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020C6B0A" w:rsidR="00EE3888" w:rsidRPr="00941F53" w:rsidRDefault="00323027" w:rsidP="00FC2B77">
      <w:pPr>
        <w:spacing w:after="160" w:line="360" w:lineRule="auto"/>
        <w:ind w:left="20" w:right="20" w:firstLine="547"/>
        <w:jc w:val="both"/>
        <w:rPr>
          <w:rFonts w:ascii="GHEA Grapalat" w:hAnsi="GHEA Grapalat" w:cs="Sylfaen"/>
          <w:color w:val="auto"/>
          <w:lang w:val="hy-AM"/>
        </w:rPr>
      </w:pPr>
      <w:proofErr w:type="spellStart"/>
      <w:r w:rsidRPr="00323027">
        <w:rPr>
          <w:rFonts w:ascii="GHEA Grapalat" w:hAnsi="GHEA Grapalat" w:cs="Sylfaen"/>
          <w:color w:val="auto"/>
        </w:rPr>
        <w:t>Սույն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տեխնիկական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կանոնակարգով</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սահմանվում</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են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Միության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մաքսային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տարածքում</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շրջանառության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մեջ</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դրվող</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կաթի</w:t>
      </w:r>
      <w:proofErr w:type="spellEnd"/>
      <w:r w:rsidRPr="00323027">
        <w:rPr>
          <w:rFonts w:ascii="GHEA Grapalat" w:hAnsi="GHEA Grapalat" w:cs="Sylfaen"/>
          <w:color w:val="auto"/>
        </w:rPr>
        <w:t xml:space="preserve"> և </w:t>
      </w:r>
      <w:proofErr w:type="spellStart"/>
      <w:r w:rsidRPr="00323027">
        <w:rPr>
          <w:rFonts w:ascii="GHEA Grapalat" w:hAnsi="GHEA Grapalat" w:cs="Sylfaen"/>
          <w:color w:val="auto"/>
        </w:rPr>
        <w:t>կաթնամթերքի</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անվտանգությանը</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դրանց</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արտադրության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պահման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փոխադրման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իրացման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օգտահանման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ուտիլիզացման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գործընթացներին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ինչպես</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նաև</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դրանց</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ազատ</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տեղափոխումն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ապահովելու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համար</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կաթի</w:t>
      </w:r>
      <w:proofErr w:type="spellEnd"/>
      <w:r w:rsidRPr="00323027">
        <w:rPr>
          <w:rFonts w:ascii="GHEA Grapalat" w:hAnsi="GHEA Grapalat" w:cs="Sylfaen"/>
          <w:color w:val="auto"/>
        </w:rPr>
        <w:t xml:space="preserve"> և </w:t>
      </w:r>
      <w:proofErr w:type="spellStart"/>
      <w:r w:rsidRPr="00323027">
        <w:rPr>
          <w:rFonts w:ascii="GHEA Grapalat" w:hAnsi="GHEA Grapalat" w:cs="Sylfaen"/>
          <w:color w:val="auto"/>
        </w:rPr>
        <w:t>կաթնամթերքի</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մականշվածքին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փաթեթվածքին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ներկայացվող</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Եվրասիական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տնտեսական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միության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այսուհետ</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Միություն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մաքսային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տարածքում</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կիրառման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կատարման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համար</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պարտադիր</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պահանջները</w:t>
      </w:r>
      <w:proofErr w:type="spellEnd"/>
      <w:r w:rsidR="00EE3888" w:rsidRPr="00941F53">
        <w:rPr>
          <w:rFonts w:ascii="GHEA Grapalat" w:hAnsi="GHEA Grapalat" w:cs="Sylfaen"/>
          <w:color w:val="auto"/>
          <w:lang w:val="hy-AM"/>
        </w:rPr>
        <w:t>։</w:t>
      </w:r>
    </w:p>
    <w:p w14:paraId="0D0BBAE3" w14:textId="1849D92E" w:rsidR="00B749A9"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կաթնամթերքի վերաբերյալ ընդունվել են </w:t>
      </w:r>
      <w:proofErr w:type="spellStart"/>
      <w:r w:rsidR="00323027" w:rsidRPr="00323027">
        <w:rPr>
          <w:rFonts w:ascii="GHEA Grapalat" w:hAnsi="GHEA Grapalat" w:cs="Sylfaen"/>
          <w:color w:val="auto"/>
        </w:rPr>
        <w:t>Միության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Մաքսային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միության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այլ</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տեխնիկական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կանոնակարգեր</w:t>
      </w:r>
      <w:proofErr w:type="spellEnd"/>
      <w:r w:rsidR="00EE3888" w:rsidRPr="00941F53">
        <w:rPr>
          <w:rFonts w:ascii="GHEA Grapalat" w:hAnsi="GHEA Grapalat" w:cs="Sylfaen"/>
          <w:color w:val="auto"/>
          <w:lang w:val="hy-AM"/>
        </w:rPr>
        <w:t xml:space="preserve">,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w:t>
      </w:r>
      <w:r w:rsidR="00EE3888" w:rsidRPr="00941F53">
        <w:rPr>
          <w:rFonts w:ascii="GHEA Grapalat" w:hAnsi="GHEA Grapalat" w:cs="Sylfaen"/>
          <w:color w:val="auto"/>
          <w:lang w:val="hy-AM"/>
        </w:rPr>
        <w:lastRenderedPageBreak/>
        <w:t>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2DF58A77" w14:textId="1E53BC77"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նախաբանը փոփ. ԵՏՀԽ 23.09.22 թիվ 143</w:t>
      </w:r>
      <w:r w:rsidRPr="00C41D82">
        <w:rPr>
          <w:rStyle w:val="Emphasis"/>
          <w:rFonts w:ascii="Arial Unicode" w:hAnsi="Arial Unicode"/>
          <w:b/>
          <w:bCs/>
          <w:sz w:val="21"/>
          <w:szCs w:val="21"/>
          <w:lang w:val="hy-AM"/>
        </w:rPr>
        <w:t>)</w:t>
      </w:r>
    </w:p>
    <w:p w14:paraId="12CF18C2" w14:textId="77777777" w:rsidR="004A470E" w:rsidRPr="00941F53" w:rsidRDefault="004A470E" w:rsidP="00FC2B77">
      <w:pPr>
        <w:spacing w:after="160" w:line="360" w:lineRule="auto"/>
        <w:ind w:left="20" w:right="20" w:firstLine="547"/>
        <w:jc w:val="both"/>
        <w:rPr>
          <w:rFonts w:ascii="GHEA Grapalat" w:hAnsi="GHEA Grapalat" w:cs="Sylfaen"/>
          <w:color w:val="auto"/>
          <w:lang w:val="hy-AM"/>
        </w:rPr>
      </w:pP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3096D14C"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proofErr w:type="spellStart"/>
      <w:r w:rsidR="00FC2B77"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տարածվում է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6F8E20DC"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 xml:space="preserve">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FB176DE" w14:textId="16658FFB" w:rsidR="00933CEC" w:rsidRPr="00933CEC" w:rsidRDefault="00933CEC" w:rsidP="00FC2B77">
      <w:pPr>
        <w:tabs>
          <w:tab w:val="left" w:pos="1134"/>
        </w:tabs>
        <w:spacing w:after="160" w:line="360" w:lineRule="auto"/>
        <w:ind w:firstLine="567"/>
        <w:jc w:val="both"/>
        <w:rPr>
          <w:rFonts w:ascii="GHEA Grapalat" w:hAnsi="GHEA Grapalat" w:cs="Sylfaen"/>
          <w:color w:val="auto"/>
          <w:lang w:val="en-US"/>
        </w:rPr>
      </w:pPr>
      <w:proofErr w:type="spellStart"/>
      <w:r w:rsidRPr="00933CEC">
        <w:rPr>
          <w:rFonts w:ascii="GHEA Grapalat" w:hAnsi="GHEA Grapalat" w:cs="Sylfaen"/>
          <w:color w:val="auto"/>
        </w:rPr>
        <w:t>կաթ</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պարունակող</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մթերքներ</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կաթնային</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ճարպի</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փոխարինիչով</w:t>
      </w:r>
      <w:proofErr w:type="spellEnd"/>
      <w:r>
        <w:rPr>
          <w:rFonts w:ascii="GHEA Grapalat" w:hAnsi="GHEA Grapalat" w:cs="Sylfaen"/>
          <w:color w:val="auto"/>
          <w:lang w:val="en-US"/>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1765C6F6" w14:textId="57D8E04E" w:rsidR="004A470E" w:rsidRPr="00C41D82" w:rsidRDefault="00933CEC"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2-րդ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004A470E">
        <w:rPr>
          <w:rStyle w:val="Emphasis"/>
          <w:rFonts w:ascii="Arial Unicode" w:hAnsi="Arial Unicode"/>
          <w:b/>
          <w:bCs/>
          <w:sz w:val="21"/>
          <w:szCs w:val="21"/>
          <w:lang w:val="hy-AM"/>
        </w:rPr>
        <w:t>, փոփ. ԵՏՀԽ 23.09.22 թիվ 143</w:t>
      </w:r>
      <w:r w:rsidR="004A470E" w:rsidRPr="00C41D82">
        <w:rPr>
          <w:rStyle w:val="Emphasis"/>
          <w:rFonts w:ascii="Arial Unicode" w:hAnsi="Arial Unicode"/>
          <w:b/>
          <w:bCs/>
          <w:sz w:val="21"/>
          <w:szCs w:val="21"/>
          <w:lang w:val="hy-AM"/>
        </w:rPr>
        <w:t>)</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հիմքով պատրաստված ոչ սննդային ապրանքներ</w:t>
      </w:r>
      <w:r w:rsidR="00A04148" w:rsidRPr="00941F53">
        <w:rPr>
          <w:rFonts w:ascii="GHEA Grapalat" w:hAnsi="GHEA Grapalat" w:cs="Sylfaen"/>
          <w:color w:val="auto"/>
          <w:lang w:val="hy-AM"/>
        </w:rPr>
        <w:t>.</w:t>
      </w:r>
    </w:p>
    <w:p w14:paraId="323A3E8C" w14:textId="3A8F8AB6"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միայն անձնական օգտագործման համար նախատեսված </w:t>
      </w:r>
      <w:proofErr w:type="spellStart"/>
      <w:r w:rsidR="00B749A9"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r w:rsidR="005E7C4B">
        <w:rPr>
          <w:rFonts w:ascii="GHEA Grapalat" w:hAnsi="GHEA Grapalat" w:cs="Sylfaen"/>
          <w:color w:val="auto"/>
          <w:lang w:val="hy-AM"/>
        </w:rPr>
        <w:t>Միության մաքսային տարածք</w:t>
      </w:r>
      <w:r w:rsidRPr="00941F53">
        <w:rPr>
          <w:rFonts w:ascii="GHEA Grapalat" w:hAnsi="GHEA Grapalat" w:cs="Sylfaen"/>
          <w:color w:val="auto"/>
          <w:lang w:val="hy-AM"/>
        </w:rPr>
        <w:t xml:space="preserve">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proofErr w:type="spellStart"/>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w:t>
      </w:r>
      <w:proofErr w:type="spellEnd"/>
      <w:r w:rsidRPr="00941F53">
        <w:rPr>
          <w:rFonts w:ascii="GHEA Grapalat" w:hAnsi="GHEA Grapalat" w:cs="Sylfaen"/>
          <w:color w:val="auto"/>
          <w:lang w:val="hy-AM"/>
        </w:rPr>
        <w:t xml:space="preserve"> գործընթացներ։</w:t>
      </w:r>
    </w:p>
    <w:p w14:paraId="3FF118C0" w14:textId="20033C14"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3-րդ կետը փոփ. ԵՏՀԽ 23.09.22 թիվ 143</w:t>
      </w:r>
      <w:r w:rsidRPr="00C41D82">
        <w:rPr>
          <w:rStyle w:val="Emphasis"/>
          <w:rFonts w:ascii="Arial Unicode" w:hAnsi="Arial Unicode"/>
          <w:b/>
          <w:bCs/>
          <w:sz w:val="21"/>
          <w:szCs w:val="21"/>
          <w:lang w:val="hy-AM"/>
        </w:rPr>
        <w:t>)</w:t>
      </w:r>
    </w:p>
    <w:p w14:paraId="7F7E5633" w14:textId="2FC94C73" w:rsidR="00EE3888"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կաթնամթերքի </w:t>
      </w:r>
      <w:proofErr w:type="spellStart"/>
      <w:r w:rsidR="00EE3888" w:rsidRPr="00941F53">
        <w:rPr>
          <w:rFonts w:ascii="GHEA Grapalat" w:hAnsi="GHEA Grapalat" w:cs="Sylfaen"/>
          <w:color w:val="auto"/>
          <w:lang w:val="hy-AM"/>
        </w:rPr>
        <w:t>մականշվածքին</w:t>
      </w:r>
      <w:proofErr w:type="spellEnd"/>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w:t>
      </w:r>
      <w:proofErr w:type="spellStart"/>
      <w:r w:rsidR="00EE3888" w:rsidRPr="00941F53">
        <w:rPr>
          <w:rFonts w:ascii="GHEA Grapalat" w:hAnsi="GHEA Grapalat" w:cs="Sylfaen"/>
          <w:color w:val="auto"/>
          <w:lang w:val="hy-AM"/>
        </w:rPr>
        <w:t>փաթեթվածքին</w:t>
      </w:r>
      <w:proofErr w:type="spellEnd"/>
      <w:r w:rsidR="00EE3888" w:rsidRPr="00941F53">
        <w:rPr>
          <w:rFonts w:ascii="GHEA Grapalat" w:hAnsi="GHEA Grapalat" w:cs="Sylfaen"/>
          <w:color w:val="auto"/>
          <w:lang w:val="hy-AM"/>
        </w:rPr>
        <w:t xml:space="preserve">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չեն հակասում դրանց։</w:t>
      </w:r>
    </w:p>
    <w:p w14:paraId="2CBDDE76" w14:textId="78CC4A1D" w:rsidR="00B749A9"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4-րդ կետը փոփ. ԵՏՀԽ 23.09.22 թիվ 143</w:t>
      </w:r>
      <w:r w:rsidRPr="00C41D82">
        <w:rPr>
          <w:rStyle w:val="Emphasis"/>
          <w:rFonts w:ascii="Arial Unicode" w:hAnsi="Arial Unicode"/>
          <w:b/>
          <w:bCs/>
          <w:sz w:val="21"/>
          <w:szCs w:val="21"/>
          <w:lang w:val="hy-AM"/>
        </w:rPr>
        <w:t>)</w:t>
      </w: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880 որոշմամբ </w:t>
      </w:r>
      <w:r w:rsidR="00EE3888" w:rsidRPr="00941F53">
        <w:rPr>
          <w:rFonts w:ascii="GHEA Grapalat" w:hAnsi="GHEA Grapalat" w:cs="Sylfaen"/>
          <w:color w:val="auto"/>
          <w:lang w:val="hy-AM"/>
        </w:rPr>
        <w:lastRenderedPageBreak/>
        <w:t>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6AB26F6C"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EE6127" w:rsidRPr="00EE6127">
        <w:rPr>
          <w:rFonts w:ascii="GHEA Grapalat" w:hAnsi="GHEA Grapalat" w:cs="Sylfaen"/>
          <w:color w:val="auto"/>
        </w:rPr>
        <w:t>վերականգնված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կաթնային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այդ</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թվում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հագեցած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սպառողական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տարայում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բաժնեծրարված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կաթնային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վերամշակումից</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ստացվող</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արտադրության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համար</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նախատեսված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հումք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բացի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խմելու</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կաթից</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որն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արտադրվել</w:t>
      </w:r>
      <w:proofErr w:type="spellEnd"/>
      <w:r w:rsidR="00EE6127" w:rsidRPr="00EE6127">
        <w:rPr>
          <w:rFonts w:ascii="GHEA Grapalat" w:hAnsi="GHEA Grapalat" w:cs="Sylfaen"/>
          <w:color w:val="auto"/>
        </w:rPr>
        <w:t xml:space="preserve"> է </w:t>
      </w:r>
      <w:proofErr w:type="spellStart"/>
      <w:r w:rsidR="00EE6127" w:rsidRPr="00EE6127">
        <w:rPr>
          <w:rFonts w:ascii="GHEA Grapalat" w:hAnsi="GHEA Grapalat" w:cs="Sylfaen"/>
          <w:color w:val="auto"/>
        </w:rPr>
        <w:t>կոնցենտրացված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խտացրած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չոր</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կաթնային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մթերքից</w:t>
      </w:r>
      <w:proofErr w:type="spellEnd"/>
      <w:r w:rsidR="00EE6127" w:rsidRPr="00EE6127">
        <w:rPr>
          <w:rFonts w:ascii="GHEA Grapalat" w:hAnsi="GHEA Grapalat" w:cs="Sylfaen"/>
          <w:color w:val="auto"/>
        </w:rPr>
        <w:t xml:space="preserve"> և </w:t>
      </w:r>
      <w:proofErr w:type="spellStart"/>
      <w:r w:rsidR="00EE6127" w:rsidRPr="00EE6127">
        <w:rPr>
          <w:rFonts w:ascii="GHEA Grapalat" w:hAnsi="GHEA Grapalat" w:cs="Sylfaen"/>
          <w:color w:val="auto"/>
        </w:rPr>
        <w:t>ջրից</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ավելացնելով</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չավելացնելով</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յուղազերծված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w:t>
      </w:r>
      <w:proofErr w:type="spellEnd"/>
      <w:r w:rsidR="00EE6127" w:rsidRPr="00EE6127">
        <w:rPr>
          <w:rFonts w:ascii="GHEA Grapalat" w:hAnsi="GHEA Grapalat" w:cs="Sylfaen"/>
          <w:color w:val="auto"/>
        </w:rPr>
        <w:t xml:space="preserve"> և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սերուցք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նորմալացման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համար</w:t>
      </w:r>
      <w:proofErr w:type="spellEnd"/>
      <w:r w:rsidRPr="00941F53">
        <w:rPr>
          <w:rFonts w:ascii="GHEA Grapalat" w:hAnsi="GHEA Grapalat" w:cs="Sylfaen"/>
          <w:color w:val="auto"/>
          <w:lang w:val="hy-AM"/>
        </w:rPr>
        <w:t>,</w:t>
      </w:r>
    </w:p>
    <w:p w14:paraId="6A375366" w14:textId="2D4FC161"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Pr="00941F53">
        <w:rPr>
          <w:rFonts w:ascii="GHEA Grapalat" w:hAnsi="GHEA Grapalat" w:cs="Sylfaen"/>
          <w:color w:val="auto"/>
          <w:lang w:val="hy-AM"/>
        </w:rPr>
        <w:t>՝ մասամբ կորցրած նույնականացման հատկանիշներով կամ սպառողական 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w:t>
      </w:r>
      <w:r w:rsidRPr="00941F53">
        <w:rPr>
          <w:rFonts w:ascii="GHEA Grapalat" w:hAnsi="GHEA Grapalat" w:cs="Sylfaen"/>
          <w:color w:val="auto"/>
          <w:lang w:val="hy-AM"/>
        </w:rPr>
        <w:lastRenderedPageBreak/>
        <w:t>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w:t>
      </w:r>
      <w:r w:rsidRPr="00941F53">
        <w:rPr>
          <w:rFonts w:ascii="GHEA Grapalat" w:hAnsi="GHEA Grapalat" w:cs="Sylfaen"/>
          <w:color w:val="auto"/>
          <w:lang w:val="hy-AM"/>
        </w:rPr>
        <w:lastRenderedPageBreak/>
        <w:t xml:space="preserve">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w:t>
      </w:r>
      <w:r w:rsidRPr="00941F53">
        <w:rPr>
          <w:rFonts w:ascii="GHEA Grapalat" w:hAnsi="GHEA Grapalat" w:cs="Sylfaen"/>
          <w:color w:val="auto"/>
          <w:lang w:val="hy-AM"/>
        </w:rPr>
        <w:lastRenderedPageBreak/>
        <w:t xml:space="preserve">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2C595F27" w:rsidR="008D4B56" w:rsidRPr="00941F53" w:rsidRDefault="00B43CEF" w:rsidP="00FC2B77">
      <w:pPr>
        <w:tabs>
          <w:tab w:val="left" w:pos="1134"/>
        </w:tabs>
        <w:spacing w:after="160" w:line="360" w:lineRule="auto"/>
        <w:ind w:lef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արտադրվել</w:t>
      </w:r>
      <w:proofErr w:type="spellEnd"/>
      <w:r w:rsidRPr="00B43CEF">
        <w:rPr>
          <w:rFonts w:ascii="GHEA Grapalat" w:hAnsi="GHEA Grapalat" w:cs="Sylfaen"/>
          <w:color w:val="auto"/>
        </w:rPr>
        <w:t xml:space="preserve"> է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դրա</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բաղադրիչների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հիմքով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բացառությամբ</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ծագման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ներմուծվում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մեջ</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որպես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ինքնուրույն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բաղադրամասեր</w:t>
      </w:r>
      <w:proofErr w:type="spellEnd"/>
      <w:r w:rsidRPr="00B43CEF">
        <w:rPr>
          <w:rFonts w:ascii="GHEA Grapalat" w:hAnsi="GHEA Grapalat" w:cs="Sylfaen"/>
          <w:color w:val="auto"/>
        </w:rPr>
        <w:t>,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ավելացվում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չունենալով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պատրաստի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նյութերի</w:t>
      </w:r>
      <w:proofErr w:type="spellEnd"/>
      <w:r w:rsidRPr="00B43CEF">
        <w:rPr>
          <w:rFonts w:ascii="GHEA Grapalat" w:hAnsi="GHEA Grapalat" w:cs="Sylfaen"/>
          <w:color w:val="auto"/>
        </w:rPr>
        <w:t xml:space="preserve">՝ 20 </w:t>
      </w:r>
      <w:proofErr w:type="spellStart"/>
      <w:r w:rsidRPr="00B43CEF">
        <w:rPr>
          <w:rFonts w:ascii="GHEA Grapalat" w:hAnsi="GHEA Grapalat" w:cs="Sylfaen"/>
          <w:color w:val="auto"/>
        </w:rPr>
        <w:t>տոկոսից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պակաս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զանգվածային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բաժնով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թույլատրվում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lastRenderedPageBreak/>
        <w:t>օգտագործումը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ստացվել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ժամանակ</w:t>
      </w:r>
      <w:proofErr w:type="spellEnd"/>
      <w:r w:rsidR="008D4B56" w:rsidRPr="00941F53">
        <w:rPr>
          <w:rFonts w:ascii="GHEA Grapalat" w:hAnsi="GHEA Grapalat"/>
          <w:color w:val="auto"/>
          <w:lang w:val="hy-AM"/>
        </w:rPr>
        <w:t xml:space="preserve">, </w:t>
      </w:r>
    </w:p>
    <w:p w14:paraId="6FC483FB" w14:textId="721E070A"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բաղկացուցիչ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մասերից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կողմնակի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բաղադրյալ</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այն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նախատեսվում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բացառապես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հնարավորություն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50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քանակությամբ</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թույլատրվում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ծագման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օգտագործում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չունենալով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նպատակ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նյութերի</w:t>
      </w:r>
      <w:proofErr w:type="spellEnd"/>
      <w:r w:rsidRPr="00B43CEF">
        <w:rPr>
          <w:rFonts w:ascii="GHEA Grapalat" w:hAnsi="GHEA Grapalat" w:cs="Sylfaen"/>
          <w:color w:val="auto"/>
          <w:lang w:val="en-US"/>
        </w:rPr>
        <w:t xml:space="preserve">՝ 20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պակաս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բաժնով</w:t>
      </w:r>
      <w:proofErr w:type="spellEnd"/>
      <w:r w:rsidRPr="00B43CEF">
        <w:rPr>
          <w:rFonts w:ascii="GHEA Grapalat" w:hAnsi="GHEA Grapalat" w:cs="Sylfaen"/>
          <w:color w:val="auto"/>
          <w:lang w:val="en-US"/>
        </w:rPr>
        <w:t>.</w:t>
      </w:r>
    </w:p>
    <w:p w14:paraId="61082B5A"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թթվեցրած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ունի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վերջինիս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զգայորոշման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ֆիզիկաքիմիական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հատկություններ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հետո</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չենթարկված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մերանի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միկրոֆլորայի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բաղադրության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քանակության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պահպանմամբ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որոնցով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որոշվում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տեսակը</w:t>
      </w:r>
      <w:proofErr w:type="spellEnd"/>
      <w:r w:rsidRPr="00B43CEF">
        <w:rPr>
          <w:rFonts w:ascii="GHEA Grapalat" w:hAnsi="GHEA Grapalat" w:cs="Sylfaen"/>
          <w:color w:val="auto"/>
          <w:lang w:val="en-US"/>
        </w:rPr>
        <w:t>.</w:t>
      </w:r>
    </w:p>
    <w:p w14:paraId="11741442"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ձևավորված</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չէ</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150 </w:t>
      </w:r>
      <w:proofErr w:type="spellStart"/>
      <w:r w:rsidRPr="00B43CEF">
        <w:rPr>
          <w:rFonts w:ascii="GHEA Grapalat" w:hAnsi="GHEA Grapalat" w:cs="Sylfaen"/>
          <w:color w:val="auto"/>
          <w:lang w:val="en-US"/>
        </w:rPr>
        <w:t>գրամից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զանգվածով</w:t>
      </w:r>
      <w:proofErr w:type="spellEnd"/>
      <w:r w:rsidRPr="00B43CEF">
        <w:rPr>
          <w:rFonts w:ascii="GHEA Grapalat" w:hAnsi="GHEA Grapalat" w:cs="Sylfaen"/>
          <w:color w:val="auto"/>
          <w:lang w:val="en-US"/>
        </w:rPr>
        <w:t>.</w:t>
      </w:r>
    </w:p>
    <w:p w14:paraId="2D39E56B" w14:textId="1B3B35F5"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կաթնաշոռից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հավելումներ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250828C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Pr>
          <w:rFonts w:ascii="GHEA Grapalat" w:hAnsi="GHEA Grapalat" w:cs="Sylfaen"/>
          <w:color w:val="auto"/>
          <w:lang w:val="hy-AM"/>
        </w:rPr>
        <w:t xml:space="preserve">, </w:t>
      </w:r>
      <w:r w:rsidRPr="00941F53">
        <w:rPr>
          <w:rFonts w:ascii="GHEA Grapalat" w:hAnsi="GHEA Grapalat" w:cs="Sylfaen"/>
          <w:color w:val="auto"/>
          <w:lang w:val="hy-AM"/>
        </w:rPr>
        <w:t>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w:t>
      </w:r>
      <w:r w:rsidRPr="00941F53">
        <w:rPr>
          <w:rFonts w:ascii="GHEA Grapalat" w:hAnsi="GHEA Grapalat" w:cs="Sylfaen"/>
          <w:color w:val="auto"/>
          <w:lang w:val="hy-AM"/>
        </w:rPr>
        <w:lastRenderedPageBreak/>
        <w:t>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5D6A854E" w:rsidR="00EE3888" w:rsidRPr="00941F53" w:rsidRDefault="00B43CEF" w:rsidP="00FC2B77">
      <w:pPr>
        <w:tabs>
          <w:tab w:val="left" w:pos="1134"/>
        </w:tabs>
        <w:spacing w:after="160" w:line="360" w:lineRule="auto"/>
        <w:ind w:left="40" w:righ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կոնցենտրացված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խտացրած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փաթեթավորված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00EE3888"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 xml:space="preserve">որն </w:t>
      </w:r>
      <w:r w:rsidR="00BB2A74" w:rsidRPr="00941F53">
        <w:rPr>
          <w:rFonts w:ascii="GHEA Grapalat" w:hAnsi="GHEA Grapalat" w:cs="Sylfaen"/>
          <w:color w:val="auto"/>
          <w:lang w:val="hy-AM"/>
        </w:rPr>
        <w:lastRenderedPageBreak/>
        <w:t>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w:t>
      </w:r>
      <w:r w:rsidRPr="00941F53">
        <w:rPr>
          <w:rFonts w:ascii="GHEA Grapalat" w:hAnsi="GHEA Grapalat" w:cs="Sylfaen"/>
          <w:color w:val="auto"/>
          <w:lang w:val="hy-AM"/>
        </w:rPr>
        <w:lastRenderedPageBreak/>
        <w:t xml:space="preserve">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325C1C1F" w14:textId="3628438F" w:rsidR="00EE6127" w:rsidRPr="00EE6127" w:rsidRDefault="00EE6127" w:rsidP="00FC2B77">
      <w:pPr>
        <w:tabs>
          <w:tab w:val="left" w:pos="1134"/>
        </w:tabs>
        <w:spacing w:after="160" w:line="360" w:lineRule="auto"/>
        <w:ind w:left="40" w:right="40" w:firstLine="527"/>
        <w:jc w:val="both"/>
        <w:rPr>
          <w:rFonts w:ascii="GHEA Grapalat" w:hAnsi="GHEA Grapalat" w:cs="Sylfaen"/>
          <w:color w:val="auto"/>
          <w:lang w:val="hy-AM"/>
        </w:rPr>
      </w:pPr>
      <w:r w:rsidRPr="00EE6127">
        <w:rPr>
          <w:rFonts w:ascii="GHEA Grapalat" w:hAnsi="GHEA Grapalat" w:cs="Sylfaen"/>
          <w:color w:val="auto"/>
        </w:rPr>
        <w:t>«</w:t>
      </w:r>
      <w:proofErr w:type="spellStart"/>
      <w:r w:rsidRPr="00EE6127">
        <w:rPr>
          <w:rFonts w:ascii="GHEA Grapalat" w:hAnsi="GHEA Grapalat" w:cs="Sylfaen"/>
          <w:color w:val="auto"/>
        </w:rPr>
        <w:t>կաթ</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պաղպաղակ</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ճարպի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ոչ</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ավելի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քան</w:t>
      </w:r>
      <w:proofErr w:type="spellEnd"/>
      <w:r w:rsidRPr="00EE6127">
        <w:rPr>
          <w:rFonts w:ascii="GHEA Grapalat" w:hAnsi="GHEA Grapalat" w:cs="Sylfaen"/>
          <w:color w:val="auto"/>
        </w:rPr>
        <w:t xml:space="preserve"> 6 </w:t>
      </w:r>
      <w:proofErr w:type="spellStart"/>
      <w:r w:rsidRPr="00EE6127">
        <w:rPr>
          <w:rFonts w:ascii="GHEA Grapalat" w:hAnsi="GHEA Grapalat" w:cs="Sylfaen"/>
          <w:color w:val="auto"/>
        </w:rPr>
        <w:t>տոկոս</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զանգվածային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մասով</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պաղպաղակ</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արտադրանք</w:t>
      </w:r>
      <w:proofErr w:type="spellEnd"/>
      <w:r w:rsidRPr="00EE6127">
        <w:rPr>
          <w:rFonts w:ascii="GHEA Grapalat" w:hAnsi="GHEA Grapalat" w:cs="Sylfaen"/>
          <w:color w:val="auto"/>
        </w:rPr>
        <w:t>),</w:t>
      </w:r>
    </w:p>
    <w:p w14:paraId="455A2B7E" w14:textId="302AE39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կաթնային ճարպի </w:t>
      </w:r>
      <w:proofErr w:type="spellStart"/>
      <w:r w:rsidRPr="00941F53">
        <w:rPr>
          <w:rFonts w:ascii="GHEA Grapalat" w:hAnsi="GHEA Grapalat" w:cs="Sylfaen"/>
          <w:color w:val="auto"/>
          <w:lang w:val="hy-AM"/>
        </w:rPr>
        <w:t>փոխարինիչով</w:t>
      </w:r>
      <w:proofErr w:type="spellEnd"/>
      <w:r w:rsidRPr="00941F53">
        <w:rPr>
          <w:rFonts w:ascii="GHEA Grapalat" w:hAnsi="GHEA Grapalat" w:cs="Sylfaen"/>
          <w:color w:val="auto"/>
          <w:lang w:val="hy-AM"/>
        </w:rPr>
        <w:t>»՝ պաղպաղակ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Pr="00941F53">
        <w:rPr>
          <w:rFonts w:ascii="GHEA Grapalat" w:hAnsi="GHEA Grapalat" w:cs="Sylfaen"/>
          <w:color w:val="auto"/>
          <w:lang w:val="hy-AM"/>
        </w:rPr>
        <w:t>)</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B206DA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«ազգային կաթնային մթերք»՝ կաթնային մթերք, որն ունի </w:t>
      </w:r>
      <w:r w:rsidR="005E7C4B">
        <w:rPr>
          <w:rFonts w:ascii="GHEA Grapalat" w:hAnsi="GHEA Grapalat" w:cs="Sylfaen"/>
          <w:color w:val="auto"/>
          <w:lang w:val="hy-AM"/>
        </w:rPr>
        <w:t>Միության անդամ պետութ</w:t>
      </w:r>
      <w:r w:rsidR="00CC4AAA" w:rsidRPr="00941F53">
        <w:rPr>
          <w:rFonts w:ascii="GHEA Grapalat" w:hAnsi="GHEA Grapalat" w:cs="Sylfaen"/>
          <w:color w:val="auto"/>
          <w:lang w:val="hy-AM"/>
        </w:rPr>
        <w:t>յան տարածք</w:t>
      </w:r>
      <w:r w:rsidRPr="00941F53">
        <w:rPr>
          <w:rFonts w:ascii="GHEA Grapalat" w:hAnsi="GHEA Grapalat" w:cs="Sylfaen"/>
          <w:color w:val="auto"/>
          <w:lang w:val="hy-AM"/>
        </w:rPr>
        <w:t xml:space="preserve">ում պատմականորեն </w:t>
      </w:r>
      <w:proofErr w:type="spellStart"/>
      <w:r w:rsidRPr="00941F53">
        <w:rPr>
          <w:rFonts w:ascii="GHEA Grapalat" w:hAnsi="GHEA Grapalat" w:cs="Sylfaen"/>
          <w:color w:val="auto"/>
          <w:lang w:val="hy-AM"/>
        </w:rPr>
        <w:t>ձ</w:t>
      </w:r>
      <w:r w:rsidR="00B749A9" w:rsidRPr="00941F53">
        <w:rPr>
          <w:rFonts w:ascii="GHEA Grapalat" w:hAnsi="GHEA Grapalat" w:cs="Sylfaen"/>
          <w:color w:val="auto"/>
          <w:lang w:val="hy-AM"/>
        </w:rPr>
        <w:t>եւ</w:t>
      </w:r>
      <w:r w:rsidRPr="00941F53">
        <w:rPr>
          <w:rFonts w:ascii="GHEA Grapalat" w:hAnsi="GHEA Grapalat" w:cs="Sylfaen"/>
          <w:color w:val="auto"/>
          <w:lang w:val="hy-AM"/>
        </w:rPr>
        <w:t>ավորված</w:t>
      </w:r>
      <w:proofErr w:type="spellEnd"/>
      <w:r w:rsidRPr="00941F53">
        <w:rPr>
          <w:rFonts w:ascii="GHEA Grapalat" w:hAnsi="GHEA Grapalat" w:cs="Sylfaen"/>
          <w:color w:val="auto"/>
          <w:lang w:val="hy-AM"/>
        </w:rPr>
        <w:t xml:space="preserve">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r w:rsidR="00EE6127">
        <w:rPr>
          <w:rFonts w:ascii="GHEA Grapalat" w:hAnsi="GHEA Grapalat" w:cs="Sylfaen"/>
          <w:color w:val="auto"/>
          <w:lang w:val="hy-AM"/>
        </w:rPr>
        <w:t xml:space="preserve"> </w:t>
      </w:r>
      <w:r w:rsidR="00EE6127" w:rsidRPr="00EE6127">
        <w:rPr>
          <w:rFonts w:ascii="GHEA Grapalat" w:hAnsi="GHEA Grapalat" w:cs="Sylfaen"/>
          <w:color w:val="auto"/>
        </w:rPr>
        <w:t>(</w:t>
      </w:r>
      <w:proofErr w:type="spellStart"/>
      <w:r w:rsidR="00EE6127" w:rsidRPr="00EE6127">
        <w:rPr>
          <w:rFonts w:ascii="GHEA Grapalat" w:hAnsi="GHEA Grapalat" w:cs="Sylfaen"/>
          <w:color w:val="auto"/>
        </w:rPr>
        <w:t>օրինակ</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այրան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սյուզմե</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թան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չալապ</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կայմակ</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մածուն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քամած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մածուն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չորաթան</w:t>
      </w:r>
      <w:proofErr w:type="spellEnd"/>
      <w:r w:rsidR="00EE6127" w:rsidRPr="00EE6127">
        <w:rPr>
          <w:rFonts w:ascii="GHEA Grapalat" w:hAnsi="GHEA Grapalat" w:cs="Sylfaen"/>
          <w:color w:val="auto"/>
        </w:rPr>
        <w:t xml:space="preserve"> և </w:t>
      </w:r>
      <w:proofErr w:type="spellStart"/>
      <w:r w:rsidR="00EE6127" w:rsidRPr="00EE6127">
        <w:rPr>
          <w:rFonts w:ascii="GHEA Grapalat" w:hAnsi="GHEA Grapalat" w:cs="Sylfaen"/>
          <w:color w:val="auto"/>
        </w:rPr>
        <w:t>այլն</w:t>
      </w:r>
      <w:proofErr w:type="spellEnd"/>
      <w:r w:rsidR="00EE6127" w:rsidRPr="00EE6127">
        <w:rPr>
          <w:rFonts w:ascii="GHEA Grapalat" w:hAnsi="GHEA Grapalat" w:cs="Sylfaen"/>
          <w:color w:val="auto"/>
        </w:rPr>
        <w:t>)</w:t>
      </w:r>
      <w:r w:rsidRPr="00941F53">
        <w:rPr>
          <w:rFonts w:ascii="GHEA Grapalat" w:hAnsi="GHEA Grapalat" w:cs="Sylfaen"/>
          <w:color w:val="auto"/>
          <w:lang w:val="hy-AM"/>
        </w:rPr>
        <w:t>,</w:t>
      </w:r>
    </w:p>
    <w:p w14:paraId="594927E3" w14:textId="26A2E239"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00EE6127">
        <w:rPr>
          <w:rFonts w:ascii="GHEA Grapalat" w:hAnsi="GHEA Grapalat" w:cs="Sylfaen"/>
          <w:color w:val="auto"/>
          <w:lang w:val="hy-AM"/>
        </w:rPr>
        <w:t xml:space="preserve">, </w:t>
      </w:r>
      <w:proofErr w:type="spellStart"/>
      <w:r w:rsidR="00EE6127" w:rsidRPr="00EE6127">
        <w:rPr>
          <w:rFonts w:ascii="GHEA Grapalat" w:hAnsi="GHEA Grapalat" w:cs="Sylfaen"/>
          <w:color w:val="auto"/>
        </w:rPr>
        <w:t>բուրավետիչներ</w:t>
      </w:r>
      <w:proofErr w:type="spellEnd"/>
      <w:r w:rsidR="00EE6127">
        <w:rPr>
          <w:rFonts w:ascii="GHEA Grapalat" w:hAnsi="GHEA Grapalat" w:cs="Sylfaen"/>
          <w:color w:val="auto"/>
          <w:lang w:val="hy-AM"/>
        </w:rPr>
        <w:t>,</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մակրոտարրեր</w:t>
      </w:r>
      <w:proofErr w:type="spellEnd"/>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372173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որն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արտադրվել</w:t>
      </w:r>
      <w:proofErr w:type="spellEnd"/>
      <w:r w:rsidR="00B43CEF" w:rsidRPr="00B43CEF">
        <w:rPr>
          <w:rFonts w:ascii="GHEA Grapalat" w:hAnsi="GHEA Grapalat" w:cs="Sylfaen"/>
          <w:color w:val="auto"/>
        </w:rPr>
        <w:t xml:space="preserve"> է </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արտադրության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համապատասխան</w:t>
      </w:r>
      <w:proofErr w:type="spellEnd"/>
      <w:r w:rsidRPr="00941F53">
        <w:rPr>
          <w:rFonts w:ascii="GHEA Grapalat" w:hAnsi="GHEA Grapalat" w:cs="Sylfaen"/>
          <w:color w:val="auto"/>
          <w:lang w:val="hy-AM"/>
        </w:rPr>
        <w:t>,</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16E8A32" w14:textId="62AB19F1" w:rsidR="00EE6127" w:rsidRPr="00EE6127" w:rsidRDefault="00EE6127" w:rsidP="00FC2B77">
      <w:pPr>
        <w:tabs>
          <w:tab w:val="left" w:pos="1134"/>
        </w:tabs>
        <w:spacing w:after="160" w:line="360" w:lineRule="auto"/>
        <w:ind w:left="40" w:right="40" w:firstLine="527"/>
        <w:jc w:val="both"/>
        <w:rPr>
          <w:rFonts w:ascii="GHEA Grapalat" w:hAnsi="GHEA Grapalat" w:cs="Sylfaen"/>
          <w:color w:val="auto"/>
          <w:lang w:val="hy-AM"/>
        </w:rPr>
      </w:pPr>
      <w:r>
        <w:rPr>
          <w:rFonts w:ascii="GHEA Grapalat" w:hAnsi="GHEA Grapalat" w:cs="Sylfaen"/>
          <w:color w:val="auto"/>
          <w:lang w:val="hy-AM"/>
        </w:rPr>
        <w:t>«</w:t>
      </w:r>
      <w:proofErr w:type="spellStart"/>
      <w:r w:rsidRPr="00EE6127">
        <w:rPr>
          <w:rFonts w:ascii="GHEA Grapalat" w:hAnsi="GHEA Grapalat" w:cs="Sylfaen"/>
          <w:color w:val="auto"/>
        </w:rPr>
        <w:t>կաթի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վերամշակումից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ստացվող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կողմնակի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Pr>
          <w:rFonts w:ascii="GHEA Grapalat" w:hAnsi="GHEA Grapalat" w:cs="Sylfaen"/>
          <w:color w:val="auto"/>
          <w:lang w:val="hy-AM"/>
        </w:rPr>
        <w:t>»</w:t>
      </w:r>
      <w:r w:rsidRPr="00EE6127">
        <w:rPr>
          <w:rFonts w:ascii="GHEA Grapalat" w:hAnsi="GHEA Grapalat" w:cs="Sylfaen"/>
          <w:color w:val="auto"/>
        </w:rPr>
        <w:t xml:space="preserve">՝ </w:t>
      </w:r>
      <w:proofErr w:type="spellStart"/>
      <w:r w:rsidRPr="00EE6127">
        <w:rPr>
          <w:rFonts w:ascii="GHEA Grapalat" w:hAnsi="GHEA Grapalat" w:cs="Sylfaen"/>
          <w:color w:val="auto"/>
        </w:rPr>
        <w:t>կոնցենտրացված</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խտացրած</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վերամշակումից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ստացվող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կողմնակի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որն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արտադրվել</w:t>
      </w:r>
      <w:proofErr w:type="spellEnd"/>
      <w:r w:rsidRPr="00EE6127">
        <w:rPr>
          <w:rFonts w:ascii="GHEA Grapalat" w:hAnsi="GHEA Grapalat" w:cs="Sylfaen"/>
          <w:color w:val="auto"/>
        </w:rPr>
        <w:t xml:space="preserve"> է </w:t>
      </w:r>
      <w:proofErr w:type="spellStart"/>
      <w:r w:rsidRPr="00EE6127">
        <w:rPr>
          <w:rFonts w:ascii="GHEA Grapalat" w:hAnsi="GHEA Grapalat" w:cs="Sylfaen"/>
          <w:color w:val="auto"/>
        </w:rPr>
        <w:t>դրա</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մեջ</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ջրի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մասամբ</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հեռացման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միջոցով</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մինչև</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նյութերի</w:t>
      </w:r>
      <w:proofErr w:type="spellEnd"/>
      <w:r w:rsidRPr="00EE6127">
        <w:rPr>
          <w:rFonts w:ascii="GHEA Grapalat" w:hAnsi="GHEA Grapalat" w:cs="Sylfaen"/>
          <w:color w:val="auto"/>
        </w:rPr>
        <w:t xml:space="preserve"> 16 </w:t>
      </w:r>
      <w:proofErr w:type="spellStart"/>
      <w:r w:rsidRPr="00EE6127">
        <w:rPr>
          <w:rFonts w:ascii="GHEA Grapalat" w:hAnsi="GHEA Grapalat" w:cs="Sylfaen"/>
          <w:color w:val="auto"/>
        </w:rPr>
        <w:t>տոկոսից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ոչ</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պակաս</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զանգվածային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բաժնին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հասնելը</w:t>
      </w:r>
      <w:proofErr w:type="spellEnd"/>
      <w:r>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ով </w:t>
      </w:r>
      <w:r w:rsidRPr="00941F53">
        <w:rPr>
          <w:rFonts w:ascii="GHEA Grapalat" w:hAnsi="GHEA Grapalat" w:cs="Sylfaen"/>
          <w:color w:val="auto"/>
          <w:lang w:val="hy-AM"/>
        </w:rPr>
        <w:lastRenderedPageBreak/>
        <w:t>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w:t>
      </w:r>
      <w:r w:rsidRPr="00941F53">
        <w:rPr>
          <w:rFonts w:ascii="GHEA Grapalat" w:hAnsi="GHEA Grapalat" w:cs="Sylfaen"/>
          <w:color w:val="auto"/>
          <w:lang w:val="hy-AM"/>
        </w:rPr>
        <w:lastRenderedPageBreak/>
        <w:t>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19 տոկոսից ոչ պակաս,</w:t>
      </w:r>
    </w:p>
    <w:p w14:paraId="12474A05" w14:textId="1B63668A" w:rsidR="00EE3888" w:rsidRPr="00015474" w:rsidRDefault="00015474" w:rsidP="00FC2B77">
      <w:pPr>
        <w:tabs>
          <w:tab w:val="left" w:pos="1134"/>
        </w:tabs>
        <w:spacing w:after="160" w:line="336"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թթվեցրած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բաղադրյալ</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տեխնոլոգիային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ունի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վերջինիս</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զգայորոշման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ֆիզիկաքիմիական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հատկություններ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հետագա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առանց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դրա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չենթարկված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մերանի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միկրոֆլորայի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բաղադրության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քանակության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պահպանմամբ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որոնցով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որոշվում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տեսակը</w:t>
      </w:r>
      <w:proofErr w:type="spellEnd"/>
      <w:r>
        <w:rPr>
          <w:rFonts w:ascii="GHEA Grapalat" w:hAnsi="GHEA Grapalat" w:cs="Sylfaen"/>
          <w:color w:val="auto"/>
          <w:lang w:val="hy-AM"/>
        </w:rPr>
        <w:t>,</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քաղցրասերուցքային</w:t>
      </w:r>
      <w:proofErr w:type="spellEnd"/>
      <w:r w:rsidRPr="00941F53">
        <w:rPr>
          <w:rFonts w:ascii="GHEA Grapalat" w:hAnsi="GHEA Grapalat" w:cs="Sylfaen"/>
          <w:color w:val="auto"/>
          <w:lang w:val="hy-AM"/>
        </w:rPr>
        <w:t xml:space="preserve">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lastRenderedPageBreak/>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090795D5"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հալած խառնուրդ»՝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10BA4735"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սփրեդ</w:t>
      </w:r>
      <w:proofErr w:type="spellEnd"/>
      <w:r w:rsidRPr="00941F53">
        <w:rPr>
          <w:rFonts w:ascii="GHEA Grapalat" w:hAnsi="GHEA Grapalat" w:cs="Sylfaen"/>
          <w:color w:val="auto"/>
          <w:lang w:val="hy-AM"/>
        </w:rPr>
        <w:t>»՝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էմուլսիոն</w:t>
      </w:r>
      <w:proofErr w:type="spellEnd"/>
      <w:r w:rsidRPr="00941F53">
        <w:rPr>
          <w:rFonts w:ascii="GHEA Grapalat" w:hAnsi="GHEA Grapalat" w:cs="Sylfaen"/>
          <w:color w:val="auto"/>
          <w:lang w:val="hy-AM"/>
        </w:rPr>
        <w:t xml:space="preserve">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50DC0E88" w:rsidR="00EE3888" w:rsidRDefault="00EE6127" w:rsidP="00FC2B77">
      <w:pPr>
        <w:tabs>
          <w:tab w:val="left" w:pos="1134"/>
        </w:tabs>
        <w:spacing w:after="160" w:line="360" w:lineRule="auto"/>
        <w:ind w:left="40" w:right="40" w:firstLine="527"/>
        <w:jc w:val="both"/>
        <w:rPr>
          <w:rFonts w:ascii="GHEA Grapalat" w:hAnsi="GHEA Grapalat" w:cs="Sylfaen"/>
          <w:color w:val="auto"/>
          <w:lang w:val="hy-AM"/>
        </w:rPr>
      </w:pPr>
      <w:r w:rsidRPr="00EE6127">
        <w:rPr>
          <w:rFonts w:ascii="GHEA Grapalat" w:hAnsi="GHEA Grapalat" w:cs="Sylfaen"/>
          <w:color w:val="auto"/>
        </w:rPr>
        <w:t>«</w:t>
      </w:r>
      <w:proofErr w:type="spellStart"/>
      <w:r w:rsidRPr="00EE6127">
        <w:rPr>
          <w:rFonts w:ascii="GHEA Grapalat" w:hAnsi="GHEA Grapalat" w:cs="Sylfaen"/>
          <w:color w:val="auto"/>
        </w:rPr>
        <w:t>պաղպաղակի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համար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խառնուրդ</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lastRenderedPageBreak/>
        <w:t>բաղադրյալ</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կամ</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որը</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վերականգնվելուց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հետո</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պարունակում</w:t>
      </w:r>
      <w:proofErr w:type="spellEnd"/>
      <w:r w:rsidRPr="00EE6127">
        <w:rPr>
          <w:rFonts w:ascii="GHEA Grapalat" w:hAnsi="GHEA Grapalat" w:cs="Sylfaen"/>
          <w:color w:val="auto"/>
        </w:rPr>
        <w:t xml:space="preserve"> է </w:t>
      </w:r>
      <w:proofErr w:type="spellStart"/>
      <w:r w:rsidRPr="00EE6127">
        <w:rPr>
          <w:rFonts w:ascii="GHEA Grapalat" w:hAnsi="GHEA Grapalat" w:cs="Sylfaen"/>
          <w:color w:val="auto"/>
        </w:rPr>
        <w:t>պաղպաղակի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արտադրության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համար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անհրաժեշտ</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բոլոր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բաղադրիչները</w:t>
      </w:r>
      <w:proofErr w:type="spellEnd"/>
      <w:r w:rsidR="00EE3888" w:rsidRPr="00941F53">
        <w:rPr>
          <w:rFonts w:ascii="GHEA Grapalat" w:hAnsi="GHEA Grapalat" w:cs="Sylfaen"/>
          <w:color w:val="auto"/>
          <w:lang w:val="hy-AM"/>
        </w:rPr>
        <w:t>,</w:t>
      </w:r>
    </w:p>
    <w:p w14:paraId="59C2EBE4" w14:textId="11A174B9" w:rsidR="00015474" w:rsidRDefault="00015474" w:rsidP="00FC2B77">
      <w:pPr>
        <w:tabs>
          <w:tab w:val="left" w:pos="1134"/>
        </w:tabs>
        <w:spacing w:after="160" w:line="360"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բոլոր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Pr>
          <w:rFonts w:ascii="GHEA Grapalat" w:hAnsi="GHEA Grapalat" w:cs="Sylfaen"/>
          <w:color w:val="auto"/>
          <w:lang w:val="hy-AM"/>
        </w:rPr>
        <w:t>,</w:t>
      </w:r>
    </w:p>
    <w:p w14:paraId="5DD98614" w14:textId="20D1B7F7" w:rsidR="00015474" w:rsidRPr="00015474" w:rsidRDefault="00015474" w:rsidP="00FC2B77">
      <w:pPr>
        <w:tabs>
          <w:tab w:val="left" w:pos="1134"/>
        </w:tabs>
        <w:spacing w:after="160" w:line="360" w:lineRule="auto"/>
        <w:ind w:left="40" w:right="40" w:firstLine="527"/>
        <w:jc w:val="both"/>
        <w:rPr>
          <w:rFonts w:ascii="GHEA Grapalat" w:hAnsi="GHEA Grapalat" w:cs="Sylfaen"/>
          <w:color w:val="auto"/>
          <w:lang w:val="en-US"/>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խառնուրդը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չորացնելու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միջոցով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նախատեսված</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ջրով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սերուցքով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հյութով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վերականգնելուց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Pr>
          <w:rFonts w:ascii="GHEA Grapalat" w:hAnsi="GHEA Grapalat" w:cs="Sylfaen"/>
          <w:color w:val="auto"/>
          <w:lang w:val="en-US"/>
        </w:rPr>
        <w:t>,</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lastRenderedPageBreak/>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122B0C0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proofErr w:type="spellStart"/>
      <w:r w:rsidR="00B749A9"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4</w:t>
      </w:r>
      <w:r w:rsidR="00EE6127">
        <w:rPr>
          <w:rFonts w:ascii="GHEA Grapalat" w:hAnsi="GHEA Grapalat" w:cs="Sylfaen"/>
          <w:color w:val="auto"/>
          <w:lang w:val="hy-AM"/>
        </w:rPr>
        <w:t>1.9</w:t>
      </w:r>
      <w:r w:rsidRPr="00941F53">
        <w:rPr>
          <w:rFonts w:ascii="GHEA Grapalat" w:hAnsi="GHEA Grapalat" w:cs="Sylfaen"/>
          <w:color w:val="auto"/>
          <w:lang w:val="hy-AM"/>
        </w:rPr>
        <w:t xml:space="preserve">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1BEB6F5" w:rsidR="00EE3888" w:rsidRPr="00941F53" w:rsidRDefault="00EE6127" w:rsidP="00FC2B77">
      <w:pPr>
        <w:tabs>
          <w:tab w:val="left" w:pos="1134"/>
        </w:tabs>
        <w:spacing w:after="160" w:line="360" w:lineRule="auto"/>
        <w:ind w:left="40" w:right="20" w:firstLine="527"/>
        <w:jc w:val="both"/>
        <w:rPr>
          <w:rFonts w:ascii="GHEA Grapalat" w:hAnsi="GHEA Grapalat" w:cs="Sylfaen"/>
          <w:color w:val="auto"/>
          <w:lang w:val="hy-AM"/>
        </w:rPr>
      </w:pPr>
      <w:r w:rsidRPr="00EE6127">
        <w:rPr>
          <w:rFonts w:ascii="GHEA Grapalat" w:hAnsi="GHEA Grapalat" w:cs="Sylfaen"/>
          <w:color w:val="auto"/>
        </w:rPr>
        <w:t>«</w:t>
      </w:r>
      <w:proofErr w:type="spellStart"/>
      <w:r w:rsidRPr="00EE6127">
        <w:rPr>
          <w:rFonts w:ascii="GHEA Grapalat" w:hAnsi="GHEA Grapalat" w:cs="Sylfaen"/>
          <w:color w:val="auto"/>
        </w:rPr>
        <w:t>շիճուկ</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վերամշակումից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ստացվող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կողմնակի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որն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արտադրվել</w:t>
      </w:r>
      <w:proofErr w:type="spellEnd"/>
      <w:r w:rsidRPr="00EE6127">
        <w:rPr>
          <w:rFonts w:ascii="GHEA Grapalat" w:hAnsi="GHEA Grapalat" w:cs="Sylfaen"/>
          <w:color w:val="auto"/>
        </w:rPr>
        <w:t xml:space="preserve"> է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շիճուկից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ջրի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հեռացման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միջոցով</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մինչև</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նյութերի</w:t>
      </w:r>
      <w:proofErr w:type="spellEnd"/>
      <w:r w:rsidRPr="00EE6127">
        <w:rPr>
          <w:rFonts w:ascii="GHEA Grapalat" w:hAnsi="GHEA Grapalat" w:cs="Sylfaen"/>
          <w:color w:val="auto"/>
        </w:rPr>
        <w:t xml:space="preserve"> 95 </w:t>
      </w:r>
      <w:proofErr w:type="spellStart"/>
      <w:r w:rsidRPr="00EE6127">
        <w:rPr>
          <w:rFonts w:ascii="GHEA Grapalat" w:hAnsi="GHEA Grapalat" w:cs="Sylfaen"/>
          <w:color w:val="auto"/>
        </w:rPr>
        <w:t>տոկոսից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ոչ</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պակաս</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զանգվածային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բաժնին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հասնելը</w:t>
      </w:r>
      <w:proofErr w:type="spellEnd"/>
      <w:r w:rsidR="00EE3888"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279ACC95"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ենթարկվել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սննդային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մթերքներին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բնորոշ</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Չի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թույլատրվում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օգտագործել</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բուրավետիչներ</w:t>
      </w:r>
      <w:proofErr w:type="spellEnd"/>
      <w:r w:rsidRPr="00941F53">
        <w:rPr>
          <w:rFonts w:ascii="GHEA Grapalat" w:hAnsi="GHEA Grapalat" w:cs="Sylfaen"/>
          <w:color w:val="auto"/>
          <w:lang w:val="hy-AM"/>
        </w:rPr>
        <w:t>,</w:t>
      </w:r>
    </w:p>
    <w:p w14:paraId="70B50799" w14:textId="41A8B418" w:rsidR="00EE3888"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փափուկ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կիսապինդ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գերպինդ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սույն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տեխնիկական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հավելվածներով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համապատասխան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ֆիզիկաքիմիական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Pr="00941F53">
        <w:rPr>
          <w:rFonts w:ascii="GHEA Grapalat" w:hAnsi="GHEA Grapalat" w:cs="Sylfaen"/>
          <w:color w:val="auto"/>
          <w:lang w:val="hy-AM"/>
        </w:rPr>
        <w:t>,</w:t>
      </w:r>
    </w:p>
    <w:p w14:paraId="6BF178EF" w14:textId="2C81CF0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աղաջուր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դրած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հասունանում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պահվում</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աղի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լուծույթում</w:t>
      </w:r>
      <w:proofErr w:type="spellEnd"/>
      <w:r w:rsidRPr="00941F53">
        <w:rPr>
          <w:rFonts w:ascii="GHEA Grapalat" w:hAnsi="GHEA Grapalat" w:cs="Sylfaen"/>
          <w:color w:val="auto"/>
          <w:lang w:val="hy-AM"/>
        </w:rPr>
        <w:t>,</w:t>
      </w:r>
    </w:p>
    <w:p w14:paraId="29B94882" w14:textId="1EA016E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lastRenderedPageBreak/>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պատրաստի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ներսում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մակերևույթին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գտնվող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բորբոսասնկերի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441F7B6B" w14:textId="7F2DDB4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է </w:t>
      </w:r>
      <w:proofErr w:type="spellStart"/>
      <w:r w:rsidR="00A7695A" w:rsidRPr="00A7695A">
        <w:rPr>
          <w:rFonts w:ascii="GHEA Grapalat" w:hAnsi="GHEA Grapalat" w:cs="Sylfaen"/>
          <w:color w:val="auto"/>
        </w:rPr>
        <w:t>պատրաստի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մակերևույթին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առաջացող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միկրոօրգանիզմների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458755C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արտադրության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համապատասխան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Pr="00941F53">
        <w:rPr>
          <w:rFonts w:ascii="GHEA Grapalat" w:hAnsi="GHEA Grapalat" w:cs="Sylfaen"/>
          <w:color w:val="auto"/>
          <w:lang w:val="hy-AM"/>
        </w:rPr>
        <w:t>,</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Pr="00941F53">
        <w:rPr>
          <w:rFonts w:ascii="GHEA Grapalat" w:hAnsi="GHEA Grapalat" w:cs="Sylfaen"/>
          <w:color w:val="auto"/>
          <w:lang w:val="hy-AM"/>
        </w:rPr>
        <w:lastRenderedPageBreak/>
        <w:t xml:space="preserve">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43921489" w:rsidR="00EE3888" w:rsidRPr="00941F53" w:rsidRDefault="00507CE8" w:rsidP="00FC2B77">
      <w:pPr>
        <w:tabs>
          <w:tab w:val="left" w:pos="1134"/>
        </w:tabs>
        <w:spacing w:after="160" w:line="360" w:lineRule="auto"/>
        <w:ind w:left="40" w:right="40" w:firstLine="527"/>
        <w:jc w:val="both"/>
        <w:rPr>
          <w:rFonts w:ascii="GHEA Grapalat" w:hAnsi="GHEA Grapalat" w:cs="Sylfaen"/>
          <w:color w:val="auto"/>
          <w:lang w:val="hy-AM"/>
        </w:rPr>
      </w:pPr>
      <w:r w:rsidRPr="00507CE8">
        <w:rPr>
          <w:rFonts w:ascii="GHEA Grapalat" w:hAnsi="GHEA Grapalat" w:cs="Sylfaen"/>
          <w:color w:val="auto"/>
        </w:rPr>
        <w:t>«</w:t>
      </w:r>
      <w:proofErr w:type="spellStart"/>
      <w:r w:rsidRPr="00507CE8">
        <w:rPr>
          <w:rFonts w:ascii="GHEA Grapalat" w:hAnsi="GHEA Grapalat" w:cs="Sylfaen"/>
          <w:color w:val="auto"/>
        </w:rPr>
        <w:t>կաթնաշոռային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զանգված</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կաթնային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բաղադրյալ</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մթերք</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որն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արտադրվել</w:t>
      </w:r>
      <w:proofErr w:type="spellEnd"/>
      <w:r w:rsidRPr="00507CE8">
        <w:rPr>
          <w:rFonts w:ascii="GHEA Grapalat" w:hAnsi="GHEA Grapalat" w:cs="Sylfaen"/>
          <w:color w:val="auto"/>
        </w:rPr>
        <w:t xml:space="preserve"> է </w:t>
      </w:r>
      <w:proofErr w:type="spellStart"/>
      <w:r w:rsidRPr="00507CE8">
        <w:rPr>
          <w:rFonts w:ascii="GHEA Grapalat" w:hAnsi="GHEA Grapalat" w:cs="Sylfaen"/>
          <w:color w:val="auto"/>
        </w:rPr>
        <w:t>կաթնաշոռից</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շաքարից</w:t>
      </w:r>
      <w:proofErr w:type="spellEnd"/>
      <w:r w:rsidRPr="00507CE8">
        <w:rPr>
          <w:rFonts w:ascii="GHEA Grapalat" w:hAnsi="GHEA Grapalat" w:cs="Sylfaen"/>
          <w:color w:val="auto"/>
        </w:rPr>
        <w:t xml:space="preserve"> և (</w:t>
      </w:r>
      <w:proofErr w:type="spellStart"/>
      <w:r w:rsidRPr="00507CE8">
        <w:rPr>
          <w:rFonts w:ascii="GHEA Grapalat" w:hAnsi="GHEA Grapalat" w:cs="Sylfaen"/>
          <w:color w:val="auto"/>
        </w:rPr>
        <w:t>կամ</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աղից</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ավելացնելով</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կամ</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չավելացնելով</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սերուցք</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սերուցքային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կարագ</w:t>
      </w:r>
      <w:proofErr w:type="spellEnd"/>
      <w:r w:rsidRPr="00507CE8">
        <w:rPr>
          <w:rFonts w:ascii="GHEA Grapalat" w:hAnsi="GHEA Grapalat" w:cs="Sylfaen"/>
          <w:color w:val="auto"/>
        </w:rPr>
        <w:t xml:space="preserve"> և </w:t>
      </w:r>
      <w:proofErr w:type="spellStart"/>
      <w:r w:rsidRPr="00507CE8">
        <w:rPr>
          <w:rFonts w:ascii="GHEA Grapalat" w:hAnsi="GHEA Grapalat" w:cs="Sylfaen"/>
          <w:color w:val="auto"/>
        </w:rPr>
        <w:t>ոչ</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կաթնային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բաղադրիչներ</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որոնց</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ներմուծման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նպատակը</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կաթի</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բաղկացուցիչ</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մասերը</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փոխարինելը</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չէ</w:t>
      </w:r>
      <w:proofErr w:type="spellEnd"/>
      <w:r w:rsidR="00EE3888" w:rsidRPr="00941F53">
        <w:rPr>
          <w:rFonts w:ascii="GHEA Grapalat" w:hAnsi="GHEA Grapalat" w:cs="Sylfaen"/>
          <w:color w:val="auto"/>
          <w:lang w:val="hy-AM"/>
        </w:rPr>
        <w:t>,</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40F1E9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կաթնաշոռային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բաղադրյալ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կաթնաշոռից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բաղադրիչներ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ճարպեր</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օգտագործվում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սպիտակուցը</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ճարպը</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փոխարինելու</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հետագա</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ջերմամշակմամբ</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առանց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դրա</w:t>
      </w:r>
      <w:proofErr w:type="spellEnd"/>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57F4FA5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w:t>
      </w:r>
      <w:proofErr w:type="spellStart"/>
      <w:r w:rsidRPr="00941F53">
        <w:rPr>
          <w:rFonts w:ascii="GHEA Grapalat" w:hAnsi="GHEA Grapalat" w:cs="Sylfaen"/>
          <w:color w:val="auto"/>
          <w:lang w:val="hy-AM"/>
        </w:rPr>
        <w:t>մերաններ</w:t>
      </w:r>
      <w:proofErr w:type="spellEnd"/>
      <w:r w:rsidRPr="00941F53">
        <w:rPr>
          <w:rFonts w:ascii="GHEA Grapalat" w:hAnsi="GHEA Grapalat" w:cs="Sylfaen"/>
          <w:color w:val="auto"/>
          <w:lang w:val="hy-AM"/>
        </w:rPr>
        <w:t xml:space="preserve">, կեֆիրային սնկեր, </w:t>
      </w:r>
      <w:proofErr w:type="spellStart"/>
      <w:r w:rsidRPr="00941F53">
        <w:rPr>
          <w:rFonts w:ascii="GHEA Grapalat" w:hAnsi="GHEA Grapalat" w:cs="Sylfaen"/>
          <w:color w:val="auto"/>
          <w:lang w:val="hy-AM"/>
        </w:rPr>
        <w:t>պրոբիոտիկ</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միկրոօրգանիզմներ</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պրոբիոտիկներ</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պրեբիոտիկներ</w:t>
      </w:r>
      <w:proofErr w:type="spellEnd"/>
      <w:r w:rsidRPr="00941F53">
        <w:rPr>
          <w:rFonts w:ascii="GHEA Grapalat" w:hAnsi="GHEA Grapalat" w:cs="Sylfaen"/>
          <w:color w:val="auto"/>
          <w:lang w:val="hy-AM"/>
        </w:rPr>
        <w:t xml:space="preserve">, </w:t>
      </w:r>
      <w:proofErr w:type="spellStart"/>
      <w:r w:rsidR="00507CE8" w:rsidRPr="00507CE8">
        <w:rPr>
          <w:rFonts w:ascii="GHEA Grapalat" w:hAnsi="GHEA Grapalat" w:cs="Sylfaen"/>
          <w:color w:val="auto"/>
        </w:rPr>
        <w:t>կաթ</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մակարդող</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ֆերմենտներ</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լակտոզայի</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հիդրոլիզի</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համար</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նախատեսված</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ֆերմենտներ</w:t>
      </w:r>
      <w:proofErr w:type="spellEnd"/>
      <w:r w:rsidRPr="00941F53">
        <w:rPr>
          <w:rFonts w:ascii="GHEA Grapalat" w:hAnsi="GHEA Grapalat" w:cs="Sylfaen"/>
          <w:color w:val="auto"/>
          <w:lang w:val="hy-AM"/>
        </w:rPr>
        <w:t xml:space="preserve">,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3C657EB7" w14:textId="77777777" w:rsidR="00A7695A" w:rsidRDefault="00EE3888" w:rsidP="00A7695A">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764E654F" w14:textId="5B0FC3A8" w:rsidR="00933CEC" w:rsidRPr="00C41D82" w:rsidRDefault="00933CEC"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5-րդ կետը լրաց.</w:t>
      </w:r>
      <w:r w:rsidR="00A7695A">
        <w:rPr>
          <w:rStyle w:val="Emphasis"/>
          <w:rFonts w:ascii="Arial Unicode" w:hAnsi="Arial Unicode"/>
          <w:b/>
          <w:bCs/>
          <w:sz w:val="21"/>
          <w:szCs w:val="21"/>
          <w:lang w:val="hy-AM"/>
        </w:rPr>
        <w:t>, խմբ.</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00507CE8">
        <w:rPr>
          <w:rStyle w:val="Emphasis"/>
          <w:rFonts w:ascii="Arial Unicode" w:hAnsi="Arial Unicode"/>
          <w:b/>
          <w:bCs/>
          <w:sz w:val="21"/>
          <w:szCs w:val="21"/>
          <w:lang w:val="hy-AM"/>
        </w:rPr>
        <w:t xml:space="preserve">, </w:t>
      </w:r>
      <w:r w:rsidR="004A470E">
        <w:rPr>
          <w:rStyle w:val="Emphasis"/>
          <w:rFonts w:ascii="Arial Unicode" w:hAnsi="Arial Unicode"/>
          <w:b/>
          <w:bCs/>
          <w:sz w:val="21"/>
          <w:szCs w:val="21"/>
          <w:lang w:val="hy-AM"/>
        </w:rPr>
        <w:t xml:space="preserve">փոփ., խմբ., լրաց. </w:t>
      </w:r>
      <w:r w:rsidR="00507CE8">
        <w:rPr>
          <w:rStyle w:val="Emphasis"/>
          <w:rFonts w:ascii="Arial Unicode" w:hAnsi="Arial Unicode"/>
          <w:b/>
          <w:bCs/>
          <w:sz w:val="21"/>
          <w:szCs w:val="21"/>
          <w:lang w:val="hy-AM"/>
        </w:rPr>
        <w:t>ԵՏՀԽ 23.09.22 թիվ 143</w:t>
      </w:r>
      <w:r w:rsidRPr="00C41D82">
        <w:rPr>
          <w:rStyle w:val="Emphasis"/>
          <w:rFonts w:ascii="Arial Unicode" w:hAnsi="Arial Unicode"/>
          <w:b/>
          <w:bCs/>
          <w:sz w:val="21"/>
          <w:szCs w:val="21"/>
          <w:lang w:val="hy-AM"/>
        </w:rPr>
        <w:t>)</w:t>
      </w:r>
    </w:p>
    <w:p w14:paraId="70B8A2E7" w14:textId="77777777" w:rsidR="00933CEC" w:rsidRPr="00941F53" w:rsidRDefault="00933CEC" w:rsidP="00FC2B77">
      <w:pPr>
        <w:tabs>
          <w:tab w:val="left" w:pos="1134"/>
        </w:tabs>
        <w:spacing w:after="160" w:line="360" w:lineRule="auto"/>
        <w:ind w:left="40" w:right="40" w:firstLine="527"/>
        <w:jc w:val="both"/>
        <w:rPr>
          <w:rFonts w:ascii="GHEA Grapalat" w:hAnsi="GHEA Grapalat" w:cs="Sylfaen"/>
          <w:color w:val="auto"/>
          <w:lang w:val="hy-AM"/>
        </w:rPr>
      </w:pP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w:t>
      </w:r>
      <w:r w:rsidR="00EE3888" w:rsidRPr="00941F53">
        <w:rPr>
          <w:rFonts w:ascii="GHEA Grapalat" w:hAnsi="GHEA Grapalat" w:cs="Sylfaen"/>
          <w:color w:val="auto"/>
          <w:lang w:val="hy-AM"/>
        </w:rPr>
        <w:lastRenderedPageBreak/>
        <w:t>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w:t>
      </w:r>
      <w:r w:rsidR="005E792A" w:rsidRPr="00941F53">
        <w:rPr>
          <w:rFonts w:ascii="GHEA Grapalat" w:hAnsi="GHEA Grapalat" w:cs="Sylfaen"/>
          <w:color w:val="auto"/>
          <w:lang w:val="hy-AM"/>
        </w:rPr>
        <w:lastRenderedPageBreak/>
        <w:t xml:space="preserve">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5B95B24A" w:rsidR="00EE3888"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5E7C4B">
        <w:rPr>
          <w:rFonts w:ascii="GHEA Grapalat" w:hAnsi="GHEA Grapalat" w:cs="Sylfaen"/>
          <w:color w:val="auto"/>
          <w:lang w:val="hy-AM"/>
        </w:rPr>
        <w:t>Միության անդամ պետութ</w:t>
      </w:r>
      <w:r w:rsidR="00EE3888" w:rsidRPr="00941F53">
        <w:rPr>
          <w:rFonts w:ascii="GHEA Grapalat" w:hAnsi="GHEA Grapalat" w:cs="Sylfaen"/>
          <w:color w:val="auto"/>
          <w:lang w:val="hy-AM"/>
        </w:rPr>
        <w:t>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կաթնամթերքի շրջանառության կանոնները</w:t>
      </w:r>
    </w:p>
    <w:p w14:paraId="7B4710EA" w14:textId="6A9FD032" w:rsidR="004A470E" w:rsidRPr="00941F53" w:rsidRDefault="004A470E" w:rsidP="004A470E">
      <w:pPr>
        <w:tabs>
          <w:tab w:val="left" w:pos="1134"/>
        </w:tabs>
        <w:spacing w:after="160" w:line="360" w:lineRule="auto"/>
        <w:ind w:left="40" w:right="40" w:firstLine="527"/>
        <w:jc w:val="center"/>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վերնագիրը փոփ. ԵՏՀԽ 23.09.22 թիվ 143</w:t>
      </w:r>
      <w:r w:rsidRPr="00C41D82">
        <w:rPr>
          <w:rStyle w:val="Emphasis"/>
          <w:rFonts w:ascii="Arial Unicode" w:hAnsi="Arial Unicode"/>
          <w:b/>
          <w:bCs/>
          <w:sz w:val="21"/>
          <w:szCs w:val="21"/>
          <w:lang w:val="hy-AM"/>
        </w:rPr>
        <w:t>)</w:t>
      </w:r>
    </w:p>
    <w:p w14:paraId="5EFD8CD2" w14:textId="77777777" w:rsidR="004A470E" w:rsidRDefault="004A470E" w:rsidP="00FC2B77">
      <w:pPr>
        <w:tabs>
          <w:tab w:val="left" w:pos="1134"/>
        </w:tabs>
        <w:spacing w:after="160" w:line="360" w:lineRule="auto"/>
        <w:ind w:left="40" w:right="40" w:firstLine="527"/>
        <w:jc w:val="both"/>
        <w:rPr>
          <w:rFonts w:ascii="GHEA Grapalat" w:eastAsia="Times New Roman" w:hAnsi="GHEA Grapalat" w:cs="Sylfaen"/>
          <w:lang w:val="hy-AM"/>
        </w:rPr>
      </w:pPr>
    </w:p>
    <w:p w14:paraId="6219323E" w14:textId="100305AE"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կաթնամթերքը շրջանառության մեջ են դրվում </w:t>
      </w:r>
      <w:r w:rsidR="005E7C4B">
        <w:rPr>
          <w:rFonts w:ascii="GHEA Grapalat" w:hAnsi="GHEA Grapalat" w:cs="Sylfaen"/>
          <w:color w:val="auto"/>
          <w:lang w:val="hy-AM"/>
        </w:rPr>
        <w:t>Միության անդամ պետութ</w:t>
      </w:r>
      <w:r w:rsidR="00EE3888" w:rsidRPr="00941F53">
        <w:rPr>
          <w:rFonts w:ascii="GHEA Grapalat" w:hAnsi="GHEA Grapalat" w:cs="Sylfaen"/>
          <w:color w:val="auto"/>
          <w:lang w:val="hy-AM"/>
        </w:rPr>
        <w:t>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4F4C0BA4" w14:textId="548B9B91"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7-րդ կետը փոփ. ԵՏՀԽ 23.09.22 թիվ 143</w:t>
      </w:r>
      <w:r w:rsidRPr="00C41D82">
        <w:rPr>
          <w:rStyle w:val="Emphasis"/>
          <w:rFonts w:ascii="Arial Unicode" w:hAnsi="Arial Unicode"/>
          <w:b/>
          <w:bCs/>
          <w:sz w:val="21"/>
          <w:szCs w:val="21"/>
          <w:lang w:val="hy-AM"/>
        </w:rPr>
        <w:t>)</w:t>
      </w:r>
    </w:p>
    <w:p w14:paraId="7BA96D14" w14:textId="499942EC"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ունենան </w:t>
      </w:r>
      <w:r w:rsidR="005E7C4B">
        <w:rPr>
          <w:rFonts w:ascii="GHEA Grapalat" w:hAnsi="GHEA Grapalat" w:cs="Sylfaen"/>
          <w:color w:val="auto"/>
          <w:lang w:val="hy-AM"/>
        </w:rPr>
        <w:t>Միության շուկայում արտադրանքի շրջանառության միասնական նշան</w:t>
      </w:r>
      <w:r w:rsidR="00EE3888" w:rsidRPr="00941F53">
        <w:rPr>
          <w:rFonts w:ascii="GHEA Grapalat" w:hAnsi="GHEA Grapalat" w:cs="Sylfaen"/>
          <w:color w:val="auto"/>
          <w:lang w:val="hy-AM"/>
        </w:rPr>
        <w:t xml:space="preserve">ով </w:t>
      </w:r>
      <w:proofErr w:type="spellStart"/>
      <w:r w:rsidR="00EE3888" w:rsidRPr="00941F53">
        <w:rPr>
          <w:rFonts w:ascii="GHEA Grapalat" w:hAnsi="GHEA Grapalat" w:cs="Sylfaen"/>
          <w:color w:val="auto"/>
          <w:lang w:val="hy-AM"/>
        </w:rPr>
        <w:t>մականշվածք</w:t>
      </w:r>
      <w:proofErr w:type="spellEnd"/>
      <w:r w:rsidR="00EE3888" w:rsidRPr="00941F53">
        <w:rPr>
          <w:rFonts w:ascii="GHEA Grapalat" w:hAnsi="GHEA Grapalat" w:cs="Sylfaen"/>
          <w:color w:val="auto"/>
          <w:lang w:val="hy-AM"/>
        </w:rPr>
        <w:t>։</w:t>
      </w:r>
    </w:p>
    <w:p w14:paraId="629BDA29" w14:textId="5571D830"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8-րդ կետը փոփ. ԵՏՀԽ 23.09.22 թիվ 143</w:t>
      </w:r>
      <w:r w:rsidRPr="00C41D82">
        <w:rPr>
          <w:rStyle w:val="Emphasis"/>
          <w:rFonts w:ascii="Arial Unicode" w:hAnsi="Arial Unicode"/>
          <w:b/>
          <w:bCs/>
          <w:sz w:val="21"/>
          <w:szCs w:val="21"/>
          <w:lang w:val="hy-AM"/>
        </w:rPr>
        <w:t>)</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58869392"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5CE8CB5B" w14:textId="1DE3E770"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12-րդ կետը փոփ. ԵՏՀԽ 23.09.22 թիվ 143</w:t>
      </w:r>
      <w:r w:rsidRPr="00C41D82">
        <w:rPr>
          <w:rStyle w:val="Emphasis"/>
          <w:rFonts w:ascii="Arial Unicode" w:hAnsi="Arial Unicode"/>
          <w:b/>
          <w:bCs/>
          <w:sz w:val="21"/>
          <w:szCs w:val="21"/>
          <w:lang w:val="hy-AM"/>
        </w:rPr>
        <w:t>)</w:t>
      </w:r>
    </w:p>
    <w:p w14:paraId="089D4083" w14:textId="3DD81FEE"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 xml:space="preserve">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274DC9C6" w:rsidR="00EE3888"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կաթնամթերքի յուրաքանչյուր խմբաքանակ ներմուծվում է </w:t>
      </w:r>
      <w:r w:rsidR="005E7C4B">
        <w:rPr>
          <w:rFonts w:ascii="GHEA Grapalat" w:hAnsi="GHEA Grapalat" w:cs="Sylfaen"/>
          <w:color w:val="auto"/>
          <w:lang w:val="hy-AM"/>
        </w:rPr>
        <w:t>Միության մաքսային տարածք</w:t>
      </w:r>
      <w:r w:rsidRPr="00941F53">
        <w:rPr>
          <w:rFonts w:ascii="GHEA Grapalat" w:hAnsi="GHEA Grapalat" w:cs="Sylfaen"/>
          <w:color w:val="auto"/>
          <w:lang w:val="hy-AM"/>
        </w:rPr>
        <w:t xml:space="preserve">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C6C7139" w14:textId="245A2EEC"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13-րդ կետը փոփ. ԵՏՀԽ 23.09.22 թիվ 143</w:t>
      </w:r>
      <w:r w:rsidRPr="00C41D82">
        <w:rPr>
          <w:rStyle w:val="Emphasis"/>
          <w:rFonts w:ascii="Arial Unicode" w:hAnsi="Arial Unicode"/>
          <w:b/>
          <w:bCs/>
          <w:sz w:val="21"/>
          <w:szCs w:val="21"/>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lastRenderedPageBreak/>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վող գործընթացները, այդ թվում՝ գյուղատնտեսական 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w:t>
      </w:r>
      <w:r w:rsidR="009E1093" w:rsidRPr="00941F53">
        <w:rPr>
          <w:rFonts w:ascii="GHEA Grapalat" w:hAnsi="GHEA Grapalat" w:cs="Sylfaen"/>
          <w:color w:val="auto"/>
          <w:lang w:val="hy-AM"/>
        </w:rPr>
        <w:lastRenderedPageBreak/>
        <w:t>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6E428260"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Սահմանված պիտանիության ժամկետում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21FF98E4" w14:textId="446BF647"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30-րդ կետը փոփ. ԵՏՀԽ 23.09.22 թիվ 143</w:t>
      </w:r>
      <w:r w:rsidRPr="00C41D82">
        <w:rPr>
          <w:rStyle w:val="Emphasis"/>
          <w:rFonts w:ascii="Arial Unicode" w:hAnsi="Arial Unicode"/>
          <w:b/>
          <w:bCs/>
          <w:sz w:val="21"/>
          <w:szCs w:val="21"/>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089087BA" w:rsidR="00EE3888"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F20C424" w14:textId="6D98C956"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32-րդ կետը փոփ. ԵՏՀԽ 23.09.22 թիվ 143</w:t>
      </w:r>
      <w:r w:rsidRPr="00C41D82">
        <w:rPr>
          <w:rStyle w:val="Emphasis"/>
          <w:rFonts w:ascii="Arial Unicode" w:hAnsi="Arial Unicode"/>
          <w:b/>
          <w:bCs/>
          <w:sz w:val="21"/>
          <w:szCs w:val="21"/>
          <w:lang w:val="hy-AM"/>
        </w:rPr>
        <w:t>)</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lastRenderedPageBreak/>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xml:space="preserve">, որոնց </w:t>
      </w:r>
      <w:r w:rsidR="00E40E32" w:rsidRPr="00941F53">
        <w:rPr>
          <w:rFonts w:ascii="GHEA Grapalat" w:hAnsi="GHEA Grapalat" w:cs="Sylfaen"/>
          <w:color w:val="auto"/>
          <w:lang w:val="hy-AM"/>
        </w:rPr>
        <w:lastRenderedPageBreak/>
        <w:t>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w:t>
      </w:r>
      <w:r w:rsidRPr="00941F53">
        <w:rPr>
          <w:rFonts w:ascii="GHEA Grapalat" w:hAnsi="GHEA Grapalat" w:cs="Sylfaen"/>
          <w:color w:val="auto"/>
          <w:lang w:val="hy-AM"/>
        </w:rPr>
        <w:lastRenderedPageBreak/>
        <w:t xml:space="preserve">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w:t>
      </w:r>
      <w:r w:rsidR="00EE3888" w:rsidRPr="00941F53">
        <w:rPr>
          <w:rFonts w:ascii="GHEA Grapalat" w:hAnsi="GHEA Grapalat" w:cs="Sylfaen"/>
          <w:color w:val="auto"/>
          <w:lang w:val="hy-AM"/>
        </w:rPr>
        <w:lastRenderedPageBreak/>
        <w:t xml:space="preserve">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lastRenderedPageBreak/>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xml:space="preserve">) միկրոկենսաբանական անվտանգության </w:t>
      </w:r>
      <w:r w:rsidRPr="00941F53">
        <w:rPr>
          <w:rFonts w:ascii="GHEA Grapalat" w:hAnsi="GHEA Grapalat" w:cs="Sylfaen"/>
          <w:color w:val="auto"/>
          <w:lang w:val="hy-AM"/>
        </w:rPr>
        <w:lastRenderedPageBreak/>
        <w:t>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w:t>
      </w:r>
      <w:r w:rsidR="00EE3888" w:rsidRPr="00941F53">
        <w:rPr>
          <w:rFonts w:ascii="GHEA Grapalat" w:hAnsi="GHEA Grapalat" w:cs="Sylfaen"/>
          <w:color w:val="auto"/>
          <w:lang w:val="hy-AM"/>
        </w:rPr>
        <w:lastRenderedPageBreak/>
        <w:t xml:space="preserve">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Համապատասխան խառնուրդի բաղադրությունը մայրական կաթի 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xml:space="preserve">, չոր կաթնային խառնուրդներում միկրոնուտրիենտների </w:t>
      </w:r>
      <w:r w:rsidRPr="00941F53">
        <w:rPr>
          <w:rFonts w:ascii="GHEA Grapalat" w:hAnsi="GHEA Grapalat" w:cs="Sylfaen"/>
          <w:color w:val="auto"/>
          <w:lang w:val="hy-AM"/>
        </w:rPr>
        <w:lastRenderedPageBreak/>
        <w:t>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w:t>
      </w:r>
      <w:r w:rsidR="00EE3888" w:rsidRPr="00941F53">
        <w:rPr>
          <w:rFonts w:ascii="GHEA Grapalat" w:hAnsi="GHEA Grapalat" w:cs="Sylfaen"/>
          <w:color w:val="auto"/>
          <w:lang w:val="hy-AM"/>
        </w:rPr>
        <w:lastRenderedPageBreak/>
        <w:t xml:space="preserve">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2BB39EF2"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4913845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0,25 լ (կգ)՝ </w:t>
      </w:r>
      <w:proofErr w:type="spellStart"/>
      <w:r w:rsidR="0000021C" w:rsidRPr="0000021C">
        <w:rPr>
          <w:rFonts w:ascii="GHEA Grapalat" w:hAnsi="GHEA Grapalat" w:cs="Sylfaen"/>
          <w:color w:val="auto"/>
        </w:rPr>
        <w:t>խմելու</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2B06F637" w14:textId="77777777" w:rsidR="00BB2AE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B2AE3">
        <w:rPr>
          <w:rFonts w:ascii="GHEA Grapalat" w:hAnsi="GHEA Grapalat" w:cs="Sylfaen"/>
          <w:color w:val="auto"/>
          <w:lang w:val="hy-AM"/>
        </w:rPr>
        <w:t>.</w:t>
      </w:r>
    </w:p>
    <w:p w14:paraId="02C9EAD3" w14:textId="416E71EF" w:rsidR="00EE3888" w:rsidRDefault="00BB2AE3" w:rsidP="00FC2B77">
      <w:pPr>
        <w:tabs>
          <w:tab w:val="left" w:pos="1134"/>
        </w:tabs>
        <w:spacing w:after="160" w:line="360" w:lineRule="auto"/>
        <w:ind w:left="40" w:right="40" w:firstLine="527"/>
        <w:jc w:val="both"/>
        <w:rPr>
          <w:rFonts w:ascii="GHEA Grapalat" w:hAnsi="GHEA Grapalat" w:cs="Sylfaen"/>
          <w:color w:val="auto"/>
          <w:lang w:val="hy-AM"/>
        </w:rPr>
      </w:pPr>
      <w:r w:rsidRPr="00BB2AE3">
        <w:rPr>
          <w:rFonts w:ascii="GHEA Grapalat" w:hAnsi="GHEA Grapalat" w:cs="Sylfaen"/>
          <w:color w:val="auto"/>
        </w:rPr>
        <w:t xml:space="preserve">ե) 0,5 լ՝ </w:t>
      </w:r>
      <w:proofErr w:type="spellStart"/>
      <w:r w:rsidRPr="00BB2AE3">
        <w:rPr>
          <w:rFonts w:ascii="GHEA Grapalat" w:hAnsi="GHEA Grapalat" w:cs="Sylfaen"/>
          <w:color w:val="auto"/>
        </w:rPr>
        <w:t>հեղուկ</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ադապտացված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մասամբ</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ադապտացված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ելակետային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lastRenderedPageBreak/>
        <w:t>կամ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հետագա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օգտագործման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խառնուրդներ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խմելու</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կաթ</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ըմպելի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սերուցքներ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կաթնաթթվային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մթերքներ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Թույլատրվում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մինչև</w:t>
      </w:r>
      <w:proofErr w:type="spellEnd"/>
      <w:r w:rsidRPr="00BB2AE3">
        <w:rPr>
          <w:rFonts w:ascii="GHEA Grapalat" w:hAnsi="GHEA Grapalat" w:cs="Sylfaen"/>
          <w:color w:val="auto"/>
        </w:rPr>
        <w:t xml:space="preserve"> 2022 </w:t>
      </w:r>
      <w:proofErr w:type="spellStart"/>
      <w:r w:rsidRPr="00BB2AE3">
        <w:rPr>
          <w:rFonts w:ascii="GHEA Grapalat" w:hAnsi="GHEA Grapalat" w:cs="Sylfaen"/>
          <w:color w:val="auto"/>
        </w:rPr>
        <w:t>թվականի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դեկտեմբերի</w:t>
      </w:r>
      <w:proofErr w:type="spellEnd"/>
      <w:r w:rsidRPr="00BB2AE3">
        <w:rPr>
          <w:rFonts w:ascii="GHEA Grapalat" w:hAnsi="GHEA Grapalat" w:cs="Sylfaen"/>
          <w:color w:val="auto"/>
        </w:rPr>
        <w:t xml:space="preserve"> 31-ը </w:t>
      </w:r>
      <w:proofErr w:type="spellStart"/>
      <w:r w:rsidRPr="00BB2AE3">
        <w:rPr>
          <w:rFonts w:ascii="GHEA Grapalat" w:hAnsi="GHEA Grapalat" w:cs="Sylfaen"/>
          <w:color w:val="auto"/>
        </w:rPr>
        <w:t>շրջանառության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մեջ</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դնել</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միայն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Այդպիսի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շրջանառությունը</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թույլատրվում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դրա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արտադրողի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կողմից</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սահմանված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պիտանիության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ժամկետի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ընթացքում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Նշված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արտադրանքը</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չի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դրոշմավորվում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Եվրասիական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տնտեսական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շուկայում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շրջանառության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միասնական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նշանով</w:t>
      </w:r>
      <w:proofErr w:type="spellEnd"/>
      <w:r w:rsidRPr="00BB2AE3">
        <w:rPr>
          <w:rFonts w:ascii="GHEA Grapalat" w:hAnsi="GHEA Grapalat" w:cs="Sylfaen"/>
          <w:color w:val="auto"/>
        </w:rPr>
        <w:t xml:space="preserve">, և </w:t>
      </w:r>
      <w:proofErr w:type="spellStart"/>
      <w:r w:rsidRPr="00BB2AE3">
        <w:rPr>
          <w:rFonts w:ascii="GHEA Grapalat" w:hAnsi="GHEA Grapalat" w:cs="Sylfaen"/>
          <w:color w:val="auto"/>
        </w:rPr>
        <w:t>փաթեթվածքի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տարայի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վրա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զետեղվում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Միայն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իրացնելու</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համար</w:t>
      </w:r>
      <w:proofErr w:type="spellEnd"/>
      <w:r w:rsidR="00B94A15" w:rsidRPr="00941F53">
        <w:rPr>
          <w:rFonts w:ascii="GHEA Grapalat" w:hAnsi="GHEA Grapalat" w:cs="Sylfaen"/>
          <w:color w:val="auto"/>
          <w:lang w:val="hy-AM"/>
        </w:rPr>
        <w:t>։</w:t>
      </w:r>
    </w:p>
    <w:p w14:paraId="109186AE" w14:textId="04270CF4" w:rsidR="004A470E" w:rsidRPr="00C41D82" w:rsidRDefault="0000021C"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Pr>
          <w:rFonts w:ascii="GHEA Grapalat" w:hAnsi="GHEA Grapalat" w:cs="Sylfaen"/>
          <w:b/>
          <w:bCs/>
          <w:i/>
          <w:iCs/>
          <w:color w:val="auto"/>
          <w:lang w:val="en-US"/>
        </w:rPr>
        <w:t>(61-</w:t>
      </w:r>
      <w:proofErr w:type="spellStart"/>
      <w:r>
        <w:rPr>
          <w:rFonts w:ascii="GHEA Grapalat" w:hAnsi="GHEA Grapalat" w:cs="Sylfaen"/>
          <w:b/>
          <w:bCs/>
          <w:i/>
          <w:iCs/>
          <w:color w:val="auto"/>
          <w:lang w:val="hy-AM"/>
        </w:rPr>
        <w:t>րդ</w:t>
      </w:r>
      <w:proofErr w:type="spellEnd"/>
      <w:r>
        <w:rPr>
          <w:rFonts w:ascii="GHEA Grapalat" w:hAnsi="GHEA Grapalat" w:cs="Sylfaen"/>
          <w:b/>
          <w:bCs/>
          <w:i/>
          <w:iCs/>
          <w:color w:val="auto"/>
          <w:lang w:val="hy-AM"/>
        </w:rPr>
        <w:t xml:space="preserve"> կետը փոփ. ԵՏՀԽ 10.07.20 թիվ 62</w:t>
      </w:r>
      <w:r w:rsidR="00BB2AE3">
        <w:rPr>
          <w:rFonts w:ascii="GHEA Grapalat" w:hAnsi="GHEA Grapalat" w:cs="Sylfaen"/>
          <w:b/>
          <w:bCs/>
          <w:i/>
          <w:iCs/>
          <w:color w:val="auto"/>
          <w:lang w:val="hy-AM"/>
        </w:rPr>
        <w:t xml:space="preserve">, լրաց. </w:t>
      </w:r>
      <w:r w:rsidR="00BB2AE3" w:rsidRPr="00BB2AE3">
        <w:rPr>
          <w:rFonts w:ascii="GHEA Grapalat" w:hAnsi="GHEA Grapalat" w:cs="Sylfaen"/>
          <w:b/>
          <w:bCs/>
          <w:i/>
          <w:iCs/>
          <w:color w:val="auto"/>
        </w:rPr>
        <w:t xml:space="preserve">ԵՏՀԽ. 15.07.22 </w:t>
      </w:r>
      <w:proofErr w:type="spellStart"/>
      <w:r w:rsidR="00BB2AE3" w:rsidRPr="00BB2AE3">
        <w:rPr>
          <w:rFonts w:ascii="GHEA Grapalat" w:hAnsi="GHEA Grapalat" w:cs="Sylfaen"/>
          <w:b/>
          <w:bCs/>
          <w:i/>
          <w:iCs/>
          <w:color w:val="auto"/>
        </w:rPr>
        <w:t>թիվ</w:t>
      </w:r>
      <w:proofErr w:type="spellEnd"/>
      <w:r w:rsidR="00BB2AE3" w:rsidRPr="00BB2AE3">
        <w:rPr>
          <w:rFonts w:ascii="GHEA Grapalat" w:hAnsi="GHEA Grapalat" w:cs="Sylfaen"/>
          <w:b/>
          <w:bCs/>
          <w:i/>
          <w:iCs/>
          <w:color w:val="auto"/>
        </w:rPr>
        <w:t xml:space="preserve"> 113</w:t>
      </w:r>
      <w:r w:rsidR="004A470E">
        <w:rPr>
          <w:rFonts w:ascii="GHEA Grapalat" w:hAnsi="GHEA Grapalat" w:cs="Sylfaen"/>
          <w:b/>
          <w:bCs/>
          <w:i/>
          <w:iCs/>
          <w:color w:val="auto"/>
          <w:lang w:val="hy-AM"/>
        </w:rPr>
        <w:t>,</w:t>
      </w:r>
      <w:r w:rsidR="004A470E">
        <w:rPr>
          <w:rStyle w:val="Emphasis"/>
          <w:rFonts w:ascii="Arial Unicode" w:hAnsi="Arial Unicode"/>
          <w:b/>
          <w:bCs/>
          <w:sz w:val="21"/>
          <w:szCs w:val="21"/>
          <w:lang w:val="hy-AM"/>
        </w:rPr>
        <w:t xml:space="preserve"> փոփ. ԵՏՀԽ 23.09.22 թիվ 143</w:t>
      </w:r>
      <w:r w:rsidR="004A470E" w:rsidRPr="00C41D82">
        <w:rPr>
          <w:rStyle w:val="Emphasis"/>
          <w:rFonts w:ascii="Arial Unicode" w:hAnsi="Arial Unicode"/>
          <w:b/>
          <w:bCs/>
          <w:sz w:val="21"/>
          <w:szCs w:val="21"/>
          <w:lang w:val="hy-AM"/>
        </w:rPr>
        <w:t>)</w:t>
      </w:r>
    </w:p>
    <w:p w14:paraId="174242A3" w14:textId="24E5827B"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 xml:space="preserve">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202EEF08" w14:textId="7FBAE5AF"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62-րդ կետը փոփ. ԵՏՀԽ 23.09.22 թիվ 143</w:t>
      </w:r>
      <w:r w:rsidRPr="00C41D82">
        <w:rPr>
          <w:rStyle w:val="Emphasis"/>
          <w:rFonts w:ascii="Arial Unicode" w:hAnsi="Arial Unicode"/>
          <w:b/>
          <w:bCs/>
          <w:sz w:val="21"/>
          <w:szCs w:val="21"/>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lastRenderedPageBreak/>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lastRenderedPageBreak/>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 xml:space="preserve">տեխնոլոգիայի </w:t>
      </w:r>
      <w:r w:rsidRPr="00941F53">
        <w:rPr>
          <w:rFonts w:ascii="GHEA Grapalat" w:hAnsi="GHEA Grapalat" w:cs="Sylfaen"/>
          <w:sz w:val="24"/>
          <w:szCs w:val="24"/>
          <w:lang w:val="hy-AM"/>
        </w:rPr>
        <w:lastRenderedPageBreak/>
        <w:t>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53FAADD" w14:textId="77777777" w:rsidR="00507CE8" w:rsidRPr="00507CE8" w:rsidRDefault="002361E9" w:rsidP="00507CE8">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և </w:t>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վերամշակումից</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ստացվող</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անվանումներից</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հետո</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կարող</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են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զետեղվել</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այդ</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արտադրանքի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հետ</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կապված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այլ</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հասկացություններ</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որոնցով</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բնութագրվում</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են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արտադրության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եղանակը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հումքի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բաղադրության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առանձնահատկությունները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մերանային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միկրոօրգանիզմների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օգտագործումը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ստեղծված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անվան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նշմամբ</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օրինակ</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կաթնաշոռային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բուրավետացված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բույրով</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ըմպելիք</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թթվակաթնային</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Առավոտյան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թարմություն</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սերուցք</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վերահամակցված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և </w:t>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վերամշակումից</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ստացվող</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անվանման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մեջ</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առկա</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նորմալացված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հասկացությունը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կարելի</w:t>
      </w:r>
      <w:proofErr w:type="spellEnd"/>
      <w:r w:rsidR="00507CE8" w:rsidRPr="00507CE8">
        <w:rPr>
          <w:rFonts w:ascii="GHEA Grapalat" w:hAnsi="GHEA Grapalat" w:cs="Sylfaen"/>
          <w:lang w:val="en-US"/>
        </w:rPr>
        <w:t xml:space="preserve"> է </w:t>
      </w:r>
      <w:proofErr w:type="spellStart"/>
      <w:r w:rsidR="00507CE8" w:rsidRPr="00507CE8">
        <w:rPr>
          <w:rFonts w:ascii="GHEA Grapalat" w:hAnsi="GHEA Grapalat" w:cs="Sylfaen"/>
          <w:lang w:val="en-US"/>
        </w:rPr>
        <w:t>չնշել</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փաթեթվածքների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պիտակների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վրա</w:t>
      </w:r>
      <w:proofErr w:type="spellEnd"/>
      <w:r w:rsidR="00507CE8" w:rsidRPr="00507CE8">
        <w:rPr>
          <w:rFonts w:ascii="GHEA Grapalat" w:hAnsi="GHEA Grapalat" w:cs="Sylfaen"/>
          <w:lang w:val="en-US"/>
        </w:rPr>
        <w:t>։</w:t>
      </w:r>
    </w:p>
    <w:p w14:paraId="70EBB63A" w14:textId="72980839" w:rsidR="00EE3888" w:rsidRPr="00507CE8" w:rsidRDefault="00507CE8" w:rsidP="00507CE8">
      <w:pPr>
        <w:pStyle w:val="Iniiaiieoaeno1"/>
        <w:tabs>
          <w:tab w:val="left" w:pos="1134"/>
        </w:tabs>
        <w:spacing w:after="160" w:line="360" w:lineRule="auto"/>
        <w:ind w:left="40" w:right="40" w:firstLine="527"/>
        <w:rPr>
          <w:rFonts w:ascii="GHEA Grapalat" w:hAnsi="GHEA Grapalat" w:cs="Sylfaen"/>
          <w:lang w:val="en-US"/>
        </w:rPr>
      </w:pPr>
      <w:proofErr w:type="spellStart"/>
      <w:r w:rsidRPr="00507CE8">
        <w:rPr>
          <w:rFonts w:ascii="GHEA Grapalat" w:hAnsi="GHEA Grapalat" w:cs="Sylfaen"/>
          <w:lang w:val="en-US"/>
        </w:rPr>
        <w:t>Սույն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տեխնիկական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կանոնակարգով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սահմանված</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հասկացությունների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շարքում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բացակայության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դեպքում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և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բաղադրյալ</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անվանումները</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սահմանվում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lastRenderedPageBreak/>
        <w:t>են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արտադրողի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կողմից</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հաշվի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առնելով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առանձնահատկությունները</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զգայորոշման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հումքային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ֆիզիկաքիմիական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տեխնոլոգիական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Այնպիսի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և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բաղադրյալ</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անվանումների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ձևավորման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դեպքում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որոնք</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իրենց</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զգայորոշման</w:t>
      </w:r>
      <w:proofErr w:type="spellEnd"/>
      <w:r w:rsidRPr="00507CE8">
        <w:rPr>
          <w:rFonts w:ascii="GHEA Grapalat" w:hAnsi="GHEA Grapalat" w:cs="Sylfaen"/>
          <w:lang w:val="en-US"/>
        </w:rPr>
        <w:t xml:space="preserve"> և </w:t>
      </w:r>
      <w:proofErr w:type="spellStart"/>
      <w:r w:rsidRPr="00507CE8">
        <w:rPr>
          <w:rFonts w:ascii="GHEA Grapalat" w:hAnsi="GHEA Grapalat" w:cs="Sylfaen"/>
          <w:lang w:val="en-US"/>
        </w:rPr>
        <w:t>ֆիզիկաքիմիական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ցուցանիշներով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համապատասխանում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են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սույն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տեխնիկական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կանոնակարգով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սահմանված</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քանի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ներկայացվող</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պահանջներին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թույլատրվում</w:t>
      </w:r>
      <w:proofErr w:type="spellEnd"/>
      <w:r w:rsidRPr="00507CE8">
        <w:rPr>
          <w:rFonts w:ascii="GHEA Grapalat" w:hAnsi="GHEA Grapalat" w:cs="Sylfaen"/>
          <w:lang w:val="en-US"/>
        </w:rPr>
        <w:t xml:space="preserve"> է </w:t>
      </w:r>
      <w:proofErr w:type="spellStart"/>
      <w:r w:rsidRPr="00507CE8">
        <w:rPr>
          <w:rFonts w:ascii="GHEA Grapalat" w:hAnsi="GHEA Grapalat" w:cs="Sylfaen"/>
          <w:lang w:val="en-US"/>
        </w:rPr>
        <w:t>մի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քանի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հասկացությունների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զուգակցումն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անվանման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մեջ</w:t>
      </w:r>
      <w:proofErr w:type="spellEnd"/>
      <w:r w:rsidR="00EE3888" w:rsidRPr="00941F53">
        <w:rPr>
          <w:rFonts w:ascii="GHEA Grapalat" w:hAnsi="GHEA Grapalat" w:cs="Sylfaen"/>
          <w:sz w:val="24"/>
          <w:szCs w:val="24"/>
          <w:lang w:val="hy-AM"/>
        </w:rPr>
        <w:t>։</w:t>
      </w:r>
    </w:p>
    <w:p w14:paraId="554E3BD1" w14:textId="50E1A1CC" w:rsidR="00507CE8" w:rsidRPr="00C41D82" w:rsidRDefault="00507CE8"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72-րդ կետը  խմբ.</w:t>
      </w:r>
      <w:r w:rsidRPr="00C41D82">
        <w:rPr>
          <w:rStyle w:val="Emphasis"/>
          <w:rFonts w:ascii="Arial Unicode" w:hAnsi="Arial Unicode"/>
          <w:b/>
          <w:bCs/>
          <w:sz w:val="21"/>
          <w:szCs w:val="21"/>
          <w:lang w:val="hy-AM"/>
        </w:rPr>
        <w:t xml:space="preserve"> </w:t>
      </w:r>
      <w:r>
        <w:rPr>
          <w:rStyle w:val="Emphasis"/>
          <w:rFonts w:ascii="Arial Unicode" w:hAnsi="Arial Unicode"/>
          <w:b/>
          <w:bCs/>
          <w:sz w:val="21"/>
          <w:szCs w:val="21"/>
          <w:lang w:val="hy-AM"/>
        </w:rPr>
        <w:t>ԵՏՀԽ 23.09.22 թիվ 143</w:t>
      </w:r>
      <w:r w:rsidRPr="00C41D82">
        <w:rPr>
          <w:rStyle w:val="Emphasis"/>
          <w:rFonts w:ascii="Arial Unicode" w:hAnsi="Arial Unicode"/>
          <w:b/>
          <w:bCs/>
          <w:sz w:val="21"/>
          <w:szCs w:val="21"/>
          <w:lang w:val="hy-AM"/>
        </w:rPr>
        <w:t>)</w:t>
      </w: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16921ADE" w14:textId="5E9114FC" w:rsidR="00A7695A" w:rsidRPr="00A7695A" w:rsidRDefault="002361E9" w:rsidP="00A7695A">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w:t>
      </w:r>
      <w:r w:rsidR="00A7695A">
        <w:rPr>
          <w:rFonts w:ascii="GHEA Grapalat" w:hAnsi="GHEA Grapalat" w:cs="Sylfaen"/>
          <w:sz w:val="24"/>
          <w:szCs w:val="24"/>
          <w:lang w:val="hy-AM"/>
        </w:rPr>
        <w:t xml:space="preserve">, </w:t>
      </w:r>
      <w:proofErr w:type="spellStart"/>
      <w:r w:rsidR="00A7695A" w:rsidRPr="00A7695A">
        <w:rPr>
          <w:rFonts w:ascii="GHEA Grapalat" w:hAnsi="GHEA Grapalat" w:cs="Sylfaen"/>
          <w:sz w:val="24"/>
          <w:szCs w:val="24"/>
        </w:rPr>
        <w:t>կաթնային</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ճարպի</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փոխարինիչով</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կաթ</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պարունակող</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մթերքների</w:t>
      </w:r>
      <w:proofErr w:type="spellEnd"/>
      <w:r w:rsidR="00EE3888" w:rsidRPr="00941F53">
        <w:rPr>
          <w:rFonts w:ascii="GHEA Grapalat" w:hAnsi="GHEA Grapalat" w:cs="Sylfaen"/>
          <w:sz w:val="24"/>
          <w:szCs w:val="24"/>
          <w:lang w:val="hy-AM"/>
        </w:rPr>
        <w:t xml:space="preserve">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proofErr w:type="spellStart"/>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ը</w:t>
      </w:r>
      <w:proofErr w:type="spellEnd"/>
      <w:r w:rsidR="00EE3888" w:rsidRPr="00941F53">
        <w:rPr>
          <w:rFonts w:ascii="GHEA Grapalat" w:hAnsi="GHEA Grapalat" w:cs="Sylfaen"/>
          <w:sz w:val="24"/>
          <w:szCs w:val="24"/>
          <w:lang w:val="hy-AM"/>
        </w:rPr>
        <w:t xml:space="preserve"> բնութագրող </w:t>
      </w:r>
      <w:proofErr w:type="spellStart"/>
      <w:r w:rsidR="00EE3888" w:rsidRPr="00941F53">
        <w:rPr>
          <w:rFonts w:ascii="GHEA Grapalat" w:hAnsi="GHEA Grapalat" w:cs="Sylfaen"/>
          <w:sz w:val="24"/>
          <w:szCs w:val="24"/>
          <w:lang w:val="hy-AM"/>
        </w:rPr>
        <w:t>եզրույթով</w:t>
      </w:r>
      <w:proofErr w:type="spellEnd"/>
      <w:r w:rsidR="00EE3888" w:rsidRPr="00941F53">
        <w:rPr>
          <w:rFonts w:ascii="GHEA Grapalat" w:hAnsi="GHEA Grapalat" w:cs="Sylfaen"/>
          <w:sz w:val="24"/>
          <w:szCs w:val="24"/>
          <w:lang w:val="hy-AM"/>
        </w:rPr>
        <w:t xml:space="preserve"> (դոնդող, կիսել, կոկտեյլ, կրեմ, մուս, ըմպելիք, մածուկ, ռուլետ, սոուս, սուֆլե, տորթ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այլն), օրինակ՝ «</w:t>
      </w:r>
      <w:proofErr w:type="spellStart"/>
      <w:r w:rsidR="00EE3888" w:rsidRPr="00941F53">
        <w:rPr>
          <w:rFonts w:ascii="GHEA Grapalat" w:hAnsi="GHEA Grapalat" w:cs="Sylfaen"/>
          <w:sz w:val="24"/>
          <w:szCs w:val="24"/>
          <w:lang w:val="hy-AM"/>
        </w:rPr>
        <w:t>կաթնահյութային</w:t>
      </w:r>
      <w:proofErr w:type="spellEnd"/>
      <w:r w:rsidR="00EE3888" w:rsidRPr="00941F53">
        <w:rPr>
          <w:rFonts w:ascii="GHEA Grapalat" w:hAnsi="GHEA Grapalat" w:cs="Sylfaen"/>
          <w:sz w:val="24"/>
          <w:szCs w:val="24"/>
          <w:lang w:val="hy-AM"/>
        </w:rPr>
        <w:t xml:space="preserve"> կոկտեյլ», «</w:t>
      </w:r>
      <w:proofErr w:type="spellStart"/>
      <w:r w:rsidR="00EE3888" w:rsidRPr="00941F53">
        <w:rPr>
          <w:rFonts w:ascii="GHEA Grapalat" w:hAnsi="GHEA Grapalat" w:cs="Sylfaen"/>
          <w:sz w:val="24"/>
          <w:szCs w:val="24"/>
          <w:lang w:val="hy-AM"/>
        </w:rPr>
        <w:t>թթվասերային</w:t>
      </w:r>
      <w:proofErr w:type="spellEnd"/>
      <w:r w:rsidR="00EE3888" w:rsidRPr="00941F53">
        <w:rPr>
          <w:rFonts w:ascii="GHEA Grapalat" w:hAnsi="GHEA Grapalat" w:cs="Sylfaen"/>
          <w:sz w:val="24"/>
          <w:szCs w:val="24"/>
          <w:lang w:val="hy-AM"/>
        </w:rPr>
        <w:t xml:space="preserve"> սոուս», «կաթնային կիսել», «</w:t>
      </w:r>
      <w:proofErr w:type="spellStart"/>
      <w:r w:rsidR="00EE3888" w:rsidRPr="00941F53">
        <w:rPr>
          <w:rFonts w:ascii="GHEA Grapalat" w:hAnsi="GHEA Grapalat" w:cs="Sylfaen"/>
          <w:sz w:val="24"/>
          <w:szCs w:val="24"/>
          <w:lang w:val="hy-AM"/>
        </w:rPr>
        <w:t>կաթնաշոռային</w:t>
      </w:r>
      <w:proofErr w:type="spellEnd"/>
      <w:r w:rsidR="00EE3888" w:rsidRPr="00941F53">
        <w:rPr>
          <w:rFonts w:ascii="GHEA Grapalat" w:hAnsi="GHEA Grapalat" w:cs="Sylfaen"/>
          <w:sz w:val="24"/>
          <w:szCs w:val="24"/>
          <w:lang w:val="hy-AM"/>
        </w:rPr>
        <w:t xml:space="preserve"> սուֆլե ընկույզով», «պանրային ռուլետ համեմունքներով»։</w:t>
      </w:r>
    </w:p>
    <w:p w14:paraId="7E1D7729" w14:textId="71EE7554"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75-րդ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CED2D1A" w14:textId="77777777" w:rsidR="00A7695A" w:rsidRPr="00A7695A" w:rsidRDefault="002361E9" w:rsidP="00A7695A">
      <w:pPr>
        <w:pStyle w:val="Iniiaiieoaeno1"/>
        <w:tabs>
          <w:tab w:val="left" w:pos="1134"/>
        </w:tabs>
        <w:spacing w:after="160" w:line="360" w:lineRule="auto"/>
        <w:ind w:left="40" w:firstLine="527"/>
        <w:rPr>
          <w:rFonts w:ascii="GHEA Grapalat" w:hAnsi="GHEA Grapalat" w:cs="Sylfaen"/>
          <w:lang w:val="en-US"/>
        </w:rPr>
      </w:pPr>
      <w:r w:rsidRPr="00941F53">
        <w:rPr>
          <w:rFonts w:ascii="GHEA Grapalat" w:hAnsi="GHEA Grapalat" w:cs="Sylfaen"/>
          <w:color w:val="000000"/>
          <w:sz w:val="24"/>
          <w:szCs w:val="24"/>
          <w:lang w:val="hy-AM"/>
        </w:rPr>
        <w:lastRenderedPageBreak/>
        <w:t>76.</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թթվեցումից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հետո</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ջերմամշակված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կապված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այրան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ացիդոֆիլին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վարենեց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յոգուրտ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կեֆիր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չորաթան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կուրուտ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մեչնիկովյան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ռյաժենկա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թթվասեր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սյուզմե</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կաթնաշոռ</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չալապ</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կայմակ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քամած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w:t>
      </w:r>
    </w:p>
    <w:p w14:paraId="01E7FFDD" w14:textId="77777777" w:rsidR="00A7695A"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յոգուրտային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ռյաժենկային</w:t>
      </w:r>
      <w:proofErr w:type="spellEnd"/>
      <w:r w:rsidRPr="00A7695A">
        <w:rPr>
          <w:rFonts w:ascii="GHEA Grapalat" w:hAnsi="GHEA Grapalat" w:cs="Sylfaen"/>
          <w:lang w:val="en-US"/>
        </w:rPr>
        <w:t xml:space="preserve">»։ </w:t>
      </w:r>
    </w:p>
    <w:p w14:paraId="126AE272" w14:textId="3D4CF8B5" w:rsidR="00EE3888"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միկրոֆլորայի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մտնող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կաթնաթթվային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մաքուր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կուլտուրաների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մեկ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քանի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խմորասնկերի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հիման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մերանների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կեֆիրի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համաձայն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հետո</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C6442B" w:rsidRPr="00941F53">
        <w:rPr>
          <w:rFonts w:ascii="GHEA Grapalat" w:hAnsi="GHEA Grapalat" w:cs="Sylfaen"/>
          <w:sz w:val="24"/>
          <w:szCs w:val="24"/>
          <w:lang w:val="hy-AM"/>
        </w:rPr>
        <w:t>։</w:t>
      </w:r>
    </w:p>
    <w:p w14:paraId="516D9146" w14:textId="427AA96A"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76-րդ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73A95AED" w14:textId="77777777" w:rsidR="00A7695A" w:rsidRPr="00A7695A" w:rsidRDefault="002361E9" w:rsidP="00A7695A">
      <w:pPr>
        <w:pStyle w:val="Iniiaiieoaeno1"/>
        <w:tabs>
          <w:tab w:val="left" w:pos="1134"/>
        </w:tabs>
        <w:spacing w:after="160" w:line="360" w:lineRule="auto"/>
        <w:ind w:left="40" w:right="20" w:firstLine="527"/>
        <w:rPr>
          <w:rFonts w:ascii="GHEA Grapalat" w:hAnsi="GHEA Grapalat" w:cs="Sylfaen"/>
          <w:lang w:val="en-US"/>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զետեղելիս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մասնակիորեն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ընթերցելու</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հարմար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կողմում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երբ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արդեն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իսկ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տվյալ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լրիվ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անվանումները</w:t>
      </w:r>
      <w:proofErr w:type="spellEnd"/>
      <w:r w:rsidR="00A7695A" w:rsidRPr="00A7695A">
        <w:rPr>
          <w:rFonts w:ascii="GHEA Grapalat" w:hAnsi="GHEA Grapalat" w:cs="Sylfaen"/>
          <w:lang w:val="en-US"/>
        </w:rPr>
        <w:t>։</w:t>
      </w:r>
    </w:p>
    <w:p w14:paraId="2C6198D8" w14:textId="5A539B41" w:rsidR="00EE3888" w:rsidRPr="00A7695A" w:rsidRDefault="00A7695A" w:rsidP="00A7695A">
      <w:pPr>
        <w:pStyle w:val="Iniiaiieoaeno1"/>
        <w:tabs>
          <w:tab w:val="left" w:pos="1134"/>
        </w:tabs>
        <w:spacing w:after="160" w:line="360" w:lineRule="auto"/>
        <w:ind w:left="40" w:right="20" w:firstLine="527"/>
        <w:rPr>
          <w:rFonts w:ascii="GHEA Grapalat" w:hAnsi="GHEA Grapalat" w:cs="Sylfaen"/>
          <w:lang w:val="en-US"/>
        </w:rPr>
      </w:pP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մոլորության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գցելուց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խուսափելու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A50C5E6" w14:textId="2C6AEB3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80-րդ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2A00678" w14:textId="77777777" w:rsidR="00A7695A" w:rsidRPr="00A7695A" w:rsidRDefault="002361E9" w:rsidP="00A7695A">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lastRenderedPageBreak/>
        <w:t>81.</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պետք</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սկսվի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բացառությամբ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սփրեդի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հալած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խառնուրդի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պաղպաղակի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տեղեկատվությունը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պատրաստված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բառերի</w:t>
      </w:r>
      <w:proofErr w:type="spellEnd"/>
      <w:r w:rsidR="00A7695A" w:rsidRPr="00A7695A">
        <w:rPr>
          <w:rFonts w:ascii="GHEA Grapalat" w:hAnsi="GHEA Grapalat" w:cs="Sylfaen"/>
          <w:lang w:val="en-US"/>
        </w:rPr>
        <w:t xml:space="preserve"> ձևով՝ </w:t>
      </w:r>
      <w:proofErr w:type="spellStart"/>
      <w:r w:rsidR="00A7695A" w:rsidRPr="00A7695A">
        <w:rPr>
          <w:rFonts w:ascii="GHEA Grapalat" w:hAnsi="GHEA Grapalat" w:cs="Sylfaen"/>
          <w:lang w:val="en-US"/>
        </w:rPr>
        <w:t>նշելով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II </w:t>
      </w:r>
      <w:proofErr w:type="spellStart"/>
      <w:r w:rsidR="00A7695A" w:rsidRPr="00A7695A">
        <w:rPr>
          <w:rFonts w:ascii="GHEA Grapalat" w:hAnsi="GHEA Grapalat" w:cs="Sylfaen"/>
          <w:lang w:val="en-US"/>
        </w:rPr>
        <w:t>բաժնով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հասկացությունը</w:t>
      </w:r>
      <w:proofErr w:type="spellEnd"/>
      <w:r w:rsidR="00A7695A" w:rsidRPr="00A7695A">
        <w:rPr>
          <w:rFonts w:ascii="GHEA Grapalat" w:hAnsi="GHEA Grapalat" w:cs="Sylfaen"/>
          <w:lang w:val="en-US"/>
        </w:rPr>
        <w:t>:</w:t>
      </w:r>
    </w:p>
    <w:p w14:paraId="2024D4C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2.5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կոնսիստենցիան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կառուցվածքը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սոուս</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այլն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ընդհանուր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եզրույթով</w:t>
      </w:r>
      <w:proofErr w:type="spellEnd"/>
      <w:r w:rsidRPr="00A7695A">
        <w:rPr>
          <w:rFonts w:ascii="GHEA Grapalat" w:hAnsi="GHEA Grapalat" w:cs="Sylfaen"/>
          <w:lang w:val="en-US"/>
        </w:rPr>
        <w:t>:</w:t>
      </w:r>
    </w:p>
    <w:p w14:paraId="4002BB9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թթվասերի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w:t>
      </w:r>
      <w:proofErr w:type="spellStart"/>
      <w:r w:rsidRPr="00A7695A">
        <w:rPr>
          <w:rFonts w:ascii="GHEA Grapalat" w:hAnsi="GHEA Grapalat" w:cs="Sylfaen"/>
          <w:lang w:val="en-US"/>
        </w:rPr>
        <w:t>կաթնաշոռի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w:t>
      </w:r>
    </w:p>
    <w:p w14:paraId="43E28025"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հատկացված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հետևյալ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w:t>
      </w:r>
      <w:proofErr w:type="spellStart"/>
      <w:r w:rsidRPr="00A7695A">
        <w:rPr>
          <w:rFonts w:ascii="GHEA Grapalat" w:hAnsi="GHEA Grapalat" w:cs="Sylfaen"/>
          <w:lang w:val="en-US"/>
        </w:rPr>
        <w:t>Պարունակում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ունենա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որտեղ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635AD67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լինի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3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ապա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առավելագույնս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խոշոր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w:t>
      </w:r>
    </w:p>
    <w:p w14:paraId="7A13CD64" w14:textId="5491B8AC" w:rsidR="00EE3888"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հայեցողությամբ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հումքային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առանձնահատկությունները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եղանակը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եթե</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իրականացվել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w:t>
      </w:r>
      <w:proofErr w:type="spellEnd"/>
      <w:r w:rsidR="00EE3888" w:rsidRPr="00941F53">
        <w:rPr>
          <w:rFonts w:ascii="GHEA Grapalat" w:hAnsi="GHEA Grapalat" w:cs="Sylfaen"/>
          <w:sz w:val="24"/>
          <w:szCs w:val="24"/>
          <w:lang w:val="hy-AM"/>
        </w:rPr>
        <w:t>։</w:t>
      </w:r>
    </w:p>
    <w:p w14:paraId="4D482CF5" w14:textId="3CC02720"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81-րդ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F8561C7" w14:textId="77777777" w:rsidR="00A7695A" w:rsidRPr="00A7695A" w:rsidRDefault="002361E9" w:rsidP="00A7695A">
      <w:pPr>
        <w:pStyle w:val="Iniiaiieoaeno1"/>
        <w:tabs>
          <w:tab w:val="left" w:pos="1134"/>
        </w:tabs>
        <w:spacing w:after="160" w:line="312"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տարբեր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lastRenderedPageBreak/>
        <w:t>համադրությունների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ապրանքային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առևտրային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առկայության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մակնշման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ժամանակ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ստեղծված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պիտակների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ցանկացած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նպատակներով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սույն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տեխնիկական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կանոնակարգով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կարող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շփոթության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գցել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ձևավորվել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օրինակ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պանրանման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պանրագործական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շրդանային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թթվասերիկ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սերուցքիկ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կարագիկ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այլն</w:t>
      </w:r>
      <w:proofErr w:type="spellEnd"/>
      <w:r w:rsidR="00A7695A" w:rsidRPr="00A7695A">
        <w:rPr>
          <w:rFonts w:ascii="GHEA Grapalat" w:hAnsi="GHEA Grapalat" w:cs="Sylfaen"/>
          <w:lang w:val="en-US"/>
        </w:rPr>
        <w:t>)։</w:t>
      </w:r>
    </w:p>
    <w:p w14:paraId="7B04F531"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Սառեցված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ծագում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ավելացնելով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շաքարներ</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մրգեր</w:t>
      </w:r>
      <w:proofErr w:type="spellEnd"/>
      <w:r w:rsidRPr="00A7695A">
        <w:rPr>
          <w:rFonts w:ascii="GHEA Grapalat" w:hAnsi="GHEA Grapalat" w:cs="Sylfaen"/>
          <w:lang w:val="en-US"/>
        </w:rPr>
        <w:t xml:space="preserve"> և/</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շարբաթ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083F5A35"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անմիջական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հեռավորության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ուղղված</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դեպի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դարակի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հեշտ</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հասանելի</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սպառողի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ձեռք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բերվող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վերաբերյալ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ստանալու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առումով</w:t>
      </w:r>
      <w:proofErr w:type="spellEnd"/>
      <w:r w:rsidRPr="00A7695A">
        <w:rPr>
          <w:rFonts w:ascii="GHEA Grapalat" w:hAnsi="GHEA Grapalat" w:cs="Sylfaen"/>
          <w:lang w:val="en-US"/>
        </w:rPr>
        <w:t xml:space="preserve">: </w:t>
      </w:r>
    </w:p>
    <w:p w14:paraId="01744B0C"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w:t>
      </w:r>
      <w:proofErr w:type="spellEnd"/>
      <w:r w:rsidRPr="00A7695A">
        <w:rPr>
          <w:rFonts w:ascii="GHEA Grapalat" w:hAnsi="GHEA Grapalat" w:cs="Sylfaen"/>
          <w:lang w:val="en-US"/>
        </w:rPr>
        <w:t>» և «</w:t>
      </w:r>
      <w:proofErr w:type="spellStart"/>
      <w:r w:rsidRPr="00A7695A">
        <w:rPr>
          <w:rFonts w:ascii="GHEA Grapalat" w:hAnsi="GHEA Grapalat" w:cs="Sylfaen"/>
          <w:lang w:val="en-US"/>
        </w:rPr>
        <w:t>թան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656FA9C7"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lastRenderedPageBreak/>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օգտագործվեն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շիճուկային</w:t>
      </w:r>
      <w:proofErr w:type="spellEnd"/>
      <w:r w:rsidRPr="00A7695A">
        <w:rPr>
          <w:rFonts w:ascii="GHEA Grapalat" w:hAnsi="GHEA Grapalat" w:cs="Sylfaen"/>
          <w:lang w:val="en-US"/>
        </w:rPr>
        <w:t>» և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թանային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243C8D74" w14:textId="4A40AB4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82-րդ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ED53115" w14:textId="038C06C1"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83.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սփրեդի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ամբողջական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և «</w:t>
      </w:r>
      <w:proofErr w:type="spellStart"/>
      <w:r w:rsidRPr="00A7695A">
        <w:rPr>
          <w:rFonts w:ascii="GHEA Grapalat" w:hAnsi="GHEA Grapalat" w:cs="Sylfaen"/>
          <w:lang w:val="en-US"/>
        </w:rPr>
        <w:t>բուսասերուցքային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սննդային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դիետիկ</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բուժիչ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նշանակության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53C8E904" w14:textId="172A9719" w:rsid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խառնուրդի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4402AF4D" w14:textId="122337BA"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83-րդ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13096B7" w14:textId="77777777" w:rsidR="00134037"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84.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պլոմբիրի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կանոնակարգի</w:t>
      </w:r>
      <w:proofErr w:type="spellEnd"/>
      <w:r w:rsidRPr="00A7695A">
        <w:rPr>
          <w:rFonts w:ascii="GHEA Grapalat" w:hAnsi="GHEA Grapalat" w:cs="Sylfaen"/>
          <w:lang w:val="en-US"/>
        </w:rPr>
        <w:t xml:space="preserve"> II </w:t>
      </w:r>
      <w:proofErr w:type="spellStart"/>
      <w:r w:rsidRPr="00A7695A">
        <w:rPr>
          <w:rFonts w:ascii="GHEA Grapalat" w:hAnsi="GHEA Grapalat" w:cs="Sylfaen"/>
          <w:lang w:val="en-US"/>
        </w:rPr>
        <w:t>բաժնում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սահմանված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համապատասխանող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դիմերեսին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լրիվ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134037">
        <w:rPr>
          <w:rFonts w:ascii="GHEA Grapalat" w:hAnsi="GHEA Grapalat" w:cs="Sylfaen"/>
          <w:lang w:val="en-US"/>
        </w:rPr>
        <w:t>:</w:t>
      </w:r>
    </w:p>
    <w:p w14:paraId="40ACA9C9" w14:textId="3D1044B1" w:rsidR="00EE3888" w:rsidRPr="00A7695A" w:rsidRDefault="00134037"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134037">
        <w:rPr>
          <w:rFonts w:ascii="GHEA Grapalat" w:hAnsi="GHEA Grapalat" w:cs="Sylfaen"/>
          <w:sz w:val="24"/>
          <w:szCs w:val="24"/>
        </w:rPr>
        <w:t>Այն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անվանման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բաղադրության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առկա</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փոխարինիչ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չի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թույլատրվում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սերուցքային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պլոմբիր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հասկացությունների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կիրառությունը</w:t>
      </w:r>
      <w:proofErr w:type="spellEnd"/>
      <w:r w:rsidR="00EE3888" w:rsidRPr="00941F53">
        <w:rPr>
          <w:rFonts w:ascii="GHEA Grapalat" w:hAnsi="GHEA Grapalat" w:cs="Sylfaen"/>
          <w:sz w:val="24"/>
          <w:szCs w:val="24"/>
          <w:lang w:val="hy-AM"/>
        </w:rPr>
        <w:t>։</w:t>
      </w:r>
    </w:p>
    <w:p w14:paraId="2810BF6E" w14:textId="7EDC295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84-րդ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w:t>
      </w:r>
      <w:r w:rsidR="00EE3888" w:rsidRPr="00941F53">
        <w:rPr>
          <w:rFonts w:ascii="GHEA Grapalat" w:hAnsi="GHEA Grapalat" w:cs="Sylfaen"/>
          <w:sz w:val="24"/>
          <w:szCs w:val="24"/>
          <w:lang w:val="hy-AM"/>
        </w:rPr>
        <w:lastRenderedPageBreak/>
        <w:t xml:space="preserve">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5338DB65"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զանգվածային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բաժինը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տոկոսներով</w:t>
      </w:r>
      <w:proofErr w:type="spellEnd"/>
      <w:r w:rsidR="00134037" w:rsidRPr="00134037">
        <w:rPr>
          <w:rFonts w:ascii="GHEA Grapalat" w:hAnsi="GHEA Grapalat" w:cs="Sylfaen"/>
          <w:lang w:val="en-US"/>
        </w:rPr>
        <w:t>) (</w:t>
      </w:r>
      <w:proofErr w:type="spellStart"/>
      <w:r w:rsidR="00134037" w:rsidRPr="00134037">
        <w:rPr>
          <w:rFonts w:ascii="GHEA Grapalat" w:hAnsi="GHEA Grapalat" w:cs="Sylfaen"/>
          <w:lang w:val="en-US"/>
        </w:rPr>
        <w:t>բացի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յուղազերծված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w:t>
      </w:r>
    </w:p>
    <w:p w14:paraId="6E16F7A8" w14:textId="01429BE3"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նյութերում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զանգվածային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բաժինը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տոկոսներով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w:t>
      </w:r>
      <w:r w:rsidR="00EE3888" w:rsidRPr="00941F53">
        <w:rPr>
          <w:rFonts w:ascii="GHEA Grapalat" w:hAnsi="GHEA Grapalat" w:cs="Sylfaen"/>
          <w:sz w:val="24"/>
          <w:szCs w:val="24"/>
          <w:lang w:val="hy-AM"/>
        </w:rPr>
        <w:lastRenderedPageBreak/>
        <w:t>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680D86A8" w14:textId="77777777" w:rsidR="00134037"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 xml:space="preserve">«Սննդային արժեք» բաժնում զետեղված </w:t>
      </w:r>
      <w:proofErr w:type="spellStart"/>
      <w:r w:rsidRPr="00941F53">
        <w:rPr>
          <w:rFonts w:ascii="GHEA Grapalat" w:hAnsi="GHEA Grapalat" w:cs="Sylfaen"/>
          <w:sz w:val="24"/>
          <w:szCs w:val="24"/>
          <w:lang w:val="hy-AM"/>
        </w:rPr>
        <w:t>մակնշման</w:t>
      </w:r>
      <w:proofErr w:type="spellEnd"/>
      <w:r w:rsidRPr="00941F53">
        <w:rPr>
          <w:rFonts w:ascii="GHEA Grapalat" w:hAnsi="GHEA Grapalat" w:cs="Sylfaen"/>
          <w:sz w:val="24"/>
          <w:szCs w:val="24"/>
          <w:lang w:val="hy-AM"/>
        </w:rPr>
        <w:t xml:space="preserve">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134037">
        <w:rPr>
          <w:rFonts w:ascii="GHEA Grapalat" w:hAnsi="GHEA Grapalat" w:cs="Sylfaen"/>
          <w:sz w:val="24"/>
          <w:szCs w:val="24"/>
          <w:lang w:val="hy-AM"/>
        </w:rPr>
        <w:t>:</w:t>
      </w:r>
    </w:p>
    <w:p w14:paraId="4F448022" w14:textId="4C0A0E9C" w:rsidR="00EE3888" w:rsidRPr="00941F53" w:rsidRDefault="00134037"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proofErr w:type="spellStart"/>
      <w:r w:rsidRPr="00134037">
        <w:rPr>
          <w:rFonts w:ascii="GHEA Grapalat" w:hAnsi="GHEA Grapalat" w:cs="Sylfaen"/>
          <w:sz w:val="24"/>
          <w:szCs w:val="24"/>
        </w:rPr>
        <w:t>արտադրողի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որոշմամբ</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փոխարեն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00507CE8" w:rsidRPr="00507CE8">
        <w:rPr>
          <w:rFonts w:ascii="GHEA Grapalat" w:hAnsi="GHEA Grapalat" w:cs="Sylfaen"/>
          <w:sz w:val="24"/>
          <w:szCs w:val="24"/>
        </w:rPr>
        <w:t>ճարպի</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տոկոսներով</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զանգվածային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բաժնի</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փոխարեն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ճարպի</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պարունակությունը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ջնարակված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ինչպես</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նաև</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հատիկավոր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կաթնաշոռի</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այլ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բաղադրյալ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ոչ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նախատեսված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առանձնացված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փաթեթվածքի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օգտագործման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դեպքում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տեղեկատվությունը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տեքստի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սննդային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արժեք</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բաժնում</w:t>
      </w:r>
      <w:proofErr w:type="spellEnd"/>
      <w:r w:rsidR="009F6147" w:rsidRPr="00941F53">
        <w:rPr>
          <w:rFonts w:ascii="GHEA Grapalat" w:hAnsi="GHEA Grapalat" w:cs="Sylfaen"/>
          <w:sz w:val="24"/>
          <w:szCs w:val="24"/>
          <w:lang w:val="hy-AM"/>
        </w:rPr>
        <w:t>.</w:t>
      </w:r>
    </w:p>
    <w:p w14:paraId="11F47950" w14:textId="0DC23393"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ոչ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տոկոսային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պարունակության</w:t>
      </w:r>
      <w:proofErr w:type="spellEnd"/>
      <w:r w:rsidR="00134037" w:rsidRPr="00134037">
        <w:rPr>
          <w:rFonts w:ascii="GHEA Grapalat" w:hAnsi="GHEA Grapalat" w:cs="Sylfaen"/>
          <w:sz w:val="24"/>
          <w:szCs w:val="24"/>
        </w:rPr>
        <w:t xml:space="preserve"> ձևով (</w:t>
      </w:r>
      <w:proofErr w:type="spellStart"/>
      <w:r w:rsidR="00134037" w:rsidRPr="00134037">
        <w:rPr>
          <w:rFonts w:ascii="GHEA Grapalat" w:hAnsi="GHEA Grapalat" w:cs="Sylfaen"/>
          <w:sz w:val="24"/>
          <w:szCs w:val="24"/>
        </w:rPr>
        <w:t>օրինակ</w:t>
      </w:r>
      <w:proofErr w:type="spellEnd"/>
      <w:r w:rsidR="00134037" w:rsidRPr="00134037">
        <w:rPr>
          <w:rFonts w:ascii="GHEA Grapalat" w:hAnsi="GHEA Grapalat" w:cs="Sylfaen"/>
          <w:sz w:val="24"/>
          <w:szCs w:val="24"/>
        </w:rPr>
        <w:t>՝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15%, </w:t>
      </w:r>
      <w:proofErr w:type="spellStart"/>
      <w:r w:rsidR="00134037" w:rsidRPr="00134037">
        <w:rPr>
          <w:rFonts w:ascii="GHEA Grapalat" w:hAnsi="GHEA Grapalat" w:cs="Sylfaen"/>
          <w:sz w:val="24"/>
          <w:szCs w:val="24"/>
        </w:rPr>
        <w:t>այդ</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թվում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բուսական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յուղինը</w:t>
      </w:r>
      <w:proofErr w:type="spellEnd"/>
      <w:r w:rsidR="00134037" w:rsidRPr="00134037">
        <w:rPr>
          <w:rFonts w:ascii="GHEA Grapalat" w:hAnsi="GHEA Grapalat" w:cs="Sylfaen"/>
          <w:sz w:val="24"/>
          <w:szCs w:val="24"/>
        </w:rPr>
        <w:t>՝ 6%»)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համար</w:t>
      </w:r>
      <w:proofErr w:type="spellEnd"/>
      <w:r w:rsidR="00134037" w:rsidRPr="00134037">
        <w:rPr>
          <w:rFonts w:ascii="GHEA Grapalat" w:hAnsi="GHEA Grapalat" w:cs="Sylfaen"/>
          <w:sz w:val="24"/>
          <w:szCs w:val="24"/>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w:t>
      </w:r>
      <w:r w:rsidR="00EE3888" w:rsidRPr="00941F53">
        <w:rPr>
          <w:rFonts w:ascii="GHEA Grapalat" w:hAnsi="GHEA Grapalat" w:cs="Sylfaen"/>
          <w:sz w:val="24"/>
          <w:szCs w:val="24"/>
          <w:lang w:val="hy-AM"/>
        </w:rPr>
        <w:lastRenderedPageBreak/>
        <w:t>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785E4C4B"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կաթի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վերամշակումից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ստացվող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բաղադրությունը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նշելով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դրա</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բաղադրության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մեջ</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մտնող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բաղադրիչները</w:t>
      </w:r>
      <w:proofErr w:type="spellEnd"/>
      <w:r w:rsidR="00134037" w:rsidRPr="00134037">
        <w:rPr>
          <w:rFonts w:ascii="GHEA Grapalat" w:hAnsi="GHEA Grapalat" w:cs="Sylfaen"/>
          <w:lang w:val="en-US"/>
        </w:rPr>
        <w:t>։</w:t>
      </w:r>
    </w:p>
    <w:p w14:paraId="54A1E36A" w14:textId="77777777" w:rsidR="00134037"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կազմը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w:t>
      </w:r>
      <w:proofErr w:type="spellStart"/>
      <w:r w:rsidRPr="00134037">
        <w:rPr>
          <w:rFonts w:ascii="GHEA Grapalat" w:hAnsi="GHEA Grapalat" w:cs="Sylfaen"/>
          <w:lang w:val="en-US"/>
        </w:rPr>
        <w:t>պանիր</w:t>
      </w:r>
      <w:proofErr w:type="spellEnd"/>
      <w:r w:rsidRPr="00134037">
        <w:rPr>
          <w:rFonts w:ascii="GHEA Grapalat" w:hAnsi="GHEA Grapalat" w:cs="Sylfaen"/>
          <w:lang w:val="en-US"/>
        </w:rPr>
        <w:t>», «</w:t>
      </w: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w:t>
      </w:r>
      <w:proofErr w:type="spellStart"/>
      <w:r w:rsidRPr="00134037">
        <w:rPr>
          <w:rFonts w:ascii="GHEA Grapalat" w:hAnsi="GHEA Grapalat" w:cs="Sylfaen"/>
          <w:lang w:val="en-US"/>
        </w:rPr>
        <w:t>սերուցքային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կարագ</w:t>
      </w:r>
      <w:proofErr w:type="spellEnd"/>
      <w:r w:rsidRPr="00134037">
        <w:rPr>
          <w:rFonts w:ascii="GHEA Grapalat" w:hAnsi="GHEA Grapalat" w:cs="Sylfaen"/>
          <w:lang w:val="en-US"/>
        </w:rPr>
        <w:t>», «</w:t>
      </w:r>
      <w:proofErr w:type="spellStart"/>
      <w:r w:rsidRPr="00134037">
        <w:rPr>
          <w:rFonts w:ascii="GHEA Grapalat" w:hAnsi="GHEA Grapalat" w:cs="Sylfaen"/>
          <w:lang w:val="en-US"/>
        </w:rPr>
        <w:t>կաթնաշոռ</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լրացուցիչ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նշելու</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դրանց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Այդ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արտադրանքի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խմբի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«E» </w:t>
      </w:r>
      <w:proofErr w:type="spellStart"/>
      <w:r w:rsidRPr="00134037">
        <w:rPr>
          <w:rFonts w:ascii="GHEA Grapalat" w:hAnsi="GHEA Grapalat" w:cs="Sylfaen"/>
          <w:lang w:val="en-US"/>
        </w:rPr>
        <w:t>ցուցիչը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կանոնակարգի</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գործընթացում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օգտագործվող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սակայն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պատրաստի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lastRenderedPageBreak/>
        <w:t>չմտնող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ֆունկցիոնալ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կալցիում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քլորային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հաշվի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բաղկացուցիչ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Ընդ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որում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առկա</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բուսական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յուղերի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տրվում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ցանկացած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հաջորդականությամբ</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ավելացնելով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տարբեր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հարաբերակցություններում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արտահայտությունը</w:t>
      </w:r>
      <w:proofErr w:type="spellEnd"/>
      <w:r w:rsidRPr="00134037">
        <w:rPr>
          <w:rFonts w:ascii="GHEA Grapalat" w:hAnsi="GHEA Grapalat" w:cs="Sylfaen"/>
          <w:lang w:val="en-US"/>
        </w:rPr>
        <w:t>:</w:t>
      </w:r>
    </w:p>
    <w:p w14:paraId="59D74413" w14:textId="336BBC37"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Բազմաբաղադրիչ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հանդիսացող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տեղեկատվության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շարադրման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կարգն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իրականացվում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մակնշման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(ՄՄ ՏԿ 022/2011) և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բուրավետիչներին</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4CFC6704"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կաթնաթթվային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բիֆիդոբակտերիաների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այլ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պրոբիոտիկ</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ինչպես</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նաև</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խմորասնկերի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պարունակությունը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պատրաստի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թթվակաթնային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թթվեցրած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թթվեցնելուց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հետո</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ջերմամշակման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չենթարկված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սույն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տեխնիկական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կանոնակարգին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կից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թիվ</w:t>
      </w:r>
      <w:proofErr w:type="spellEnd"/>
      <w:r w:rsidR="00134037" w:rsidRPr="00134037">
        <w:rPr>
          <w:rFonts w:ascii="GHEA Grapalat" w:hAnsi="GHEA Grapalat" w:cs="Sylfaen"/>
          <w:sz w:val="24"/>
          <w:szCs w:val="24"/>
        </w:rPr>
        <w:t xml:space="preserve"> 1 </w:t>
      </w:r>
      <w:proofErr w:type="spellStart"/>
      <w:r w:rsidR="00134037" w:rsidRPr="00134037">
        <w:rPr>
          <w:rFonts w:ascii="GHEA Grapalat" w:hAnsi="GHEA Grapalat" w:cs="Sylfaen"/>
          <w:sz w:val="24"/>
          <w:szCs w:val="24"/>
        </w:rPr>
        <w:t>հավելվածով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սահմանված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նորմերին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համապատասխան</w:t>
      </w:r>
      <w:proofErr w:type="spellEnd"/>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5B3CEE2B" w14:textId="17E1CF4F" w:rsidR="00507CE8" w:rsidRPr="00C41D82" w:rsidRDefault="00134037"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86-րդ կետը խմբ.,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00507CE8">
        <w:rPr>
          <w:rStyle w:val="Emphasis"/>
          <w:rFonts w:ascii="Arial Unicode" w:hAnsi="Arial Unicode"/>
          <w:b/>
          <w:bCs/>
          <w:sz w:val="21"/>
          <w:szCs w:val="21"/>
          <w:lang w:val="hy-AM"/>
        </w:rPr>
        <w:t>, փոփ. ԵՏՀԽ 23.09.22 թիվ 143</w:t>
      </w:r>
      <w:r w:rsidR="00507CE8" w:rsidRPr="00C41D82">
        <w:rPr>
          <w:rStyle w:val="Emphasis"/>
          <w:rFonts w:ascii="Arial Unicode" w:hAnsi="Arial Unicode"/>
          <w:b/>
          <w:bCs/>
          <w:sz w:val="21"/>
          <w:szCs w:val="21"/>
          <w:lang w:val="hy-AM"/>
        </w:rPr>
        <w:t>)</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համար նախատեսված շաքարի տեսակները </w:t>
      </w:r>
      <w:r w:rsidR="00EE3888" w:rsidRPr="00941F53">
        <w:rPr>
          <w:rFonts w:ascii="GHEA Grapalat" w:hAnsi="GHEA Grapalat" w:cs="Sylfaen"/>
          <w:sz w:val="24"/>
          <w:szCs w:val="24"/>
          <w:lang w:val="hy-AM"/>
        </w:rPr>
        <w:lastRenderedPageBreak/>
        <w:t>(սախարոզա,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02FBAFB7" w:rsidR="00EE3888"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proofErr w:type="spellStart"/>
      <w:r w:rsidR="00EE3888" w:rsidRPr="00941F53">
        <w:rPr>
          <w:rFonts w:ascii="GHEA Grapalat" w:hAnsi="GHEA Grapalat" w:cs="Sylfaen"/>
          <w:sz w:val="24"/>
          <w:szCs w:val="24"/>
          <w:lang w:val="hy-AM"/>
        </w:rPr>
        <w:t>Մականշվածքը</w:t>
      </w:r>
      <w:proofErr w:type="spellEnd"/>
      <w:r w:rsidR="00EE3888" w:rsidRPr="00941F53">
        <w:rPr>
          <w:rFonts w:ascii="GHEA Grapalat" w:hAnsi="GHEA Grapalat" w:cs="Sylfaen"/>
          <w:sz w:val="24"/>
          <w:szCs w:val="24"/>
          <w:lang w:val="hy-AM"/>
        </w:rPr>
        <w:t xml:space="preserve">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EE3888" w:rsidRPr="00941F53">
        <w:rPr>
          <w:rFonts w:ascii="GHEA Grapalat" w:hAnsi="GHEA Grapalat" w:cs="Sylfaen"/>
          <w:sz w:val="24"/>
          <w:szCs w:val="24"/>
          <w:lang w:val="hy-AM"/>
        </w:rPr>
        <w:t xml:space="preserve">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ծածկույթի վրա՝ կիրառելով չջնջվող անվտանգ ներկեր կամ </w:t>
      </w:r>
      <w:proofErr w:type="spellStart"/>
      <w:r w:rsidR="00EE3888" w:rsidRPr="00941F53">
        <w:rPr>
          <w:rFonts w:ascii="GHEA Grapalat" w:hAnsi="GHEA Grapalat" w:cs="Sylfaen"/>
          <w:sz w:val="24"/>
          <w:szCs w:val="24"/>
          <w:lang w:val="hy-AM"/>
        </w:rPr>
        <w:t>ինքնակպչուն</w:t>
      </w:r>
      <w:proofErr w:type="spellEnd"/>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պիտակներ</w:t>
      </w:r>
      <w:proofErr w:type="spellEnd"/>
      <w:r w:rsidR="00EE3888" w:rsidRPr="00941F53">
        <w:rPr>
          <w:rFonts w:ascii="GHEA Grapalat" w:hAnsi="GHEA Grapalat" w:cs="Sylfaen"/>
          <w:sz w:val="24"/>
          <w:szCs w:val="24"/>
          <w:lang w:val="hy-AM"/>
        </w:rPr>
        <w:t>,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7D8864D1" w14:textId="33DDBE19"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88-րդ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3A86FE0" w14:textId="686F9782" w:rsidR="00EE3888" w:rsidRPr="00941F53" w:rsidRDefault="002361E9" w:rsidP="0013403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մականշվածքը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պետք</w:t>
      </w:r>
      <w:proofErr w:type="spellEnd"/>
      <w:r w:rsidR="00134037" w:rsidRPr="00134037">
        <w:rPr>
          <w:rFonts w:ascii="GHEA Grapalat" w:hAnsi="GHEA Grapalat" w:cs="Sylfaen"/>
          <w:sz w:val="24"/>
          <w:szCs w:val="24"/>
        </w:rPr>
        <w:t xml:space="preserve"> է </w:t>
      </w:r>
      <w:proofErr w:type="spellStart"/>
      <w:r w:rsidR="00134037" w:rsidRPr="00134037">
        <w:rPr>
          <w:rFonts w:ascii="GHEA Grapalat" w:hAnsi="GHEA Grapalat" w:cs="Sylfaen"/>
          <w:sz w:val="24"/>
          <w:szCs w:val="24"/>
        </w:rPr>
        <w:t>պարունակի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հետևյալ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լրացուցիչ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տեղեկատվությունը</w:t>
      </w:r>
      <w:proofErr w:type="spellEnd"/>
      <w:r w:rsidR="00EE3888" w:rsidRPr="00941F53">
        <w:rPr>
          <w:rFonts w:ascii="GHEA Grapalat" w:hAnsi="GHEA Grapalat" w:cs="Sylfaen"/>
          <w:sz w:val="24"/>
          <w:szCs w:val="24"/>
          <w:lang w:val="hy-AM"/>
        </w:rPr>
        <w:t>։</w:t>
      </w:r>
    </w:p>
    <w:p w14:paraId="0C4E5A7F" w14:textId="51192841"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89-րդ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 xml:space="preserve">ից)՝ ադապտացված կամ մասամբ </w:t>
      </w:r>
      <w:r w:rsidR="00EE3888" w:rsidRPr="00941F53">
        <w:rPr>
          <w:rFonts w:ascii="GHEA Grapalat" w:hAnsi="GHEA Grapalat" w:cs="Sylfaen"/>
          <w:sz w:val="24"/>
          <w:szCs w:val="24"/>
          <w:lang w:val="hy-AM"/>
        </w:rPr>
        <w:lastRenderedPageBreak/>
        <w:t>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8DFCF18"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մթերքների</w:t>
      </w:r>
      <w:r w:rsidR="00134037">
        <w:rPr>
          <w:rFonts w:ascii="GHEA Grapalat" w:hAnsi="GHEA Grapalat" w:cs="Sylfaen"/>
          <w:sz w:val="24"/>
          <w:szCs w:val="24"/>
          <w:lang w:val="hy-AM"/>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Pr>
          <w:rFonts w:ascii="GHEA Grapalat" w:hAnsi="GHEA Grapalat" w:cs="Sylfaen"/>
          <w:sz w:val="24"/>
          <w:szCs w:val="24"/>
          <w:lang w:val="hy-AM"/>
        </w:rPr>
        <w:t>,</w:t>
      </w:r>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3A580D47" w14:textId="1D1D58CB"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92-րդ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134E0B1C"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w:t>
      </w:r>
      <w:r w:rsidR="00507CE8" w:rsidRPr="00507CE8">
        <w:rPr>
          <w:rFonts w:ascii="GHEA Grapalat" w:hAnsi="GHEA Grapalat" w:cs="Sylfaen"/>
          <w:sz w:val="24"/>
          <w:szCs w:val="24"/>
        </w:rPr>
        <w:t>՝</w:t>
      </w:r>
      <w:r w:rsidR="00507CE8">
        <w:rPr>
          <w:rFonts w:ascii="GHEA Grapalat" w:hAnsi="GHEA Grapalat" w:cs="Sylfaen"/>
          <w:sz w:val="24"/>
          <w:szCs w:val="24"/>
          <w:lang w:val="hy-AM"/>
        </w:rPr>
        <w:t xml:space="preserve"> </w:t>
      </w:r>
      <w:proofErr w:type="spellStart"/>
      <w:r w:rsidR="00507CE8" w:rsidRPr="00507CE8">
        <w:rPr>
          <w:rFonts w:ascii="GHEA Grapalat" w:hAnsi="GHEA Grapalat" w:cs="Sylfaen"/>
          <w:sz w:val="24"/>
          <w:szCs w:val="24"/>
        </w:rPr>
        <w:t>բացառությամբ</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սույն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տեխնիկական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lastRenderedPageBreak/>
        <w:t>կանոնակարգով</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նախատեսված</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դեպքերի</w:t>
      </w:r>
      <w:proofErr w:type="spellEnd"/>
      <w:r w:rsidR="00507CE8">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5 </w:t>
      </w:r>
      <w:proofErr w:type="spellStart"/>
      <w:r w:rsidR="00EE3888" w:rsidRPr="00941F53">
        <w:rPr>
          <w:rFonts w:ascii="GHEA Grapalat" w:hAnsi="GHEA Grapalat" w:cs="Sylfaen"/>
          <w:sz w:val="24"/>
          <w:szCs w:val="24"/>
          <w:lang w:val="hy-AM"/>
        </w:rPr>
        <w:t>կեգելից</w:t>
      </w:r>
      <w:proofErr w:type="spellEnd"/>
      <w:r w:rsidR="00EE3888" w:rsidRPr="00941F53">
        <w:rPr>
          <w:rFonts w:ascii="GHEA Grapalat" w:hAnsi="GHEA Grapalat" w:cs="Sylfaen"/>
          <w:sz w:val="24"/>
          <w:szCs w:val="24"/>
          <w:lang w:val="hy-AM"/>
        </w:rPr>
        <w:t xml:space="preserve">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w:t>
      </w:r>
      <w:proofErr w:type="spellEnd"/>
      <w:r w:rsidR="00EE3888" w:rsidRPr="00941F53">
        <w:rPr>
          <w:rFonts w:ascii="GHEA Grapalat" w:hAnsi="GHEA Grapalat" w:cs="Sylfaen"/>
          <w:sz w:val="24"/>
          <w:szCs w:val="24"/>
          <w:lang w:val="hy-AM"/>
        </w:rPr>
        <w:t xml:space="preserve"> չափի տառատեսակ։</w:t>
      </w:r>
    </w:p>
    <w:p w14:paraId="6BCA50C5" w14:textId="765BA9C0" w:rsidR="00507CE8" w:rsidRPr="00C41D82" w:rsidRDefault="00507CE8"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95-րդ կետը  լրաց. ԵՏՀԽ 23.09.22 թիվ 143</w:t>
      </w:r>
      <w:r w:rsidRPr="00C41D82">
        <w:rPr>
          <w:rStyle w:val="Emphasis"/>
          <w:rFonts w:ascii="Arial Unicode" w:hAnsi="Arial Unicode"/>
          <w:b/>
          <w:bCs/>
          <w:sz w:val="21"/>
          <w:szCs w:val="21"/>
          <w:lang w:val="hy-AM"/>
        </w:rPr>
        <w:t>)</w:t>
      </w:r>
    </w:p>
    <w:p w14:paraId="1CB2B52D" w14:textId="09C9ED7E"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w:t>
      </w:r>
      <w:proofErr w:type="spellStart"/>
      <w:r w:rsidR="0045158C" w:rsidRPr="00941F53">
        <w:rPr>
          <w:rFonts w:ascii="GHEA Grapalat" w:hAnsi="GHEA Grapalat" w:cs="Sylfaen"/>
          <w:sz w:val="24"/>
          <w:szCs w:val="24"/>
          <w:lang w:val="hy-AM"/>
        </w:rPr>
        <w:t>մականշվածքի</w:t>
      </w:r>
      <w:proofErr w:type="spellEnd"/>
      <w:r w:rsidR="0045158C" w:rsidRPr="00941F53">
        <w:rPr>
          <w:rFonts w:ascii="GHEA Grapalat" w:hAnsi="GHEA Grapalat" w:cs="Sylfaen"/>
          <w:sz w:val="24"/>
          <w:szCs w:val="24"/>
          <w:lang w:val="hy-AM"/>
        </w:rPr>
        <w:t xml:space="preserve">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proofErr w:type="spellStart"/>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w:t>
      </w:r>
      <w:proofErr w:type="spellEnd"/>
      <w:r w:rsidR="00EE3888" w:rsidRPr="00941F53">
        <w:rPr>
          <w:rFonts w:ascii="GHEA Grapalat" w:hAnsi="GHEA Grapalat" w:cs="Sylfaen"/>
          <w:sz w:val="24"/>
          <w:szCs w:val="24"/>
          <w:lang w:val="hy-AM"/>
        </w:rPr>
        <w:t xml:space="preserve"> անվանման</w:t>
      </w:r>
      <w:r w:rsidR="00507CE8">
        <w:rPr>
          <w:rFonts w:ascii="GHEA Grapalat" w:hAnsi="GHEA Grapalat" w:cs="Sylfaen"/>
          <w:sz w:val="24"/>
          <w:szCs w:val="24"/>
          <w:lang w:val="hy-AM"/>
        </w:rPr>
        <w:t xml:space="preserve"> </w:t>
      </w:r>
      <w:proofErr w:type="spellStart"/>
      <w:r w:rsidR="00507CE8" w:rsidRPr="00507CE8">
        <w:rPr>
          <w:rFonts w:ascii="GHEA Grapalat" w:hAnsi="GHEA Grapalat" w:cs="Sylfaen"/>
          <w:sz w:val="24"/>
          <w:szCs w:val="24"/>
        </w:rPr>
        <w:t>հետևյալ</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տեղեկատվությամբ</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լրացված</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տեղեկատվական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դաշտի</w:t>
      </w:r>
      <w:proofErr w:type="spellEnd"/>
      <w:r w:rsidR="00507CE8" w:rsidRPr="00507CE8">
        <w:rPr>
          <w:rFonts w:ascii="GHEA Grapalat" w:hAnsi="GHEA Grapalat" w:cs="Sylfaen"/>
          <w:sz w:val="24"/>
          <w:szCs w:val="24"/>
        </w:rPr>
        <w:t>՝ «</w:t>
      </w:r>
      <w:proofErr w:type="spellStart"/>
      <w:r w:rsidR="00507CE8" w:rsidRPr="00507CE8">
        <w:rPr>
          <w:rFonts w:ascii="GHEA Grapalat" w:hAnsi="GHEA Grapalat" w:cs="Sylfaen"/>
          <w:sz w:val="24"/>
          <w:szCs w:val="24"/>
        </w:rPr>
        <w:t>Պարունակում</w:t>
      </w:r>
      <w:proofErr w:type="spellEnd"/>
      <w:r w:rsidR="00507CE8" w:rsidRPr="00507CE8">
        <w:rPr>
          <w:rFonts w:ascii="GHEA Grapalat" w:hAnsi="GHEA Grapalat" w:cs="Sylfaen"/>
          <w:sz w:val="24"/>
          <w:szCs w:val="24"/>
        </w:rPr>
        <w:t xml:space="preserve"> է </w:t>
      </w:r>
      <w:proofErr w:type="spellStart"/>
      <w:r w:rsidR="00507CE8" w:rsidRPr="00507CE8">
        <w:rPr>
          <w:rFonts w:ascii="GHEA Grapalat" w:hAnsi="GHEA Grapalat" w:cs="Sylfaen"/>
          <w:sz w:val="24"/>
          <w:szCs w:val="24"/>
        </w:rPr>
        <w:t>բուսական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յուղեր</w:t>
      </w:r>
      <w:proofErr w:type="spellEnd"/>
      <w:r w:rsidR="00507CE8" w:rsidRPr="00507CE8">
        <w:rPr>
          <w:rFonts w:ascii="GHEA Grapalat" w:hAnsi="GHEA Grapalat" w:cs="Sylfaen"/>
          <w:sz w:val="24"/>
          <w:szCs w:val="24"/>
        </w:rPr>
        <w:t>»</w:t>
      </w:r>
      <w:r w:rsidR="00EE3888" w:rsidRPr="00941F53">
        <w:rPr>
          <w:rFonts w:ascii="GHEA Grapalat" w:hAnsi="GHEA Grapalat" w:cs="Sylfaen"/>
          <w:sz w:val="24"/>
          <w:szCs w:val="24"/>
          <w:lang w:val="hy-AM"/>
        </w:rPr>
        <w:t>),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5A29A774" w14:textId="43C59D05" w:rsidR="00507CE8" w:rsidRPr="00C41D82" w:rsidRDefault="00507CE8"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96-րդ կետը լրաց. ԵՏՀԽ 23.09.22 թիվ 143</w:t>
      </w:r>
      <w:r w:rsidRPr="00C41D82">
        <w:rPr>
          <w:rStyle w:val="Emphasis"/>
          <w:rFonts w:ascii="Arial Unicode" w:hAnsi="Arial Unicode"/>
          <w:b/>
          <w:bCs/>
          <w:sz w:val="21"/>
          <w:szCs w:val="21"/>
          <w:lang w:val="hy-AM"/>
        </w:rPr>
        <w:t>)</w:t>
      </w:r>
    </w:p>
    <w:p w14:paraId="0BEA5557" w14:textId="23FDB79E" w:rsidR="00BE2017" w:rsidRPr="00BE2017" w:rsidRDefault="00BE2017"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BE2017">
        <w:rPr>
          <w:rFonts w:ascii="GHEA Grapalat" w:hAnsi="GHEA Grapalat" w:cs="Sylfaen"/>
          <w:sz w:val="24"/>
          <w:szCs w:val="24"/>
        </w:rPr>
        <w:t>96</w:t>
      </w:r>
      <w:r>
        <w:rPr>
          <w:rFonts w:ascii="GHEA Grapalat" w:hAnsi="GHEA Grapalat" w:cs="Sylfaen"/>
          <w:sz w:val="24"/>
          <w:szCs w:val="24"/>
          <w:lang w:val="hy-AM"/>
        </w:rPr>
        <w:t>.</w:t>
      </w:r>
      <w:r w:rsidRPr="00BE2017">
        <w:rPr>
          <w:rFonts w:ascii="GHEA Grapalat" w:hAnsi="GHEA Grapalat" w:cs="Sylfaen"/>
          <w:sz w:val="24"/>
          <w:szCs w:val="24"/>
        </w:rPr>
        <w:t xml:space="preserve">1. </w:t>
      </w:r>
      <w:proofErr w:type="spellStart"/>
      <w:r w:rsidRPr="00BE2017">
        <w:rPr>
          <w:rFonts w:ascii="GHEA Grapalat" w:hAnsi="GHEA Grapalat" w:cs="Sylfaen"/>
          <w:sz w:val="24"/>
          <w:szCs w:val="24"/>
        </w:rPr>
        <w:t>Կաթնային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անհարժեշտ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անհրաժեշտ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Pr>
          <w:rFonts w:ascii="GHEA Grapalat" w:hAnsi="GHEA Grapalat" w:cs="Sylfaen"/>
          <w:sz w:val="24"/>
          <w:szCs w:val="24"/>
          <w:lang w:val="hy-AM"/>
        </w:rPr>
        <w:t>:</w:t>
      </w:r>
    </w:p>
    <w:p w14:paraId="43418850" w14:textId="7D3EA07D"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96.1-ին կետը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w:t>
      </w:r>
      <w:r w:rsidR="00EE3888" w:rsidRPr="00941F53">
        <w:rPr>
          <w:rFonts w:ascii="GHEA Grapalat" w:hAnsi="GHEA Grapalat" w:cs="Sylfaen"/>
          <w:sz w:val="24"/>
          <w:szCs w:val="24"/>
          <w:lang w:val="hy-AM"/>
        </w:rPr>
        <w:lastRenderedPageBreak/>
        <w:t xml:space="preserve">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 xml:space="preserve">չի պահանջվում համապատասխանության մասին </w:t>
      </w:r>
      <w:r w:rsidR="00EE3888" w:rsidRPr="00941F53">
        <w:rPr>
          <w:rFonts w:ascii="GHEA Grapalat" w:hAnsi="GHEA Grapalat" w:cs="Sylfaen"/>
          <w:sz w:val="24"/>
          <w:szCs w:val="24"/>
          <w:lang w:val="hy-AM"/>
        </w:rPr>
        <w:lastRenderedPageBreak/>
        <w:t>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կաթի, հում յուղազերծված կաթի ու հում սերուցքի միացյալ </w:t>
      </w:r>
      <w:r w:rsidRPr="00941F53">
        <w:rPr>
          <w:rFonts w:ascii="GHEA Grapalat" w:hAnsi="GHEA Grapalat" w:cs="Sylfaen"/>
          <w:sz w:val="24"/>
          <w:szCs w:val="24"/>
          <w:lang w:val="hy-AM"/>
        </w:rPr>
        <w:lastRenderedPageBreak/>
        <w:t>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51FF1924" w:rsidR="00EE3888" w:rsidRPr="00941F53" w:rsidRDefault="005E7C4B"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lastRenderedPageBreak/>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5FE1280D"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00B265F1" w:rsidRPr="00941F53">
        <w:rPr>
          <w:rFonts w:ascii="GHEA Grapalat" w:hAnsi="GHEA Grapalat" w:cs="Sylfaen"/>
          <w:sz w:val="24"/>
          <w:szCs w:val="24"/>
          <w:lang w:val="hy-AM"/>
        </w:rPr>
        <w:t>ում</w:t>
      </w:r>
      <w:proofErr w:type="spellEnd"/>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ի թիվ 293 որոշմամբ հաստատված միասնական </w:t>
      </w:r>
      <w:proofErr w:type="spellStart"/>
      <w:r w:rsidRPr="00941F53">
        <w:rPr>
          <w:rFonts w:ascii="GHEA Grapalat" w:hAnsi="GHEA Grapalat" w:cs="Sylfaen"/>
          <w:sz w:val="24"/>
          <w:szCs w:val="24"/>
          <w:lang w:val="hy-AM"/>
        </w:rPr>
        <w:t>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ով</w:t>
      </w:r>
      <w:proofErr w:type="spellEnd"/>
      <w:r w:rsidRPr="00941F53">
        <w:rPr>
          <w:rFonts w:ascii="GHEA Grapalat" w:hAnsi="GHEA Grapalat" w:cs="Sylfaen"/>
          <w:sz w:val="24"/>
          <w:szCs w:val="24"/>
          <w:lang w:val="hy-AM"/>
        </w:rPr>
        <w:t xml:space="preserve"> </w:t>
      </w:r>
      <w:proofErr w:type="spellStart"/>
      <w:r w:rsidR="00B749A9" w:rsidRPr="00941F53">
        <w:rPr>
          <w:rFonts w:ascii="GHEA Grapalat" w:hAnsi="GHEA Grapalat" w:cs="Sylfaen"/>
          <w:sz w:val="24"/>
          <w:szCs w:val="24"/>
          <w:lang w:val="hy-AM"/>
        </w:rPr>
        <w:t>եւ</w:t>
      </w:r>
      <w:proofErr w:type="spellEnd"/>
      <w:r w:rsidRPr="00941F53">
        <w:rPr>
          <w:rFonts w:ascii="GHEA Grapalat" w:hAnsi="GHEA Grapalat" w:cs="Sylfaen"/>
          <w:sz w:val="24"/>
          <w:szCs w:val="24"/>
          <w:lang w:val="hy-AM"/>
        </w:rPr>
        <w:t xml:space="preserve"> կանոններով։</w:t>
      </w:r>
    </w:p>
    <w:p w14:paraId="2B9E09F5" w14:textId="052E5FC0"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5242F0BD" w:rsidR="00EE3888" w:rsidRPr="00941F53" w:rsidRDefault="005E7C4B"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E934D8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Pr="00941F53">
        <w:rPr>
          <w:rFonts w:ascii="GHEA Grapalat" w:hAnsi="GHEA Grapalat" w:cs="Sylfaen"/>
          <w:sz w:val="24"/>
          <w:szCs w:val="24"/>
          <w:lang w:val="hy-AM"/>
        </w:rPr>
        <w:t>ում</w:t>
      </w:r>
      <w:proofErr w:type="spellEnd"/>
      <w:r w:rsidRPr="00941F53">
        <w:rPr>
          <w:rFonts w:ascii="GHEA Grapalat" w:hAnsi="GHEA Grapalat" w:cs="Sylfaen"/>
          <w:sz w:val="24"/>
          <w:szCs w:val="24"/>
          <w:lang w:val="hy-AM"/>
        </w:rPr>
        <w:t>):</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27BD27C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3D97B0FF" w:rsidR="00EE3888" w:rsidRPr="00941F53" w:rsidRDefault="005E7C4B"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ի </w:t>
      </w:r>
      <w:r w:rsidR="00EE3888" w:rsidRPr="00941F53">
        <w:rPr>
          <w:rFonts w:ascii="GHEA Grapalat" w:hAnsi="GHEA Grapalat" w:cs="Sylfaen"/>
          <w:sz w:val="24"/>
          <w:szCs w:val="24"/>
          <w:lang w:val="hy-AM"/>
        </w:rPr>
        <w:lastRenderedPageBreak/>
        <w:t>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B764F18"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00B517C0" w:rsidRPr="00941F53">
        <w:rPr>
          <w:rFonts w:ascii="GHEA Grapalat" w:hAnsi="GHEA Grapalat" w:cs="Sylfaen"/>
          <w:sz w:val="24"/>
          <w:szCs w:val="24"/>
          <w:lang w:val="hy-AM"/>
        </w:rPr>
        <w:t>ում</w:t>
      </w:r>
      <w:proofErr w:type="spellEnd"/>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37467A53"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w:t>
      </w:r>
      <w:r w:rsidRPr="00941F53">
        <w:rPr>
          <w:rFonts w:ascii="GHEA Grapalat" w:hAnsi="GHEA Grapalat" w:cs="Sylfaen"/>
          <w:sz w:val="24"/>
          <w:szCs w:val="24"/>
          <w:lang w:val="hy-AM"/>
        </w:rPr>
        <w:lastRenderedPageBreak/>
        <w:t>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27BA3B4B" w:rsidR="00EE3888" w:rsidRPr="00941F53" w:rsidRDefault="005E7C4B"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1DD0C793"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00B87B48" w:rsidRPr="00941F53">
        <w:rPr>
          <w:rFonts w:ascii="GHEA Grapalat" w:hAnsi="GHEA Grapalat" w:cs="Sylfaen"/>
          <w:sz w:val="24"/>
          <w:szCs w:val="24"/>
          <w:lang w:val="hy-AM"/>
        </w:rPr>
        <w:t>ում</w:t>
      </w:r>
      <w:proofErr w:type="spellEnd"/>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379AA75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39CCFEA3" w:rsidR="00EE3888" w:rsidRPr="00941F53" w:rsidRDefault="005E7C4B"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234DB9C4"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lastRenderedPageBreak/>
        <w:t>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Pr="00941F53">
        <w:rPr>
          <w:rFonts w:ascii="GHEA Grapalat" w:hAnsi="GHEA Grapalat" w:cs="Sylfaen"/>
          <w:sz w:val="24"/>
          <w:szCs w:val="24"/>
          <w:lang w:val="hy-AM"/>
        </w:rPr>
        <w:t>ում</w:t>
      </w:r>
      <w:proofErr w:type="spellEnd"/>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3D355165"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167C7913" w14:textId="77777777" w:rsidR="00EE3888"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1FF5EDE9" w14:textId="1FEDB4CE" w:rsidR="0090130F" w:rsidRPr="00941F53" w:rsidRDefault="0090130F" w:rsidP="0090130F">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106-րդ կետը փոփ. ԵՏՀԽ 23.09.22 թիվ 143</w:t>
      </w:r>
      <w:r w:rsidRPr="00C41D82">
        <w:rPr>
          <w:rStyle w:val="Emphasis"/>
          <w:rFonts w:ascii="Arial Unicode" w:hAnsi="Arial Unicode"/>
          <w:b/>
          <w:bCs/>
          <w:sz w:val="21"/>
          <w:szCs w:val="21"/>
          <w:lang w:val="hy-AM"/>
        </w:rPr>
        <w:t>)</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սխեմաներով</w:t>
      </w:r>
      <w:proofErr w:type="spellEnd"/>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1270F001" w14:textId="0FB1B636"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107-րդ կետը փոփ. ԵՏՀԽ 23.09.22 թիվ 143</w:t>
      </w:r>
      <w:r w:rsidRPr="00C41D82">
        <w:rPr>
          <w:rStyle w:val="Emphasis"/>
          <w:rFonts w:ascii="Arial Unicode" w:hAnsi="Arial Unicode"/>
          <w:b/>
          <w:bCs/>
          <w:sz w:val="21"/>
          <w:szCs w:val="21"/>
          <w:lang w:val="hy-AM"/>
        </w:rPr>
        <w:t>)</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4D669AA"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մակնշումը</w:t>
      </w:r>
      <w:proofErr w:type="spellEnd"/>
    </w:p>
    <w:p w14:paraId="0F98C726" w14:textId="0AAEEFC2" w:rsidR="00EE3888"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w:t>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մականշվածք</w:t>
      </w:r>
      <w:proofErr w:type="spellEnd"/>
      <w:r w:rsidR="00EE3888" w:rsidRPr="00941F53">
        <w:rPr>
          <w:rFonts w:ascii="GHEA Grapalat" w:hAnsi="GHEA Grapalat" w:cs="Sylfaen"/>
          <w:sz w:val="24"/>
          <w:szCs w:val="24"/>
          <w:lang w:val="hy-AM"/>
        </w:rPr>
        <w:t>։</w:t>
      </w:r>
    </w:p>
    <w:p w14:paraId="1C7710D9" w14:textId="32C469D5"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111-րդ կետը փոփ. ԵՏՀԽ 23.09.22 թիվ 143</w:t>
      </w:r>
      <w:r w:rsidRPr="00C41D82">
        <w:rPr>
          <w:rStyle w:val="Emphasis"/>
          <w:rFonts w:ascii="Arial Unicode" w:hAnsi="Arial Unicode"/>
          <w:b/>
          <w:bCs/>
          <w:sz w:val="21"/>
          <w:szCs w:val="21"/>
          <w:lang w:val="hy-AM"/>
        </w:rPr>
        <w:t>)</w:t>
      </w:r>
    </w:p>
    <w:p w14:paraId="731CC3BF" w14:textId="09206687" w:rsidR="00EE3888"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մակնշում</w:t>
      </w:r>
      <w:r w:rsidR="00833513" w:rsidRPr="00941F53">
        <w:rPr>
          <w:rFonts w:ascii="GHEA Grapalat" w:hAnsi="GHEA Grapalat" w:cs="Sylfaen"/>
          <w:sz w:val="24"/>
          <w:szCs w:val="24"/>
          <w:lang w:val="hy-AM"/>
        </w:rPr>
        <w:t>ն</w:t>
      </w:r>
      <w:proofErr w:type="spellEnd"/>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 xml:space="preserve">վում է </w:t>
      </w:r>
      <w:proofErr w:type="spellStart"/>
      <w:r w:rsidR="00EE3888" w:rsidRPr="00941F53">
        <w:rPr>
          <w:rFonts w:ascii="GHEA Grapalat" w:hAnsi="GHEA Grapalat" w:cs="Sylfaen"/>
          <w:sz w:val="24"/>
          <w:szCs w:val="24"/>
          <w:lang w:val="hy-AM"/>
        </w:rPr>
        <w:t>մինչ</w:t>
      </w:r>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5BB46C9B" w14:textId="0EBA4611"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112-րդ կետը փոփ. ԵՏՀԽ 23.09.22 թիվ 143</w:t>
      </w:r>
      <w:r w:rsidRPr="00C41D82">
        <w:rPr>
          <w:rStyle w:val="Emphasis"/>
          <w:rFonts w:ascii="Arial Unicode" w:hAnsi="Arial Unicode"/>
          <w:b/>
          <w:bCs/>
          <w:sz w:val="21"/>
          <w:szCs w:val="21"/>
          <w:lang w:val="hy-AM"/>
        </w:rPr>
        <w:t>)</w:t>
      </w:r>
    </w:p>
    <w:p w14:paraId="685935CB" w14:textId="77777777" w:rsidR="004A470E" w:rsidRDefault="002361E9" w:rsidP="004A470E">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lastRenderedPageBreak/>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w:t>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ը զետեղել </w:t>
      </w:r>
      <w:proofErr w:type="spellStart"/>
      <w:r w:rsidR="00435E05" w:rsidRPr="00941F53">
        <w:rPr>
          <w:rFonts w:ascii="GHEA Grapalat" w:hAnsi="GHEA Grapalat" w:cs="Sylfaen"/>
          <w:sz w:val="24"/>
          <w:szCs w:val="24"/>
          <w:lang w:val="hy-AM"/>
        </w:rPr>
        <w:t>ապրանքաուղեկից</w:t>
      </w:r>
      <w:proofErr w:type="spellEnd"/>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41719712" w14:textId="4E808BFC"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113-րդ կետը փոփ. ԵՏՀԽ 23.09.22 թիվ 143</w:t>
      </w:r>
      <w:r w:rsidRPr="00C41D82">
        <w:rPr>
          <w:rStyle w:val="Emphasis"/>
          <w:rFonts w:ascii="Arial Unicode" w:hAnsi="Arial Unicode"/>
          <w:b/>
          <w:bCs/>
          <w:sz w:val="21"/>
          <w:szCs w:val="21"/>
          <w:lang w:val="hy-AM"/>
        </w:rPr>
        <w:t>)</w:t>
      </w:r>
    </w:p>
    <w:p w14:paraId="3FC7836E" w14:textId="2B9548D1" w:rsidR="00EE3888" w:rsidRDefault="002361E9" w:rsidP="004A470E">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 xml:space="preserve">ֆիզիկական անձանց կողմից վերամշակման համար իրացվող չփաթեթավորված հում կաթի, հում յուղազերծված կաթի, հում սերուցքի՝ </w:t>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w:t>
      </w:r>
      <w:proofErr w:type="spellEnd"/>
      <w:r w:rsidR="00EE3888" w:rsidRPr="00941F53">
        <w:rPr>
          <w:rFonts w:ascii="GHEA Grapalat" w:hAnsi="GHEA Grapalat" w:cs="Sylfaen"/>
          <w:sz w:val="24"/>
          <w:szCs w:val="24"/>
          <w:lang w:val="hy-AM"/>
        </w:rPr>
        <w:t xml:space="preserve"> զետեղվում է </w:t>
      </w:r>
      <w:proofErr w:type="spellStart"/>
      <w:r w:rsidR="00EE3888" w:rsidRPr="00941F53">
        <w:rPr>
          <w:rFonts w:ascii="GHEA Grapalat" w:hAnsi="GHEA Grapalat" w:cs="Sylfaen"/>
          <w:sz w:val="24"/>
          <w:szCs w:val="24"/>
          <w:lang w:val="hy-AM"/>
        </w:rPr>
        <w:t>ապրանք</w:t>
      </w:r>
      <w:r w:rsidR="00884C00" w:rsidRPr="00941F53">
        <w:rPr>
          <w:rFonts w:ascii="GHEA Grapalat" w:hAnsi="GHEA Grapalat" w:cs="Sylfaen"/>
          <w:sz w:val="24"/>
          <w:szCs w:val="24"/>
          <w:lang w:val="hy-AM"/>
        </w:rPr>
        <w:t>աուղեկից</w:t>
      </w:r>
      <w:proofErr w:type="spellEnd"/>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413E7245" w14:textId="753C1AEF" w:rsidR="004A470E" w:rsidRPr="00941F53" w:rsidRDefault="004A470E" w:rsidP="004A470E">
      <w:pPr>
        <w:tabs>
          <w:tab w:val="left" w:pos="1134"/>
        </w:tabs>
        <w:spacing w:after="160" w:line="360" w:lineRule="auto"/>
        <w:ind w:left="40" w:right="40" w:firstLine="527"/>
        <w:jc w:val="both"/>
        <w:rPr>
          <w:rFonts w:ascii="GHEA Grapalat" w:hAnsi="GHEA Grapalat" w:cs="Sylfaen"/>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114-րդ կետը փոփ. ԵՏՀԽ 23.09.22 թիվ 143</w:t>
      </w:r>
      <w:r w:rsidRPr="00C41D82">
        <w:rPr>
          <w:rStyle w:val="Emphasis"/>
          <w:rFonts w:ascii="Arial Unicode" w:hAnsi="Arial Unicode"/>
          <w:b/>
          <w:bCs/>
          <w:sz w:val="21"/>
          <w:szCs w:val="21"/>
          <w:lang w:val="hy-AM"/>
        </w:rPr>
        <w:t>)</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13CB76FD"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w:t>
      </w:r>
      <w:r w:rsidR="005E7C4B">
        <w:rPr>
          <w:rFonts w:ascii="GHEA Grapalat" w:hAnsi="GHEA Grapalat" w:cs="Sylfaen"/>
          <w:sz w:val="24"/>
          <w:szCs w:val="24"/>
          <w:lang w:val="hy-AM"/>
        </w:rPr>
        <w:t>Միության մաքսային տարածք</w:t>
      </w:r>
      <w:r w:rsidR="00EE3888" w:rsidRPr="00941F53">
        <w:rPr>
          <w:rFonts w:ascii="GHEA Grapalat" w:hAnsi="GHEA Grapalat" w:cs="Sylfaen"/>
          <w:sz w:val="24"/>
          <w:szCs w:val="24"/>
          <w:lang w:val="hy-AM"/>
        </w:rPr>
        <w:t>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3F2D5FA1" w14:textId="14528EB9"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115-րդ կետը փոփ. ԵՏՀԽ 23.09.22 թիվ 143</w:t>
      </w:r>
      <w:r w:rsidRPr="00C41D82">
        <w:rPr>
          <w:rStyle w:val="Emphasis"/>
          <w:rFonts w:ascii="Arial Unicode" w:hAnsi="Arial Unicode"/>
          <w:b/>
          <w:bCs/>
          <w:sz w:val="21"/>
          <w:szCs w:val="21"/>
          <w:lang w:val="hy-AM"/>
        </w:rPr>
        <w:t>)</w:t>
      </w:r>
    </w:p>
    <w:p w14:paraId="684521C5" w14:textId="77777777" w:rsidR="004A470E" w:rsidRPr="00941F53" w:rsidRDefault="004A470E" w:rsidP="003C4F57">
      <w:pPr>
        <w:pStyle w:val="Iniiaiieoaeno1"/>
        <w:shd w:val="clear" w:color="auto" w:fill="auto"/>
        <w:spacing w:after="160" w:line="312" w:lineRule="auto"/>
        <w:ind w:left="23" w:right="40" w:firstLine="544"/>
        <w:rPr>
          <w:rFonts w:ascii="GHEA Grapalat" w:hAnsi="GHEA Grapalat" w:cs="Sylfaen"/>
          <w:sz w:val="24"/>
          <w:szCs w:val="24"/>
          <w:lang w:val="hy-AM"/>
        </w:rPr>
      </w:pP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4DA712A0"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 xml:space="preserve">Խմելու կաթ, </w:t>
      </w:r>
      <w:proofErr w:type="spellStart"/>
      <w:r w:rsidR="0000021C" w:rsidRPr="0000021C">
        <w:rPr>
          <w:rFonts w:ascii="GHEA Grapalat" w:hAnsi="GHEA Grapalat" w:cs="Sylfaen"/>
          <w:color w:val="auto"/>
        </w:rPr>
        <w:t>վերականգնված</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0000021C">
        <w:rPr>
          <w:rFonts w:ascii="GHEA Grapalat" w:hAnsi="GHEA Grapalat" w:cs="Sylfaen"/>
          <w:color w:val="auto"/>
          <w:lang w:val="hy-AM"/>
        </w:rPr>
        <w:t xml:space="preserve">, </w:t>
      </w:r>
      <w:r w:rsidRPr="00941F53">
        <w:rPr>
          <w:rStyle w:val="a0"/>
          <w:rFonts w:ascii="GHEA Grapalat" w:hAnsi="GHEA Grapalat" w:cs="Sylfaen"/>
          <w:color w:val="auto"/>
          <w:sz w:val="24"/>
          <w:szCs w:val="24"/>
          <w:lang w:val="hy-AM"/>
        </w:rPr>
        <w:t xml:space="preserve">սերուցք, հեղուկ </w:t>
      </w:r>
      <w:proofErr w:type="spellStart"/>
      <w:r w:rsidRPr="00941F53">
        <w:rPr>
          <w:rStyle w:val="a0"/>
          <w:rFonts w:ascii="GHEA Grapalat" w:hAnsi="GHEA Grapalat" w:cs="Sylfaen"/>
          <w:color w:val="auto"/>
          <w:sz w:val="24"/>
          <w:szCs w:val="24"/>
          <w:lang w:val="hy-AM"/>
        </w:rPr>
        <w:t>եւ</w:t>
      </w:r>
      <w:proofErr w:type="spellEnd"/>
      <w:r w:rsidRPr="00941F53">
        <w:rPr>
          <w:rStyle w:val="a0"/>
          <w:rFonts w:ascii="GHEA Grapalat" w:hAnsi="GHEA Grapalat" w:cs="Sylfaen"/>
          <w:color w:val="auto"/>
          <w:sz w:val="24"/>
          <w:szCs w:val="24"/>
          <w:lang w:val="hy-AM"/>
        </w:rPr>
        <w:t xml:space="preserve"> </w:t>
      </w:r>
      <w:proofErr w:type="spellStart"/>
      <w:r w:rsidRPr="00941F53">
        <w:rPr>
          <w:rStyle w:val="a0"/>
          <w:rFonts w:ascii="GHEA Grapalat" w:hAnsi="GHEA Grapalat" w:cs="Sylfaen"/>
          <w:color w:val="auto"/>
          <w:sz w:val="24"/>
          <w:szCs w:val="24"/>
          <w:lang w:val="hy-AM"/>
        </w:rPr>
        <w:t>կառուցվածքավորված</w:t>
      </w:r>
      <w:proofErr w:type="spellEnd"/>
      <w:r w:rsidRPr="00941F53">
        <w:rPr>
          <w:rStyle w:val="a0"/>
          <w:rFonts w:ascii="GHEA Grapalat" w:hAnsi="GHEA Grapalat" w:cs="Sylfaen"/>
          <w:color w:val="auto"/>
          <w:sz w:val="24"/>
          <w:szCs w:val="24"/>
          <w:lang w:val="hy-AM"/>
        </w:rPr>
        <w:t xml:space="preserve">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3A6645">
        <w:trPr>
          <w:tblHeader/>
          <w:jc w:val="center"/>
        </w:trPr>
        <w:tc>
          <w:tcPr>
            <w:tcW w:w="2880" w:type="dxa"/>
            <w:tcBorders>
              <w:bottom w:val="nil"/>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nil"/>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nil"/>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nil"/>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nil"/>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A6645" w:rsidRPr="00941F53" w14:paraId="0A6AC9C3" w14:textId="77777777" w:rsidTr="003A6645">
        <w:trPr>
          <w:jc w:val="center"/>
        </w:trPr>
        <w:tc>
          <w:tcPr>
            <w:tcW w:w="2880" w:type="dxa"/>
            <w:tcBorders>
              <w:top w:val="nil"/>
              <w:left w:val="nil"/>
              <w:bottom w:val="nil"/>
              <w:right w:val="nil"/>
            </w:tcBorders>
            <w:shd w:val="clear" w:color="auto" w:fill="FFFFFF"/>
          </w:tcPr>
          <w:p w14:paraId="196C44D2" w14:textId="465F24C6" w:rsidR="003A6645" w:rsidRPr="0000021C" w:rsidRDefault="003A6645" w:rsidP="003A6645">
            <w:pPr>
              <w:spacing w:after="120"/>
              <w:ind w:left="180"/>
              <w:jc w:val="center"/>
              <w:rPr>
                <w:rFonts w:ascii="GHEA Grapalat" w:hAnsi="GHEA Grapalat" w:cs="Sylfaen"/>
                <w:color w:val="auto"/>
                <w:lang w:val="hy-AM"/>
              </w:rPr>
            </w:pPr>
            <w:proofErr w:type="spellStart"/>
            <w:r>
              <w:rPr>
                <w:rFonts w:ascii="Arial Unicode" w:hAnsi="Arial Unicode"/>
                <w:sz w:val="21"/>
                <w:szCs w:val="21"/>
              </w:rPr>
              <w:t>Կաթ</w:t>
            </w:r>
            <w:proofErr w:type="spellEnd"/>
            <w:r>
              <w:rPr>
                <w:rFonts w:ascii="Arial Unicode" w:hAnsi="Arial Unicode"/>
                <w:sz w:val="21"/>
                <w:szCs w:val="21"/>
              </w:rPr>
              <w:t xml:space="preserve"> </w:t>
            </w:r>
            <w:proofErr w:type="spellStart"/>
            <w:r>
              <w:rPr>
                <w:rFonts w:ascii="Arial Unicode" w:hAnsi="Arial Unicode"/>
                <w:sz w:val="21"/>
                <w:szCs w:val="21"/>
              </w:rPr>
              <w:t>խմելու</w:t>
            </w:r>
            <w:proofErr w:type="spellEnd"/>
          </w:p>
        </w:tc>
        <w:tc>
          <w:tcPr>
            <w:tcW w:w="2909" w:type="dxa"/>
            <w:tcBorders>
              <w:top w:val="nil"/>
              <w:left w:val="nil"/>
              <w:bottom w:val="nil"/>
              <w:right w:val="nil"/>
            </w:tcBorders>
            <w:shd w:val="clear" w:color="auto" w:fill="FFFFFF"/>
          </w:tcPr>
          <w:p w14:paraId="6998E575" w14:textId="24908182"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3013" w:type="dxa"/>
            <w:tcBorders>
              <w:top w:val="nil"/>
              <w:left w:val="nil"/>
              <w:bottom w:val="nil"/>
              <w:right w:val="nil"/>
            </w:tcBorders>
            <w:shd w:val="clear" w:color="auto" w:fill="FFFFFF"/>
          </w:tcPr>
          <w:p w14:paraId="29A7AA0C" w14:textId="60C92547"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024" w:type="dxa"/>
            <w:tcBorders>
              <w:top w:val="nil"/>
              <w:left w:val="nil"/>
              <w:bottom w:val="nil"/>
              <w:right w:val="nil"/>
            </w:tcBorders>
            <w:shd w:val="clear" w:color="auto" w:fill="FFFFFF"/>
          </w:tcPr>
          <w:p w14:paraId="20336175" w14:textId="088EAD9F"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համով</w:t>
            </w:r>
            <w:proofErr w:type="spellEnd"/>
            <w:r>
              <w:rPr>
                <w:rFonts w:ascii="Arial Unicode" w:hAnsi="Arial Unicode"/>
                <w:sz w:val="21"/>
                <w:szCs w:val="21"/>
              </w:rPr>
              <w:t xml:space="preserve">: </w:t>
            </w:r>
            <w:proofErr w:type="spellStart"/>
            <w:r>
              <w:rPr>
                <w:rFonts w:ascii="Arial Unicode" w:hAnsi="Arial Unicode"/>
                <w:sz w:val="21"/>
                <w:szCs w:val="21"/>
              </w:rPr>
              <w:lastRenderedPageBreak/>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w:t>
            </w:r>
          </w:p>
        </w:tc>
        <w:tc>
          <w:tcPr>
            <w:tcW w:w="3020" w:type="dxa"/>
            <w:tcBorders>
              <w:top w:val="nil"/>
              <w:left w:val="nil"/>
              <w:bottom w:val="nil"/>
              <w:right w:val="nil"/>
            </w:tcBorders>
            <w:shd w:val="clear" w:color="auto" w:fill="FFFFFF"/>
          </w:tcPr>
          <w:p w14:paraId="6E2E89D6" w14:textId="057FA630"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lastRenderedPageBreak/>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lastRenderedPageBreak/>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կրեմագույնից</w:t>
            </w:r>
            <w:proofErr w:type="spellEnd"/>
            <w:r>
              <w:rPr>
                <w:rFonts w:ascii="Arial Unicode" w:hAnsi="Arial Unicode"/>
                <w:sz w:val="21"/>
                <w:szCs w:val="21"/>
              </w:rPr>
              <w:t xml:space="preserve"> </w:t>
            </w:r>
            <w:proofErr w:type="spellStart"/>
            <w:r>
              <w:rPr>
                <w:rFonts w:ascii="Arial Unicode" w:hAnsi="Arial Unicode"/>
                <w:sz w:val="21"/>
                <w:szCs w:val="21"/>
              </w:rPr>
              <w:t>մինչև</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հալած</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ուլտրապաստերացված</w:t>
            </w:r>
            <w:proofErr w:type="spellEnd"/>
            <w:r>
              <w:rPr>
                <w:rFonts w:ascii="Arial Unicode" w:hAnsi="Arial Unicode"/>
                <w:sz w:val="21"/>
                <w:szCs w:val="21"/>
              </w:rPr>
              <w:t xml:space="preserve">, </w:t>
            </w:r>
            <w:proofErr w:type="spellStart"/>
            <w:r>
              <w:rPr>
                <w:rFonts w:ascii="Arial Unicode" w:hAnsi="Arial Unicode"/>
                <w:sz w:val="21"/>
                <w:szCs w:val="21"/>
              </w:rPr>
              <w:t>ուլտրա</w:t>
            </w:r>
            <w:proofErr w:type="spellEnd"/>
            <w:r>
              <w:rPr>
                <w:rFonts w:ascii="Arial Unicode" w:hAnsi="Arial Unicode"/>
                <w:sz w:val="21"/>
                <w:szCs w:val="21"/>
              </w:rPr>
              <w:t xml:space="preserve"> </w:t>
            </w:r>
            <w:proofErr w:type="spellStart"/>
            <w:r>
              <w:rPr>
                <w:rFonts w:ascii="Arial Unicode" w:hAnsi="Arial Unicode"/>
                <w:sz w:val="21"/>
                <w:szCs w:val="21"/>
              </w:rPr>
              <w:t>բարձր</w:t>
            </w:r>
            <w:proofErr w:type="spellEnd"/>
            <w:r>
              <w:rPr>
                <w:rFonts w:ascii="Arial Unicode" w:hAnsi="Arial Unicode"/>
                <w:sz w:val="21"/>
                <w:szCs w:val="21"/>
              </w:rPr>
              <w:t xml:space="preserve"> </w:t>
            </w:r>
            <w:proofErr w:type="spellStart"/>
            <w:r>
              <w:rPr>
                <w:rFonts w:ascii="Arial Unicode" w:hAnsi="Arial Unicode"/>
                <w:sz w:val="21"/>
                <w:szCs w:val="21"/>
              </w:rPr>
              <w:t>ջերմաստիճանում</w:t>
            </w:r>
            <w:proofErr w:type="spellEnd"/>
            <w:r>
              <w:rPr>
                <w:rFonts w:ascii="Arial Unicode" w:hAnsi="Arial Unicode"/>
                <w:sz w:val="21"/>
                <w:szCs w:val="21"/>
              </w:rPr>
              <w:t xml:space="preserve"> </w:t>
            </w:r>
            <w:proofErr w:type="spellStart"/>
            <w:r>
              <w:rPr>
                <w:rFonts w:ascii="Arial Unicode" w:hAnsi="Arial Unicode"/>
                <w:sz w:val="21"/>
                <w:szCs w:val="21"/>
              </w:rPr>
              <w:t>մշակված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գույնով</w:t>
            </w:r>
            <w:proofErr w:type="spellEnd"/>
            <w:r>
              <w:rPr>
                <w:rFonts w:ascii="Arial Unicode" w:hAnsi="Arial Unicode"/>
                <w:sz w:val="21"/>
                <w:szCs w:val="21"/>
              </w:rPr>
              <w:t xml:space="preserve"> </w:t>
            </w:r>
            <w:proofErr w:type="spellStart"/>
            <w:r>
              <w:rPr>
                <w:rFonts w:ascii="Arial Unicode" w:hAnsi="Arial Unicode"/>
                <w:sz w:val="21"/>
                <w:szCs w:val="21"/>
              </w:rPr>
              <w:t>պայմանավորված</w:t>
            </w:r>
            <w:proofErr w:type="spellEnd"/>
          </w:p>
        </w:tc>
      </w:tr>
      <w:tr w:rsidR="003A6645" w:rsidRPr="00941F53" w14:paraId="2502C2E5" w14:textId="77777777" w:rsidTr="003A6645">
        <w:trPr>
          <w:jc w:val="center"/>
        </w:trPr>
        <w:tc>
          <w:tcPr>
            <w:tcW w:w="2880" w:type="dxa"/>
            <w:tcBorders>
              <w:top w:val="nil"/>
              <w:left w:val="nil"/>
              <w:bottom w:val="nil"/>
              <w:right w:val="nil"/>
            </w:tcBorders>
            <w:shd w:val="clear" w:color="auto" w:fill="FFFFFF"/>
          </w:tcPr>
          <w:p w14:paraId="22321435" w14:textId="009050B2" w:rsidR="003A6645" w:rsidRPr="00941F53" w:rsidRDefault="003A6645" w:rsidP="003A6645">
            <w:pPr>
              <w:spacing w:after="120"/>
              <w:ind w:left="180"/>
              <w:rPr>
                <w:rStyle w:val="11pt"/>
                <w:rFonts w:ascii="GHEA Grapalat" w:hAnsi="GHEA Grapalat" w:cs="Sylfaen"/>
                <w:color w:val="auto"/>
                <w:sz w:val="24"/>
                <w:szCs w:val="24"/>
              </w:rPr>
            </w:pPr>
            <w:proofErr w:type="spellStart"/>
            <w:r>
              <w:rPr>
                <w:rFonts w:ascii="Arial Unicode" w:hAnsi="Arial Unicode"/>
                <w:sz w:val="21"/>
                <w:szCs w:val="21"/>
              </w:rPr>
              <w:lastRenderedPageBreak/>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p>
        </w:tc>
        <w:tc>
          <w:tcPr>
            <w:tcW w:w="2909" w:type="dxa"/>
            <w:tcBorders>
              <w:top w:val="nil"/>
              <w:left w:val="nil"/>
              <w:bottom w:val="nil"/>
              <w:right w:val="nil"/>
            </w:tcBorders>
            <w:shd w:val="clear" w:color="auto" w:fill="FFFFFF"/>
          </w:tcPr>
          <w:p w14:paraId="763E04AD" w14:textId="3B747F0D" w:rsidR="003A6645" w:rsidRPr="00941F53" w:rsidRDefault="003A6645" w:rsidP="003A6645">
            <w:pPr>
              <w:spacing w:after="120"/>
              <w:ind w:left="780"/>
              <w:rPr>
                <w:rStyle w:val="11pt"/>
                <w:rFonts w:ascii="GHEA Grapalat" w:hAnsi="GHEA Grapalat" w:cs="Sylfaen"/>
                <w:color w:val="auto"/>
                <w:sz w:val="24"/>
                <w:szCs w:val="24"/>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3013" w:type="dxa"/>
            <w:tcBorders>
              <w:top w:val="nil"/>
              <w:left w:val="nil"/>
              <w:bottom w:val="nil"/>
              <w:right w:val="nil"/>
            </w:tcBorders>
            <w:shd w:val="clear" w:color="auto" w:fill="FFFFFF"/>
          </w:tcPr>
          <w:p w14:paraId="7F3AED03" w14:textId="77777777" w:rsidR="003A6645" w:rsidRDefault="003A6645" w:rsidP="003A6645">
            <w:pPr>
              <w:pStyle w:val="NormalWeb"/>
              <w:rPr>
                <w:rFonts w:ascii="Arial Unicode" w:hAnsi="Arial Unicode"/>
                <w:sz w:val="21"/>
                <w:szCs w:val="21"/>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
          <w:p w14:paraId="44464F5E" w14:textId="12A388D9" w:rsidR="003A6645" w:rsidRPr="00941F53" w:rsidRDefault="003A6645" w:rsidP="003A6645">
            <w:pPr>
              <w:spacing w:after="120"/>
              <w:jc w:val="center"/>
              <w:rPr>
                <w:rStyle w:val="11pt"/>
                <w:rFonts w:ascii="GHEA Grapalat" w:hAnsi="GHEA Grapalat" w:cs="Sylfaen"/>
                <w:color w:val="auto"/>
                <w:sz w:val="24"/>
                <w:szCs w:val="24"/>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024" w:type="dxa"/>
            <w:tcBorders>
              <w:top w:val="nil"/>
              <w:left w:val="nil"/>
              <w:bottom w:val="nil"/>
              <w:right w:val="nil"/>
            </w:tcBorders>
            <w:shd w:val="clear" w:color="auto" w:fill="FFFFFF"/>
          </w:tcPr>
          <w:p w14:paraId="585F9FFD" w14:textId="26C5B0F2" w:rsidR="003A6645" w:rsidRPr="00941F53" w:rsidRDefault="003A6645" w:rsidP="003A6645">
            <w:pPr>
              <w:spacing w:after="120"/>
              <w:jc w:val="center"/>
              <w:rPr>
                <w:rStyle w:val="11pt"/>
                <w:rFonts w:ascii="GHEA Grapalat" w:hAnsi="GHEA Grapalat" w:cs="Sylfaen"/>
                <w:color w:val="auto"/>
                <w:sz w:val="24"/>
                <w:szCs w:val="24"/>
              </w:rPr>
            </w:pP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համով</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չոր</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բավարար</w:t>
            </w:r>
            <w:proofErr w:type="spellEnd"/>
            <w:r>
              <w:rPr>
                <w:rFonts w:ascii="Arial Unicode" w:hAnsi="Arial Unicode"/>
                <w:sz w:val="21"/>
                <w:szCs w:val="21"/>
              </w:rPr>
              <w:t xml:space="preserve"> </w:t>
            </w:r>
            <w:proofErr w:type="spellStart"/>
            <w:r>
              <w:rPr>
                <w:rFonts w:ascii="Arial Unicode" w:hAnsi="Arial Unicode"/>
                <w:sz w:val="21"/>
                <w:szCs w:val="21"/>
              </w:rPr>
              <w:t>արտահայտված</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և </w:t>
            </w:r>
            <w:proofErr w:type="spellStart"/>
            <w:r>
              <w:rPr>
                <w:rFonts w:ascii="Arial Unicode" w:hAnsi="Arial Unicode"/>
                <w:sz w:val="21"/>
                <w:szCs w:val="21"/>
              </w:rPr>
              <w:t>հոտ</w:t>
            </w:r>
            <w:proofErr w:type="spellEnd"/>
          </w:p>
        </w:tc>
        <w:tc>
          <w:tcPr>
            <w:tcW w:w="3020" w:type="dxa"/>
            <w:tcBorders>
              <w:top w:val="nil"/>
              <w:left w:val="nil"/>
              <w:bottom w:val="nil"/>
              <w:right w:val="nil"/>
            </w:tcBorders>
            <w:shd w:val="clear" w:color="auto" w:fill="FFFFFF"/>
          </w:tcPr>
          <w:p w14:paraId="67899AC1" w14:textId="0921EBAA" w:rsidR="003A6645" w:rsidRPr="00941F53" w:rsidRDefault="003A6645" w:rsidP="003A6645">
            <w:pPr>
              <w:spacing w:after="120"/>
              <w:jc w:val="center"/>
              <w:rPr>
                <w:rStyle w:val="11pt"/>
                <w:rFonts w:ascii="GHEA Grapalat" w:hAnsi="GHEA Grapalat" w:cs="Sylfaen"/>
                <w:color w:val="auto"/>
                <w:sz w:val="24"/>
                <w:szCs w:val="24"/>
              </w:rPr>
            </w:pPr>
            <w:proofErr w:type="spellStart"/>
            <w:r>
              <w:rPr>
                <w:rFonts w:ascii="Arial Unicode" w:hAnsi="Arial Unicode"/>
                <w:sz w:val="21"/>
                <w:szCs w:val="21"/>
              </w:rPr>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հալած</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ուլտրապաստերացված</w:t>
            </w:r>
            <w:proofErr w:type="spellEnd"/>
            <w:r>
              <w:rPr>
                <w:rFonts w:ascii="Arial Unicode" w:hAnsi="Arial Unicode"/>
                <w:sz w:val="21"/>
                <w:szCs w:val="21"/>
              </w:rPr>
              <w:t xml:space="preserve">, </w:t>
            </w:r>
            <w:proofErr w:type="spellStart"/>
            <w:r>
              <w:rPr>
                <w:rFonts w:ascii="Arial Unicode" w:hAnsi="Arial Unicode"/>
                <w:sz w:val="21"/>
                <w:szCs w:val="21"/>
              </w:rPr>
              <w:t>ուլտրա</w:t>
            </w:r>
            <w:proofErr w:type="spellEnd"/>
            <w:r>
              <w:rPr>
                <w:rFonts w:ascii="Arial Unicode" w:hAnsi="Arial Unicode"/>
                <w:sz w:val="21"/>
                <w:szCs w:val="21"/>
              </w:rPr>
              <w:t xml:space="preserve"> </w:t>
            </w:r>
            <w:proofErr w:type="spellStart"/>
            <w:r>
              <w:rPr>
                <w:rFonts w:ascii="Arial Unicode" w:hAnsi="Arial Unicode"/>
                <w:sz w:val="21"/>
                <w:szCs w:val="21"/>
              </w:rPr>
              <w:t>բարձր</w:t>
            </w:r>
            <w:proofErr w:type="spellEnd"/>
            <w:r>
              <w:rPr>
                <w:rFonts w:ascii="Arial Unicode" w:hAnsi="Arial Unicode"/>
                <w:sz w:val="21"/>
                <w:szCs w:val="21"/>
              </w:rPr>
              <w:t xml:space="preserve"> </w:t>
            </w:r>
            <w:proofErr w:type="spellStart"/>
            <w:r>
              <w:rPr>
                <w:rFonts w:ascii="Arial Unicode" w:hAnsi="Arial Unicode"/>
                <w:sz w:val="21"/>
                <w:szCs w:val="21"/>
              </w:rPr>
              <w:t>ջերմաստիճանում</w:t>
            </w:r>
            <w:proofErr w:type="spellEnd"/>
            <w:r>
              <w:rPr>
                <w:rFonts w:ascii="Arial Unicode" w:hAnsi="Arial Unicode"/>
                <w:sz w:val="21"/>
                <w:szCs w:val="21"/>
              </w:rPr>
              <w:t xml:space="preserve"> </w:t>
            </w:r>
            <w:proofErr w:type="spellStart"/>
            <w:r>
              <w:rPr>
                <w:rFonts w:ascii="Arial Unicode" w:hAnsi="Arial Unicode"/>
                <w:sz w:val="21"/>
                <w:szCs w:val="21"/>
              </w:rPr>
              <w:t>մշակված</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գույնով</w:t>
            </w:r>
            <w:proofErr w:type="spellEnd"/>
            <w:r>
              <w:rPr>
                <w:rFonts w:ascii="Arial Unicode" w:hAnsi="Arial Unicode"/>
                <w:sz w:val="21"/>
                <w:szCs w:val="21"/>
              </w:rPr>
              <w:t xml:space="preserve"> </w:t>
            </w:r>
            <w:proofErr w:type="spellStart"/>
            <w:r>
              <w:rPr>
                <w:rFonts w:ascii="Arial Unicode" w:hAnsi="Arial Unicode"/>
                <w:sz w:val="21"/>
                <w:szCs w:val="21"/>
              </w:rPr>
              <w:lastRenderedPageBreak/>
              <w:t>պայմանավորված</w:t>
            </w:r>
            <w:proofErr w:type="spellEnd"/>
          </w:p>
        </w:tc>
      </w:tr>
      <w:tr w:rsidR="003C4F57" w:rsidRPr="00941F53" w14:paraId="2CC2CD9A" w14:textId="77777777" w:rsidTr="003A6645">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proofErr w:type="spellStart"/>
            <w:r w:rsidRPr="00941F53">
              <w:rPr>
                <w:rStyle w:val="11pt"/>
                <w:rFonts w:ascii="GHEA Grapalat" w:hAnsi="GHEA Grapalat" w:cs="Sylfaen"/>
                <w:color w:val="auto"/>
                <w:sz w:val="24"/>
                <w:szCs w:val="24"/>
              </w:rPr>
              <w:lastRenderedPageBreak/>
              <w:t>Կաթնային</w:t>
            </w:r>
            <w:proofErr w:type="spellEnd"/>
            <w:r w:rsidRPr="00941F53">
              <w:rPr>
                <w:rStyle w:val="11pt"/>
                <w:rFonts w:ascii="GHEA Grapalat" w:hAnsi="GHEA Grapalat" w:cs="Sylfaen"/>
                <w:color w:val="auto"/>
                <w:sz w:val="24"/>
                <w:szCs w:val="24"/>
              </w:rPr>
              <w:t xml:space="preserve"> </w:t>
            </w:r>
            <w:proofErr w:type="spellStart"/>
            <w:r w:rsidRPr="00941F53">
              <w:rPr>
                <w:rStyle w:val="11pt"/>
                <w:rFonts w:ascii="GHEA Grapalat" w:hAnsi="GHEA Grapalat" w:cs="Sylfaen"/>
                <w:color w:val="auto"/>
                <w:sz w:val="24"/>
                <w:szCs w:val="24"/>
              </w:rPr>
              <w:t>ըմ</w:t>
            </w:r>
            <w:proofErr w:type="spellEnd"/>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90130F">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109DD638" w:rsidR="003C4F57" w:rsidRPr="0090130F"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2,6</w:t>
            </w:r>
            <w:r w:rsidR="0090130F">
              <w:rPr>
                <w:rStyle w:val="11pt"/>
                <w:rFonts w:ascii="GHEA Grapalat" w:hAnsi="GHEA Grapalat" w:cs="Sylfaen"/>
                <w:color w:val="auto"/>
                <w:sz w:val="24"/>
                <w:szCs w:val="24"/>
                <w:lang w:val="hy-AM"/>
              </w:rPr>
              <w:t>-1.8</w:t>
            </w:r>
          </w:p>
        </w:tc>
        <w:tc>
          <w:tcPr>
            <w:tcW w:w="3024" w:type="dxa"/>
            <w:shd w:val="clear" w:color="auto" w:fill="FFFFFF"/>
          </w:tcPr>
          <w:p w14:paraId="73BC39D0" w14:textId="3E7D98E9" w:rsidR="003C4F57" w:rsidRPr="0090130F"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8</w:t>
            </w:r>
            <w:r w:rsidR="0090130F">
              <w:rPr>
                <w:rStyle w:val="11pt"/>
                <w:rFonts w:ascii="GHEA Grapalat" w:hAnsi="GHEA Grapalat" w:cs="Sylfaen"/>
                <w:color w:val="auto"/>
                <w:sz w:val="24"/>
                <w:szCs w:val="24"/>
                <w:lang w:val="hy-AM"/>
              </w:rPr>
              <w:t>-5.2</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48513BF4" w:rsidR="003C4F57" w:rsidRPr="00941F53" w:rsidRDefault="0090130F" w:rsidP="00B01DF8">
            <w:pPr>
              <w:spacing w:after="120"/>
              <w:ind w:left="140"/>
              <w:rPr>
                <w:rFonts w:ascii="GHEA Grapalat" w:hAnsi="GHEA Grapalat" w:cs="Sylfaen"/>
                <w:color w:val="auto"/>
                <w:lang w:val="hy-AM"/>
              </w:rPr>
            </w:pPr>
            <w:proofErr w:type="spellStart"/>
            <w:r w:rsidRPr="0090130F">
              <w:rPr>
                <w:rFonts w:ascii="GHEA Grapalat" w:hAnsi="GHEA Grapalat" w:cs="Sylfaen"/>
                <w:color w:val="auto"/>
              </w:rPr>
              <w:t>Կաթնաթթվային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մթերք</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այդ</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թվում</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կաթնաթթվային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մթերք</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բիֆիդոբակտերիաներով</w:t>
            </w:r>
            <w:proofErr w:type="spellEnd"/>
            <w:r w:rsidRPr="0090130F">
              <w:rPr>
                <w:rFonts w:ascii="GHEA Grapalat" w:hAnsi="GHEA Grapalat" w:cs="Sylfaen"/>
                <w:color w:val="auto"/>
              </w:rPr>
              <w:t xml:space="preserve"> և </w:t>
            </w:r>
            <w:proofErr w:type="spellStart"/>
            <w:r w:rsidRPr="0090130F">
              <w:rPr>
                <w:rFonts w:ascii="GHEA Grapalat" w:hAnsi="GHEA Grapalat" w:cs="Sylfaen"/>
                <w:color w:val="auto"/>
              </w:rPr>
              <w:t>այլ</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պրոբիոտիկ</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միկրոօրգանիզմներով</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բացի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յոգուրտից</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թթվասերից</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lastRenderedPageBreak/>
              <w:t>կաթնաշոռից</w:t>
            </w:r>
            <w:proofErr w:type="spellEnd"/>
          </w:p>
        </w:tc>
        <w:tc>
          <w:tcPr>
            <w:tcW w:w="2909" w:type="dxa"/>
            <w:shd w:val="clear" w:color="auto" w:fill="FFFFFF"/>
          </w:tcPr>
          <w:p w14:paraId="75C35CDA" w14:textId="7A115613" w:rsidR="003C4F57" w:rsidRPr="00941F53" w:rsidRDefault="0090130F" w:rsidP="00B01DF8">
            <w:pPr>
              <w:spacing w:after="120"/>
              <w:jc w:val="center"/>
              <w:rPr>
                <w:rFonts w:ascii="GHEA Grapalat" w:hAnsi="GHEA Grapalat" w:cs="Sylfaen"/>
                <w:color w:val="auto"/>
              </w:rPr>
            </w:pPr>
            <w:r w:rsidRPr="0090130F">
              <w:rPr>
                <w:rFonts w:ascii="GHEA Grapalat" w:hAnsi="GHEA Grapalat" w:cs="Sylfaen"/>
                <w:color w:val="auto"/>
              </w:rPr>
              <w:lastRenderedPageBreak/>
              <w:t xml:space="preserve">9,9-ից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ավելի</w:t>
            </w:r>
            <w:proofErr w:type="spellEnd"/>
          </w:p>
        </w:tc>
        <w:tc>
          <w:tcPr>
            <w:tcW w:w="3013" w:type="dxa"/>
            <w:shd w:val="clear" w:color="auto" w:fill="FFFFFF"/>
          </w:tcPr>
          <w:p w14:paraId="7F8B5025" w14:textId="77777777" w:rsidR="0090130F" w:rsidRPr="0090130F" w:rsidRDefault="0090130F" w:rsidP="0090130F">
            <w:pPr>
              <w:spacing w:after="120"/>
              <w:jc w:val="center"/>
              <w:rPr>
                <w:rFonts w:ascii="GHEA Grapalat" w:hAnsi="GHEA Grapalat" w:cs="Sylfaen"/>
                <w:color w:val="auto"/>
                <w:lang w:val="en-US"/>
              </w:rPr>
            </w:pPr>
            <w:r w:rsidRPr="0090130F">
              <w:rPr>
                <w:rFonts w:ascii="GHEA Grapalat" w:hAnsi="GHEA Grapalat" w:cs="Sylfaen"/>
                <w:color w:val="auto"/>
                <w:lang w:val="en-US"/>
              </w:rPr>
              <w:t>2,8</w:t>
            </w:r>
          </w:p>
          <w:p w14:paraId="62CE0ABC" w14:textId="1E8EA576" w:rsidR="003C4F57" w:rsidRPr="00941F53" w:rsidRDefault="0090130F" w:rsidP="0090130F">
            <w:pPr>
              <w:spacing w:after="120"/>
              <w:jc w:val="center"/>
              <w:rPr>
                <w:rFonts w:ascii="GHEA Grapalat" w:hAnsi="GHEA Grapalat" w:cs="Sylfaen"/>
                <w:color w:val="auto"/>
              </w:rPr>
            </w:pPr>
            <w:r w:rsidRPr="0090130F">
              <w:rPr>
                <w:rFonts w:ascii="GHEA Grapalat" w:hAnsi="GHEA Grapalat" w:cs="Sylfaen"/>
                <w:color w:val="auto"/>
                <w:lang w:val="en-US"/>
              </w:rPr>
              <w:t>(4%-</w:t>
            </w:r>
            <w:proofErr w:type="spellStart"/>
            <w:r w:rsidRPr="0090130F">
              <w:rPr>
                <w:rFonts w:ascii="GHEA Grapalat" w:hAnsi="GHEA Grapalat" w:cs="Sylfaen"/>
                <w:color w:val="auto"/>
                <w:lang w:val="en-US"/>
              </w:rPr>
              <w:t>ից</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ավելի</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ճարպի</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զանգվածային</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բաժին</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ունեցող</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մթերքի</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համար</w:t>
            </w:r>
            <w:proofErr w:type="spellEnd"/>
            <w:r w:rsidRPr="0090130F">
              <w:rPr>
                <w:rFonts w:ascii="GHEA Grapalat" w:hAnsi="GHEA Grapalat" w:cs="Sylfaen"/>
                <w:color w:val="auto"/>
                <w:lang w:val="en-US"/>
              </w:rPr>
              <w:t>՝ 2,6)</w:t>
            </w:r>
          </w:p>
        </w:tc>
        <w:tc>
          <w:tcPr>
            <w:tcW w:w="3024" w:type="dxa"/>
            <w:shd w:val="clear" w:color="auto" w:fill="FFFFFF"/>
          </w:tcPr>
          <w:p w14:paraId="157EABBC" w14:textId="1426E184" w:rsidR="003C4F57" w:rsidRPr="00941F53" w:rsidRDefault="0090130F" w:rsidP="00B01DF8">
            <w:pPr>
              <w:spacing w:after="120"/>
              <w:jc w:val="center"/>
              <w:rPr>
                <w:rFonts w:ascii="GHEA Grapalat" w:hAnsi="GHEA Grapalat" w:cs="Sylfaen"/>
                <w:color w:val="auto"/>
              </w:rPr>
            </w:pPr>
            <w:r w:rsidRPr="0090130F">
              <w:rPr>
                <w:rFonts w:ascii="GHEA Grapalat" w:hAnsi="GHEA Grapalat" w:cs="Sylfaen"/>
                <w:color w:val="auto"/>
              </w:rPr>
              <w:t xml:space="preserve">7,8-ից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p>
        </w:tc>
        <w:tc>
          <w:tcPr>
            <w:tcW w:w="3020" w:type="dxa"/>
            <w:shd w:val="clear" w:color="auto" w:fill="FFFFFF"/>
          </w:tcPr>
          <w:p w14:paraId="378F122E" w14:textId="41D2F6B2" w:rsidR="003C4F57" w:rsidRPr="00941F53" w:rsidRDefault="0090130F" w:rsidP="00B01DF8">
            <w:pPr>
              <w:spacing w:after="120"/>
              <w:jc w:val="center"/>
              <w:rPr>
                <w:rFonts w:ascii="GHEA Grapalat" w:hAnsi="GHEA Grapalat" w:cs="Sylfaen"/>
                <w:color w:val="auto"/>
                <w:lang w:val="hy-AM"/>
              </w:rPr>
            </w:pPr>
            <w:proofErr w:type="spellStart"/>
            <w:r w:rsidRPr="0090130F">
              <w:rPr>
                <w:rFonts w:ascii="GHEA Grapalat" w:hAnsi="GHEA Grapalat" w:cs="Sylfaen"/>
                <w:color w:val="auto"/>
              </w:rPr>
              <w:t>կաթնաթթվային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քան</w:t>
            </w:r>
            <w:proofErr w:type="spellEnd"/>
            <w:r w:rsidRPr="0090130F">
              <w:rPr>
                <w:rFonts w:ascii="GHEA Grapalat" w:hAnsi="GHEA Grapalat" w:cs="Sylfaen"/>
                <w:color w:val="auto"/>
              </w:rPr>
              <w:t xml:space="preserve"> 1 х 10</w:t>
            </w:r>
            <w:r w:rsidRPr="0090130F">
              <w:rPr>
                <w:rFonts w:ascii="GHEA Grapalat" w:hAnsi="GHEA Grapalat" w:cs="Sylfaen"/>
                <w:color w:val="auto"/>
                <w:vertAlign w:val="superscript"/>
              </w:rPr>
              <w:t>7</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 </w:t>
            </w:r>
            <w:proofErr w:type="spellStart"/>
            <w:r w:rsidRPr="0090130F">
              <w:rPr>
                <w:rFonts w:ascii="GHEA Grapalat" w:hAnsi="GHEA Grapalat" w:cs="Sylfaen"/>
                <w:color w:val="auto"/>
              </w:rPr>
              <w:t>Բիֆիդոբակտերիաներով</w:t>
            </w:r>
            <w:proofErr w:type="spellEnd"/>
            <w:r w:rsidRPr="0090130F">
              <w:rPr>
                <w:rFonts w:ascii="GHEA Grapalat" w:hAnsi="GHEA Grapalat" w:cs="Sylfaen"/>
                <w:color w:val="auto"/>
              </w:rPr>
              <w:t xml:space="preserve"> և </w:t>
            </w:r>
            <w:proofErr w:type="spellStart"/>
            <w:r w:rsidRPr="0090130F">
              <w:rPr>
                <w:rFonts w:ascii="GHEA Grapalat" w:hAnsi="GHEA Grapalat" w:cs="Sylfaen"/>
                <w:color w:val="auto"/>
              </w:rPr>
              <w:t>այլ</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պրոբիոտիկ</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միկրոօրգանիզմներով</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հարստացված</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մթերքի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բիֆիդոբակտերիաների</w:t>
            </w:r>
            <w:proofErr w:type="spellEnd"/>
            <w:r w:rsidRPr="0090130F">
              <w:rPr>
                <w:rFonts w:ascii="GHEA Grapalat" w:hAnsi="GHEA Grapalat" w:cs="Sylfaen"/>
                <w:color w:val="auto"/>
              </w:rPr>
              <w:t xml:space="preserve"> և </w:t>
            </w:r>
            <w:r w:rsidRPr="0090130F">
              <w:rPr>
                <w:rFonts w:ascii="GHEA Grapalat" w:hAnsi="GHEA Grapalat" w:cs="Sylfaen"/>
                <w:color w:val="auto"/>
              </w:rPr>
              <w:lastRenderedPageBreak/>
              <w:t>(</w:t>
            </w:r>
            <w:proofErr w:type="spellStart"/>
            <w:r w:rsidRPr="0090130F">
              <w:rPr>
                <w:rFonts w:ascii="GHEA Grapalat" w:hAnsi="GHEA Grapalat" w:cs="Sylfaen"/>
                <w:color w:val="auto"/>
              </w:rPr>
              <w:t>կամ</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այլ</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պրոբիոտիկ</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դեպքում</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քան</w:t>
            </w:r>
            <w:proofErr w:type="spellEnd"/>
            <w:r w:rsidRPr="0090130F">
              <w:rPr>
                <w:rFonts w:ascii="GHEA Grapalat" w:hAnsi="GHEA Grapalat" w:cs="Sylfaen"/>
                <w:color w:val="auto"/>
              </w:rPr>
              <w:t xml:space="preserve"> 1 х 10</w:t>
            </w:r>
            <w:r w:rsidRPr="0090130F">
              <w:rPr>
                <w:rFonts w:ascii="GHEA Grapalat" w:hAnsi="GHEA Grapalat" w:cs="Sylfaen"/>
                <w:color w:val="auto"/>
                <w:vertAlign w:val="superscript"/>
              </w:rPr>
              <w:t>6</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w:t>
            </w:r>
            <w:r w:rsidRPr="0090130F">
              <w:rPr>
                <w:rFonts w:ascii="GHEA Grapalat" w:hAnsi="GHEA Grapalat" w:cs="Sylfaen"/>
                <w:color w:val="auto"/>
              </w:rPr>
              <w:br/>
            </w:r>
            <w:proofErr w:type="spellStart"/>
            <w:r w:rsidRPr="0090130F">
              <w:rPr>
                <w:rFonts w:ascii="GHEA Grapalat" w:hAnsi="GHEA Grapalat" w:cs="Sylfaen"/>
                <w:color w:val="auto"/>
              </w:rPr>
              <w:t>խմորիչներ</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որոնց</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պիտանիության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ժամկետը</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r w:rsidRPr="0090130F">
              <w:rPr>
                <w:rFonts w:ascii="GHEA Grapalat" w:hAnsi="GHEA Grapalat" w:cs="Sylfaen"/>
                <w:color w:val="auto"/>
              </w:rPr>
              <w:t xml:space="preserve"> է, </w:t>
            </w:r>
            <w:proofErr w:type="spellStart"/>
            <w:r w:rsidRPr="0090130F">
              <w:rPr>
                <w:rFonts w:ascii="GHEA Grapalat" w:hAnsi="GHEA Grapalat" w:cs="Sylfaen"/>
                <w:color w:val="auto"/>
              </w:rPr>
              <w:t>քան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այրանի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կեֆիրի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համար</w:t>
            </w:r>
            <w:proofErr w:type="spellEnd"/>
            <w:r w:rsidRPr="0090130F">
              <w:rPr>
                <w:rFonts w:ascii="GHEA Grapalat" w:hAnsi="GHEA Grapalat" w:cs="Sylfaen"/>
                <w:color w:val="auto"/>
              </w:rPr>
              <w:t>՝ 1 х 10</w:t>
            </w:r>
            <w:r w:rsidRPr="0090130F">
              <w:rPr>
                <w:rFonts w:ascii="GHEA Grapalat" w:hAnsi="GHEA Grapalat" w:cs="Sylfaen"/>
                <w:color w:val="auto"/>
                <w:vertAlign w:val="superscript"/>
              </w:rPr>
              <w:t>4</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 </w:t>
            </w:r>
            <w:proofErr w:type="spellStart"/>
            <w:r w:rsidRPr="0090130F">
              <w:rPr>
                <w:rFonts w:ascii="GHEA Grapalat" w:hAnsi="GHEA Grapalat" w:cs="Sylfaen"/>
                <w:color w:val="auto"/>
              </w:rPr>
              <w:t>կումիսի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համար</w:t>
            </w:r>
            <w:proofErr w:type="spellEnd"/>
            <w:r w:rsidRPr="0090130F">
              <w:rPr>
                <w:rFonts w:ascii="GHEA Grapalat" w:hAnsi="GHEA Grapalat" w:cs="Sylfaen"/>
                <w:color w:val="auto"/>
              </w:rPr>
              <w:t>՝ 1 х 10</w:t>
            </w:r>
            <w:r w:rsidRPr="0090130F">
              <w:rPr>
                <w:rFonts w:ascii="GHEA Grapalat" w:hAnsi="GHEA Grapalat" w:cs="Sylfaen"/>
                <w:color w:val="auto"/>
                <w:vertAlign w:val="superscript"/>
              </w:rPr>
              <w:t>5</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w:t>
            </w:r>
          </w:p>
        </w:tc>
      </w:tr>
      <w:tr w:rsidR="0090130F" w:rsidRPr="00941F53" w14:paraId="53A9FEA7"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4D0E6A9" w14:textId="18500EA0" w:rsidR="0090130F" w:rsidRPr="00941F53" w:rsidRDefault="0090130F" w:rsidP="0090130F">
            <w:pPr>
              <w:spacing w:after="120"/>
              <w:ind w:left="140"/>
              <w:rPr>
                <w:rStyle w:val="11pt"/>
                <w:rFonts w:ascii="GHEA Grapalat" w:hAnsi="GHEA Grapalat" w:cs="Sylfaen"/>
                <w:color w:val="auto"/>
                <w:sz w:val="24"/>
                <w:szCs w:val="24"/>
              </w:rPr>
            </w:pPr>
            <w:proofErr w:type="spellStart"/>
            <w:r>
              <w:rPr>
                <w:rFonts w:ascii="Arial Unicode" w:hAnsi="Arial Unicode"/>
                <w:sz w:val="21"/>
                <w:szCs w:val="21"/>
              </w:rPr>
              <w:lastRenderedPageBreak/>
              <w:t>Կաթնաթթվային</w:t>
            </w:r>
            <w:proofErr w:type="spellEnd"/>
            <w:r>
              <w:rPr>
                <w:rFonts w:ascii="Arial Unicode" w:hAnsi="Arial Unicode"/>
                <w:sz w:val="21"/>
                <w:szCs w:val="21"/>
              </w:rPr>
              <w:t xml:space="preserve"> </w:t>
            </w:r>
            <w:proofErr w:type="spellStart"/>
            <w:r>
              <w:rPr>
                <w:rFonts w:ascii="Arial Unicode" w:hAnsi="Arial Unicode"/>
                <w:sz w:val="21"/>
                <w:szCs w:val="21"/>
              </w:rPr>
              <w:t>մթերք</w:t>
            </w:r>
            <w:proofErr w:type="spellEnd"/>
            <w:r>
              <w:rPr>
                <w:rFonts w:ascii="Arial Unicode" w:hAnsi="Arial Unicode"/>
                <w:sz w:val="21"/>
                <w:szCs w:val="21"/>
              </w:rPr>
              <w:t xml:space="preserve">՝ </w:t>
            </w:r>
            <w:proofErr w:type="spellStart"/>
            <w:r>
              <w:rPr>
                <w:rFonts w:ascii="Arial Unicode" w:hAnsi="Arial Unicode"/>
                <w:sz w:val="21"/>
                <w:szCs w:val="21"/>
              </w:rPr>
              <w:t>արտադրված</w:t>
            </w:r>
            <w:proofErr w:type="spellEnd"/>
            <w:r>
              <w:rPr>
                <w:rFonts w:ascii="Arial Unicode" w:hAnsi="Arial Unicode"/>
                <w:sz w:val="21"/>
                <w:szCs w:val="21"/>
              </w:rPr>
              <w:t xml:space="preserve"> </w:t>
            </w:r>
            <w:proofErr w:type="spellStart"/>
            <w:r>
              <w:rPr>
                <w:rFonts w:ascii="Arial Unicode" w:hAnsi="Arial Unicode"/>
                <w:sz w:val="21"/>
                <w:szCs w:val="21"/>
              </w:rPr>
              <w:t>ջրի</w:t>
            </w:r>
            <w:proofErr w:type="spellEnd"/>
            <w:r>
              <w:rPr>
                <w:rFonts w:ascii="Arial Unicode" w:hAnsi="Arial Unicode"/>
                <w:sz w:val="21"/>
                <w:szCs w:val="21"/>
              </w:rPr>
              <w:t xml:space="preserve"> </w:t>
            </w:r>
            <w:proofErr w:type="spellStart"/>
            <w:r>
              <w:rPr>
                <w:rFonts w:ascii="Arial Unicode" w:hAnsi="Arial Unicode"/>
                <w:sz w:val="21"/>
                <w:szCs w:val="21"/>
              </w:rPr>
              <w:t>ավելացմամբ</w:t>
            </w:r>
            <w:proofErr w:type="spellEnd"/>
          </w:p>
        </w:tc>
        <w:tc>
          <w:tcPr>
            <w:tcW w:w="2909" w:type="dxa"/>
            <w:shd w:val="clear" w:color="auto" w:fill="FFFFFF"/>
          </w:tcPr>
          <w:p w14:paraId="3D2DD2FC" w14:textId="524DD249" w:rsidR="0090130F" w:rsidRPr="00941F53" w:rsidRDefault="0090130F" w:rsidP="0090130F">
            <w:pPr>
              <w:spacing w:after="120"/>
              <w:jc w:val="center"/>
              <w:rPr>
                <w:rStyle w:val="11pt"/>
                <w:rFonts w:ascii="GHEA Grapalat" w:hAnsi="GHEA Grapalat" w:cs="Sylfaen"/>
                <w:color w:val="auto"/>
                <w:sz w:val="24"/>
                <w:szCs w:val="24"/>
              </w:rPr>
            </w:pPr>
            <w:r>
              <w:rPr>
                <w:rFonts w:ascii="Arial Unicode" w:hAnsi="Arial Unicode"/>
                <w:sz w:val="21"/>
                <w:szCs w:val="21"/>
              </w:rPr>
              <w:t xml:space="preserve">9,9-ից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p>
        </w:tc>
        <w:tc>
          <w:tcPr>
            <w:tcW w:w="3013" w:type="dxa"/>
            <w:shd w:val="clear" w:color="auto" w:fill="FFFFFF"/>
          </w:tcPr>
          <w:p w14:paraId="0E892346" w14:textId="77777777" w:rsidR="0090130F" w:rsidRDefault="0090130F" w:rsidP="0090130F">
            <w:pPr>
              <w:pStyle w:val="NormalWeb"/>
              <w:jc w:val="center"/>
              <w:rPr>
                <w:rFonts w:ascii="Arial Unicode" w:hAnsi="Arial Unicode"/>
                <w:sz w:val="21"/>
                <w:szCs w:val="21"/>
              </w:rPr>
            </w:pPr>
            <w:r>
              <w:rPr>
                <w:rFonts w:ascii="Arial Unicode" w:hAnsi="Arial Unicode"/>
                <w:sz w:val="21"/>
                <w:szCs w:val="21"/>
              </w:rPr>
              <w:t>1.4</w:t>
            </w:r>
          </w:p>
          <w:p w14:paraId="2203F579" w14:textId="3E1AE55C" w:rsidR="0090130F" w:rsidRPr="00941F53" w:rsidRDefault="0090130F" w:rsidP="0090130F">
            <w:pPr>
              <w:spacing w:after="120"/>
              <w:jc w:val="center"/>
              <w:rPr>
                <w:rStyle w:val="11pt"/>
                <w:rFonts w:ascii="GHEA Grapalat" w:hAnsi="GHEA Grapalat" w:cs="Sylfaen"/>
                <w:color w:val="auto"/>
                <w:sz w:val="24"/>
                <w:szCs w:val="24"/>
              </w:rPr>
            </w:pPr>
            <w:r>
              <w:rPr>
                <w:rFonts w:ascii="Arial Unicode" w:hAnsi="Arial Unicode"/>
                <w:sz w:val="21"/>
                <w:szCs w:val="21"/>
              </w:rPr>
              <w:t>(4%-</w:t>
            </w:r>
            <w:proofErr w:type="spellStart"/>
            <w:r>
              <w:rPr>
                <w:rFonts w:ascii="Arial Unicode" w:hAnsi="Arial Unicode"/>
                <w:sz w:val="21"/>
                <w:szCs w:val="21"/>
              </w:rPr>
              <w:t>ից</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r>
              <w:rPr>
                <w:rFonts w:ascii="Arial Unicode" w:hAnsi="Arial Unicode"/>
                <w:sz w:val="21"/>
                <w:szCs w:val="21"/>
              </w:rPr>
              <w:t xml:space="preserve"> </w:t>
            </w:r>
            <w:proofErr w:type="spellStart"/>
            <w:r>
              <w:rPr>
                <w:rFonts w:ascii="Arial Unicode" w:hAnsi="Arial Unicode"/>
                <w:sz w:val="21"/>
                <w:szCs w:val="21"/>
              </w:rPr>
              <w:t>ճարպի</w:t>
            </w:r>
            <w:proofErr w:type="spellEnd"/>
            <w:r>
              <w:rPr>
                <w:rFonts w:ascii="Arial Unicode" w:hAnsi="Arial Unicode"/>
                <w:sz w:val="21"/>
                <w:szCs w:val="21"/>
              </w:rPr>
              <w:t xml:space="preserve"> </w:t>
            </w:r>
            <w:proofErr w:type="spellStart"/>
            <w:r>
              <w:rPr>
                <w:rFonts w:ascii="Arial Unicode" w:hAnsi="Arial Unicode"/>
                <w:sz w:val="21"/>
                <w:szCs w:val="21"/>
              </w:rPr>
              <w:t>զանգվածային</w:t>
            </w:r>
            <w:proofErr w:type="spellEnd"/>
            <w:r>
              <w:rPr>
                <w:rFonts w:ascii="Arial Unicode" w:hAnsi="Arial Unicode"/>
                <w:sz w:val="21"/>
                <w:szCs w:val="21"/>
              </w:rPr>
              <w:t xml:space="preserve"> </w:t>
            </w:r>
            <w:proofErr w:type="spellStart"/>
            <w:r>
              <w:rPr>
                <w:rFonts w:ascii="Arial Unicode" w:hAnsi="Arial Unicode"/>
                <w:sz w:val="21"/>
                <w:szCs w:val="21"/>
              </w:rPr>
              <w:t>բաժին</w:t>
            </w:r>
            <w:proofErr w:type="spellEnd"/>
            <w:r>
              <w:rPr>
                <w:rFonts w:ascii="Arial Unicode" w:hAnsi="Arial Unicode"/>
                <w:sz w:val="21"/>
                <w:szCs w:val="21"/>
              </w:rPr>
              <w:t xml:space="preserve"> </w:t>
            </w:r>
            <w:proofErr w:type="spellStart"/>
            <w:r>
              <w:rPr>
                <w:rFonts w:ascii="Arial Unicode" w:hAnsi="Arial Unicode"/>
                <w:sz w:val="21"/>
                <w:szCs w:val="21"/>
              </w:rPr>
              <w:t>ունեցող</w:t>
            </w:r>
            <w:proofErr w:type="spellEnd"/>
            <w:r>
              <w:rPr>
                <w:rFonts w:ascii="Arial Unicode" w:hAnsi="Arial Unicode"/>
                <w:sz w:val="21"/>
                <w:szCs w:val="21"/>
              </w:rPr>
              <w:t xml:space="preserve"> </w:t>
            </w:r>
            <w:proofErr w:type="spellStart"/>
            <w:r>
              <w:rPr>
                <w:rFonts w:ascii="Arial Unicode" w:hAnsi="Arial Unicode"/>
                <w:sz w:val="21"/>
                <w:szCs w:val="21"/>
              </w:rPr>
              <w:t>մթերքի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1,3)</w:t>
            </w:r>
          </w:p>
        </w:tc>
        <w:tc>
          <w:tcPr>
            <w:tcW w:w="3024" w:type="dxa"/>
            <w:shd w:val="clear" w:color="auto" w:fill="FFFFFF"/>
          </w:tcPr>
          <w:p w14:paraId="0CECFA54" w14:textId="28DDC55A" w:rsidR="0090130F" w:rsidRPr="00941F53" w:rsidRDefault="0090130F" w:rsidP="0090130F">
            <w:pPr>
              <w:spacing w:after="120"/>
              <w:jc w:val="center"/>
              <w:rPr>
                <w:rStyle w:val="11pt"/>
                <w:rFonts w:ascii="GHEA Grapalat" w:hAnsi="GHEA Grapalat" w:cs="Sylfaen"/>
                <w:color w:val="auto"/>
                <w:sz w:val="24"/>
                <w:szCs w:val="24"/>
                <w:lang w:val="hy-AM"/>
              </w:rPr>
            </w:pPr>
            <w:r>
              <w:rPr>
                <w:rFonts w:ascii="Arial Unicode" w:hAnsi="Arial Unicode"/>
                <w:sz w:val="21"/>
                <w:szCs w:val="21"/>
              </w:rPr>
              <w:t xml:space="preserve">3,9-ից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p>
        </w:tc>
        <w:tc>
          <w:tcPr>
            <w:tcW w:w="3020" w:type="dxa"/>
            <w:shd w:val="clear" w:color="auto" w:fill="FFFFFF"/>
            <w:vAlign w:val="center"/>
          </w:tcPr>
          <w:p w14:paraId="7A4C140C" w14:textId="28AFCBAB" w:rsidR="0090130F" w:rsidRPr="0090130F" w:rsidRDefault="0090130F" w:rsidP="0090130F">
            <w:pPr>
              <w:spacing w:after="120"/>
              <w:jc w:val="center"/>
              <w:rPr>
                <w:rStyle w:val="11pt"/>
                <w:rFonts w:asciiTheme="minorHAnsi" w:hAnsiTheme="minorHAnsi" w:cs="Sylfaen"/>
                <w:color w:val="auto"/>
                <w:sz w:val="24"/>
                <w:szCs w:val="24"/>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7</w:t>
            </w:r>
            <w:r>
              <w:rPr>
                <w:rFonts w:ascii="Arial Unicode" w:hAnsi="Arial Unicode"/>
                <w:sz w:val="21"/>
                <w:szCs w:val="21"/>
              </w:rPr>
              <w:t xml:space="preserve"> ԳԱՄ***/սմ</w:t>
            </w:r>
            <w:r>
              <w:rPr>
                <w:rFonts w:ascii="Arial Unicode" w:hAnsi="Arial Unicode"/>
                <w:sz w:val="12"/>
                <w:szCs w:val="12"/>
                <w:vertAlign w:val="superscript"/>
              </w:rPr>
              <w:t>3</w:t>
            </w:r>
            <w:r>
              <w:rPr>
                <w:rFonts w:ascii="Arial Unicode" w:hAnsi="Arial Unicode"/>
                <w:sz w:val="21"/>
                <w:szCs w:val="21"/>
              </w:rPr>
              <w:t xml:space="preserve"> (գ): </w:t>
            </w:r>
            <w:proofErr w:type="spellStart"/>
            <w:r>
              <w:rPr>
                <w:rFonts w:ascii="Arial Unicode" w:hAnsi="Arial Unicode"/>
                <w:sz w:val="21"/>
                <w:szCs w:val="21"/>
              </w:rPr>
              <w:t>Բիֆիդոբակտերիաներով</w:t>
            </w:r>
            <w:proofErr w:type="spellEnd"/>
            <w:r>
              <w:rPr>
                <w:rFonts w:ascii="Arial Unicode" w:hAnsi="Arial Unicode"/>
                <w:sz w:val="21"/>
                <w:szCs w:val="21"/>
              </w:rPr>
              <w:t xml:space="preserve"> և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պրոբիոտիկ</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միկրոօրգանիզմներով</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մթերքի</w:t>
            </w:r>
            <w:proofErr w:type="spellEnd"/>
            <w:r>
              <w:rPr>
                <w:rFonts w:ascii="Arial Unicode" w:hAnsi="Arial Unicode"/>
                <w:sz w:val="21"/>
                <w:szCs w:val="21"/>
              </w:rPr>
              <w:t xml:space="preserve">, </w:t>
            </w:r>
            <w:proofErr w:type="spellStart"/>
            <w:r>
              <w:rPr>
                <w:rFonts w:ascii="Arial Unicode" w:hAnsi="Arial Unicode"/>
                <w:sz w:val="21"/>
                <w:szCs w:val="21"/>
              </w:rPr>
              <w:t>բիֆիդոբակտերիաների</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պրոբիոտիկ</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դեպքում</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6</w:t>
            </w:r>
            <w:r>
              <w:rPr>
                <w:rFonts w:ascii="Arial Unicode" w:hAnsi="Arial Unicode"/>
                <w:sz w:val="21"/>
                <w:szCs w:val="21"/>
              </w:rPr>
              <w:t xml:space="preserve"> </w:t>
            </w:r>
            <w:r>
              <w:rPr>
                <w:rFonts w:ascii="Arial Unicode" w:hAnsi="Arial Unicode"/>
                <w:sz w:val="21"/>
                <w:szCs w:val="21"/>
              </w:rPr>
              <w:lastRenderedPageBreak/>
              <w:t>ԳԱՄ/սմ</w:t>
            </w:r>
            <w:r>
              <w:rPr>
                <w:rFonts w:ascii="Arial Unicode" w:hAnsi="Arial Unicode"/>
                <w:sz w:val="12"/>
                <w:szCs w:val="12"/>
                <w:vertAlign w:val="superscript"/>
              </w:rPr>
              <w:t>3</w:t>
            </w:r>
            <w:r>
              <w:rPr>
                <w:rFonts w:ascii="Arial Unicode" w:hAnsi="Arial Unicode"/>
                <w:sz w:val="21"/>
                <w:szCs w:val="21"/>
              </w:rPr>
              <w:t xml:space="preserve"> (գ)**</w:t>
            </w:r>
          </w:p>
        </w:tc>
      </w:tr>
      <w:tr w:rsidR="003C4F57" w:rsidRPr="00941F53" w14:paraId="132620BC"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proofErr w:type="spellStart"/>
            <w:r w:rsidRPr="00941F53">
              <w:rPr>
                <w:rStyle w:val="11pt"/>
                <w:rFonts w:ascii="GHEA Grapalat" w:hAnsi="GHEA Grapalat" w:cs="Sylfaen"/>
                <w:color w:val="auto"/>
                <w:sz w:val="24"/>
                <w:szCs w:val="24"/>
              </w:rPr>
              <w:lastRenderedPageBreak/>
              <w:t>Յոգուրտ</w:t>
            </w:r>
            <w:proofErr w:type="spellEnd"/>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ուլտրաֆիլտրացիայի, զատման միջոցով արտադրվող կաթնաշոռից եւ հատիկավոր </w:t>
            </w:r>
            <w:r w:rsidRPr="00941F53">
              <w:rPr>
                <w:rStyle w:val="11pt"/>
                <w:rFonts w:ascii="GHEA Grapalat" w:hAnsi="GHEA Grapalat" w:cs="Sylfaen"/>
                <w:color w:val="auto"/>
                <w:sz w:val="24"/>
                <w:szCs w:val="24"/>
              </w:rPr>
              <w:lastRenderedPageBreak/>
              <w:t>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21AE0B47" w:rsidR="003C4F57" w:rsidRPr="00941F53" w:rsidRDefault="002E0EE8" w:rsidP="00B01DF8">
            <w:pPr>
              <w:spacing w:after="120"/>
              <w:jc w:val="center"/>
              <w:rPr>
                <w:rFonts w:ascii="GHEA Grapalat" w:hAnsi="GHEA Grapalat" w:cs="Sylfaen"/>
                <w:color w:val="auto"/>
              </w:rPr>
            </w:pPr>
            <w:r>
              <w:rPr>
                <w:rStyle w:val="11pt"/>
                <w:rFonts w:ascii="GHEA Grapalat" w:hAnsi="GHEA Grapalat" w:cs="Sylfaen"/>
                <w:color w:val="auto"/>
                <w:sz w:val="24"/>
                <w:szCs w:val="24"/>
                <w:lang w:val="hy-AM"/>
              </w:rPr>
              <w:t>60-82.5</w:t>
            </w:r>
          </w:p>
        </w:tc>
        <w:tc>
          <w:tcPr>
            <w:tcW w:w="3013" w:type="dxa"/>
            <w:shd w:val="clear" w:color="auto" w:fill="FFFFFF"/>
          </w:tcPr>
          <w:p w14:paraId="1C0D3EE5" w14:textId="136E8B1F" w:rsidR="003C4F57" w:rsidRPr="00941F53" w:rsidRDefault="002E0EE8" w:rsidP="00B01DF8">
            <w:pPr>
              <w:spacing w:after="120"/>
              <w:jc w:val="center"/>
              <w:rPr>
                <w:rFonts w:ascii="GHEA Grapalat" w:hAnsi="GHEA Grapalat" w:cs="Sylfaen"/>
                <w:color w:val="auto"/>
              </w:rPr>
            </w:pPr>
            <w:r>
              <w:rPr>
                <w:rStyle w:val="11pt"/>
                <w:rFonts w:ascii="GHEA Grapalat" w:hAnsi="GHEA Grapalat" w:cs="Sylfaen"/>
                <w:color w:val="auto"/>
                <w:sz w:val="24"/>
                <w:szCs w:val="24"/>
                <w:lang w:val="hy-AM"/>
              </w:rPr>
              <w:t>0.</w:t>
            </w:r>
            <w:r w:rsidR="003C4F57" w:rsidRPr="00941F53">
              <w:rPr>
                <w:rStyle w:val="11pt"/>
                <w:rFonts w:ascii="GHEA Grapalat" w:hAnsi="GHEA Grapalat" w:cs="Sylfaen"/>
                <w:color w:val="auto"/>
                <w:sz w:val="24"/>
                <w:szCs w:val="24"/>
              </w:rPr>
              <w:t>5</w:t>
            </w:r>
          </w:p>
        </w:tc>
        <w:tc>
          <w:tcPr>
            <w:tcW w:w="3024" w:type="dxa"/>
            <w:shd w:val="clear" w:color="auto" w:fill="FFFFFF"/>
          </w:tcPr>
          <w:p w14:paraId="43328BB7" w14:textId="12DBE9A6"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r w:rsidR="002E0EE8">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0361E4BC" w:rsidR="003C4F57" w:rsidRPr="00941F53" w:rsidRDefault="002E0EE8" w:rsidP="00B01DF8">
            <w:pPr>
              <w:spacing w:after="120"/>
              <w:jc w:val="center"/>
              <w:rPr>
                <w:rFonts w:ascii="GHEA Grapalat" w:hAnsi="GHEA Grapalat" w:cs="Sylfaen"/>
                <w:color w:val="auto"/>
              </w:rPr>
            </w:pPr>
            <w:r w:rsidRPr="002E0EE8">
              <w:rPr>
                <w:rFonts w:ascii="GHEA Grapalat" w:hAnsi="GHEA Grapalat" w:cs="Sylfaen"/>
                <w:color w:val="auto"/>
              </w:rPr>
              <w:t xml:space="preserve">2-ից </w:t>
            </w:r>
            <w:proofErr w:type="spellStart"/>
            <w:r w:rsidRPr="002E0EE8">
              <w:rPr>
                <w:rFonts w:ascii="GHEA Grapalat" w:hAnsi="GHEA Grapalat" w:cs="Sylfaen"/>
                <w:color w:val="auto"/>
              </w:rPr>
              <w:t>ոչ</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ավելի</w:t>
            </w:r>
            <w:proofErr w:type="spellEnd"/>
          </w:p>
        </w:tc>
        <w:tc>
          <w:tcPr>
            <w:tcW w:w="3013" w:type="dxa"/>
            <w:shd w:val="clear" w:color="auto" w:fill="FFFFFF"/>
          </w:tcPr>
          <w:p w14:paraId="51CD9201" w14:textId="01EE12A6" w:rsidR="003C4F57" w:rsidRPr="00941F53" w:rsidRDefault="002E0EE8" w:rsidP="00B01DF8">
            <w:pPr>
              <w:spacing w:after="120"/>
              <w:jc w:val="center"/>
              <w:rPr>
                <w:rFonts w:ascii="GHEA Grapalat" w:hAnsi="GHEA Grapalat" w:cs="Sylfaen"/>
                <w:color w:val="auto"/>
              </w:rPr>
            </w:pPr>
            <w:r w:rsidRPr="002E0EE8">
              <w:rPr>
                <w:rFonts w:ascii="GHEA Grapalat" w:hAnsi="GHEA Grapalat" w:cs="Sylfaen"/>
                <w:color w:val="auto"/>
              </w:rPr>
              <w:t xml:space="preserve">8-ից </w:t>
            </w:r>
            <w:proofErr w:type="spellStart"/>
            <w:r w:rsidRPr="002E0EE8">
              <w:rPr>
                <w:rFonts w:ascii="GHEA Grapalat" w:hAnsi="GHEA Grapalat" w:cs="Sylfaen"/>
                <w:color w:val="auto"/>
              </w:rPr>
              <w:t>ոչ</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պակաս</w:t>
            </w:r>
            <w:proofErr w:type="spellEnd"/>
            <w:r w:rsidRPr="002E0EE8">
              <w:rPr>
                <w:rFonts w:ascii="GHEA Grapalat" w:hAnsi="GHEA Grapalat" w:cs="Sylfaen"/>
                <w:color w:val="auto"/>
              </w:rPr>
              <w:t>*******</w:t>
            </w:r>
          </w:p>
        </w:tc>
        <w:tc>
          <w:tcPr>
            <w:tcW w:w="3024" w:type="dxa"/>
            <w:shd w:val="clear" w:color="auto" w:fill="FFFFFF"/>
          </w:tcPr>
          <w:p w14:paraId="5667051B" w14:textId="53A70571" w:rsidR="003C4F57" w:rsidRPr="00941F53" w:rsidRDefault="002E0EE8" w:rsidP="00B01DF8">
            <w:pPr>
              <w:spacing w:after="120"/>
              <w:jc w:val="center"/>
              <w:rPr>
                <w:rFonts w:ascii="GHEA Grapalat" w:hAnsi="GHEA Grapalat" w:cs="Sylfaen"/>
                <w:color w:val="auto"/>
              </w:rPr>
            </w:pPr>
            <w:r w:rsidRPr="002E0EE8">
              <w:rPr>
                <w:rFonts w:ascii="GHEA Grapalat" w:hAnsi="GHEA Grapalat" w:cs="Sylfaen"/>
                <w:color w:val="auto"/>
              </w:rPr>
              <w:t xml:space="preserve">92-ից </w:t>
            </w:r>
            <w:proofErr w:type="spellStart"/>
            <w:r w:rsidRPr="002E0EE8">
              <w:rPr>
                <w:rFonts w:ascii="GHEA Grapalat" w:hAnsi="GHEA Grapalat" w:cs="Sylfaen"/>
                <w:color w:val="auto"/>
              </w:rPr>
              <w:t>ոչ</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պակաս</w:t>
            </w:r>
            <w:proofErr w:type="spellEnd"/>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375133">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492DE360" w:rsidR="003C4F57" w:rsidRPr="00375133" w:rsidRDefault="002E0EE8" w:rsidP="00F21486">
      <w:pPr>
        <w:spacing w:after="160" w:line="360" w:lineRule="auto"/>
        <w:ind w:left="120"/>
        <w:jc w:val="both"/>
        <w:rPr>
          <w:rFonts w:ascii="GHEA Grapalat" w:hAnsi="GHEA Grapalat" w:cs="Sylfaen"/>
          <w:color w:val="auto"/>
          <w:sz w:val="20"/>
          <w:szCs w:val="20"/>
          <w:lang w:val="en-US"/>
        </w:rPr>
      </w:pPr>
      <w:r w:rsidRPr="002E0EE8">
        <w:rPr>
          <w:rFonts w:ascii="GHEA Grapalat" w:hAnsi="GHEA Grapalat" w:cs="Sylfaen"/>
          <w:color w:val="auto"/>
          <w:sz w:val="20"/>
          <w:szCs w:val="20"/>
        </w:rPr>
        <w:t xml:space="preserve">***** ՉՃԿՆ-ի </w:t>
      </w:r>
      <w:proofErr w:type="spellStart"/>
      <w:r w:rsidRPr="002E0EE8">
        <w:rPr>
          <w:rFonts w:ascii="GHEA Grapalat" w:hAnsi="GHEA Grapalat" w:cs="Sylfaen"/>
          <w:color w:val="auto"/>
          <w:sz w:val="20"/>
          <w:szCs w:val="20"/>
        </w:rPr>
        <w:t>զանգվածային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մասը</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կաթնային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բաղադրյալ</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մթերքների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համար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որտեղ</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սննդահամային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բաղադրիչների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մրգերի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հացահատիկի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կտորներ</w:t>
      </w:r>
      <w:proofErr w:type="spellEnd"/>
      <w:r w:rsidRPr="002E0EE8">
        <w:rPr>
          <w:rFonts w:ascii="GHEA Grapalat" w:hAnsi="GHEA Grapalat" w:cs="Sylfaen"/>
          <w:color w:val="auto"/>
          <w:sz w:val="20"/>
          <w:szCs w:val="20"/>
        </w:rPr>
        <w:t xml:space="preserve"> և </w:t>
      </w:r>
      <w:proofErr w:type="spellStart"/>
      <w:r w:rsidRPr="002E0EE8">
        <w:rPr>
          <w:rFonts w:ascii="GHEA Grapalat" w:hAnsi="GHEA Grapalat" w:cs="Sylfaen"/>
          <w:color w:val="auto"/>
          <w:sz w:val="20"/>
          <w:szCs w:val="20"/>
        </w:rPr>
        <w:t>այլն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հեռացումը</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հնարավոր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չէ</w:t>
      </w:r>
      <w:proofErr w:type="spellEnd"/>
      <w:r w:rsidRPr="002E0EE8">
        <w:rPr>
          <w:rFonts w:ascii="GHEA Grapalat" w:hAnsi="GHEA Grapalat" w:cs="Sylfaen"/>
          <w:color w:val="auto"/>
          <w:sz w:val="20"/>
          <w:szCs w:val="20"/>
        </w:rPr>
        <w:t xml:space="preserve">, %-ը </w:t>
      </w:r>
      <w:proofErr w:type="spellStart"/>
      <w:r w:rsidRPr="002E0EE8">
        <w:rPr>
          <w:rFonts w:ascii="GHEA Grapalat" w:hAnsi="GHEA Grapalat" w:cs="Sylfaen"/>
          <w:color w:val="auto"/>
          <w:sz w:val="20"/>
          <w:szCs w:val="20"/>
        </w:rPr>
        <w:t>պարտադիր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նորմավորվող</w:t>
      </w:r>
      <w:proofErr w:type="spellEnd"/>
      <w:r w:rsidRPr="002E0EE8">
        <w:rPr>
          <w:rFonts w:ascii="GHEA Grapalat" w:hAnsi="GHEA Grapalat" w:cs="Sylfaen"/>
          <w:color w:val="auto"/>
          <w:sz w:val="20"/>
          <w:szCs w:val="20"/>
        </w:rPr>
        <w:t xml:space="preserve"> և </w:t>
      </w:r>
      <w:proofErr w:type="spellStart"/>
      <w:r w:rsidRPr="002E0EE8">
        <w:rPr>
          <w:rFonts w:ascii="GHEA Grapalat" w:hAnsi="GHEA Grapalat" w:cs="Sylfaen"/>
          <w:color w:val="auto"/>
          <w:sz w:val="20"/>
          <w:szCs w:val="20"/>
        </w:rPr>
        <w:t>հսկվող</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ցուցանիշ</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չէ</w:t>
      </w:r>
      <w:proofErr w:type="spellEnd"/>
      <w:r w:rsidR="003C4F57" w:rsidRPr="00375133">
        <w:rPr>
          <w:rFonts w:ascii="GHEA Grapalat" w:hAnsi="GHEA Grapalat" w:cs="Sylfaen"/>
          <w:color w:val="auto"/>
          <w:sz w:val="20"/>
          <w:szCs w:val="20"/>
          <w:lang w:val="en-US"/>
        </w:rPr>
        <w:t>:</w:t>
      </w:r>
    </w:p>
    <w:p w14:paraId="14848AE4" w14:textId="77777777" w:rsidR="003C4F57"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2AA189C" w14:textId="40FEF77B" w:rsidR="002E0EE8" w:rsidRPr="002E0EE8" w:rsidRDefault="002E0EE8" w:rsidP="00F21486">
      <w:pPr>
        <w:spacing w:after="160" w:line="360" w:lineRule="auto"/>
        <w:ind w:left="120"/>
        <w:jc w:val="both"/>
        <w:rPr>
          <w:rFonts w:ascii="GHEA Grapalat" w:hAnsi="GHEA Grapalat" w:cs="Sylfaen"/>
          <w:color w:val="auto"/>
          <w:sz w:val="20"/>
          <w:szCs w:val="20"/>
          <w:lang w:val="hy-AM"/>
        </w:rPr>
      </w:pPr>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Ենթապանրային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չոր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կաթնային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շիճուկի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դեպքում</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սպիտակուցի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զանգվածային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բաժինը</w:t>
      </w:r>
      <w:proofErr w:type="spellEnd"/>
      <w:r w:rsidRPr="002E0EE8">
        <w:rPr>
          <w:rFonts w:ascii="GHEA Grapalat" w:hAnsi="GHEA Grapalat" w:cs="Sylfaen"/>
          <w:color w:val="auto"/>
          <w:sz w:val="20"/>
          <w:szCs w:val="20"/>
        </w:rPr>
        <w:t>, %՝ 10%-</w:t>
      </w:r>
      <w:proofErr w:type="spellStart"/>
      <w:r w:rsidRPr="002E0EE8">
        <w:rPr>
          <w:rFonts w:ascii="GHEA Grapalat" w:hAnsi="GHEA Grapalat" w:cs="Sylfaen"/>
          <w:color w:val="auto"/>
          <w:sz w:val="20"/>
          <w:szCs w:val="20"/>
        </w:rPr>
        <w:t>ից</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ոչ</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պակաս</w:t>
      </w:r>
      <w:proofErr w:type="spellEnd"/>
      <w:r>
        <w:rPr>
          <w:rFonts w:ascii="GHEA Grapalat" w:hAnsi="GHEA Grapalat" w:cs="Sylfaen"/>
          <w:color w:val="auto"/>
          <w:sz w:val="20"/>
          <w:szCs w:val="20"/>
          <w:lang w:val="hy-AM"/>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lastRenderedPageBreak/>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4A577BF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p>
    <w:p w14:paraId="193AB321" w14:textId="77777777" w:rsidR="00BE2017" w:rsidRPr="00BE2017" w:rsidRDefault="00BE2017" w:rsidP="00BE2017">
      <w:pPr>
        <w:spacing w:after="120"/>
        <w:rPr>
          <w:rFonts w:ascii="GHEA Grapalat" w:hAnsi="GHEA Grapalat" w:cs="Sylfaen"/>
          <w:color w:val="auto"/>
          <w:lang w:val="en-US"/>
        </w:rPr>
      </w:pPr>
      <w:r w:rsidRPr="00BE2017">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1622"/>
        <w:gridCol w:w="2145"/>
        <w:gridCol w:w="1313"/>
        <w:gridCol w:w="1684"/>
      </w:tblGrid>
      <w:tr w:rsidR="00BE2017" w:rsidRPr="00BE2017" w14:paraId="2B69DE1A"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7BF6C603"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14:paraId="451756CD"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52E37C7A"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A46F1" w14:textId="77777777" w:rsidR="00BE2017" w:rsidRPr="00BE2017" w:rsidRDefault="00BE2017" w:rsidP="00BE2017">
            <w:pPr>
              <w:spacing w:after="12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4900479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AC67279"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ճարպազերծված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A225BE8"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2CA5DA"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աղի</w:t>
            </w:r>
            <w:proofErr w:type="spellEnd"/>
          </w:p>
        </w:tc>
      </w:tr>
      <w:tr w:rsidR="00BE2017" w:rsidRPr="00BE2017" w14:paraId="6EE87C5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7C2B3DD1"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1EF718A"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79E38349"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283084A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85DBB54"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73449B4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7F765A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04AE16"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2-10</w:t>
            </w:r>
          </w:p>
        </w:tc>
        <w:tc>
          <w:tcPr>
            <w:tcW w:w="0" w:type="auto"/>
            <w:tcBorders>
              <w:top w:val="outset" w:sz="6" w:space="0" w:color="auto"/>
              <w:left w:val="outset" w:sz="6" w:space="0" w:color="auto"/>
              <w:bottom w:val="outset" w:sz="6" w:space="0" w:color="auto"/>
              <w:right w:val="outset" w:sz="6" w:space="0" w:color="auto"/>
            </w:tcBorders>
            <w:hideMark/>
          </w:tcPr>
          <w:p w14:paraId="63974EB8"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15-ից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B3C2AF" w14:textId="258596B4"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r w:rsidR="002E0EE8">
              <w:rPr>
                <w:rFonts w:ascii="GHEA Grapalat" w:hAnsi="GHEA Grapalat" w:cs="Sylfaen"/>
                <w:color w:val="auto"/>
                <w:lang w:val="en-US"/>
              </w:rPr>
              <w:t>6</w:t>
            </w:r>
            <w:r w:rsidRPr="00BE2017">
              <w:rPr>
                <w:rFonts w:ascii="GHEA Grapalat" w:hAnsi="GHEA Grapalat" w:cs="Sylfaen"/>
                <w:color w:val="auto"/>
                <w:lang w:val="en-US"/>
              </w:rPr>
              <w:t xml:space="preserve">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40854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2-6</w:t>
            </w:r>
          </w:p>
        </w:tc>
      </w:tr>
      <w:tr w:rsidR="00BE2017" w:rsidRPr="00BE2017" w14:paraId="6932DC7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2A05C105"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գերպինդ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CAA892"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30-35</w:t>
            </w:r>
          </w:p>
        </w:tc>
        <w:tc>
          <w:tcPr>
            <w:tcW w:w="0" w:type="auto"/>
            <w:tcBorders>
              <w:top w:val="outset" w:sz="6" w:space="0" w:color="auto"/>
              <w:left w:val="outset" w:sz="6" w:space="0" w:color="auto"/>
              <w:bottom w:val="outset" w:sz="6" w:space="0" w:color="auto"/>
              <w:right w:val="outset" w:sz="6" w:space="0" w:color="auto"/>
            </w:tcBorders>
            <w:hideMark/>
          </w:tcPr>
          <w:p w14:paraId="2EB1B50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51-ից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7A3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4326C3"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1 - 3-ը </w:t>
            </w:r>
            <w:proofErr w:type="spellStart"/>
            <w:r w:rsidRPr="00BE2017">
              <w:rPr>
                <w:rFonts w:ascii="GHEA Grapalat" w:hAnsi="GHEA Grapalat" w:cs="Sylfaen"/>
                <w:color w:val="auto"/>
                <w:lang w:val="en-US"/>
              </w:rPr>
              <w:t>ներառյալ</w:t>
            </w:r>
            <w:proofErr w:type="spellEnd"/>
          </w:p>
        </w:tc>
      </w:tr>
      <w:tr w:rsidR="00BE2017" w:rsidRPr="00BE2017" w14:paraId="3E34509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F414C20"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712419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lastRenderedPageBreak/>
              <w:t>33-42</w:t>
            </w:r>
          </w:p>
        </w:tc>
        <w:tc>
          <w:tcPr>
            <w:tcW w:w="0" w:type="auto"/>
            <w:tcBorders>
              <w:top w:val="outset" w:sz="6" w:space="0" w:color="auto"/>
              <w:left w:val="outset" w:sz="6" w:space="0" w:color="auto"/>
              <w:bottom w:val="outset" w:sz="6" w:space="0" w:color="auto"/>
              <w:right w:val="outset" w:sz="6" w:space="0" w:color="auto"/>
            </w:tcBorders>
            <w:hideMark/>
          </w:tcPr>
          <w:p w14:paraId="426C03A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47-57-ը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D4A2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5B1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0,5 - 2.5-ը </w:t>
            </w:r>
            <w:proofErr w:type="spellStart"/>
            <w:r w:rsidRPr="00BE2017">
              <w:rPr>
                <w:rFonts w:ascii="GHEA Grapalat" w:hAnsi="GHEA Grapalat" w:cs="Sylfaen"/>
                <w:color w:val="auto"/>
                <w:lang w:val="en-US"/>
              </w:rPr>
              <w:t>ներառյալ</w:t>
            </w:r>
            <w:proofErr w:type="spellEnd"/>
          </w:p>
        </w:tc>
      </w:tr>
      <w:tr w:rsidR="00BE2017" w:rsidRPr="00BE2017" w14:paraId="389F1BD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0479FB"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կիսապինդ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EC89D2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36-55-ը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429F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54-69-ը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DE03B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41F69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r>
      <w:tr w:rsidR="00BE2017" w:rsidRPr="00BE2017" w14:paraId="00612BC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AFCA88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փափուկ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DB1D0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55-ից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F6C19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67 և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6E4C8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79814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w:t>
            </w:r>
            <w:proofErr w:type="spellStart"/>
            <w:r w:rsidRPr="00BE2017">
              <w:rPr>
                <w:rFonts w:ascii="GHEA Grapalat" w:hAnsi="GHEA Grapalat" w:cs="Sylfaen"/>
                <w:color w:val="auto"/>
                <w:lang w:val="en-US"/>
              </w:rPr>
              <w:t>Աղաջրային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 xml:space="preserve"> 2-7-ը </w:t>
            </w:r>
            <w:proofErr w:type="spellStart"/>
            <w:r w:rsidRPr="00BE2017">
              <w:rPr>
                <w:rFonts w:ascii="GHEA Grapalat" w:hAnsi="GHEA Grapalat" w:cs="Sylfaen"/>
                <w:color w:val="auto"/>
                <w:lang w:val="en-US"/>
              </w:rPr>
              <w:t>ներառյա</w:t>
            </w:r>
            <w:proofErr w:type="spellEnd"/>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1D670AD9" w14:textId="59ECAFBE" w:rsidR="00BE2017" w:rsidRPr="00BE2017" w:rsidRDefault="00BE2017" w:rsidP="00BE2017">
      <w:pPr>
        <w:spacing w:after="120"/>
        <w:jc w:val="center"/>
        <w:rPr>
          <w:rFonts w:ascii="GHEA Grapalat" w:hAnsi="GHEA Grapalat" w:cs="Sylfaen"/>
          <w:color w:val="auto"/>
          <w:lang w:val="en-US"/>
        </w:rPr>
      </w:pP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298"/>
        <w:gridCol w:w="1616"/>
        <w:gridCol w:w="2122"/>
        <w:gridCol w:w="1624"/>
      </w:tblGrid>
      <w:tr w:rsidR="00BE2017" w:rsidRPr="00BE2017" w14:paraId="7535544F"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5EB2BDF"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vAlign w:val="bottom"/>
            <w:hideMark/>
          </w:tcPr>
          <w:p w14:paraId="69FEF622"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1CBACCE6"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0525D" w14:textId="77777777" w:rsidR="00BE2017" w:rsidRPr="00BE2017" w:rsidRDefault="00BE2017" w:rsidP="00BE2017">
            <w:pPr>
              <w:spacing w:after="120"/>
              <w:jc w:val="right"/>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3394706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0A92F94"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14:paraId="55932CE3"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կերակրի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2DDE6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սախարոզի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w:t>
            </w:r>
          </w:p>
        </w:tc>
      </w:tr>
      <w:tr w:rsidR="00BE2017" w:rsidRPr="00BE2017" w14:paraId="1B6F4E9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5534A1A"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74EAA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0FE72FAD"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331CB71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FA8025B"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39CBB86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8263E70"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կտորով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E360AC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65-ը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48680F"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CCD3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D21DB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30-ը </w:t>
            </w:r>
            <w:proofErr w:type="spellStart"/>
            <w:r w:rsidRPr="00BE2017">
              <w:rPr>
                <w:rFonts w:ascii="GHEA Grapalat" w:hAnsi="GHEA Grapalat" w:cs="Sylfaen"/>
                <w:color w:val="auto"/>
                <w:lang w:val="en-US"/>
              </w:rPr>
              <w:t>ներառյալ</w:t>
            </w:r>
            <w:proofErr w:type="spellEnd"/>
          </w:p>
        </w:tc>
      </w:tr>
      <w:tr w:rsidR="00BE2017" w:rsidRPr="00BE2017" w14:paraId="5FD907C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76EDC21"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մածուկանման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FFB01C"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20-70-ը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13FF0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2ACB9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D12DDB"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r w:rsidR="00BE2017" w:rsidRPr="00BE2017" w14:paraId="7D81870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0BE8E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77F2EC0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lastRenderedPageBreak/>
              <w:t>մինչև</w:t>
            </w:r>
            <w:proofErr w:type="spellEnd"/>
            <w:r w:rsidRPr="00BE2017">
              <w:rPr>
                <w:rFonts w:ascii="GHEA Grapalat" w:hAnsi="GHEA Grapalat" w:cs="Sylfaen"/>
                <w:color w:val="auto"/>
                <w:lang w:val="en-US"/>
              </w:rPr>
              <w:t xml:space="preserve"> 51-ը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D561AB8"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3-7-ը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4BCBA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2-5-ը </w:t>
            </w:r>
            <w:proofErr w:type="spellStart"/>
            <w:r w:rsidRPr="00BE2017">
              <w:rPr>
                <w:rFonts w:ascii="GHEA Grapalat" w:hAnsi="GHEA Grapalat" w:cs="Sylfaen"/>
                <w:color w:val="auto"/>
                <w:lang w:val="en-US"/>
              </w:rPr>
              <w:t>ներառյալ</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15D09219"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bl>
    <w:p w14:paraId="077E3395" w14:textId="77777777" w:rsidR="00BE2017" w:rsidRDefault="00BE2017" w:rsidP="003C4F57">
      <w:pPr>
        <w:spacing w:after="120"/>
        <w:jc w:val="right"/>
        <w:rPr>
          <w:rStyle w:val="23"/>
          <w:rFonts w:ascii="GHEA Grapalat" w:hAnsi="GHEA Grapalat" w:cs="Sylfaen"/>
          <w:color w:val="auto"/>
          <w:sz w:val="24"/>
          <w:szCs w:val="24"/>
          <w:lang w:val="hy-AM"/>
        </w:rPr>
      </w:pPr>
    </w:p>
    <w:p w14:paraId="6DD1B847" w14:textId="2CC4730B" w:rsidR="003C4F57" w:rsidRPr="00941F53" w:rsidRDefault="003C4F57" w:rsidP="003C4F57">
      <w:pPr>
        <w:spacing w:after="120"/>
        <w:jc w:val="right"/>
        <w:rPr>
          <w:rFonts w:ascii="GHEA Grapalat" w:hAnsi="GHEA Grapalat" w:cs="Sylfaen"/>
          <w:color w:val="auto"/>
        </w:rPr>
      </w:pPr>
      <w:proofErr w:type="spellStart"/>
      <w:r w:rsidRPr="00941F53">
        <w:rPr>
          <w:rStyle w:val="23"/>
          <w:rFonts w:ascii="GHEA Grapalat" w:hAnsi="GHEA Grapalat" w:cs="Sylfaen"/>
          <w:color w:val="auto"/>
          <w:sz w:val="24"/>
          <w:szCs w:val="24"/>
        </w:rPr>
        <w:t>Աղյուսակ</w:t>
      </w:r>
      <w:proofErr w:type="spellEnd"/>
      <w:r w:rsidRPr="00941F53">
        <w:rPr>
          <w:rStyle w:val="23"/>
          <w:rFonts w:ascii="GHEA Grapalat" w:hAnsi="GHEA Grapalat" w:cs="Sylfaen"/>
          <w:color w:val="auto"/>
          <w:sz w:val="24"/>
          <w:szCs w:val="24"/>
        </w:rPr>
        <w:t xml:space="preserve">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14796" w:type="dxa"/>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2E0EE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2E0EE8">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2E0EE8">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2E0EE8">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2E0EE8">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2E0EE8">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2E0EE8">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2E0EE8">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2E0EE8" w:rsidRPr="00941F53" w14:paraId="516082B2" w14:textId="77777777" w:rsidTr="00665EA4">
        <w:tc>
          <w:tcPr>
            <w:tcW w:w="2282" w:type="dxa"/>
            <w:shd w:val="clear" w:color="auto" w:fill="FFFFFF"/>
            <w:vAlign w:val="center"/>
          </w:tcPr>
          <w:p w14:paraId="3C20C4CA" w14:textId="7B34F855" w:rsidR="002E0EE8" w:rsidRPr="00941F53" w:rsidRDefault="002E0EE8" w:rsidP="002E0EE8">
            <w:pPr>
              <w:ind w:left="140"/>
              <w:rPr>
                <w:rStyle w:val="11pt"/>
                <w:rFonts w:ascii="GHEA Grapalat" w:hAnsi="GHEA Grapalat" w:cs="Sylfaen"/>
                <w:color w:val="auto"/>
                <w:sz w:val="24"/>
                <w:szCs w:val="24"/>
              </w:rPr>
            </w:pPr>
            <w:proofErr w:type="spellStart"/>
            <w:r>
              <w:rPr>
                <w:rFonts w:ascii="Arial Unicode" w:hAnsi="Arial Unicode"/>
                <w:sz w:val="21"/>
                <w:szCs w:val="21"/>
              </w:rPr>
              <w:t>Կաթ</w:t>
            </w:r>
            <w:proofErr w:type="spellEnd"/>
            <w:r>
              <w:rPr>
                <w:rFonts w:ascii="Arial Unicode" w:hAnsi="Arial Unicode"/>
                <w:sz w:val="21"/>
                <w:szCs w:val="21"/>
              </w:rPr>
              <w:t xml:space="preserve"> </w:t>
            </w:r>
            <w:proofErr w:type="spellStart"/>
            <w:r>
              <w:rPr>
                <w:rFonts w:ascii="Arial Unicode" w:hAnsi="Arial Unicode"/>
                <w:sz w:val="21"/>
                <w:szCs w:val="21"/>
              </w:rPr>
              <w:t>պարունակող</w:t>
            </w:r>
            <w:proofErr w:type="spellEnd"/>
          </w:p>
        </w:tc>
        <w:tc>
          <w:tcPr>
            <w:tcW w:w="2412" w:type="dxa"/>
            <w:shd w:val="clear" w:color="auto" w:fill="FFFFFF"/>
          </w:tcPr>
          <w:p w14:paraId="502A5804" w14:textId="3A27BC21" w:rsidR="002E0EE8" w:rsidRPr="00941F53" w:rsidRDefault="002E0EE8" w:rsidP="002E0EE8">
            <w:pPr>
              <w:ind w:right="340"/>
              <w:jc w:val="right"/>
              <w:rPr>
                <w:rStyle w:val="11pt"/>
                <w:rFonts w:ascii="GHEA Grapalat" w:hAnsi="GHEA Grapalat" w:cs="Sylfaen"/>
                <w:color w:val="auto"/>
                <w:sz w:val="24"/>
                <w:szCs w:val="24"/>
              </w:rPr>
            </w:pPr>
            <w:r>
              <w:rPr>
                <w:rFonts w:ascii="Arial Unicode" w:hAnsi="Arial Unicode"/>
                <w:sz w:val="21"/>
                <w:szCs w:val="21"/>
              </w:rPr>
              <w:t>1 - 6</w:t>
            </w:r>
          </w:p>
        </w:tc>
        <w:tc>
          <w:tcPr>
            <w:tcW w:w="1843" w:type="dxa"/>
            <w:shd w:val="clear" w:color="auto" w:fill="FFFFFF"/>
          </w:tcPr>
          <w:p w14:paraId="037F7B1B" w14:textId="21692385" w:rsidR="002E0EE8" w:rsidRPr="00941F53" w:rsidRDefault="002E0EE8" w:rsidP="002E0EE8">
            <w:pPr>
              <w:ind w:left="660"/>
              <w:rPr>
                <w:rStyle w:val="11pt"/>
                <w:rFonts w:ascii="GHEA Grapalat" w:hAnsi="GHEA Grapalat" w:cs="Sylfaen"/>
                <w:color w:val="auto"/>
                <w:sz w:val="24"/>
                <w:szCs w:val="24"/>
              </w:rPr>
            </w:pPr>
            <w:r>
              <w:rPr>
                <w:rFonts w:ascii="Arial Unicode" w:hAnsi="Arial Unicode"/>
                <w:sz w:val="21"/>
                <w:szCs w:val="21"/>
              </w:rPr>
              <w:t>3-6</w:t>
            </w:r>
          </w:p>
        </w:tc>
        <w:tc>
          <w:tcPr>
            <w:tcW w:w="2984" w:type="dxa"/>
            <w:shd w:val="clear" w:color="auto" w:fill="FFFFFF"/>
          </w:tcPr>
          <w:p w14:paraId="4CA272A1" w14:textId="59845D83"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15,0</w:t>
            </w:r>
            <w:r>
              <w:rPr>
                <w:rFonts w:ascii="Arial Unicode" w:hAnsi="Arial Unicode"/>
                <w:sz w:val="21"/>
                <w:szCs w:val="21"/>
              </w:rPr>
              <w:br/>
              <w:t>21,0</w:t>
            </w:r>
          </w:p>
        </w:tc>
        <w:tc>
          <w:tcPr>
            <w:tcW w:w="1426" w:type="dxa"/>
            <w:shd w:val="clear" w:color="auto" w:fill="FFFFFF"/>
          </w:tcPr>
          <w:p w14:paraId="0F1470B2" w14:textId="46044D45"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29,0</w:t>
            </w:r>
            <w:r>
              <w:rPr>
                <w:rFonts w:ascii="Arial Unicode" w:hAnsi="Arial Unicode"/>
                <w:sz w:val="21"/>
                <w:szCs w:val="21"/>
              </w:rPr>
              <w:br/>
              <w:t>31,0</w:t>
            </w:r>
          </w:p>
        </w:tc>
        <w:tc>
          <w:tcPr>
            <w:tcW w:w="2135" w:type="dxa"/>
            <w:shd w:val="clear" w:color="auto" w:fill="FFFFFF"/>
          </w:tcPr>
          <w:p w14:paraId="1E3406DA" w14:textId="2E153260"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24</w:t>
            </w:r>
            <w:r>
              <w:rPr>
                <w:rFonts w:ascii="Arial Unicode" w:hAnsi="Arial Unicode"/>
                <w:sz w:val="21"/>
                <w:szCs w:val="21"/>
              </w:rPr>
              <w:br/>
              <w:t>90</w:t>
            </w:r>
          </w:p>
        </w:tc>
        <w:tc>
          <w:tcPr>
            <w:tcW w:w="1714" w:type="dxa"/>
            <w:shd w:val="clear" w:color="auto" w:fill="FFFFFF"/>
          </w:tcPr>
          <w:p w14:paraId="4CF796C9" w14:textId="7E3A4C56"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30 - 90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 xml:space="preserve">Կաթնային բաղադրյալ մթերքների, կաթ պարունակող մթերքների նույնականացման ցուցանիշները սահմանվում են ազգային ստանդարտներով, տեխնիկական փաստաթղթերով կամ </w:t>
      </w:r>
      <w:r w:rsidRPr="00941F53">
        <w:rPr>
          <w:rStyle w:val="30"/>
          <w:rFonts w:ascii="GHEA Grapalat" w:hAnsi="GHEA Grapalat" w:cs="Sylfaen"/>
          <w:color w:val="auto"/>
          <w:sz w:val="24"/>
          <w:szCs w:val="24"/>
        </w:rPr>
        <w:lastRenderedPageBreak/>
        <w:t>կազմակերպությունների ստանդարտներով:</w:t>
      </w:r>
    </w:p>
    <w:p w14:paraId="58B52736" w14:textId="77777777" w:rsidR="003C4F57" w:rsidRDefault="003C4F57" w:rsidP="003C4F57">
      <w:pPr>
        <w:tabs>
          <w:tab w:val="left" w:pos="3119"/>
        </w:tabs>
        <w:spacing w:after="120"/>
        <w:ind w:left="2835" w:right="420"/>
        <w:jc w:val="both"/>
        <w:rPr>
          <w:rStyle w:val="30"/>
          <w:rFonts w:ascii="GHEA Grapalat" w:hAnsi="GHEA Grapalat" w:cs="Sylfaen"/>
          <w:color w:val="auto"/>
          <w:sz w:val="24"/>
          <w:szCs w:val="24"/>
          <w:lang w:val="hy-AM"/>
        </w:rPr>
      </w:pPr>
      <w:r w:rsidRPr="00941F53">
        <w:rPr>
          <w:rStyle w:val="30"/>
          <w:rFonts w:ascii="GHEA Grapalat" w:hAnsi="GHEA Grapalat" w:cs="Sylfaen"/>
          <w:color w:val="auto"/>
          <w:sz w:val="24"/>
          <w:szCs w:val="24"/>
        </w:rPr>
        <w:t>2.</w:t>
      </w:r>
      <w:r w:rsidRPr="00941F53">
        <w:rPr>
          <w:rStyle w:val="30"/>
          <w:rFonts w:ascii="GHEA Grapalat" w:hAnsi="GHEA Grapalat" w:cs="Sylfaen"/>
          <w:color w:val="auto"/>
          <w:sz w:val="24"/>
          <w:szCs w:val="24"/>
        </w:rPr>
        <w:tab/>
        <w:t xml:space="preserve">«ՉՃԿՆ-ի զանգվածային մաս, %» ցուցանիշը պարտադիր նորմավորվող եւ հսկվող </w:t>
      </w:r>
      <w:proofErr w:type="spellStart"/>
      <w:r w:rsidRPr="00941F53">
        <w:rPr>
          <w:rStyle w:val="30"/>
          <w:rFonts w:ascii="GHEA Grapalat" w:hAnsi="GHEA Grapalat" w:cs="Sylfaen"/>
          <w:color w:val="auto"/>
          <w:sz w:val="24"/>
          <w:szCs w:val="24"/>
        </w:rPr>
        <w:t>ցուցանիշ</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չէ</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եւ</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սահմանվում</w:t>
      </w:r>
      <w:proofErr w:type="spellEnd"/>
      <w:r w:rsidRPr="00941F53">
        <w:rPr>
          <w:rStyle w:val="30"/>
          <w:rFonts w:ascii="GHEA Grapalat" w:hAnsi="GHEA Grapalat" w:cs="Sylfaen"/>
          <w:color w:val="auto"/>
          <w:sz w:val="24"/>
          <w:szCs w:val="24"/>
        </w:rPr>
        <w:t xml:space="preserve"> է </w:t>
      </w:r>
      <w:proofErr w:type="spellStart"/>
      <w:r w:rsidRPr="00941F53">
        <w:rPr>
          <w:rStyle w:val="30"/>
          <w:rFonts w:ascii="GHEA Grapalat" w:hAnsi="GHEA Grapalat" w:cs="Sylfaen"/>
          <w:color w:val="auto"/>
          <w:sz w:val="24"/>
          <w:szCs w:val="24"/>
        </w:rPr>
        <w:t>արտադրողի</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հայեցողությամբ</w:t>
      </w:r>
      <w:proofErr w:type="spellEnd"/>
      <w:r w:rsidRPr="00941F53">
        <w:rPr>
          <w:rStyle w:val="30"/>
          <w:rFonts w:ascii="GHEA Grapalat" w:hAnsi="GHEA Grapalat" w:cs="Sylfaen"/>
          <w:color w:val="auto"/>
          <w:sz w:val="24"/>
          <w:szCs w:val="24"/>
        </w:rPr>
        <w:t>:</w:t>
      </w:r>
    </w:p>
    <w:p w14:paraId="243BB432" w14:textId="7C68E9F9" w:rsidR="002E0EE8" w:rsidRPr="002E0EE8" w:rsidRDefault="002E0EE8" w:rsidP="003C4F57">
      <w:pPr>
        <w:tabs>
          <w:tab w:val="left" w:pos="3119"/>
        </w:tabs>
        <w:spacing w:after="120"/>
        <w:ind w:left="2835" w:right="420"/>
        <w:jc w:val="both"/>
        <w:rPr>
          <w:rFonts w:ascii="GHEA Grapalat" w:hAnsi="GHEA Grapalat" w:cs="Sylfaen"/>
          <w:color w:val="auto"/>
          <w:lang w:val="hy-AM"/>
        </w:rPr>
      </w:pPr>
      <w:r w:rsidRPr="002E0EE8">
        <w:rPr>
          <w:rFonts w:ascii="GHEA Grapalat" w:hAnsi="GHEA Grapalat" w:cs="Sylfaen"/>
          <w:color w:val="auto"/>
        </w:rPr>
        <w:t xml:space="preserve">2. «ՉՃԿՆ-ի </w:t>
      </w:r>
      <w:proofErr w:type="spellStart"/>
      <w:r w:rsidRPr="002E0EE8">
        <w:rPr>
          <w:rFonts w:ascii="GHEA Grapalat" w:hAnsi="GHEA Grapalat" w:cs="Sylfaen"/>
          <w:color w:val="auto"/>
        </w:rPr>
        <w:t>զանգվածային</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բաժին</w:t>
      </w:r>
      <w:proofErr w:type="spellEnd"/>
      <w:r w:rsidRPr="002E0EE8">
        <w:rPr>
          <w:rFonts w:ascii="GHEA Grapalat" w:hAnsi="GHEA Grapalat" w:cs="Sylfaen"/>
          <w:color w:val="auto"/>
        </w:rPr>
        <w:t xml:space="preserve">, %» </w:t>
      </w:r>
      <w:proofErr w:type="spellStart"/>
      <w:r w:rsidRPr="002E0EE8">
        <w:rPr>
          <w:rFonts w:ascii="GHEA Grapalat" w:hAnsi="GHEA Grapalat" w:cs="Sylfaen"/>
          <w:color w:val="auto"/>
        </w:rPr>
        <w:t>ցուցանիշը</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պարտադիր</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նորմավորվող</w:t>
      </w:r>
      <w:proofErr w:type="spellEnd"/>
      <w:r w:rsidRPr="002E0EE8">
        <w:rPr>
          <w:rFonts w:ascii="GHEA Grapalat" w:hAnsi="GHEA Grapalat" w:cs="Sylfaen"/>
          <w:color w:val="auto"/>
        </w:rPr>
        <w:t xml:space="preserve"> և </w:t>
      </w:r>
      <w:proofErr w:type="spellStart"/>
      <w:r w:rsidRPr="002E0EE8">
        <w:rPr>
          <w:rFonts w:ascii="GHEA Grapalat" w:hAnsi="GHEA Grapalat" w:cs="Sylfaen"/>
          <w:color w:val="auto"/>
        </w:rPr>
        <w:t>հսկվող</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ցուցանիշ</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չէ</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խմելու</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կաթից</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խմելու</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սերուցքից</w:t>
      </w:r>
      <w:proofErr w:type="spellEnd"/>
      <w:r w:rsidRPr="002E0EE8">
        <w:rPr>
          <w:rFonts w:ascii="GHEA Grapalat" w:hAnsi="GHEA Grapalat" w:cs="Sylfaen"/>
          <w:color w:val="auto"/>
        </w:rPr>
        <w:t xml:space="preserve"> և </w:t>
      </w:r>
      <w:proofErr w:type="spellStart"/>
      <w:r w:rsidRPr="002E0EE8">
        <w:rPr>
          <w:rFonts w:ascii="GHEA Grapalat" w:hAnsi="GHEA Grapalat" w:cs="Sylfaen"/>
          <w:color w:val="auto"/>
        </w:rPr>
        <w:t>յոգուրտից</w:t>
      </w:r>
      <w:proofErr w:type="spellEnd"/>
      <w:r w:rsidRPr="002E0EE8">
        <w:rPr>
          <w:rFonts w:ascii="GHEA Grapalat" w:hAnsi="GHEA Grapalat" w:cs="Sylfaen"/>
          <w:color w:val="auto"/>
        </w:rPr>
        <w:t xml:space="preserve">) և </w:t>
      </w:r>
      <w:proofErr w:type="spellStart"/>
      <w:r w:rsidRPr="002E0EE8">
        <w:rPr>
          <w:rFonts w:ascii="GHEA Grapalat" w:hAnsi="GHEA Grapalat" w:cs="Sylfaen"/>
          <w:color w:val="auto"/>
        </w:rPr>
        <w:t>սահմանվում</w:t>
      </w:r>
      <w:proofErr w:type="spellEnd"/>
      <w:r w:rsidRPr="002E0EE8">
        <w:rPr>
          <w:rFonts w:ascii="GHEA Grapalat" w:hAnsi="GHEA Grapalat" w:cs="Sylfaen"/>
          <w:color w:val="auto"/>
        </w:rPr>
        <w:t xml:space="preserve"> է </w:t>
      </w:r>
      <w:proofErr w:type="spellStart"/>
      <w:r w:rsidRPr="002E0EE8">
        <w:rPr>
          <w:rFonts w:ascii="GHEA Grapalat" w:hAnsi="GHEA Grapalat" w:cs="Sylfaen"/>
          <w:color w:val="auto"/>
        </w:rPr>
        <w:t>արտադրողի</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հայեցողությամբ</w:t>
      </w:r>
      <w:proofErr w:type="spellEnd"/>
      <w:r w:rsidRPr="002E0EE8">
        <w:rPr>
          <w:rFonts w:ascii="GHEA Grapalat" w:hAnsi="GHEA Grapalat" w:cs="Sylfaen"/>
          <w:color w:val="auto"/>
        </w:rPr>
        <w:t>:</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79B8A883" w14:textId="77777777"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proofErr w:type="spellStart"/>
      <w:r w:rsidRPr="00BE2017">
        <w:rPr>
          <w:rFonts w:ascii="GHEA Grapalat" w:hAnsi="GHEA Grapalat" w:cs="Sylfaen"/>
          <w:color w:val="auto"/>
          <w:lang w:val="en-US"/>
        </w:rPr>
        <w:t>Թիվ</w:t>
      </w:r>
      <w:proofErr w:type="spellEnd"/>
      <w:r w:rsidRPr="00BE2017">
        <w:rPr>
          <w:rFonts w:ascii="GHEA Grapalat" w:hAnsi="GHEA Grapalat" w:cs="Sylfaen"/>
          <w:color w:val="auto"/>
          <w:lang w:val="en-US"/>
        </w:rPr>
        <w:t xml:space="preserve"> 1 </w:t>
      </w:r>
      <w:proofErr w:type="spellStart"/>
      <w:r w:rsidRPr="00BE2017">
        <w:rPr>
          <w:rFonts w:ascii="GHEA Grapalat" w:hAnsi="GHEA Grapalat" w:cs="Sylfaen"/>
          <w:color w:val="auto"/>
          <w:lang w:val="en-US"/>
        </w:rPr>
        <w:t>հավելվածի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ծանոթագրություններ</w:t>
      </w:r>
      <w:proofErr w:type="spellEnd"/>
      <w:r w:rsidRPr="00BE2017">
        <w:rPr>
          <w:rFonts w:ascii="GHEA Grapalat" w:hAnsi="GHEA Grapalat" w:cs="Sylfaen"/>
          <w:color w:val="auto"/>
          <w:lang w:val="en-US"/>
        </w:rPr>
        <w:t>՝</w:t>
      </w:r>
    </w:p>
    <w:p w14:paraId="3C259603" w14:textId="2E60E7ED"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r w:rsidRPr="00BE2017">
        <w:rPr>
          <w:rFonts w:ascii="GHEA Grapalat" w:hAnsi="GHEA Grapalat" w:cs="Sylfaen"/>
          <w:color w:val="auto"/>
          <w:lang w:val="en-US"/>
        </w:rPr>
        <w:t xml:space="preserve">1.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բաղադրյալ</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նույնականացման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ցուցանիշները</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են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արտադրողի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փաստաթղթերում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սույն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տեխնիկական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կանոնակարգով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ցուցանիշների</w:t>
      </w:r>
      <w:proofErr w:type="spellEnd"/>
      <w:r w:rsidRPr="00BE2017">
        <w:rPr>
          <w:rFonts w:ascii="GHEA Grapalat" w:hAnsi="GHEA Grapalat" w:cs="Sylfaen"/>
          <w:color w:val="auto"/>
          <w:lang w:val="en-US"/>
        </w:rPr>
        <w:t>:</w:t>
      </w:r>
    </w:p>
    <w:p w14:paraId="77CAEA74" w14:textId="3D435044" w:rsidR="0000021C" w:rsidRPr="0000021C" w:rsidRDefault="00BE2017"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(հավելվածը խմբ. ԵՏՀԽ 10.11.17 թիվ 102</w:t>
      </w:r>
      <w:r w:rsidR="0000021C" w:rsidRPr="0000021C">
        <w:rPr>
          <w:rStyle w:val="Emphasis"/>
          <w:rFonts w:ascii="Arial Unicode" w:hAnsi="Arial Unicode"/>
          <w:b/>
          <w:bCs/>
          <w:sz w:val="22"/>
          <w:szCs w:val="22"/>
          <w:lang w:val="hy-AM"/>
        </w:rPr>
        <w:t>, լրաց.</w:t>
      </w:r>
      <w:r w:rsidR="0000021C" w:rsidRPr="0000021C">
        <w:rPr>
          <w:rFonts w:ascii="GHEA Grapalat" w:hAnsi="GHEA Grapalat" w:cs="Sylfaen"/>
          <w:b/>
          <w:bCs/>
          <w:i/>
          <w:iCs/>
          <w:color w:val="auto"/>
          <w:sz w:val="22"/>
          <w:szCs w:val="22"/>
          <w:lang w:val="hy-AM"/>
        </w:rPr>
        <w:t xml:space="preserve"> ԵՏՀԽ 10.07.20 թիվ 62</w:t>
      </w:r>
      <w:r w:rsidR="002E0EE8">
        <w:rPr>
          <w:rFonts w:ascii="GHEA Grapalat" w:hAnsi="GHEA Grapalat" w:cs="Sylfaen"/>
          <w:b/>
          <w:bCs/>
          <w:i/>
          <w:iCs/>
          <w:color w:val="auto"/>
          <w:sz w:val="22"/>
          <w:szCs w:val="22"/>
          <w:lang w:val="hy-AM"/>
        </w:rPr>
        <w:t>, փոփ., խմբ., լրաց. ԵՏՀԽ 23.09.22 թիվ 143</w:t>
      </w:r>
      <w:r w:rsidR="0000021C" w:rsidRPr="0000021C">
        <w:rPr>
          <w:rFonts w:ascii="GHEA Grapalat" w:hAnsi="GHEA Grapalat" w:cs="Sylfaen"/>
          <w:b/>
          <w:bCs/>
          <w:i/>
          <w:iCs/>
          <w:color w:val="auto"/>
          <w:sz w:val="22"/>
          <w:szCs w:val="22"/>
          <w:lang w:val="en-US"/>
        </w:rPr>
        <w:t>)</w:t>
      </w:r>
    </w:p>
    <w:p w14:paraId="66D7FDED" w14:textId="3E915B94"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298E1C3D" w14:textId="07355E51"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2E0EE8">
        <w:trPr>
          <w:tblHeader/>
          <w:jc w:val="center"/>
        </w:trPr>
        <w:tc>
          <w:tcPr>
            <w:tcW w:w="2216" w:type="dxa"/>
            <w:gridSpan w:val="2"/>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2E0EE8">
        <w:trPr>
          <w:tblHeader/>
          <w:jc w:val="center"/>
        </w:trPr>
        <w:tc>
          <w:tcPr>
            <w:tcW w:w="2216" w:type="dxa"/>
            <w:gridSpan w:val="2"/>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2E0EE8">
        <w:trPr>
          <w:tblHeader/>
          <w:jc w:val="center"/>
        </w:trPr>
        <w:tc>
          <w:tcPr>
            <w:tcW w:w="2216" w:type="dxa"/>
            <w:gridSpan w:val="2"/>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2E0EE8">
        <w:trPr>
          <w:jc w:val="center"/>
        </w:trPr>
        <w:tc>
          <w:tcPr>
            <w:tcW w:w="15959" w:type="dxa"/>
            <w:gridSpan w:val="10"/>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2E0EE8">
        <w:trPr>
          <w:jc w:val="center"/>
        </w:trPr>
        <w:tc>
          <w:tcPr>
            <w:tcW w:w="2216" w:type="dxa"/>
            <w:gridSpan w:val="2"/>
            <w:shd w:val="clear" w:color="auto" w:fill="FFFFFF"/>
          </w:tcPr>
          <w:p w14:paraId="46085202" w14:textId="1CBBFB98"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1. </w:t>
            </w:r>
            <w:proofErr w:type="spellStart"/>
            <w:r w:rsidR="002E0EE8" w:rsidRPr="002E0EE8">
              <w:rPr>
                <w:rFonts w:ascii="GHEA Grapalat" w:hAnsi="GHEA Grapalat" w:cs="Sylfaen"/>
                <w:color w:val="auto"/>
              </w:rPr>
              <w:t>Չոր</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կաթնային</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խառնուրդներ</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արագ</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պատրաստման</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անհամ</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կաթնաթթվային</w:t>
            </w:r>
            <w:proofErr w:type="spellEnd"/>
          </w:p>
        </w:tc>
        <w:tc>
          <w:tcPr>
            <w:tcW w:w="2730" w:type="dxa"/>
            <w:shd w:val="clear" w:color="auto" w:fill="FFFFFF"/>
          </w:tcPr>
          <w:p w14:paraId="072369E2" w14:textId="77777777" w:rsidR="002E0EE8" w:rsidRPr="002E0EE8" w:rsidRDefault="002E0EE8" w:rsidP="002E0EE8">
            <w:pPr>
              <w:spacing w:after="120"/>
              <w:jc w:val="center"/>
              <w:rPr>
                <w:rFonts w:ascii="GHEA Grapalat" w:hAnsi="GHEA Grapalat" w:cs="Sylfaen"/>
                <w:color w:val="auto"/>
                <w:lang w:val="en-US"/>
              </w:rPr>
            </w:pPr>
            <w:r w:rsidRPr="002E0EE8">
              <w:rPr>
                <w:rFonts w:ascii="GHEA Grapalat" w:hAnsi="GHEA Grapalat" w:cs="Sylfaen"/>
                <w:color w:val="auto"/>
                <w:lang w:val="en-US"/>
              </w:rPr>
              <w:t>2x10</w:t>
            </w:r>
            <w:r w:rsidRPr="002E0EE8">
              <w:rPr>
                <w:rFonts w:ascii="GHEA Grapalat" w:hAnsi="GHEA Grapalat" w:cs="Sylfaen"/>
                <w:color w:val="auto"/>
                <w:vertAlign w:val="superscript"/>
                <w:lang w:val="en-US"/>
              </w:rPr>
              <w:t>3</w:t>
            </w:r>
            <w:r w:rsidRPr="002E0EE8">
              <w:rPr>
                <w:rFonts w:ascii="GHEA Grapalat" w:hAnsi="GHEA Grapalat" w:cs="Sylfaen"/>
                <w:color w:val="auto"/>
                <w:lang w:val="en-US"/>
              </w:rPr>
              <w:t xml:space="preserve"> ( 37 - 50° С </w:t>
            </w:r>
            <w:proofErr w:type="spellStart"/>
            <w:r w:rsidRPr="002E0EE8">
              <w:rPr>
                <w:rFonts w:ascii="GHEA Grapalat" w:hAnsi="GHEA Grapalat" w:cs="Sylfaen"/>
                <w:color w:val="auto"/>
                <w:lang w:val="en-US"/>
              </w:rPr>
              <w:t>ջերմաստիճանի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վերականգնվող</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համար</w:t>
            </w:r>
            <w:proofErr w:type="spellEnd"/>
            <w:r w:rsidRPr="002E0EE8">
              <w:rPr>
                <w:rFonts w:ascii="GHEA Grapalat" w:hAnsi="GHEA Grapalat" w:cs="Sylfaen"/>
                <w:color w:val="auto"/>
                <w:lang w:val="en-US"/>
              </w:rPr>
              <w:t>), 3x10</w:t>
            </w:r>
            <w:r w:rsidRPr="002E0EE8">
              <w:rPr>
                <w:rFonts w:ascii="GHEA Grapalat" w:hAnsi="GHEA Grapalat" w:cs="Sylfaen"/>
                <w:color w:val="auto"/>
                <w:vertAlign w:val="superscript"/>
                <w:lang w:val="en-US"/>
              </w:rPr>
              <w:t>3</w:t>
            </w:r>
            <w:r w:rsidRPr="002E0EE8">
              <w:rPr>
                <w:rFonts w:ascii="GHEA Grapalat" w:hAnsi="GHEA Grapalat" w:cs="Sylfaen"/>
                <w:color w:val="auto"/>
                <w:lang w:val="en-US"/>
              </w:rPr>
              <w:t xml:space="preserve">( 70-85° ° С </w:t>
            </w:r>
            <w:proofErr w:type="spellStart"/>
            <w:r w:rsidRPr="002E0EE8">
              <w:rPr>
                <w:rFonts w:ascii="GHEA Grapalat" w:hAnsi="GHEA Grapalat" w:cs="Sylfaen"/>
                <w:color w:val="auto"/>
                <w:lang w:val="en-US"/>
              </w:rPr>
              <w:t>ջերմաստիճանի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վերականգնվող</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համար</w:t>
            </w:r>
            <w:proofErr w:type="spellEnd"/>
            <w:r w:rsidRPr="002E0EE8">
              <w:rPr>
                <w:rFonts w:ascii="GHEA Grapalat" w:hAnsi="GHEA Grapalat" w:cs="Sylfaen"/>
                <w:color w:val="auto"/>
                <w:lang w:val="en-US"/>
              </w:rPr>
              <w:t>) (</w:t>
            </w:r>
            <w:proofErr w:type="spellStart"/>
            <w:r w:rsidRPr="002E0EE8">
              <w:rPr>
                <w:rFonts w:ascii="GHEA Grapalat" w:hAnsi="GHEA Grapalat" w:cs="Sylfaen"/>
                <w:color w:val="auto"/>
                <w:lang w:val="en-US"/>
              </w:rPr>
              <w:t>բացի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խառնուրդներից</w:t>
            </w:r>
            <w:proofErr w:type="spellEnd"/>
            <w:r w:rsidRPr="002E0EE8">
              <w:rPr>
                <w:rFonts w:ascii="GHEA Grapalat" w:hAnsi="GHEA Grapalat" w:cs="Sylfaen"/>
                <w:color w:val="auto"/>
                <w:lang w:val="en-US"/>
              </w:rPr>
              <w:t xml:space="preserve"> և </w:t>
            </w:r>
            <w:proofErr w:type="spellStart"/>
            <w:r w:rsidRPr="002E0EE8">
              <w:rPr>
                <w:rFonts w:ascii="GHEA Grapalat" w:hAnsi="GHEA Grapalat" w:cs="Sylfaen"/>
                <w:color w:val="auto"/>
                <w:lang w:val="en-US"/>
              </w:rPr>
              <w:t>պրոբիոտիկներով</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lastRenderedPageBreak/>
              <w:t>կաթնային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խառնուրդներից</w:t>
            </w:r>
            <w:proofErr w:type="spellEnd"/>
            <w:r w:rsidRPr="002E0EE8">
              <w:rPr>
                <w:rFonts w:ascii="GHEA Grapalat" w:hAnsi="GHEA Grapalat" w:cs="Sylfaen"/>
                <w:color w:val="auto"/>
                <w:lang w:val="en-US"/>
              </w:rPr>
              <w:t>)։</w:t>
            </w:r>
          </w:p>
          <w:p w14:paraId="74A1B959" w14:textId="77777777" w:rsidR="002E0EE8" w:rsidRPr="002E0EE8" w:rsidRDefault="002E0EE8" w:rsidP="002E0EE8">
            <w:pPr>
              <w:spacing w:after="120"/>
              <w:jc w:val="center"/>
              <w:rPr>
                <w:rFonts w:ascii="GHEA Grapalat" w:hAnsi="GHEA Grapalat" w:cs="Sylfaen"/>
                <w:color w:val="auto"/>
                <w:lang w:val="en-US"/>
              </w:rPr>
            </w:pP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խառնուրդներում</w:t>
            </w:r>
            <w:proofErr w:type="spellEnd"/>
            <w:r w:rsidRPr="002E0EE8">
              <w:rPr>
                <w:rFonts w:ascii="GHEA Grapalat" w:hAnsi="GHEA Grapalat" w:cs="Sylfaen"/>
                <w:color w:val="auto"/>
                <w:lang w:val="en-US"/>
              </w:rPr>
              <w:t xml:space="preserve"> և </w:t>
            </w:r>
            <w:proofErr w:type="spellStart"/>
            <w:r w:rsidRPr="002E0EE8">
              <w:rPr>
                <w:rFonts w:ascii="GHEA Grapalat" w:hAnsi="GHEA Grapalat" w:cs="Sylfaen"/>
                <w:color w:val="auto"/>
                <w:lang w:val="en-US"/>
              </w:rPr>
              <w:t>պրոբիոտիկներով</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Ացիդոֆիլային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ցուպիկը</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7</w:t>
            </w:r>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դրա</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օգտագործմամբ</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արտադրելու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բիֆիդոբակտերիաներ</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6</w:t>
            </w:r>
            <w:r w:rsidRPr="002E0EE8">
              <w:rPr>
                <w:rFonts w:ascii="GHEA Grapalat" w:hAnsi="GHEA Grapalat" w:cs="Sylfaen"/>
                <w:color w:val="auto"/>
                <w:lang w:val="en-US"/>
              </w:rPr>
              <w:t xml:space="preserve"> </w:t>
            </w:r>
            <w:r w:rsidRPr="002E0EE8">
              <w:rPr>
                <w:rFonts w:ascii="GHEA Grapalat" w:hAnsi="GHEA Grapalat" w:cs="Sylfaen"/>
                <w:color w:val="auto"/>
                <w:lang w:val="en-US"/>
              </w:rPr>
              <w:lastRenderedPageBreak/>
              <w:t>(</w:t>
            </w:r>
            <w:proofErr w:type="spellStart"/>
            <w:r w:rsidRPr="002E0EE8">
              <w:rPr>
                <w:rFonts w:ascii="GHEA Grapalat" w:hAnsi="GHEA Grapalat" w:cs="Sylfaen"/>
                <w:color w:val="auto"/>
                <w:lang w:val="en-US"/>
              </w:rPr>
              <w:t>դրանց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օգտագործմամբ</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արտադրելու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միկրոօրգանիզմներ</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7</w:t>
            </w:r>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չորացումից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հետո</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ավելացնելու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w:t>
            </w:r>
          </w:p>
          <w:p w14:paraId="415CF358" w14:textId="7B5078A6" w:rsidR="003C4F57" w:rsidRPr="00941F53" w:rsidRDefault="002E0EE8" w:rsidP="002E0EE8">
            <w:pPr>
              <w:spacing w:after="120"/>
              <w:jc w:val="center"/>
              <w:rPr>
                <w:rFonts w:ascii="GHEA Grapalat" w:hAnsi="GHEA Grapalat" w:cs="Sylfaen"/>
                <w:color w:val="auto"/>
              </w:rPr>
            </w:pP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միկրոօրգանիզմներ</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2</w:t>
            </w:r>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առանց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ավելացնելու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չորացումից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հետո</w:t>
            </w:r>
            <w:proofErr w:type="spellEnd"/>
            <w:r w:rsidRPr="002E0EE8">
              <w:rPr>
                <w:rFonts w:ascii="GHEA Grapalat" w:hAnsi="GHEA Grapalat" w:cs="Sylfaen"/>
                <w:color w:val="auto"/>
                <w:lang w:val="en-US"/>
              </w:rPr>
              <w:t>)</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2E0EE8">
        <w:trPr>
          <w:jc w:val="center"/>
        </w:trPr>
        <w:tc>
          <w:tcPr>
            <w:tcW w:w="2216" w:type="dxa"/>
            <w:gridSpan w:val="2"/>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2. Հեղուկ կաթնային </w:t>
            </w:r>
            <w:r w:rsidRPr="00941F53">
              <w:rPr>
                <w:rStyle w:val="11pt"/>
                <w:rFonts w:ascii="GHEA Grapalat" w:hAnsi="GHEA Grapalat" w:cs="Sylfaen"/>
                <w:color w:val="auto"/>
                <w:sz w:val="24"/>
                <w:szCs w:val="24"/>
              </w:rPr>
              <w:lastRenderedPageBreak/>
              <w:t>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2E0EE8">
        <w:trPr>
          <w:jc w:val="center"/>
        </w:trPr>
        <w:tc>
          <w:tcPr>
            <w:tcW w:w="2216" w:type="dxa"/>
            <w:gridSpan w:val="2"/>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2E0EE8">
        <w:trPr>
          <w:jc w:val="center"/>
        </w:trPr>
        <w:tc>
          <w:tcPr>
            <w:tcW w:w="2216" w:type="dxa"/>
            <w:gridSpan w:val="2"/>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2E0EE8">
        <w:trPr>
          <w:jc w:val="center"/>
        </w:trPr>
        <w:tc>
          <w:tcPr>
            <w:tcW w:w="2216" w:type="dxa"/>
            <w:gridSpan w:val="2"/>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2E0EE8">
        <w:trPr>
          <w:jc w:val="center"/>
        </w:trPr>
        <w:tc>
          <w:tcPr>
            <w:tcW w:w="2216" w:type="dxa"/>
            <w:gridSpan w:val="2"/>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w:t>
            </w:r>
            <w:r w:rsidRPr="00941F53">
              <w:rPr>
                <w:rFonts w:ascii="GHEA Grapalat" w:hAnsi="GHEA Grapalat" w:cs="Sylfaen"/>
                <w:color w:val="auto"/>
              </w:rPr>
              <w:lastRenderedPageBreak/>
              <w:t>(դրանց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2E0EE8">
        <w:trPr>
          <w:jc w:val="center"/>
        </w:trPr>
        <w:tc>
          <w:tcPr>
            <w:tcW w:w="15959" w:type="dxa"/>
            <w:gridSpan w:val="10"/>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2E0EE8">
        <w:trPr>
          <w:jc w:val="center"/>
        </w:trPr>
        <w:tc>
          <w:tcPr>
            <w:tcW w:w="2216" w:type="dxa"/>
            <w:gridSpan w:val="2"/>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2E0EE8">
        <w:trPr>
          <w:jc w:val="center"/>
        </w:trPr>
        <w:tc>
          <w:tcPr>
            <w:tcW w:w="2216" w:type="dxa"/>
            <w:gridSpan w:val="2"/>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5. Խառնուրդներ, որոնք </w:t>
            </w:r>
            <w:r w:rsidRPr="00941F53">
              <w:rPr>
                <w:rStyle w:val="11pt"/>
                <w:rFonts w:ascii="GHEA Grapalat" w:hAnsi="GHEA Grapalat" w:cs="Sylfaen"/>
                <w:color w:val="auto"/>
                <w:sz w:val="24"/>
                <w:szCs w:val="24"/>
              </w:rPr>
              <w:lastRenderedPageBreak/>
              <w:t>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2E0EE8">
        <w:trPr>
          <w:jc w:val="center"/>
        </w:trPr>
        <w:tc>
          <w:tcPr>
            <w:tcW w:w="2216" w:type="dxa"/>
            <w:gridSpan w:val="2"/>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6. Կաթնային խառնուրդներ՝ադապտացված, մարէազերծված, պատրաստված կաթնային 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2E0EE8">
        <w:trPr>
          <w:jc w:val="center"/>
        </w:trPr>
        <w:tc>
          <w:tcPr>
            <w:tcW w:w="15959" w:type="dxa"/>
            <w:gridSpan w:val="10"/>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2E0EE8">
        <w:trPr>
          <w:jc w:val="center"/>
        </w:trPr>
        <w:tc>
          <w:tcPr>
            <w:tcW w:w="2216" w:type="dxa"/>
            <w:gridSpan w:val="2"/>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w:t>
            </w:r>
            <w:r w:rsidRPr="00941F53">
              <w:rPr>
                <w:rStyle w:val="11pt"/>
                <w:rFonts w:ascii="GHEA Grapalat" w:hAnsi="GHEA Grapalat" w:cs="Sylfaen"/>
                <w:color w:val="auto"/>
                <w:sz w:val="24"/>
                <w:szCs w:val="24"/>
                <w:lang w:val="hy-AM"/>
              </w:rPr>
              <w:lastRenderedPageBreak/>
              <w:t>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lastRenderedPageBreak/>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lastRenderedPageBreak/>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2E0EE8">
        <w:trPr>
          <w:jc w:val="center"/>
        </w:trPr>
        <w:tc>
          <w:tcPr>
            <w:tcW w:w="2216" w:type="dxa"/>
            <w:gridSpan w:val="2"/>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 xml:space="preserve">ՄԱՖԱՄՔ՝ ոչ </w:t>
            </w:r>
            <w:r w:rsidRPr="00941F53">
              <w:rPr>
                <w:rStyle w:val="11pt"/>
                <w:rFonts w:ascii="GHEA Grapalat" w:hAnsi="GHEA Grapalat" w:cs="Sylfaen"/>
                <w:color w:val="auto"/>
                <w:sz w:val="24"/>
                <w:szCs w:val="24"/>
              </w:rPr>
              <w:lastRenderedPageBreak/>
              <w:t>ավելի, քան 10 ԳԱՄ/ սմ3 (գ)</w:t>
            </w:r>
          </w:p>
        </w:tc>
      </w:tr>
      <w:tr w:rsidR="003C4F57" w:rsidRPr="00941F53" w14:paraId="01DFAD42" w14:textId="77777777" w:rsidTr="002E0EE8">
        <w:trPr>
          <w:jc w:val="center"/>
        </w:trPr>
        <w:tc>
          <w:tcPr>
            <w:tcW w:w="2216" w:type="dxa"/>
            <w:gridSpan w:val="2"/>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2E0EE8">
        <w:trPr>
          <w:jc w:val="center"/>
        </w:trPr>
        <w:tc>
          <w:tcPr>
            <w:tcW w:w="2216" w:type="dxa"/>
            <w:gridSpan w:val="2"/>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8. Կաթ, սերուցք՝ 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2E0EE8">
        <w:trPr>
          <w:jc w:val="center"/>
        </w:trPr>
        <w:tc>
          <w:tcPr>
            <w:tcW w:w="15959" w:type="dxa"/>
            <w:gridSpan w:val="10"/>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IV. Թթվակաթնային մթերքներ</w:t>
            </w:r>
          </w:p>
        </w:tc>
      </w:tr>
      <w:tr w:rsidR="003C4F57" w:rsidRPr="00941F53" w14:paraId="346F8659" w14:textId="77777777" w:rsidTr="002E0EE8">
        <w:trPr>
          <w:trHeight w:val="442"/>
          <w:jc w:val="center"/>
        </w:trPr>
        <w:tc>
          <w:tcPr>
            <w:tcW w:w="2216" w:type="dxa"/>
            <w:gridSpan w:val="2"/>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w:t>
            </w:r>
            <w:r w:rsidRPr="00941F53">
              <w:rPr>
                <w:rStyle w:val="11pt"/>
                <w:rFonts w:ascii="GHEA Grapalat" w:hAnsi="GHEA Grapalat" w:cs="Sylfaen"/>
                <w:color w:val="auto"/>
                <w:sz w:val="24"/>
                <w:szCs w:val="24"/>
              </w:rPr>
              <w:lastRenderedPageBreak/>
              <w:t>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2E0EE8">
        <w:trPr>
          <w:trHeight w:val="442"/>
          <w:jc w:val="center"/>
        </w:trPr>
        <w:tc>
          <w:tcPr>
            <w:tcW w:w="2216" w:type="dxa"/>
            <w:gridSpan w:val="2"/>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2E0EE8">
        <w:trPr>
          <w:trHeight w:val="442"/>
          <w:jc w:val="center"/>
        </w:trPr>
        <w:tc>
          <w:tcPr>
            <w:tcW w:w="2216" w:type="dxa"/>
            <w:gridSpan w:val="2"/>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2E0EE8">
        <w:trPr>
          <w:trHeight w:val="442"/>
          <w:jc w:val="center"/>
        </w:trPr>
        <w:tc>
          <w:tcPr>
            <w:tcW w:w="2216" w:type="dxa"/>
            <w:gridSpan w:val="2"/>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2E0EE8">
        <w:trPr>
          <w:jc w:val="center"/>
        </w:trPr>
        <w:tc>
          <w:tcPr>
            <w:tcW w:w="2216" w:type="dxa"/>
            <w:gridSpan w:val="2"/>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10. Կաթնաթթվային մթերքներ՝ պատրաստված կաթնային խոհանոցներում, ոչ ասեպտիկ 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2E0EE8">
        <w:trPr>
          <w:jc w:val="center"/>
        </w:trPr>
        <w:tc>
          <w:tcPr>
            <w:tcW w:w="15959" w:type="dxa"/>
            <w:gridSpan w:val="10"/>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 Կաթնաշոռ, կաթնաշոռային մթերքներ</w:t>
            </w:r>
          </w:p>
        </w:tc>
      </w:tr>
      <w:tr w:rsidR="003C4F57" w:rsidRPr="00941F53" w14:paraId="4D561E43" w14:textId="77777777" w:rsidTr="002E0EE8">
        <w:trPr>
          <w:jc w:val="center"/>
        </w:trPr>
        <w:tc>
          <w:tcPr>
            <w:tcW w:w="2216" w:type="dxa"/>
            <w:gridSpan w:val="2"/>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2E0EE8">
        <w:trPr>
          <w:jc w:val="center"/>
        </w:trPr>
        <w:tc>
          <w:tcPr>
            <w:tcW w:w="2216" w:type="dxa"/>
            <w:gridSpan w:val="2"/>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մթերքներ, ացիդոֆիլային մածուկ, ցածր լակտոզային սպիտակուցային մածուկ՝ </w:t>
            </w:r>
            <w:r w:rsidRPr="00941F53">
              <w:rPr>
                <w:rStyle w:val="11pt"/>
                <w:rFonts w:ascii="GHEA Grapalat" w:hAnsi="GHEA Grapalat" w:cs="Sylfaen"/>
                <w:color w:val="auto"/>
                <w:sz w:val="24"/>
                <w:szCs w:val="24"/>
              </w:rPr>
              <w:lastRenderedPageBreak/>
              <w:t>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կաթնաշոռի մակարդին բնորոշ միկրոֆլորա, 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2E0EE8">
        <w:trPr>
          <w:jc w:val="center"/>
        </w:trPr>
        <w:tc>
          <w:tcPr>
            <w:tcW w:w="2216" w:type="dxa"/>
            <w:gridSpan w:val="2"/>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2E0EE8">
        <w:trPr>
          <w:jc w:val="center"/>
        </w:trPr>
        <w:tc>
          <w:tcPr>
            <w:tcW w:w="15959" w:type="dxa"/>
            <w:gridSpan w:val="10"/>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2E0EE8">
        <w:trPr>
          <w:jc w:val="center"/>
        </w:trPr>
        <w:tc>
          <w:tcPr>
            <w:tcW w:w="2216" w:type="dxa"/>
            <w:gridSpan w:val="2"/>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2E0EE8">
        <w:trPr>
          <w:jc w:val="center"/>
        </w:trPr>
        <w:tc>
          <w:tcPr>
            <w:tcW w:w="2216" w:type="dxa"/>
            <w:gridSpan w:val="2"/>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15. Չոր կաթ` </w:t>
            </w:r>
            <w:r w:rsidRPr="00941F53">
              <w:rPr>
                <w:rStyle w:val="11pt"/>
                <w:rFonts w:ascii="GHEA Grapalat" w:hAnsi="GHEA Grapalat" w:cs="Sylfaen"/>
                <w:color w:val="auto"/>
                <w:sz w:val="24"/>
                <w:szCs w:val="24"/>
              </w:rPr>
              <w:lastRenderedPageBreak/>
              <w:t>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lastRenderedPageBreak/>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w:t>
            </w:r>
            <w:r w:rsidRPr="00941F53">
              <w:rPr>
                <w:rStyle w:val="11pt"/>
                <w:rFonts w:ascii="GHEA Grapalat" w:hAnsi="GHEA Grapalat" w:cs="Sylfaen"/>
                <w:color w:val="auto"/>
                <w:sz w:val="24"/>
                <w:szCs w:val="24"/>
                <w:lang w:val="hy-AM"/>
              </w:rPr>
              <w:lastRenderedPageBreak/>
              <w:t>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2E0EE8">
        <w:trPr>
          <w:jc w:val="center"/>
        </w:trPr>
        <w:tc>
          <w:tcPr>
            <w:tcW w:w="2216" w:type="dxa"/>
            <w:gridSpan w:val="2"/>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2E0EE8">
        <w:trPr>
          <w:jc w:val="center"/>
        </w:trPr>
        <w:tc>
          <w:tcPr>
            <w:tcW w:w="15959" w:type="dxa"/>
            <w:gridSpan w:val="10"/>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2E0EE8">
        <w:trPr>
          <w:jc w:val="center"/>
        </w:trPr>
        <w:tc>
          <w:tcPr>
            <w:tcW w:w="2216" w:type="dxa"/>
            <w:gridSpan w:val="2"/>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2E0EE8">
        <w:trPr>
          <w:jc w:val="center"/>
        </w:trPr>
        <w:tc>
          <w:tcPr>
            <w:tcW w:w="15959" w:type="dxa"/>
            <w:gridSpan w:val="10"/>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VIII. Չոր եւ հեղուկ կաթնային ըմպելիքներ՝ նախատեսված 6 ամսականից մինչեւ 3 տարեկան երեխաների համար</w:t>
            </w:r>
          </w:p>
        </w:tc>
      </w:tr>
      <w:tr w:rsidR="003C4F57" w:rsidRPr="00941F53" w14:paraId="3DF6B8E1" w14:textId="77777777" w:rsidTr="002E0EE8">
        <w:trPr>
          <w:jc w:val="center"/>
        </w:trPr>
        <w:tc>
          <w:tcPr>
            <w:tcW w:w="2216" w:type="dxa"/>
            <w:gridSpan w:val="2"/>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18. Հեղուկ կաթնային ըմպելիքներ՝ նախատեսված 6 </w:t>
            </w:r>
            <w:r w:rsidRPr="00941F53">
              <w:rPr>
                <w:rStyle w:val="11pt"/>
                <w:rFonts w:ascii="GHEA Grapalat" w:hAnsi="GHEA Grapalat" w:cs="Sylfaen"/>
                <w:color w:val="auto"/>
                <w:sz w:val="24"/>
                <w:szCs w:val="24"/>
              </w:rPr>
              <w:lastRenderedPageBreak/>
              <w:t>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2E0EE8">
        <w:trPr>
          <w:jc w:val="center"/>
        </w:trPr>
        <w:tc>
          <w:tcPr>
            <w:tcW w:w="15959" w:type="dxa"/>
            <w:gridSpan w:val="10"/>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2E0EE8" w:rsidRPr="00941F53" w14:paraId="38E4CB95" w14:textId="77777777" w:rsidTr="002E0EE8">
        <w:trPr>
          <w:gridBefore w:val="1"/>
          <w:wBefore w:w="8" w:type="dxa"/>
          <w:jc w:val="center"/>
        </w:trPr>
        <w:tc>
          <w:tcPr>
            <w:tcW w:w="2208" w:type="dxa"/>
            <w:shd w:val="clear" w:color="auto" w:fill="FFFFFF"/>
            <w:vAlign w:val="center"/>
          </w:tcPr>
          <w:p w14:paraId="2A02F93E" w14:textId="0B080375" w:rsidR="002E0EE8" w:rsidRDefault="002E0EE8" w:rsidP="002E0EE8">
            <w:pPr>
              <w:spacing w:after="120"/>
              <w:ind w:left="40"/>
              <w:rPr>
                <w:rFonts w:ascii="Arial Unicode" w:hAnsi="Arial Unicode"/>
                <w:sz w:val="21"/>
                <w:szCs w:val="21"/>
              </w:rPr>
            </w:pPr>
            <w:r>
              <w:rPr>
                <w:rFonts w:ascii="Arial Unicode" w:hAnsi="Arial Unicode"/>
                <w:sz w:val="21"/>
                <w:szCs w:val="21"/>
              </w:rPr>
              <w:t>18</w:t>
            </w:r>
            <w:r>
              <w:rPr>
                <w:rFonts w:ascii="Arial Unicode" w:hAnsi="Arial Unicode"/>
                <w:sz w:val="12"/>
                <w:szCs w:val="12"/>
                <w:vertAlign w:val="superscript"/>
              </w:rPr>
              <w:t>1</w:t>
            </w:r>
            <w:r>
              <w:rPr>
                <w:rFonts w:ascii="Arial Unicode" w:hAnsi="Arial Unicode"/>
                <w:sz w:val="21"/>
                <w:szCs w:val="21"/>
              </w:rPr>
              <w:t xml:space="preserve">. </w:t>
            </w:r>
            <w:proofErr w:type="spellStart"/>
            <w:r>
              <w:rPr>
                <w:rFonts w:ascii="Arial Unicode" w:hAnsi="Arial Unicode"/>
                <w:sz w:val="21"/>
                <w:szCs w:val="21"/>
              </w:rPr>
              <w:t>Վերա-կանգնումից</w:t>
            </w:r>
            <w:proofErr w:type="spellEnd"/>
            <w:r>
              <w:rPr>
                <w:rFonts w:ascii="Arial Unicode" w:hAnsi="Arial Unicode"/>
                <w:sz w:val="21"/>
                <w:szCs w:val="21"/>
              </w:rPr>
              <w:t xml:space="preserve"> </w:t>
            </w:r>
            <w:proofErr w:type="spellStart"/>
            <w:r>
              <w:rPr>
                <w:rFonts w:ascii="Arial Unicode" w:hAnsi="Arial Unicode"/>
                <w:sz w:val="21"/>
                <w:szCs w:val="21"/>
              </w:rPr>
              <w:t>հետո</w:t>
            </w:r>
            <w:proofErr w:type="spellEnd"/>
            <w:r>
              <w:rPr>
                <w:rFonts w:ascii="Arial Unicode" w:hAnsi="Arial Unicode"/>
                <w:sz w:val="21"/>
                <w:szCs w:val="21"/>
              </w:rPr>
              <w:t xml:space="preserve"> </w:t>
            </w:r>
            <w:proofErr w:type="spellStart"/>
            <w:r>
              <w:rPr>
                <w:rFonts w:ascii="Arial Unicode" w:hAnsi="Arial Unicode"/>
                <w:sz w:val="21"/>
                <w:szCs w:val="21"/>
              </w:rPr>
              <w:t>ջերմային</w:t>
            </w:r>
            <w:proofErr w:type="spellEnd"/>
            <w:r>
              <w:rPr>
                <w:rFonts w:ascii="Arial Unicode" w:hAnsi="Arial Unicode"/>
                <w:sz w:val="21"/>
                <w:szCs w:val="21"/>
              </w:rPr>
              <w:t xml:space="preserve"> </w:t>
            </w:r>
            <w:proofErr w:type="spellStart"/>
            <w:r>
              <w:rPr>
                <w:rFonts w:ascii="Arial Unicode" w:hAnsi="Arial Unicode"/>
                <w:sz w:val="21"/>
                <w:szCs w:val="21"/>
              </w:rPr>
              <w:t>մշակում</w:t>
            </w:r>
            <w:proofErr w:type="spellEnd"/>
            <w:r>
              <w:rPr>
                <w:rFonts w:ascii="Arial Unicode" w:hAnsi="Arial Unicode"/>
                <w:sz w:val="21"/>
                <w:szCs w:val="21"/>
              </w:rPr>
              <w:t xml:space="preserve"> </w:t>
            </w:r>
            <w:proofErr w:type="spellStart"/>
            <w:r>
              <w:rPr>
                <w:rFonts w:ascii="Arial Unicode" w:hAnsi="Arial Unicode"/>
                <w:sz w:val="21"/>
                <w:szCs w:val="21"/>
              </w:rPr>
              <w:t>պահանջող</w:t>
            </w:r>
            <w:proofErr w:type="spellEnd"/>
            <w:r>
              <w:rPr>
                <w:rFonts w:ascii="Arial Unicode" w:hAnsi="Arial Unicode"/>
                <w:sz w:val="21"/>
                <w:szCs w:val="21"/>
              </w:rPr>
              <w:t xml:space="preserve"> </w:t>
            </w:r>
            <w:proofErr w:type="spellStart"/>
            <w:r>
              <w:rPr>
                <w:rFonts w:ascii="Arial Unicode" w:hAnsi="Arial Unicode"/>
                <w:sz w:val="21"/>
                <w:szCs w:val="21"/>
              </w:rPr>
              <w:t>չոր</w:t>
            </w:r>
            <w:proofErr w:type="spellEnd"/>
            <w:r>
              <w:rPr>
                <w:rFonts w:ascii="Arial Unicode" w:hAnsi="Arial Unicode"/>
                <w:sz w:val="21"/>
                <w:szCs w:val="21"/>
              </w:rPr>
              <w:t xml:space="preserve"> </w:t>
            </w:r>
            <w:proofErr w:type="spellStart"/>
            <w:r>
              <w:rPr>
                <w:rFonts w:ascii="Arial Unicode" w:hAnsi="Arial Unicode"/>
                <w:sz w:val="21"/>
                <w:szCs w:val="21"/>
              </w:rPr>
              <w:t>ըմպելիքներ</w:t>
            </w:r>
            <w:proofErr w:type="spellEnd"/>
          </w:p>
        </w:tc>
        <w:tc>
          <w:tcPr>
            <w:tcW w:w="2730" w:type="dxa"/>
            <w:shd w:val="clear" w:color="auto" w:fill="FFFFFF"/>
          </w:tcPr>
          <w:p w14:paraId="4F20892D" w14:textId="4D7950BB" w:rsidR="002E0EE8" w:rsidRDefault="002E0EE8" w:rsidP="002E0EE8">
            <w:pPr>
              <w:pStyle w:val="NormalWeb"/>
              <w:jc w:val="center"/>
              <w:rPr>
                <w:rFonts w:ascii="Arial Unicode" w:hAnsi="Arial Unicode"/>
                <w:sz w:val="21"/>
                <w:szCs w:val="21"/>
              </w:rPr>
            </w:pPr>
            <w:r>
              <w:rPr>
                <w:rFonts w:ascii="Arial Unicode" w:hAnsi="Arial Unicode"/>
                <w:sz w:val="21"/>
                <w:szCs w:val="21"/>
              </w:rPr>
              <w:t>2,5x10</w:t>
            </w:r>
            <w:r>
              <w:rPr>
                <w:rFonts w:ascii="Arial Unicode" w:hAnsi="Arial Unicode"/>
                <w:sz w:val="12"/>
                <w:szCs w:val="12"/>
                <w:vertAlign w:val="superscript"/>
              </w:rPr>
              <w:t>4</w:t>
            </w:r>
          </w:p>
        </w:tc>
        <w:tc>
          <w:tcPr>
            <w:tcW w:w="1274" w:type="dxa"/>
            <w:shd w:val="clear" w:color="auto" w:fill="FFFFFF"/>
          </w:tcPr>
          <w:p w14:paraId="2E3B7265" w14:textId="421AFCBC" w:rsidR="002E0EE8" w:rsidRDefault="002E0EE8" w:rsidP="002E0EE8">
            <w:pPr>
              <w:spacing w:after="120"/>
              <w:jc w:val="center"/>
              <w:rPr>
                <w:rFonts w:ascii="Arial Unicode" w:hAnsi="Arial Unicode"/>
                <w:sz w:val="21"/>
                <w:szCs w:val="21"/>
              </w:rPr>
            </w:pPr>
            <w:r>
              <w:rPr>
                <w:rFonts w:ascii="Arial Unicode" w:hAnsi="Arial Unicode"/>
                <w:sz w:val="21"/>
                <w:szCs w:val="21"/>
              </w:rPr>
              <w:t>1,0</w:t>
            </w:r>
          </w:p>
        </w:tc>
        <w:tc>
          <w:tcPr>
            <w:tcW w:w="1320" w:type="dxa"/>
            <w:shd w:val="clear" w:color="auto" w:fill="FFFFFF"/>
          </w:tcPr>
          <w:p w14:paraId="39A04783" w14:textId="205E9A3B" w:rsidR="002E0EE8" w:rsidRDefault="002E0EE8" w:rsidP="002E0EE8">
            <w:pPr>
              <w:spacing w:after="120"/>
              <w:jc w:val="center"/>
              <w:rPr>
                <w:rFonts w:ascii="Arial Unicode" w:hAnsi="Arial Unicode"/>
                <w:sz w:val="21"/>
                <w:szCs w:val="21"/>
              </w:rPr>
            </w:pPr>
            <w:r>
              <w:rPr>
                <w:rFonts w:ascii="Calibri" w:hAnsi="Calibri" w:cs="Calibri"/>
                <w:sz w:val="21"/>
                <w:szCs w:val="21"/>
              </w:rPr>
              <w:t> </w:t>
            </w:r>
          </w:p>
        </w:tc>
        <w:tc>
          <w:tcPr>
            <w:tcW w:w="1708" w:type="dxa"/>
            <w:shd w:val="clear" w:color="auto" w:fill="FFFFFF"/>
          </w:tcPr>
          <w:p w14:paraId="54E4369E" w14:textId="684F8C6B" w:rsidR="002E0EE8" w:rsidRDefault="002E0EE8" w:rsidP="002E0EE8">
            <w:pPr>
              <w:spacing w:after="120"/>
              <w:jc w:val="center"/>
              <w:rPr>
                <w:rFonts w:ascii="Arial Unicode" w:hAnsi="Arial Unicode"/>
                <w:sz w:val="21"/>
                <w:szCs w:val="21"/>
              </w:rPr>
            </w:pPr>
            <w:r>
              <w:rPr>
                <w:rFonts w:ascii="Arial Unicode" w:hAnsi="Arial Unicode"/>
                <w:sz w:val="21"/>
                <w:szCs w:val="21"/>
              </w:rPr>
              <w:t>50</w:t>
            </w:r>
          </w:p>
        </w:tc>
        <w:tc>
          <w:tcPr>
            <w:tcW w:w="1412" w:type="dxa"/>
            <w:shd w:val="clear" w:color="auto" w:fill="FFFFFF"/>
          </w:tcPr>
          <w:p w14:paraId="521036EB" w14:textId="4ECACD8C" w:rsidR="002E0EE8" w:rsidRDefault="002E0EE8" w:rsidP="002E0EE8">
            <w:pPr>
              <w:spacing w:after="120"/>
              <w:jc w:val="center"/>
              <w:rPr>
                <w:rFonts w:ascii="Arial Unicode" w:hAnsi="Arial Unicode"/>
                <w:sz w:val="21"/>
                <w:szCs w:val="21"/>
              </w:rPr>
            </w:pPr>
            <w:r>
              <w:rPr>
                <w:rFonts w:ascii="Arial Unicode" w:hAnsi="Arial Unicode"/>
                <w:sz w:val="21"/>
                <w:szCs w:val="21"/>
              </w:rPr>
              <w:t>1,0</w:t>
            </w:r>
          </w:p>
        </w:tc>
        <w:tc>
          <w:tcPr>
            <w:tcW w:w="1417" w:type="dxa"/>
            <w:shd w:val="clear" w:color="auto" w:fill="FFFFFF"/>
          </w:tcPr>
          <w:p w14:paraId="5317C84F" w14:textId="553C442E" w:rsidR="002E0EE8" w:rsidRDefault="002E0EE8" w:rsidP="002E0EE8">
            <w:pPr>
              <w:spacing w:after="120"/>
              <w:jc w:val="center"/>
              <w:rPr>
                <w:rFonts w:ascii="Arial Unicode" w:hAnsi="Arial Unicode"/>
                <w:sz w:val="21"/>
                <w:szCs w:val="21"/>
              </w:rPr>
            </w:pPr>
            <w:r>
              <w:rPr>
                <w:rFonts w:ascii="Calibri" w:hAnsi="Calibri" w:cs="Calibri"/>
                <w:sz w:val="21"/>
                <w:szCs w:val="21"/>
              </w:rPr>
              <w:t> </w:t>
            </w:r>
          </w:p>
        </w:tc>
        <w:tc>
          <w:tcPr>
            <w:tcW w:w="1314" w:type="dxa"/>
            <w:shd w:val="clear" w:color="auto" w:fill="FFFFFF"/>
          </w:tcPr>
          <w:p w14:paraId="526C70F7" w14:textId="04108E21" w:rsidR="002E0EE8" w:rsidRDefault="002E0EE8" w:rsidP="002E0EE8">
            <w:pPr>
              <w:spacing w:after="120"/>
              <w:jc w:val="center"/>
              <w:rPr>
                <w:rFonts w:ascii="Arial Unicode" w:hAnsi="Arial Unicode"/>
                <w:sz w:val="21"/>
                <w:szCs w:val="21"/>
              </w:rPr>
            </w:pPr>
            <w:r>
              <w:rPr>
                <w:rFonts w:ascii="Arial Unicode" w:hAnsi="Arial Unicode"/>
                <w:sz w:val="21"/>
                <w:szCs w:val="21"/>
              </w:rPr>
              <w:t>Խ՝ 50</w:t>
            </w:r>
            <w:r>
              <w:rPr>
                <w:rFonts w:ascii="Arial Unicode" w:hAnsi="Arial Unicode"/>
                <w:sz w:val="21"/>
                <w:szCs w:val="21"/>
              </w:rPr>
              <w:br/>
              <w:t>Բ՝ 100</w:t>
            </w:r>
          </w:p>
        </w:tc>
        <w:tc>
          <w:tcPr>
            <w:tcW w:w="2568" w:type="dxa"/>
            <w:shd w:val="clear" w:color="auto" w:fill="FFFFFF"/>
          </w:tcPr>
          <w:p w14:paraId="25368DA5" w14:textId="77777777" w:rsidR="002E0EE8" w:rsidRPr="00941F53" w:rsidRDefault="002E0EE8" w:rsidP="002E0EE8">
            <w:pPr>
              <w:spacing w:after="120"/>
              <w:rPr>
                <w:rFonts w:ascii="GHEA Grapalat" w:hAnsi="GHEA Grapalat" w:cs="Sylfaen"/>
                <w:color w:val="auto"/>
              </w:rPr>
            </w:pPr>
          </w:p>
        </w:tc>
      </w:tr>
      <w:tr w:rsidR="002E0EE8" w:rsidRPr="00941F53" w14:paraId="17386529" w14:textId="77777777" w:rsidTr="002E0EE8">
        <w:trPr>
          <w:gridBefore w:val="1"/>
          <w:wBefore w:w="8" w:type="dxa"/>
          <w:jc w:val="center"/>
        </w:trPr>
        <w:tc>
          <w:tcPr>
            <w:tcW w:w="2208" w:type="dxa"/>
            <w:shd w:val="clear" w:color="auto" w:fill="FFFFFF"/>
          </w:tcPr>
          <w:p w14:paraId="03C75CBD" w14:textId="38121F03" w:rsidR="002E0EE8" w:rsidRPr="00941F53" w:rsidRDefault="002E0EE8" w:rsidP="002E0EE8">
            <w:pPr>
              <w:spacing w:after="120"/>
              <w:ind w:left="40"/>
              <w:rPr>
                <w:rStyle w:val="11pt"/>
                <w:rFonts w:ascii="GHEA Grapalat" w:hAnsi="GHEA Grapalat" w:cs="Sylfaen"/>
                <w:color w:val="auto"/>
                <w:sz w:val="24"/>
                <w:szCs w:val="24"/>
              </w:rPr>
            </w:pPr>
            <w:r>
              <w:rPr>
                <w:rFonts w:ascii="Arial Unicode" w:hAnsi="Arial Unicode"/>
                <w:sz w:val="21"/>
                <w:szCs w:val="21"/>
              </w:rPr>
              <w:t>18</w:t>
            </w:r>
            <w:r>
              <w:rPr>
                <w:rFonts w:ascii="Arial Unicode" w:hAnsi="Arial Unicode"/>
                <w:sz w:val="12"/>
                <w:szCs w:val="12"/>
                <w:vertAlign w:val="superscript"/>
              </w:rPr>
              <w:t>2</w:t>
            </w:r>
            <w:r>
              <w:rPr>
                <w:rFonts w:ascii="Arial Unicode" w:hAnsi="Arial Unicode"/>
                <w:sz w:val="21"/>
                <w:szCs w:val="21"/>
              </w:rPr>
              <w:t xml:space="preserve">. </w:t>
            </w:r>
            <w:proofErr w:type="spellStart"/>
            <w:r>
              <w:rPr>
                <w:rFonts w:ascii="Arial Unicode" w:hAnsi="Arial Unicode"/>
                <w:sz w:val="21"/>
                <w:szCs w:val="21"/>
              </w:rPr>
              <w:t>Արագ</w:t>
            </w:r>
            <w:proofErr w:type="spellEnd"/>
            <w:r>
              <w:rPr>
                <w:rFonts w:ascii="Arial Unicode" w:hAnsi="Arial Unicode"/>
                <w:sz w:val="21"/>
                <w:szCs w:val="21"/>
              </w:rPr>
              <w:t xml:space="preserve"> </w:t>
            </w:r>
            <w:proofErr w:type="spellStart"/>
            <w:r>
              <w:rPr>
                <w:rFonts w:ascii="Arial Unicode" w:hAnsi="Arial Unicode"/>
                <w:sz w:val="21"/>
                <w:szCs w:val="21"/>
              </w:rPr>
              <w:t>պատրաստման</w:t>
            </w:r>
            <w:proofErr w:type="spellEnd"/>
            <w:r>
              <w:rPr>
                <w:rFonts w:ascii="Arial Unicode" w:hAnsi="Arial Unicode"/>
                <w:sz w:val="21"/>
                <w:szCs w:val="21"/>
              </w:rPr>
              <w:t xml:space="preserve"> </w:t>
            </w:r>
            <w:proofErr w:type="spellStart"/>
            <w:r>
              <w:rPr>
                <w:rFonts w:ascii="Arial Unicode" w:hAnsi="Arial Unicode"/>
                <w:sz w:val="21"/>
                <w:szCs w:val="21"/>
              </w:rPr>
              <w:t>չոր</w:t>
            </w:r>
            <w:proofErr w:type="spellEnd"/>
            <w:r>
              <w:rPr>
                <w:rFonts w:ascii="Arial Unicode" w:hAnsi="Arial Unicode"/>
                <w:sz w:val="21"/>
                <w:szCs w:val="21"/>
              </w:rPr>
              <w:t xml:space="preserve"> </w:t>
            </w:r>
            <w:proofErr w:type="spellStart"/>
            <w:r>
              <w:rPr>
                <w:rFonts w:ascii="Arial Unicode" w:hAnsi="Arial Unicode"/>
                <w:sz w:val="21"/>
                <w:szCs w:val="21"/>
              </w:rPr>
              <w:t>ըմպելիքներ</w:t>
            </w:r>
            <w:proofErr w:type="spellEnd"/>
          </w:p>
        </w:tc>
        <w:tc>
          <w:tcPr>
            <w:tcW w:w="2730" w:type="dxa"/>
            <w:shd w:val="clear" w:color="auto" w:fill="FFFFFF"/>
            <w:vAlign w:val="bottom"/>
          </w:tcPr>
          <w:p w14:paraId="2A3C9015" w14:textId="77777777" w:rsidR="002E0EE8" w:rsidRDefault="002E0EE8" w:rsidP="002E0EE8">
            <w:pPr>
              <w:pStyle w:val="NormalWeb"/>
              <w:jc w:val="center"/>
              <w:rPr>
                <w:rFonts w:ascii="Arial Unicode" w:hAnsi="Arial Unicode"/>
                <w:sz w:val="21"/>
                <w:szCs w:val="21"/>
              </w:rPr>
            </w:pPr>
            <w:r>
              <w:rPr>
                <w:rFonts w:ascii="Arial Unicode" w:hAnsi="Arial Unicode"/>
                <w:sz w:val="21"/>
                <w:szCs w:val="21"/>
              </w:rPr>
              <w:t xml:space="preserve">2,0 х 3 (37-50 °С </w:t>
            </w:r>
            <w:proofErr w:type="spellStart"/>
            <w:r>
              <w:rPr>
                <w:rFonts w:ascii="Arial Unicode" w:hAnsi="Arial Unicode"/>
                <w:sz w:val="21"/>
                <w:szCs w:val="21"/>
              </w:rPr>
              <w:t>ջեմաստիճանում</w:t>
            </w:r>
            <w:proofErr w:type="spellEnd"/>
            <w:r>
              <w:rPr>
                <w:rFonts w:ascii="Arial Unicode" w:hAnsi="Arial Unicode"/>
                <w:sz w:val="21"/>
                <w:szCs w:val="21"/>
              </w:rPr>
              <w:t xml:space="preserve"> </w:t>
            </w:r>
            <w:proofErr w:type="spellStart"/>
            <w:r>
              <w:rPr>
                <w:rFonts w:ascii="Arial Unicode" w:hAnsi="Arial Unicode"/>
                <w:sz w:val="21"/>
                <w:szCs w:val="21"/>
              </w:rPr>
              <w:t>վերականգնվող</w:t>
            </w:r>
            <w:proofErr w:type="spellEnd"/>
            <w:r>
              <w:rPr>
                <w:rFonts w:ascii="Arial Unicode" w:hAnsi="Arial Unicode"/>
                <w:sz w:val="21"/>
                <w:szCs w:val="21"/>
              </w:rPr>
              <w:t xml:space="preserve"> </w:t>
            </w:r>
            <w:proofErr w:type="spellStart"/>
            <w:r>
              <w:rPr>
                <w:rFonts w:ascii="Arial Unicode" w:hAnsi="Arial Unicode"/>
                <w:sz w:val="21"/>
                <w:szCs w:val="21"/>
              </w:rPr>
              <w:t>խառնուրդների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w:t>
            </w:r>
          </w:p>
          <w:p w14:paraId="70702EDF" w14:textId="77777777" w:rsidR="002E0EE8" w:rsidRDefault="002E0EE8" w:rsidP="002E0EE8">
            <w:pPr>
              <w:pStyle w:val="NormalWeb"/>
              <w:jc w:val="center"/>
              <w:rPr>
                <w:rFonts w:ascii="Arial Unicode" w:hAnsi="Arial Unicode"/>
                <w:sz w:val="21"/>
                <w:szCs w:val="21"/>
              </w:rPr>
            </w:pPr>
            <w:r>
              <w:rPr>
                <w:rFonts w:ascii="Arial Unicode" w:hAnsi="Arial Unicode"/>
                <w:sz w:val="21"/>
                <w:szCs w:val="21"/>
              </w:rPr>
              <w:t>3·10</w:t>
            </w:r>
            <w:r>
              <w:rPr>
                <w:rFonts w:ascii="Arial Unicode" w:hAnsi="Arial Unicode"/>
                <w:sz w:val="12"/>
                <w:szCs w:val="12"/>
                <w:vertAlign w:val="superscript"/>
              </w:rPr>
              <w:t>3</w:t>
            </w:r>
            <w:r>
              <w:rPr>
                <w:rFonts w:ascii="Arial Unicode" w:hAnsi="Arial Unicode"/>
                <w:sz w:val="21"/>
                <w:szCs w:val="21"/>
              </w:rPr>
              <w:t>,</w:t>
            </w:r>
          </w:p>
          <w:p w14:paraId="123D74D6" w14:textId="1AC31886" w:rsidR="002E0EE8" w:rsidRPr="00941F53" w:rsidRDefault="002E0EE8" w:rsidP="002E0EE8">
            <w:pPr>
              <w:spacing w:after="120"/>
              <w:ind w:left="132"/>
              <w:jc w:val="center"/>
              <w:rPr>
                <w:rFonts w:ascii="GHEA Grapalat" w:hAnsi="GHEA Grapalat" w:cs="Sylfaen"/>
                <w:color w:val="auto"/>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r>
              <w:rPr>
                <w:rFonts w:ascii="Arial Unicode" w:hAnsi="Arial Unicode"/>
                <w:sz w:val="21"/>
                <w:szCs w:val="21"/>
              </w:rPr>
              <w:t xml:space="preserve">, 70-85 °С </w:t>
            </w:r>
            <w:proofErr w:type="spellStart"/>
            <w:r>
              <w:rPr>
                <w:rFonts w:ascii="Arial Unicode" w:hAnsi="Arial Unicode"/>
                <w:sz w:val="21"/>
                <w:szCs w:val="21"/>
              </w:rPr>
              <w:lastRenderedPageBreak/>
              <w:t>ջեմաստիճանում</w:t>
            </w:r>
            <w:proofErr w:type="spellEnd"/>
            <w:r>
              <w:rPr>
                <w:rFonts w:ascii="Arial Unicode" w:hAnsi="Arial Unicode"/>
                <w:sz w:val="21"/>
                <w:szCs w:val="21"/>
              </w:rPr>
              <w:t xml:space="preserve"> </w:t>
            </w:r>
            <w:proofErr w:type="spellStart"/>
            <w:r>
              <w:rPr>
                <w:rFonts w:ascii="Arial Unicode" w:hAnsi="Arial Unicode"/>
                <w:sz w:val="21"/>
                <w:szCs w:val="21"/>
              </w:rPr>
              <w:t>վերականգնվող</w:t>
            </w:r>
            <w:proofErr w:type="spellEnd"/>
            <w:r>
              <w:rPr>
                <w:rFonts w:ascii="Arial Unicode" w:hAnsi="Arial Unicode"/>
                <w:sz w:val="21"/>
                <w:szCs w:val="21"/>
              </w:rPr>
              <w:t xml:space="preserve"> </w:t>
            </w:r>
            <w:proofErr w:type="spellStart"/>
            <w:r>
              <w:rPr>
                <w:rFonts w:ascii="Arial Unicode" w:hAnsi="Arial Unicode"/>
                <w:sz w:val="21"/>
                <w:szCs w:val="21"/>
              </w:rPr>
              <w:t>խառնուրդների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p>
        </w:tc>
        <w:tc>
          <w:tcPr>
            <w:tcW w:w="1274" w:type="dxa"/>
            <w:shd w:val="clear" w:color="auto" w:fill="FFFFFF"/>
          </w:tcPr>
          <w:p w14:paraId="5AB7F5BB" w14:textId="49909BBB"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lastRenderedPageBreak/>
              <w:t>1,0</w:t>
            </w:r>
          </w:p>
        </w:tc>
        <w:tc>
          <w:tcPr>
            <w:tcW w:w="1320" w:type="dxa"/>
            <w:shd w:val="clear" w:color="auto" w:fill="FFFFFF"/>
          </w:tcPr>
          <w:p w14:paraId="5E5AE56B" w14:textId="4BB3209C"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w:t>
            </w:r>
          </w:p>
        </w:tc>
        <w:tc>
          <w:tcPr>
            <w:tcW w:w="1708" w:type="dxa"/>
            <w:shd w:val="clear" w:color="auto" w:fill="FFFFFF"/>
          </w:tcPr>
          <w:p w14:paraId="60201595" w14:textId="31F6EC0C"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100</w:t>
            </w:r>
          </w:p>
        </w:tc>
        <w:tc>
          <w:tcPr>
            <w:tcW w:w="1412" w:type="dxa"/>
            <w:shd w:val="clear" w:color="auto" w:fill="FFFFFF"/>
          </w:tcPr>
          <w:p w14:paraId="49E8DB8E" w14:textId="68CA46FF"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w:t>
            </w:r>
          </w:p>
        </w:tc>
        <w:tc>
          <w:tcPr>
            <w:tcW w:w="1417" w:type="dxa"/>
            <w:shd w:val="clear" w:color="auto" w:fill="FFFFFF"/>
          </w:tcPr>
          <w:p w14:paraId="053BBC0B" w14:textId="33129F25"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100</w:t>
            </w:r>
          </w:p>
        </w:tc>
        <w:tc>
          <w:tcPr>
            <w:tcW w:w="1314" w:type="dxa"/>
            <w:shd w:val="clear" w:color="auto" w:fill="FFFFFF"/>
          </w:tcPr>
          <w:p w14:paraId="5FA9A339" w14:textId="6C70279B"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Խ՝ 10</w:t>
            </w:r>
            <w:r>
              <w:rPr>
                <w:rFonts w:ascii="Arial Unicode" w:hAnsi="Arial Unicode"/>
                <w:sz w:val="21"/>
                <w:szCs w:val="21"/>
              </w:rPr>
              <w:br/>
              <w:t>Բ՝ 50</w:t>
            </w:r>
          </w:p>
        </w:tc>
        <w:tc>
          <w:tcPr>
            <w:tcW w:w="2568" w:type="dxa"/>
            <w:shd w:val="clear" w:color="auto" w:fill="FFFFFF"/>
          </w:tcPr>
          <w:p w14:paraId="09E7A883" w14:textId="77777777" w:rsidR="002E0EE8" w:rsidRPr="00941F53" w:rsidRDefault="002E0EE8" w:rsidP="002E0EE8">
            <w:pPr>
              <w:spacing w:after="120"/>
              <w:rPr>
                <w:rFonts w:ascii="GHEA Grapalat" w:hAnsi="GHEA Grapalat" w:cs="Sylfaen"/>
                <w:color w:val="auto"/>
              </w:rPr>
            </w:pPr>
          </w:p>
        </w:tc>
      </w:tr>
      <w:tr w:rsidR="003C4F57" w:rsidRPr="00941F53" w14:paraId="616B0BF6" w14:textId="77777777" w:rsidTr="002E0EE8">
        <w:trPr>
          <w:jc w:val="center"/>
        </w:trPr>
        <w:tc>
          <w:tcPr>
            <w:tcW w:w="2216" w:type="dxa"/>
            <w:gridSpan w:val="2"/>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19. Հետագա օգտագործման խառնուրդներ՝ 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մաստիճանում վերականգնվող 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2E0EE8">
        <w:trPr>
          <w:jc w:val="center"/>
        </w:trPr>
        <w:tc>
          <w:tcPr>
            <w:tcW w:w="2216" w:type="dxa"/>
            <w:gridSpan w:val="2"/>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w:t>
            </w:r>
            <w:r w:rsidRPr="00941F53">
              <w:rPr>
                <w:rStyle w:val="11pt"/>
                <w:rFonts w:ascii="GHEA Grapalat" w:hAnsi="GHEA Grapalat" w:cs="Sylfaen"/>
                <w:color w:val="auto"/>
                <w:sz w:val="24"/>
                <w:szCs w:val="24"/>
              </w:rPr>
              <w:lastRenderedPageBreak/>
              <w:t>օգտագործման խառնուրդներ, որոնք վերականգնվելուց հետո ջերմամշակում են 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2E0EE8">
        <w:trPr>
          <w:jc w:val="center"/>
        </w:trPr>
        <w:tc>
          <w:tcPr>
            <w:tcW w:w="15959" w:type="dxa"/>
            <w:gridSpan w:val="10"/>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2E0EE8">
        <w:trPr>
          <w:jc w:val="center"/>
        </w:trPr>
        <w:tc>
          <w:tcPr>
            <w:tcW w:w="2216" w:type="dxa"/>
            <w:gridSpan w:val="2"/>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2E0EE8">
        <w:trPr>
          <w:jc w:val="center"/>
        </w:trPr>
        <w:tc>
          <w:tcPr>
            <w:tcW w:w="2216" w:type="dxa"/>
            <w:gridSpan w:val="2"/>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 xml:space="preserve">22. Չոր կաթնային </w:t>
            </w:r>
            <w:r w:rsidRPr="00941F53">
              <w:rPr>
                <w:rStyle w:val="11pt"/>
                <w:rFonts w:ascii="GHEA Grapalat" w:hAnsi="GHEA Grapalat" w:cs="Sylfaen"/>
                <w:color w:val="auto"/>
                <w:sz w:val="24"/>
                <w:szCs w:val="24"/>
              </w:rPr>
              <w:lastRenderedPageBreak/>
              <w:t>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2E0EE8">
        <w:trPr>
          <w:jc w:val="center"/>
        </w:trPr>
        <w:tc>
          <w:tcPr>
            <w:tcW w:w="15959" w:type="dxa"/>
            <w:gridSpan w:val="10"/>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2E0EE8">
        <w:trPr>
          <w:jc w:val="center"/>
        </w:trPr>
        <w:tc>
          <w:tcPr>
            <w:tcW w:w="2216" w:type="dxa"/>
            <w:gridSpan w:val="2"/>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23. Կաթնային շիլաներ՝ 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բ) ջերմապահպանումից հետո թույլատրվում են հետեւյալ </w:t>
            </w:r>
            <w:r w:rsidRPr="00941F53">
              <w:rPr>
                <w:rFonts w:ascii="GHEA Grapalat" w:hAnsi="GHEA Grapalat" w:cs="Sylfaen"/>
                <w:color w:val="auto"/>
                <w:lang w:val="hy-AM"/>
              </w:rPr>
              <w:lastRenderedPageBreak/>
              <w:t>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w:t>
            </w:r>
            <w:r w:rsidRPr="00941F53">
              <w:rPr>
                <w:rStyle w:val="a7"/>
                <w:rFonts w:ascii="GHEA Grapalat" w:hAnsi="GHEA Grapalat" w:cs="Sylfaen"/>
                <w:color w:val="auto"/>
                <w:sz w:val="24"/>
                <w:szCs w:val="24"/>
                <w:lang w:val="hy-AM"/>
              </w:rPr>
              <w:lastRenderedPageBreak/>
              <w:t xml:space="preserve">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lastRenderedPageBreak/>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****Ադապտացված չոր կաթնային խառնուրդների համար՝ խառնուրդների համար, որոնք նախատեսված են ծննդյան օրվանից մինչեւ 6 ամսական եւ 0-ից 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 xml:space="preserve">*****Հստակեցվում է «Հատուկ նշանակության սննդամթերքի առանձին տեսակների, այդ թվում՝ դիետիկ բուժիչ եւ դիետիկ կանխարգելիչ սննդի </w:t>
      </w:r>
      <w:r w:rsidRPr="00553212">
        <w:rPr>
          <w:rFonts w:ascii="GHEA Grapalat" w:hAnsi="GHEA Grapalat" w:cs="Sylfaen"/>
          <w:color w:val="auto"/>
          <w:sz w:val="20"/>
          <w:szCs w:val="20"/>
          <w:lang w:val="hy-AM"/>
        </w:rPr>
        <w:lastRenderedPageBreak/>
        <w:t>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0EBD1402" w14:textId="77777777" w:rsidR="003C4F57" w:rsidRDefault="003C4F57" w:rsidP="003C4F57">
      <w:pPr>
        <w:spacing w:after="160" w:line="360" w:lineRule="auto"/>
        <w:rPr>
          <w:rFonts w:ascii="GHEA Grapalat" w:hAnsi="GHEA Grapalat" w:cs="Sylfaen"/>
          <w:color w:val="auto"/>
          <w:lang w:val="hy-AM"/>
        </w:rPr>
      </w:pPr>
    </w:p>
    <w:p w14:paraId="38E68CC1" w14:textId="30FE01C0" w:rsidR="003A6645" w:rsidRPr="003A6645" w:rsidRDefault="003A6645" w:rsidP="003C4F57">
      <w:pPr>
        <w:spacing w:after="160" w:line="360" w:lineRule="auto"/>
        <w:rPr>
          <w:rFonts w:ascii="GHEA Grapalat" w:hAnsi="GHEA Grapalat" w:cs="Sylfaen"/>
          <w:b/>
          <w:bCs/>
          <w:i/>
          <w:iCs/>
          <w:color w:val="auto"/>
          <w:lang w:val="en-US"/>
        </w:rPr>
        <w:sectPr w:rsidR="003A6645" w:rsidRPr="003A6645" w:rsidSect="00553212">
          <w:headerReference w:type="default" r:id="rId10"/>
          <w:pgSz w:w="16840" w:h="11907" w:orient="landscape" w:code="9"/>
          <w:pgMar w:top="1418" w:right="1418" w:bottom="1418" w:left="1418" w:header="568" w:footer="673" w:gutter="0"/>
          <w:pgNumType w:start="1"/>
          <w:cols w:space="720"/>
          <w:noEndnote/>
          <w:titlePg/>
          <w:docGrid w:linePitch="360"/>
        </w:sectPr>
      </w:pPr>
      <w:r w:rsidRPr="003A6645">
        <w:rPr>
          <w:rFonts w:ascii="GHEA Grapalat" w:hAnsi="GHEA Grapalat" w:cs="Sylfaen"/>
          <w:b/>
          <w:bCs/>
          <w:i/>
          <w:iCs/>
          <w:color w:val="auto"/>
          <w:lang w:val="en-US"/>
        </w:rPr>
        <w:t>(</w:t>
      </w:r>
      <w:r w:rsidRPr="003A6645">
        <w:rPr>
          <w:rFonts w:ascii="GHEA Grapalat" w:hAnsi="GHEA Grapalat" w:cs="Sylfaen"/>
          <w:b/>
          <w:bCs/>
          <w:i/>
          <w:iCs/>
          <w:color w:val="auto"/>
          <w:lang w:val="hy-AM"/>
        </w:rPr>
        <w:t>հավելվածը խմբ., լրաց. ԵՏՀԽ 23.09.22 թիվ 143</w:t>
      </w:r>
      <w:r w:rsidRPr="003A6645">
        <w:rPr>
          <w:rFonts w:ascii="GHEA Grapalat" w:hAnsi="GHEA Grapalat" w:cs="Sylfaen"/>
          <w:b/>
          <w:bCs/>
          <w:i/>
          <w:iCs/>
          <w:color w:val="auto"/>
          <w:lang w:val="en-US"/>
        </w:rPr>
        <w:t>)</w:t>
      </w: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41D82"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00021C" w:rsidRPr="00C41D82" w14:paraId="1CFA3AF8" w14:textId="77777777" w:rsidTr="0000021C">
        <w:tc>
          <w:tcPr>
            <w:tcW w:w="2655" w:type="dxa"/>
            <w:tcBorders>
              <w:top w:val="single" w:sz="4" w:space="0" w:color="auto"/>
            </w:tcBorders>
            <w:shd w:val="clear" w:color="auto" w:fill="FFFFFF"/>
          </w:tcPr>
          <w:p w14:paraId="2BB61879" w14:textId="77777777" w:rsidR="0000021C" w:rsidRPr="00941F53" w:rsidRDefault="0000021C" w:rsidP="00B01DF8">
            <w:pPr>
              <w:spacing w:after="120"/>
              <w:ind w:left="160"/>
              <w:rPr>
                <w:rFonts w:ascii="GHEA Grapalat" w:hAnsi="GHEA Grapalat" w:cs="Sylfaen"/>
                <w:color w:val="auto"/>
                <w:lang w:val="hy-AM"/>
              </w:rPr>
            </w:pPr>
          </w:p>
        </w:tc>
        <w:tc>
          <w:tcPr>
            <w:tcW w:w="2639" w:type="dxa"/>
            <w:tcBorders>
              <w:top w:val="single" w:sz="4" w:space="0" w:color="auto"/>
            </w:tcBorders>
            <w:shd w:val="clear" w:color="auto" w:fill="FFFFFF"/>
          </w:tcPr>
          <w:p w14:paraId="03D59681" w14:textId="77777777" w:rsidR="0000021C" w:rsidRPr="00941F53" w:rsidRDefault="0000021C" w:rsidP="00B01DF8">
            <w:pPr>
              <w:spacing w:after="120"/>
              <w:jc w:val="center"/>
              <w:rPr>
                <w:rFonts w:ascii="GHEA Grapalat" w:hAnsi="GHEA Grapalat" w:cs="Sylfaen"/>
                <w:color w:val="auto"/>
                <w:lang w:val="hy-AM"/>
              </w:rPr>
            </w:pPr>
          </w:p>
        </w:tc>
        <w:tc>
          <w:tcPr>
            <w:tcW w:w="2945" w:type="dxa"/>
            <w:tcBorders>
              <w:top w:val="single" w:sz="4" w:space="0" w:color="auto"/>
            </w:tcBorders>
            <w:shd w:val="clear" w:color="auto" w:fill="FFFFFF"/>
          </w:tcPr>
          <w:p w14:paraId="33FB7D59" w14:textId="77777777" w:rsidR="0000021C" w:rsidRPr="00941F53" w:rsidRDefault="0000021C" w:rsidP="00B01DF8">
            <w:pPr>
              <w:spacing w:after="120"/>
              <w:jc w:val="center"/>
              <w:rPr>
                <w:rFonts w:ascii="GHEA Grapalat" w:hAnsi="GHEA Grapalat" w:cs="Sylfaen"/>
                <w:color w:val="auto"/>
                <w:lang w:val="hy-AM"/>
              </w:rPr>
            </w:pPr>
          </w:p>
        </w:tc>
        <w:tc>
          <w:tcPr>
            <w:tcW w:w="3194" w:type="dxa"/>
            <w:gridSpan w:val="2"/>
            <w:tcBorders>
              <w:top w:val="single" w:sz="4" w:space="0" w:color="auto"/>
            </w:tcBorders>
            <w:shd w:val="clear" w:color="auto" w:fill="FFFFFF"/>
          </w:tcPr>
          <w:p w14:paraId="520498CC" w14:textId="77777777" w:rsidR="0000021C" w:rsidRPr="00941F53" w:rsidRDefault="0000021C" w:rsidP="00B01DF8">
            <w:pPr>
              <w:spacing w:after="120"/>
              <w:jc w:val="center"/>
              <w:rPr>
                <w:rFonts w:ascii="GHEA Grapalat" w:hAnsi="GHEA Grapalat" w:cs="Sylfaen"/>
                <w:color w:val="auto"/>
                <w:lang w:val="hy-AM"/>
              </w:rPr>
            </w:pPr>
          </w:p>
        </w:tc>
        <w:tc>
          <w:tcPr>
            <w:tcW w:w="3403" w:type="dxa"/>
            <w:tcBorders>
              <w:top w:val="single" w:sz="4" w:space="0" w:color="auto"/>
            </w:tcBorders>
            <w:shd w:val="clear" w:color="auto" w:fill="FFFFFF"/>
          </w:tcPr>
          <w:p w14:paraId="15669F4E" w14:textId="77777777" w:rsidR="0000021C" w:rsidRPr="00941F53" w:rsidRDefault="0000021C" w:rsidP="00B01DF8">
            <w:pPr>
              <w:spacing w:after="120"/>
              <w:jc w:val="center"/>
              <w:rPr>
                <w:rStyle w:val="a7"/>
                <w:rFonts w:ascii="GHEA Grapalat" w:hAnsi="GHEA Grapalat" w:cs="Sylfaen"/>
                <w:color w:val="auto"/>
                <w:sz w:val="24"/>
                <w:szCs w:val="24"/>
                <w:lang w:val="hy-AM"/>
              </w:rPr>
            </w:pPr>
          </w:p>
        </w:tc>
      </w:tr>
      <w:tr w:rsidR="003C4F57" w:rsidRPr="00C41D82" w14:paraId="31DEDDBE" w14:textId="77777777" w:rsidTr="0000021C">
        <w:tc>
          <w:tcPr>
            <w:tcW w:w="2655" w:type="dxa"/>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w:t>
            </w:r>
            <w:r w:rsidRPr="00941F53">
              <w:rPr>
                <w:rStyle w:val="a7"/>
                <w:rFonts w:ascii="GHEA Grapalat" w:hAnsi="GHEA Grapalat" w:cs="Sylfaen"/>
                <w:color w:val="auto"/>
                <w:sz w:val="24"/>
                <w:szCs w:val="24"/>
                <w:lang w:val="hy-AM"/>
              </w:rPr>
              <w:lastRenderedPageBreak/>
              <w:t xml:space="preserve">օգտագործվող </w:t>
            </w:r>
            <w:r w:rsidRPr="00941F53">
              <w:rPr>
                <w:rFonts w:ascii="GHEA Grapalat" w:hAnsi="GHEA Grapalat" w:cs="Sylfaen"/>
                <w:color w:val="212121"/>
                <w:shd w:val="clear" w:color="auto" w:fill="FFFFFF"/>
                <w:lang w:val="hy-AM"/>
              </w:rPr>
              <w:t>բաղադրիչների (կոմպոնենտներ)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00021C" w:rsidRPr="00C41D82" w14:paraId="12D4EF9A" w14:textId="77777777" w:rsidTr="0000021C">
        <w:tc>
          <w:tcPr>
            <w:tcW w:w="2655" w:type="dxa"/>
            <w:shd w:val="clear" w:color="auto" w:fill="FFFFFF"/>
          </w:tcPr>
          <w:p w14:paraId="7EA7BC1B" w14:textId="429FF075" w:rsidR="0000021C" w:rsidRPr="00941F53" w:rsidRDefault="0000021C" w:rsidP="0000021C">
            <w:pPr>
              <w:spacing w:after="120"/>
              <w:ind w:left="160"/>
              <w:rPr>
                <w:rStyle w:val="a7"/>
                <w:rFonts w:ascii="GHEA Grapalat" w:hAnsi="GHEA Grapalat" w:cs="Sylfaen"/>
                <w:color w:val="auto"/>
                <w:sz w:val="24"/>
                <w:szCs w:val="24"/>
                <w:lang w:val="hy-AM"/>
              </w:rPr>
            </w:pPr>
            <w:proofErr w:type="spellStart"/>
            <w:r>
              <w:rPr>
                <w:rFonts w:ascii="Arial Unicode" w:hAnsi="Arial Unicode"/>
                <w:sz w:val="21"/>
                <w:szCs w:val="21"/>
              </w:rPr>
              <w:lastRenderedPageBreak/>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p>
        </w:tc>
        <w:tc>
          <w:tcPr>
            <w:tcW w:w="2639" w:type="dxa"/>
            <w:shd w:val="clear" w:color="auto" w:fill="FFFFFF"/>
          </w:tcPr>
          <w:p w14:paraId="03E840CA" w14:textId="0CD8A215" w:rsidR="0000021C" w:rsidRPr="00941F53" w:rsidRDefault="0000021C" w:rsidP="0000021C">
            <w:pPr>
              <w:spacing w:after="120"/>
              <w:jc w:val="center"/>
              <w:rPr>
                <w:rFonts w:ascii="GHEA Grapalat" w:hAnsi="GHEA Grapalat" w:cs="Sylfaen"/>
                <w:color w:val="auto"/>
                <w:lang w:val="hy-AM"/>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2945" w:type="dxa"/>
            <w:shd w:val="clear" w:color="auto" w:fill="FFFFFF"/>
          </w:tcPr>
          <w:p w14:paraId="000A24EF" w14:textId="6DCEB07B"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194" w:type="dxa"/>
            <w:gridSpan w:val="2"/>
            <w:shd w:val="clear" w:color="auto" w:fill="FFFFFF"/>
          </w:tcPr>
          <w:p w14:paraId="203783FF" w14:textId="2D554902"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բավարար</w:t>
            </w:r>
            <w:proofErr w:type="spellEnd"/>
            <w:r>
              <w:rPr>
                <w:rFonts w:ascii="Arial Unicode" w:hAnsi="Arial Unicode"/>
                <w:sz w:val="21"/>
                <w:szCs w:val="21"/>
              </w:rPr>
              <w:t xml:space="preserve"> </w:t>
            </w:r>
            <w:proofErr w:type="spellStart"/>
            <w:r>
              <w:rPr>
                <w:rFonts w:ascii="Arial Unicode" w:hAnsi="Arial Unicode"/>
                <w:sz w:val="21"/>
                <w:szCs w:val="21"/>
              </w:rPr>
              <w:t>արտահայտված</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և </w:t>
            </w:r>
            <w:proofErr w:type="spellStart"/>
            <w:r>
              <w:rPr>
                <w:rFonts w:ascii="Arial Unicode" w:hAnsi="Arial Unicode"/>
                <w:sz w:val="21"/>
                <w:szCs w:val="21"/>
              </w:rPr>
              <w:t>հոտ</w:t>
            </w:r>
            <w:proofErr w:type="spellEnd"/>
          </w:p>
        </w:tc>
        <w:tc>
          <w:tcPr>
            <w:tcW w:w="3403" w:type="dxa"/>
            <w:shd w:val="clear" w:color="auto" w:fill="FFFFFF"/>
          </w:tcPr>
          <w:p w14:paraId="0CCF96B2" w14:textId="3BDEA1FA"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գույնից</w:t>
            </w:r>
            <w:proofErr w:type="spellEnd"/>
            <w:r>
              <w:rPr>
                <w:rFonts w:ascii="Arial Unicode" w:hAnsi="Arial Unicode"/>
                <w:sz w:val="21"/>
                <w:szCs w:val="21"/>
              </w:rPr>
              <w:t xml:space="preserve"> </w:t>
            </w:r>
            <w:proofErr w:type="spellStart"/>
            <w:r>
              <w:rPr>
                <w:rFonts w:ascii="Arial Unicode" w:hAnsi="Arial Unicode"/>
                <w:sz w:val="21"/>
                <w:szCs w:val="21"/>
              </w:rPr>
              <w:t>կախված</w:t>
            </w:r>
            <w:proofErr w:type="spellEnd"/>
          </w:p>
        </w:tc>
      </w:tr>
      <w:tr w:rsidR="003C4F57" w:rsidRPr="00C41D82" w14:paraId="287A8724" w14:textId="77777777" w:rsidTr="0000021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41D82" w14:paraId="422D00CC" w14:textId="77777777" w:rsidTr="0000021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41D82"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Կեֆիր, թթվակաթնային </w:t>
            </w:r>
            <w:r w:rsidRPr="00941F53">
              <w:rPr>
                <w:rStyle w:val="a7"/>
                <w:rFonts w:ascii="GHEA Grapalat" w:hAnsi="GHEA Grapalat" w:cs="Sylfaen"/>
                <w:color w:val="auto"/>
                <w:sz w:val="24"/>
                <w:szCs w:val="24"/>
                <w:lang w:val="hy-AM"/>
              </w:rPr>
              <w:lastRenderedPageBreak/>
              <w:t>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 xml:space="preserve">մաքուր, թթվակաթնային, թեթեւակի կծու համ կամ համ եւ հոտ՝ </w:t>
            </w:r>
            <w:r w:rsidRPr="00941F53">
              <w:rPr>
                <w:rFonts w:ascii="GHEA Grapalat" w:hAnsi="GHEA Grapalat" w:cs="Sylfaen"/>
                <w:color w:val="auto"/>
                <w:lang w:val="hy-AM"/>
              </w:rPr>
              <w:lastRenderedPageBreak/>
              <w:t xml:space="preserve">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խմորիչի 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պայմանավորված</w:t>
            </w:r>
          </w:p>
        </w:tc>
      </w:tr>
      <w:tr w:rsidR="003C4F57" w:rsidRPr="00C41D82"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lastRenderedPageBreak/>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w:t>
            </w:r>
            <w:r w:rsidRPr="00941F53">
              <w:rPr>
                <w:rFonts w:ascii="GHEA Grapalat" w:hAnsi="GHEA Grapalat" w:cs="Sylfaen"/>
                <w:color w:val="auto"/>
                <w:lang w:val="hy-AM"/>
              </w:rPr>
              <w:lastRenderedPageBreak/>
              <w:t xml:space="preserve">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41D82"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41D82"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41D82"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w:t>
            </w:r>
            <w:r w:rsidRPr="00941F53">
              <w:rPr>
                <w:rFonts w:ascii="GHEA Grapalat" w:hAnsi="GHEA Grapalat" w:cs="Sylfaen"/>
                <w:color w:val="auto"/>
                <w:lang w:val="hy-AM"/>
              </w:rPr>
              <w:lastRenderedPageBreak/>
              <w:t xml:space="preserve">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քաղցրասերուցքային կարագի եւ քաղցրասերուցքային </w:t>
            </w:r>
            <w:r w:rsidRPr="00941F53">
              <w:rPr>
                <w:rFonts w:ascii="GHEA Grapalat" w:hAnsi="GHEA Grapalat" w:cs="Sylfaen"/>
                <w:color w:val="auto"/>
                <w:lang w:val="hy-AM"/>
              </w:rPr>
              <w:lastRenderedPageBreak/>
              <w:t xml:space="preserve">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միատարր, համաչափ: Սննդահամային </w:t>
            </w:r>
            <w:r w:rsidRPr="00941F53">
              <w:rPr>
                <w:rFonts w:ascii="GHEA Grapalat" w:hAnsi="GHEA Grapalat" w:cs="Sylfaen"/>
                <w:color w:val="212121"/>
                <w:shd w:val="clear" w:color="auto" w:fill="FFFFFF"/>
                <w:lang w:val="hy-AM"/>
              </w:rPr>
              <w:lastRenderedPageBreak/>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41D82" w14:paraId="41EA6CE2" w14:textId="77777777" w:rsidTr="00E90AFA">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Թթվակաթնային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թթվակաթնային յուղային մածուկի համար՝ թթվակաթնային կողմնակի համով սերուցքային արտահայտված համ, առանց կողմնակի </w:t>
            </w:r>
            <w:proofErr w:type="spellStart"/>
            <w:r w:rsidRPr="00941F53">
              <w:rPr>
                <w:rFonts w:ascii="GHEA Grapalat" w:hAnsi="GHEA Grapalat" w:cs="Sylfaen"/>
                <w:color w:val="auto"/>
                <w:lang w:val="hy-AM"/>
              </w:rPr>
              <w:t>համերի</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հոտերի: </w:t>
            </w:r>
            <w:proofErr w:type="spellStart"/>
            <w:r w:rsidRPr="00941F53">
              <w:rPr>
                <w:rFonts w:ascii="GHEA Grapalat" w:hAnsi="GHEA Grapalat" w:cs="Sylfaen"/>
                <w:color w:val="auto"/>
                <w:lang w:val="hy-AM"/>
              </w:rPr>
              <w:t>Ենթապանրային</w:t>
            </w:r>
            <w:proofErr w:type="spellEnd"/>
            <w:r w:rsidRPr="00941F53">
              <w:rPr>
                <w:rFonts w:ascii="GHEA Grapalat" w:hAnsi="GHEA Grapalat" w:cs="Sylfaen"/>
                <w:color w:val="auto"/>
                <w:lang w:val="hy-AM"/>
              </w:rPr>
              <w:t xml:space="preserve">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բոլոր տեսակների համար թույլատրվում է սննդային թույլ կողմնակի համ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(կամ) ոչ բավարար արտահայտված կողմնակի </w:t>
            </w:r>
            <w:proofErr w:type="spellStart"/>
            <w:r w:rsidRPr="00941F53">
              <w:rPr>
                <w:rFonts w:ascii="GHEA Grapalat" w:hAnsi="GHEA Grapalat" w:cs="Sylfaen"/>
                <w:color w:val="auto"/>
                <w:lang w:val="hy-AM"/>
              </w:rPr>
              <w:t>համեր</w:t>
            </w:r>
            <w:proofErr w:type="spellEnd"/>
            <w:r w:rsidRPr="00941F53">
              <w:rPr>
                <w:rFonts w:ascii="GHEA Grapalat" w:hAnsi="GHEA Grapalat" w:cs="Sylfaen"/>
                <w:color w:val="auto"/>
                <w:lang w:val="hy-AM"/>
              </w:rPr>
              <w:t xml:space="preserve">՝ սերուցքային, </w:t>
            </w:r>
            <w:proofErr w:type="spellStart"/>
            <w:r w:rsidRPr="00941F53">
              <w:rPr>
                <w:rFonts w:ascii="GHEA Grapalat" w:hAnsi="GHEA Grapalat" w:cs="Sylfaen"/>
                <w:color w:val="auto"/>
                <w:lang w:val="hy-AM"/>
              </w:rPr>
              <w:lastRenderedPageBreak/>
              <w:t>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վերապաստերացման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հալեցրած</w:t>
            </w:r>
            <w:proofErr w:type="spellEnd"/>
            <w:r w:rsidRPr="00941F53">
              <w:rPr>
                <w:rFonts w:ascii="GHEA Grapalat" w:hAnsi="GHEA Grapalat" w:cs="Sylfaen"/>
                <w:color w:val="auto"/>
                <w:lang w:val="hy-AM"/>
              </w:rPr>
              <w:t xml:space="preserve"> յուղի, թթվակաթնային: </w:t>
            </w:r>
            <w:proofErr w:type="spellStart"/>
            <w:r w:rsidRPr="00941F53">
              <w:rPr>
                <w:rStyle w:val="a7"/>
                <w:rFonts w:ascii="GHEA Grapalat" w:hAnsi="GHEA Grapalat" w:cs="Sylfaen"/>
                <w:color w:val="auto"/>
                <w:sz w:val="24"/>
                <w:szCs w:val="24"/>
                <w:lang w:val="hy-AM"/>
              </w:rPr>
              <w:t>Սննդահամային</w:t>
            </w:r>
            <w:proofErr w:type="spellEnd"/>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proofErr w:type="spellStart"/>
            <w:r w:rsidRPr="00941F53">
              <w:rPr>
                <w:rFonts w:ascii="GHEA Grapalat" w:hAnsi="GHEA Grapalat" w:cs="Sylfaen"/>
                <w:color w:val="212121"/>
                <w:shd w:val="clear" w:color="auto" w:fill="FFFFFF"/>
                <w:lang w:val="hy-AM"/>
              </w:rPr>
              <w:t>բաղադրիչներով</w:t>
            </w:r>
            <w:proofErr w:type="spellEnd"/>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6"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E90AFA" w:rsidRPr="00C41D82" w14:paraId="4D67A903" w14:textId="77777777" w:rsidTr="00E90AFA">
        <w:tc>
          <w:tcPr>
            <w:tcW w:w="2655" w:type="dxa"/>
            <w:shd w:val="clear" w:color="auto" w:fill="FFFFFF"/>
          </w:tcPr>
          <w:p w14:paraId="37CD7479" w14:textId="77777777" w:rsidR="00E90AFA" w:rsidRPr="00941F53" w:rsidRDefault="00E90AFA" w:rsidP="00B01DF8">
            <w:pPr>
              <w:spacing w:after="120"/>
              <w:rPr>
                <w:rFonts w:ascii="GHEA Grapalat" w:hAnsi="GHEA Grapalat" w:cs="Sylfaen"/>
                <w:color w:val="auto"/>
                <w:lang w:val="hy-AM"/>
              </w:rPr>
            </w:pPr>
          </w:p>
        </w:tc>
        <w:tc>
          <w:tcPr>
            <w:tcW w:w="2639" w:type="dxa"/>
            <w:shd w:val="clear" w:color="auto" w:fill="FFFFFF"/>
          </w:tcPr>
          <w:p w14:paraId="5FFA1634" w14:textId="77777777" w:rsidR="00E90AFA" w:rsidRPr="00941F53" w:rsidRDefault="00E90AFA" w:rsidP="00B01DF8">
            <w:pPr>
              <w:spacing w:after="120"/>
              <w:rPr>
                <w:rFonts w:ascii="GHEA Grapalat" w:hAnsi="GHEA Grapalat" w:cs="Sylfaen"/>
                <w:color w:val="auto"/>
                <w:lang w:val="hy-AM"/>
              </w:rPr>
            </w:pPr>
          </w:p>
        </w:tc>
        <w:tc>
          <w:tcPr>
            <w:tcW w:w="2945" w:type="dxa"/>
            <w:shd w:val="clear" w:color="auto" w:fill="FFFFFF"/>
          </w:tcPr>
          <w:p w14:paraId="1832B756" w14:textId="77777777" w:rsidR="00E90AFA" w:rsidRPr="00941F53" w:rsidRDefault="00E90AFA" w:rsidP="00B01DF8">
            <w:pPr>
              <w:spacing w:after="120"/>
              <w:rPr>
                <w:rFonts w:ascii="GHEA Grapalat" w:hAnsi="GHEA Grapalat" w:cs="Sylfaen"/>
                <w:color w:val="auto"/>
                <w:lang w:val="hy-AM"/>
              </w:rPr>
            </w:pPr>
          </w:p>
        </w:tc>
        <w:tc>
          <w:tcPr>
            <w:tcW w:w="3181" w:type="dxa"/>
            <w:shd w:val="clear" w:color="auto" w:fill="FFFFFF"/>
          </w:tcPr>
          <w:p w14:paraId="6CB02E0A" w14:textId="77777777" w:rsidR="00E90AFA" w:rsidRPr="00941F53" w:rsidRDefault="00E90AFA" w:rsidP="00B01DF8">
            <w:pPr>
              <w:spacing w:after="120"/>
              <w:jc w:val="center"/>
              <w:rPr>
                <w:rFonts w:ascii="GHEA Grapalat" w:hAnsi="GHEA Grapalat" w:cs="Sylfaen"/>
                <w:color w:val="auto"/>
                <w:lang w:val="hy-AM"/>
              </w:rPr>
            </w:pPr>
          </w:p>
        </w:tc>
        <w:tc>
          <w:tcPr>
            <w:tcW w:w="3416" w:type="dxa"/>
            <w:gridSpan w:val="2"/>
            <w:shd w:val="clear" w:color="auto" w:fill="FFFFFF"/>
          </w:tcPr>
          <w:p w14:paraId="3DE320A2" w14:textId="77777777" w:rsidR="00E90AFA" w:rsidRPr="00941F53" w:rsidRDefault="00E90AFA" w:rsidP="00B01DF8">
            <w:pPr>
              <w:spacing w:after="120"/>
              <w:rPr>
                <w:rFonts w:ascii="GHEA Grapalat" w:hAnsi="GHEA Grapalat" w:cs="Sylfaen"/>
                <w:color w:val="auto"/>
                <w:lang w:val="hy-AM"/>
              </w:rPr>
            </w:pPr>
          </w:p>
        </w:tc>
      </w:tr>
    </w:tbl>
    <w:tbl>
      <w:tblPr>
        <w:tblW w:w="147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551"/>
        <w:gridCol w:w="2907"/>
        <w:gridCol w:w="2970"/>
        <w:gridCol w:w="3195"/>
      </w:tblGrid>
      <w:tr w:rsidR="003646A2" w:rsidRPr="003646A2" w14:paraId="471D2B3B"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3806834" w14:textId="1D06A88A" w:rsidR="003646A2" w:rsidRPr="003646A2" w:rsidRDefault="00E90AFA" w:rsidP="00E90AFA">
            <w:pPr>
              <w:spacing w:after="120"/>
              <w:ind w:left="180"/>
              <w:rPr>
                <w:rFonts w:ascii="GHEA Grapalat" w:hAnsi="GHEA Grapalat" w:cs="Sylfaen"/>
                <w:color w:val="auto"/>
                <w:lang w:val="en-US"/>
              </w:rPr>
            </w:pPr>
            <w:r>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Պանիր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պարունակող</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մթերք</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կաթնային</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ճարպի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փոխարինիչով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արտադրված</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պանրի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տեխնոլոգիայով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չոր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այդ</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թվում</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հալած</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302A61F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64FC263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փոշիանման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536A71" w14:textId="487345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հոտով</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համերով</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7327560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5ACB968E"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5104FAC" w14:textId="093CB9EE"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DCD6023" w14:textId="79B58ED0"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6AEDF2B5" w14:textId="4534B9F9"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584FB5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AB46E6" w14:textId="12CF5B67" w:rsidR="003646A2" w:rsidRPr="003646A2" w:rsidRDefault="003646A2" w:rsidP="00E90AFA">
            <w:pPr>
              <w:spacing w:after="120"/>
              <w:ind w:left="180"/>
              <w:rPr>
                <w:rFonts w:ascii="GHEA Grapalat" w:hAnsi="GHEA Grapalat" w:cs="Sylfaen"/>
                <w:color w:val="auto"/>
                <w:lang w:val="en-US"/>
              </w:rPr>
            </w:pPr>
          </w:p>
        </w:tc>
      </w:tr>
      <w:tr w:rsidR="003646A2" w:rsidRPr="003646A2" w14:paraId="7986B4ED"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F5BBDD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գերպինդ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D8EF5C4"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w:t>
            </w:r>
            <w:proofErr w:type="spellEnd"/>
          </w:p>
        </w:tc>
        <w:tc>
          <w:tcPr>
            <w:tcW w:w="2907" w:type="dxa"/>
            <w:vMerge w:val="restart"/>
            <w:tcBorders>
              <w:top w:val="outset" w:sz="6" w:space="0" w:color="auto"/>
              <w:left w:val="outset" w:sz="6" w:space="0" w:color="auto"/>
              <w:bottom w:val="outset" w:sz="6" w:space="0" w:color="auto"/>
              <w:right w:val="outset" w:sz="6" w:space="0" w:color="auto"/>
            </w:tcBorders>
            <w:hideMark/>
          </w:tcPr>
          <w:p w14:paraId="4077221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հատիկավոր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խիտ</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2B30E"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267BE180"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20667349"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3FD7E89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9032333"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686A51C3" w14:textId="77777777"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vAlign w:val="bottom"/>
            <w:hideMark/>
          </w:tcPr>
          <w:p w14:paraId="51CF97C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միջանկյալ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23FF9E3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F9C02C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15618B4B"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կիսապինդ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A29729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գնդի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էլիպսի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w:t>
            </w:r>
          </w:p>
        </w:tc>
        <w:tc>
          <w:tcPr>
            <w:tcW w:w="2907" w:type="dxa"/>
            <w:tcBorders>
              <w:top w:val="outset" w:sz="6" w:space="0" w:color="auto"/>
              <w:left w:val="outset" w:sz="6" w:space="0" w:color="auto"/>
              <w:bottom w:val="outset" w:sz="6" w:space="0" w:color="auto"/>
              <w:right w:val="outset" w:sz="6" w:space="0" w:color="auto"/>
            </w:tcBorders>
            <w:hideMark/>
          </w:tcPr>
          <w:p w14:paraId="031D18F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391FA"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3713D9E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մարմարագույն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գույնի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33A0FEC6"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6F22A603" w14:textId="37F23F02"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F47C39E" w14:textId="6367F93B"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1F284810" w14:textId="26D12D8B"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6761421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թթվաշ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կծու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թթվակաթնային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322422" w14:textId="41CCF08F" w:rsidR="003646A2" w:rsidRPr="003646A2" w:rsidRDefault="003646A2" w:rsidP="00E90AFA">
            <w:pPr>
              <w:spacing w:after="120"/>
              <w:ind w:left="180"/>
              <w:rPr>
                <w:rFonts w:ascii="GHEA Grapalat" w:hAnsi="GHEA Grapalat" w:cs="Sylfaen"/>
                <w:color w:val="auto"/>
                <w:lang w:val="en-US"/>
              </w:rPr>
            </w:pPr>
          </w:p>
        </w:tc>
      </w:tr>
      <w:tr w:rsidR="003646A2" w:rsidRPr="003646A2" w14:paraId="360323D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25AC44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փափուկ</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2F28A32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val="restart"/>
            <w:tcBorders>
              <w:top w:val="outset" w:sz="6" w:space="0" w:color="auto"/>
              <w:left w:val="outset" w:sz="6" w:space="0" w:color="auto"/>
              <w:bottom w:val="outset" w:sz="6" w:space="0" w:color="auto"/>
              <w:right w:val="outset" w:sz="6" w:space="0" w:color="auto"/>
            </w:tcBorders>
            <w:vAlign w:val="bottom"/>
            <w:hideMark/>
          </w:tcPr>
          <w:p w14:paraId="45089E7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յուղանման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փշրվող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բացակայում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քիչ</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քանակությամբ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սխալ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դատարկ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մասերի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կտրելուց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հետո</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պահպանող</w:t>
            </w:r>
            <w:proofErr w:type="spellEnd"/>
            <w:r w:rsidRPr="003646A2">
              <w:rPr>
                <w:rFonts w:ascii="GHEA Grapalat" w:hAnsi="GHEA Grapalat" w:cs="Sylfaen"/>
                <w:color w:val="auto"/>
                <w:lang w:val="en-US"/>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4CA2B"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10BCCCA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882723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bottom"/>
            <w:hideMark/>
          </w:tcPr>
          <w:p w14:paraId="3181CEE9"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BEB8D2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7692AFBC" w14:textId="77777777" w:rsidR="003646A2" w:rsidRPr="003646A2" w:rsidRDefault="003646A2" w:rsidP="00E90AFA">
            <w:pPr>
              <w:spacing w:after="120"/>
              <w:ind w:left="18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746CC3B1" w14:textId="6E35673A"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vAlign w:val="bottom"/>
            <w:hideMark/>
          </w:tcPr>
          <w:p w14:paraId="0B9C5C0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w:t>
            </w:r>
          </w:p>
        </w:tc>
      </w:tr>
      <w:tr w:rsidR="003646A2" w:rsidRPr="003646A2" w14:paraId="196C020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0F63CE3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կտորով</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2EAFCF6" w14:textId="11C60EA4"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0BF708D7" w14:textId="762C52B6"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F1ADEA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64DD50A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r>
      <w:tr w:rsidR="003646A2" w:rsidRPr="003646A2" w14:paraId="4DF46A54"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5F95AEB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մածուկանման</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C5D625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7592DA6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կրեմանման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DD28F9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31DB87C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bl>
    <w:tbl>
      <w:tblPr>
        <w:tblOverlap w:val="never"/>
        <w:tblW w:w="14836" w:type="dxa"/>
        <w:tblLayout w:type="fixed"/>
        <w:tblCellMar>
          <w:left w:w="10" w:type="dxa"/>
          <w:right w:w="10" w:type="dxa"/>
        </w:tblCellMar>
        <w:tblLook w:val="0000" w:firstRow="0" w:lastRow="0" w:firstColumn="0" w:lastColumn="0" w:noHBand="0" w:noVBand="0"/>
      </w:tblPr>
      <w:tblGrid>
        <w:gridCol w:w="2656"/>
        <w:gridCol w:w="2640"/>
        <w:gridCol w:w="2945"/>
        <w:gridCol w:w="3181"/>
        <w:gridCol w:w="3414"/>
      </w:tblGrid>
      <w:tr w:rsidR="003C4F57" w:rsidRPr="00C41D82" w14:paraId="109DFF3A" w14:textId="77777777" w:rsidTr="000178AC">
        <w:tc>
          <w:tcPr>
            <w:tcW w:w="2655" w:type="dxa"/>
            <w:shd w:val="clear" w:color="auto" w:fill="FFFFFF"/>
          </w:tcPr>
          <w:p w14:paraId="595FEE65" w14:textId="7E317CBB"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50497FCB" w14:textId="5BF5C272"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EB86630" w14:textId="6D39C2DE"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7335184D" w14:textId="62E7AF37"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2394701E" w14:textId="6874C648" w:rsidR="003C4F57" w:rsidRPr="00941F53" w:rsidRDefault="003C4F57" w:rsidP="00B01DF8">
            <w:pPr>
              <w:spacing w:after="120"/>
              <w:jc w:val="center"/>
              <w:rPr>
                <w:rFonts w:ascii="GHEA Grapalat" w:hAnsi="GHEA Grapalat" w:cs="Sylfaen"/>
                <w:color w:val="auto"/>
                <w:lang w:val="hy-AM"/>
              </w:rPr>
            </w:pPr>
          </w:p>
        </w:tc>
      </w:tr>
      <w:tr w:rsidR="003C4F57" w:rsidRPr="00C41D82" w14:paraId="62526EAD" w14:textId="77777777" w:rsidTr="000178AC">
        <w:tc>
          <w:tcPr>
            <w:tcW w:w="2655" w:type="dxa"/>
            <w:shd w:val="clear" w:color="auto" w:fill="FFFFFF"/>
          </w:tcPr>
          <w:p w14:paraId="1854FCC2" w14:textId="1408B64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0F716A28" w14:textId="008BF37D"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B32A423" w14:textId="0D794655"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50CFA6DC" w14:textId="3157B9A2"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49411F16" w14:textId="4B8B12A9" w:rsidR="003C4F57" w:rsidRPr="00941F53" w:rsidRDefault="003C4F57" w:rsidP="00B01DF8">
            <w:pPr>
              <w:spacing w:after="120"/>
              <w:ind w:hanging="160"/>
              <w:jc w:val="center"/>
              <w:rPr>
                <w:rFonts w:ascii="GHEA Grapalat" w:hAnsi="GHEA Grapalat" w:cs="Sylfaen"/>
                <w:color w:val="auto"/>
                <w:lang w:val="hy-AM"/>
              </w:rPr>
            </w:pPr>
          </w:p>
        </w:tc>
      </w:tr>
      <w:tr w:rsidR="003C4F57" w:rsidRPr="00C41D82" w14:paraId="75AD6EC2" w14:textId="77777777" w:rsidTr="000178AC">
        <w:tc>
          <w:tcPr>
            <w:tcW w:w="2655" w:type="dxa"/>
            <w:shd w:val="clear" w:color="auto" w:fill="FFFFFF"/>
          </w:tcPr>
          <w:p w14:paraId="0F6CBAF7" w14:textId="5F9CDB7A" w:rsidR="003C4F57" w:rsidRPr="00941F53" w:rsidRDefault="003C4F57" w:rsidP="003016C7">
            <w:pPr>
              <w:spacing w:after="80"/>
              <w:ind w:left="180"/>
              <w:rPr>
                <w:rFonts w:ascii="GHEA Grapalat" w:hAnsi="GHEA Grapalat" w:cs="Sylfaen"/>
                <w:color w:val="auto"/>
                <w:lang w:val="hy-AM"/>
              </w:rPr>
            </w:pPr>
          </w:p>
        </w:tc>
        <w:tc>
          <w:tcPr>
            <w:tcW w:w="2639" w:type="dxa"/>
            <w:shd w:val="clear" w:color="auto" w:fill="FFFFFF"/>
          </w:tcPr>
          <w:p w14:paraId="594D6095" w14:textId="05FF9836" w:rsidR="003C4F57" w:rsidRPr="00941F53" w:rsidRDefault="003C4F57" w:rsidP="003016C7">
            <w:pPr>
              <w:spacing w:after="80"/>
              <w:ind w:left="280" w:firstLine="280"/>
              <w:rPr>
                <w:rFonts w:ascii="GHEA Grapalat" w:hAnsi="GHEA Grapalat" w:cs="Sylfaen"/>
                <w:color w:val="auto"/>
                <w:lang w:val="hy-AM"/>
              </w:rPr>
            </w:pPr>
          </w:p>
        </w:tc>
        <w:tc>
          <w:tcPr>
            <w:tcW w:w="2945" w:type="dxa"/>
            <w:shd w:val="clear" w:color="auto" w:fill="FFFFFF"/>
          </w:tcPr>
          <w:p w14:paraId="0FEB3661" w14:textId="2402A2FF" w:rsidR="003C4F57" w:rsidRPr="00941F53" w:rsidRDefault="003C4F57" w:rsidP="003016C7">
            <w:pPr>
              <w:spacing w:after="80"/>
              <w:jc w:val="center"/>
              <w:rPr>
                <w:rFonts w:ascii="GHEA Grapalat" w:hAnsi="GHEA Grapalat" w:cs="Sylfaen"/>
                <w:color w:val="auto"/>
                <w:lang w:val="hy-AM"/>
              </w:rPr>
            </w:pPr>
          </w:p>
        </w:tc>
        <w:tc>
          <w:tcPr>
            <w:tcW w:w="3181" w:type="dxa"/>
            <w:shd w:val="clear" w:color="auto" w:fill="FFFFFF"/>
          </w:tcPr>
          <w:p w14:paraId="6E07E117" w14:textId="2102DDB1" w:rsidR="003C4F57" w:rsidRPr="00941F53" w:rsidRDefault="003C4F57" w:rsidP="003016C7">
            <w:pPr>
              <w:spacing w:after="80"/>
              <w:jc w:val="center"/>
              <w:rPr>
                <w:rFonts w:ascii="GHEA Grapalat" w:hAnsi="GHEA Grapalat" w:cs="Sylfaen"/>
                <w:color w:val="auto"/>
                <w:lang w:val="hy-AM"/>
              </w:rPr>
            </w:pPr>
          </w:p>
        </w:tc>
        <w:tc>
          <w:tcPr>
            <w:tcW w:w="3414" w:type="dxa"/>
            <w:shd w:val="clear" w:color="auto" w:fill="FFFFFF"/>
          </w:tcPr>
          <w:p w14:paraId="3F5331E2" w14:textId="572272D9" w:rsidR="003C4F57" w:rsidRPr="00941F53" w:rsidRDefault="003C4F57" w:rsidP="003016C7">
            <w:pPr>
              <w:spacing w:after="80"/>
              <w:jc w:val="center"/>
              <w:rPr>
                <w:rFonts w:ascii="GHEA Grapalat" w:hAnsi="GHEA Grapalat" w:cs="Sylfaen"/>
                <w:color w:val="auto"/>
                <w:lang w:val="hy-AM"/>
              </w:rPr>
            </w:pPr>
          </w:p>
        </w:tc>
      </w:tr>
      <w:tr w:rsidR="003C4F57" w:rsidRPr="00941F53" w14:paraId="5EDD51DC" w14:textId="77777777" w:rsidTr="000178AC">
        <w:tc>
          <w:tcPr>
            <w:tcW w:w="2655" w:type="dxa"/>
            <w:shd w:val="clear" w:color="auto" w:fill="FFFFFF"/>
          </w:tcPr>
          <w:p w14:paraId="197F0981" w14:textId="1F9CBFB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399C6B9C" w14:textId="397EF8FA"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64AE9D02" w14:textId="1433C46A"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19CA4838" w14:textId="23F7E589"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09DF8426" w14:textId="26A1B05F" w:rsidR="003C4F57" w:rsidRPr="00941F53" w:rsidRDefault="003C4F57" w:rsidP="00B01DF8">
            <w:pPr>
              <w:spacing w:after="120"/>
              <w:ind w:left="62"/>
              <w:jc w:val="center"/>
              <w:rPr>
                <w:rFonts w:ascii="GHEA Grapalat" w:hAnsi="GHEA Grapalat" w:cs="Sylfaen"/>
                <w:color w:val="auto"/>
                <w:lang w:val="hy-AM"/>
              </w:rPr>
            </w:pP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07461509" w:rsidR="003C4F57" w:rsidRPr="00941F53"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1C06DB3B" w14:textId="2B877952" w:rsidR="003C4F57" w:rsidRPr="00941F53" w:rsidRDefault="003C4F57" w:rsidP="00B01DF8">
            <w:pPr>
              <w:spacing w:after="120"/>
              <w:jc w:val="center"/>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1EC8A0B1" w14:textId="0E2138AA"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77F59163" w14:textId="46BAFA4D" w:rsidR="003C4F57" w:rsidRPr="00941F53" w:rsidRDefault="003C4F57" w:rsidP="00B01DF8">
            <w:pPr>
              <w:spacing w:after="120"/>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417C529C" w14:textId="782D7502" w:rsidR="003C4F57" w:rsidRPr="00941F53" w:rsidRDefault="003C4F57" w:rsidP="00B01DF8">
            <w:pPr>
              <w:spacing w:after="120"/>
              <w:jc w:val="center"/>
              <w:rPr>
                <w:rFonts w:ascii="GHEA Grapalat" w:hAnsi="GHEA Grapalat" w:cs="Sylfaen"/>
                <w:color w:val="auto"/>
                <w:lang w:val="hy-AM"/>
              </w:rPr>
            </w:pPr>
          </w:p>
        </w:tc>
      </w:tr>
      <w:tr w:rsidR="003C4F57" w:rsidRPr="00C41D82"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1A764829" w:rsidR="003C4F57" w:rsidRPr="00941F53" w:rsidRDefault="003C4F57" w:rsidP="00B01DF8">
            <w:pPr>
              <w:spacing w:after="120"/>
              <w:ind w:left="160"/>
              <w:rPr>
                <w:rFonts w:ascii="GHEA Grapalat" w:hAnsi="GHEA Grapalat" w:cs="Sylfaen"/>
                <w:color w:val="auto"/>
              </w:rPr>
            </w:pPr>
          </w:p>
        </w:tc>
        <w:tc>
          <w:tcPr>
            <w:tcW w:w="2639" w:type="dxa"/>
            <w:tcBorders>
              <w:top w:val="nil"/>
              <w:left w:val="nil"/>
              <w:bottom w:val="nil"/>
              <w:right w:val="nil"/>
            </w:tcBorders>
            <w:shd w:val="clear" w:color="auto" w:fill="FFFFFF"/>
          </w:tcPr>
          <w:p w14:paraId="5BEB7C25" w14:textId="04E9DAA9" w:rsidR="003C4F57" w:rsidRPr="00941F53" w:rsidRDefault="003C4F57" w:rsidP="00B01DF8">
            <w:pPr>
              <w:spacing w:after="120"/>
              <w:ind w:left="280" w:firstLine="320"/>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380C139F" w14:textId="7004D846"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42597CA0" w14:textId="5E4DF6E0" w:rsidR="003C4F57" w:rsidRPr="00941F53" w:rsidRDefault="003C4F57" w:rsidP="00B01DF8">
            <w:pPr>
              <w:spacing w:after="120"/>
              <w:ind w:left="134"/>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318F31CD" w14:textId="18145001" w:rsidR="003C4F57" w:rsidRPr="00941F53" w:rsidRDefault="003C4F57" w:rsidP="00B01DF8">
            <w:pPr>
              <w:spacing w:after="120"/>
              <w:jc w:val="center"/>
              <w:rPr>
                <w:rFonts w:ascii="GHEA Grapalat" w:hAnsi="GHEA Grapalat" w:cs="Sylfaen"/>
                <w:color w:val="auto"/>
                <w:lang w:val="hy-AM"/>
              </w:rPr>
            </w:pPr>
          </w:p>
        </w:tc>
      </w:tr>
      <w:tr w:rsidR="003C4F57" w:rsidRPr="00C41D82" w14:paraId="6A1FAFA3" w14:textId="77777777" w:rsidTr="000178AC">
        <w:tc>
          <w:tcPr>
            <w:tcW w:w="2655" w:type="dxa"/>
            <w:shd w:val="clear" w:color="auto" w:fill="FFFFFF"/>
          </w:tcPr>
          <w:p w14:paraId="1C8A6768" w14:textId="4CAFB2EF"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04ADCA11" w14:textId="18493CD7"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1A2D9404" w14:textId="7CE92BFB"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1942CE0" w14:textId="5820C9C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55A65BE1" w14:textId="3EE0FB98" w:rsidR="003C4F57" w:rsidRPr="00941F53" w:rsidRDefault="003C4F57" w:rsidP="00B01DF8">
            <w:pPr>
              <w:spacing w:after="120"/>
              <w:jc w:val="center"/>
              <w:rPr>
                <w:rFonts w:ascii="GHEA Grapalat" w:hAnsi="GHEA Grapalat" w:cs="Sylfaen"/>
                <w:color w:val="auto"/>
                <w:lang w:val="hy-AM"/>
              </w:rPr>
            </w:pPr>
          </w:p>
        </w:tc>
      </w:tr>
      <w:tr w:rsidR="003C4F57" w:rsidRPr="00941F53" w14:paraId="3B90D5D2" w14:textId="77777777" w:rsidTr="000178AC">
        <w:tc>
          <w:tcPr>
            <w:tcW w:w="2655" w:type="dxa"/>
            <w:shd w:val="clear" w:color="auto" w:fill="FFFFFF"/>
          </w:tcPr>
          <w:p w14:paraId="5CA1E571" w14:textId="7A61E17C"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49EC091A" w14:textId="08D1F99E"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7F25F73E" w14:textId="1C5BCCF1"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E8B0CB1" w14:textId="72720CA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6772D636" w14:textId="0B7068D3" w:rsidR="003C4F57" w:rsidRPr="00941F53" w:rsidRDefault="003C4F57" w:rsidP="00B01DF8">
            <w:pPr>
              <w:spacing w:after="120"/>
              <w:jc w:val="center"/>
              <w:rPr>
                <w:rFonts w:ascii="GHEA Grapalat" w:hAnsi="GHEA Grapalat" w:cs="Sylfaen"/>
                <w:color w:val="auto"/>
                <w:lang w:val="hy-AM"/>
              </w:rPr>
            </w:pP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 սերուցք </w:t>
            </w:r>
            <w:r w:rsidRPr="00941F53">
              <w:rPr>
                <w:rFonts w:ascii="GHEA Grapalat" w:hAnsi="GHEA Grapalat" w:cs="Sylfaen"/>
                <w:color w:val="auto"/>
                <w:lang w:val="hy-AM"/>
              </w:rPr>
              <w:lastRenderedPageBreak/>
              <w:t>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միատարր, չափավոր </w:t>
            </w:r>
            <w:r w:rsidRPr="00941F53">
              <w:rPr>
                <w:rStyle w:val="a7"/>
                <w:rFonts w:ascii="GHEA Grapalat" w:hAnsi="GHEA Grapalat" w:cs="Sylfaen"/>
                <w:color w:val="auto"/>
                <w:sz w:val="24"/>
                <w:szCs w:val="24"/>
                <w:lang w:val="hy-AM"/>
              </w:rPr>
              <w:lastRenderedPageBreak/>
              <w:t>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քաղցրավուն աղի համ, </w:t>
            </w:r>
            <w:r w:rsidRPr="00941F53">
              <w:rPr>
                <w:rFonts w:ascii="GHEA Grapalat" w:hAnsi="GHEA Grapalat" w:cs="Sylfaen"/>
                <w:color w:val="auto"/>
                <w:lang w:val="hy-AM"/>
              </w:rPr>
              <w:lastRenderedPageBreak/>
              <w:t>հալած յուղին հատուկ</w:t>
            </w:r>
          </w:p>
        </w:tc>
        <w:tc>
          <w:tcPr>
            <w:tcW w:w="3414" w:type="dxa"/>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բաց կրեմագույն</w:t>
            </w:r>
          </w:p>
        </w:tc>
      </w:tr>
      <w:tr w:rsidR="003C4F57" w:rsidRPr="00C41D82"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41D82"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 xml:space="preserve">թանին բնորոշ, քաղցրասերուցքային կարագից ստացված թանի </w:t>
            </w:r>
            <w:r w:rsidRPr="00941F53">
              <w:rPr>
                <w:rFonts w:ascii="GHEA Grapalat" w:hAnsi="GHEA Grapalat" w:cs="Sylfaen"/>
                <w:color w:val="auto"/>
                <w:lang w:val="hy-AM"/>
              </w:rPr>
              <w:lastRenderedPageBreak/>
              <w:t>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41D82" w14:paraId="1BB3BFDF" w14:textId="77777777" w:rsidTr="000178AC">
        <w:tc>
          <w:tcPr>
            <w:tcW w:w="2655" w:type="dxa"/>
            <w:shd w:val="clear" w:color="auto" w:fill="FFFFFF"/>
          </w:tcPr>
          <w:p w14:paraId="73871ADA" w14:textId="4912FBC4" w:rsidR="003C4F57" w:rsidRPr="003016C7" w:rsidRDefault="00E90AFA" w:rsidP="003016C7">
            <w:pPr>
              <w:spacing w:after="120"/>
              <w:ind w:left="84"/>
              <w:rPr>
                <w:rFonts w:ascii="GHEA Grapalat" w:hAnsi="GHEA Grapalat" w:cs="Sylfaen"/>
                <w:color w:val="auto"/>
                <w:spacing w:val="-4"/>
                <w:lang w:val="hy-AM"/>
              </w:rPr>
            </w:pPr>
            <w:proofErr w:type="spellStart"/>
            <w:r w:rsidRPr="00E90AFA">
              <w:rPr>
                <w:rFonts w:ascii="GHEA Grapalat" w:hAnsi="GHEA Grapalat" w:cs="Sylfaen"/>
                <w:color w:val="auto"/>
                <w:spacing w:val="-4"/>
              </w:rPr>
              <w:t>Կաթնային</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բաղադրյալ</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lastRenderedPageBreak/>
              <w:t>ճարպի</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փոխարինիչով</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p>
        </w:tc>
        <w:tc>
          <w:tcPr>
            <w:tcW w:w="12179" w:type="dxa"/>
            <w:gridSpan w:val="4"/>
            <w:shd w:val="clear" w:color="auto" w:fill="FFFFFF"/>
          </w:tcPr>
          <w:p w14:paraId="211E1FB9" w14:textId="2F41B3F2" w:rsidR="003C4F57" w:rsidRPr="00941F53" w:rsidRDefault="00E90AFA" w:rsidP="00B01DF8">
            <w:pPr>
              <w:spacing w:after="120"/>
              <w:jc w:val="center"/>
              <w:rPr>
                <w:rFonts w:ascii="GHEA Grapalat" w:hAnsi="GHEA Grapalat" w:cs="Sylfaen"/>
                <w:color w:val="auto"/>
                <w:lang w:val="hy-AM"/>
              </w:rPr>
            </w:pPr>
            <w:proofErr w:type="spellStart"/>
            <w:r w:rsidRPr="00E90AFA">
              <w:rPr>
                <w:rFonts w:ascii="GHEA Grapalat" w:hAnsi="GHEA Grapalat" w:cs="Sylfaen"/>
                <w:color w:val="auto"/>
              </w:rPr>
              <w:lastRenderedPageBreak/>
              <w:t>արտադրողի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կողմից</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ներկայացված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նկարագրությանը</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համապատասխան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ավելացված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սննդահամային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բաղադրիչներով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ջնարակի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այլ</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սննդամթերքի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օգտագործմամբ</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պայմանավորված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գույնով</w:t>
            </w:r>
            <w:proofErr w:type="spellEnd"/>
            <w:r w:rsidRPr="00E90AFA">
              <w:rPr>
                <w:rFonts w:ascii="GHEA Grapalat" w:hAnsi="GHEA Grapalat" w:cs="Sylfaen"/>
                <w:color w:val="auto"/>
              </w:rPr>
              <w:t xml:space="preserve"> և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հոտով</w:t>
            </w:r>
            <w:proofErr w:type="spellEnd"/>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0F334AB8" w14:textId="0CB4238E" w:rsidR="0000021C" w:rsidRPr="0000021C" w:rsidRDefault="0000021C"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 xml:space="preserve">(հավելվածը խմբ. ԵՏՀԽ 10.11.17 թիվ 102, </w:t>
      </w:r>
      <w:r>
        <w:rPr>
          <w:rStyle w:val="Emphasis"/>
          <w:rFonts w:ascii="Arial Unicode" w:hAnsi="Arial Unicode"/>
          <w:b/>
          <w:bCs/>
          <w:sz w:val="22"/>
          <w:szCs w:val="22"/>
          <w:lang w:val="hy-AM"/>
        </w:rPr>
        <w:t xml:space="preserve">փոփ., </w:t>
      </w:r>
      <w:r w:rsidRPr="0000021C">
        <w:rPr>
          <w:rStyle w:val="Emphasis"/>
          <w:rFonts w:ascii="Arial Unicode" w:hAnsi="Arial Unicode"/>
          <w:b/>
          <w:bCs/>
          <w:sz w:val="22"/>
          <w:szCs w:val="22"/>
          <w:lang w:val="hy-AM"/>
        </w:rPr>
        <w:t>լրաց.</w:t>
      </w:r>
      <w:r w:rsidRPr="0000021C">
        <w:rPr>
          <w:rFonts w:ascii="GHEA Grapalat" w:hAnsi="GHEA Grapalat" w:cs="Sylfaen"/>
          <w:b/>
          <w:bCs/>
          <w:i/>
          <w:iCs/>
          <w:color w:val="auto"/>
          <w:sz w:val="22"/>
          <w:szCs w:val="22"/>
          <w:lang w:val="hy-AM"/>
        </w:rPr>
        <w:t xml:space="preserve"> ԵՏՀԽ 10.07.20 թիվ 62</w:t>
      </w:r>
      <w:r w:rsidRPr="0000021C">
        <w:rPr>
          <w:rFonts w:ascii="GHEA Grapalat" w:hAnsi="GHEA Grapalat" w:cs="Sylfaen"/>
          <w:b/>
          <w:bCs/>
          <w:i/>
          <w:iCs/>
          <w:color w:val="auto"/>
          <w:sz w:val="22"/>
          <w:szCs w:val="22"/>
          <w:lang w:val="en-US"/>
        </w:rPr>
        <w:t>)</w:t>
      </w:r>
    </w:p>
    <w:p w14:paraId="32329B59" w14:textId="3DC6386E"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0A852D96" w14:textId="77777777" w:rsidR="00BE2017" w:rsidRDefault="00BE201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p>
    <w:p w14:paraId="0B910DD2" w14:textId="74B2CD91"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41D82"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41D82"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headerReference w:type="default" r:id="rId11"/>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41D82"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78D3D47E"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համար ՄԱՖԱՄՔ-ի և </w:t>
      </w:r>
      <w:proofErr w:type="spellStart"/>
      <w:r w:rsidRPr="00C41D82">
        <w:rPr>
          <w:rFonts w:ascii="GHEA Grapalat" w:hAnsi="GHEA Grapalat" w:cs="Sylfaen"/>
          <w:color w:val="auto"/>
          <w:sz w:val="20"/>
          <w:szCs w:val="20"/>
          <w:lang w:val="hy-AM"/>
        </w:rPr>
        <w:t>սոմատիկ</w:t>
      </w:r>
      <w:proofErr w:type="spellEnd"/>
      <w:r w:rsidRPr="00C41D82">
        <w:rPr>
          <w:rFonts w:ascii="GHEA Grapalat" w:hAnsi="GHEA Grapalat" w:cs="Sylfaen"/>
          <w:color w:val="auto"/>
          <w:sz w:val="20"/>
          <w:szCs w:val="20"/>
          <w:lang w:val="hy-AM"/>
        </w:rPr>
        <w:t xml:space="preserve">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w:t>
      </w:r>
      <w:proofErr w:type="spellStart"/>
      <w:r w:rsidRPr="00C41D82">
        <w:rPr>
          <w:rFonts w:ascii="GHEA Grapalat" w:hAnsi="GHEA Grapalat" w:cs="Sylfaen"/>
          <w:color w:val="auto"/>
          <w:sz w:val="20"/>
          <w:szCs w:val="20"/>
          <w:lang w:val="hy-AM"/>
        </w:rPr>
        <w:t>պանիրների</w:t>
      </w:r>
      <w:proofErr w:type="spellEnd"/>
      <w:r w:rsidRPr="00C41D82">
        <w:rPr>
          <w:rFonts w:ascii="GHEA Grapalat" w:hAnsi="GHEA Grapalat" w:cs="Sylfaen"/>
          <w:color w:val="auto"/>
          <w:sz w:val="20"/>
          <w:szCs w:val="20"/>
          <w:lang w:val="hy-AM"/>
        </w:rPr>
        <w:t xml:space="preserve">, սերուցքային կարագի, գործողության մեջ են դրվում </w:t>
      </w:r>
      <w:r w:rsidR="0076182A" w:rsidRPr="0076182A">
        <w:rPr>
          <w:rFonts w:ascii="GHEA Grapalat" w:hAnsi="GHEA Grapalat" w:cs="Sylfaen"/>
          <w:color w:val="auto"/>
          <w:sz w:val="20"/>
          <w:szCs w:val="20"/>
        </w:rPr>
        <w:t xml:space="preserve">2025 </w:t>
      </w:r>
      <w:proofErr w:type="spellStart"/>
      <w:r w:rsidR="0076182A" w:rsidRPr="0076182A">
        <w:rPr>
          <w:rFonts w:ascii="GHEA Grapalat" w:hAnsi="GHEA Grapalat" w:cs="Sylfaen"/>
          <w:color w:val="auto"/>
          <w:sz w:val="20"/>
          <w:szCs w:val="20"/>
        </w:rPr>
        <w:t>թվականի</w:t>
      </w:r>
      <w:proofErr w:type="spellEnd"/>
      <w:r w:rsidR="0076182A" w:rsidRPr="0076182A">
        <w:rPr>
          <w:rFonts w:ascii="GHEA Grapalat" w:hAnsi="GHEA Grapalat" w:cs="Sylfaen"/>
          <w:color w:val="auto"/>
          <w:sz w:val="20"/>
          <w:szCs w:val="20"/>
        </w:rPr>
        <w:t xml:space="preserve"> </w:t>
      </w:r>
      <w:proofErr w:type="spellStart"/>
      <w:r w:rsidR="0076182A" w:rsidRPr="0076182A">
        <w:rPr>
          <w:rFonts w:ascii="GHEA Grapalat" w:hAnsi="GHEA Grapalat" w:cs="Sylfaen"/>
          <w:color w:val="auto"/>
          <w:sz w:val="20"/>
          <w:szCs w:val="20"/>
        </w:rPr>
        <w:t>հունվարի</w:t>
      </w:r>
      <w:proofErr w:type="spellEnd"/>
      <w:r w:rsidR="0076182A" w:rsidRPr="0076182A">
        <w:rPr>
          <w:rFonts w:ascii="GHEA Grapalat" w:hAnsi="GHEA Grapalat" w:cs="Sylfaen"/>
          <w:color w:val="auto"/>
          <w:sz w:val="20"/>
          <w:szCs w:val="20"/>
        </w:rPr>
        <w:t xml:space="preserve"> 1-ից</w:t>
      </w:r>
      <w:r w:rsidRPr="00C41D82">
        <w:rPr>
          <w:rFonts w:ascii="GHEA Grapalat" w:hAnsi="GHEA Grapalat" w:cs="Sylfaen"/>
          <w:color w:val="auto"/>
          <w:sz w:val="20"/>
          <w:szCs w:val="20"/>
          <w:lang w:val="hy-AM"/>
        </w:rPr>
        <w:t xml:space="preserve"> (</w:t>
      </w:r>
      <w:proofErr w:type="spellStart"/>
      <w:r w:rsidRPr="00C41D82">
        <w:rPr>
          <w:rFonts w:ascii="GHEA Grapalat" w:hAnsi="GHEA Grapalat" w:cs="Sylfaen"/>
          <w:color w:val="auto"/>
          <w:sz w:val="20"/>
          <w:szCs w:val="20"/>
          <w:lang w:val="hy-AM"/>
        </w:rPr>
        <w:t>մինչև</w:t>
      </w:r>
      <w:proofErr w:type="spellEnd"/>
      <w:r w:rsidRPr="00C41D82">
        <w:rPr>
          <w:rFonts w:ascii="GHEA Grapalat" w:hAnsi="GHEA Grapalat" w:cs="Sylfaen"/>
          <w:color w:val="auto"/>
          <w:sz w:val="20"/>
          <w:szCs w:val="20"/>
          <w:lang w:val="hy-AM"/>
        </w:rPr>
        <w:t xml:space="preserve"> 2019 թվականի դեկտեմբերի 31-ը գործում են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վերահսկողության (հսկողության) ենթակա ապրանքներին ներկայացվող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և հիգիենիկ միասնական պահանջներով սահմանված նորմերը՝ պայմանով, որ դրանք </w:t>
      </w:r>
      <w:proofErr w:type="spellStart"/>
      <w:r w:rsidRPr="00C41D82">
        <w:rPr>
          <w:rFonts w:ascii="GHEA Grapalat" w:hAnsi="GHEA Grapalat" w:cs="Sylfaen"/>
          <w:color w:val="auto"/>
          <w:sz w:val="20"/>
          <w:szCs w:val="20"/>
          <w:lang w:val="hy-AM"/>
        </w:rPr>
        <w:t>շրջանառվում</w:t>
      </w:r>
      <w:proofErr w:type="spellEnd"/>
      <w:r w:rsidRPr="00C41D82">
        <w:rPr>
          <w:rFonts w:ascii="GHEA Grapalat" w:hAnsi="GHEA Grapalat" w:cs="Sylfaen"/>
          <w:color w:val="auto"/>
          <w:sz w:val="20"/>
          <w:szCs w:val="20"/>
          <w:lang w:val="hy-AM"/>
        </w:rPr>
        <w:t xml:space="preserve"> են միայն </w:t>
      </w: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33BB0612"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(հավելվածը լրաց. ԵՏՀԽ 20.12.17 թիվ 86</w:t>
      </w:r>
      <w:r w:rsidR="0076182A">
        <w:rPr>
          <w:rStyle w:val="Emphasis"/>
          <w:rFonts w:ascii="Arial Unicode" w:hAnsi="Arial Unicode"/>
          <w:b/>
          <w:bCs/>
          <w:sz w:val="21"/>
          <w:szCs w:val="21"/>
          <w:lang w:val="hy-AM"/>
        </w:rPr>
        <w:t>, փոփ. ԵՏՀԽ 19.12.19 թիվ 118</w:t>
      </w:r>
      <w:r w:rsidRPr="00C41D82">
        <w:rPr>
          <w:rStyle w:val="Emphasis"/>
          <w:rFonts w:ascii="Arial Unicode" w:hAnsi="Arial Unicode"/>
          <w:b/>
          <w:bCs/>
          <w:sz w:val="21"/>
          <w:szCs w:val="21"/>
          <w:lang w:val="hy-AM"/>
        </w:rPr>
        <w:t>)</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41D82"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E90AFA">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E90AFA">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E90AFA">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E90AFA" w:rsidRPr="00941F53" w14:paraId="2D6552BA" w14:textId="77777777" w:rsidTr="00E90AFA">
        <w:tc>
          <w:tcPr>
            <w:tcW w:w="2916" w:type="dxa"/>
            <w:tcBorders>
              <w:top w:val="single" w:sz="4" w:space="0" w:color="auto"/>
              <w:left w:val="nil"/>
              <w:bottom w:val="nil"/>
              <w:right w:val="nil"/>
            </w:tcBorders>
            <w:shd w:val="clear" w:color="auto" w:fill="FFFFFF"/>
          </w:tcPr>
          <w:p w14:paraId="027BE729" w14:textId="72724B4F" w:rsidR="00E90AFA" w:rsidRPr="00941F53" w:rsidRDefault="00E90AFA" w:rsidP="00E90AFA">
            <w:pPr>
              <w:spacing w:after="120"/>
              <w:ind w:left="120"/>
              <w:rPr>
                <w:rFonts w:ascii="GHEA Grapalat" w:hAnsi="GHEA Grapalat" w:cs="Sylfaen"/>
                <w:color w:val="auto"/>
                <w:lang w:val="hy-AM"/>
              </w:rPr>
            </w:pPr>
            <w:proofErr w:type="spellStart"/>
            <w:r>
              <w:rPr>
                <w:rFonts w:ascii="Arial Unicode" w:hAnsi="Arial Unicode"/>
                <w:sz w:val="21"/>
                <w:szCs w:val="21"/>
              </w:rPr>
              <w:t>Զամբիկ</w:t>
            </w:r>
            <w:proofErr w:type="spellEnd"/>
          </w:p>
        </w:tc>
        <w:tc>
          <w:tcPr>
            <w:tcW w:w="2351" w:type="dxa"/>
            <w:tcBorders>
              <w:top w:val="single" w:sz="4" w:space="0" w:color="auto"/>
              <w:left w:val="nil"/>
              <w:bottom w:val="nil"/>
              <w:right w:val="nil"/>
            </w:tcBorders>
            <w:shd w:val="clear" w:color="auto" w:fill="FFFFFF"/>
          </w:tcPr>
          <w:p w14:paraId="665FB701" w14:textId="25C00665"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1,0</w:t>
            </w:r>
          </w:p>
        </w:tc>
        <w:tc>
          <w:tcPr>
            <w:tcW w:w="2207" w:type="dxa"/>
            <w:tcBorders>
              <w:top w:val="single" w:sz="4" w:space="0" w:color="auto"/>
              <w:left w:val="nil"/>
              <w:bottom w:val="nil"/>
              <w:right w:val="nil"/>
            </w:tcBorders>
            <w:shd w:val="clear" w:color="auto" w:fill="FFFFFF"/>
          </w:tcPr>
          <w:p w14:paraId="00FC9A87" w14:textId="52C20B5C"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2,1</w:t>
            </w:r>
          </w:p>
        </w:tc>
        <w:tc>
          <w:tcPr>
            <w:tcW w:w="2207" w:type="dxa"/>
            <w:tcBorders>
              <w:top w:val="single" w:sz="4" w:space="0" w:color="auto"/>
              <w:left w:val="nil"/>
              <w:bottom w:val="nil"/>
              <w:right w:val="nil"/>
            </w:tcBorders>
            <w:shd w:val="clear" w:color="auto" w:fill="FFFFFF"/>
          </w:tcPr>
          <w:p w14:paraId="75C0EC81" w14:textId="793AAAE0" w:rsidR="00E90AFA" w:rsidRPr="00941F53" w:rsidRDefault="00E90AFA" w:rsidP="00E90AFA">
            <w:pPr>
              <w:spacing w:after="120"/>
              <w:jc w:val="center"/>
              <w:rPr>
                <w:rStyle w:val="a0"/>
                <w:rFonts w:ascii="GHEA Grapalat" w:hAnsi="GHEA Grapalat" w:cs="Sylfaen"/>
                <w:color w:val="auto"/>
                <w:sz w:val="24"/>
                <w:szCs w:val="24"/>
              </w:rPr>
            </w:pPr>
            <w:r>
              <w:rPr>
                <w:rFonts w:ascii="Arial Unicode" w:hAnsi="Arial Unicode"/>
                <w:sz w:val="21"/>
                <w:szCs w:val="21"/>
              </w:rPr>
              <w:t>10,7</w:t>
            </w:r>
          </w:p>
        </w:tc>
        <w:tc>
          <w:tcPr>
            <w:tcW w:w="2365" w:type="dxa"/>
            <w:tcBorders>
              <w:top w:val="single" w:sz="4" w:space="0" w:color="auto"/>
              <w:left w:val="nil"/>
              <w:bottom w:val="nil"/>
              <w:right w:val="nil"/>
            </w:tcBorders>
            <w:shd w:val="clear" w:color="auto" w:fill="FFFFFF"/>
          </w:tcPr>
          <w:p w14:paraId="053E0B4D" w14:textId="5ABA4723"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1032</w:t>
            </w:r>
          </w:p>
        </w:tc>
        <w:tc>
          <w:tcPr>
            <w:tcW w:w="2801" w:type="dxa"/>
            <w:tcBorders>
              <w:top w:val="single" w:sz="4" w:space="0" w:color="auto"/>
              <w:left w:val="nil"/>
              <w:bottom w:val="nil"/>
              <w:right w:val="nil"/>
            </w:tcBorders>
            <w:shd w:val="clear" w:color="auto" w:fill="FFFFFF"/>
          </w:tcPr>
          <w:p w14:paraId="38444058" w14:textId="3747FBFB"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6.5</w:t>
            </w:r>
          </w:p>
        </w:tc>
      </w:tr>
      <w:tr w:rsidR="003C4F57" w:rsidRPr="00941F53" w14:paraId="555CBCF7" w14:textId="77777777" w:rsidTr="00E90AFA">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357F23E3"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r w:rsidR="00E90AFA">
              <w:rPr>
                <w:rStyle w:val="CenturyGothic"/>
                <w:rFonts w:ascii="GHEA Grapalat" w:hAnsi="GHEA Grapalat" w:cs="Sylfaen"/>
                <w:color w:val="auto"/>
                <w:sz w:val="24"/>
                <w:szCs w:val="24"/>
                <w:lang w:val="hy-AM"/>
              </w:rPr>
              <w:t>5</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3EE501F5"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r w:rsidR="00E90AFA">
              <w:rPr>
                <w:rStyle w:val="a0"/>
                <w:rFonts w:ascii="GHEA Grapalat" w:hAnsi="GHEA Grapalat" w:cs="Sylfaen"/>
                <w:color w:val="auto"/>
                <w:sz w:val="24"/>
                <w:szCs w:val="24"/>
                <w:lang w:val="hy-AM"/>
              </w:rPr>
              <w:t>1</w:t>
            </w:r>
            <w:r w:rsidRPr="00941F53">
              <w:rPr>
                <w:rStyle w:val="a0"/>
                <w:rFonts w:ascii="GHEA Grapalat" w:hAnsi="GHEA Grapalat" w:cs="Sylfaen"/>
                <w:color w:val="auto"/>
                <w:sz w:val="24"/>
                <w:szCs w:val="24"/>
              </w:rPr>
              <w:t>,</w:t>
            </w:r>
            <w:r w:rsidR="00E90AFA">
              <w:rPr>
                <w:rStyle w:val="a0"/>
                <w:rFonts w:ascii="GHEA Grapalat" w:hAnsi="GHEA Grapalat" w:cs="Sylfaen"/>
                <w:color w:val="auto"/>
                <w:sz w:val="24"/>
                <w:szCs w:val="24"/>
                <w:lang w:val="hy-AM"/>
              </w:rPr>
              <w:t>5</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3ADF98BF"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E90AFA">
              <w:rPr>
                <w:rStyle w:val="1pt"/>
                <w:rFonts w:ascii="GHEA Grapalat" w:hAnsi="GHEA Grapalat" w:cs="Sylfaen"/>
                <w:color w:val="auto"/>
                <w:spacing w:val="0"/>
                <w:sz w:val="24"/>
                <w:szCs w:val="24"/>
                <w:lang w:val="hy-AM"/>
              </w:rPr>
              <w:t>3</w:t>
            </w:r>
            <w:r w:rsidRPr="00941F53">
              <w:rPr>
                <w:rStyle w:val="1pt"/>
                <w:rFonts w:ascii="GHEA Grapalat" w:hAnsi="GHEA Grapalat" w:cs="Sylfaen"/>
                <w:color w:val="auto"/>
                <w:spacing w:val="0"/>
                <w:sz w:val="24"/>
                <w:szCs w:val="24"/>
              </w:rPr>
              <w:t>-2</w:t>
            </w:r>
            <w:r w:rsidR="00E90AFA">
              <w:rPr>
                <w:rStyle w:val="1pt"/>
                <w:rFonts w:ascii="GHEA Grapalat" w:hAnsi="GHEA Grapalat" w:cs="Sylfaen"/>
                <w:color w:val="auto"/>
                <w:spacing w:val="0"/>
                <w:sz w:val="24"/>
                <w:szCs w:val="24"/>
                <w:lang w:val="hy-AM"/>
              </w:rPr>
              <w:t>4</w:t>
            </w:r>
          </w:p>
        </w:tc>
      </w:tr>
      <w:tr w:rsidR="003C4F57" w:rsidRPr="00941F53" w14:paraId="533E905F" w14:textId="77777777" w:rsidTr="00E90AFA">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E90AFA">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E90AFA">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E90AFA">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E90AFA">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5FC857D8" w14:textId="77777777" w:rsidR="00E90AFA" w:rsidRPr="00C41D82" w:rsidRDefault="00E90AFA" w:rsidP="00E90AF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3"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3"/>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3A6645">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3A6645">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3A6645">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3A6645">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67666E59"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3A6645">
              <w:rPr>
                <w:rStyle w:val="1pt"/>
                <w:rFonts w:ascii="GHEA Grapalat" w:hAnsi="GHEA Grapalat" w:cs="Sylfaen"/>
                <w:color w:val="auto"/>
                <w:spacing w:val="0"/>
                <w:sz w:val="24"/>
                <w:szCs w:val="24"/>
                <w:lang w:val="hy-AM"/>
              </w:rPr>
              <w:t>0</w:t>
            </w:r>
            <w:r w:rsidRPr="00941F53">
              <w:rPr>
                <w:rStyle w:val="1pt"/>
                <w:rFonts w:ascii="GHEA Grapalat" w:hAnsi="GHEA Grapalat" w:cs="Sylfaen"/>
                <w:color w:val="auto"/>
                <w:spacing w:val="0"/>
                <w:sz w:val="24"/>
                <w:szCs w:val="24"/>
              </w:rPr>
              <w:t>-19</w:t>
            </w:r>
          </w:p>
        </w:tc>
      </w:tr>
      <w:tr w:rsidR="003C4F57" w:rsidRPr="00C41D82" w14:paraId="75179E69" w14:textId="77777777" w:rsidTr="003A6645">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41D82" w14:paraId="195692BD" w14:textId="77777777" w:rsidTr="003A6645">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3A6645">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4244BD7D" w:rsidR="003C4F57" w:rsidRDefault="003A6645" w:rsidP="003A6645">
      <w:pPr>
        <w:spacing w:after="160" w:line="360" w:lineRule="auto"/>
        <w:rPr>
          <w:rFonts w:ascii="GHEA Grapalat" w:hAnsi="GHEA Grapalat" w:cs="Sylfaen"/>
          <w:color w:val="auto"/>
          <w:lang w:val="en-US"/>
        </w:rPr>
      </w:pPr>
      <w:r w:rsidRPr="003A6645">
        <w:rPr>
          <w:rFonts w:ascii="GHEA Grapalat" w:hAnsi="GHEA Grapalat" w:cs="Sylfaen"/>
          <w:b/>
          <w:bCs/>
          <w:i/>
          <w:iCs/>
          <w:color w:val="auto"/>
          <w:lang w:val="en-US"/>
        </w:rPr>
        <w:t>(</w:t>
      </w:r>
      <w:r w:rsidRPr="003A6645">
        <w:rPr>
          <w:rFonts w:ascii="GHEA Grapalat" w:hAnsi="GHEA Grapalat" w:cs="Sylfaen"/>
          <w:b/>
          <w:bCs/>
          <w:i/>
          <w:iCs/>
          <w:color w:val="auto"/>
          <w:lang w:val="hy-AM"/>
        </w:rPr>
        <w:t xml:space="preserve">հավելվածը </w:t>
      </w:r>
      <w:r>
        <w:rPr>
          <w:rFonts w:ascii="GHEA Grapalat" w:hAnsi="GHEA Grapalat" w:cs="Sylfaen"/>
          <w:b/>
          <w:bCs/>
          <w:i/>
          <w:iCs/>
          <w:color w:val="auto"/>
          <w:lang w:val="hy-AM"/>
        </w:rPr>
        <w:t>փոփ</w:t>
      </w:r>
      <w:r w:rsidRPr="003A6645">
        <w:rPr>
          <w:rFonts w:ascii="GHEA Grapalat" w:hAnsi="GHEA Grapalat" w:cs="Sylfaen"/>
          <w:b/>
          <w:bCs/>
          <w:i/>
          <w:iCs/>
          <w:color w:val="auto"/>
          <w:lang w:val="hy-AM"/>
        </w:rPr>
        <w:t>. ԵՏՀԽ 23.09.22 թիվ 143</w:t>
      </w:r>
      <w:r w:rsidRPr="003A6645">
        <w:rPr>
          <w:rFonts w:ascii="GHEA Grapalat" w:hAnsi="GHEA Grapalat" w:cs="Sylfaen"/>
          <w:b/>
          <w:bCs/>
          <w:i/>
          <w:iCs/>
          <w:color w:val="auto"/>
          <w:lang w:val="en-US"/>
        </w:rPr>
        <w:t>)</w:t>
      </w: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headerReference w:type="default" r:id="rId14"/>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4"/>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4F019890"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 xml:space="preserve">Խմելու կաթ,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Pr>
                <w:rFonts w:ascii="GHEA Grapalat" w:hAnsi="GHEA Grapalat" w:cs="Sylfaen"/>
                <w:color w:val="auto"/>
                <w:lang w:val="hy-AM"/>
              </w:rPr>
              <w:t xml:space="preserve">, </w:t>
            </w:r>
            <w:r w:rsidRPr="00941F53">
              <w:rPr>
                <w:rFonts w:ascii="GHEA Grapalat" w:hAnsi="GHEA Grapalat" w:cs="Sylfaen"/>
                <w:color w:val="auto"/>
                <w:lang w:val="hy-AM"/>
              </w:rPr>
              <w:t>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243EE746"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1. </w:t>
            </w:r>
            <w:proofErr w:type="spellStart"/>
            <w:r w:rsidR="003B6337" w:rsidRPr="003B6337">
              <w:rPr>
                <w:rFonts w:ascii="GHEA Grapalat" w:hAnsi="GHEA Grapalat" w:cs="Sylfaen"/>
                <w:color w:val="auto"/>
              </w:rPr>
              <w:t>Խմելու</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Pr="00941F53">
              <w:rPr>
                <w:rFonts w:ascii="GHEA Grapalat" w:hAnsi="GHEA Grapalat" w:cs="Sylfaen"/>
                <w:color w:val="auto"/>
                <w:lang w:val="hy-AM"/>
              </w:rPr>
              <w:t>, կաթնային ըմպելիք՝ սպառողական 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xml:space="preserve">) (ասեպտիկ լցման </w:t>
            </w:r>
            <w:r w:rsidRPr="00941F53">
              <w:rPr>
                <w:rFonts w:ascii="GHEA Grapalat" w:hAnsi="GHEA Grapalat" w:cs="Sylfaen"/>
                <w:color w:val="auto"/>
                <w:lang w:val="hy-AM"/>
              </w:rPr>
              <w:lastRenderedPageBreak/>
              <w:t>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 xml:space="preserve">ա) 37°С ջերմաստիճանում ջերմապահպանումից հետո 3-5 օրվա </w:t>
            </w:r>
            <w:r w:rsidRPr="00941F53">
              <w:rPr>
                <w:rFonts w:ascii="GHEA Grapalat" w:hAnsi="GHEA Grapalat" w:cs="Sylfaen"/>
                <w:color w:val="auto"/>
                <w:lang w:val="hy-AM"/>
              </w:rPr>
              <w:lastRenderedPageBreak/>
              <w:t>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ած լինելու 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3A401770" w14:textId="77777777" w:rsidTr="00C575DC">
        <w:tc>
          <w:tcPr>
            <w:tcW w:w="3474" w:type="dxa"/>
            <w:gridSpan w:val="2"/>
            <w:tcBorders>
              <w:top w:val="nil"/>
              <w:left w:val="nil"/>
              <w:bottom w:val="single" w:sz="4" w:space="0" w:color="auto"/>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single" w:sz="4" w:space="0" w:color="auto"/>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single" w:sz="4" w:space="0" w:color="auto"/>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single" w:sz="4" w:space="0" w:color="auto"/>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single" w:sz="4" w:space="0" w:color="auto"/>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single" w:sz="4" w:space="0" w:color="auto"/>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single" w:sz="4" w:space="0" w:color="auto"/>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single" w:sz="4" w:space="0" w:color="auto"/>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C575DC">
        <w:tc>
          <w:tcPr>
            <w:tcW w:w="3474" w:type="dxa"/>
            <w:gridSpan w:val="2"/>
            <w:tcBorders>
              <w:top w:val="single" w:sz="4" w:space="0" w:color="auto"/>
              <w:left w:val="single" w:sz="4" w:space="0" w:color="auto"/>
              <w:bottom w:val="single" w:sz="4" w:space="0" w:color="auto"/>
              <w:right w:val="single" w:sz="4" w:space="0" w:color="auto"/>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single" w:sz="4" w:space="0" w:color="auto"/>
              <w:left w:val="single" w:sz="4" w:space="0" w:color="auto"/>
              <w:bottom w:val="single" w:sz="4" w:space="0" w:color="auto"/>
              <w:right w:val="single" w:sz="4" w:space="0" w:color="auto"/>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single" w:sz="4" w:space="0" w:color="auto"/>
              <w:left w:val="single" w:sz="4" w:space="0" w:color="auto"/>
              <w:bottom w:val="single" w:sz="4" w:space="0" w:color="auto"/>
              <w:right w:val="single" w:sz="4" w:space="0" w:color="auto"/>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tcBorders>
              <w:top w:val="single" w:sz="4" w:space="0" w:color="auto"/>
              <w:left w:val="single" w:sz="4" w:space="0" w:color="auto"/>
              <w:right w:val="single" w:sz="4" w:space="0" w:color="auto"/>
            </w:tcBorders>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tcBorders>
              <w:top w:val="single" w:sz="4" w:space="0" w:color="auto"/>
              <w:left w:val="single" w:sz="4" w:space="0" w:color="auto"/>
              <w:right w:val="single" w:sz="4" w:space="0" w:color="auto"/>
            </w:tcBorders>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single" w:sz="4" w:space="0" w:color="auto"/>
              <w:left w:val="single" w:sz="4" w:space="0" w:color="auto"/>
              <w:right w:val="single" w:sz="4" w:space="0" w:color="auto"/>
            </w:tcBorders>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single" w:sz="4" w:space="0" w:color="auto"/>
              <w:left w:val="single" w:sz="4" w:space="0" w:color="auto"/>
              <w:right w:val="single" w:sz="4" w:space="0" w:color="auto"/>
            </w:tcBorders>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single" w:sz="4" w:space="0" w:color="auto"/>
              <w:left w:val="single" w:sz="4" w:space="0" w:color="auto"/>
              <w:right w:val="single" w:sz="4" w:space="0" w:color="auto"/>
            </w:tcBorders>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single" w:sz="4" w:space="0" w:color="auto"/>
              <w:left w:val="single" w:sz="4" w:space="0" w:color="auto"/>
              <w:right w:val="single" w:sz="4" w:space="0" w:color="auto"/>
            </w:tcBorders>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single" w:sz="4" w:space="0" w:color="auto"/>
              <w:left w:val="single" w:sz="4" w:space="0" w:color="auto"/>
              <w:right w:val="single" w:sz="4" w:space="0" w:color="auto"/>
            </w:tcBorders>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single" w:sz="4" w:space="0" w:color="auto"/>
              <w:left w:val="single" w:sz="4" w:space="0" w:color="auto"/>
              <w:right w:val="single" w:sz="4" w:space="0" w:color="auto"/>
            </w:tcBorders>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C575DC" w:rsidRPr="00941F53" w14:paraId="72DB4DE2"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vAlign w:val="center"/>
          </w:tcPr>
          <w:p w14:paraId="3C49A40D" w14:textId="237798AF" w:rsidR="00C575DC" w:rsidRPr="00941F53" w:rsidRDefault="00C575DC" w:rsidP="00C575DC">
            <w:pPr>
              <w:spacing w:after="120"/>
              <w:ind w:left="140"/>
              <w:rPr>
                <w:rFonts w:ascii="GHEA Grapalat" w:hAnsi="GHEA Grapalat" w:cs="Sylfaen"/>
                <w:color w:val="auto"/>
                <w:lang w:val="hy-AM"/>
              </w:rPr>
            </w:pPr>
            <w:r>
              <w:rPr>
                <w:rFonts w:asciiTheme="minorHAnsi" w:hAnsiTheme="minorHAnsi"/>
                <w:sz w:val="21"/>
                <w:szCs w:val="21"/>
                <w:lang w:val="hy-AM"/>
              </w:rPr>
              <w:t xml:space="preserve">2. </w:t>
            </w:r>
            <w:proofErr w:type="spellStart"/>
            <w:r>
              <w:rPr>
                <w:rFonts w:ascii="Arial Unicode" w:hAnsi="Arial Unicode"/>
                <w:sz w:val="21"/>
                <w:szCs w:val="21"/>
              </w:rPr>
              <w:t>Ջերմային</w:t>
            </w:r>
            <w:proofErr w:type="spellEnd"/>
            <w:r>
              <w:rPr>
                <w:rFonts w:ascii="Arial Unicode" w:hAnsi="Arial Unicode"/>
                <w:sz w:val="21"/>
                <w:szCs w:val="21"/>
              </w:rPr>
              <w:t xml:space="preserve"> </w:t>
            </w:r>
            <w:proofErr w:type="spellStart"/>
            <w:r>
              <w:rPr>
                <w:rFonts w:ascii="Arial Unicode" w:hAnsi="Arial Unicode"/>
                <w:sz w:val="21"/>
                <w:szCs w:val="21"/>
              </w:rPr>
              <w:t>մշակման</w:t>
            </w:r>
            <w:proofErr w:type="spellEnd"/>
            <w:r>
              <w:rPr>
                <w:rFonts w:ascii="Arial Unicode" w:hAnsi="Arial Unicode"/>
                <w:sz w:val="21"/>
                <w:szCs w:val="21"/>
              </w:rPr>
              <w:t xml:space="preserve">, </w:t>
            </w:r>
            <w:proofErr w:type="spellStart"/>
            <w:r>
              <w:rPr>
                <w:rFonts w:ascii="Arial Unicode" w:hAnsi="Arial Unicode"/>
                <w:sz w:val="21"/>
                <w:szCs w:val="21"/>
              </w:rPr>
              <w:t>առնվազն</w:t>
            </w:r>
            <w:proofErr w:type="spellEnd"/>
            <w:r>
              <w:rPr>
                <w:rFonts w:ascii="Arial Unicode" w:hAnsi="Arial Unicode"/>
                <w:sz w:val="21"/>
                <w:szCs w:val="21"/>
              </w:rPr>
              <w:t xml:space="preserve"> «******» </w:t>
            </w:r>
            <w:proofErr w:type="spellStart"/>
            <w:r>
              <w:rPr>
                <w:rFonts w:ascii="Arial Unicode" w:hAnsi="Arial Unicode"/>
                <w:sz w:val="21"/>
                <w:szCs w:val="21"/>
              </w:rPr>
              <w:t>պաստերացման</w:t>
            </w:r>
            <w:proofErr w:type="spellEnd"/>
            <w:r>
              <w:rPr>
                <w:rFonts w:ascii="Arial Unicode" w:hAnsi="Arial Unicode"/>
                <w:sz w:val="21"/>
                <w:szCs w:val="21"/>
              </w:rPr>
              <w:t xml:space="preserve"> </w:t>
            </w:r>
            <w:proofErr w:type="spellStart"/>
            <w:r>
              <w:rPr>
                <w:rFonts w:ascii="Arial Unicode" w:hAnsi="Arial Unicode"/>
                <w:sz w:val="21"/>
                <w:szCs w:val="21"/>
              </w:rPr>
              <w:t>ենթարկված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ըմպելիք</w:t>
            </w:r>
            <w:proofErr w:type="spellEnd"/>
            <w:r>
              <w:rPr>
                <w:rFonts w:ascii="Arial Unicode" w:hAnsi="Arial Unicode"/>
                <w:sz w:val="21"/>
                <w:szCs w:val="21"/>
              </w:rPr>
              <w:t xml:space="preserve"> </w:t>
            </w:r>
            <w:proofErr w:type="spellStart"/>
            <w:r>
              <w:rPr>
                <w:rFonts w:ascii="Arial Unicode" w:hAnsi="Arial Unicode"/>
                <w:sz w:val="21"/>
                <w:szCs w:val="21"/>
              </w:rPr>
              <w:t>տափակաշշերով</w:t>
            </w:r>
            <w:proofErr w:type="spellEnd"/>
            <w:r>
              <w:rPr>
                <w:rFonts w:ascii="Arial Unicode" w:hAnsi="Arial Unicode"/>
                <w:sz w:val="21"/>
                <w:szCs w:val="21"/>
              </w:rPr>
              <w:t xml:space="preserve"> և </w:t>
            </w:r>
            <w:proofErr w:type="spellStart"/>
            <w:r>
              <w:rPr>
                <w:rFonts w:ascii="Arial Unicode" w:hAnsi="Arial Unicode"/>
                <w:sz w:val="21"/>
                <w:szCs w:val="21"/>
              </w:rPr>
              <w:t>ցիստեռններով</w:t>
            </w:r>
            <w:proofErr w:type="spellEnd"/>
          </w:p>
        </w:tc>
        <w:tc>
          <w:tcPr>
            <w:tcW w:w="1901" w:type="dxa"/>
            <w:gridSpan w:val="4"/>
            <w:shd w:val="clear" w:color="auto" w:fill="FFFFFF"/>
          </w:tcPr>
          <w:p w14:paraId="70275F96" w14:textId="5BF112E3" w:rsidR="00C575DC" w:rsidRPr="00941F53" w:rsidRDefault="00C575DC" w:rsidP="00C575DC">
            <w:pPr>
              <w:spacing w:after="120"/>
              <w:jc w:val="center"/>
              <w:rPr>
                <w:rFonts w:ascii="GHEA Grapalat" w:hAnsi="GHEA Grapalat" w:cs="Sylfaen"/>
                <w:color w:val="auto"/>
                <w:lang w:val="hy-AM"/>
              </w:rPr>
            </w:pPr>
            <w:r>
              <w:rPr>
                <w:rFonts w:ascii="Arial Unicode" w:hAnsi="Arial Unicode"/>
                <w:sz w:val="21"/>
                <w:szCs w:val="21"/>
              </w:rPr>
              <w:t>2x10</w:t>
            </w:r>
            <w:r>
              <w:rPr>
                <w:rFonts w:ascii="Arial Unicode" w:hAnsi="Arial Unicode"/>
                <w:sz w:val="12"/>
                <w:szCs w:val="12"/>
                <w:vertAlign w:val="superscript"/>
              </w:rPr>
              <w:t>5</w:t>
            </w:r>
          </w:p>
        </w:tc>
        <w:tc>
          <w:tcPr>
            <w:tcW w:w="1295" w:type="dxa"/>
            <w:shd w:val="clear" w:color="auto" w:fill="FFFFFF"/>
          </w:tcPr>
          <w:p w14:paraId="318AE7AB" w14:textId="0AAF7279"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0,01</w:t>
            </w:r>
          </w:p>
        </w:tc>
        <w:tc>
          <w:tcPr>
            <w:tcW w:w="1693" w:type="dxa"/>
            <w:gridSpan w:val="2"/>
            <w:shd w:val="clear" w:color="auto" w:fill="FFFFFF"/>
          </w:tcPr>
          <w:p w14:paraId="38E64D6F" w14:textId="045D3A0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shd w:val="clear" w:color="auto" w:fill="FFFFFF"/>
          </w:tcPr>
          <w:p w14:paraId="76356BA5" w14:textId="05E35E31"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0,1</w:t>
            </w:r>
          </w:p>
        </w:tc>
        <w:tc>
          <w:tcPr>
            <w:tcW w:w="1279" w:type="dxa"/>
            <w:gridSpan w:val="3"/>
            <w:shd w:val="clear" w:color="auto" w:fill="FFFFFF"/>
          </w:tcPr>
          <w:p w14:paraId="7A6F8E5A" w14:textId="0953BDD0"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 xml:space="preserve">25 </w:t>
            </w:r>
          </w:p>
        </w:tc>
        <w:tc>
          <w:tcPr>
            <w:tcW w:w="1561" w:type="dxa"/>
            <w:gridSpan w:val="3"/>
            <w:shd w:val="clear" w:color="auto" w:fill="FFFFFF"/>
          </w:tcPr>
          <w:p w14:paraId="24B504D0" w14:textId="2618B10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2550" w:type="dxa"/>
            <w:shd w:val="clear" w:color="auto" w:fill="FFFFFF"/>
          </w:tcPr>
          <w:p w14:paraId="4F866B9D" w14:textId="1C4C37E1" w:rsidR="00C575DC" w:rsidRPr="00941F53" w:rsidRDefault="00C575DC" w:rsidP="00C575DC">
            <w:pPr>
              <w:spacing w:after="120"/>
              <w:ind w:left="99"/>
              <w:rPr>
                <w:rFonts w:ascii="GHEA Grapalat" w:hAnsi="GHEA Grapalat" w:cs="Sylfaen"/>
                <w:color w:val="auto"/>
              </w:rPr>
            </w:pPr>
            <w:r>
              <w:rPr>
                <w:rFonts w:ascii="Arial Unicode" w:hAnsi="Arial Unicode"/>
                <w:sz w:val="21"/>
                <w:szCs w:val="21"/>
              </w:rPr>
              <w:t>-</w:t>
            </w:r>
          </w:p>
        </w:tc>
      </w:tr>
      <w:tr w:rsidR="00C575DC" w:rsidRPr="00941F53" w14:paraId="7AF8663E"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64DF7552" w:rsidR="00C575DC" w:rsidRPr="00941F53" w:rsidRDefault="00C575DC" w:rsidP="00C575DC">
            <w:pPr>
              <w:spacing w:after="120"/>
              <w:ind w:left="140"/>
              <w:rPr>
                <w:rFonts w:ascii="GHEA Grapalat" w:hAnsi="GHEA Grapalat" w:cs="Sylfaen"/>
                <w:color w:val="auto"/>
              </w:rPr>
            </w:pPr>
            <w:r>
              <w:rPr>
                <w:rFonts w:ascii="Arial Unicode" w:hAnsi="Arial Unicode"/>
                <w:sz w:val="21"/>
                <w:szCs w:val="21"/>
              </w:rPr>
              <w:t xml:space="preserve">3.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շիճուկ</w:t>
            </w:r>
            <w:proofErr w:type="spellEnd"/>
            <w:r>
              <w:rPr>
                <w:rFonts w:ascii="Arial Unicode" w:hAnsi="Arial Unicode"/>
                <w:sz w:val="21"/>
                <w:szCs w:val="21"/>
              </w:rPr>
              <w:t xml:space="preserve"> և </w:t>
            </w:r>
            <w:proofErr w:type="spellStart"/>
            <w:r>
              <w:rPr>
                <w:rFonts w:ascii="Arial Unicode" w:hAnsi="Arial Unicode"/>
                <w:sz w:val="21"/>
                <w:szCs w:val="21"/>
              </w:rPr>
              <w:t>թան</w:t>
            </w:r>
            <w:proofErr w:type="spellEnd"/>
            <w:r>
              <w:rPr>
                <w:rFonts w:ascii="Arial Unicode" w:hAnsi="Arial Unicode"/>
                <w:sz w:val="21"/>
                <w:szCs w:val="21"/>
              </w:rPr>
              <w:t>՝</w:t>
            </w:r>
          </w:p>
        </w:tc>
        <w:tc>
          <w:tcPr>
            <w:tcW w:w="1901" w:type="dxa"/>
            <w:gridSpan w:val="4"/>
            <w:shd w:val="clear" w:color="auto" w:fill="FFFFFF"/>
          </w:tcPr>
          <w:p w14:paraId="77B16D60" w14:textId="6BA4A753" w:rsidR="00C575DC" w:rsidRPr="00941F53" w:rsidRDefault="00C575DC" w:rsidP="00C575DC">
            <w:pPr>
              <w:spacing w:after="120"/>
              <w:jc w:val="center"/>
              <w:rPr>
                <w:rFonts w:ascii="GHEA Grapalat" w:hAnsi="GHEA Grapalat" w:cs="Sylfaen"/>
                <w:color w:val="auto"/>
                <w:lang w:val="hy-AM"/>
              </w:rPr>
            </w:pPr>
            <w:r>
              <w:rPr>
                <w:rFonts w:ascii="Calibri" w:hAnsi="Calibri" w:cs="Calibri"/>
                <w:sz w:val="21"/>
                <w:szCs w:val="21"/>
              </w:rPr>
              <w:t> </w:t>
            </w:r>
          </w:p>
        </w:tc>
        <w:tc>
          <w:tcPr>
            <w:tcW w:w="1295" w:type="dxa"/>
            <w:shd w:val="clear" w:color="auto" w:fill="FFFFFF"/>
          </w:tcPr>
          <w:p w14:paraId="6CBDF0C3" w14:textId="26B40182"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693" w:type="dxa"/>
            <w:gridSpan w:val="2"/>
            <w:shd w:val="clear" w:color="auto" w:fill="FFFFFF"/>
          </w:tcPr>
          <w:p w14:paraId="4DCA5077" w14:textId="62AA907F"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141" w:type="dxa"/>
            <w:gridSpan w:val="3"/>
            <w:shd w:val="clear" w:color="auto" w:fill="FFFFFF"/>
          </w:tcPr>
          <w:p w14:paraId="657DC729" w14:textId="447641C9"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279" w:type="dxa"/>
            <w:gridSpan w:val="3"/>
            <w:shd w:val="clear" w:color="auto" w:fill="FFFFFF"/>
          </w:tcPr>
          <w:p w14:paraId="254E593F" w14:textId="07C69A35"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561" w:type="dxa"/>
            <w:gridSpan w:val="3"/>
            <w:shd w:val="clear" w:color="auto" w:fill="FFFFFF"/>
            <w:vAlign w:val="center"/>
          </w:tcPr>
          <w:p w14:paraId="49C28833" w14:textId="6916A317"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2550" w:type="dxa"/>
            <w:shd w:val="clear" w:color="auto" w:fill="FFFFFF"/>
            <w:vAlign w:val="center"/>
          </w:tcPr>
          <w:p w14:paraId="46EFDCDA" w14:textId="247BA045" w:rsidR="00C575DC" w:rsidRPr="00941F53" w:rsidRDefault="00C575DC" w:rsidP="00C575DC">
            <w:pPr>
              <w:spacing w:after="120"/>
              <w:ind w:left="99"/>
              <w:rPr>
                <w:rFonts w:ascii="GHEA Grapalat" w:hAnsi="GHEA Grapalat" w:cs="Sylfaen"/>
                <w:color w:val="auto"/>
              </w:rPr>
            </w:pPr>
            <w:r>
              <w:rPr>
                <w:rFonts w:ascii="Calibri" w:hAnsi="Calibri" w:cs="Calibri"/>
                <w:sz w:val="21"/>
                <w:szCs w:val="21"/>
              </w:rPr>
              <w:t> </w:t>
            </w:r>
          </w:p>
        </w:tc>
      </w:tr>
      <w:tr w:rsidR="00C575DC" w:rsidRPr="00941F53" w14:paraId="3115FD8E"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D5F7FEA" w14:textId="35C034A9" w:rsidR="00C575DC" w:rsidRPr="00941F53" w:rsidRDefault="00C575DC" w:rsidP="00C575DC">
            <w:pPr>
              <w:spacing w:after="120"/>
              <w:ind w:left="140"/>
              <w:rPr>
                <w:rStyle w:val="a7"/>
                <w:rFonts w:ascii="GHEA Grapalat" w:hAnsi="GHEA Grapalat" w:cs="Sylfaen"/>
                <w:color w:val="auto"/>
                <w:sz w:val="24"/>
                <w:szCs w:val="24"/>
              </w:rPr>
            </w:pPr>
            <w:r>
              <w:rPr>
                <w:rFonts w:ascii="Arial Unicode" w:hAnsi="Arial Unicode"/>
                <w:sz w:val="21"/>
                <w:szCs w:val="21"/>
              </w:rPr>
              <w:t xml:space="preserve">ա) </w:t>
            </w:r>
            <w:proofErr w:type="spellStart"/>
            <w:r>
              <w:rPr>
                <w:rFonts w:ascii="Arial Unicode" w:hAnsi="Arial Unicode"/>
                <w:sz w:val="21"/>
                <w:szCs w:val="21"/>
              </w:rPr>
              <w:t>սպառողական</w:t>
            </w:r>
            <w:proofErr w:type="spellEnd"/>
            <w:r>
              <w:rPr>
                <w:rFonts w:ascii="Arial Unicode" w:hAnsi="Arial Unicode"/>
                <w:sz w:val="21"/>
                <w:szCs w:val="21"/>
              </w:rPr>
              <w:t xml:space="preserve"> </w:t>
            </w:r>
            <w:proofErr w:type="spellStart"/>
            <w:r>
              <w:rPr>
                <w:rFonts w:ascii="Arial Unicode" w:hAnsi="Arial Unicode"/>
                <w:sz w:val="21"/>
                <w:szCs w:val="21"/>
              </w:rPr>
              <w:t>տարայում</w:t>
            </w:r>
            <w:proofErr w:type="spellEnd"/>
          </w:p>
        </w:tc>
        <w:tc>
          <w:tcPr>
            <w:tcW w:w="1901" w:type="dxa"/>
            <w:gridSpan w:val="4"/>
            <w:shd w:val="clear" w:color="auto" w:fill="FFFFFF"/>
          </w:tcPr>
          <w:p w14:paraId="63BB0D8C" w14:textId="29B0F6B6" w:rsidR="00C575DC" w:rsidRPr="00941F53" w:rsidRDefault="00C575DC" w:rsidP="00C575DC">
            <w:pPr>
              <w:spacing w:after="120"/>
              <w:jc w:val="center"/>
              <w:rPr>
                <w:rFonts w:ascii="GHEA Grapalat" w:hAnsi="GHEA Grapalat" w:cs="Sylfaen"/>
                <w:color w:val="auto"/>
                <w:lang w:val="hy-AM"/>
              </w:rPr>
            </w:pPr>
            <w:r>
              <w:rPr>
                <w:rFonts w:ascii="Arial Unicode" w:hAnsi="Arial Unicode"/>
                <w:sz w:val="21"/>
                <w:szCs w:val="21"/>
              </w:rPr>
              <w:t>1 х 10</w:t>
            </w:r>
            <w:r>
              <w:rPr>
                <w:rFonts w:ascii="Arial Unicode" w:hAnsi="Arial Unicode"/>
                <w:sz w:val="12"/>
                <w:szCs w:val="12"/>
                <w:vertAlign w:val="superscript"/>
              </w:rPr>
              <w:t>5</w:t>
            </w:r>
          </w:p>
        </w:tc>
        <w:tc>
          <w:tcPr>
            <w:tcW w:w="1295" w:type="dxa"/>
            <w:shd w:val="clear" w:color="auto" w:fill="FFFFFF"/>
            <w:vAlign w:val="center"/>
          </w:tcPr>
          <w:p w14:paraId="1A039006" w14:textId="04F56A41"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0,01</w:t>
            </w:r>
          </w:p>
        </w:tc>
        <w:tc>
          <w:tcPr>
            <w:tcW w:w="1693" w:type="dxa"/>
            <w:gridSpan w:val="2"/>
            <w:shd w:val="clear" w:color="auto" w:fill="FFFFFF"/>
          </w:tcPr>
          <w:p w14:paraId="15B8F9B1" w14:textId="55F9F3B0"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shd w:val="clear" w:color="auto" w:fill="FFFFFF"/>
            <w:vAlign w:val="center"/>
          </w:tcPr>
          <w:p w14:paraId="744FC806" w14:textId="710689FD"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w:t>
            </w:r>
          </w:p>
        </w:tc>
        <w:tc>
          <w:tcPr>
            <w:tcW w:w="1279" w:type="dxa"/>
            <w:gridSpan w:val="3"/>
            <w:shd w:val="clear" w:color="auto" w:fill="FFFFFF"/>
          </w:tcPr>
          <w:p w14:paraId="33B98E62" w14:textId="22E8B40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561" w:type="dxa"/>
            <w:gridSpan w:val="3"/>
            <w:shd w:val="clear" w:color="auto" w:fill="FFFFFF"/>
          </w:tcPr>
          <w:p w14:paraId="70981758" w14:textId="545074B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2550" w:type="dxa"/>
            <w:shd w:val="clear" w:color="auto" w:fill="FFFFFF"/>
          </w:tcPr>
          <w:p w14:paraId="15C491B1" w14:textId="2D9BA04D" w:rsidR="00C575DC" w:rsidRPr="00941F53" w:rsidRDefault="00C575DC" w:rsidP="00C575DC">
            <w:pPr>
              <w:spacing w:after="120"/>
              <w:ind w:left="99"/>
              <w:rPr>
                <w:rFonts w:ascii="GHEA Grapalat" w:hAnsi="GHEA Grapalat" w:cs="Sylfaen"/>
                <w:color w:val="auto"/>
              </w:rPr>
            </w:pPr>
            <w:r>
              <w:rPr>
                <w:rFonts w:ascii="Arial Unicode" w:hAnsi="Arial Unicode"/>
                <w:sz w:val="21"/>
                <w:szCs w:val="21"/>
              </w:rPr>
              <w:t>-</w:t>
            </w:r>
          </w:p>
        </w:tc>
      </w:tr>
      <w:tr w:rsidR="00C575DC" w:rsidRPr="00941F53" w14:paraId="729EA878"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vAlign w:val="center"/>
          </w:tcPr>
          <w:p w14:paraId="0AA5FC5F" w14:textId="46616671" w:rsidR="00C575DC" w:rsidRPr="00941F53" w:rsidRDefault="00C575DC" w:rsidP="00C575DC">
            <w:pPr>
              <w:spacing w:after="120"/>
              <w:ind w:left="140"/>
              <w:rPr>
                <w:rStyle w:val="a7"/>
                <w:rFonts w:ascii="GHEA Grapalat" w:hAnsi="GHEA Grapalat" w:cs="Sylfaen"/>
                <w:color w:val="auto"/>
                <w:sz w:val="24"/>
                <w:szCs w:val="24"/>
              </w:rPr>
            </w:pPr>
            <w:r>
              <w:rPr>
                <w:rFonts w:ascii="Arial Unicode" w:hAnsi="Arial Unicode"/>
                <w:sz w:val="21"/>
                <w:szCs w:val="21"/>
              </w:rPr>
              <w:lastRenderedPageBreak/>
              <w:t xml:space="preserve">բ) </w:t>
            </w:r>
            <w:proofErr w:type="spellStart"/>
            <w:r>
              <w:rPr>
                <w:rFonts w:ascii="Arial Unicode" w:hAnsi="Arial Unicode"/>
                <w:sz w:val="21"/>
                <w:szCs w:val="21"/>
              </w:rPr>
              <w:t>տափակաշշերով</w:t>
            </w:r>
            <w:proofErr w:type="spellEnd"/>
            <w:r>
              <w:rPr>
                <w:rFonts w:ascii="Arial Unicode" w:hAnsi="Arial Unicode"/>
                <w:sz w:val="21"/>
                <w:szCs w:val="21"/>
              </w:rPr>
              <w:t xml:space="preserve"> և </w:t>
            </w:r>
            <w:proofErr w:type="spellStart"/>
            <w:r>
              <w:rPr>
                <w:rFonts w:ascii="Arial Unicode" w:hAnsi="Arial Unicode"/>
                <w:sz w:val="21"/>
                <w:szCs w:val="21"/>
              </w:rPr>
              <w:t>ցիստեռններով</w:t>
            </w:r>
            <w:proofErr w:type="spellEnd"/>
          </w:p>
        </w:tc>
        <w:tc>
          <w:tcPr>
            <w:tcW w:w="1901" w:type="dxa"/>
            <w:gridSpan w:val="4"/>
            <w:shd w:val="clear" w:color="auto" w:fill="FFFFFF"/>
            <w:vAlign w:val="center"/>
          </w:tcPr>
          <w:p w14:paraId="1CCF8954" w14:textId="21A3C6EF" w:rsidR="00C575DC" w:rsidRPr="00941F53" w:rsidRDefault="00C575DC" w:rsidP="00C575DC">
            <w:pPr>
              <w:spacing w:after="120"/>
              <w:jc w:val="center"/>
              <w:rPr>
                <w:rFonts w:ascii="GHEA Grapalat" w:hAnsi="GHEA Grapalat" w:cs="Sylfaen"/>
                <w:color w:val="auto"/>
                <w:lang w:val="hy-AM"/>
              </w:rPr>
            </w:pPr>
            <w:r>
              <w:rPr>
                <w:rFonts w:ascii="Arial Unicode" w:hAnsi="Arial Unicode"/>
                <w:sz w:val="21"/>
                <w:szCs w:val="21"/>
              </w:rPr>
              <w:t>2x10</w:t>
            </w:r>
            <w:r>
              <w:rPr>
                <w:rFonts w:ascii="Arial Unicode" w:hAnsi="Arial Unicode"/>
                <w:sz w:val="12"/>
                <w:szCs w:val="12"/>
                <w:vertAlign w:val="superscript"/>
              </w:rPr>
              <w:t>5</w:t>
            </w:r>
          </w:p>
        </w:tc>
        <w:tc>
          <w:tcPr>
            <w:tcW w:w="1295" w:type="dxa"/>
            <w:shd w:val="clear" w:color="auto" w:fill="FFFFFF"/>
            <w:vAlign w:val="bottom"/>
          </w:tcPr>
          <w:p w14:paraId="60D4138F" w14:textId="2313760C"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0,01</w:t>
            </w:r>
          </w:p>
        </w:tc>
        <w:tc>
          <w:tcPr>
            <w:tcW w:w="1693" w:type="dxa"/>
            <w:gridSpan w:val="2"/>
            <w:shd w:val="clear" w:color="auto" w:fill="FFFFFF"/>
            <w:vAlign w:val="center"/>
          </w:tcPr>
          <w:p w14:paraId="42FF500E" w14:textId="3CA47F2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shd w:val="clear" w:color="auto" w:fill="FFFFFF"/>
            <w:vAlign w:val="bottom"/>
          </w:tcPr>
          <w:p w14:paraId="57AF13A2" w14:textId="0DAFD2D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0,1</w:t>
            </w:r>
          </w:p>
        </w:tc>
        <w:tc>
          <w:tcPr>
            <w:tcW w:w="1279" w:type="dxa"/>
            <w:gridSpan w:val="3"/>
            <w:shd w:val="clear" w:color="auto" w:fill="FFFFFF"/>
            <w:vAlign w:val="center"/>
          </w:tcPr>
          <w:p w14:paraId="729112ED" w14:textId="2D39493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561" w:type="dxa"/>
            <w:gridSpan w:val="3"/>
            <w:shd w:val="clear" w:color="auto" w:fill="FFFFFF"/>
            <w:vAlign w:val="center"/>
          </w:tcPr>
          <w:p w14:paraId="42900F93" w14:textId="09BBAB04"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2550" w:type="dxa"/>
            <w:shd w:val="clear" w:color="auto" w:fill="FFFFFF"/>
            <w:vAlign w:val="center"/>
          </w:tcPr>
          <w:p w14:paraId="2BB24F73" w14:textId="5F5E16F3" w:rsidR="00C575DC" w:rsidRPr="00C575DC" w:rsidRDefault="00C575DC" w:rsidP="00C575DC">
            <w:pPr>
              <w:spacing w:after="120"/>
              <w:ind w:left="99"/>
              <w:rPr>
                <w:rFonts w:asciiTheme="minorHAnsi" w:hAnsiTheme="minorHAnsi" w:cs="Sylfaen"/>
                <w:color w:val="auto"/>
                <w:lang w:val="hy-AM"/>
              </w:rPr>
            </w:pPr>
            <w:r>
              <w:rPr>
                <w:rFonts w:ascii="Arial Unicode" w:hAnsi="Arial Unicode"/>
                <w:sz w:val="21"/>
                <w:szCs w:val="21"/>
              </w:rPr>
              <w:t>-</w:t>
            </w:r>
          </w:p>
        </w:tc>
      </w:tr>
      <w:tr w:rsidR="003C4F57" w:rsidRPr="00941F53" w14:paraId="4A2A3375"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w:t>
            </w:r>
            <w:r w:rsidRPr="00941F53">
              <w:rPr>
                <w:rStyle w:val="a7"/>
                <w:rFonts w:ascii="GHEA Grapalat" w:hAnsi="GHEA Grapalat" w:cs="Sylfaen"/>
                <w:color w:val="auto"/>
                <w:sz w:val="24"/>
                <w:szCs w:val="24"/>
                <w:lang w:val="hy-AM"/>
              </w:rPr>
              <w:lastRenderedPageBreak/>
              <w:t>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w:t>
            </w:r>
            <w:r w:rsidRPr="00941F53">
              <w:rPr>
                <w:rFonts w:ascii="GHEA Grapalat" w:hAnsi="GHEA Grapalat" w:cs="Sylfaen"/>
                <w:color w:val="auto"/>
                <w:lang w:val="hy-AM"/>
              </w:rPr>
              <w:lastRenderedPageBreak/>
              <w:t>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C575DC" w:rsidRPr="00941F53" w14:paraId="657CB3EE" w14:textId="77777777" w:rsidTr="00AF3D6D">
        <w:tc>
          <w:tcPr>
            <w:tcW w:w="3474" w:type="dxa"/>
            <w:gridSpan w:val="2"/>
            <w:tcBorders>
              <w:top w:val="nil"/>
              <w:left w:val="nil"/>
              <w:bottom w:val="nil"/>
              <w:right w:val="nil"/>
            </w:tcBorders>
            <w:shd w:val="clear" w:color="auto" w:fill="FFFFFF"/>
          </w:tcPr>
          <w:p w14:paraId="493E1347" w14:textId="1854B606" w:rsidR="00C575DC" w:rsidRPr="00941F53" w:rsidRDefault="00C575DC" w:rsidP="00C575DC">
            <w:pPr>
              <w:spacing w:after="120"/>
              <w:ind w:left="420"/>
              <w:rPr>
                <w:rFonts w:ascii="GHEA Grapalat" w:hAnsi="GHEA Grapalat" w:cs="Sylfaen"/>
                <w:color w:val="auto"/>
                <w:lang w:val="hy-AM"/>
              </w:rPr>
            </w:pPr>
            <w:r>
              <w:rPr>
                <w:rFonts w:ascii="Arial Unicode" w:hAnsi="Arial Unicode"/>
                <w:sz w:val="21"/>
                <w:szCs w:val="21"/>
              </w:rPr>
              <w:t xml:space="preserve">բ) 72 </w:t>
            </w:r>
            <w:proofErr w:type="spellStart"/>
            <w:r>
              <w:rPr>
                <w:rFonts w:ascii="Arial Unicode" w:hAnsi="Arial Unicode"/>
                <w:sz w:val="21"/>
                <w:szCs w:val="21"/>
              </w:rPr>
              <w:t>ժամից</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r>
              <w:rPr>
                <w:rFonts w:ascii="Arial Unicode" w:hAnsi="Arial Unicode"/>
                <w:sz w:val="21"/>
                <w:szCs w:val="21"/>
              </w:rPr>
              <w:t xml:space="preserve"> </w:t>
            </w:r>
            <w:proofErr w:type="spellStart"/>
            <w:r>
              <w:rPr>
                <w:rFonts w:ascii="Arial Unicode" w:hAnsi="Arial Unicode"/>
                <w:sz w:val="21"/>
                <w:szCs w:val="21"/>
              </w:rPr>
              <w:t>պիտանիության</w:t>
            </w:r>
            <w:proofErr w:type="spellEnd"/>
            <w:r>
              <w:rPr>
                <w:rFonts w:ascii="Arial Unicode" w:hAnsi="Arial Unicode"/>
                <w:sz w:val="21"/>
                <w:szCs w:val="21"/>
              </w:rPr>
              <w:t xml:space="preserve"> </w:t>
            </w:r>
            <w:proofErr w:type="spellStart"/>
            <w:r>
              <w:rPr>
                <w:rFonts w:ascii="Arial Unicode" w:hAnsi="Arial Unicode"/>
                <w:sz w:val="21"/>
                <w:szCs w:val="21"/>
              </w:rPr>
              <w:t>ժամկետով</w:t>
            </w:r>
            <w:proofErr w:type="spellEnd"/>
          </w:p>
        </w:tc>
        <w:tc>
          <w:tcPr>
            <w:tcW w:w="1901" w:type="dxa"/>
            <w:gridSpan w:val="4"/>
            <w:tcBorders>
              <w:top w:val="nil"/>
              <w:left w:val="nil"/>
              <w:bottom w:val="nil"/>
              <w:right w:val="nil"/>
            </w:tcBorders>
            <w:shd w:val="clear" w:color="auto" w:fill="FFFFFF"/>
            <w:vAlign w:val="bottom"/>
          </w:tcPr>
          <w:p w14:paraId="6D76763D" w14:textId="62CA3868"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w:t>
            </w:r>
            <w:r>
              <w:rPr>
                <w:rFonts w:ascii="Arial Unicode" w:hAnsi="Arial Unicode"/>
                <w:sz w:val="21"/>
                <w:szCs w:val="21"/>
              </w:rPr>
              <w:lastRenderedPageBreak/>
              <w:t>1 х 10</w:t>
            </w:r>
            <w:r>
              <w:rPr>
                <w:rFonts w:ascii="Arial Unicode" w:hAnsi="Arial Unicode"/>
                <w:sz w:val="12"/>
                <w:szCs w:val="12"/>
                <w:vertAlign w:val="superscript"/>
              </w:rPr>
              <w:t>6</w:t>
            </w:r>
          </w:p>
        </w:tc>
        <w:tc>
          <w:tcPr>
            <w:tcW w:w="1295" w:type="dxa"/>
            <w:tcBorders>
              <w:top w:val="nil"/>
              <w:left w:val="nil"/>
              <w:bottom w:val="nil"/>
              <w:right w:val="nil"/>
            </w:tcBorders>
            <w:shd w:val="clear" w:color="auto" w:fill="FFFFFF"/>
          </w:tcPr>
          <w:p w14:paraId="74A2EE21" w14:textId="565233E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lastRenderedPageBreak/>
              <w:t>0,01</w:t>
            </w:r>
          </w:p>
        </w:tc>
        <w:tc>
          <w:tcPr>
            <w:tcW w:w="1693" w:type="dxa"/>
            <w:gridSpan w:val="2"/>
            <w:tcBorders>
              <w:top w:val="nil"/>
              <w:left w:val="nil"/>
              <w:bottom w:val="nil"/>
              <w:right w:val="nil"/>
            </w:tcBorders>
            <w:shd w:val="clear" w:color="auto" w:fill="FFFFFF"/>
          </w:tcPr>
          <w:p w14:paraId="29965E74" w14:textId="141F0F9B"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tcBorders>
              <w:top w:val="nil"/>
              <w:left w:val="nil"/>
              <w:bottom w:val="nil"/>
              <w:right w:val="nil"/>
            </w:tcBorders>
            <w:shd w:val="clear" w:color="auto" w:fill="FFFFFF"/>
          </w:tcPr>
          <w:p w14:paraId="08B2425D" w14:textId="3A5CD3DA"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0,1</w:t>
            </w:r>
          </w:p>
        </w:tc>
        <w:tc>
          <w:tcPr>
            <w:tcW w:w="1279" w:type="dxa"/>
            <w:gridSpan w:val="3"/>
            <w:tcBorders>
              <w:top w:val="nil"/>
              <w:left w:val="nil"/>
              <w:bottom w:val="nil"/>
              <w:right w:val="nil"/>
            </w:tcBorders>
            <w:shd w:val="clear" w:color="auto" w:fill="FFFFFF"/>
          </w:tcPr>
          <w:p w14:paraId="39A8A26F" w14:textId="042F04BF"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561" w:type="dxa"/>
            <w:gridSpan w:val="3"/>
            <w:tcBorders>
              <w:top w:val="nil"/>
              <w:left w:val="nil"/>
              <w:bottom w:val="nil"/>
              <w:right w:val="nil"/>
            </w:tcBorders>
            <w:shd w:val="clear" w:color="auto" w:fill="FFFFFF"/>
          </w:tcPr>
          <w:p w14:paraId="1729733A" w14:textId="77777777" w:rsidR="00C575DC" w:rsidRDefault="00C575DC" w:rsidP="00C575DC">
            <w:pPr>
              <w:pStyle w:val="NormalWeb"/>
              <w:rPr>
                <w:rFonts w:ascii="Arial Unicode" w:hAnsi="Arial Unicode"/>
                <w:sz w:val="21"/>
                <w:szCs w:val="21"/>
              </w:rPr>
            </w:pPr>
            <w:r>
              <w:rPr>
                <w:rFonts w:ascii="Arial Unicode" w:hAnsi="Arial Unicode"/>
                <w:sz w:val="21"/>
                <w:szCs w:val="21"/>
              </w:rPr>
              <w:t>Խ՝ 100</w:t>
            </w:r>
          </w:p>
          <w:p w14:paraId="744A07EF" w14:textId="2C362E52" w:rsidR="00C575DC" w:rsidRPr="00941F53" w:rsidRDefault="00C575DC" w:rsidP="00C575DC">
            <w:pPr>
              <w:spacing w:after="120"/>
              <w:ind w:right="180"/>
              <w:jc w:val="center"/>
              <w:rPr>
                <w:rFonts w:ascii="GHEA Grapalat" w:hAnsi="GHEA Grapalat" w:cs="Sylfaen"/>
                <w:color w:val="auto"/>
                <w:lang w:val="hy-AM"/>
              </w:rPr>
            </w:pPr>
            <w:r>
              <w:rPr>
                <w:rFonts w:ascii="Arial Unicode" w:hAnsi="Arial Unicode"/>
                <w:sz w:val="21"/>
                <w:szCs w:val="21"/>
              </w:rPr>
              <w:t>Բ՝ 50</w:t>
            </w:r>
          </w:p>
        </w:tc>
        <w:tc>
          <w:tcPr>
            <w:tcW w:w="2550" w:type="dxa"/>
            <w:tcBorders>
              <w:top w:val="nil"/>
              <w:left w:val="nil"/>
              <w:bottom w:val="nil"/>
              <w:right w:val="nil"/>
            </w:tcBorders>
            <w:shd w:val="clear" w:color="auto" w:fill="FFFFFF"/>
          </w:tcPr>
          <w:p w14:paraId="571F43E6" w14:textId="77777777" w:rsidR="00C575DC" w:rsidRPr="00941F53" w:rsidRDefault="00C575DC" w:rsidP="00C575DC">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w:t>
            </w:r>
            <w:r w:rsidRPr="00941F53">
              <w:rPr>
                <w:rFonts w:ascii="GHEA Grapalat" w:hAnsi="GHEA Grapalat" w:cs="Sylfaen"/>
                <w:color w:val="auto"/>
                <w:lang w:val="hy-AM"/>
              </w:rPr>
              <w:lastRenderedPageBreak/>
              <w:t>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կաթնաշոռ, կաթնաշոռային 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w:t>
            </w:r>
            <w:r w:rsidRPr="00941F53">
              <w:rPr>
                <w:rStyle w:val="a7"/>
                <w:rFonts w:ascii="GHEA Grapalat" w:hAnsi="GHEA Grapalat" w:cs="Sylfaen"/>
                <w:color w:val="auto"/>
                <w:sz w:val="24"/>
                <w:szCs w:val="24"/>
                <w:lang w:val="hy-AM"/>
              </w:rPr>
              <w:lastRenderedPageBreak/>
              <w:t>բնորոշ, կողմնակի միկրոֆլորայի բջիջների 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41D82"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միկրոֆլորա, կաթնաշոռի մերանին բնորոշ, կողմնակի </w:t>
            </w:r>
            <w:r w:rsidRPr="00941F53">
              <w:rPr>
                <w:rStyle w:val="a7"/>
                <w:rFonts w:ascii="GHEA Grapalat" w:hAnsi="GHEA Grapalat" w:cs="Sylfaen"/>
                <w:color w:val="auto"/>
                <w:sz w:val="24"/>
                <w:szCs w:val="24"/>
                <w:lang w:val="hy-AM"/>
              </w:rPr>
              <w:lastRenderedPageBreak/>
              <w:t>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w:t>
            </w:r>
            <w:r w:rsidRPr="00941F53">
              <w:rPr>
                <w:rFonts w:ascii="GHEA Grapalat" w:hAnsi="GHEA Grapalat" w:cs="Sylfaen"/>
                <w:color w:val="auto"/>
                <w:lang w:val="hy-AM"/>
              </w:rPr>
              <w:lastRenderedPageBreak/>
              <w:t>մանրէազերծված, սերուցք՝ խտացրած, մանրէազերծված, 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w:t>
            </w:r>
            <w:r w:rsidRPr="00941F53">
              <w:rPr>
                <w:rStyle w:val="a7"/>
                <w:rFonts w:ascii="GHEA Grapalat" w:hAnsi="GHEA Grapalat" w:cs="Sylfaen"/>
                <w:color w:val="auto"/>
                <w:sz w:val="24"/>
                <w:szCs w:val="24"/>
                <w:lang w:val="hy-AM"/>
              </w:rPr>
              <w:lastRenderedPageBreak/>
              <w:t>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փոփոխության </w:t>
            </w:r>
            <w:r w:rsidRPr="00941F53">
              <w:rPr>
                <w:rStyle w:val="a7"/>
                <w:rFonts w:ascii="GHEA Grapalat" w:hAnsi="GHEA Grapalat" w:cs="Sylfaen"/>
                <w:color w:val="auto"/>
                <w:sz w:val="24"/>
                <w:szCs w:val="24"/>
                <w:lang w:val="hy-AM"/>
              </w:rPr>
              <w:lastRenderedPageBreak/>
              <w:t>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t xml:space="preserve">բ) ջերմապահպանումից հետո՝ </w:t>
            </w:r>
          </w:p>
        </w:tc>
      </w:tr>
      <w:tr w:rsidR="003C4F57" w:rsidRPr="00C41D82"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41D82"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41D82"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w:t>
            </w:r>
            <w:r w:rsidRPr="00941F53">
              <w:rPr>
                <w:rFonts w:ascii="GHEA Grapalat" w:hAnsi="GHEA Grapalat" w:cs="Sylfaen"/>
                <w:color w:val="auto"/>
                <w:lang w:val="hy-AM"/>
              </w:rPr>
              <w:lastRenderedPageBreak/>
              <w:t>սննդամթերքի համար լրացուցիչ 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արդյունաբերական </w:t>
            </w:r>
            <w:r w:rsidRPr="00941F53">
              <w:rPr>
                <w:rFonts w:ascii="GHEA Grapalat" w:hAnsi="GHEA Grapalat" w:cs="Sylfaen"/>
                <w:color w:val="auto"/>
                <w:lang w:val="hy-AM"/>
              </w:rPr>
              <w:lastRenderedPageBreak/>
              <w:t>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w:t>
            </w:r>
            <w:r w:rsidRPr="00941F53">
              <w:rPr>
                <w:rStyle w:val="a7"/>
                <w:rFonts w:ascii="GHEA Grapalat" w:hAnsi="GHEA Grapalat" w:cs="Sylfaen"/>
                <w:color w:val="auto"/>
                <w:sz w:val="24"/>
                <w:szCs w:val="24"/>
                <w:lang w:val="hy-AM"/>
              </w:rPr>
              <w:lastRenderedPageBreak/>
              <w:t>վերականգնող 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39A5413F"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չափազանց</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շիճուկա-ալբումինային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չոր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4576CE38"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lastRenderedPageBreak/>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Fonts w:ascii="GHEA Grapalat" w:hAnsi="GHEA Grapalat" w:cs="Sylfaen"/>
                <w:color w:val="auto"/>
                <w:lang w:val="hy-AM"/>
              </w:rPr>
              <w:t xml:space="preserve"> (չափազանց պինդ, պինդ, մասամբ պինդ, փափուկ, </w:t>
            </w:r>
            <w:proofErr w:type="spellStart"/>
            <w:r w:rsidRPr="00941F53">
              <w:rPr>
                <w:rFonts w:ascii="GHEA Grapalat" w:hAnsi="GHEA Grapalat" w:cs="Sylfaen"/>
                <w:color w:val="auto"/>
                <w:lang w:val="hy-AM"/>
              </w:rPr>
              <w:t>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roofErr w:type="spellEnd"/>
            <w:r w:rsidRPr="00941F53">
              <w:rPr>
                <w:rFonts w:ascii="GHEA Grapalat" w:hAnsi="GHEA Grapalat" w:cs="Sylfaen"/>
                <w:color w:val="auto"/>
                <w:lang w:val="hy-AM"/>
              </w:rPr>
              <w:t>)</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30C3412"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lastRenderedPageBreak/>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4D3349F4"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Style w:val="a7"/>
                <w:rFonts w:ascii="GHEA Grapalat" w:hAnsi="GHEA Grapalat" w:cs="Sylfaen"/>
                <w:color w:val="auto"/>
                <w:sz w:val="24"/>
                <w:szCs w:val="24"/>
                <w:lang w:val="hy-AM"/>
              </w:rPr>
              <w:t xml:space="preserve">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41D82"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 xml:space="preserve">Կովի կաթից ստացված կարագ սերուցքային </w:t>
            </w:r>
            <w:r w:rsidRPr="00941F53">
              <w:rPr>
                <w:rFonts w:ascii="GHEA Grapalat" w:hAnsi="GHEA Grapalat" w:cs="Sylfaen"/>
                <w:color w:val="auto"/>
                <w:lang w:val="hy-AM"/>
              </w:rPr>
              <w:lastRenderedPageBreak/>
              <w:t>(քաղցրասերուցքային,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թթվասերուցքային կարագի մեջ </w:t>
            </w:r>
            <w:r w:rsidRPr="00941F53">
              <w:rPr>
                <w:rFonts w:ascii="GHEA Grapalat" w:hAnsi="GHEA Grapalat" w:cs="Sylfaen"/>
                <w:color w:val="auto"/>
                <w:lang w:val="hy-AM"/>
              </w:rPr>
              <w:lastRenderedPageBreak/>
              <w:t>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3-5 օրվա ընթացքում տեսանելի թերությունների եւ </w:t>
            </w:r>
            <w:r w:rsidRPr="00941F53">
              <w:rPr>
                <w:rStyle w:val="a7"/>
                <w:rFonts w:ascii="GHEA Grapalat" w:hAnsi="GHEA Grapalat" w:cs="Sylfaen"/>
                <w:color w:val="auto"/>
                <w:sz w:val="24"/>
                <w:szCs w:val="24"/>
                <w:lang w:val="hy-AM"/>
              </w:rPr>
              <w:lastRenderedPageBreak/>
              <w:t>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w:t>
            </w:r>
            <w:r w:rsidRPr="00941F53">
              <w:rPr>
                <w:rFonts w:ascii="GHEA Grapalat" w:hAnsi="GHEA Grapalat" w:cs="Sylfaen"/>
                <w:color w:val="auto"/>
                <w:lang w:val="hy-AM"/>
              </w:rPr>
              <w:lastRenderedPageBreak/>
              <w:t xml:space="preserve">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lastRenderedPageBreak/>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C575DC" w:rsidRPr="00C41D82" w14:paraId="40B6C8BB"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802C93A" w:rsidR="00C575DC" w:rsidRPr="00941F53" w:rsidRDefault="00C575DC" w:rsidP="00C575DC">
            <w:pPr>
              <w:spacing w:after="120"/>
              <w:ind w:left="120"/>
              <w:rPr>
                <w:rFonts w:ascii="GHEA Grapalat" w:hAnsi="GHEA Grapalat" w:cs="Sylfaen"/>
                <w:color w:val="auto"/>
                <w:lang w:val="hy-AM"/>
              </w:rPr>
            </w:pPr>
            <w:r>
              <w:rPr>
                <w:rFonts w:ascii="Arial Unicode" w:hAnsi="Arial Unicode"/>
                <w:sz w:val="21"/>
                <w:szCs w:val="21"/>
              </w:rPr>
              <w:lastRenderedPageBreak/>
              <w:t xml:space="preserve">53. </w:t>
            </w:r>
            <w:proofErr w:type="spellStart"/>
            <w:r>
              <w:rPr>
                <w:rFonts w:ascii="Arial Unicode" w:hAnsi="Arial Unicode"/>
                <w:sz w:val="21"/>
                <w:szCs w:val="21"/>
              </w:rPr>
              <w:t>Կեֆիրի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կեֆիրային</w:t>
            </w:r>
            <w:proofErr w:type="spellEnd"/>
            <w:r>
              <w:rPr>
                <w:rFonts w:ascii="Arial Unicode" w:hAnsi="Arial Unicode"/>
                <w:sz w:val="21"/>
                <w:szCs w:val="21"/>
              </w:rPr>
              <w:t xml:space="preserve"> </w:t>
            </w:r>
            <w:proofErr w:type="spellStart"/>
            <w:r>
              <w:rPr>
                <w:rFonts w:ascii="Arial Unicode" w:hAnsi="Arial Unicode"/>
                <w:sz w:val="21"/>
                <w:szCs w:val="21"/>
              </w:rPr>
              <w:t>սնկերի</w:t>
            </w:r>
            <w:proofErr w:type="spellEnd"/>
            <w:r>
              <w:rPr>
                <w:rFonts w:ascii="Arial Unicode" w:hAnsi="Arial Unicode"/>
                <w:sz w:val="21"/>
                <w:szCs w:val="21"/>
              </w:rPr>
              <w:t xml:space="preserve"> </w:t>
            </w:r>
            <w:proofErr w:type="spellStart"/>
            <w:r>
              <w:rPr>
                <w:rFonts w:ascii="Arial Unicode" w:hAnsi="Arial Unicode"/>
                <w:sz w:val="21"/>
                <w:szCs w:val="21"/>
              </w:rPr>
              <w:t>հիմքով</w:t>
            </w:r>
            <w:proofErr w:type="spellEnd"/>
          </w:p>
        </w:tc>
        <w:tc>
          <w:tcPr>
            <w:tcW w:w="1901" w:type="dxa"/>
            <w:gridSpan w:val="4"/>
            <w:shd w:val="clear" w:color="auto" w:fill="FFFFFF"/>
            <w:vAlign w:val="center"/>
          </w:tcPr>
          <w:p w14:paraId="67A370C5" w14:textId="6A940496"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8</w:t>
            </w:r>
          </w:p>
        </w:tc>
        <w:tc>
          <w:tcPr>
            <w:tcW w:w="1295" w:type="dxa"/>
            <w:shd w:val="clear" w:color="auto" w:fill="FFFFFF"/>
          </w:tcPr>
          <w:p w14:paraId="042A2E21" w14:textId="27754C56"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3</w:t>
            </w:r>
          </w:p>
        </w:tc>
        <w:tc>
          <w:tcPr>
            <w:tcW w:w="1693" w:type="dxa"/>
            <w:gridSpan w:val="2"/>
            <w:shd w:val="clear" w:color="auto" w:fill="FFFFFF"/>
          </w:tcPr>
          <w:p w14:paraId="6138656E" w14:textId="0ACF4D4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100</w:t>
            </w:r>
          </w:p>
        </w:tc>
        <w:tc>
          <w:tcPr>
            <w:tcW w:w="1141" w:type="dxa"/>
            <w:gridSpan w:val="3"/>
            <w:shd w:val="clear" w:color="auto" w:fill="FFFFFF"/>
          </w:tcPr>
          <w:p w14:paraId="4B9804B4" w14:textId="6D087D4D"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w:t>
            </w:r>
          </w:p>
        </w:tc>
        <w:tc>
          <w:tcPr>
            <w:tcW w:w="1273" w:type="dxa"/>
            <w:gridSpan w:val="2"/>
            <w:shd w:val="clear" w:color="auto" w:fill="FFFFFF"/>
          </w:tcPr>
          <w:p w14:paraId="21F93BC5" w14:textId="3AA9344E" w:rsidR="00C575DC" w:rsidRPr="00F21486" w:rsidRDefault="00C575DC" w:rsidP="00C575DC">
            <w:pPr>
              <w:spacing w:after="120"/>
              <w:jc w:val="center"/>
              <w:rPr>
                <w:rFonts w:ascii="GHEA Grapalat" w:hAnsi="GHEA Grapalat" w:cs="Sylfaen"/>
                <w:color w:val="auto"/>
                <w:lang w:val="en-US"/>
              </w:rPr>
            </w:pPr>
            <w:r>
              <w:rPr>
                <w:rFonts w:ascii="Arial Unicode" w:hAnsi="Arial Unicode"/>
                <w:sz w:val="21"/>
                <w:szCs w:val="21"/>
              </w:rPr>
              <w:t>-</w:t>
            </w:r>
          </w:p>
        </w:tc>
        <w:tc>
          <w:tcPr>
            <w:tcW w:w="1567" w:type="dxa"/>
            <w:gridSpan w:val="4"/>
            <w:shd w:val="clear" w:color="auto" w:fill="FFFFFF"/>
          </w:tcPr>
          <w:p w14:paraId="7176A7E4" w14:textId="5C30979B" w:rsidR="00C575DC" w:rsidRPr="00941F53" w:rsidRDefault="00C575DC" w:rsidP="00C575DC">
            <w:pPr>
              <w:spacing w:after="120"/>
              <w:ind w:left="138" w:firstLine="22"/>
              <w:rPr>
                <w:rFonts w:ascii="GHEA Grapalat" w:hAnsi="GHEA Grapalat" w:cs="Sylfaen"/>
                <w:color w:val="auto"/>
                <w:lang w:val="hy-AM"/>
              </w:rPr>
            </w:pPr>
            <w:r>
              <w:rPr>
                <w:rFonts w:ascii="Arial Unicode" w:hAnsi="Arial Unicode"/>
                <w:sz w:val="21"/>
                <w:szCs w:val="21"/>
              </w:rPr>
              <w:t xml:space="preserve">Խ՝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br/>
              <w:t>1x10</w:t>
            </w:r>
            <w:r>
              <w:rPr>
                <w:rFonts w:ascii="Arial Unicode" w:hAnsi="Arial Unicode"/>
                <w:sz w:val="12"/>
                <w:szCs w:val="12"/>
                <w:vertAlign w:val="superscript"/>
              </w:rPr>
              <w:t>8</w:t>
            </w:r>
            <w:r>
              <w:rPr>
                <w:rFonts w:ascii="Arial Unicode" w:hAnsi="Arial Unicode"/>
                <w:sz w:val="21"/>
                <w:szCs w:val="21"/>
              </w:rPr>
              <w:br/>
              <w:t>Բ՝ 5</w:t>
            </w:r>
          </w:p>
        </w:tc>
        <w:tc>
          <w:tcPr>
            <w:tcW w:w="2550" w:type="dxa"/>
            <w:shd w:val="clear" w:color="auto" w:fill="FFFFFF"/>
          </w:tcPr>
          <w:p w14:paraId="7013BFED" w14:textId="77777777" w:rsidR="00C575DC" w:rsidRPr="00941F53" w:rsidRDefault="00C575DC" w:rsidP="00C575DC">
            <w:pPr>
              <w:spacing w:after="120"/>
              <w:rPr>
                <w:rFonts w:ascii="GHEA Grapalat" w:hAnsi="GHEA Grapalat" w:cs="Sylfaen"/>
                <w:color w:val="auto"/>
                <w:lang w:val="hy-AM"/>
              </w:rPr>
            </w:pPr>
          </w:p>
        </w:tc>
      </w:tr>
      <w:tr w:rsidR="00C575DC" w:rsidRPr="00941F53" w14:paraId="5EA28FED"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4036EEE7" w:rsidR="00C575DC" w:rsidRPr="00941F53" w:rsidRDefault="00C575DC" w:rsidP="00C575DC">
            <w:pPr>
              <w:spacing w:after="120"/>
              <w:ind w:left="120"/>
              <w:rPr>
                <w:rFonts w:ascii="GHEA Grapalat" w:hAnsi="GHEA Grapalat" w:cs="Sylfaen"/>
                <w:color w:val="auto"/>
                <w:lang w:val="hy-AM"/>
              </w:rPr>
            </w:pPr>
            <w:r>
              <w:rPr>
                <w:rFonts w:ascii="Arial Unicode" w:hAnsi="Arial Unicode"/>
                <w:sz w:val="21"/>
                <w:szCs w:val="21"/>
              </w:rPr>
              <w:t xml:space="preserve">54. </w:t>
            </w:r>
            <w:proofErr w:type="spellStart"/>
            <w:r>
              <w:rPr>
                <w:rFonts w:ascii="Arial Unicode" w:hAnsi="Arial Unicode"/>
                <w:sz w:val="21"/>
                <w:szCs w:val="21"/>
              </w:rPr>
              <w:t>Կեֆիրային</w:t>
            </w:r>
            <w:proofErr w:type="spellEnd"/>
            <w:r>
              <w:rPr>
                <w:rFonts w:ascii="Arial Unicode" w:hAnsi="Arial Unicode"/>
                <w:sz w:val="21"/>
                <w:szCs w:val="21"/>
              </w:rPr>
              <w:t xml:space="preserve"> </w:t>
            </w:r>
            <w:proofErr w:type="spellStart"/>
            <w:r>
              <w:rPr>
                <w:rFonts w:ascii="Arial Unicode" w:hAnsi="Arial Unicode"/>
                <w:sz w:val="21"/>
                <w:szCs w:val="21"/>
              </w:rPr>
              <w:t>մթերքի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սիմբիոտիկ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r>
              <w:rPr>
                <w:rFonts w:ascii="Arial Unicode" w:hAnsi="Arial Unicode"/>
                <w:sz w:val="21"/>
                <w:szCs w:val="21"/>
              </w:rPr>
              <w:t>)</w:t>
            </w:r>
          </w:p>
        </w:tc>
        <w:tc>
          <w:tcPr>
            <w:tcW w:w="1901" w:type="dxa"/>
            <w:gridSpan w:val="4"/>
            <w:shd w:val="clear" w:color="auto" w:fill="FFFFFF"/>
            <w:vAlign w:val="center"/>
          </w:tcPr>
          <w:p w14:paraId="01711DD1" w14:textId="12957564"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8</w:t>
            </w:r>
          </w:p>
        </w:tc>
        <w:tc>
          <w:tcPr>
            <w:tcW w:w="1295" w:type="dxa"/>
            <w:shd w:val="clear" w:color="auto" w:fill="FFFFFF"/>
          </w:tcPr>
          <w:p w14:paraId="6B917F44" w14:textId="4D0D3C8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3</w:t>
            </w:r>
          </w:p>
        </w:tc>
        <w:tc>
          <w:tcPr>
            <w:tcW w:w="1693" w:type="dxa"/>
            <w:gridSpan w:val="2"/>
            <w:shd w:val="clear" w:color="auto" w:fill="FFFFFF"/>
          </w:tcPr>
          <w:p w14:paraId="47CC3137" w14:textId="10D137F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100</w:t>
            </w:r>
          </w:p>
        </w:tc>
        <w:tc>
          <w:tcPr>
            <w:tcW w:w="1141" w:type="dxa"/>
            <w:gridSpan w:val="3"/>
            <w:shd w:val="clear" w:color="auto" w:fill="FFFFFF"/>
          </w:tcPr>
          <w:p w14:paraId="7F88E45E" w14:textId="3ED213B5"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w:t>
            </w:r>
          </w:p>
        </w:tc>
        <w:tc>
          <w:tcPr>
            <w:tcW w:w="1273" w:type="dxa"/>
            <w:gridSpan w:val="2"/>
            <w:shd w:val="clear" w:color="auto" w:fill="FFFFFF"/>
          </w:tcPr>
          <w:p w14:paraId="41ADDEBD" w14:textId="7E3288EC"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1567" w:type="dxa"/>
            <w:gridSpan w:val="4"/>
            <w:shd w:val="clear" w:color="auto" w:fill="FFFFFF"/>
          </w:tcPr>
          <w:p w14:paraId="4646C46A" w14:textId="076B8581" w:rsidR="00C575DC" w:rsidRPr="00941F53" w:rsidRDefault="00C575DC" w:rsidP="00C575DC">
            <w:pPr>
              <w:spacing w:after="120"/>
              <w:ind w:left="138" w:firstLine="22"/>
              <w:rPr>
                <w:rFonts w:ascii="GHEA Grapalat" w:hAnsi="GHEA Grapalat" w:cs="Sylfaen"/>
                <w:color w:val="auto"/>
                <w:lang w:val="hy-AM"/>
              </w:rPr>
            </w:pPr>
            <w:r>
              <w:rPr>
                <w:rFonts w:ascii="Arial Unicode" w:hAnsi="Arial Unicode"/>
                <w:sz w:val="21"/>
                <w:szCs w:val="21"/>
              </w:rPr>
              <w:t xml:space="preserve">Խ՝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br/>
              <w:t>1 х 10</w:t>
            </w:r>
            <w:r>
              <w:rPr>
                <w:rFonts w:ascii="Arial Unicode" w:hAnsi="Arial Unicode"/>
                <w:sz w:val="12"/>
                <w:szCs w:val="12"/>
                <w:vertAlign w:val="superscript"/>
              </w:rPr>
              <w:t>4</w:t>
            </w:r>
            <w:r>
              <w:rPr>
                <w:rFonts w:ascii="Arial Unicode" w:hAnsi="Arial Unicode"/>
                <w:sz w:val="21"/>
                <w:szCs w:val="21"/>
              </w:rPr>
              <w:br/>
              <w:t>Բ՝ 5</w:t>
            </w:r>
          </w:p>
        </w:tc>
        <w:tc>
          <w:tcPr>
            <w:tcW w:w="2550" w:type="dxa"/>
            <w:shd w:val="clear" w:color="auto" w:fill="FFFFFF"/>
          </w:tcPr>
          <w:p w14:paraId="23E9E27D" w14:textId="77777777" w:rsidR="00C575DC" w:rsidRPr="00941F53" w:rsidRDefault="00C575DC" w:rsidP="00C575DC">
            <w:pPr>
              <w:spacing w:after="120"/>
              <w:rPr>
                <w:rFonts w:ascii="GHEA Grapalat" w:hAnsi="GHEA Grapalat" w:cs="Sylfaen"/>
                <w:color w:val="auto"/>
              </w:rPr>
            </w:pPr>
          </w:p>
        </w:tc>
      </w:tr>
      <w:tr w:rsidR="00C575DC" w:rsidRPr="00941F53" w14:paraId="26780835" w14:textId="77777777" w:rsidTr="00C575DC">
        <w:tc>
          <w:tcPr>
            <w:tcW w:w="3474" w:type="dxa"/>
            <w:gridSpan w:val="2"/>
            <w:tcBorders>
              <w:top w:val="nil"/>
              <w:left w:val="nil"/>
              <w:bottom w:val="nil"/>
              <w:right w:val="nil"/>
            </w:tcBorders>
            <w:shd w:val="clear" w:color="auto" w:fill="FFFFFF"/>
            <w:vAlign w:val="center"/>
          </w:tcPr>
          <w:p w14:paraId="1D7871FC" w14:textId="70D2352F" w:rsidR="00C575DC" w:rsidRPr="00941F53" w:rsidRDefault="00C575DC" w:rsidP="00C575DC">
            <w:pPr>
              <w:spacing w:after="120"/>
              <w:ind w:left="120"/>
              <w:rPr>
                <w:rFonts w:ascii="GHEA Grapalat" w:hAnsi="GHEA Grapalat" w:cs="Sylfaen"/>
                <w:color w:val="auto"/>
                <w:lang w:val="hy-AM"/>
              </w:rPr>
            </w:pPr>
            <w:proofErr w:type="spellStart"/>
            <w:r>
              <w:rPr>
                <w:rFonts w:ascii="Arial Unicode" w:hAnsi="Arial Unicode"/>
                <w:sz w:val="21"/>
                <w:szCs w:val="21"/>
              </w:rPr>
              <w:t>Մաքուր</w:t>
            </w:r>
            <w:proofErr w:type="spellEnd"/>
            <w:r>
              <w:rPr>
                <w:rFonts w:ascii="Arial Unicode" w:hAnsi="Arial Unicode"/>
                <w:sz w:val="21"/>
                <w:szCs w:val="21"/>
              </w:rPr>
              <w:t xml:space="preserve"> </w:t>
            </w:r>
            <w:proofErr w:type="spellStart"/>
            <w:r>
              <w:rPr>
                <w:rFonts w:ascii="Arial Unicode" w:hAnsi="Arial Unicode"/>
                <w:sz w:val="21"/>
                <w:szCs w:val="21"/>
              </w:rPr>
              <w:t>կուլտուրաների</w:t>
            </w:r>
            <w:proofErr w:type="spellEnd"/>
            <w:r>
              <w:rPr>
                <w:rFonts w:ascii="Arial Unicode" w:hAnsi="Arial Unicode"/>
                <w:sz w:val="21"/>
                <w:szCs w:val="21"/>
              </w:rPr>
              <w:t xml:space="preserve"> </w:t>
            </w:r>
            <w:proofErr w:type="spellStart"/>
            <w:r>
              <w:rPr>
                <w:rFonts w:ascii="Arial Unicode" w:hAnsi="Arial Unicode"/>
                <w:sz w:val="21"/>
                <w:szCs w:val="21"/>
              </w:rPr>
              <w:t>հիմքով</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w:t>
            </w:r>
          </w:p>
        </w:tc>
        <w:tc>
          <w:tcPr>
            <w:tcW w:w="1901" w:type="dxa"/>
            <w:gridSpan w:val="4"/>
            <w:tcBorders>
              <w:top w:val="nil"/>
              <w:left w:val="nil"/>
              <w:bottom w:val="nil"/>
              <w:right w:val="nil"/>
            </w:tcBorders>
            <w:shd w:val="clear" w:color="auto" w:fill="FFFFFF"/>
          </w:tcPr>
          <w:p w14:paraId="30B97FD4" w14:textId="4B4F2E01"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295" w:type="dxa"/>
            <w:tcBorders>
              <w:top w:val="nil"/>
              <w:left w:val="nil"/>
              <w:bottom w:val="nil"/>
              <w:right w:val="nil"/>
            </w:tcBorders>
            <w:shd w:val="clear" w:color="auto" w:fill="FFFFFF"/>
          </w:tcPr>
          <w:p w14:paraId="5769B318" w14:textId="37A4C5CA"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693" w:type="dxa"/>
            <w:gridSpan w:val="2"/>
            <w:tcBorders>
              <w:top w:val="nil"/>
              <w:left w:val="nil"/>
              <w:bottom w:val="nil"/>
              <w:right w:val="nil"/>
            </w:tcBorders>
            <w:shd w:val="clear" w:color="auto" w:fill="FFFFFF"/>
          </w:tcPr>
          <w:p w14:paraId="0D0879B6" w14:textId="47449FAA"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141" w:type="dxa"/>
            <w:gridSpan w:val="3"/>
            <w:tcBorders>
              <w:top w:val="nil"/>
              <w:left w:val="nil"/>
              <w:bottom w:val="nil"/>
              <w:right w:val="nil"/>
            </w:tcBorders>
            <w:shd w:val="clear" w:color="auto" w:fill="FFFFFF"/>
          </w:tcPr>
          <w:p w14:paraId="1931F45D" w14:textId="2EAE08F6"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273" w:type="dxa"/>
            <w:gridSpan w:val="2"/>
            <w:tcBorders>
              <w:top w:val="nil"/>
              <w:left w:val="nil"/>
              <w:bottom w:val="nil"/>
              <w:right w:val="nil"/>
            </w:tcBorders>
            <w:shd w:val="clear" w:color="auto" w:fill="FFFFFF"/>
          </w:tcPr>
          <w:p w14:paraId="2C7864EF" w14:textId="659A94CA"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567" w:type="dxa"/>
            <w:gridSpan w:val="4"/>
            <w:tcBorders>
              <w:top w:val="nil"/>
              <w:left w:val="nil"/>
              <w:bottom w:val="nil"/>
              <w:right w:val="nil"/>
            </w:tcBorders>
            <w:shd w:val="clear" w:color="auto" w:fill="FFFFFF"/>
          </w:tcPr>
          <w:p w14:paraId="21C4F3CD" w14:textId="764AF7E6"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2550" w:type="dxa"/>
            <w:tcBorders>
              <w:top w:val="nil"/>
              <w:left w:val="nil"/>
              <w:bottom w:val="nil"/>
              <w:right w:val="nil"/>
            </w:tcBorders>
            <w:shd w:val="clear" w:color="auto" w:fill="FFFFFF"/>
            <w:vAlign w:val="center"/>
          </w:tcPr>
          <w:p w14:paraId="1BC9C42F" w14:textId="6CFBFF64" w:rsidR="00C575DC" w:rsidRPr="00941F53" w:rsidRDefault="00C575DC" w:rsidP="00C575DC">
            <w:pPr>
              <w:spacing w:after="120"/>
              <w:rPr>
                <w:rFonts w:ascii="GHEA Grapalat" w:hAnsi="GHEA Grapalat" w:cs="Sylfaen"/>
                <w:color w:val="auto"/>
              </w:rPr>
            </w:pPr>
            <w:proofErr w:type="spellStart"/>
            <w:r>
              <w:rPr>
                <w:rFonts w:ascii="Arial Unicode" w:hAnsi="Arial Unicode"/>
                <w:sz w:val="21"/>
                <w:szCs w:val="21"/>
              </w:rPr>
              <w:t>Մաքուր</w:t>
            </w:r>
            <w:proofErr w:type="spellEnd"/>
            <w:r>
              <w:rPr>
                <w:rFonts w:ascii="Arial Unicode" w:hAnsi="Arial Unicode"/>
                <w:sz w:val="21"/>
                <w:szCs w:val="21"/>
              </w:rPr>
              <w:t xml:space="preserve"> </w:t>
            </w:r>
            <w:proofErr w:type="spellStart"/>
            <w:r>
              <w:rPr>
                <w:rFonts w:ascii="Arial Unicode" w:hAnsi="Arial Unicode"/>
                <w:sz w:val="21"/>
                <w:szCs w:val="21"/>
              </w:rPr>
              <w:t>կուլտուրաների</w:t>
            </w:r>
            <w:proofErr w:type="spellEnd"/>
            <w:r>
              <w:rPr>
                <w:rFonts w:ascii="Arial Unicode" w:hAnsi="Arial Unicode"/>
                <w:sz w:val="21"/>
                <w:szCs w:val="21"/>
              </w:rPr>
              <w:t xml:space="preserve"> </w:t>
            </w:r>
            <w:proofErr w:type="spellStart"/>
            <w:r>
              <w:rPr>
                <w:rFonts w:ascii="Arial Unicode" w:hAnsi="Arial Unicode"/>
                <w:sz w:val="21"/>
                <w:szCs w:val="21"/>
              </w:rPr>
              <w:t>հիմքով</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w:t>
            </w:r>
          </w:p>
        </w:tc>
      </w:tr>
      <w:tr w:rsidR="00C575DC" w:rsidRPr="00941F53" w14:paraId="1E35926C" w14:textId="77777777" w:rsidTr="00C575DC">
        <w:tc>
          <w:tcPr>
            <w:tcW w:w="3474" w:type="dxa"/>
            <w:gridSpan w:val="2"/>
            <w:tcBorders>
              <w:top w:val="nil"/>
              <w:left w:val="nil"/>
              <w:bottom w:val="nil"/>
              <w:right w:val="nil"/>
            </w:tcBorders>
            <w:shd w:val="clear" w:color="auto" w:fill="FFFFFF"/>
          </w:tcPr>
          <w:p w14:paraId="15F3EB85" w14:textId="35152FB0" w:rsidR="00C575DC" w:rsidRPr="00941F53" w:rsidRDefault="00C575DC" w:rsidP="00C575DC">
            <w:pPr>
              <w:spacing w:after="120"/>
              <w:ind w:left="420"/>
              <w:rPr>
                <w:rFonts w:ascii="GHEA Grapalat" w:hAnsi="GHEA Grapalat" w:cs="Sylfaen"/>
                <w:color w:val="auto"/>
                <w:lang w:val="hy-AM"/>
              </w:rPr>
            </w:pPr>
            <w:r>
              <w:rPr>
                <w:rFonts w:ascii="Arial Unicode" w:hAnsi="Arial Unicode"/>
                <w:sz w:val="21"/>
                <w:szCs w:val="21"/>
              </w:rPr>
              <w:t xml:space="preserve">ա) </w:t>
            </w: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այդ</w:t>
            </w:r>
            <w:proofErr w:type="spellEnd"/>
            <w:r>
              <w:rPr>
                <w:rFonts w:ascii="Arial Unicode" w:hAnsi="Arial Unicode"/>
                <w:sz w:val="21"/>
                <w:szCs w:val="21"/>
              </w:rPr>
              <w:t xml:space="preserve"> </w:t>
            </w:r>
            <w:proofErr w:type="spellStart"/>
            <w:r>
              <w:rPr>
                <w:rFonts w:ascii="Arial Unicode" w:hAnsi="Arial Unicode"/>
                <w:sz w:val="21"/>
                <w:szCs w:val="21"/>
              </w:rPr>
              <w:t>թվում</w:t>
            </w:r>
            <w:proofErr w:type="spellEnd"/>
            <w:r>
              <w:rPr>
                <w:rFonts w:ascii="Arial Unicode" w:hAnsi="Arial Unicode"/>
                <w:sz w:val="21"/>
                <w:szCs w:val="21"/>
              </w:rPr>
              <w:t xml:space="preserve">՝ </w:t>
            </w:r>
            <w:proofErr w:type="spellStart"/>
            <w:r>
              <w:rPr>
                <w:rFonts w:ascii="Arial Unicode" w:hAnsi="Arial Unicode"/>
                <w:sz w:val="21"/>
                <w:szCs w:val="21"/>
              </w:rPr>
              <w:t>սառեցված</w:t>
            </w:r>
            <w:proofErr w:type="spellEnd"/>
          </w:p>
        </w:tc>
        <w:tc>
          <w:tcPr>
            <w:tcW w:w="1901" w:type="dxa"/>
            <w:gridSpan w:val="4"/>
            <w:tcBorders>
              <w:top w:val="nil"/>
              <w:left w:val="nil"/>
              <w:bottom w:val="nil"/>
              <w:right w:val="nil"/>
            </w:tcBorders>
            <w:shd w:val="clear" w:color="auto" w:fill="FFFFFF"/>
            <w:vAlign w:val="center"/>
          </w:tcPr>
          <w:p w14:paraId="499F14A6" w14:textId="08D3339B" w:rsidR="00C575DC" w:rsidRPr="00941F53" w:rsidRDefault="00C575DC" w:rsidP="00C575D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8</w:t>
            </w:r>
          </w:p>
        </w:tc>
        <w:tc>
          <w:tcPr>
            <w:tcW w:w="1295" w:type="dxa"/>
            <w:tcBorders>
              <w:top w:val="nil"/>
              <w:left w:val="nil"/>
              <w:bottom w:val="nil"/>
              <w:right w:val="nil"/>
            </w:tcBorders>
            <w:shd w:val="clear" w:color="auto" w:fill="FFFFFF"/>
          </w:tcPr>
          <w:p w14:paraId="76E7FB25" w14:textId="296F6B6C" w:rsidR="00C575DC" w:rsidRPr="00941F53" w:rsidRDefault="00C575DC" w:rsidP="00C575DC">
            <w:pPr>
              <w:spacing w:after="120"/>
              <w:jc w:val="center"/>
              <w:rPr>
                <w:rStyle w:val="a0"/>
                <w:rFonts w:ascii="GHEA Grapalat" w:hAnsi="GHEA Grapalat" w:cs="Sylfaen"/>
                <w:color w:val="auto"/>
                <w:sz w:val="24"/>
                <w:szCs w:val="24"/>
              </w:rPr>
            </w:pPr>
            <w:r>
              <w:rPr>
                <w:rFonts w:ascii="Arial Unicode" w:hAnsi="Arial Unicode"/>
                <w:sz w:val="21"/>
                <w:szCs w:val="21"/>
              </w:rPr>
              <w:t>10</w:t>
            </w:r>
          </w:p>
        </w:tc>
        <w:tc>
          <w:tcPr>
            <w:tcW w:w="1693" w:type="dxa"/>
            <w:gridSpan w:val="2"/>
            <w:tcBorders>
              <w:top w:val="nil"/>
              <w:left w:val="nil"/>
              <w:bottom w:val="nil"/>
              <w:right w:val="nil"/>
            </w:tcBorders>
            <w:shd w:val="clear" w:color="auto" w:fill="FFFFFF"/>
          </w:tcPr>
          <w:p w14:paraId="3C9AA849" w14:textId="3278C4DC" w:rsidR="00C575DC" w:rsidRPr="00941F53" w:rsidRDefault="00C575DC" w:rsidP="00C575DC">
            <w:pPr>
              <w:spacing w:after="120"/>
              <w:jc w:val="center"/>
              <w:rPr>
                <w:rStyle w:val="a0"/>
                <w:rFonts w:ascii="GHEA Grapalat" w:hAnsi="GHEA Grapalat" w:cs="Sylfaen"/>
                <w:color w:val="auto"/>
                <w:sz w:val="24"/>
                <w:szCs w:val="24"/>
              </w:rPr>
            </w:pPr>
            <w:r>
              <w:rPr>
                <w:rFonts w:ascii="Arial Unicode" w:hAnsi="Arial Unicode"/>
                <w:sz w:val="21"/>
                <w:szCs w:val="21"/>
              </w:rPr>
              <w:t>100</w:t>
            </w:r>
          </w:p>
        </w:tc>
        <w:tc>
          <w:tcPr>
            <w:tcW w:w="1141" w:type="dxa"/>
            <w:gridSpan w:val="3"/>
            <w:tcBorders>
              <w:top w:val="nil"/>
              <w:left w:val="nil"/>
              <w:bottom w:val="nil"/>
              <w:right w:val="nil"/>
            </w:tcBorders>
            <w:shd w:val="clear" w:color="auto" w:fill="FFFFFF"/>
          </w:tcPr>
          <w:p w14:paraId="1436DD73" w14:textId="5E24EF5B" w:rsidR="00C575DC" w:rsidRPr="00941F53" w:rsidRDefault="00C575DC" w:rsidP="00C575DC">
            <w:pPr>
              <w:spacing w:after="120"/>
              <w:jc w:val="center"/>
              <w:rPr>
                <w:rStyle w:val="a0"/>
                <w:rFonts w:ascii="GHEA Grapalat" w:hAnsi="GHEA Grapalat" w:cs="Sylfaen"/>
                <w:color w:val="auto"/>
                <w:sz w:val="24"/>
                <w:szCs w:val="24"/>
              </w:rPr>
            </w:pPr>
            <w:r>
              <w:rPr>
                <w:rFonts w:ascii="Arial Unicode" w:hAnsi="Arial Unicode"/>
                <w:sz w:val="21"/>
                <w:szCs w:val="21"/>
              </w:rPr>
              <w:t>10</w:t>
            </w:r>
          </w:p>
        </w:tc>
        <w:tc>
          <w:tcPr>
            <w:tcW w:w="1273" w:type="dxa"/>
            <w:gridSpan w:val="2"/>
            <w:tcBorders>
              <w:top w:val="nil"/>
              <w:left w:val="nil"/>
              <w:bottom w:val="nil"/>
              <w:right w:val="nil"/>
            </w:tcBorders>
            <w:shd w:val="clear" w:color="auto" w:fill="FFFFFF"/>
          </w:tcPr>
          <w:p w14:paraId="17DA51F5" w14:textId="49FF622E" w:rsidR="00C575DC" w:rsidRPr="00941F53" w:rsidRDefault="00C575DC" w:rsidP="00C575DC">
            <w:pPr>
              <w:spacing w:after="120"/>
              <w:rPr>
                <w:rFonts w:ascii="GHEA Grapalat" w:hAnsi="GHEA Grapalat" w:cs="Sylfaen"/>
                <w:color w:val="auto"/>
              </w:rPr>
            </w:pPr>
            <w:r>
              <w:rPr>
                <w:rFonts w:ascii="Arial Unicode" w:hAnsi="Arial Unicode"/>
                <w:sz w:val="21"/>
                <w:szCs w:val="21"/>
              </w:rPr>
              <w:t>-</w:t>
            </w:r>
          </w:p>
        </w:tc>
        <w:tc>
          <w:tcPr>
            <w:tcW w:w="1567" w:type="dxa"/>
            <w:gridSpan w:val="4"/>
            <w:tcBorders>
              <w:top w:val="nil"/>
              <w:left w:val="nil"/>
              <w:bottom w:val="nil"/>
              <w:right w:val="nil"/>
            </w:tcBorders>
            <w:shd w:val="clear" w:color="auto" w:fill="FFFFFF"/>
          </w:tcPr>
          <w:p w14:paraId="2D86DAEE" w14:textId="65665CAB" w:rsidR="00C575DC" w:rsidRPr="00941F53" w:rsidRDefault="00C575DC" w:rsidP="00C575DC">
            <w:pPr>
              <w:spacing w:after="120"/>
              <w:jc w:val="center"/>
              <w:rPr>
                <w:rStyle w:val="a7"/>
                <w:rFonts w:ascii="GHEA Grapalat" w:hAnsi="GHEA Grapalat" w:cs="Sylfaen"/>
                <w:color w:val="auto"/>
                <w:sz w:val="24"/>
                <w:szCs w:val="24"/>
                <w:lang w:val="hy-AM"/>
              </w:rPr>
            </w:pPr>
            <w:r>
              <w:rPr>
                <w:rFonts w:ascii="Arial Unicode" w:hAnsi="Arial Unicode"/>
                <w:sz w:val="21"/>
                <w:szCs w:val="21"/>
              </w:rPr>
              <w:t xml:space="preserve">5 </w:t>
            </w:r>
            <w:proofErr w:type="spellStart"/>
            <w:r>
              <w:rPr>
                <w:rFonts w:ascii="Arial Unicode" w:hAnsi="Arial Unicode"/>
                <w:sz w:val="21"/>
                <w:szCs w:val="21"/>
              </w:rPr>
              <w:t>գումարային</w:t>
            </w:r>
            <w:proofErr w:type="spellEnd"/>
          </w:p>
        </w:tc>
        <w:tc>
          <w:tcPr>
            <w:tcW w:w="2550" w:type="dxa"/>
            <w:tcBorders>
              <w:top w:val="nil"/>
              <w:left w:val="nil"/>
              <w:bottom w:val="nil"/>
              <w:right w:val="nil"/>
            </w:tcBorders>
            <w:shd w:val="clear" w:color="auto" w:fill="FFFFFF"/>
          </w:tcPr>
          <w:p w14:paraId="29899568" w14:textId="1A818875" w:rsidR="00C575DC" w:rsidRPr="00941F53" w:rsidRDefault="00C575DC" w:rsidP="00C575DC">
            <w:pPr>
              <w:spacing w:after="120"/>
              <w:rPr>
                <w:rFonts w:ascii="GHEA Grapalat" w:hAnsi="GHEA Grapalat" w:cs="Sylfaen"/>
                <w:color w:val="auto"/>
              </w:rPr>
            </w:pPr>
            <w:r>
              <w:rPr>
                <w:rFonts w:ascii="Arial Unicode" w:hAnsi="Arial Unicode"/>
                <w:sz w:val="21"/>
                <w:szCs w:val="21"/>
              </w:rPr>
              <w:t xml:space="preserve">ա) </w:t>
            </w: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այդ</w:t>
            </w:r>
            <w:proofErr w:type="spellEnd"/>
            <w:r>
              <w:rPr>
                <w:rFonts w:ascii="Arial Unicode" w:hAnsi="Arial Unicode"/>
                <w:sz w:val="21"/>
                <w:szCs w:val="21"/>
              </w:rPr>
              <w:t xml:space="preserve"> </w:t>
            </w:r>
            <w:proofErr w:type="spellStart"/>
            <w:r>
              <w:rPr>
                <w:rFonts w:ascii="Arial Unicode" w:hAnsi="Arial Unicode"/>
                <w:sz w:val="21"/>
                <w:szCs w:val="21"/>
              </w:rPr>
              <w:t>թվում</w:t>
            </w:r>
            <w:proofErr w:type="spellEnd"/>
            <w:r>
              <w:rPr>
                <w:rFonts w:ascii="Arial Unicode" w:hAnsi="Arial Unicode"/>
                <w:sz w:val="21"/>
                <w:szCs w:val="21"/>
              </w:rPr>
              <w:t xml:space="preserve">՝ </w:t>
            </w:r>
            <w:proofErr w:type="spellStart"/>
            <w:r>
              <w:rPr>
                <w:rFonts w:ascii="Arial Unicode" w:hAnsi="Arial Unicode"/>
                <w:sz w:val="21"/>
                <w:szCs w:val="21"/>
              </w:rPr>
              <w:t>սառեցված</w:t>
            </w:r>
            <w:proofErr w:type="spellEnd"/>
          </w:p>
        </w:tc>
      </w:tr>
      <w:tr w:rsidR="00C575DC" w:rsidRPr="00941F53" w14:paraId="413124B3" w14:textId="77777777" w:rsidTr="00C575DC">
        <w:tc>
          <w:tcPr>
            <w:tcW w:w="3474" w:type="dxa"/>
            <w:gridSpan w:val="2"/>
            <w:tcBorders>
              <w:top w:val="nil"/>
              <w:left w:val="nil"/>
              <w:bottom w:val="nil"/>
              <w:right w:val="nil"/>
            </w:tcBorders>
            <w:shd w:val="clear" w:color="auto" w:fill="FFFFFF"/>
          </w:tcPr>
          <w:p w14:paraId="65DF9784" w14:textId="22FE03C9" w:rsidR="00C575DC" w:rsidRPr="00941F53" w:rsidRDefault="00C575DC" w:rsidP="00C575DC">
            <w:pPr>
              <w:spacing w:after="120"/>
              <w:ind w:left="420"/>
              <w:rPr>
                <w:rFonts w:ascii="GHEA Grapalat" w:hAnsi="GHEA Grapalat" w:cs="Sylfaen"/>
                <w:color w:val="auto"/>
                <w:lang w:val="hy-AM"/>
              </w:rPr>
            </w:pPr>
            <w:r>
              <w:rPr>
                <w:rFonts w:ascii="Calibri" w:hAnsi="Calibri" w:cs="Calibri"/>
                <w:sz w:val="21"/>
                <w:szCs w:val="21"/>
              </w:rPr>
              <w:lastRenderedPageBreak/>
              <w:t> </w:t>
            </w:r>
          </w:p>
        </w:tc>
        <w:tc>
          <w:tcPr>
            <w:tcW w:w="1901" w:type="dxa"/>
            <w:gridSpan w:val="4"/>
            <w:tcBorders>
              <w:top w:val="nil"/>
              <w:left w:val="nil"/>
              <w:bottom w:val="nil"/>
              <w:right w:val="nil"/>
            </w:tcBorders>
            <w:shd w:val="clear" w:color="auto" w:fill="FFFFFF"/>
            <w:vAlign w:val="center"/>
          </w:tcPr>
          <w:p w14:paraId="4DC4A0FB" w14:textId="05E3EC92" w:rsidR="00C575DC" w:rsidRPr="004A3B79"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կոնցենտրացված</w:t>
            </w:r>
            <w:proofErr w:type="spellEnd"/>
            <w:r>
              <w:rPr>
                <w:rFonts w:ascii="Arial Unicode" w:hAnsi="Arial Unicode"/>
                <w:sz w:val="21"/>
                <w:szCs w:val="21"/>
              </w:rPr>
              <w:t xml:space="preserve"> </w:t>
            </w:r>
            <w:proofErr w:type="spellStart"/>
            <w:r>
              <w:rPr>
                <w:rFonts w:ascii="Arial Unicode" w:hAnsi="Arial Unicode"/>
                <w:sz w:val="21"/>
                <w:szCs w:val="21"/>
              </w:rPr>
              <w:t>մերանների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10</w:t>
            </w:r>
          </w:p>
        </w:tc>
        <w:tc>
          <w:tcPr>
            <w:tcW w:w="1295" w:type="dxa"/>
            <w:tcBorders>
              <w:top w:val="nil"/>
              <w:left w:val="nil"/>
              <w:bottom w:val="nil"/>
              <w:right w:val="nil"/>
            </w:tcBorders>
            <w:shd w:val="clear" w:color="auto" w:fill="FFFFFF"/>
          </w:tcPr>
          <w:p w14:paraId="0B60AAF5" w14:textId="13F75982"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693" w:type="dxa"/>
            <w:gridSpan w:val="2"/>
            <w:tcBorders>
              <w:top w:val="nil"/>
              <w:left w:val="nil"/>
              <w:bottom w:val="nil"/>
              <w:right w:val="nil"/>
            </w:tcBorders>
            <w:shd w:val="clear" w:color="auto" w:fill="FFFFFF"/>
          </w:tcPr>
          <w:p w14:paraId="168B3074" w14:textId="13319A1C"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141" w:type="dxa"/>
            <w:gridSpan w:val="3"/>
            <w:tcBorders>
              <w:top w:val="nil"/>
              <w:left w:val="nil"/>
              <w:bottom w:val="nil"/>
              <w:right w:val="nil"/>
            </w:tcBorders>
            <w:shd w:val="clear" w:color="auto" w:fill="FFFFFF"/>
          </w:tcPr>
          <w:p w14:paraId="74CE9580" w14:textId="70F1DB64"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273" w:type="dxa"/>
            <w:gridSpan w:val="2"/>
            <w:tcBorders>
              <w:top w:val="nil"/>
              <w:left w:val="nil"/>
              <w:bottom w:val="nil"/>
              <w:right w:val="nil"/>
            </w:tcBorders>
            <w:shd w:val="clear" w:color="auto" w:fill="FFFFFF"/>
          </w:tcPr>
          <w:p w14:paraId="344A34A7" w14:textId="097A8684"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567" w:type="dxa"/>
            <w:gridSpan w:val="4"/>
            <w:tcBorders>
              <w:top w:val="nil"/>
              <w:left w:val="nil"/>
              <w:bottom w:val="nil"/>
              <w:right w:val="nil"/>
            </w:tcBorders>
            <w:shd w:val="clear" w:color="auto" w:fill="FFFFFF"/>
          </w:tcPr>
          <w:p w14:paraId="1DD2CCE7" w14:textId="3C871ABE" w:rsidR="00C575DC" w:rsidRPr="00941F53" w:rsidRDefault="00C575DC" w:rsidP="00C575DC">
            <w:pPr>
              <w:spacing w:after="120"/>
              <w:jc w:val="center"/>
              <w:rPr>
                <w:rFonts w:ascii="GHEA Grapalat" w:hAnsi="GHEA Grapalat" w:cs="Sylfaen"/>
                <w:color w:val="auto"/>
                <w:lang w:val="hy-AM"/>
              </w:rPr>
            </w:pPr>
            <w:r>
              <w:rPr>
                <w:rFonts w:ascii="Calibri" w:hAnsi="Calibri" w:cs="Calibri"/>
                <w:sz w:val="21"/>
                <w:szCs w:val="21"/>
              </w:rPr>
              <w:t> </w:t>
            </w:r>
          </w:p>
        </w:tc>
        <w:tc>
          <w:tcPr>
            <w:tcW w:w="2550" w:type="dxa"/>
            <w:tcBorders>
              <w:top w:val="nil"/>
              <w:left w:val="nil"/>
              <w:bottom w:val="nil"/>
              <w:right w:val="nil"/>
            </w:tcBorders>
            <w:shd w:val="clear" w:color="auto" w:fill="FFFFFF"/>
          </w:tcPr>
          <w:p w14:paraId="3B0B726A" w14:textId="765C9DFB"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r>
      <w:tr w:rsidR="00C575DC" w:rsidRPr="00941F53" w14:paraId="4F2E42B2" w14:textId="77777777" w:rsidTr="00C575DC">
        <w:tc>
          <w:tcPr>
            <w:tcW w:w="3474" w:type="dxa"/>
            <w:gridSpan w:val="2"/>
            <w:tcBorders>
              <w:top w:val="nil"/>
              <w:left w:val="nil"/>
              <w:bottom w:val="nil"/>
              <w:right w:val="nil"/>
            </w:tcBorders>
            <w:shd w:val="clear" w:color="auto" w:fill="FFFFFF"/>
          </w:tcPr>
          <w:p w14:paraId="1559B8DA" w14:textId="2619CBFC" w:rsidR="00C575DC" w:rsidRPr="00941F53" w:rsidRDefault="00C575DC" w:rsidP="00C575DC">
            <w:pPr>
              <w:spacing w:after="120"/>
              <w:ind w:left="420"/>
              <w:rPr>
                <w:rFonts w:ascii="GHEA Grapalat" w:hAnsi="GHEA Grapalat" w:cs="Sylfaen"/>
                <w:color w:val="auto"/>
                <w:lang w:val="hy-AM"/>
              </w:rPr>
            </w:pPr>
            <w:r>
              <w:rPr>
                <w:rFonts w:ascii="Arial Unicode" w:hAnsi="Arial Unicode"/>
                <w:sz w:val="21"/>
                <w:szCs w:val="21"/>
              </w:rPr>
              <w:t xml:space="preserve">բ) </w:t>
            </w:r>
            <w:proofErr w:type="spellStart"/>
            <w:r>
              <w:rPr>
                <w:rFonts w:ascii="Arial Unicode" w:hAnsi="Arial Unicode"/>
                <w:sz w:val="21"/>
                <w:szCs w:val="21"/>
              </w:rPr>
              <w:t>չոր</w:t>
            </w:r>
            <w:proofErr w:type="spellEnd"/>
          </w:p>
        </w:tc>
        <w:tc>
          <w:tcPr>
            <w:tcW w:w="1901" w:type="dxa"/>
            <w:gridSpan w:val="4"/>
            <w:tcBorders>
              <w:top w:val="nil"/>
              <w:left w:val="nil"/>
              <w:bottom w:val="nil"/>
              <w:right w:val="nil"/>
            </w:tcBorders>
            <w:shd w:val="clear" w:color="auto" w:fill="FFFFFF"/>
            <w:vAlign w:val="center"/>
          </w:tcPr>
          <w:p w14:paraId="2E154429" w14:textId="46B337AC"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9</w:t>
            </w:r>
          </w:p>
        </w:tc>
        <w:tc>
          <w:tcPr>
            <w:tcW w:w="1295" w:type="dxa"/>
            <w:tcBorders>
              <w:top w:val="nil"/>
              <w:left w:val="nil"/>
              <w:bottom w:val="nil"/>
              <w:right w:val="nil"/>
            </w:tcBorders>
            <w:shd w:val="clear" w:color="auto" w:fill="FFFFFF"/>
          </w:tcPr>
          <w:p w14:paraId="00E49EE2" w14:textId="646B9301"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w:t>
            </w:r>
          </w:p>
        </w:tc>
        <w:tc>
          <w:tcPr>
            <w:tcW w:w="1693" w:type="dxa"/>
            <w:gridSpan w:val="2"/>
            <w:tcBorders>
              <w:top w:val="nil"/>
              <w:left w:val="nil"/>
              <w:bottom w:val="nil"/>
              <w:right w:val="nil"/>
            </w:tcBorders>
            <w:shd w:val="clear" w:color="auto" w:fill="FFFFFF"/>
          </w:tcPr>
          <w:p w14:paraId="5DAFEA3D" w14:textId="0DF37F2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w:t>
            </w:r>
          </w:p>
        </w:tc>
        <w:tc>
          <w:tcPr>
            <w:tcW w:w="1141" w:type="dxa"/>
            <w:gridSpan w:val="3"/>
            <w:tcBorders>
              <w:top w:val="nil"/>
              <w:left w:val="nil"/>
              <w:bottom w:val="nil"/>
              <w:right w:val="nil"/>
            </w:tcBorders>
            <w:shd w:val="clear" w:color="auto" w:fill="FFFFFF"/>
          </w:tcPr>
          <w:p w14:paraId="40BA1175" w14:textId="5162DE2D"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w:t>
            </w:r>
          </w:p>
        </w:tc>
        <w:tc>
          <w:tcPr>
            <w:tcW w:w="1273" w:type="dxa"/>
            <w:gridSpan w:val="2"/>
            <w:tcBorders>
              <w:top w:val="nil"/>
              <w:left w:val="nil"/>
              <w:bottom w:val="nil"/>
              <w:right w:val="nil"/>
            </w:tcBorders>
            <w:shd w:val="clear" w:color="auto" w:fill="FFFFFF"/>
          </w:tcPr>
          <w:p w14:paraId="3D3C9F01" w14:textId="58F255B7" w:rsidR="00C575DC" w:rsidRPr="00941F53" w:rsidRDefault="00C575DC" w:rsidP="00C575DC">
            <w:pPr>
              <w:spacing w:after="120"/>
              <w:rPr>
                <w:rFonts w:ascii="GHEA Grapalat" w:hAnsi="GHEA Grapalat" w:cs="Sylfaen"/>
                <w:color w:val="auto"/>
              </w:rPr>
            </w:pPr>
            <w:r>
              <w:rPr>
                <w:rFonts w:ascii="Calibri" w:hAnsi="Calibri" w:cs="Calibri"/>
                <w:sz w:val="21"/>
                <w:szCs w:val="21"/>
              </w:rPr>
              <w:t> </w:t>
            </w:r>
            <w:r>
              <w:rPr>
                <w:rFonts w:ascii="Arial Unicode" w:hAnsi="Arial Unicode"/>
                <w:sz w:val="21"/>
                <w:szCs w:val="21"/>
              </w:rPr>
              <w:t>-</w:t>
            </w:r>
          </w:p>
        </w:tc>
        <w:tc>
          <w:tcPr>
            <w:tcW w:w="1567" w:type="dxa"/>
            <w:gridSpan w:val="4"/>
            <w:tcBorders>
              <w:top w:val="nil"/>
              <w:left w:val="nil"/>
              <w:bottom w:val="nil"/>
              <w:right w:val="nil"/>
            </w:tcBorders>
            <w:shd w:val="clear" w:color="auto" w:fill="FFFFFF"/>
          </w:tcPr>
          <w:p w14:paraId="59ACB99C" w14:textId="63CF2080"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 xml:space="preserve">5 </w:t>
            </w:r>
            <w:proofErr w:type="spellStart"/>
            <w:r>
              <w:rPr>
                <w:rFonts w:ascii="Arial Unicode" w:hAnsi="Arial Unicode"/>
                <w:sz w:val="21"/>
                <w:szCs w:val="21"/>
              </w:rPr>
              <w:t>գումարային</w:t>
            </w:r>
            <w:proofErr w:type="spellEnd"/>
            <w:r>
              <w:rPr>
                <w:rFonts w:ascii="Arial Unicode" w:hAnsi="Arial Unicode"/>
                <w:sz w:val="21"/>
                <w:szCs w:val="21"/>
              </w:rPr>
              <w:t>».</w:t>
            </w:r>
          </w:p>
        </w:tc>
        <w:tc>
          <w:tcPr>
            <w:tcW w:w="2550" w:type="dxa"/>
            <w:tcBorders>
              <w:top w:val="nil"/>
              <w:left w:val="nil"/>
              <w:bottom w:val="nil"/>
              <w:right w:val="nil"/>
            </w:tcBorders>
            <w:shd w:val="clear" w:color="auto" w:fill="FFFFFF"/>
          </w:tcPr>
          <w:p w14:paraId="5259841E" w14:textId="5A25B033" w:rsidR="00C575DC" w:rsidRPr="00941F53" w:rsidRDefault="00C575DC" w:rsidP="00C575DC">
            <w:pPr>
              <w:spacing w:after="120"/>
              <w:rPr>
                <w:rFonts w:ascii="GHEA Grapalat" w:hAnsi="GHEA Grapalat" w:cs="Sylfaen"/>
                <w:color w:val="auto"/>
              </w:rPr>
            </w:pPr>
            <w:r>
              <w:rPr>
                <w:rFonts w:ascii="Arial Unicode" w:hAnsi="Arial Unicode"/>
                <w:sz w:val="21"/>
                <w:szCs w:val="21"/>
              </w:rPr>
              <w:t xml:space="preserve">բ) </w:t>
            </w:r>
            <w:proofErr w:type="spellStart"/>
            <w:r>
              <w:rPr>
                <w:rFonts w:ascii="Arial Unicode" w:hAnsi="Arial Unicode"/>
                <w:sz w:val="21"/>
                <w:szCs w:val="21"/>
              </w:rPr>
              <w:t>չոր</w:t>
            </w:r>
            <w:proofErr w:type="spellEnd"/>
          </w:p>
        </w:tc>
      </w:tr>
      <w:tr w:rsidR="00C575DC" w:rsidRPr="00941F53" w14:paraId="5D504528" w14:textId="77777777" w:rsidTr="00C575DC">
        <w:tc>
          <w:tcPr>
            <w:tcW w:w="3474" w:type="dxa"/>
            <w:gridSpan w:val="2"/>
            <w:tcBorders>
              <w:top w:val="nil"/>
              <w:left w:val="nil"/>
              <w:bottom w:val="nil"/>
              <w:right w:val="nil"/>
            </w:tcBorders>
            <w:shd w:val="clear" w:color="auto" w:fill="FFFFFF"/>
          </w:tcPr>
          <w:p w14:paraId="2DD485B9" w14:textId="1C1EB23B" w:rsidR="00C575DC" w:rsidRPr="00941F53" w:rsidRDefault="00C575DC" w:rsidP="00C575DC">
            <w:pPr>
              <w:spacing w:after="120"/>
              <w:ind w:left="420"/>
              <w:rPr>
                <w:rFonts w:ascii="GHEA Grapalat" w:hAnsi="GHEA Grapalat" w:cs="Sylfaen"/>
                <w:color w:val="auto"/>
                <w:lang w:val="hy-AM"/>
              </w:rPr>
            </w:pPr>
            <w:r>
              <w:rPr>
                <w:rFonts w:ascii="Calibri" w:hAnsi="Calibri" w:cs="Calibri"/>
                <w:sz w:val="21"/>
                <w:szCs w:val="21"/>
              </w:rPr>
              <w:t> </w:t>
            </w:r>
          </w:p>
        </w:tc>
        <w:tc>
          <w:tcPr>
            <w:tcW w:w="1901" w:type="dxa"/>
            <w:gridSpan w:val="4"/>
            <w:tcBorders>
              <w:top w:val="nil"/>
              <w:left w:val="nil"/>
              <w:bottom w:val="nil"/>
              <w:right w:val="nil"/>
            </w:tcBorders>
            <w:shd w:val="clear" w:color="auto" w:fill="FFFFFF"/>
            <w:vAlign w:val="bottom"/>
          </w:tcPr>
          <w:p w14:paraId="4D1AE159" w14:textId="60A85234" w:rsidR="00C575DC" w:rsidRPr="00941F53" w:rsidRDefault="00C575DC" w:rsidP="00C575D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կոնցենտրացված</w:t>
            </w:r>
            <w:proofErr w:type="spellEnd"/>
            <w:r>
              <w:rPr>
                <w:rFonts w:ascii="Arial Unicode" w:hAnsi="Arial Unicode"/>
                <w:sz w:val="21"/>
                <w:szCs w:val="21"/>
              </w:rPr>
              <w:t xml:space="preserve"> </w:t>
            </w:r>
            <w:proofErr w:type="spellStart"/>
            <w:r>
              <w:rPr>
                <w:rFonts w:ascii="Arial Unicode" w:hAnsi="Arial Unicode"/>
                <w:sz w:val="21"/>
                <w:szCs w:val="21"/>
              </w:rPr>
              <w:t>մերանների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10</w:t>
            </w:r>
          </w:p>
        </w:tc>
        <w:tc>
          <w:tcPr>
            <w:tcW w:w="1295" w:type="dxa"/>
            <w:tcBorders>
              <w:top w:val="nil"/>
              <w:left w:val="nil"/>
              <w:bottom w:val="nil"/>
              <w:right w:val="nil"/>
            </w:tcBorders>
            <w:shd w:val="clear" w:color="auto" w:fill="FFFFFF"/>
          </w:tcPr>
          <w:p w14:paraId="1B43F6B1" w14:textId="34668DC0" w:rsidR="00C575DC" w:rsidRPr="00941F53" w:rsidRDefault="00C575DC" w:rsidP="00C575DC">
            <w:pPr>
              <w:spacing w:after="120"/>
              <w:jc w:val="center"/>
              <w:rPr>
                <w:rStyle w:val="a0"/>
                <w:rFonts w:ascii="GHEA Grapalat" w:hAnsi="GHEA Grapalat" w:cs="Sylfaen"/>
                <w:color w:val="auto"/>
                <w:sz w:val="24"/>
                <w:szCs w:val="24"/>
              </w:rPr>
            </w:pPr>
            <w:r>
              <w:rPr>
                <w:rFonts w:ascii="Calibri" w:hAnsi="Calibri" w:cs="Calibri"/>
                <w:sz w:val="21"/>
                <w:szCs w:val="21"/>
              </w:rPr>
              <w:t> </w:t>
            </w:r>
          </w:p>
        </w:tc>
        <w:tc>
          <w:tcPr>
            <w:tcW w:w="1693" w:type="dxa"/>
            <w:gridSpan w:val="2"/>
            <w:tcBorders>
              <w:top w:val="nil"/>
              <w:left w:val="nil"/>
              <w:bottom w:val="nil"/>
              <w:right w:val="nil"/>
            </w:tcBorders>
            <w:shd w:val="clear" w:color="auto" w:fill="FFFFFF"/>
          </w:tcPr>
          <w:p w14:paraId="195B923C" w14:textId="5D58D810" w:rsidR="00C575DC" w:rsidRPr="00941F53" w:rsidRDefault="00C575DC" w:rsidP="00C575DC">
            <w:pPr>
              <w:spacing w:after="120"/>
              <w:jc w:val="center"/>
              <w:rPr>
                <w:rStyle w:val="a0"/>
                <w:rFonts w:ascii="GHEA Grapalat" w:hAnsi="GHEA Grapalat" w:cs="Sylfaen"/>
                <w:color w:val="auto"/>
                <w:sz w:val="24"/>
                <w:szCs w:val="24"/>
              </w:rPr>
            </w:pPr>
            <w:r>
              <w:rPr>
                <w:rFonts w:ascii="Calibri" w:hAnsi="Calibri" w:cs="Calibri"/>
                <w:sz w:val="21"/>
                <w:szCs w:val="21"/>
              </w:rPr>
              <w:t> </w:t>
            </w:r>
          </w:p>
        </w:tc>
        <w:tc>
          <w:tcPr>
            <w:tcW w:w="1141" w:type="dxa"/>
            <w:gridSpan w:val="3"/>
            <w:tcBorders>
              <w:top w:val="nil"/>
              <w:left w:val="nil"/>
              <w:bottom w:val="nil"/>
              <w:right w:val="nil"/>
            </w:tcBorders>
            <w:shd w:val="clear" w:color="auto" w:fill="FFFFFF"/>
          </w:tcPr>
          <w:p w14:paraId="6905C888" w14:textId="3465CB6F" w:rsidR="00C575DC" w:rsidRPr="00941F53" w:rsidRDefault="00C575DC" w:rsidP="00C575DC">
            <w:pPr>
              <w:spacing w:after="120"/>
              <w:jc w:val="center"/>
              <w:rPr>
                <w:rStyle w:val="a0"/>
                <w:rFonts w:ascii="GHEA Grapalat" w:hAnsi="GHEA Grapalat" w:cs="Sylfaen"/>
                <w:color w:val="auto"/>
                <w:sz w:val="24"/>
                <w:szCs w:val="24"/>
              </w:rPr>
            </w:pPr>
            <w:r>
              <w:rPr>
                <w:rFonts w:ascii="Calibri" w:hAnsi="Calibri" w:cs="Calibri"/>
                <w:sz w:val="21"/>
                <w:szCs w:val="21"/>
              </w:rPr>
              <w:t> </w:t>
            </w:r>
          </w:p>
        </w:tc>
        <w:tc>
          <w:tcPr>
            <w:tcW w:w="1273" w:type="dxa"/>
            <w:gridSpan w:val="2"/>
            <w:tcBorders>
              <w:top w:val="nil"/>
              <w:left w:val="nil"/>
              <w:bottom w:val="nil"/>
              <w:right w:val="nil"/>
            </w:tcBorders>
            <w:shd w:val="clear" w:color="auto" w:fill="FFFFFF"/>
          </w:tcPr>
          <w:p w14:paraId="1DEB0737" w14:textId="403A3133"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567" w:type="dxa"/>
            <w:gridSpan w:val="4"/>
            <w:tcBorders>
              <w:top w:val="nil"/>
              <w:left w:val="nil"/>
              <w:bottom w:val="nil"/>
              <w:right w:val="nil"/>
            </w:tcBorders>
            <w:shd w:val="clear" w:color="auto" w:fill="FFFFFF"/>
          </w:tcPr>
          <w:p w14:paraId="5C807B7B" w14:textId="137E3D22" w:rsidR="00C575DC" w:rsidRPr="00941F53" w:rsidRDefault="00C575DC" w:rsidP="00C575DC">
            <w:pPr>
              <w:spacing w:after="120"/>
              <w:jc w:val="center"/>
              <w:rPr>
                <w:rStyle w:val="a7"/>
                <w:rFonts w:ascii="GHEA Grapalat" w:hAnsi="GHEA Grapalat" w:cs="Sylfaen"/>
                <w:color w:val="auto"/>
                <w:sz w:val="24"/>
                <w:szCs w:val="24"/>
                <w:lang w:val="hy-AM"/>
              </w:rPr>
            </w:pPr>
            <w:r>
              <w:rPr>
                <w:rFonts w:ascii="Calibri" w:hAnsi="Calibri" w:cs="Calibri"/>
                <w:sz w:val="21"/>
                <w:szCs w:val="21"/>
              </w:rPr>
              <w:t> </w:t>
            </w:r>
          </w:p>
        </w:tc>
        <w:tc>
          <w:tcPr>
            <w:tcW w:w="2550" w:type="dxa"/>
            <w:tcBorders>
              <w:top w:val="nil"/>
              <w:left w:val="nil"/>
              <w:bottom w:val="nil"/>
              <w:right w:val="nil"/>
            </w:tcBorders>
            <w:shd w:val="clear" w:color="auto" w:fill="FFFFFF"/>
          </w:tcPr>
          <w:p w14:paraId="480E07DB" w14:textId="72E584D8"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r>
      <w:tr w:rsidR="0040333C" w:rsidRPr="00941F53" w14:paraId="68FDE8EB" w14:textId="77777777" w:rsidTr="00C575D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41D82"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lastRenderedPageBreak/>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չպետք է պարունակի ֆերմենտների հարուցիչների 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 xml:space="preserve">Սնուցիչ միջավայրեր՝ </w:t>
            </w:r>
            <w:r w:rsidRPr="00941F53">
              <w:rPr>
                <w:rStyle w:val="a7"/>
                <w:rFonts w:ascii="GHEA Grapalat" w:hAnsi="GHEA Grapalat" w:cs="Sylfaen"/>
                <w:color w:val="auto"/>
                <w:sz w:val="24"/>
                <w:szCs w:val="24"/>
                <w:lang w:val="hy-AM"/>
              </w:rPr>
              <w:lastRenderedPageBreak/>
              <w:t>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lastRenderedPageBreak/>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2E37540F"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կաթնային</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ճարպի</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փոխարինիչով</w:t>
            </w:r>
            <w:proofErr w:type="spellEnd"/>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482BFA16"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w:t>
            </w:r>
            <w:proofErr w:type="spellStart"/>
            <w:r w:rsidR="00385E80" w:rsidRPr="00385E80">
              <w:rPr>
                <w:rFonts w:ascii="GHEA Grapalat" w:hAnsi="GHEA Grapalat" w:cs="Sylfaen"/>
                <w:color w:val="auto"/>
              </w:rPr>
              <w:t>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22C2791F" w14:textId="77777777" w:rsidR="00385E80" w:rsidRDefault="00385E80" w:rsidP="00385E80">
            <w:pPr>
              <w:pStyle w:val="NormalWeb"/>
              <w:rPr>
                <w:rFonts w:ascii="Arial Unicode" w:hAnsi="Arial Unicode"/>
                <w:color w:val="auto"/>
                <w:sz w:val="21"/>
                <w:szCs w:val="21"/>
                <w:lang w:val="en-US" w:eastAsia="en-US"/>
              </w:rPr>
            </w:pPr>
            <w:proofErr w:type="spellStart"/>
            <w:r>
              <w:rPr>
                <w:rFonts w:ascii="Arial Unicode" w:hAnsi="Arial Unicode"/>
                <w:sz w:val="21"/>
                <w:szCs w:val="21"/>
              </w:rPr>
              <w:t>նորմատիվ</w:t>
            </w:r>
            <w:proofErr w:type="spellEnd"/>
            <w:r>
              <w:rPr>
                <w:rFonts w:ascii="Arial Unicode" w:hAnsi="Arial Unicode"/>
                <w:sz w:val="21"/>
                <w:szCs w:val="21"/>
              </w:rPr>
              <w:t xml:space="preserve"> և </w:t>
            </w:r>
            <w:proofErr w:type="spellStart"/>
            <w:r>
              <w:rPr>
                <w:rFonts w:ascii="Arial Unicode" w:hAnsi="Arial Unicode"/>
                <w:sz w:val="21"/>
                <w:szCs w:val="21"/>
              </w:rPr>
              <w:t>տեխնիկական</w:t>
            </w:r>
            <w:proofErr w:type="spellEnd"/>
            <w:r>
              <w:rPr>
                <w:rFonts w:ascii="Arial Unicode" w:hAnsi="Arial Unicode"/>
                <w:sz w:val="21"/>
                <w:szCs w:val="21"/>
              </w:rPr>
              <w:t xml:space="preserve"> </w:t>
            </w:r>
            <w:proofErr w:type="spellStart"/>
            <w:r>
              <w:rPr>
                <w:rFonts w:ascii="Arial Unicode" w:hAnsi="Arial Unicode"/>
                <w:sz w:val="21"/>
                <w:szCs w:val="21"/>
              </w:rPr>
              <w:t>փաստաթղթերում</w:t>
            </w:r>
            <w:proofErr w:type="spellEnd"/>
            <w:r>
              <w:rPr>
                <w:rFonts w:ascii="Arial Unicode" w:hAnsi="Arial Unicode"/>
                <w:sz w:val="21"/>
                <w:szCs w:val="21"/>
              </w:rPr>
              <w:t xml:space="preserve"> </w:t>
            </w:r>
            <w:proofErr w:type="spellStart"/>
            <w:r>
              <w:rPr>
                <w:rFonts w:ascii="Arial Unicode" w:hAnsi="Arial Unicode"/>
                <w:sz w:val="21"/>
                <w:szCs w:val="21"/>
              </w:rPr>
              <w:t>պահանջները</w:t>
            </w:r>
            <w:proofErr w:type="spellEnd"/>
            <w:r>
              <w:rPr>
                <w:rFonts w:ascii="Arial Unicode" w:hAnsi="Arial Unicode"/>
                <w:sz w:val="21"/>
                <w:szCs w:val="21"/>
              </w:rPr>
              <w:t xml:space="preserve"> </w:t>
            </w:r>
            <w:proofErr w:type="spellStart"/>
            <w:r>
              <w:rPr>
                <w:rFonts w:ascii="Arial Unicode" w:hAnsi="Arial Unicode"/>
                <w:sz w:val="21"/>
                <w:szCs w:val="21"/>
              </w:rPr>
              <w:t>սահմանվում</w:t>
            </w:r>
            <w:proofErr w:type="spellEnd"/>
            <w:r>
              <w:rPr>
                <w:rFonts w:ascii="Arial Unicode" w:hAnsi="Arial Unicode"/>
                <w:sz w:val="21"/>
                <w:szCs w:val="21"/>
              </w:rPr>
              <w:t xml:space="preserve"> </w:t>
            </w:r>
            <w:proofErr w:type="spellStart"/>
            <w:r>
              <w:rPr>
                <w:rFonts w:ascii="Arial Unicode" w:hAnsi="Arial Unicode"/>
                <w:sz w:val="21"/>
                <w:szCs w:val="21"/>
              </w:rPr>
              <w:t>են</w:t>
            </w:r>
            <w:proofErr w:type="spellEnd"/>
            <w:r>
              <w:rPr>
                <w:rFonts w:ascii="Arial Unicode" w:hAnsi="Arial Unicode"/>
                <w:sz w:val="21"/>
                <w:szCs w:val="21"/>
              </w:rPr>
              <w:t xml:space="preserve">` </w:t>
            </w:r>
            <w:proofErr w:type="spellStart"/>
            <w:r>
              <w:rPr>
                <w:rFonts w:ascii="Arial Unicode" w:hAnsi="Arial Unicode"/>
                <w:sz w:val="21"/>
                <w:szCs w:val="21"/>
              </w:rPr>
              <w:t>հաշվի</w:t>
            </w:r>
            <w:proofErr w:type="spellEnd"/>
            <w:r>
              <w:rPr>
                <w:rFonts w:ascii="Arial Unicode" w:hAnsi="Arial Unicode"/>
                <w:sz w:val="21"/>
                <w:szCs w:val="21"/>
              </w:rPr>
              <w:t xml:space="preserve"> </w:t>
            </w:r>
            <w:proofErr w:type="spellStart"/>
            <w:r>
              <w:rPr>
                <w:rFonts w:ascii="Arial Unicode" w:hAnsi="Arial Unicode"/>
                <w:sz w:val="21"/>
                <w:szCs w:val="21"/>
              </w:rPr>
              <w:t>առնելով</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և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բաղադրիչների</w:t>
            </w:r>
            <w:proofErr w:type="spellEnd"/>
            <w:r>
              <w:rPr>
                <w:rFonts w:ascii="Arial Unicode" w:hAnsi="Arial Unicode"/>
                <w:sz w:val="21"/>
                <w:szCs w:val="21"/>
              </w:rPr>
              <w:t xml:space="preserve"> </w:t>
            </w:r>
            <w:proofErr w:type="spellStart"/>
            <w:r>
              <w:rPr>
                <w:rFonts w:ascii="Arial Unicode" w:hAnsi="Arial Unicode"/>
                <w:sz w:val="21"/>
                <w:szCs w:val="21"/>
              </w:rPr>
              <w:t>պարունակությունն</w:t>
            </w:r>
            <w:proofErr w:type="spellEnd"/>
            <w:r>
              <w:rPr>
                <w:rFonts w:ascii="Arial Unicode" w:hAnsi="Arial Unicode"/>
                <w:sz w:val="21"/>
                <w:szCs w:val="21"/>
              </w:rPr>
              <w:t xml:space="preserve"> </w:t>
            </w:r>
            <w:proofErr w:type="spellStart"/>
            <w:r>
              <w:rPr>
                <w:rFonts w:ascii="Arial Unicode" w:hAnsi="Arial Unicode"/>
                <w:sz w:val="21"/>
                <w:szCs w:val="21"/>
              </w:rPr>
              <w:t>ու</w:t>
            </w:r>
            <w:proofErr w:type="spellEnd"/>
            <w:r>
              <w:rPr>
                <w:rFonts w:ascii="Arial Unicode" w:hAnsi="Arial Unicode"/>
                <w:sz w:val="21"/>
                <w:szCs w:val="21"/>
              </w:rPr>
              <w:t xml:space="preserve"> </w:t>
            </w:r>
            <w:proofErr w:type="spellStart"/>
            <w:r>
              <w:rPr>
                <w:rFonts w:ascii="Arial Unicode" w:hAnsi="Arial Unicode"/>
                <w:sz w:val="21"/>
                <w:szCs w:val="21"/>
              </w:rPr>
              <w:t>դրանց</w:t>
            </w:r>
            <w:proofErr w:type="spellEnd"/>
            <w:r>
              <w:rPr>
                <w:rFonts w:ascii="Arial Unicode" w:hAnsi="Arial Unicode"/>
                <w:sz w:val="21"/>
                <w:szCs w:val="21"/>
              </w:rPr>
              <w:t xml:space="preserve"> </w:t>
            </w:r>
            <w:proofErr w:type="spellStart"/>
            <w:r>
              <w:rPr>
                <w:rFonts w:ascii="Arial Unicode" w:hAnsi="Arial Unicode"/>
                <w:sz w:val="21"/>
                <w:szCs w:val="21"/>
              </w:rPr>
              <w:t>հարաբերակցությունը</w:t>
            </w:r>
            <w:proofErr w:type="spellEnd"/>
            <w:r>
              <w:rPr>
                <w:rFonts w:ascii="Arial Unicode" w:hAnsi="Arial Unicode"/>
                <w:sz w:val="21"/>
                <w:szCs w:val="21"/>
              </w:rPr>
              <w:t xml:space="preserve"> </w:t>
            </w:r>
            <w:proofErr w:type="spellStart"/>
            <w:r>
              <w:rPr>
                <w:rFonts w:ascii="Arial Unicode" w:hAnsi="Arial Unicode"/>
                <w:sz w:val="21"/>
                <w:szCs w:val="21"/>
              </w:rPr>
              <w:t>մթերքում</w:t>
            </w:r>
            <w:proofErr w:type="spellEnd"/>
            <w:r>
              <w:rPr>
                <w:rFonts w:ascii="Arial Unicode" w:hAnsi="Arial Unicode"/>
                <w:sz w:val="21"/>
                <w:szCs w:val="21"/>
              </w:rPr>
              <w:t xml:space="preserve"> </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 xml:space="preserve">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w:t>
            </w:r>
            <w:r w:rsidRPr="00941F53">
              <w:rPr>
                <w:rFonts w:ascii="GHEA Grapalat" w:hAnsi="GHEA Grapalat" w:cs="Sylfaen"/>
                <w:color w:val="auto"/>
                <w:lang w:val="hy-AM"/>
              </w:rPr>
              <w:lastRenderedPageBreak/>
              <w:t>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6F9899BD" w14:textId="77777777" w:rsidR="00745C75" w:rsidRDefault="00C575DC" w:rsidP="00745C75">
      <w:pPr>
        <w:spacing w:after="160" w:line="360" w:lineRule="auto"/>
        <w:ind w:left="120" w:right="-455"/>
        <w:jc w:val="both"/>
        <w:rPr>
          <w:rFonts w:ascii="GHEA Grapalat" w:hAnsi="GHEA Grapalat" w:cs="Sylfaen"/>
          <w:color w:val="auto"/>
          <w:lang w:val="hy-AM"/>
        </w:rPr>
      </w:pPr>
      <w:r w:rsidRPr="00C575DC">
        <w:rPr>
          <w:rFonts w:ascii="GHEA Grapalat" w:hAnsi="GHEA Grapalat" w:cs="Sylfaen"/>
          <w:color w:val="auto"/>
        </w:rPr>
        <w:lastRenderedPageBreak/>
        <w:t xml:space="preserve">****** </w:t>
      </w:r>
      <w:proofErr w:type="spellStart"/>
      <w:r w:rsidRPr="00C575DC">
        <w:rPr>
          <w:rFonts w:ascii="GHEA Grapalat" w:hAnsi="GHEA Grapalat" w:cs="Sylfaen"/>
          <w:color w:val="auto"/>
        </w:rPr>
        <w:t>Թունավոր</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տարրերի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հնարավոր</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վտանգավոր</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նյութերի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միկրոտոքսինների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հակաբիոտիկների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թունաքիմիկատների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ռադիոնուկլիդների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միկրոօրգանիզմների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պարունակության</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օքսիդացման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փչացման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մակարդակները</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չպետք</w:t>
      </w:r>
      <w:proofErr w:type="spellEnd"/>
      <w:r w:rsidRPr="00C575DC">
        <w:rPr>
          <w:rFonts w:ascii="GHEA Grapalat" w:hAnsi="GHEA Grapalat" w:cs="Sylfaen"/>
          <w:color w:val="auto"/>
        </w:rPr>
        <w:t xml:space="preserve"> է </w:t>
      </w:r>
      <w:proofErr w:type="spellStart"/>
      <w:r w:rsidRPr="00C575DC">
        <w:rPr>
          <w:rFonts w:ascii="GHEA Grapalat" w:hAnsi="GHEA Grapalat" w:cs="Sylfaen"/>
          <w:color w:val="auto"/>
        </w:rPr>
        <w:t>գերազանցեն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հում</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կաթի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մասով</w:t>
      </w:r>
      <w:proofErr w:type="spellEnd"/>
      <w:r w:rsidRPr="00C575DC">
        <w:rPr>
          <w:rFonts w:ascii="GHEA Grapalat" w:hAnsi="GHEA Grapalat" w:cs="Sylfaen"/>
          <w:color w:val="auto"/>
        </w:rPr>
        <w:t>՝ «</w:t>
      </w:r>
      <w:proofErr w:type="spellStart"/>
      <w:r w:rsidRPr="00C575DC">
        <w:rPr>
          <w:rFonts w:ascii="GHEA Grapalat" w:hAnsi="GHEA Grapalat" w:cs="Sylfaen"/>
          <w:color w:val="auto"/>
        </w:rPr>
        <w:t>Սննդամթերքի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անվտանգության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Մաքսային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տեխնիկական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կանոնակարգի</w:t>
      </w:r>
      <w:proofErr w:type="spellEnd"/>
      <w:r w:rsidRPr="00C575DC">
        <w:rPr>
          <w:rFonts w:ascii="GHEA Grapalat" w:hAnsi="GHEA Grapalat" w:cs="Sylfaen"/>
          <w:color w:val="auto"/>
        </w:rPr>
        <w:t xml:space="preserve"> (ՄՄ ՏԿ 021/2011) </w:t>
      </w:r>
      <w:proofErr w:type="spellStart"/>
      <w:r w:rsidRPr="00C575DC">
        <w:rPr>
          <w:rFonts w:ascii="GHEA Grapalat" w:hAnsi="GHEA Grapalat" w:cs="Sylfaen"/>
          <w:color w:val="auto"/>
        </w:rPr>
        <w:t>թիվ</w:t>
      </w:r>
      <w:proofErr w:type="spellEnd"/>
      <w:r w:rsidRPr="00C575DC">
        <w:rPr>
          <w:rFonts w:ascii="GHEA Grapalat" w:hAnsi="GHEA Grapalat" w:cs="Sylfaen"/>
          <w:color w:val="auto"/>
        </w:rPr>
        <w:t xml:space="preserve"> 1-4 </w:t>
      </w:r>
      <w:proofErr w:type="spellStart"/>
      <w:r w:rsidRPr="00C575DC">
        <w:rPr>
          <w:rFonts w:ascii="GHEA Grapalat" w:hAnsi="GHEA Grapalat" w:cs="Sylfaen"/>
          <w:color w:val="auto"/>
        </w:rPr>
        <w:t>հավելվածներով</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Կաթի</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կաթնամթերքի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անվտանգության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Մաքսային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տեխնիկական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կանոնակարգի</w:t>
      </w:r>
      <w:proofErr w:type="spellEnd"/>
      <w:r w:rsidRPr="00C575DC">
        <w:rPr>
          <w:rFonts w:ascii="GHEA Grapalat" w:hAnsi="GHEA Grapalat" w:cs="Sylfaen"/>
          <w:color w:val="auto"/>
        </w:rPr>
        <w:t xml:space="preserve"> (ՄՄ ՏԿ 033/2013) </w:t>
      </w:r>
      <w:proofErr w:type="spellStart"/>
      <w:r w:rsidRPr="00C575DC">
        <w:rPr>
          <w:rFonts w:ascii="GHEA Grapalat" w:hAnsi="GHEA Grapalat" w:cs="Sylfaen"/>
          <w:color w:val="auto"/>
        </w:rPr>
        <w:t>թիվ</w:t>
      </w:r>
      <w:proofErr w:type="spellEnd"/>
      <w:r w:rsidRPr="00C575DC">
        <w:rPr>
          <w:rFonts w:ascii="GHEA Grapalat" w:hAnsi="GHEA Grapalat" w:cs="Sylfaen"/>
          <w:color w:val="auto"/>
        </w:rPr>
        <w:t xml:space="preserve"> 4 </w:t>
      </w:r>
      <w:proofErr w:type="spellStart"/>
      <w:r w:rsidRPr="00C575DC">
        <w:rPr>
          <w:rFonts w:ascii="GHEA Grapalat" w:hAnsi="GHEA Grapalat" w:cs="Sylfaen"/>
          <w:color w:val="auto"/>
        </w:rPr>
        <w:t>հավելվածով</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սահմանված</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թույլատրելի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մակարդակները</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Նույնականացման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ցուցանիշները</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պետք</w:t>
      </w:r>
      <w:proofErr w:type="spellEnd"/>
      <w:r w:rsidRPr="00C575DC">
        <w:rPr>
          <w:rFonts w:ascii="GHEA Grapalat" w:hAnsi="GHEA Grapalat" w:cs="Sylfaen"/>
          <w:color w:val="auto"/>
        </w:rPr>
        <w:t xml:space="preserve"> է </w:t>
      </w:r>
      <w:proofErr w:type="spellStart"/>
      <w:r w:rsidRPr="00C575DC">
        <w:rPr>
          <w:rFonts w:ascii="GHEA Grapalat" w:hAnsi="GHEA Grapalat" w:cs="Sylfaen"/>
          <w:color w:val="auto"/>
        </w:rPr>
        <w:t>համապատասխանեն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Կաթի</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կաթնամթերքի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անվտանգության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Մաքսային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տեխնիկական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կանոնակարգի</w:t>
      </w:r>
      <w:proofErr w:type="spellEnd"/>
      <w:r w:rsidRPr="00C575DC">
        <w:rPr>
          <w:rFonts w:ascii="GHEA Grapalat" w:hAnsi="GHEA Grapalat" w:cs="Sylfaen"/>
          <w:color w:val="auto"/>
        </w:rPr>
        <w:t xml:space="preserve"> (ՄՄ ՏԿ 033/2013) </w:t>
      </w:r>
      <w:proofErr w:type="spellStart"/>
      <w:r w:rsidRPr="00C575DC">
        <w:rPr>
          <w:rFonts w:ascii="GHEA Grapalat" w:hAnsi="GHEA Grapalat" w:cs="Sylfaen"/>
          <w:color w:val="auto"/>
        </w:rPr>
        <w:t>թիվ</w:t>
      </w:r>
      <w:proofErr w:type="spellEnd"/>
      <w:r w:rsidRPr="00C575DC">
        <w:rPr>
          <w:rFonts w:ascii="GHEA Grapalat" w:hAnsi="GHEA Grapalat" w:cs="Sylfaen"/>
          <w:color w:val="auto"/>
        </w:rPr>
        <w:t xml:space="preserve"> 6 </w:t>
      </w:r>
      <w:proofErr w:type="spellStart"/>
      <w:r w:rsidRPr="00C575DC">
        <w:rPr>
          <w:rFonts w:ascii="GHEA Grapalat" w:hAnsi="GHEA Grapalat" w:cs="Sylfaen"/>
          <w:color w:val="auto"/>
        </w:rPr>
        <w:t>հավելվածի</w:t>
      </w:r>
      <w:proofErr w:type="spellEnd"/>
      <w:r w:rsidRPr="00C575DC">
        <w:rPr>
          <w:rFonts w:ascii="GHEA Grapalat" w:hAnsi="GHEA Grapalat" w:cs="Sylfaen"/>
          <w:color w:val="auto"/>
        </w:rPr>
        <w:t xml:space="preserve"> 1-ին </w:t>
      </w:r>
      <w:proofErr w:type="spellStart"/>
      <w:r w:rsidRPr="00C575DC">
        <w:rPr>
          <w:rFonts w:ascii="GHEA Grapalat" w:hAnsi="GHEA Grapalat" w:cs="Sylfaen"/>
          <w:color w:val="auto"/>
        </w:rPr>
        <w:t>աղյուսակում</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բերված</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պարամետրերին</w:t>
      </w:r>
      <w:proofErr w:type="spellEnd"/>
      <w:r>
        <w:rPr>
          <w:rFonts w:ascii="GHEA Grapalat" w:hAnsi="GHEA Grapalat" w:cs="Sylfaen"/>
          <w:color w:val="auto"/>
          <w:lang w:val="hy-AM"/>
        </w:rPr>
        <w:t>:</w:t>
      </w:r>
    </w:p>
    <w:p w14:paraId="3AAB9884" w14:textId="4C4EC9BE" w:rsidR="0000021C" w:rsidRPr="0000021C" w:rsidRDefault="00385E80" w:rsidP="00745C75">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խմբ., փոփ. ԵՏՀԽ 10.11.17 թիվ 102</w:t>
      </w:r>
      <w:r w:rsidR="0000021C" w:rsidRPr="0000021C">
        <w:rPr>
          <w:rStyle w:val="Emphasis"/>
          <w:rFonts w:ascii="Sylfaen" w:hAnsi="Sylfaen"/>
          <w:b/>
          <w:bCs/>
          <w:sz w:val="22"/>
          <w:szCs w:val="22"/>
          <w:lang w:val="hy-AM"/>
        </w:rPr>
        <w:t>, փոփ., լրաց.</w:t>
      </w:r>
      <w:r w:rsidR="0000021C" w:rsidRPr="0000021C">
        <w:rPr>
          <w:rFonts w:ascii="Sylfaen" w:hAnsi="Sylfaen" w:cs="Sylfaen"/>
          <w:b/>
          <w:bCs/>
          <w:i/>
          <w:iCs/>
          <w:color w:val="auto"/>
          <w:sz w:val="22"/>
          <w:szCs w:val="22"/>
          <w:lang w:val="hy-AM"/>
        </w:rPr>
        <w:t xml:space="preserve"> ԵՏՀԽ 10.07.20 թիվ 62</w:t>
      </w:r>
      <w:r w:rsidR="003A6645">
        <w:rPr>
          <w:rFonts w:ascii="Sylfaen" w:hAnsi="Sylfaen" w:cs="Sylfaen"/>
          <w:b/>
          <w:bCs/>
          <w:i/>
          <w:iCs/>
          <w:color w:val="auto"/>
          <w:sz w:val="22"/>
          <w:szCs w:val="22"/>
          <w:lang w:val="en-US"/>
        </w:rPr>
        <w:t>,</w:t>
      </w:r>
      <w:r w:rsidR="003A6645" w:rsidRPr="003A6645">
        <w:rPr>
          <w:rFonts w:ascii="GHEA Grapalat" w:hAnsi="GHEA Grapalat" w:cs="Sylfaen"/>
          <w:b/>
          <w:bCs/>
          <w:i/>
          <w:iCs/>
          <w:color w:val="auto"/>
          <w:lang w:val="hy-AM"/>
        </w:rPr>
        <w:t xml:space="preserve"> </w:t>
      </w:r>
      <w:r w:rsidR="003A6645">
        <w:rPr>
          <w:rFonts w:ascii="GHEA Grapalat" w:hAnsi="GHEA Grapalat" w:cs="Sylfaen"/>
          <w:b/>
          <w:bCs/>
          <w:i/>
          <w:iCs/>
          <w:color w:val="auto"/>
          <w:lang w:val="hy-AM"/>
        </w:rPr>
        <w:t>փոփ</w:t>
      </w:r>
      <w:r w:rsidR="003A6645" w:rsidRPr="003A6645">
        <w:rPr>
          <w:rFonts w:ascii="GHEA Grapalat" w:hAnsi="GHEA Grapalat" w:cs="Sylfaen"/>
          <w:b/>
          <w:bCs/>
          <w:i/>
          <w:iCs/>
          <w:color w:val="auto"/>
          <w:lang w:val="hy-AM"/>
        </w:rPr>
        <w:t>.</w:t>
      </w:r>
      <w:r w:rsidR="00745C75">
        <w:rPr>
          <w:rFonts w:ascii="GHEA Grapalat" w:hAnsi="GHEA Grapalat" w:cs="Sylfaen"/>
          <w:b/>
          <w:bCs/>
          <w:i/>
          <w:iCs/>
          <w:color w:val="auto"/>
          <w:lang w:val="hy-AM"/>
        </w:rPr>
        <w:t xml:space="preserve">, խմբ., լրաց. </w:t>
      </w:r>
      <w:r w:rsidR="003A6645" w:rsidRPr="003A6645">
        <w:rPr>
          <w:rFonts w:ascii="GHEA Grapalat" w:hAnsi="GHEA Grapalat" w:cs="Sylfaen"/>
          <w:b/>
          <w:bCs/>
          <w:i/>
          <w:iCs/>
          <w:color w:val="auto"/>
          <w:lang w:val="hy-AM"/>
        </w:rPr>
        <w:t>ԵՏՀԽ 23.09.22 թիվ 143</w:t>
      </w:r>
      <w:r w:rsidR="003A6645" w:rsidRPr="003A6645">
        <w:rPr>
          <w:rFonts w:ascii="GHEA Grapalat" w:hAnsi="GHEA Grapalat" w:cs="Sylfaen"/>
          <w:b/>
          <w:bCs/>
          <w:i/>
          <w:iCs/>
          <w:color w:val="auto"/>
          <w:lang w:val="en-US"/>
        </w:rPr>
        <w:t>)</w:t>
      </w:r>
    </w:p>
    <w:p w14:paraId="6DD914AC" w14:textId="6406D1D9"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5"/>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41D82"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41D82"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41D82"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41D82"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41D82"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41D82"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41D82"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41D82"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6"/>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41D82"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41D82"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41D82"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41D82"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41D82"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15265461"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3918431C" w14:textId="77777777"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46733E52" w:rsidR="003C4F57" w:rsidRPr="00941F53" w:rsidRDefault="003C4F57" w:rsidP="00B01DF8">
            <w:pPr>
              <w:spacing w:after="120"/>
              <w:jc w:val="center"/>
              <w:rPr>
                <w:rFonts w:ascii="GHEA Grapalat" w:hAnsi="GHEA Grapalat" w:cs="Sylfaen"/>
                <w:color w:val="auto"/>
                <w:lang w:val="hy-AM"/>
              </w:rPr>
            </w:pP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4E2AAFB2" w:rsidR="003C4F57" w:rsidRPr="00941F53" w:rsidRDefault="003C4F57" w:rsidP="00B01DF8">
            <w:pPr>
              <w:spacing w:after="120"/>
              <w:jc w:val="center"/>
              <w:rPr>
                <w:rFonts w:ascii="GHEA Grapalat" w:hAnsi="GHEA Grapalat" w:cs="Sylfaen"/>
                <w:color w:val="auto"/>
                <w:lang w:val="hy-AM"/>
              </w:rPr>
            </w:pP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56A32CAF" w:rsidR="003C4F57" w:rsidRPr="00941F53" w:rsidRDefault="003C4F57" w:rsidP="00B01DF8">
            <w:pPr>
              <w:spacing w:after="120"/>
              <w:jc w:val="center"/>
              <w:rPr>
                <w:rFonts w:ascii="GHEA Grapalat" w:hAnsi="GHEA Grapalat" w:cs="Sylfaen"/>
                <w:color w:val="auto"/>
                <w:lang w:val="hy-AM"/>
              </w:rPr>
            </w:pP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4CF61A6D" w:rsidR="003C4F57" w:rsidRPr="00941F53" w:rsidRDefault="003C4F57" w:rsidP="00B01DF8">
            <w:pPr>
              <w:spacing w:after="120"/>
              <w:jc w:val="center"/>
              <w:rPr>
                <w:rFonts w:ascii="GHEA Grapalat" w:hAnsi="GHEA Grapalat" w:cs="Sylfaen"/>
                <w:color w:val="auto"/>
                <w:lang w:val="hy-AM"/>
              </w:rPr>
            </w:pP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18ADDAF4"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 xml:space="preserve">Չոր (100 մլ վերականգնված մթերքում)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հեղուկ, կաթնային, կաթնային բաղադրյալ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կաթ պարունակող ըմպելիքներ (6 </w:t>
            </w:r>
            <w:r w:rsidRPr="00941F53">
              <w:rPr>
                <w:rFonts w:ascii="GHEA Grapalat" w:hAnsi="GHEA Grapalat" w:cs="Sylfaen"/>
                <w:color w:val="auto"/>
                <w:lang w:val="hy-AM"/>
              </w:rPr>
              <w:lastRenderedPageBreak/>
              <w:t>ամսականից բարձր երեխաների համար)</w:t>
            </w:r>
            <w:r w:rsidR="00745C75">
              <w:rPr>
                <w:rFonts w:ascii="GHEA Grapalat" w:hAnsi="GHEA Grapalat" w:cs="Sylfaen"/>
                <w:color w:val="auto"/>
                <w:lang w:val="hy-AM"/>
              </w:rPr>
              <w:t xml:space="preserve"> </w:t>
            </w:r>
            <w:r w:rsidR="00745C75" w:rsidRPr="00745C75">
              <w:rPr>
                <w:rFonts w:ascii="GHEA Grapalat" w:hAnsi="GHEA Grapalat" w:cs="Sylfaen"/>
                <w:color w:val="auto"/>
              </w:rPr>
              <w:t xml:space="preserve">և </w:t>
            </w:r>
            <w:proofErr w:type="spellStart"/>
            <w:r w:rsidR="00745C75" w:rsidRPr="00745C75">
              <w:rPr>
                <w:rFonts w:ascii="GHEA Grapalat" w:hAnsi="GHEA Grapalat" w:cs="Sylfaen"/>
                <w:color w:val="auto"/>
              </w:rPr>
              <w:t>կաթնային</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շիլաներ</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պատրաստի</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օգտագործման</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համար</w:t>
            </w:r>
            <w:proofErr w:type="spellEnd"/>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589F33E8" w:rsidR="003C4F57" w:rsidRPr="00941F53" w:rsidRDefault="00BB6B00" w:rsidP="00B01DF8">
            <w:pPr>
              <w:spacing w:after="120"/>
              <w:jc w:val="center"/>
              <w:rPr>
                <w:rFonts w:ascii="GHEA Grapalat" w:hAnsi="GHEA Grapalat" w:cs="Sylfaen"/>
                <w:color w:val="auto"/>
              </w:rPr>
            </w:pPr>
            <w:r>
              <w:rPr>
                <w:rFonts w:ascii="GHEA Grapalat" w:hAnsi="GHEA Grapalat" w:cs="Sylfaen"/>
                <w:color w:val="auto"/>
                <w:lang w:val="en-US"/>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 xml:space="preserve">ից </w:t>
            </w:r>
            <w:r w:rsidRPr="00941F53">
              <w:rPr>
                <w:rFonts w:ascii="GHEA Grapalat" w:hAnsi="GHEA Grapalat" w:cs="Sylfaen"/>
                <w:color w:val="auto"/>
                <w:lang w:val="hy-AM"/>
              </w:rPr>
              <w:lastRenderedPageBreak/>
              <w:t>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41D82"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w:t>
            </w:r>
            <w:r w:rsidRPr="00941F53">
              <w:rPr>
                <w:rFonts w:ascii="GHEA Grapalat" w:hAnsi="GHEA Grapalat" w:cs="Sylfaen"/>
                <w:color w:val="auto"/>
                <w:lang w:val="hy-AM"/>
              </w:rPr>
              <w:lastRenderedPageBreak/>
              <w:t xml:space="preserve">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lastRenderedPageBreak/>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10 գրամից ոչ ավելի զանգվածով </w:t>
      </w:r>
      <w:proofErr w:type="spellStart"/>
      <w:r w:rsidRPr="00780A38">
        <w:rPr>
          <w:rFonts w:ascii="GHEA Grapalat" w:hAnsi="GHEA Grapalat" w:cs="Sylfaen"/>
          <w:color w:val="auto"/>
          <w:sz w:val="20"/>
          <w:szCs w:val="20"/>
          <w:lang w:val="hy-AM"/>
        </w:rPr>
        <w:t>ֆրուկտոզայով</w:t>
      </w:r>
      <w:proofErr w:type="spellEnd"/>
      <w:r w:rsidRPr="00780A38">
        <w:rPr>
          <w:rFonts w:ascii="GHEA Grapalat" w:hAnsi="GHEA Grapalat" w:cs="Sylfaen"/>
          <w:color w:val="auto"/>
          <w:sz w:val="20"/>
          <w:szCs w:val="20"/>
          <w:lang w:val="hy-AM"/>
        </w:rPr>
        <w:t>։</w:t>
      </w:r>
    </w:p>
    <w:p w14:paraId="3755697D" w14:textId="6D6A26DA" w:rsidR="00BB6B00" w:rsidRPr="00375133" w:rsidRDefault="00BB6B00" w:rsidP="00F07B08">
      <w:pPr>
        <w:spacing w:after="160" w:line="360" w:lineRule="auto"/>
        <w:ind w:left="120" w:right="-30"/>
        <w:rPr>
          <w:rFonts w:ascii="GHEA Grapalat" w:hAnsi="GHEA Grapalat" w:cs="Sylfaen"/>
          <w:color w:val="auto"/>
          <w:sz w:val="20"/>
          <w:szCs w:val="20"/>
          <w:lang w:val="hy-AM"/>
        </w:rPr>
      </w:pPr>
      <w:r w:rsidRPr="00BB6B00">
        <w:rPr>
          <w:rFonts w:ascii="GHEA Grapalat" w:hAnsi="GHEA Grapalat" w:cs="Sylfaen"/>
          <w:color w:val="auto"/>
          <w:sz w:val="20"/>
          <w:szCs w:val="20"/>
        </w:rPr>
        <w:t xml:space="preserve">******* </w:t>
      </w:r>
      <w:proofErr w:type="spellStart"/>
      <w:r w:rsidRPr="00BB6B00">
        <w:rPr>
          <w:rFonts w:ascii="GHEA Grapalat" w:hAnsi="GHEA Grapalat" w:cs="Sylfaen"/>
          <w:color w:val="auto"/>
          <w:sz w:val="20"/>
          <w:szCs w:val="20"/>
        </w:rPr>
        <w:t>Չոր</w:t>
      </w:r>
      <w:proofErr w:type="spellEnd"/>
      <w:r w:rsidRPr="00BB6B00">
        <w:rPr>
          <w:rFonts w:ascii="GHEA Grapalat" w:hAnsi="GHEA Grapalat" w:cs="Sylfaen"/>
          <w:color w:val="auto"/>
          <w:sz w:val="20"/>
          <w:szCs w:val="20"/>
        </w:rPr>
        <w:t xml:space="preserve"> </w:t>
      </w:r>
      <w:proofErr w:type="spellStart"/>
      <w:r w:rsidRPr="00BB6B00">
        <w:rPr>
          <w:rFonts w:ascii="GHEA Grapalat" w:hAnsi="GHEA Grapalat" w:cs="Sylfaen"/>
          <w:color w:val="auto"/>
          <w:sz w:val="20"/>
          <w:szCs w:val="20"/>
        </w:rPr>
        <w:t>մթերքների</w:t>
      </w:r>
      <w:proofErr w:type="spellEnd"/>
      <w:r w:rsidRPr="00BB6B00">
        <w:rPr>
          <w:rFonts w:ascii="GHEA Grapalat" w:hAnsi="GHEA Grapalat" w:cs="Sylfaen"/>
          <w:color w:val="auto"/>
          <w:sz w:val="20"/>
          <w:szCs w:val="20"/>
        </w:rPr>
        <w:t xml:space="preserve"> </w:t>
      </w:r>
      <w:proofErr w:type="spellStart"/>
      <w:r w:rsidRPr="00BB6B00">
        <w:rPr>
          <w:rFonts w:ascii="GHEA Grapalat" w:hAnsi="GHEA Grapalat" w:cs="Sylfaen"/>
          <w:color w:val="auto"/>
          <w:sz w:val="20"/>
          <w:szCs w:val="20"/>
        </w:rPr>
        <w:t>համար</w:t>
      </w:r>
      <w:proofErr w:type="spellEnd"/>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3073E34C" w14:textId="37F82A15" w:rsidR="00745C75" w:rsidRPr="0000021C" w:rsidRDefault="00745C75" w:rsidP="00745C75">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 xml:space="preserve">(հավելվածը </w:t>
      </w:r>
      <w:r>
        <w:rPr>
          <w:rFonts w:ascii="GHEA Grapalat" w:hAnsi="GHEA Grapalat" w:cs="Sylfaen"/>
          <w:b/>
          <w:bCs/>
          <w:i/>
          <w:iCs/>
          <w:color w:val="auto"/>
          <w:lang w:val="hy-AM"/>
        </w:rPr>
        <w:t>փոփ</w:t>
      </w:r>
      <w:r w:rsidRPr="003A6645">
        <w:rPr>
          <w:rFonts w:ascii="GHEA Grapalat" w:hAnsi="GHEA Grapalat" w:cs="Sylfaen"/>
          <w:b/>
          <w:bCs/>
          <w:i/>
          <w:iCs/>
          <w:color w:val="auto"/>
          <w:lang w:val="hy-AM"/>
        </w:rPr>
        <w:t>.</w:t>
      </w:r>
      <w:r>
        <w:rPr>
          <w:rFonts w:ascii="GHEA Grapalat" w:hAnsi="GHEA Grapalat" w:cs="Sylfaen"/>
          <w:b/>
          <w:bCs/>
          <w:i/>
          <w:iCs/>
          <w:color w:val="auto"/>
          <w:lang w:val="hy-AM"/>
        </w:rPr>
        <w:t xml:space="preserve">, խմբ., լրաց. </w:t>
      </w:r>
      <w:r w:rsidRPr="003A6645">
        <w:rPr>
          <w:rFonts w:ascii="GHEA Grapalat" w:hAnsi="GHEA Grapalat" w:cs="Sylfaen"/>
          <w:b/>
          <w:bCs/>
          <w:i/>
          <w:iCs/>
          <w:color w:val="auto"/>
          <w:lang w:val="hy-AM"/>
        </w:rPr>
        <w:t>ԵՏՀԽ 23.09.22 թիվ 143</w:t>
      </w:r>
      <w:r w:rsidRPr="003A6645">
        <w:rPr>
          <w:rFonts w:ascii="GHEA Grapalat" w:hAnsi="GHEA Grapalat" w:cs="Sylfaen"/>
          <w:b/>
          <w:bCs/>
          <w:i/>
          <w:iCs/>
          <w:color w:val="auto"/>
          <w:lang w:val="en-US"/>
        </w:rPr>
        <w:t>)</w:t>
      </w: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9"/>
          <w:pgSz w:w="16840" w:h="11907" w:orient="landscape" w:code="9"/>
          <w:pgMar w:top="1418" w:right="1418" w:bottom="1418" w:left="1418" w:header="426" w:footer="529" w:gutter="0"/>
          <w:pgNumType w:start="1"/>
          <w:cols w:space="720"/>
          <w:noEndnote/>
          <w:titlePg/>
          <w:docGrid w:linePitch="360"/>
        </w:sectPr>
      </w:pPr>
    </w:p>
    <w:p w14:paraId="4221BE33" w14:textId="58C5E0DD"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proofErr w:type="spellStart"/>
      <w:r w:rsidRPr="00941F53">
        <w:rPr>
          <w:rFonts w:ascii="GHEA Grapalat" w:hAnsi="GHEA Grapalat" w:cs="Sylfaen"/>
          <w:color w:val="auto"/>
          <w:sz w:val="24"/>
          <w:szCs w:val="24"/>
          <w:lang w:val="hy-AM"/>
        </w:rPr>
        <w:lastRenderedPageBreak/>
        <w:t>Հ</w:t>
      </w:r>
      <w:r w:rsidR="00BB6B00">
        <w:rPr>
          <w:rFonts w:ascii="GHEA Grapalat" w:hAnsi="GHEA Grapalat" w:cs="Sylfaen"/>
          <w:color w:val="auto"/>
          <w:sz w:val="24"/>
          <w:szCs w:val="24"/>
          <w:lang w:val="hy-AM"/>
        </w:rPr>
        <w:t>m</w:t>
      </w:r>
      <w:r w:rsidRPr="00941F53">
        <w:rPr>
          <w:rFonts w:ascii="GHEA Grapalat" w:hAnsi="GHEA Grapalat" w:cs="Sylfaen"/>
          <w:color w:val="auto"/>
          <w:sz w:val="24"/>
          <w:szCs w:val="24"/>
          <w:lang w:val="hy-AM"/>
        </w:rPr>
        <w:t>ԱՎԵԼՎԱԾ</w:t>
      </w:r>
      <w:proofErr w:type="spellEnd"/>
      <w:r w:rsidRPr="00941F53">
        <w:rPr>
          <w:rFonts w:ascii="GHEA Grapalat" w:hAnsi="GHEA Grapalat" w:cs="Sylfaen"/>
          <w:color w:val="auto"/>
          <w:sz w:val="24"/>
          <w:szCs w:val="24"/>
          <w:lang w:val="hy-AM"/>
        </w:rPr>
        <w:t xml:space="preserve">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5D81B289" w:rsidR="003C4F57" w:rsidRPr="00941F53" w:rsidRDefault="003B6337" w:rsidP="003C4F57">
      <w:pPr>
        <w:spacing w:after="160" w:line="360" w:lineRule="auto"/>
        <w:jc w:val="center"/>
        <w:rPr>
          <w:rFonts w:ascii="GHEA Grapalat" w:hAnsi="GHEA Grapalat" w:cs="Sylfaen"/>
          <w:color w:val="auto"/>
          <w:lang w:val="hy-AM"/>
        </w:rPr>
      </w:pPr>
      <w:proofErr w:type="spellStart"/>
      <w:r w:rsidRPr="003B6337">
        <w:rPr>
          <w:rFonts w:ascii="GHEA Grapalat" w:hAnsi="GHEA Grapalat" w:cs="Sylfaen"/>
          <w:color w:val="auto"/>
        </w:rPr>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323CACA6" w:rsidR="003C4F57" w:rsidRPr="00941F53" w:rsidRDefault="003B6337" w:rsidP="00B01DF8">
            <w:pPr>
              <w:spacing w:after="120"/>
              <w:ind w:left="420"/>
              <w:rPr>
                <w:rFonts w:ascii="GHEA Grapalat" w:hAnsi="GHEA Grapalat" w:cs="Sylfaen"/>
                <w:color w:val="auto"/>
                <w:lang w:val="hy-AM"/>
              </w:rPr>
            </w:pPr>
            <w:proofErr w:type="spellStart"/>
            <w:r w:rsidRPr="003B6337">
              <w:rPr>
                <w:rFonts w:ascii="GHEA Grapalat" w:hAnsi="GHEA Grapalat" w:cs="Sylfaen"/>
                <w:color w:val="auto"/>
              </w:rPr>
              <w:lastRenderedPageBreak/>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3FBDC5CC" w14:textId="54D185FB" w:rsidR="00BB6B00" w:rsidRPr="0000021C" w:rsidRDefault="003B6337" w:rsidP="00BB6B00">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փոփ.</w:t>
      </w:r>
      <w:r w:rsidRPr="0000021C">
        <w:rPr>
          <w:rFonts w:ascii="Sylfaen" w:hAnsi="Sylfaen" w:cs="Sylfaen"/>
          <w:b/>
          <w:bCs/>
          <w:i/>
          <w:iCs/>
          <w:color w:val="auto"/>
          <w:sz w:val="22"/>
          <w:szCs w:val="22"/>
          <w:lang w:val="hy-AM"/>
        </w:rPr>
        <w:t xml:space="preserve"> ԵՏՀԽ 10.07.20 թիվ 62</w:t>
      </w:r>
      <w:r w:rsidR="00BB6B00">
        <w:rPr>
          <w:rFonts w:ascii="Sylfaen" w:hAnsi="Sylfaen" w:cs="Sylfaen"/>
          <w:b/>
          <w:bCs/>
          <w:i/>
          <w:iCs/>
          <w:color w:val="auto"/>
          <w:sz w:val="22"/>
          <w:szCs w:val="22"/>
          <w:lang w:val="en-US"/>
        </w:rPr>
        <w:t xml:space="preserve">, </w:t>
      </w:r>
      <w:r w:rsidR="00BB6B00" w:rsidRPr="003A6645">
        <w:rPr>
          <w:rFonts w:ascii="GHEA Grapalat" w:hAnsi="GHEA Grapalat" w:cs="Sylfaen"/>
          <w:b/>
          <w:bCs/>
          <w:i/>
          <w:iCs/>
          <w:color w:val="auto"/>
          <w:lang w:val="hy-AM"/>
        </w:rPr>
        <w:t>ԵՏՀԽ 23.09.22 թիվ 143</w:t>
      </w:r>
      <w:r w:rsidR="00BB6B00" w:rsidRPr="003A6645">
        <w:rPr>
          <w:rFonts w:ascii="GHEA Grapalat" w:hAnsi="GHEA Grapalat" w:cs="Sylfaen"/>
          <w:b/>
          <w:bCs/>
          <w:i/>
          <w:iCs/>
          <w:color w:val="auto"/>
          <w:lang w:val="en-US"/>
        </w:rPr>
        <w:t>)</w:t>
      </w:r>
    </w:p>
    <w:p w14:paraId="00BA2710" w14:textId="0E329D7A" w:rsidR="003C4F57" w:rsidRPr="00BB6B00" w:rsidRDefault="003C4F57" w:rsidP="00BB6B00">
      <w:pPr>
        <w:tabs>
          <w:tab w:val="left" w:pos="1134"/>
        </w:tabs>
        <w:spacing w:after="160" w:line="360" w:lineRule="auto"/>
        <w:ind w:left="40" w:right="40" w:firstLine="527"/>
        <w:jc w:val="both"/>
        <w:rPr>
          <w:rFonts w:ascii="Sylfaen" w:hAnsi="Sylfaen" w:cs="Sylfaen"/>
          <w:b/>
          <w:bCs/>
          <w:i/>
          <w:iCs/>
          <w:color w:val="auto"/>
          <w:sz w:val="22"/>
          <w:szCs w:val="22"/>
          <w:lang w:val="en-US"/>
        </w:rPr>
        <w:sectPr w:rsidR="003C4F57" w:rsidRPr="00BB6B00" w:rsidSect="00776493">
          <w:headerReference w:type="default" r:id="rId20"/>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3776F39E"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w:t>
            </w:r>
            <w:r w:rsidR="00BB6B00">
              <w:rPr>
                <w:rFonts w:ascii="GHEA Grapalat" w:hAnsi="GHEA Grapalat" w:cs="Sylfaen"/>
                <w:color w:val="auto"/>
                <w:lang w:val="hy-AM"/>
              </w:rPr>
              <w:t>7</w:t>
            </w:r>
            <w:r w:rsidRPr="00941F53">
              <w:rPr>
                <w:rFonts w:ascii="GHEA Grapalat" w:hAnsi="GHEA Grapalat" w:cs="Sylfaen"/>
                <w:color w:val="auto"/>
              </w:rPr>
              <w:t>,5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w:t>
            </w:r>
            <w:r w:rsidRPr="00941F53">
              <w:rPr>
                <w:rFonts w:ascii="GHEA Grapalat" w:hAnsi="GHEA Grapalat" w:cs="Sylfaen"/>
                <w:color w:val="auto"/>
                <w:lang w:val="hy-AM"/>
              </w:rPr>
              <w:lastRenderedPageBreak/>
              <w:t xml:space="preserve">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lastRenderedPageBreak/>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lastRenderedPageBreak/>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lastRenderedPageBreak/>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0BD806DD" w14:textId="35B04871" w:rsidR="00BB6B00" w:rsidRPr="0000021C" w:rsidRDefault="00BB6B00" w:rsidP="00BB6B00">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փոփ.</w:t>
      </w:r>
      <w:r w:rsidRPr="0000021C">
        <w:rPr>
          <w:rFonts w:ascii="Sylfaen" w:hAnsi="Sylfaen" w:cs="Sylfaen"/>
          <w:b/>
          <w:bCs/>
          <w:i/>
          <w:iCs/>
          <w:color w:val="auto"/>
          <w:sz w:val="22"/>
          <w:szCs w:val="22"/>
          <w:lang w:val="hy-AM"/>
        </w:rPr>
        <w:t xml:space="preserve"> </w:t>
      </w:r>
      <w:r w:rsidRPr="003A6645">
        <w:rPr>
          <w:rFonts w:ascii="GHEA Grapalat" w:hAnsi="GHEA Grapalat" w:cs="Sylfaen"/>
          <w:b/>
          <w:bCs/>
          <w:i/>
          <w:iCs/>
          <w:color w:val="auto"/>
          <w:lang w:val="hy-AM"/>
        </w:rPr>
        <w:t>ԵՏՀԽ 23.09.22 թիվ 143</w:t>
      </w:r>
      <w:r w:rsidRPr="003A6645">
        <w:rPr>
          <w:rFonts w:ascii="GHEA Grapalat" w:hAnsi="GHEA Grapalat" w:cs="Sylfaen"/>
          <w:b/>
          <w:bCs/>
          <w:i/>
          <w:iCs/>
          <w:color w:val="auto"/>
          <w:lang w:val="en-US"/>
        </w:rPr>
        <w:t>)</w:t>
      </w: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1"/>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41D82"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C41D82"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2"/>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6090B87A"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proofErr w:type="spellStart"/>
            <w:r w:rsidR="00BB6B00" w:rsidRPr="00BB6B00">
              <w:rPr>
                <w:rFonts w:ascii="GHEA Grapalat" w:hAnsi="GHEA Grapalat" w:cs="Sylfaen"/>
                <w:color w:val="auto"/>
              </w:rPr>
              <w:t>Ճարպեր</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սպիտակուցներ</w:t>
            </w:r>
            <w:proofErr w:type="spellEnd"/>
            <w:r w:rsidRPr="00941F53">
              <w:rPr>
                <w:rFonts w:ascii="GHEA Grapalat" w:hAnsi="GHEA Grapalat" w:cs="Sylfaen"/>
                <w:color w:val="auto"/>
                <w:lang w:val="hy-AM"/>
              </w:rPr>
              <w:t>, ածխաջրեր, շաքար, օրգանական թթուներ, ալկոհոլ, բջջանյութ</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41D82"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41D82" w14:paraId="77DEC1D2" w14:textId="77777777" w:rsidTr="00A70146">
        <w:tc>
          <w:tcPr>
            <w:tcW w:w="14842" w:type="dxa"/>
            <w:gridSpan w:val="2"/>
            <w:tcBorders>
              <w:top w:val="nil"/>
              <w:left w:val="nil"/>
              <w:bottom w:val="nil"/>
              <w:right w:val="nil"/>
            </w:tcBorders>
            <w:shd w:val="clear" w:color="auto" w:fill="FFFFFF"/>
          </w:tcPr>
          <w:p w14:paraId="3A5206E1" w14:textId="1DFA97B6"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proofErr w:type="spellStart"/>
            <w:r w:rsidR="00BB6B00" w:rsidRPr="00BB6B00">
              <w:rPr>
                <w:rFonts w:ascii="GHEA Grapalat" w:hAnsi="GHEA Grapalat" w:cs="Sylfaen"/>
                <w:color w:val="auto"/>
              </w:rPr>
              <w:t>Ճարպի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սպիտակուցի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ածխաջրերի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օրգանական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թթուների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ալկոհոլի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բջջանյութերի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ճարպաթթուների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վիտամինների</w:t>
            </w:r>
            <w:proofErr w:type="spellEnd"/>
            <w:r w:rsidR="00BB6B00" w:rsidRPr="00BB6B00">
              <w:rPr>
                <w:rFonts w:ascii="GHEA Grapalat" w:hAnsi="GHEA Grapalat" w:cs="Sylfaen"/>
                <w:color w:val="auto"/>
              </w:rPr>
              <w:t xml:space="preserve"> և </w:t>
            </w:r>
            <w:proofErr w:type="spellStart"/>
            <w:r w:rsidR="00BB6B00" w:rsidRPr="00BB6B00">
              <w:rPr>
                <w:rFonts w:ascii="GHEA Grapalat" w:hAnsi="GHEA Grapalat" w:cs="Sylfaen"/>
                <w:color w:val="auto"/>
              </w:rPr>
              <w:t>հանքային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նյութերի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վերաբերյալ</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իրական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ցուցանիշները</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պետք</w:t>
            </w:r>
            <w:proofErr w:type="spellEnd"/>
            <w:r w:rsidR="00BB6B00" w:rsidRPr="00BB6B00">
              <w:rPr>
                <w:rFonts w:ascii="GHEA Grapalat" w:hAnsi="GHEA Grapalat" w:cs="Sylfaen"/>
                <w:color w:val="auto"/>
              </w:rPr>
              <w:t xml:space="preserve"> է </w:t>
            </w:r>
            <w:proofErr w:type="spellStart"/>
            <w:r w:rsidR="00BB6B00" w:rsidRPr="00BB6B00">
              <w:rPr>
                <w:rFonts w:ascii="GHEA Grapalat" w:hAnsi="GHEA Grapalat" w:cs="Sylfaen"/>
                <w:color w:val="auto"/>
              </w:rPr>
              <w:t>համապատասխանեն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կազմակերպությունների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նորմատիվ</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կամ</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տեխնիկական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փաստաթղթերով</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կարգավորված</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այն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պահանջներին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որոնց</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համաձայն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արտադրվում</w:t>
            </w:r>
            <w:proofErr w:type="spellEnd"/>
            <w:r w:rsidR="00BB6B00" w:rsidRPr="00BB6B00">
              <w:rPr>
                <w:rFonts w:ascii="GHEA Grapalat" w:hAnsi="GHEA Grapalat" w:cs="Sylfaen"/>
                <w:color w:val="auto"/>
              </w:rPr>
              <w:t xml:space="preserve"> և </w:t>
            </w:r>
            <w:proofErr w:type="spellStart"/>
            <w:r w:rsidR="00BB6B00" w:rsidRPr="00BB6B00">
              <w:rPr>
                <w:rFonts w:ascii="GHEA Grapalat" w:hAnsi="GHEA Grapalat" w:cs="Sylfaen"/>
                <w:color w:val="auto"/>
              </w:rPr>
              <w:t>նույնականացվում</w:t>
            </w:r>
            <w:proofErr w:type="spellEnd"/>
            <w:r w:rsidR="00BB6B00" w:rsidRPr="00BB6B00">
              <w:rPr>
                <w:rFonts w:ascii="GHEA Grapalat" w:hAnsi="GHEA Grapalat" w:cs="Sylfaen"/>
                <w:color w:val="auto"/>
              </w:rPr>
              <w:t xml:space="preserve"> է </w:t>
            </w:r>
            <w:proofErr w:type="spellStart"/>
            <w:r w:rsidR="00BB6B00" w:rsidRPr="00BB6B00">
              <w:rPr>
                <w:rFonts w:ascii="GHEA Grapalat" w:hAnsi="GHEA Grapalat" w:cs="Sylfaen"/>
                <w:color w:val="auto"/>
              </w:rPr>
              <w:t>կաթնամթերքը</w:t>
            </w:r>
            <w:proofErr w:type="spellEnd"/>
            <w:r w:rsidRPr="00941F53">
              <w:rPr>
                <w:rFonts w:ascii="GHEA Grapalat" w:hAnsi="GHEA Grapalat" w:cs="Sylfaen"/>
                <w:color w:val="auto"/>
                <w:lang w:val="hy-AM"/>
              </w:rPr>
              <w:t>։</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050DC854" w14:textId="17805748" w:rsidR="00BB6B00" w:rsidRPr="0000021C" w:rsidRDefault="00BB6B00" w:rsidP="00BB6B00">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w:t>
      </w:r>
      <w:r>
        <w:rPr>
          <w:rStyle w:val="Emphasis"/>
          <w:rFonts w:ascii="Sylfaen" w:hAnsi="Sylfaen"/>
          <w:b/>
          <w:bCs/>
          <w:sz w:val="22"/>
          <w:szCs w:val="22"/>
          <w:lang w:val="hy-AM"/>
        </w:rPr>
        <w:t xml:space="preserve"> փոփ., խմբ.</w:t>
      </w:r>
      <w:r w:rsidRPr="0000021C">
        <w:rPr>
          <w:rStyle w:val="Emphasis"/>
          <w:rFonts w:ascii="Sylfaen" w:hAnsi="Sylfaen"/>
          <w:b/>
          <w:bCs/>
          <w:sz w:val="22"/>
          <w:szCs w:val="22"/>
          <w:lang w:val="hy-AM"/>
        </w:rPr>
        <w:t xml:space="preserve"> </w:t>
      </w:r>
      <w:r w:rsidRPr="003A6645">
        <w:rPr>
          <w:rFonts w:ascii="GHEA Grapalat" w:hAnsi="GHEA Grapalat" w:cs="Sylfaen"/>
          <w:b/>
          <w:bCs/>
          <w:i/>
          <w:iCs/>
          <w:color w:val="auto"/>
          <w:lang w:val="hy-AM"/>
        </w:rPr>
        <w:t>ԵՏՀԽ 23.09.22 թիվ 143</w:t>
      </w:r>
      <w:r w:rsidRPr="003A6645">
        <w:rPr>
          <w:rFonts w:ascii="GHEA Grapalat" w:hAnsi="GHEA Grapalat" w:cs="Sylfaen"/>
          <w:b/>
          <w:bCs/>
          <w:i/>
          <w:iCs/>
          <w:color w:val="auto"/>
          <w:lang w:val="en-US"/>
        </w:rPr>
        <w:t>)</w:t>
      </w: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3"/>
      <w:headerReference w:type="first" r:id="rId24"/>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576F" w14:textId="77777777" w:rsidR="0099224D" w:rsidRDefault="0099224D" w:rsidP="00D426B2">
      <w:r>
        <w:separator/>
      </w:r>
    </w:p>
  </w:endnote>
  <w:endnote w:type="continuationSeparator" w:id="0">
    <w:p w14:paraId="72B5378E" w14:textId="77777777" w:rsidR="0099224D" w:rsidRDefault="0099224D"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AB62" w14:textId="77777777" w:rsidR="0099224D" w:rsidRDefault="0099224D"/>
  </w:footnote>
  <w:footnote w:type="continuationSeparator" w:id="0">
    <w:p w14:paraId="009F3FD2" w14:textId="77777777" w:rsidR="0099224D" w:rsidRDefault="00992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7B16"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594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38F" w14:textId="77777777" w:rsidR="00F07B08" w:rsidRPr="00780A38" w:rsidRDefault="00F07B08" w:rsidP="00780A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887B"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9A8"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6DE" w14:textId="77777777" w:rsidR="00F07B08" w:rsidRPr="00780A38" w:rsidRDefault="00F07B08" w:rsidP="00780A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CE2F" w14:textId="77777777" w:rsidR="003A6645" w:rsidRPr="00553212" w:rsidRDefault="003A6645" w:rsidP="005532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891"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2F7" w14:textId="77777777" w:rsidR="00F07B08" w:rsidRPr="004A3B79" w:rsidRDefault="00F07B08" w:rsidP="004A3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8320068">
    <w:abstractNumId w:val="3"/>
  </w:num>
  <w:num w:numId="2" w16cid:durableId="1134174936">
    <w:abstractNumId w:val="8"/>
  </w:num>
  <w:num w:numId="3" w16cid:durableId="1384984467">
    <w:abstractNumId w:val="9"/>
  </w:num>
  <w:num w:numId="4" w16cid:durableId="402485919">
    <w:abstractNumId w:val="11"/>
  </w:num>
  <w:num w:numId="5" w16cid:durableId="1273517249">
    <w:abstractNumId w:val="12"/>
  </w:num>
  <w:num w:numId="6" w16cid:durableId="1726442753">
    <w:abstractNumId w:val="15"/>
  </w:num>
  <w:num w:numId="7" w16cid:durableId="114837828">
    <w:abstractNumId w:val="14"/>
  </w:num>
  <w:num w:numId="8" w16cid:durableId="1234924730">
    <w:abstractNumId w:val="5"/>
  </w:num>
  <w:num w:numId="9" w16cid:durableId="409276843">
    <w:abstractNumId w:val="13"/>
  </w:num>
  <w:num w:numId="10" w16cid:durableId="1604343850">
    <w:abstractNumId w:val="7"/>
  </w:num>
  <w:num w:numId="11" w16cid:durableId="1892619070">
    <w:abstractNumId w:val="6"/>
  </w:num>
  <w:num w:numId="12" w16cid:durableId="984549785">
    <w:abstractNumId w:val="4"/>
  </w:num>
  <w:num w:numId="13" w16cid:durableId="1289778348">
    <w:abstractNumId w:val="1"/>
  </w:num>
  <w:num w:numId="14" w16cid:durableId="1271400729">
    <w:abstractNumId w:val="10"/>
  </w:num>
  <w:num w:numId="15" w16cid:durableId="293174928">
    <w:abstractNumId w:val="17"/>
  </w:num>
  <w:num w:numId="16" w16cid:durableId="1360358401">
    <w:abstractNumId w:val="16"/>
  </w:num>
  <w:num w:numId="17" w16cid:durableId="1158379291">
    <w:abstractNumId w:val="2"/>
  </w:num>
  <w:num w:numId="18" w16cid:durableId="23836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021C"/>
    <w:rsid w:val="00001FDE"/>
    <w:rsid w:val="000043AB"/>
    <w:rsid w:val="000044DF"/>
    <w:rsid w:val="00006310"/>
    <w:rsid w:val="00012815"/>
    <w:rsid w:val="00012A51"/>
    <w:rsid w:val="00015474"/>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4037"/>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0EE8"/>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00"/>
    <w:rsid w:val="003211EA"/>
    <w:rsid w:val="00321C4A"/>
    <w:rsid w:val="00323027"/>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25"/>
    <w:rsid w:val="00355766"/>
    <w:rsid w:val="00360061"/>
    <w:rsid w:val="00360D8D"/>
    <w:rsid w:val="003635C7"/>
    <w:rsid w:val="003646A2"/>
    <w:rsid w:val="00365590"/>
    <w:rsid w:val="00371A42"/>
    <w:rsid w:val="00374510"/>
    <w:rsid w:val="003746B0"/>
    <w:rsid w:val="00374ADE"/>
    <w:rsid w:val="00374CBC"/>
    <w:rsid w:val="00375133"/>
    <w:rsid w:val="00376B9F"/>
    <w:rsid w:val="00382A4B"/>
    <w:rsid w:val="00383FCE"/>
    <w:rsid w:val="0038409D"/>
    <w:rsid w:val="00385E80"/>
    <w:rsid w:val="0039078E"/>
    <w:rsid w:val="00390E44"/>
    <w:rsid w:val="00393A89"/>
    <w:rsid w:val="00393AFA"/>
    <w:rsid w:val="00394B55"/>
    <w:rsid w:val="003956CD"/>
    <w:rsid w:val="003956EE"/>
    <w:rsid w:val="00396198"/>
    <w:rsid w:val="003A00AC"/>
    <w:rsid w:val="003A4DD8"/>
    <w:rsid w:val="003A5222"/>
    <w:rsid w:val="003A5F73"/>
    <w:rsid w:val="003A6645"/>
    <w:rsid w:val="003B0E1F"/>
    <w:rsid w:val="003B2927"/>
    <w:rsid w:val="003B38BE"/>
    <w:rsid w:val="003B4154"/>
    <w:rsid w:val="003B463E"/>
    <w:rsid w:val="003B6337"/>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470E"/>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07CE8"/>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348F7"/>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46E"/>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22F0"/>
    <w:rsid w:val="005D5B20"/>
    <w:rsid w:val="005D75CA"/>
    <w:rsid w:val="005E145A"/>
    <w:rsid w:val="005E2FE4"/>
    <w:rsid w:val="005E371D"/>
    <w:rsid w:val="005E48E3"/>
    <w:rsid w:val="005E792A"/>
    <w:rsid w:val="005E7C4B"/>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5C75"/>
    <w:rsid w:val="00746410"/>
    <w:rsid w:val="0075001A"/>
    <w:rsid w:val="0075089B"/>
    <w:rsid w:val="007523B9"/>
    <w:rsid w:val="00753BFE"/>
    <w:rsid w:val="00756439"/>
    <w:rsid w:val="0076182A"/>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860"/>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130F"/>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3CEC"/>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24D"/>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B7E7F"/>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95A"/>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3CEF"/>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AE3"/>
    <w:rsid w:val="00BB2B00"/>
    <w:rsid w:val="00BB6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E2017"/>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575DC"/>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1B6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064E"/>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C28"/>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0AFA"/>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127"/>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00"/>
    <w:pPr>
      <w:widowControl w:val="0"/>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 w:type="paragraph" w:styleId="NormalWeb">
    <w:name w:val="Normal (Web)"/>
    <w:basedOn w:val="Normal"/>
    <w:uiPriority w:val="99"/>
    <w:semiHidden/>
    <w:unhideWhenUsed/>
    <w:rsid w:val="00A76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237</Pages>
  <Words>31056</Words>
  <Characters>177021</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207662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Mher Karamyan</cp:lastModifiedBy>
  <cp:revision>8</cp:revision>
  <dcterms:created xsi:type="dcterms:W3CDTF">2025-09-19T11:23:00Z</dcterms:created>
  <dcterms:modified xsi:type="dcterms:W3CDTF">2025-09-22T07:59:00Z</dcterms:modified>
</cp:coreProperties>
</file>