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ПРИЛОЖЕНИЕ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к Решению Совета</w:t>
      </w:r>
      <w:r w:rsidRPr="005C511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511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от 3 марта 2017 г. № 26</w:t>
      </w:r>
    </w:p>
    <w:p w:rsidR="00E8373B" w:rsidRPr="009F68EC" w:rsidRDefault="00E8373B" w:rsidP="005C511B">
      <w:pPr>
        <w:pStyle w:val="30"/>
        <w:shd w:val="clear" w:color="auto" w:fill="auto"/>
        <w:spacing w:line="240" w:lineRule="auto"/>
        <w:rPr>
          <w:rStyle w:val="32pt"/>
          <w:rFonts w:ascii="Sylfaen" w:hAnsi="Sylfaen"/>
          <w:b/>
          <w:bCs/>
          <w:spacing w:val="0"/>
          <w:sz w:val="24"/>
          <w:szCs w:val="24"/>
        </w:rPr>
      </w:pPr>
    </w:p>
    <w:p w:rsidR="0090310D" w:rsidRPr="005C511B" w:rsidRDefault="00351348" w:rsidP="005C511B">
      <w:pPr>
        <w:pStyle w:val="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5C511B">
        <w:rPr>
          <w:rStyle w:val="3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Start w:id="0" w:name="_GoBack"/>
      <w:bookmarkEnd w:id="0"/>
    </w:p>
    <w:p w:rsidR="0090310D" w:rsidRPr="005C511B" w:rsidRDefault="00351348" w:rsidP="009F68EC">
      <w:pPr>
        <w:pStyle w:val="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вносимые в Решение Совета Евразийской экономической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комиссии</w:t>
      </w:r>
      <w:r w:rsidR="009F68EC" w:rsidRPr="009F68EC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от 23 ноября 2012 г. № 97</w:t>
      </w:r>
    </w:p>
    <w:p w:rsidR="0090310D" w:rsidRPr="005C511B" w:rsidRDefault="0090310D" w:rsidP="005C511B">
      <w:pPr>
        <w:spacing w:after="120"/>
      </w:pPr>
    </w:p>
    <w:p w:rsidR="0090310D" w:rsidRPr="005C511B" w:rsidRDefault="005C511B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 xml:space="preserve">1. </w:t>
      </w:r>
      <w:r w:rsidR="00351348" w:rsidRPr="005C511B">
        <w:rPr>
          <w:rFonts w:ascii="Sylfaen" w:hAnsi="Sylfaen"/>
          <w:sz w:val="24"/>
          <w:szCs w:val="24"/>
        </w:rPr>
        <w:t>В наименовании и пункте 1 слова «правил конкуренции» заменить словами «общих правил конкуренции на трансграничных рынках».</w:t>
      </w:r>
    </w:p>
    <w:p w:rsidR="0090310D" w:rsidRPr="005C511B" w:rsidRDefault="005C511B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 xml:space="preserve">2. </w:t>
      </w:r>
      <w:r w:rsidR="00351348" w:rsidRPr="005C511B">
        <w:rPr>
          <w:rFonts w:ascii="Sylfaen" w:hAnsi="Sylfaen"/>
          <w:sz w:val="24"/>
          <w:szCs w:val="24"/>
        </w:rPr>
        <w:t>В Порядке рассмотрения заявлений (материалов) о нарушении правил конкуренции, утвержденном указанным Решением: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а)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в наименовании слова «правил конкуренции» заменить словами «общих правил конкуренции на трансграничных рынках»;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б)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по тексту слова «правила конкуренции» в соответствующем</w:t>
      </w:r>
      <w:r w:rsidR="00E8373B" w:rsidRPr="00E8373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падеже заменить словами «общие правила конкуренции на трансграничных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рынках» в соответствующем падеже, слова</w:t>
      </w:r>
      <w:r w:rsidR="00E8373B" w:rsidRPr="00E8373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«хозяйствующего субъекта» заменить словами «хозяйствующего субъекта (субъекта рынка)»;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в)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пункт 1 изложить в следующей редакции: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«1. Настоящий Порядок разработан в соответствии с пунктом 11 Протокола об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общих принципах и правилах конкуренции</w:t>
      </w:r>
      <w:r w:rsidR="00E8373B" w:rsidRPr="00E8373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(приложение № 19 к Договору о Евразийском экономическом союзе от 29 мая 2014 года (далее - Договор)) и применяется Евразийской экономической комиссией (далее - Комиссия) при рассмотрении заявлений (материалов) о наличии признаков нарушения установленных статьей 76 Договора общих правил конкуренции на трансграничных</w:t>
      </w:r>
      <w:r w:rsidRPr="005C511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511B">
        <w:rPr>
          <w:rFonts w:ascii="Sylfaen" w:hAnsi="Sylfaen"/>
          <w:sz w:val="24"/>
          <w:szCs w:val="24"/>
        </w:rPr>
        <w:t>рынках на территориях двух и более государств - членов Евразийского экономического союза (далее соответственно - трансграничные рынки, государства-члены).»;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г)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в пункте 2 слова «статье 2 Соглашения» заменить словами «пункте 2 Протокола об общих принципах и правилах конкуренции (приложение № 19 к Договору)»;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д)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в пункте 3: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слово «нарушении» заменить словами «наличии признаков нарушения»;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после слов «юридическими и» дополнить словом «(или)»;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е)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пункт 4 изложить в следующей редакции: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 xml:space="preserve">«4. Материалы о наличии признаков нарушения общих правил конкуренции на </w:t>
      </w:r>
      <w:r w:rsidRPr="005C511B">
        <w:rPr>
          <w:rFonts w:ascii="Sylfaen" w:hAnsi="Sylfaen"/>
          <w:sz w:val="24"/>
          <w:szCs w:val="24"/>
        </w:rPr>
        <w:lastRenderedPageBreak/>
        <w:t>трансграничных рынках, рассмотрение которых входит компетенцию Комиссии (далее - материалы), представляются в Комиссию органами государственной власти государств-членов, в компетенцию которых входят реализация и (или) проведение конкурентной (антимонопольной) политики (далее - уполномоченные органы), путем направления соответствующего письменного обращения.»;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ж)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абзац первый пункта 5 после слова «подается» дополнить словами «в Комиссию»;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з)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пункт 7 изложить в следующей редакции: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«7. Материалы содержат:</w:t>
      </w:r>
    </w:p>
    <w:p w:rsidR="0090310D" w:rsidRPr="005C511B" w:rsidRDefault="005C511B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 xml:space="preserve">1) </w:t>
      </w:r>
      <w:r w:rsidR="00351348" w:rsidRPr="005C511B">
        <w:rPr>
          <w:rFonts w:ascii="Sylfaen" w:hAnsi="Sylfaen"/>
          <w:sz w:val="24"/>
          <w:szCs w:val="24"/>
        </w:rPr>
        <w:t>наименование уполномоченного органа, направившего материалы;</w:t>
      </w:r>
    </w:p>
    <w:p w:rsidR="0090310D" w:rsidRPr="005C511B" w:rsidRDefault="005C511B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 xml:space="preserve">2) </w:t>
      </w:r>
      <w:r w:rsidR="00351348" w:rsidRPr="005C511B">
        <w:rPr>
          <w:rFonts w:ascii="Sylfaen" w:hAnsi="Sylfaen"/>
          <w:sz w:val="24"/>
          <w:szCs w:val="24"/>
        </w:rPr>
        <w:t>наименование хозяйствующего субъекта (субъекта рынка), в действиях (бездействии) которого содержатся признаки нарушения общих правил конкуренции на трансграничных рынках;</w:t>
      </w:r>
    </w:p>
    <w:p w:rsidR="0090310D" w:rsidRPr="005C511B" w:rsidRDefault="005C511B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 xml:space="preserve">3) </w:t>
      </w:r>
      <w:r w:rsidR="00351348" w:rsidRPr="005C511B">
        <w:rPr>
          <w:rFonts w:ascii="Sylfaen" w:hAnsi="Sylfaen"/>
          <w:sz w:val="24"/>
          <w:szCs w:val="24"/>
        </w:rPr>
        <w:t>описание действий (бездействия), содержащих признаки нарушения общих правил конкуренции на трансграничных рынках;</w:t>
      </w:r>
    </w:p>
    <w:p w:rsidR="0090310D" w:rsidRPr="005C511B" w:rsidRDefault="005C511B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 xml:space="preserve">4) </w:t>
      </w:r>
      <w:r w:rsidR="00351348" w:rsidRPr="005C511B">
        <w:rPr>
          <w:rFonts w:ascii="Sylfaen" w:hAnsi="Sylfaen"/>
          <w:sz w:val="24"/>
          <w:szCs w:val="24"/>
        </w:rPr>
        <w:t>границы товарного рынка, на котором выявлены признаки нарушения общих правил конкуренции на трансграничных рынках;</w:t>
      </w:r>
    </w:p>
    <w:p w:rsidR="0090310D" w:rsidRPr="005C511B" w:rsidRDefault="005C511B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 xml:space="preserve">5) </w:t>
      </w:r>
      <w:r w:rsidR="00351348" w:rsidRPr="005C511B">
        <w:rPr>
          <w:rFonts w:ascii="Sylfaen" w:hAnsi="Sylfaen"/>
          <w:sz w:val="24"/>
          <w:szCs w:val="24"/>
        </w:rPr>
        <w:t>положения статьи 76 Договора, которые, по мнению уполномоченного органа, нарушены;</w:t>
      </w:r>
    </w:p>
    <w:p w:rsidR="0090310D" w:rsidRPr="005C511B" w:rsidRDefault="005C511B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 xml:space="preserve">6) </w:t>
      </w:r>
      <w:r w:rsidR="00351348" w:rsidRPr="005C511B">
        <w:rPr>
          <w:rFonts w:ascii="Sylfaen" w:hAnsi="Sylfaen"/>
          <w:sz w:val="24"/>
          <w:szCs w:val="24"/>
        </w:rPr>
        <w:t>сведения о должностных лицах и сотрудниках уполномоченного органа (с указанием их должностей), ответственных за взаимодействие с Комиссией при проведении ею расследования нарушений общих правил конкуренции на трансграничных рынках.»;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и)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в абзаце первом пункта 8 слова «и подпунктом 3 пункта 7» исключить;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к)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в абзаце втором пункта 9: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после слова «ответственность» дополнить словами «членов Коллегии, должностных лиц и»;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слова «соответствующим соглашением государств-членов» заменить словами «международным договором в рамках Евразийского экономического союза, предусмотренным пунктом 80 Протокола об общих принципах и правилах конкуренции (приложение № 19 к Договору)»;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л)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в пункте 12: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слова «определенное им ответственным за рассмотрение заявления (материалов)» заменить словами «уполномоченное в сфере контроля за соблюдением общих правил конкуренции на трансграничных рынках (далее - уполномоченное структурное подразделение Комиссии)»;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дополнить абзацем следующего содержания: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lastRenderedPageBreak/>
        <w:t>«В срок, не превышающий 5 рабочих дней с даты получения заявления (материалов), Комиссия уведомляет уполномоченные органы и заявителя о принятии этого заявления (материалов) к рассмотрению.»;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м)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в пункте 13: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в абзаце первом слово «Ответственное» заменить словом «Уполномоченное»;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в абзаце третьем после слов «получения ими» дополнить словом «копии»;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в абзаце четвертом: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после слов «получения им» дополнить словом «копии»;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слова «в соглашениях государств-членов, касающихся естественных монополий» заменить словом «Договором»;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н)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в абзаце первом пункта 14 слово «Ответственное» заменить словом «Уполномоченное»;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о)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подпункт 2 пункта 16 изложить в следующей редакции: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«2) сведения о должностных лицах и (или) сотрудниках Комиссии, проводящих расследование (о должностных лицах и (или) сотрудниках уполномоченного структурного подразделения Комиссии, а при проведении расследования в отношении хозяйствующего субъекта (субъекта рынка), являющегося субъектом естественной монополии, - также о должностных лицах и (или) сотрудниках, которым членом Коллегии Комиссии, курирующим вопросы энергетики и инфраструктуры, даны соответствующие поручения);»;</w:t>
      </w:r>
    </w:p>
    <w:p w:rsidR="00E8373B" w:rsidRPr="00E8373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п)</w:t>
      </w:r>
      <w:r w:rsidR="005C511B" w:rsidRPr="005C511B">
        <w:rPr>
          <w:rFonts w:ascii="Sylfaen" w:hAnsi="Sylfaen"/>
          <w:sz w:val="24"/>
          <w:szCs w:val="24"/>
        </w:rPr>
        <w:t xml:space="preserve"> </w:t>
      </w:r>
      <w:r w:rsidRPr="005C511B">
        <w:rPr>
          <w:rFonts w:ascii="Sylfaen" w:hAnsi="Sylfaen"/>
          <w:sz w:val="24"/>
          <w:szCs w:val="24"/>
        </w:rPr>
        <w:t>в абзаце первом пункта 18 предложение второе изложить в следующей редакции: «В случае принятия такого определения уполномоченное структурное подразделение Комиссии направляет</w:t>
      </w:r>
    </w:p>
    <w:p w:rsidR="0090310D" w:rsidRPr="005C511B" w:rsidRDefault="00351348" w:rsidP="00E8373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511B">
        <w:rPr>
          <w:rFonts w:ascii="Sylfaen" w:hAnsi="Sylfaen"/>
          <w:sz w:val="24"/>
          <w:szCs w:val="24"/>
        </w:rPr>
        <w:t>заявителю (уполномоченному органу) соответствующее обращение (с приложением всех представленных заявителем (уполномоченным органом) документов и обоснованием возврата заявления (материалов)), подписанное членом Коллегии Комиссии, курирующим вопросы конкуренции и антимонопольного регулирования.».</w:t>
      </w:r>
    </w:p>
    <w:p w:rsidR="0090310D" w:rsidRPr="005C511B" w:rsidRDefault="0090310D" w:rsidP="005C511B">
      <w:pPr>
        <w:spacing w:after="120"/>
      </w:pPr>
    </w:p>
    <w:sectPr w:rsidR="0090310D" w:rsidRPr="005C511B" w:rsidSect="005C511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3C" w:rsidRDefault="00D30E3C" w:rsidP="0090310D">
      <w:r>
        <w:separator/>
      </w:r>
    </w:p>
  </w:endnote>
  <w:endnote w:type="continuationSeparator" w:id="0">
    <w:p w:rsidR="00D30E3C" w:rsidRDefault="00D30E3C" w:rsidP="0090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3C" w:rsidRDefault="00D30E3C"/>
  </w:footnote>
  <w:footnote w:type="continuationSeparator" w:id="0">
    <w:p w:rsidR="00D30E3C" w:rsidRDefault="00D30E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FC1"/>
    <w:multiLevelType w:val="multilevel"/>
    <w:tmpl w:val="3C5C2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F56AD"/>
    <w:multiLevelType w:val="multilevel"/>
    <w:tmpl w:val="D4AEC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C11B2"/>
    <w:multiLevelType w:val="multilevel"/>
    <w:tmpl w:val="17C8B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310D"/>
    <w:rsid w:val="00342571"/>
    <w:rsid w:val="00351348"/>
    <w:rsid w:val="003A5444"/>
    <w:rsid w:val="005C511B"/>
    <w:rsid w:val="006A2635"/>
    <w:rsid w:val="0090310D"/>
    <w:rsid w:val="009F27D0"/>
    <w:rsid w:val="009F68EC"/>
    <w:rsid w:val="00D30E3C"/>
    <w:rsid w:val="00E0186F"/>
    <w:rsid w:val="00E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310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310D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903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903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4pt">
    <w:name w:val="Основной текст (3) + Интервал 4 pt"/>
    <w:basedOn w:val="3"/>
    <w:rsid w:val="00903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0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903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90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903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90310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90310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90310D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5C5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8</cp:revision>
  <dcterms:created xsi:type="dcterms:W3CDTF">2018-03-30T06:11:00Z</dcterms:created>
  <dcterms:modified xsi:type="dcterms:W3CDTF">2018-12-12T06:13:00Z</dcterms:modified>
</cp:coreProperties>
</file>