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24AF2">
        <w:rPr>
          <w:rFonts w:ascii="Sylfaen" w:hAnsi="Sylfaen"/>
          <w:sz w:val="24"/>
          <w:szCs w:val="24"/>
        </w:rPr>
        <w:t>ПРИЛОЖЕНИЕ</w:t>
      </w:r>
    </w:p>
    <w:p w:rsidR="00C24AF2" w:rsidRDefault="003C30AC" w:rsidP="00C24A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>к Решению Коллегии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27DB5" w:rsidRDefault="003C30AC" w:rsidP="00C24A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>от 15 ноября 2016 г. № 151</w:t>
      </w:r>
    </w:p>
    <w:p w:rsidR="00C24AF2" w:rsidRPr="00C24AF2" w:rsidRDefault="00C24AF2" w:rsidP="00C24AF2">
      <w:pPr>
        <w:pStyle w:val="Bodytext20"/>
        <w:shd w:val="clear" w:color="auto" w:fill="auto"/>
        <w:spacing w:before="0" w:after="120" w:line="240" w:lineRule="auto"/>
        <w:ind w:left="5103"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D27DB5" w:rsidRPr="00C24AF2" w:rsidRDefault="003C30AC" w:rsidP="00C24AF2">
      <w:pPr>
        <w:pStyle w:val="Heading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C24AF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D27DB5" w:rsidRPr="00C24AF2" w:rsidRDefault="003C30AC" w:rsidP="00C24AF2">
      <w:pPr>
        <w:pStyle w:val="Heading20"/>
        <w:shd w:val="clear" w:color="auto" w:fill="auto"/>
        <w:spacing w:before="0" w:after="120" w:line="240" w:lineRule="auto"/>
        <w:ind w:left="40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вносимые в Решение Коллегии Евразийской экономической</w:t>
      </w:r>
      <w:r w:rsidRPr="00C24AF2">
        <w:rPr>
          <w:rFonts w:ascii="Sylfaen" w:hAnsi="Sylfaen"/>
          <w:sz w:val="24"/>
          <w:szCs w:val="24"/>
        </w:rPr>
        <w:br/>
        <w:t>комиссии от 9 апреля 2013 г. № 75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 xml:space="preserve">1. </w:t>
      </w:r>
      <w:r w:rsidR="003C30AC" w:rsidRPr="00C24AF2">
        <w:rPr>
          <w:rFonts w:ascii="Sylfaen" w:hAnsi="Sylfaen"/>
          <w:sz w:val="24"/>
          <w:szCs w:val="24"/>
        </w:rPr>
        <w:t>Наименование перед словом «, и» дополнить словами «(ТР ТС 010/2011)».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 xml:space="preserve">2. </w:t>
      </w:r>
      <w:r w:rsidR="003C30AC" w:rsidRPr="00C24AF2">
        <w:rPr>
          <w:rFonts w:ascii="Sylfaen" w:hAnsi="Sylfaen"/>
          <w:sz w:val="24"/>
          <w:szCs w:val="24"/>
        </w:rPr>
        <w:t>В преамбуле слова «со статьей 3 Договора о Евразийской экономической комиссии от 18 ноября 2011 года» заменить словами «с абзацем восьмым пункта 5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 xml:space="preserve">3. </w:t>
      </w:r>
      <w:r w:rsidR="003C30AC" w:rsidRPr="00C24AF2">
        <w:rPr>
          <w:rFonts w:ascii="Sylfaen" w:hAnsi="Sylfaen"/>
          <w:sz w:val="24"/>
          <w:szCs w:val="24"/>
        </w:rPr>
        <w:t>Пункт 1 перед словом «, и» дополнить словами «ТР ТС 010/2011)».</w:t>
      </w:r>
    </w:p>
    <w:p w:rsidR="00D27DB5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 xml:space="preserve">4. </w:t>
      </w:r>
      <w:r w:rsidR="003C30AC" w:rsidRPr="00C24AF2">
        <w:rPr>
          <w:rFonts w:ascii="Sylfaen" w:hAnsi="Sylfaen"/>
          <w:sz w:val="24"/>
          <w:szCs w:val="24"/>
        </w:rPr>
        <w:t>Единую форму сертификата на тип продукции, отвечающей требованиям технического регламента Таможенного союза «О безопасности машин и оборудования», и правила его оформления, утвержденные указанным Решением, изложить в следующей редакции:</w:t>
      </w:r>
    </w:p>
    <w:p w:rsidR="00C24AF2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«УТВЕРЖДЕНЫ</w:t>
      </w:r>
    </w:p>
    <w:p w:rsidR="00C24AF2" w:rsidRDefault="003C30AC" w:rsidP="00C24AF2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>Решением Коллегии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24AF2" w:rsidRDefault="003C30AC" w:rsidP="00C24AF2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>от 9 апреля 2013 г. № 75</w:t>
      </w:r>
    </w:p>
    <w:p w:rsidR="00C24AF2" w:rsidRDefault="003C30AC" w:rsidP="00C24AF2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  <w:lang w:val="en-US"/>
        </w:rPr>
      </w:pPr>
      <w:r w:rsidRPr="00C24AF2">
        <w:rPr>
          <w:rFonts w:ascii="Sylfaen" w:hAnsi="Sylfaen"/>
          <w:sz w:val="24"/>
          <w:szCs w:val="24"/>
        </w:rPr>
        <w:t>(в редакции Решения Коллегии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от 15 ноября 2016 г. № 151)</w:t>
      </w:r>
    </w:p>
    <w:p w:rsidR="00C24AF2" w:rsidRDefault="00C24AF2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D27DB5" w:rsidRPr="00C24AF2" w:rsidRDefault="003C30AC" w:rsidP="00C24AF2">
      <w:pPr>
        <w:pStyle w:val="Heading20"/>
        <w:shd w:val="clear" w:color="auto" w:fill="auto"/>
        <w:spacing w:before="0" w:after="120" w:line="240" w:lineRule="auto"/>
        <w:ind w:left="1134" w:right="1135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lastRenderedPageBreak/>
        <w:t>Единая форма сертификата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на тип продукции, отвечающей требованиям технического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регламента Таможенного союза «О безопасности машин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и оборудования» (ТР ТС 010/2011), и правила его оформления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I. Единая форма сертификата на тип продукции, отвечающей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требованиям технического регламента Таможенного союза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«О безопасности машин и оборудования» (ТР ТС 010/2011)</w:t>
      </w:r>
    </w:p>
    <w:p w:rsidR="00C24AF2" w:rsidRPr="00C24AF2" w:rsidRDefault="00C24AF2" w:rsidP="00C24AF2">
      <w:pPr>
        <w:pStyle w:val="Bodytext20"/>
        <w:shd w:val="clear" w:color="auto" w:fill="auto"/>
        <w:spacing w:before="0" w:after="120" w:line="240" w:lineRule="auto"/>
        <w:ind w:left="1134" w:right="1135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71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1373"/>
        <w:gridCol w:w="990"/>
        <w:gridCol w:w="2045"/>
        <w:gridCol w:w="630"/>
      </w:tblGrid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ЕВРАЗИЙСКИЙ ЭКОНОМИЧЕСКИЙ СОЮЗ</w:t>
            </w:r>
          </w:p>
          <w:p w:rsidR="00C24AF2" w:rsidRPr="00C24AF2" w:rsidRDefault="00C24AF2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СЕРТИФИКАТ НА ТИП ПРОДУКЦИИ,</w:t>
            </w:r>
          </w:p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134" w:right="113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отвечающей требованиям технического регламента Таможенного союза «О безопасности машин и оборудования» (ТР ТС 010/2011)</w:t>
            </w:r>
          </w:p>
        </w:tc>
        <w:tc>
          <w:tcPr>
            <w:tcW w:w="630" w:type="dxa"/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254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№ ЕАЭС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(2)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ЗАЯВИТЕЛЬ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____________________________________________________________</w:t>
            </w:r>
          </w:p>
        </w:tc>
        <w:tc>
          <w:tcPr>
            <w:tcW w:w="630" w:type="dxa"/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ИЗЕОТОВИТЕЛЬ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ТИПОВОЙ ОБРАЗЕЦ ПРОДУКЦИИ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СООТВЕТСТВУЕТ ТРЕБОВАНИЯМ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СЕРТИФИКАТ ВЫДАН НА ОСНОВАНИИ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ОРЕАН ПО СЕРТИФИКАЦИИ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(8)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ДОПОЛНИТЕЛЬНАЯ ИНФОРМАЦИЯ</w:t>
            </w:r>
            <w:r w:rsidR="00C24AF2">
              <w:rPr>
                <w:rFonts w:ascii="Sylfaen" w:hAnsi="Sylfaen"/>
                <w:sz w:val="24"/>
                <w:szCs w:val="24"/>
                <w:lang w:val="en-US"/>
              </w:rPr>
              <w:t>____________________________________</w:t>
            </w: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(9)</w:t>
            </w:r>
          </w:p>
        </w:tc>
      </w:tr>
      <w:tr w:rsidR="00D27DB5" w:rsidRPr="00C24AF2" w:rsidTr="00C24AF2">
        <w:tc>
          <w:tcPr>
            <w:tcW w:w="9087" w:type="dxa"/>
            <w:gridSpan w:val="4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ДАТА ВЫДАЧИ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D27DB5" w:rsidRPr="00C24AF2" w:rsidTr="00C24AF2">
        <w:tc>
          <w:tcPr>
            <w:tcW w:w="4679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Руководитель (уполномоченное лицо) органа по сертификации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D27DB5" w:rsidRPr="00C24AF2" w:rsidRDefault="00C24AF2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20pt"/>
                <w:rFonts w:ascii="Sylfaen" w:hAnsi="Sylfaen"/>
                <w:spacing w:val="0"/>
                <w:sz w:val="24"/>
                <w:szCs w:val="24"/>
              </w:rPr>
              <w:t>М.П</w:t>
            </w:r>
            <w:r w:rsidR="003C30AC" w:rsidRPr="00C24AF2">
              <w:rPr>
                <w:rStyle w:val="Bodytext220pt"/>
                <w:rFonts w:ascii="Sylfaen" w:hAnsi="Sylfaen"/>
                <w:spacing w:val="0"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D27DB5" w:rsidRPr="00C24AF2" w:rsidTr="00C24AF2">
        <w:tc>
          <w:tcPr>
            <w:tcW w:w="4679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99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0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63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</w:tr>
      <w:tr w:rsidR="00D27DB5" w:rsidRPr="00C24AF2" w:rsidTr="00C24AF2">
        <w:tc>
          <w:tcPr>
            <w:tcW w:w="4679" w:type="dxa"/>
            <w:shd w:val="clear" w:color="auto" w:fill="FFFFFF"/>
            <w:vAlign w:val="bottom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Fonts w:ascii="Sylfaen" w:hAnsi="Sylfaen"/>
                <w:sz w:val="24"/>
                <w:szCs w:val="24"/>
              </w:rPr>
              <w:t>Эксперт (эксперт-аудитор) (эксперты (эксперты-аудиторы))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9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63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</w:tr>
      <w:tr w:rsidR="00D27DB5" w:rsidRPr="00C24AF2" w:rsidTr="00C24AF2">
        <w:tc>
          <w:tcPr>
            <w:tcW w:w="4679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"/>
                <w:rFonts w:ascii="Sylfaen" w:hAnsi="Sylfaen"/>
                <w:sz w:val="24"/>
                <w:szCs w:val="24"/>
              </w:rPr>
              <w:t>(подпись)</w:t>
            </w:r>
          </w:p>
        </w:tc>
        <w:tc>
          <w:tcPr>
            <w:tcW w:w="99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27DB5" w:rsidRPr="00C24AF2" w:rsidRDefault="003C30AC" w:rsidP="00C24AF2">
            <w:pPr>
              <w:pStyle w:val="Bodytext20"/>
              <w:shd w:val="clear" w:color="auto" w:fill="auto"/>
              <w:spacing w:before="0" w:after="120" w:line="240" w:lineRule="auto"/>
              <w:ind w:left="2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C24AF2">
              <w:rPr>
                <w:rStyle w:val="Bodytext211pt0"/>
                <w:rFonts w:ascii="Sylfaen" w:hAnsi="Sylfaen"/>
                <w:sz w:val="24"/>
                <w:szCs w:val="24"/>
              </w:rPr>
              <w:t>(Ф. И. О.)</w:t>
            </w:r>
          </w:p>
        </w:tc>
        <w:tc>
          <w:tcPr>
            <w:tcW w:w="630" w:type="dxa"/>
            <w:shd w:val="clear" w:color="auto" w:fill="FFFFFF"/>
          </w:tcPr>
          <w:p w:rsidR="00D27DB5" w:rsidRPr="00C24AF2" w:rsidRDefault="00D27DB5" w:rsidP="00C24AF2">
            <w:pPr>
              <w:spacing w:after="120"/>
              <w:rPr>
                <w:rFonts w:ascii="Sylfaen" w:hAnsi="Sylfaen"/>
              </w:rPr>
            </w:pPr>
          </w:p>
        </w:tc>
      </w:tr>
    </w:tbl>
    <w:p w:rsidR="00C24AF2" w:rsidRDefault="00C24AF2" w:rsidP="00C24AF2">
      <w:pPr>
        <w:spacing w:after="120"/>
        <w:rPr>
          <w:rFonts w:ascii="Sylfaen" w:hAnsi="Sylfaen"/>
        </w:rPr>
      </w:pPr>
    </w:p>
    <w:p w:rsidR="00C24AF2" w:rsidRDefault="00C24AF2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left="480" w:firstLine="620"/>
        <w:jc w:val="left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  <w:lang w:val="en-US" w:eastAsia="en-US" w:bidi="en-US"/>
        </w:rPr>
        <w:lastRenderedPageBreak/>
        <w:t>II</w:t>
      </w:r>
      <w:r w:rsidRPr="00C24AF2">
        <w:rPr>
          <w:rFonts w:ascii="Sylfaen" w:hAnsi="Sylfaen"/>
          <w:sz w:val="24"/>
          <w:szCs w:val="24"/>
          <w:lang w:eastAsia="en-US" w:bidi="en-US"/>
        </w:rPr>
        <w:t xml:space="preserve">. </w:t>
      </w:r>
      <w:r w:rsidRPr="00C24AF2">
        <w:rPr>
          <w:rFonts w:ascii="Sylfaen" w:hAnsi="Sylfaen"/>
          <w:sz w:val="24"/>
          <w:szCs w:val="24"/>
        </w:rPr>
        <w:t>Правила оформления сертификата на тип продукции, отвечающей требованиям технического регламента Таможенного союза «О безопасности машин и оборудования» (ТР ТС 010/2011)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Сертификат на тип продукции, отвечающей требованиям технического регламента Таможенного союза «О безопасности машин и оборудования» (ТР ТС 010/2011), принятого Решением Комиссии Таможенного союза от 18 октября 2011 г. № 823 (далее -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Заявителями могут быть зарегистрированные в соответствии с законодательством государства - члена Евразийского экономического союза (далее -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- заявители).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Сертификат и приложения к нему изготавливаются на листах белой бумаги формата А4 (210 х 297 мм).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- на государственном языке государства-члена, в котором осуществляется выдача сертификата.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В случае заполнения сертификата на русском языке и государственном языке одного из государств-членов он заполняется в соответствии с пунктом 7 настоящего раздела на разных сторонах сертификата.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Все поля сертификата должны быть заполнены (в оригинале сертификата нумерация полей отсутствует).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В сертификате указываются: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а)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1 - надписи, выполненные в 5 строк в следующей последовательности: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1-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я строка - «ЕВРАЗИЙСКИЙ ЭКОНОМИЧЕСКИЙ СОЮЗ»;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2-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я строка - «СЕРТИФИКАТ НА ТИП ПРОДУКЦИИ,»;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3-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я строка - «отвечающей требованиям технического регламента»;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4-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я строка - «Таможенного союза «О безопасности машин»;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5-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я строка - «и оборудования» (ТР ТС 010/2011)»;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б)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 xml:space="preserve">в поле 2 - регистрационный номер сертификата, который формируется в </w:t>
      </w:r>
      <w:r w:rsidRPr="00C24AF2">
        <w:rPr>
          <w:rFonts w:ascii="Sylfaen" w:hAnsi="Sylfaen"/>
          <w:sz w:val="24"/>
          <w:szCs w:val="24"/>
        </w:rPr>
        <w:lastRenderedPageBreak/>
        <w:t>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в)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3 -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предпринимателя,</w:t>
      </w:r>
      <w:r w:rsidR="00C24AF2" w:rsidRP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а также регистрационный или учетный (индивидуальный, идентификационный) номер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 членов, номер телефона и адрес электронной почты;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г)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4 -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 в качестве индивидуального предпринимателя;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д)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5 - сведения о типовом образце продукции, по которому проводилось исследование соответствующего типа продукции: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наименование типового образца продукции;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обозначения, обеспечивающие идентификацию типового образца продукции (тип, марка, модель, артикул и др.);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иные представленные заявителем сведения о типовом образце продукции;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е)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6 - наименование технического регламента Таможенного союза;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ж)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7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- сведения о документах, подтверждающих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з)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 xml:space="preserve">в поле 8 - полное наименование органа по сертификации, выдавшего </w:t>
      </w:r>
      <w:r w:rsidRPr="00C24AF2">
        <w:rPr>
          <w:rFonts w:ascii="Sylfaen" w:hAnsi="Sylfaen"/>
          <w:sz w:val="24"/>
          <w:szCs w:val="24"/>
        </w:rPr>
        <w:lastRenderedPageBreak/>
        <w:t>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и)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9 - обозначение и наименование стандарта, включенного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к)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10 - дата выдачи сертификата (число - двумя арабскими цифрами, месяц - двумя арабскими цифрами, год - четырьмя арабскими цифрами);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л)</w:t>
      </w:r>
      <w:r w:rsidR="00C24AF2">
        <w:rPr>
          <w:rFonts w:ascii="Sylfaen" w:hAnsi="Sylfaen"/>
          <w:sz w:val="24"/>
          <w:szCs w:val="24"/>
        </w:rPr>
        <w:t xml:space="preserve"> </w:t>
      </w:r>
      <w:r w:rsidRPr="00C24AF2">
        <w:rPr>
          <w:rFonts w:ascii="Sylfaen" w:hAnsi="Sylfaen"/>
          <w:sz w:val="24"/>
          <w:szCs w:val="24"/>
        </w:rPr>
        <w:t>в поле 11 -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При значительном объеме информации, указываемой в полях 5, 7 и 9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p w:rsidR="00D27DB5" w:rsidRPr="00C24AF2" w:rsidRDefault="00C24AF2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3C30AC" w:rsidRPr="00C24AF2">
        <w:rPr>
          <w:rFonts w:ascii="Sylfaen" w:hAnsi="Sylfaen"/>
          <w:sz w:val="24"/>
          <w:szCs w:val="24"/>
        </w:rPr>
        <w:t>Копии выданных сертификатов изготавливаются заявителем на листах белой бумаги формата А4 (210 х 297 мм), заверяются печатью (если иное не установлено законодательством государства-члена) и подписью лица организации-заявителя, уполномоченного</w:t>
      </w:r>
    </w:p>
    <w:p w:rsidR="00D27DB5" w:rsidRPr="00C24AF2" w:rsidRDefault="003C30AC" w:rsidP="00C24A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4AF2">
        <w:rPr>
          <w:rFonts w:ascii="Sylfaen" w:hAnsi="Sylfaen"/>
          <w:sz w:val="24"/>
          <w:szCs w:val="24"/>
        </w:rPr>
        <w:t>в соответствии с законодательством государства-члена (с указанием наименования и реквизитов уполномочивающего документа).».</w:t>
      </w:r>
    </w:p>
    <w:sectPr w:rsidR="00D27DB5" w:rsidRPr="00C24AF2" w:rsidSect="00C24AF2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AC" w:rsidRDefault="003C30AC" w:rsidP="00D27DB5">
      <w:r>
        <w:separator/>
      </w:r>
    </w:p>
  </w:endnote>
  <w:endnote w:type="continuationSeparator" w:id="0">
    <w:p w:rsidR="003C30AC" w:rsidRDefault="003C30AC" w:rsidP="00D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AC" w:rsidRDefault="003C30AC"/>
  </w:footnote>
  <w:footnote w:type="continuationSeparator" w:id="0">
    <w:p w:rsidR="003C30AC" w:rsidRDefault="003C30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B38"/>
    <w:multiLevelType w:val="multilevel"/>
    <w:tmpl w:val="E23A8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1623"/>
    <w:multiLevelType w:val="multilevel"/>
    <w:tmpl w:val="BB88F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9A1B71"/>
    <w:multiLevelType w:val="multilevel"/>
    <w:tmpl w:val="C34CC96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23877"/>
    <w:multiLevelType w:val="multilevel"/>
    <w:tmpl w:val="BA2A6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B5"/>
    <w:rsid w:val="003C30AC"/>
    <w:rsid w:val="00805392"/>
    <w:rsid w:val="00C24AF2"/>
    <w:rsid w:val="00D2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D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7DB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0pt">
    <w:name w:val="Body text (2) + 20 pt"/>
    <w:aliases w:val="Spacing 0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D27DB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27DB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27DB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27DB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2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7D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7DB5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D27D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0pt">
    <w:name w:val="Body text (2) + 20 pt"/>
    <w:aliases w:val="Spacing 0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1pt0">
    <w:name w:val="Body text (2) + 11 pt"/>
    <w:basedOn w:val="Bodytext2"/>
    <w:rsid w:val="00D27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D27DB5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27DB5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27DB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27DB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27D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2018-08-17T06:41:00Z</dcterms:created>
  <dcterms:modified xsi:type="dcterms:W3CDTF">2018-08-17T06:41:00Z</dcterms:modified>
</cp:coreProperties>
</file>