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75" w:rsidRPr="005215E1" w:rsidRDefault="003D0E49" w:rsidP="003C2F58">
      <w:pPr>
        <w:pStyle w:val="Bodytext2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215E1">
        <w:rPr>
          <w:rFonts w:ascii="Sylfaen" w:hAnsi="Sylfaen"/>
          <w:sz w:val="24"/>
          <w:szCs w:val="24"/>
        </w:rPr>
        <w:t>ПРИЛОЖЕНИЕ</w:t>
      </w:r>
    </w:p>
    <w:p w:rsidR="00A82F75" w:rsidRPr="005215E1" w:rsidRDefault="003D0E49" w:rsidP="003C2F58">
      <w:pPr>
        <w:pStyle w:val="Bodytext2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к Рекомендации Коллегии</w:t>
      </w:r>
      <w:r w:rsidR="003C2F58">
        <w:rPr>
          <w:rFonts w:ascii="Sylfaen" w:hAnsi="Sylfaen"/>
          <w:sz w:val="24"/>
          <w:szCs w:val="24"/>
        </w:rPr>
        <w:t xml:space="preserve"> </w:t>
      </w:r>
      <w:r w:rsidRPr="005215E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82F75" w:rsidRPr="005215E1" w:rsidRDefault="003D0E49" w:rsidP="003C2F58">
      <w:pPr>
        <w:pStyle w:val="Bodytext2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от 16 января 2017 г. № 1</w:t>
      </w:r>
    </w:p>
    <w:p w:rsidR="003C2F58" w:rsidRDefault="003C2F58" w:rsidP="005215E1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A82F75" w:rsidRPr="005215E1" w:rsidRDefault="003D0E49" w:rsidP="005215E1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5215E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A82F75" w:rsidRDefault="003D0E49" w:rsidP="005215E1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5215E1">
        <w:rPr>
          <w:rFonts w:ascii="Sylfaen" w:hAnsi="Sylfaen"/>
          <w:sz w:val="24"/>
          <w:szCs w:val="24"/>
        </w:rPr>
        <w:t>вносимые в структуры и форматы предварительной информации о товарах, ввозимых на таможенную</w:t>
      </w:r>
      <w:r w:rsidR="003C2F58">
        <w:rPr>
          <w:rFonts w:ascii="Sylfaen" w:hAnsi="Sylfaen"/>
          <w:sz w:val="24"/>
          <w:szCs w:val="24"/>
        </w:rPr>
        <w:t xml:space="preserve"> </w:t>
      </w:r>
      <w:r w:rsidRPr="005215E1">
        <w:rPr>
          <w:rFonts w:ascii="Sylfaen" w:hAnsi="Sylfaen"/>
          <w:sz w:val="24"/>
          <w:szCs w:val="24"/>
        </w:rPr>
        <w:t>территорию Евразийского экономического союза железнодорожным и воздушным транспортом</w:t>
      </w:r>
    </w:p>
    <w:p w:rsidR="003C2F58" w:rsidRPr="003C2F58" w:rsidRDefault="003C2F58" w:rsidP="005215E1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p w:rsidR="00125775" w:rsidRPr="00125775" w:rsidRDefault="003D0E49" w:rsidP="003C2F5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1. В структуре и формате предварительной информации о товарах, ввозимых на таможенную территорию Евразийского экономического союза железнодорожным транспортом (приложение к Рекомендации Коллегии Евразийской экономической комиссии от 10 ноября 2015 г. № 27):</w:t>
      </w:r>
    </w:p>
    <w:p w:rsidR="00A82F75" w:rsidRPr="005215E1" w:rsidRDefault="003D0E49" w:rsidP="003C2F5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а) пункт 1 изложить в следующей редакции:</w:t>
      </w:r>
    </w:p>
    <w:p w:rsidR="00A82F75" w:rsidRDefault="003D0E49" w:rsidP="003C2F5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  <w:r w:rsidRPr="005215E1">
        <w:rPr>
          <w:rFonts w:ascii="Sylfaen" w:hAnsi="Sylfaen"/>
          <w:sz w:val="24"/>
          <w:szCs w:val="24"/>
        </w:rPr>
        <w:t>«1. Перечень электронных форм документов</w:t>
      </w:r>
    </w:p>
    <w:p w:rsidR="00125775" w:rsidRPr="00125775" w:rsidRDefault="00125775" w:rsidP="003C2F5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4648"/>
        <w:gridCol w:w="2423"/>
        <w:gridCol w:w="5854"/>
      </w:tblGrid>
      <w:tr w:rsidR="00A82F75" w:rsidRPr="005215E1" w:rsidTr="00125775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5215E1" w:rsidRDefault="003D0E49" w:rsidP="0012577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"/>
                <w:rFonts w:ascii="Sylfaen" w:hAnsi="Sylfaen"/>
                <w:sz w:val="24"/>
                <w:szCs w:val="24"/>
              </w:rPr>
              <w:t>Код</w:t>
            </w:r>
            <w:r w:rsidR="00125775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5E1">
              <w:rPr>
                <w:rStyle w:val="Bodytext2115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5215E1" w:rsidRDefault="003D0E49" w:rsidP="0012577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"/>
                <w:rFonts w:ascii="Sylfaen" w:hAnsi="Sylfaen"/>
                <w:sz w:val="24"/>
                <w:szCs w:val="24"/>
              </w:rPr>
              <w:t>Название документа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5215E1" w:rsidRDefault="003D0E49" w:rsidP="0012577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5215E1">
              <w:rPr>
                <w:rStyle w:val="Bodytext2115pt"/>
                <w:rFonts w:ascii="Sylfaen" w:hAnsi="Sylfaen"/>
                <w:sz w:val="24"/>
                <w:szCs w:val="24"/>
              </w:rPr>
              <w:t>-документ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75" w:rsidRPr="005215E1" w:rsidRDefault="003D0E49" w:rsidP="0012577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A82F75" w:rsidRPr="005215E1" w:rsidTr="005215E1">
        <w:trPr>
          <w:jc w:val="center"/>
        </w:trPr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"/>
                <w:rFonts w:ascii="Sylfaen" w:hAnsi="Sylfaen"/>
                <w:sz w:val="24"/>
                <w:szCs w:val="24"/>
              </w:rPr>
              <w:t>1006209Е</w:t>
            </w:r>
          </w:p>
        </w:tc>
        <w:tc>
          <w:tcPr>
            <w:tcW w:w="4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"/>
                <w:rFonts w:ascii="Sylfaen" w:hAnsi="Sylfaen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215E1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PIRWInformationCU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215E1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um:customs.ru:Information:CustomsDocuments:PIRWInf</w:t>
            </w:r>
            <w:proofErr w:type="spellEnd"/>
            <w:r w:rsidRPr="005215E1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ormationCU:5</w:t>
            </w:r>
            <w:r w:rsidRPr="005215E1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>.12.0»;</w:t>
            </w:r>
          </w:p>
        </w:tc>
      </w:tr>
    </w:tbl>
    <w:p w:rsidR="00A82F75" w:rsidRPr="005215E1" w:rsidRDefault="00A82F75" w:rsidP="005215E1">
      <w:pPr>
        <w:spacing w:after="120"/>
        <w:rPr>
          <w:lang w:val="en-US"/>
        </w:rPr>
      </w:pP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б) пункт 3 изложить в следующей редакции:</w:t>
      </w:r>
    </w:p>
    <w:p w:rsidR="00125775" w:rsidRPr="00125775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lastRenderedPageBreak/>
        <w:t>«3. Предварительная информация о товарах, ввозимых на таможенную территорию Евразийского экономического со</w:t>
      </w:r>
      <w:r w:rsidR="00125775">
        <w:rPr>
          <w:rFonts w:ascii="Sylfaen" w:hAnsi="Sylfaen"/>
          <w:sz w:val="24"/>
          <w:szCs w:val="24"/>
        </w:rPr>
        <w:t>юза железнодорожным транспортом</w:t>
      </w: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Пространство имен:</w:t>
      </w:r>
    </w:p>
    <w:p w:rsidR="00125775" w:rsidRPr="00125775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urn</w:t>
      </w:r>
      <w:r w:rsidRPr="00125775">
        <w:rPr>
          <w:rFonts w:ascii="Sylfaen" w:hAnsi="Sylfaen"/>
          <w:sz w:val="24"/>
          <w:szCs w:val="24"/>
          <w:lang w:eastAsia="en-US" w:bidi="en-US"/>
        </w:rPr>
        <w:t>:</w:t>
      </w:r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>customs</w:t>
      </w:r>
      <w:r w:rsidRPr="00125775">
        <w:rPr>
          <w:rFonts w:ascii="Sylfaen" w:hAnsi="Sylfaen"/>
          <w:sz w:val="24"/>
          <w:szCs w:val="24"/>
          <w:lang w:eastAsia="en-US" w:bidi="en-US"/>
        </w:rPr>
        <w:t>.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ru</w:t>
      </w:r>
      <w:proofErr w:type="spellEnd"/>
      <w:r w:rsidRPr="00125775">
        <w:rPr>
          <w:rFonts w:ascii="Sylfaen" w:hAnsi="Sylfaen"/>
          <w:sz w:val="24"/>
          <w:szCs w:val="24"/>
          <w:lang w:eastAsia="en-US" w:bidi="en-US"/>
        </w:rPr>
        <w:t>:</w:t>
      </w:r>
      <w:r w:rsidRPr="005215E1">
        <w:rPr>
          <w:rFonts w:ascii="Sylfaen" w:hAnsi="Sylfaen"/>
          <w:sz w:val="24"/>
          <w:szCs w:val="24"/>
          <w:lang w:val="en-US" w:eastAsia="en-US" w:bidi="en-US"/>
        </w:rPr>
        <w:t>Information</w:t>
      </w:r>
      <w:r w:rsidRPr="00125775">
        <w:rPr>
          <w:rFonts w:ascii="Sylfaen" w:hAnsi="Sylfaen"/>
          <w:sz w:val="24"/>
          <w:szCs w:val="24"/>
          <w:lang w:eastAsia="en-US" w:bidi="en-US"/>
        </w:rPr>
        <w:t>: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CustomsDocuments</w:t>
      </w:r>
      <w:proofErr w:type="spellEnd"/>
      <w:r w:rsidRPr="00125775">
        <w:rPr>
          <w:rFonts w:ascii="Sylfaen" w:hAnsi="Sylfaen"/>
          <w:sz w:val="24"/>
          <w:szCs w:val="24"/>
          <w:lang w:eastAsia="en-US" w:bidi="en-US"/>
        </w:rPr>
        <w:t>: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PIRWInformationCU</w:t>
      </w:r>
      <w:proofErr w:type="spellEnd"/>
      <w:r w:rsidRPr="00125775">
        <w:rPr>
          <w:rFonts w:ascii="Sylfaen" w:hAnsi="Sylfaen"/>
          <w:sz w:val="24"/>
          <w:szCs w:val="24"/>
          <w:lang w:eastAsia="en-US" w:bidi="en-US"/>
        </w:rPr>
        <w:t>:5.12.0</w:t>
      </w: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5215E1">
        <w:rPr>
          <w:rFonts w:ascii="Sylfaen" w:hAnsi="Sylfaen"/>
          <w:sz w:val="24"/>
          <w:szCs w:val="24"/>
        </w:rPr>
        <w:t>Префикс</w:t>
      </w:r>
      <w:r w:rsidRPr="005215E1">
        <w:rPr>
          <w:rFonts w:ascii="Sylfaen" w:hAnsi="Sylfaen"/>
          <w:sz w:val="24"/>
          <w:szCs w:val="24"/>
          <w:lang w:val="en-US"/>
        </w:rPr>
        <w:t xml:space="preserve"> </w:t>
      </w:r>
      <w:r w:rsidRPr="005215E1">
        <w:rPr>
          <w:rFonts w:ascii="Sylfaen" w:hAnsi="Sylfaen"/>
          <w:sz w:val="24"/>
          <w:szCs w:val="24"/>
        </w:rPr>
        <w:t>пространства</w:t>
      </w:r>
      <w:r w:rsidRPr="005215E1">
        <w:rPr>
          <w:rFonts w:ascii="Sylfaen" w:hAnsi="Sylfaen"/>
          <w:sz w:val="24"/>
          <w:szCs w:val="24"/>
          <w:lang w:val="en-US"/>
        </w:rPr>
        <w:t xml:space="preserve"> </w:t>
      </w:r>
      <w:r w:rsidRPr="005215E1">
        <w:rPr>
          <w:rFonts w:ascii="Sylfaen" w:hAnsi="Sylfaen"/>
          <w:sz w:val="24"/>
          <w:szCs w:val="24"/>
        </w:rPr>
        <w:t>имен</w:t>
      </w:r>
      <w:r w:rsidRPr="005215E1">
        <w:rPr>
          <w:rFonts w:ascii="Sylfaen" w:hAnsi="Sylfaen"/>
          <w:sz w:val="24"/>
          <w:szCs w:val="24"/>
          <w:lang w:val="en-US"/>
        </w:rPr>
        <w:t>:</w:t>
      </w: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  <w:lang w:val="en-US" w:eastAsia="en-US" w:bidi="en-US"/>
        </w:rPr>
        <w:t>PIRWCU</w:t>
      </w: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Версия:</w:t>
      </w: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5.12.0.0</w:t>
      </w: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Импортируемые пространства имен:</w:t>
      </w:r>
    </w:p>
    <w:p w:rsidR="00F020D7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 w:eastAsia="en-US" w:bidi="en-US"/>
        </w:rPr>
      </w:pPr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cat</w:t>
      </w:r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ru</w:t>
      </w:r>
      <w:proofErr w:type="spellEnd"/>
      <w:r w:rsidRPr="005215E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urn</w:t>
      </w:r>
      <w:r w:rsidRPr="005215E1">
        <w:rPr>
          <w:rFonts w:ascii="Sylfaen" w:hAnsi="Sylfaen"/>
          <w:sz w:val="24"/>
          <w:szCs w:val="24"/>
          <w:lang w:val="en-US"/>
        </w:rPr>
        <w:t>:</w:t>
      </w:r>
      <w:r w:rsidRPr="005215E1">
        <w:rPr>
          <w:rFonts w:ascii="Sylfaen" w:hAnsi="Sylfaen"/>
          <w:sz w:val="24"/>
          <w:szCs w:val="24"/>
          <w:lang w:val="en-US" w:eastAsia="en-US" w:bidi="en-US"/>
        </w:rPr>
        <w:t>customs.ru:CommonAggregateTypes</w:t>
      </w:r>
      <w:proofErr w:type="spellEnd"/>
      <w:r w:rsidRPr="005215E1">
        <w:rPr>
          <w:rFonts w:ascii="Sylfaen" w:hAnsi="Sylfaen"/>
          <w:sz w:val="24"/>
          <w:szCs w:val="24"/>
          <w:lang w:val="en-US" w:eastAsia="en-US" w:bidi="en-US"/>
        </w:rPr>
        <w:t>: 5.10.0</w:t>
      </w:r>
    </w:p>
    <w:p w:rsidR="00A82F75" w:rsidRPr="005215E1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clt</w:t>
      </w:r>
      <w:proofErr w:type="spellEnd"/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ru</w:t>
      </w:r>
      <w:proofErr w:type="spellEnd"/>
      <w:r w:rsidRPr="005215E1">
        <w:rPr>
          <w:rFonts w:ascii="Sylfaen" w:hAnsi="Sylfaen"/>
          <w:sz w:val="24"/>
          <w:szCs w:val="24"/>
          <w:lang w:val="en-US" w:eastAsia="en-US" w:bidi="en-US"/>
        </w:rPr>
        <w:t>: um:customs.ru:CommonLeafTypes:5.10.0</w:t>
      </w:r>
    </w:p>
    <w:p w:rsidR="00F020D7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 w:eastAsia="en-US" w:bidi="en-US"/>
        </w:rPr>
      </w:pPr>
      <w:proofErr w:type="spellStart"/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catESADcu</w:t>
      </w:r>
      <w:proofErr w:type="spellEnd"/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>: urn:customs.ru:CUESADCommonAggregateTypesCust:5.12.0</w:t>
      </w:r>
    </w:p>
    <w:p w:rsidR="00F020D7" w:rsidRDefault="003D0E49" w:rsidP="0012577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 w:eastAsia="en-US" w:bidi="en-US"/>
        </w:rPr>
      </w:pP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cltESAD_cu</w:t>
      </w:r>
      <w:proofErr w:type="spellEnd"/>
      <w:r w:rsidRPr="005215E1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:customs.ru:CUESADCommonLeafTypes:5.12.0</w:t>
      </w:r>
      <w:proofErr w:type="gramEnd"/>
    </w:p>
    <w:p w:rsidR="00FA710A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 w:eastAsia="en-US" w:bidi="en-US"/>
        </w:rPr>
      </w:pP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CategoryCust</w:t>
      </w:r>
      <w:proofErr w:type="spellEnd"/>
      <w:r w:rsidRPr="005215E1">
        <w:rPr>
          <w:rFonts w:ascii="Sylfaen" w:hAnsi="Sylfaen"/>
          <w:sz w:val="24"/>
          <w:szCs w:val="24"/>
          <w:lang w:val="en-US" w:eastAsia="en-US" w:bidi="en-US"/>
        </w:rPr>
        <w:t>: um</w:t>
      </w:r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:customs.ru:Categories:3.0.0</w:t>
      </w:r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>».</w:t>
      </w:r>
    </w:p>
    <w:p w:rsidR="00FA710A" w:rsidRPr="00FA710A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5215E1">
        <w:rPr>
          <w:rFonts w:ascii="Sylfaen" w:hAnsi="Sylfaen"/>
          <w:sz w:val="24"/>
          <w:szCs w:val="24"/>
        </w:rPr>
        <w:t>В структуре и формате предварительной информации о товарах, ввозимых на таможенную территорию Евразийского экономического союза воздушным транспортом (приложение к Рекомендации Коллегии Евразийской экономической комиссии от 12 апреля 2016 г. № 5):</w:t>
      </w:r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а) пункт 1 изложить в следующей редакции:</w:t>
      </w:r>
    </w:p>
    <w:p w:rsidR="00A82F75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  <w:r w:rsidRPr="005215E1">
        <w:rPr>
          <w:rFonts w:ascii="Sylfaen" w:hAnsi="Sylfaen"/>
          <w:sz w:val="24"/>
          <w:szCs w:val="24"/>
        </w:rPr>
        <w:t>«1. Перечень электронных форм документов</w:t>
      </w:r>
    </w:p>
    <w:p w:rsidR="00FA710A" w:rsidRDefault="00FA710A">
      <w:pPr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tbl>
      <w:tblPr>
        <w:tblOverlap w:val="never"/>
        <w:tblW w:w="144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4648"/>
        <w:gridCol w:w="2423"/>
        <w:gridCol w:w="5850"/>
      </w:tblGrid>
      <w:tr w:rsidR="00A82F75" w:rsidRPr="005215E1" w:rsidTr="00FA710A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F75" w:rsidRPr="005215E1" w:rsidRDefault="003D0E49" w:rsidP="009953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0"/>
                <w:rFonts w:ascii="Sylfaen" w:hAnsi="Sylfaen"/>
                <w:sz w:val="24"/>
                <w:szCs w:val="24"/>
              </w:rPr>
              <w:lastRenderedPageBreak/>
              <w:t>Код</w:t>
            </w:r>
            <w:r w:rsidR="00995300">
              <w:rPr>
                <w:rStyle w:val="Bodytext21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5E1">
              <w:rPr>
                <w:rStyle w:val="Bodytext2115pt0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0"/>
                <w:rFonts w:ascii="Sylfaen" w:hAnsi="Sylfaen"/>
                <w:sz w:val="24"/>
                <w:szCs w:val="24"/>
              </w:rPr>
              <w:t>Название документа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5215E1">
              <w:rPr>
                <w:rStyle w:val="Bodytext2115pt0"/>
                <w:rFonts w:ascii="Sylfaen" w:hAnsi="Sylfaen"/>
                <w:sz w:val="24"/>
                <w:szCs w:val="24"/>
              </w:rPr>
              <w:t>-документ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0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A82F75" w:rsidRPr="005215E1" w:rsidTr="00FA710A">
        <w:trPr>
          <w:jc w:val="center"/>
        </w:trPr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0"/>
                <w:rFonts w:ascii="Sylfaen" w:hAnsi="Sylfaen"/>
                <w:sz w:val="24"/>
                <w:szCs w:val="24"/>
              </w:rPr>
              <w:t>3006801Е</w:t>
            </w:r>
          </w:p>
        </w:tc>
        <w:tc>
          <w:tcPr>
            <w:tcW w:w="4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215E1">
              <w:rPr>
                <w:rStyle w:val="Bodytext2115pt0"/>
                <w:rFonts w:ascii="Sylfaen" w:hAnsi="Sylfaen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215E1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PIAirlnformationCU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FFFFFF"/>
          </w:tcPr>
          <w:p w:rsidR="00A82F75" w:rsidRPr="005215E1" w:rsidRDefault="003D0E49" w:rsidP="005215E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5215E1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urn:customs.ru:Information:CustomsDocuments:PIAirInf</w:t>
            </w:r>
            <w:proofErr w:type="spellEnd"/>
            <w:r w:rsidRPr="005215E1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215E1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>ormationCU</w:t>
            </w:r>
            <w:proofErr w:type="spellEnd"/>
            <w:r w:rsidRPr="005215E1">
              <w:rPr>
                <w:rStyle w:val="Bodytext21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215E1">
              <w:rPr>
                <w:rStyle w:val="Bodytext2115pt0"/>
                <w:rFonts w:ascii="Sylfaen" w:hAnsi="Sylfaen"/>
                <w:sz w:val="24"/>
                <w:szCs w:val="24"/>
                <w:lang w:val="en-US"/>
              </w:rPr>
              <w:t>:5.12.0»;</w:t>
            </w:r>
          </w:p>
        </w:tc>
      </w:tr>
    </w:tbl>
    <w:p w:rsidR="00A82F75" w:rsidRPr="005215E1" w:rsidRDefault="003D0E49" w:rsidP="00FA710A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б) пункт 3 изложить в следующей редакции:</w:t>
      </w:r>
    </w:p>
    <w:p w:rsidR="00252D06" w:rsidRDefault="00FA710A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5215E1">
        <w:rPr>
          <w:rFonts w:ascii="Sylfaen" w:hAnsi="Sylfaen"/>
          <w:sz w:val="24"/>
          <w:szCs w:val="24"/>
        </w:rPr>
        <w:t xml:space="preserve"> </w:t>
      </w:r>
      <w:r w:rsidR="003D0E49" w:rsidRPr="005215E1">
        <w:rPr>
          <w:rFonts w:ascii="Sylfaen" w:hAnsi="Sylfaen"/>
          <w:sz w:val="24"/>
          <w:szCs w:val="24"/>
        </w:rPr>
        <w:t>«3. Предварительная информация о товарах, ввозимых на таможенную территорию Евразийского экономического союза воздушным транспортом</w:t>
      </w:r>
    </w:p>
    <w:p w:rsidR="00A82F75" w:rsidRPr="005215E1" w:rsidRDefault="003D0E49" w:rsidP="00252D0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Пространство имен:</w:t>
      </w:r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urn:</w:t>
      </w:r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>customs.ru:Information:CustomsDocuments:PIAirInformationCU:5.12.0</w:t>
      </w:r>
    </w:p>
    <w:p w:rsidR="00252D06" w:rsidRPr="00252D06" w:rsidRDefault="003D0E49" w:rsidP="00252D0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Префикс пространства имен:</w:t>
      </w:r>
    </w:p>
    <w:p w:rsidR="00252D06" w:rsidRPr="00252D06" w:rsidRDefault="00252D06" w:rsidP="00252D0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P</w:t>
      </w:r>
      <w:r w:rsidR="003D0E49" w:rsidRPr="005215E1">
        <w:rPr>
          <w:rFonts w:ascii="Sylfaen" w:hAnsi="Sylfaen"/>
          <w:sz w:val="24"/>
          <w:szCs w:val="24"/>
          <w:lang w:val="en-US" w:eastAsia="en-US" w:bidi="en-US"/>
        </w:rPr>
        <w:t>ia</w:t>
      </w:r>
      <w:proofErr w:type="spellEnd"/>
    </w:p>
    <w:p w:rsidR="00A82F75" w:rsidRPr="005215E1" w:rsidRDefault="003D0E49" w:rsidP="00252D0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Версия:</w:t>
      </w:r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5.12.0.0</w:t>
      </w:r>
    </w:p>
    <w:p w:rsidR="00A82F75" w:rsidRPr="005215E1" w:rsidRDefault="003D0E49" w:rsidP="00252D0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5215E1">
        <w:rPr>
          <w:rFonts w:ascii="Sylfaen" w:hAnsi="Sylfaen"/>
          <w:sz w:val="24"/>
          <w:szCs w:val="24"/>
        </w:rPr>
        <w:t>Импортируемые пространства имен:</w:t>
      </w:r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CategoryCust</w:t>
      </w:r>
      <w:proofErr w:type="spellEnd"/>
      <w:r w:rsidRPr="005215E1">
        <w:rPr>
          <w:rFonts w:ascii="Sylfaen" w:hAnsi="Sylfaen"/>
          <w:sz w:val="24"/>
          <w:szCs w:val="24"/>
          <w:lang w:eastAsia="en-US" w:bidi="en-US"/>
        </w:rPr>
        <w:t xml:space="preserve">: </w:t>
      </w:r>
      <w:r w:rsidRPr="005215E1">
        <w:rPr>
          <w:rFonts w:ascii="Sylfaen" w:hAnsi="Sylfaen"/>
          <w:sz w:val="24"/>
          <w:szCs w:val="24"/>
          <w:lang w:val="en-US" w:eastAsia="en-US" w:bidi="en-US"/>
        </w:rPr>
        <w:t>um</w:t>
      </w:r>
      <w:proofErr w:type="gramStart"/>
      <w:r w:rsidRPr="005215E1">
        <w:rPr>
          <w:rFonts w:ascii="Sylfaen" w:hAnsi="Sylfaen"/>
          <w:sz w:val="24"/>
          <w:szCs w:val="24"/>
          <w:lang w:eastAsia="en-US" w:bidi="en-US"/>
        </w:rPr>
        <w:t>:</w:t>
      </w:r>
      <w:r w:rsidRPr="005215E1">
        <w:rPr>
          <w:rFonts w:ascii="Sylfaen" w:hAnsi="Sylfaen"/>
          <w:sz w:val="24"/>
          <w:szCs w:val="24"/>
          <w:lang w:val="en-US" w:eastAsia="en-US" w:bidi="en-US"/>
        </w:rPr>
        <w:t>customs</w:t>
      </w:r>
      <w:r w:rsidRPr="005215E1">
        <w:rPr>
          <w:rFonts w:ascii="Sylfaen" w:hAnsi="Sylfaen"/>
          <w:sz w:val="24"/>
          <w:szCs w:val="24"/>
          <w:lang w:eastAsia="en-US" w:bidi="en-US"/>
        </w:rPr>
        <w:t>.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ru</w:t>
      </w:r>
      <w:proofErr w:type="spellEnd"/>
      <w:r w:rsidRPr="005215E1">
        <w:rPr>
          <w:rFonts w:ascii="Sylfaen" w:hAnsi="Sylfaen"/>
          <w:sz w:val="24"/>
          <w:szCs w:val="24"/>
          <w:lang w:eastAsia="en-US" w:bidi="en-US"/>
        </w:rPr>
        <w:t>:</w:t>
      </w:r>
      <w:r w:rsidRPr="005215E1">
        <w:rPr>
          <w:rFonts w:ascii="Sylfaen" w:hAnsi="Sylfaen"/>
          <w:sz w:val="24"/>
          <w:szCs w:val="24"/>
          <w:lang w:val="en-US" w:eastAsia="en-US" w:bidi="en-US"/>
        </w:rPr>
        <w:t>Categories</w:t>
      </w:r>
      <w:r w:rsidRPr="005215E1">
        <w:rPr>
          <w:rFonts w:ascii="Sylfaen" w:hAnsi="Sylfaen"/>
          <w:sz w:val="24"/>
          <w:szCs w:val="24"/>
          <w:lang w:eastAsia="en-US" w:bidi="en-US"/>
        </w:rPr>
        <w:t>:3.0.0</w:t>
      </w:r>
      <w:proofErr w:type="gramEnd"/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clt</w:t>
      </w:r>
      <w:proofErr w:type="spellEnd"/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ru</w:t>
      </w:r>
      <w:proofErr w:type="spellEnd"/>
      <w:r w:rsidRPr="005215E1">
        <w:rPr>
          <w:rFonts w:ascii="Sylfaen" w:hAnsi="Sylfaen"/>
          <w:sz w:val="24"/>
          <w:szCs w:val="24"/>
          <w:lang w:val="en-US" w:eastAsia="en-US" w:bidi="en-US"/>
        </w:rPr>
        <w:t>: urn:customs.ru:CommonLeafTypes:5.10.0</w:t>
      </w:r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cat_ru</w:t>
      </w:r>
      <w:proofErr w:type="spellEnd"/>
      <w:r w:rsidRPr="005215E1">
        <w:rPr>
          <w:rFonts w:ascii="Sylfaen" w:hAnsi="Sylfaen"/>
          <w:sz w:val="24"/>
          <w:szCs w:val="24"/>
          <w:lang w:val="en-US" w:eastAsia="en-US" w:bidi="en-US"/>
        </w:rPr>
        <w:t xml:space="preserve">: 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urn</w:t>
      </w:r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:customs.ru:CommonAggregateT</w:t>
      </w:r>
      <w:proofErr w:type="spellEnd"/>
      <w:r w:rsidRPr="005215E1">
        <w:rPr>
          <w:rFonts w:ascii="Sylfaen" w:hAnsi="Sylfaen"/>
          <w:sz w:val="24"/>
          <w:szCs w:val="24"/>
        </w:rPr>
        <w:t>у</w:t>
      </w: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pes</w:t>
      </w:r>
      <w:proofErr w:type="spellEnd"/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 xml:space="preserve">: 5 </w:t>
      </w:r>
      <w:r w:rsidRPr="005215E1">
        <w:rPr>
          <w:rFonts w:ascii="Sylfaen" w:hAnsi="Sylfaen"/>
          <w:sz w:val="24"/>
          <w:szCs w:val="24"/>
        </w:rPr>
        <w:t>Л</w:t>
      </w:r>
      <w:r w:rsidRPr="005215E1">
        <w:rPr>
          <w:rFonts w:ascii="Sylfaen" w:hAnsi="Sylfaen"/>
          <w:sz w:val="24"/>
          <w:szCs w:val="24"/>
          <w:lang w:val="en-US"/>
        </w:rPr>
        <w:t xml:space="preserve"> </w:t>
      </w:r>
      <w:r w:rsidRPr="005215E1">
        <w:rPr>
          <w:rFonts w:ascii="Sylfaen" w:hAnsi="Sylfaen"/>
          <w:sz w:val="24"/>
          <w:szCs w:val="24"/>
          <w:lang w:val="en-US" w:eastAsia="en-US" w:bidi="en-US"/>
        </w:rPr>
        <w:t>0.0</w:t>
      </w:r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5215E1">
        <w:rPr>
          <w:rFonts w:ascii="Sylfaen" w:hAnsi="Sylfaen"/>
          <w:sz w:val="24"/>
          <w:szCs w:val="24"/>
          <w:lang w:val="en-US" w:eastAsia="en-US" w:bidi="en-US"/>
        </w:rPr>
        <w:t>cltESAD_cu</w:t>
      </w:r>
      <w:proofErr w:type="spellEnd"/>
      <w:r w:rsidRPr="005215E1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:customs.ru:CUESADCommonLeafTypes:5.12.0</w:t>
      </w:r>
      <w:proofErr w:type="gramEnd"/>
    </w:p>
    <w:p w:rsidR="00A82F75" w:rsidRPr="005215E1" w:rsidRDefault="003D0E49" w:rsidP="00FA71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5215E1">
        <w:rPr>
          <w:rFonts w:ascii="Sylfaen" w:hAnsi="Sylfaen"/>
          <w:sz w:val="24"/>
          <w:szCs w:val="24"/>
          <w:lang w:val="en-US" w:eastAsia="en-US" w:bidi="en-US"/>
        </w:rPr>
        <w:t>catESAD</w:t>
      </w:r>
      <w:proofErr w:type="spellEnd"/>
      <w:proofErr w:type="gramEnd"/>
      <w:r w:rsidRPr="005215E1">
        <w:rPr>
          <w:rFonts w:ascii="Sylfaen" w:hAnsi="Sylfaen"/>
          <w:sz w:val="24"/>
          <w:szCs w:val="24"/>
          <w:lang w:val="en-US" w:eastAsia="en-US" w:bidi="en-US"/>
        </w:rPr>
        <w:t xml:space="preserve"> cu: urn:customs.ru:CUESADCommonAggregateTypesCust:5.12.0».</w:t>
      </w:r>
    </w:p>
    <w:sectPr w:rsidR="00A82F75" w:rsidRPr="005215E1" w:rsidSect="005215E1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11" w:rsidRDefault="00496611" w:rsidP="00A82F75">
      <w:r>
        <w:separator/>
      </w:r>
    </w:p>
  </w:endnote>
  <w:endnote w:type="continuationSeparator" w:id="0">
    <w:p w:rsidR="00496611" w:rsidRDefault="00496611" w:rsidP="00A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11" w:rsidRDefault="00496611"/>
  </w:footnote>
  <w:footnote w:type="continuationSeparator" w:id="0">
    <w:p w:rsidR="00496611" w:rsidRDefault="004966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2F75"/>
    <w:rsid w:val="00125775"/>
    <w:rsid w:val="00252D06"/>
    <w:rsid w:val="003C2F58"/>
    <w:rsid w:val="003D0E49"/>
    <w:rsid w:val="00496611"/>
    <w:rsid w:val="005215E1"/>
    <w:rsid w:val="00995300"/>
    <w:rsid w:val="00997EF4"/>
    <w:rsid w:val="00A82F75"/>
    <w:rsid w:val="00BE3A15"/>
    <w:rsid w:val="00F020D7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2F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2F7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0">
    <w:name w:val="Body text (2) + 11.5 pt"/>
    <w:basedOn w:val="Bodytext2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82F75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82F7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82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82F7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82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5</cp:revision>
  <dcterms:created xsi:type="dcterms:W3CDTF">2018-01-12T10:31:00Z</dcterms:created>
  <dcterms:modified xsi:type="dcterms:W3CDTF">2018-09-06T07:39:00Z</dcterms:modified>
</cp:coreProperties>
</file>