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ED" w:rsidRPr="00B517ED" w:rsidRDefault="00C7550C" w:rsidP="008117C8">
      <w:pPr>
        <w:pStyle w:val="Bodytext20"/>
        <w:shd w:val="clear" w:color="auto" w:fill="auto"/>
        <w:spacing w:before="0" w:after="120" w:line="240" w:lineRule="auto"/>
        <w:ind w:left="5760" w:right="559" w:firstLine="720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t>УТВЕРЖДЕН</w:t>
      </w:r>
    </w:p>
    <w:p w:rsidR="00B517ED" w:rsidRPr="00B517ED" w:rsidRDefault="00C7550C" w:rsidP="00B517ED">
      <w:pPr>
        <w:pStyle w:val="Bodytext20"/>
        <w:shd w:val="clear" w:color="auto" w:fill="auto"/>
        <w:spacing w:before="0" w:after="120" w:line="240" w:lineRule="auto"/>
        <w:ind w:left="5387" w:right="-8" w:firstLine="0"/>
        <w:jc w:val="center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t>Решением Совета</w:t>
      </w:r>
      <w:r w:rsidR="00B517ED" w:rsidRPr="00B517ED">
        <w:rPr>
          <w:rFonts w:ascii="Sylfaen" w:hAnsi="Sylfaen"/>
          <w:sz w:val="24"/>
          <w:szCs w:val="24"/>
        </w:rPr>
        <w:t xml:space="preserve"> </w:t>
      </w:r>
      <w:r w:rsidRPr="00B517ED">
        <w:rPr>
          <w:rFonts w:ascii="Sylfaen" w:hAnsi="Sylfaen"/>
          <w:sz w:val="24"/>
          <w:szCs w:val="24"/>
        </w:rPr>
        <w:t xml:space="preserve">Евразийской экономической комиссии </w:t>
      </w:r>
    </w:p>
    <w:p w:rsidR="00431CB4" w:rsidRPr="00B517ED" w:rsidRDefault="00C7550C" w:rsidP="00B517ED">
      <w:pPr>
        <w:pStyle w:val="Bodytext20"/>
        <w:shd w:val="clear" w:color="auto" w:fill="auto"/>
        <w:spacing w:before="0" w:after="120" w:line="240" w:lineRule="auto"/>
        <w:ind w:left="5954" w:right="559" w:firstLine="0"/>
        <w:jc w:val="center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t>от</w:t>
      </w:r>
      <w:r w:rsidR="00B517ED">
        <w:rPr>
          <w:rFonts w:ascii="Sylfaen" w:hAnsi="Sylfaen"/>
          <w:sz w:val="24"/>
          <w:szCs w:val="24"/>
        </w:rPr>
        <w:t xml:space="preserve"> </w:t>
      </w:r>
      <w:r w:rsidR="00B517ED" w:rsidRPr="008117C8">
        <w:rPr>
          <w:rFonts w:ascii="Sylfaen" w:hAnsi="Sylfaen"/>
          <w:sz w:val="24"/>
          <w:szCs w:val="24"/>
        </w:rPr>
        <w:t>________</w:t>
      </w:r>
      <w:r w:rsidRPr="00B517ED">
        <w:rPr>
          <w:rFonts w:ascii="Sylfaen" w:hAnsi="Sylfaen"/>
          <w:sz w:val="24"/>
          <w:szCs w:val="24"/>
        </w:rPr>
        <w:t>2016 г. №</w:t>
      </w:r>
      <w:bookmarkStart w:id="0" w:name="_GoBack"/>
      <w:bookmarkEnd w:id="0"/>
    </w:p>
    <w:p w:rsidR="004B6589" w:rsidRPr="008117C8" w:rsidRDefault="004B6589" w:rsidP="00B517ED">
      <w:pPr>
        <w:pStyle w:val="Bodytext40"/>
        <w:shd w:val="clear" w:color="auto" w:fill="auto"/>
        <w:spacing w:before="0" w:after="120" w:line="240" w:lineRule="auto"/>
        <w:ind w:left="24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431CB4" w:rsidRPr="00B517ED" w:rsidRDefault="00C7550C" w:rsidP="00B517ED">
      <w:pPr>
        <w:pStyle w:val="Bodytext40"/>
        <w:shd w:val="clear" w:color="auto" w:fill="auto"/>
        <w:spacing w:before="0" w:after="120" w:line="240" w:lineRule="auto"/>
        <w:ind w:left="240"/>
        <w:rPr>
          <w:rFonts w:ascii="Sylfaen" w:hAnsi="Sylfaen"/>
          <w:sz w:val="24"/>
          <w:szCs w:val="24"/>
        </w:rPr>
      </w:pPr>
      <w:r w:rsidRPr="00B517ED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431CB4" w:rsidRPr="00B517ED" w:rsidRDefault="004B6589" w:rsidP="00B517ED">
      <w:pPr>
        <w:pStyle w:val="Bodytext40"/>
        <w:shd w:val="clear" w:color="auto" w:fill="auto"/>
        <w:spacing w:before="0" w:after="120" w:line="240" w:lineRule="auto"/>
        <w:ind w:left="24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развивающихся стран-</w:t>
      </w:r>
      <w:r w:rsidR="00C7550C" w:rsidRPr="00B517ED">
        <w:rPr>
          <w:rFonts w:ascii="Sylfaen" w:hAnsi="Sylfaen"/>
          <w:sz w:val="24"/>
          <w:szCs w:val="24"/>
        </w:rPr>
        <w:t>пользователей единой системы тарифных</w:t>
      </w:r>
      <w:r w:rsidR="00B517ED">
        <w:rPr>
          <w:rFonts w:ascii="Sylfaen" w:hAnsi="Sylfaen"/>
          <w:sz w:val="24"/>
          <w:szCs w:val="24"/>
        </w:rPr>
        <w:t xml:space="preserve"> </w:t>
      </w:r>
      <w:r w:rsidR="00C7550C" w:rsidRPr="00B517ED">
        <w:rPr>
          <w:rFonts w:ascii="Sylfaen" w:hAnsi="Sylfaen"/>
          <w:sz w:val="24"/>
          <w:szCs w:val="24"/>
        </w:rPr>
        <w:t>преференций Евразийского экономического союза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8"/>
        <w:gridCol w:w="27"/>
      </w:tblGrid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1. Боливия, Многонациональное Государство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center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2. Виргинские острова, Британские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3. Гайана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4. Гана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5. Гватемала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6. Гондурас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7. Египет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8. Зимбабве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9. Индия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10. Индонезия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11. Кабо-Верде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12. Камерун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13. Кения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14. Корея, Народно-Демократическая Республика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15. Конго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16. Кот д'Ивуар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17. Марокко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18. Микронезия, Федеративные Штаты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center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19. Монголия</w:t>
            </w:r>
          </w:p>
        </w:tc>
      </w:tr>
      <w:tr w:rsidR="00431CB4" w:rsidRPr="00B517ED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20. Науру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21. Нигерия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22. Никарагуа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23. Папуа Новая Гвинея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50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24. Самоа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25. Свазиленд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26. Сирийская Арабская Республика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27. Тонга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28. Тунис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29. Филиппины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  <w:vAlign w:val="center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30. Шри-Ланка</w:t>
            </w:r>
          </w:p>
        </w:tc>
      </w:tr>
      <w:tr w:rsidR="00431CB4" w:rsidRPr="00B517ED" w:rsidTr="004B6589">
        <w:tc>
          <w:tcPr>
            <w:tcW w:w="9585" w:type="dxa"/>
            <w:gridSpan w:val="2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31. Эль-Сальвадор</w:t>
            </w:r>
          </w:p>
        </w:tc>
      </w:tr>
    </w:tbl>
    <w:p w:rsidR="00431CB4" w:rsidRPr="00B517ED" w:rsidRDefault="00431CB4" w:rsidP="00B517ED">
      <w:pPr>
        <w:spacing w:after="120"/>
        <w:rPr>
          <w:rFonts w:ascii="Sylfaen" w:hAnsi="Sylfaen"/>
        </w:rPr>
      </w:pPr>
    </w:p>
    <w:p w:rsidR="004B6589" w:rsidRDefault="004B658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4B6589" w:rsidRPr="004B6589" w:rsidRDefault="00C7550C" w:rsidP="004B6589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lastRenderedPageBreak/>
        <w:t>УТВЕРЖДЕН</w:t>
      </w:r>
    </w:p>
    <w:p w:rsidR="004B6589" w:rsidRPr="004B6589" w:rsidRDefault="00C7550C" w:rsidP="004B6589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t>Решением Совета</w:t>
      </w:r>
      <w:r w:rsidR="004B6589" w:rsidRPr="004B6589">
        <w:rPr>
          <w:rFonts w:ascii="Sylfaen" w:hAnsi="Sylfaen"/>
          <w:sz w:val="24"/>
          <w:szCs w:val="24"/>
        </w:rPr>
        <w:t xml:space="preserve"> </w:t>
      </w:r>
      <w:r w:rsidRPr="00B517ED">
        <w:rPr>
          <w:rFonts w:ascii="Sylfaen" w:hAnsi="Sylfaen"/>
          <w:sz w:val="24"/>
          <w:szCs w:val="24"/>
        </w:rPr>
        <w:t>Евр</w:t>
      </w:r>
      <w:r w:rsidR="004B6589">
        <w:rPr>
          <w:rFonts w:ascii="Sylfaen" w:hAnsi="Sylfaen"/>
          <w:sz w:val="24"/>
          <w:szCs w:val="24"/>
        </w:rPr>
        <w:t>азийской экономической комиссии</w:t>
      </w:r>
    </w:p>
    <w:p w:rsidR="00431CB4" w:rsidRPr="00B517ED" w:rsidRDefault="00C7550C" w:rsidP="004B6589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t>от</w:t>
      </w:r>
      <w:r w:rsidR="00B517ED">
        <w:rPr>
          <w:rFonts w:ascii="Sylfaen" w:hAnsi="Sylfaen"/>
          <w:sz w:val="24"/>
          <w:szCs w:val="24"/>
        </w:rPr>
        <w:t xml:space="preserve"> </w:t>
      </w:r>
      <w:r w:rsidR="004B6589">
        <w:rPr>
          <w:rFonts w:ascii="Sylfaen" w:hAnsi="Sylfaen"/>
          <w:sz w:val="24"/>
          <w:szCs w:val="24"/>
          <w:lang w:val="en-US"/>
        </w:rPr>
        <w:t>_______</w:t>
      </w:r>
      <w:r w:rsidRPr="00B517ED">
        <w:rPr>
          <w:rFonts w:ascii="Sylfaen" w:hAnsi="Sylfaen"/>
          <w:sz w:val="24"/>
          <w:szCs w:val="24"/>
        </w:rPr>
        <w:t>2016 г. №</w:t>
      </w:r>
    </w:p>
    <w:p w:rsidR="004B6589" w:rsidRDefault="004B6589" w:rsidP="00B517ED">
      <w:pPr>
        <w:pStyle w:val="Bodytext40"/>
        <w:shd w:val="clear" w:color="auto" w:fill="auto"/>
        <w:spacing w:before="0" w:after="120" w:line="240" w:lineRule="auto"/>
        <w:ind w:right="280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431CB4" w:rsidRPr="00B517ED" w:rsidRDefault="00C7550C" w:rsidP="004B6589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B517ED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431CB4" w:rsidRPr="00B517ED" w:rsidRDefault="00C7550C" w:rsidP="004B6589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B517ED">
        <w:rPr>
          <w:rFonts w:ascii="Sylfaen" w:hAnsi="Sylfaen"/>
          <w:sz w:val="24"/>
          <w:szCs w:val="24"/>
        </w:rPr>
        <w:t>наименее развитых стран-пользователей единой системы</w:t>
      </w:r>
      <w:r w:rsidR="00B517ED">
        <w:rPr>
          <w:rFonts w:ascii="Sylfaen" w:hAnsi="Sylfaen"/>
          <w:sz w:val="24"/>
          <w:szCs w:val="24"/>
        </w:rPr>
        <w:t xml:space="preserve"> </w:t>
      </w:r>
      <w:r w:rsidRPr="00B517ED">
        <w:rPr>
          <w:rFonts w:ascii="Sylfaen" w:hAnsi="Sylfaen"/>
          <w:sz w:val="24"/>
          <w:szCs w:val="24"/>
        </w:rPr>
        <w:t>тарифных преференций Евразийского экономического союза</w:t>
      </w:r>
    </w:p>
    <w:tbl>
      <w:tblPr>
        <w:tblOverlap w:val="never"/>
        <w:tblW w:w="9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9015"/>
        <w:gridCol w:w="84"/>
      </w:tblGrid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1. Ангола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2. Афганистан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3. Бангладеш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4.Бенин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5. Буркина-Фасо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6. Бурунди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7. Бутан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8. Вануату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9. Гаити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10. Гамбия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11. Гвинея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12. Гвинея-Бисау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13. Джибути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14.Замбия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15. Йемен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16. Камбоджа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17. Кирибати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18. Коморы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19. Конго, Демократическая Республика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B517E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20. Лаосская Народно-Демократическая Республика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21. Лесото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22. Либерия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23. Мавритания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24. Мадагаскар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25. Малави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26. Мали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27. Мозамбик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28. Мьянма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29. Непал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30. Нигер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right="31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31. Палестина (в соответствии с Резолюцией Генеральной Ассамблеи Организации Объединенных Наций от 20 декабря 1988 г. №43/178)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32. Руанда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33. Сан-Томе и Принсипи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34. Сенегал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35. Соломоновы острова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36. Сомали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37. Судан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38. Сьерра-Леоне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39. Танзания, Объединенная Республика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40. Тимор-Лесте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41. Того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42. Тувалу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43. Уганда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44. Центрально-Африканская Республика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4B6589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45. Чад</w:t>
            </w:r>
          </w:p>
        </w:tc>
      </w:tr>
      <w:tr w:rsidR="00431CB4" w:rsidRPr="00B517ED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B517ED" w:rsidRDefault="00C7550C" w:rsidP="00495C28">
            <w:pPr>
              <w:pStyle w:val="Bodytext20"/>
              <w:shd w:val="clear" w:color="auto" w:fill="auto"/>
              <w:spacing w:before="0" w:after="120" w:line="240" w:lineRule="auto"/>
              <w:ind w:left="325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46. Экваториальная Гвинея</w:t>
            </w:r>
          </w:p>
        </w:tc>
      </w:tr>
      <w:tr w:rsidR="00431CB4" w:rsidRPr="00B517ED" w:rsidTr="00495C28">
        <w:tblPrEx>
          <w:jc w:val="left"/>
        </w:tblPrEx>
        <w:trPr>
          <w:gridBefore w:val="1"/>
          <w:wBefore w:w="98" w:type="dxa"/>
        </w:trPr>
        <w:tc>
          <w:tcPr>
            <w:tcW w:w="9099" w:type="dxa"/>
            <w:gridSpan w:val="2"/>
            <w:shd w:val="clear" w:color="auto" w:fill="FFFFFF"/>
            <w:vAlign w:val="bottom"/>
          </w:tcPr>
          <w:p w:rsidR="00431CB4" w:rsidRPr="00B517ED" w:rsidRDefault="00C7550C" w:rsidP="00495C28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47. Эритрея</w:t>
            </w:r>
          </w:p>
        </w:tc>
      </w:tr>
      <w:tr w:rsidR="00431CB4" w:rsidRPr="00B517ED" w:rsidTr="00495C28">
        <w:tblPrEx>
          <w:jc w:val="left"/>
        </w:tblPrEx>
        <w:trPr>
          <w:gridBefore w:val="1"/>
          <w:wBefore w:w="98" w:type="dxa"/>
        </w:trPr>
        <w:tc>
          <w:tcPr>
            <w:tcW w:w="9099" w:type="dxa"/>
            <w:gridSpan w:val="2"/>
            <w:shd w:val="clear" w:color="auto" w:fill="FFFFFF"/>
            <w:vAlign w:val="bottom"/>
          </w:tcPr>
          <w:p w:rsidR="00431CB4" w:rsidRPr="00B517ED" w:rsidRDefault="00C7550C" w:rsidP="00495C28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48. Эфиопия</w:t>
            </w:r>
          </w:p>
        </w:tc>
      </w:tr>
      <w:tr w:rsidR="00431CB4" w:rsidRPr="00B517ED" w:rsidTr="00495C28">
        <w:tblPrEx>
          <w:jc w:val="left"/>
        </w:tblPrEx>
        <w:trPr>
          <w:gridBefore w:val="1"/>
          <w:wBefore w:w="98" w:type="dxa"/>
        </w:trPr>
        <w:tc>
          <w:tcPr>
            <w:tcW w:w="9099" w:type="dxa"/>
            <w:gridSpan w:val="2"/>
            <w:shd w:val="clear" w:color="auto" w:fill="FFFFFF"/>
          </w:tcPr>
          <w:p w:rsidR="00431CB4" w:rsidRPr="00B517ED" w:rsidRDefault="00C7550C" w:rsidP="00495C28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B517ED">
              <w:rPr>
                <w:rStyle w:val="Bodytext21"/>
                <w:rFonts w:ascii="Sylfaen" w:hAnsi="Sylfaen"/>
                <w:sz w:val="24"/>
                <w:szCs w:val="24"/>
              </w:rPr>
              <w:t>49. Южный Судан</w:t>
            </w:r>
          </w:p>
        </w:tc>
      </w:tr>
    </w:tbl>
    <w:p w:rsidR="00431CB4" w:rsidRPr="004B6589" w:rsidRDefault="00431CB4" w:rsidP="00B517ED">
      <w:pPr>
        <w:spacing w:after="120"/>
        <w:rPr>
          <w:rFonts w:ascii="Sylfaen" w:hAnsi="Sylfaen"/>
          <w:lang w:val="en-US"/>
        </w:rPr>
      </w:pPr>
    </w:p>
    <w:sectPr w:rsidR="00431CB4" w:rsidRPr="004B6589" w:rsidSect="00B517E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14" w:rsidRDefault="00671B14" w:rsidP="00431CB4">
      <w:r>
        <w:separator/>
      </w:r>
    </w:p>
  </w:endnote>
  <w:endnote w:type="continuationSeparator" w:id="0">
    <w:p w:rsidR="00671B14" w:rsidRDefault="00671B14" w:rsidP="0043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14" w:rsidRDefault="00671B14"/>
  </w:footnote>
  <w:footnote w:type="continuationSeparator" w:id="0">
    <w:p w:rsidR="00671B14" w:rsidRDefault="00671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13E7"/>
    <w:multiLevelType w:val="multilevel"/>
    <w:tmpl w:val="781A0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D54EF"/>
    <w:multiLevelType w:val="multilevel"/>
    <w:tmpl w:val="FDA8D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CB4"/>
    <w:rsid w:val="003B2542"/>
    <w:rsid w:val="00431CB4"/>
    <w:rsid w:val="00495C28"/>
    <w:rsid w:val="004B6589"/>
    <w:rsid w:val="00584AB4"/>
    <w:rsid w:val="00671B14"/>
    <w:rsid w:val="008117C8"/>
    <w:rsid w:val="00866556"/>
    <w:rsid w:val="00B517ED"/>
    <w:rsid w:val="00C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9CAC"/>
  <w15:docId w15:val="{733539D7-CA9A-4877-B11E-25B3819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1C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1CB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31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31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31CB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31CB4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31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1CB4"/>
    <w:pPr>
      <w:shd w:val="clear" w:color="auto" w:fill="FFFFFF"/>
      <w:spacing w:before="420" w:line="518" w:lineRule="exact"/>
      <w:ind w:hanging="5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31CB4"/>
    <w:pPr>
      <w:shd w:val="clear" w:color="auto" w:fill="FFFFFF"/>
      <w:spacing w:before="54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7</cp:revision>
  <dcterms:created xsi:type="dcterms:W3CDTF">2019-01-22T06:05:00Z</dcterms:created>
  <dcterms:modified xsi:type="dcterms:W3CDTF">2020-03-13T06:13:00Z</dcterms:modified>
</cp:coreProperties>
</file>