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E548" w14:textId="06EA6D00" w:rsidR="00DF53BD" w:rsidRPr="00485CFE" w:rsidRDefault="00DF53BD" w:rsidP="00485CFE">
      <w:pPr>
        <w:spacing w:line="360" w:lineRule="auto"/>
        <w:rPr>
          <w:rFonts w:ascii="GHEA Grapalat" w:eastAsiaTheme="majorEastAsia" w:hAnsi="GHEA Grapalat" w:cs="Sylfaen"/>
          <w:bCs/>
          <w:sz w:val="24"/>
          <w:szCs w:val="24"/>
        </w:rPr>
      </w:pPr>
      <w:bookmarkStart w:id="0" w:name="bookmark3"/>
      <w:bookmarkStart w:id="1" w:name="_Toc431286935"/>
    </w:p>
    <w:p w14:paraId="0407DA2B" w14:textId="7E22508B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="00595377">
        <w:rPr>
          <w:rFonts w:ascii="GHEA Grapalat" w:hAnsi="GHEA Grapalat" w:cs="Sylfaen"/>
          <w:b w:val="0"/>
          <w:color w:val="auto"/>
          <w:sz w:val="24"/>
          <w:szCs w:val="24"/>
        </w:rPr>
        <w:t xml:space="preserve"> թիվ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4</w:t>
      </w:r>
      <w:bookmarkEnd w:id="0"/>
      <w:bookmarkEnd w:id="1"/>
    </w:p>
    <w:p w14:paraId="6688CD23" w14:textId="0010E6C1" w:rsidR="00595377" w:rsidRPr="00595377" w:rsidRDefault="00595377" w:rsidP="00595377">
      <w:pPr>
        <w:widowControl w:val="0"/>
        <w:spacing w:after="160" w:line="360" w:lineRule="auto"/>
        <w:jc w:val="right"/>
        <w:rPr>
          <w:rFonts w:ascii="GHEA Grapalat" w:eastAsiaTheme="majorEastAsia" w:hAnsi="GHEA Grapalat" w:cstheme="majorBidi"/>
          <w:b/>
          <w:bCs/>
          <w:sz w:val="16"/>
          <w:szCs w:val="16"/>
        </w:rPr>
      </w:pPr>
      <w:r w:rsidRPr="00595377">
        <w:rPr>
          <w:rFonts w:ascii="GHEA Grapalat" w:eastAsiaTheme="majorEastAsia" w:hAnsi="GHEA Grapalat" w:cstheme="majorBidi"/>
          <w:b/>
          <w:bCs/>
          <w:sz w:val="16"/>
          <w:szCs w:val="16"/>
        </w:rPr>
        <w:t>Մաքսային միության «Գյուղատնտեսական և անտառատնտեսական</w:t>
      </w:r>
      <w:r w:rsidRPr="00595377">
        <w:rPr>
          <w:rFonts w:ascii="GHEA Grapalat" w:eastAsiaTheme="majorEastAsia" w:hAnsi="GHEA Grapalat" w:cstheme="majorBidi"/>
          <w:b/>
          <w:bCs/>
          <w:sz w:val="16"/>
          <w:szCs w:val="16"/>
        </w:rPr>
        <w:t xml:space="preserve"> </w:t>
      </w:r>
      <w:r w:rsidRPr="00595377">
        <w:rPr>
          <w:rFonts w:ascii="GHEA Grapalat" w:eastAsiaTheme="majorEastAsia" w:hAnsi="GHEA Grapalat" w:cstheme="majorBidi"/>
          <w:b/>
          <w:bCs/>
          <w:sz w:val="16"/>
          <w:szCs w:val="16"/>
        </w:rPr>
        <w:t xml:space="preserve">տրակտորների և </w:t>
      </w:r>
    </w:p>
    <w:p w14:paraId="2932A20A" w14:textId="77777777" w:rsidR="00595377" w:rsidRPr="00595377" w:rsidRDefault="00595377" w:rsidP="00595377">
      <w:pPr>
        <w:widowControl w:val="0"/>
        <w:spacing w:after="160" w:line="360" w:lineRule="auto"/>
        <w:jc w:val="right"/>
        <w:rPr>
          <w:rFonts w:ascii="GHEA Grapalat" w:eastAsiaTheme="majorEastAsia" w:hAnsi="GHEA Grapalat" w:cstheme="majorBidi"/>
          <w:b/>
          <w:bCs/>
          <w:sz w:val="16"/>
          <w:szCs w:val="16"/>
        </w:rPr>
      </w:pPr>
      <w:r w:rsidRPr="00595377">
        <w:rPr>
          <w:rFonts w:ascii="GHEA Grapalat" w:eastAsiaTheme="majorEastAsia" w:hAnsi="GHEA Grapalat" w:cstheme="majorBidi"/>
          <w:b/>
          <w:bCs/>
          <w:sz w:val="16"/>
          <w:szCs w:val="16"/>
        </w:rPr>
        <w:t xml:space="preserve">դրանց կցանքների անվտանգության մասին» </w:t>
      </w:r>
    </w:p>
    <w:p w14:paraId="167F29CF" w14:textId="77777777" w:rsidR="00595377" w:rsidRPr="00595377" w:rsidRDefault="00595377" w:rsidP="00595377">
      <w:pPr>
        <w:widowControl w:val="0"/>
        <w:spacing w:after="160" w:line="360" w:lineRule="auto"/>
        <w:jc w:val="right"/>
        <w:rPr>
          <w:rFonts w:ascii="GHEA Grapalat" w:eastAsiaTheme="majorEastAsia" w:hAnsi="GHEA Grapalat" w:cstheme="majorBidi"/>
          <w:b/>
          <w:bCs/>
          <w:sz w:val="16"/>
          <w:szCs w:val="16"/>
        </w:rPr>
      </w:pPr>
      <w:r w:rsidRPr="00595377">
        <w:rPr>
          <w:rFonts w:ascii="GHEA Grapalat" w:eastAsiaTheme="majorEastAsia" w:hAnsi="GHEA Grapalat" w:cstheme="majorBidi"/>
          <w:b/>
          <w:bCs/>
          <w:sz w:val="16"/>
          <w:szCs w:val="16"/>
        </w:rPr>
        <w:t xml:space="preserve">տեխնիկական կանոնակարգի (ՄՄ ՏԿ 031/2012) </w:t>
      </w:r>
    </w:p>
    <w:p w14:paraId="2773AB50" w14:textId="77777777" w:rsidR="00595377" w:rsidRPr="00595377" w:rsidRDefault="00595377" w:rsidP="00595377">
      <w:pPr>
        <w:widowControl w:val="0"/>
        <w:spacing w:after="160" w:line="360" w:lineRule="auto"/>
        <w:jc w:val="right"/>
        <w:rPr>
          <w:rFonts w:ascii="GHEA Grapalat" w:eastAsiaTheme="majorEastAsia" w:hAnsi="GHEA Grapalat" w:cstheme="majorBidi"/>
          <w:b/>
          <w:bCs/>
          <w:sz w:val="16"/>
          <w:szCs w:val="16"/>
        </w:rPr>
      </w:pPr>
      <w:r w:rsidRPr="00595377">
        <w:rPr>
          <w:rFonts w:ascii="GHEA Grapalat" w:eastAsiaTheme="majorEastAsia" w:hAnsi="GHEA Grapalat" w:cstheme="majorBidi"/>
          <w:b/>
          <w:bCs/>
          <w:sz w:val="16"/>
          <w:szCs w:val="16"/>
        </w:rPr>
        <w:t xml:space="preserve">(Եվրասիական տնտեսական հանձնաժողովի խորհրդի </w:t>
      </w:r>
    </w:p>
    <w:p w14:paraId="0F67ECB9" w14:textId="3E66ED8A" w:rsidR="00595377" w:rsidRPr="00595377" w:rsidRDefault="00595377" w:rsidP="00595377">
      <w:pPr>
        <w:widowControl w:val="0"/>
        <w:spacing w:after="160" w:line="360" w:lineRule="auto"/>
        <w:jc w:val="right"/>
        <w:rPr>
          <w:rFonts w:ascii="GHEA Grapalat" w:hAnsi="GHEA Grapalat"/>
          <w:sz w:val="16"/>
          <w:szCs w:val="16"/>
        </w:rPr>
      </w:pPr>
      <w:r w:rsidRPr="00595377">
        <w:rPr>
          <w:rFonts w:ascii="GHEA Grapalat" w:eastAsiaTheme="majorEastAsia" w:hAnsi="GHEA Grapalat" w:cstheme="majorBidi"/>
          <w:b/>
          <w:bCs/>
          <w:sz w:val="16"/>
          <w:szCs w:val="16"/>
        </w:rPr>
        <w:t>2021 թվականի հոկտեմբերի 29-ի թիվ 127 որոշման խմբագրությամբ)</w:t>
      </w:r>
    </w:p>
    <w:p w14:paraId="5EEC10A8" w14:textId="77777777" w:rsidR="00595377" w:rsidRDefault="00595377" w:rsidP="00485CFE">
      <w:pPr>
        <w:pStyle w:val="30"/>
        <w:shd w:val="clear" w:color="auto" w:fill="auto"/>
        <w:spacing w:before="0" w:after="160" w:line="360" w:lineRule="auto"/>
        <w:ind w:left="142" w:right="112" w:firstLine="0"/>
        <w:rPr>
          <w:rFonts w:ascii="GHEA Grapalat" w:hAnsi="GHEA Grapalat"/>
          <w:sz w:val="24"/>
          <w:szCs w:val="24"/>
          <w:lang w:val="hy-AM"/>
        </w:rPr>
      </w:pPr>
    </w:p>
    <w:p w14:paraId="4341625A" w14:textId="77777777" w:rsidR="00595377" w:rsidRDefault="00595377" w:rsidP="00485CFE">
      <w:pPr>
        <w:pStyle w:val="30"/>
        <w:shd w:val="clear" w:color="auto" w:fill="auto"/>
        <w:spacing w:before="0" w:after="160" w:line="360" w:lineRule="auto"/>
        <w:ind w:left="142" w:right="112" w:firstLine="0"/>
        <w:rPr>
          <w:rFonts w:ascii="GHEA Grapalat" w:hAnsi="GHEA Grapalat"/>
          <w:sz w:val="24"/>
          <w:szCs w:val="24"/>
          <w:lang w:val="hy-AM" w:bidi="hy-AM"/>
        </w:rPr>
      </w:pPr>
      <w:r w:rsidRPr="00595377">
        <w:rPr>
          <w:rFonts w:ascii="GHEA Grapalat" w:hAnsi="GHEA Grapalat"/>
          <w:sz w:val="24"/>
          <w:szCs w:val="24"/>
          <w:lang w:val="hy-AM" w:bidi="hy-AM"/>
        </w:rPr>
        <w:t xml:space="preserve">ՑԱՆԿ </w:t>
      </w:r>
    </w:p>
    <w:p w14:paraId="575729CF" w14:textId="77777777" w:rsidR="00595377" w:rsidRDefault="00595377" w:rsidP="00485CFE">
      <w:pPr>
        <w:pStyle w:val="20"/>
        <w:shd w:val="clear" w:color="auto" w:fill="auto"/>
        <w:spacing w:after="160" w:line="360" w:lineRule="auto"/>
        <w:ind w:firstLine="0"/>
        <w:rPr>
          <w:rFonts w:ascii="GHEA Grapalat" w:hAnsi="GHEA Grapalat"/>
          <w:b/>
          <w:bCs/>
          <w:sz w:val="24"/>
          <w:szCs w:val="24"/>
          <w:lang w:val="hy-AM" w:bidi="hy-AM"/>
        </w:rPr>
      </w:pPr>
      <w:r w:rsidRPr="00595377">
        <w:rPr>
          <w:rFonts w:ascii="GHEA Grapalat" w:hAnsi="GHEA Grapalat"/>
          <w:b/>
          <w:bCs/>
          <w:sz w:val="24"/>
          <w:szCs w:val="24"/>
          <w:lang w:val="hy-AM" w:bidi="hy-AM"/>
        </w:rPr>
        <w:t>Մաքսային միության «Գյուղատնտեսական և անտառատնտեսական տրակտորների և դրանց կցանքների անվտանգության մասին» տեխնիկական կանոնակարգին (ՄՄ ՏԿ 031/2012) համապատասխան՝ տրակտորներին և կցանքներին ներկայացվող անվտանգության պահանջների</w:t>
      </w:r>
    </w:p>
    <w:p w14:paraId="6225D857" w14:textId="351FDE1E" w:rsidR="00C320FE" w:rsidRDefault="00C320FE" w:rsidP="00485CFE">
      <w:pPr>
        <w:pStyle w:val="20"/>
        <w:shd w:val="clear" w:color="auto" w:fill="auto"/>
        <w:spacing w:after="160" w:line="360" w:lineRule="auto"/>
        <w:ind w:firstLine="0"/>
        <w:rPr>
          <w:rFonts w:ascii="GHEA Grapalat" w:hAnsi="GHEA Grapalat" w:cs="Sylfaen"/>
          <w:sz w:val="24"/>
          <w:szCs w:val="24"/>
          <w:lang w:val="hy-AM" w:bidi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Աղյուսակ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4.1 </w:t>
      </w:r>
      <w:r w:rsidR="00595377" w:rsidRPr="00595377">
        <w:rPr>
          <w:rFonts w:ascii="GHEA Grapalat" w:hAnsi="GHEA Grapalat" w:cs="Sylfaen"/>
          <w:sz w:val="24"/>
          <w:szCs w:val="24"/>
          <w:lang w:val="hy-AM" w:bidi="hy-AM"/>
        </w:rPr>
        <w:t>Տրակտորներին և կցանքներին ներկայացվող անվտանգության պահանջների ցանկը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2160"/>
        <w:gridCol w:w="2379"/>
        <w:gridCol w:w="57"/>
        <w:gridCol w:w="57"/>
        <w:gridCol w:w="57"/>
        <w:gridCol w:w="57"/>
        <w:gridCol w:w="1750"/>
        <w:gridCol w:w="57"/>
      </w:tblGrid>
      <w:tr w:rsidR="00595377" w:rsidRPr="00595377" w14:paraId="0ECB8E94" w14:textId="77777777" w:rsidTr="00595377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6629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hy-AM"/>
              </w:rPr>
              <w:t>Տրակտորի կամ կցանքի բնութագիրը, կամ ցուցանիշը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0030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Տեխնիկական կանոնակարգի տարրը կամ բնութագրին, </w:t>
            </w:r>
            <w:r w:rsidRPr="00595377">
              <w:rPr>
                <w:rFonts w:ascii="GHEA Grapalat" w:hAnsi="GHEA Grapalat"/>
                <w:sz w:val="24"/>
                <w:szCs w:val="24"/>
                <w:lang w:val="hy-AM"/>
              </w:rPr>
              <w:br/>
              <w:t>կամ ցուցանիշին ներկայացվող պահանջները սահմանող ստանդարտի կամ ՄԱԿ-ի կանոնների նշագիրը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21AA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hy-AM"/>
              </w:rPr>
              <w:t>Տեխնիկական կանոնակարգի տարրը կամ վերահսկման մեթոդները սահմանող ստանդարտի, կամ ՄԱԿ-ի կանոնների նշագիրը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49DE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կատեգորիաները</w:t>
            </w:r>
            <w:proofErr w:type="spellEnd"/>
          </w:p>
        </w:tc>
      </w:tr>
      <w:tr w:rsidR="00595377" w:rsidRPr="00595377" w14:paraId="73DC4295" w14:textId="77777777" w:rsidTr="0059537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727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5F7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798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AF2E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Т1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A2A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Т2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D712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Т3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ABD8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Т5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03F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С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br/>
              <w:t>(C4–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ից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B9A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R</w:t>
            </w:r>
          </w:p>
        </w:tc>
      </w:tr>
      <w:tr w:rsidR="00595377" w:rsidRPr="00595377" w14:paraId="58358472" w14:textId="77777777" w:rsidTr="005953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339F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307C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F2C3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05DF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2F0E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1A68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DD77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EDA9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5038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</w:tr>
      <w:tr w:rsidR="00595377" w:rsidRPr="00595377" w14:paraId="5C673118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6F5E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Տեխնիկապես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թույլատրելի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զանգված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4DD1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1-ին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26EF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872C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8A6E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76E3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D0C3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9EBE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BBB9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40022C09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33EE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Գրանցման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համարանիշի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տեղակայման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43C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11-րդ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54E3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11-րդ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63F7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C930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0C66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9833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AB3D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0F13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[X]</w:t>
            </w:r>
          </w:p>
        </w:tc>
      </w:tr>
      <w:tr w:rsidR="00595377" w:rsidRPr="00595377" w14:paraId="4387C512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02E7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2380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B7CD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1355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7763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FC7C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FA09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09A6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FF0D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094B262F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0104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Բալաստային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բեռներ1)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CDA8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8D82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9C32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0D80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D7AF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2FC1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DFE8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B911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068ED44C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49D5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Ձայնային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ազդանշանման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4B1E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12.2.019-2015, ԳՕՍՏ 12.2.102-2013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AA81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F4FC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527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CA2E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1710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AB50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E7A1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4BA87654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3188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Արտաքին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աղմուկ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1311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33678-2015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3FED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33678-2015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54C2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6AB1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F4D8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F082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838D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8D82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264475F9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0568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Առավելագույն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հաշվարկային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արագություն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41CA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ԳՕՍՏ 30748-2001,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B576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ԳՕՍՏ 30748-2001,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5017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6973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3D00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16FF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1507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BA1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197B43CE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E89B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Բեռնային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հենահարթակ1)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A68E3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AD88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1993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0D67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F444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B3D7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2111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679C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0F7D7EA1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EE4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Ղեկային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կառավարում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952B3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33679-2015, ԳՕՍՏ ISO 15077-2014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7197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789-11-2013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8F79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05F3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274C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723C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369B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AAF8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232A202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6FA82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Էլեկտրամագնիսական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համատեղելիություն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1B1F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10(03)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4F82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 (03)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06BB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2631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047F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69E9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DB22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7A88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5519A2EE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F9C4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Արգելակման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համակարգեր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BC420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12-րդ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3D599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12.2.002.3-91, ԳՕՍՏ ISO 11169-2011, ԳՕՍՏ ISO 11512-2011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2A9E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DF28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D90B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673E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87B0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53BF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61B022F6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738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E37FD0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13 (10)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F37F6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13 (10)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AE47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C5BF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1C4C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8397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1D5F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A13A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55BB643B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33F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E8B3E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13 (11)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4B1DC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13 (11)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157C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1E90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67D8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B5E4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D359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DD39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612CD04C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1087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AFBA8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ՍՏԲ 2216-2011 ԳՕՍՏ 10000-2017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4282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12.2.002.3–91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47EB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CF3B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E7BC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FB2B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841D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2BEC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241DB846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FD9D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12.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Լուսավորման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լուսային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ազդանշանման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D11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86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A032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86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6C84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F1E7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0BC0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A61F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CF92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F1E6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668C3527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3160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9E0875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ԳՕՍՏ 32431-2013,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16-րդ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435E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47B9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725A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D506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2C1E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6B5F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034F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13930A80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0022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13.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Քարշակման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BF0B4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20615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3D39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9720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7F0B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9D66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3CD7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D4A9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47B6E0F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06985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չափսերը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քարշակվող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զանգվածը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0FBC5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8-րդ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406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26025-83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C56A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782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2D20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F35A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AE21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FBD8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32E64947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E09C4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15.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Քարշակցման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վրա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բեռնվածքը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7122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ՍՏԲ 2216-2011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01FE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28307-2013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4FAE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A077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C7B9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E9EF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4F8F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F0A9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7C904E6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95FD6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16.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կառուցվածքին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ներկայացվող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պահանջները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269B9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13-րդ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B43B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ISO 4413-2016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1EA9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0BF2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1118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A5F4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51A2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9265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[X]</w:t>
            </w:r>
          </w:p>
        </w:tc>
      </w:tr>
      <w:tr w:rsidR="00595377" w:rsidRPr="00595377" w14:paraId="36F1A67A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C1F0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17.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Մասերի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պաշտպանությունը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035E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33241-2015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8196C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1DCF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6713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2B02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DED6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9DC6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8BCD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4B1E9410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8C616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18.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Մեխանիկական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քարշակցման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1600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E65A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F9C6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FED3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D247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D957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BF01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57D2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4672E2C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2F67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մեխանիկական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քարշակցման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սարքվածք</w:t>
            </w:r>
            <w:r w:rsidRPr="00595377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56061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(3.4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ենթակետից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) 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ԳՕՍՏ 32774-2014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34E96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ԳՕՍՏ 32774-2014-ի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Բ,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Գ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61E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B3DE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19B8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986F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C105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BCC8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39B112B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722CC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կցորդման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հանգույց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BC0C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ՍՏԲ 2216-2011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E816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28307-2013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5B5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61D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630C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A25E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C53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835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075E028E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7325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19.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Արտադրողի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ցուցանակ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C43C1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9-րդ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1B5B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26828-86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5F1C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8F1C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11A2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4BAA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9A83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7BA2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[X]</w:t>
            </w:r>
          </w:p>
        </w:tc>
      </w:tr>
      <w:tr w:rsidR="00595377" w:rsidRPr="00595377" w14:paraId="1FB33C47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94A98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20.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Շահագործման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ձեռնարկ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84C6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ԻՍՕ 12100-2013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7D34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Տեսողական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գնահատում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105B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401F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B153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A1F0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4F19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3E69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5F90AC76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337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EEC3C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27388-87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DA876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Տեսողական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գնահատում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8A7FC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5394B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7DBBA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95AB7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1E1043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6AE2E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3D1E6F78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35093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արգելակման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շարժաբերի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միակցող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AEDDA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AB16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22895-77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5874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4739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3EAF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9973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9F2B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12DF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2B1D6F46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734A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22.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Վնասակար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նյութերի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արտանետումներ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9B86E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3AB3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96 (02)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BCED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A1B8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F616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7EE2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82A2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702A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75E5739C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42A98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23. Արագաչափ</w:t>
            </w:r>
            <w:r w:rsidRPr="00595377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6E2C0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39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9C0B2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39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454E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AAA5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A5D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AB7377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6AED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E17D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3022F41B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91261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Ցրցողումից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պաշտպանող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համակարգեր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E913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33107-2014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C62E5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33107-2014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BC7D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F85D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D413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B03B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95FB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8BA6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6397DFE9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B73C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25.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951CB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106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77C662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106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720A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D17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FFB0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D2C5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B747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048D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54A1E1B2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75CC2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26.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Արագությունը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սահմանափակող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4E9B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89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65E7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89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26D9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337C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0E70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CCE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4AFC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980E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3ACA1B61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C5F1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27.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Կողային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պաշտպանություն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B84DF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73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9301E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73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D9FB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5E9C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75CF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7A8A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F19C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C461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78B44186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91A1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BB245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73 (01)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6D45B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73 (01)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854D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BDAB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2FFF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1896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03D5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EB43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30D5EB31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29D9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28.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Հետևի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պաշտպանիչ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A3FFD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58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99F8F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58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05E1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5793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7C79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09D7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574C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E105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[X]</w:t>
            </w:r>
          </w:p>
        </w:tc>
      </w:tr>
      <w:tr w:rsidR="00595377" w:rsidRPr="00595377" w14:paraId="348CA71C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8DD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CB5A0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58 (02)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349E3B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58 (02)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0974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93FE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6A14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6A28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6A8B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2E51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[X]</w:t>
            </w:r>
          </w:p>
        </w:tc>
      </w:tr>
      <w:tr w:rsidR="00595377" w:rsidRPr="00595377" w14:paraId="3ADE7AC4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F3B6A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29.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կայունությունը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2606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EN 1853-2012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2963C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EN 1853-2012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595A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AB84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D484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996C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9BD0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5E85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32FF4A97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18771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30.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Կիսակցանքի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հենարանային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9E591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ՍՏԲ 2216-2011 ԳՕՍՏ 10000-2017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BD09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E34E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F778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93D1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8E33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24CC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7B81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5D1162A1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DD47B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Շարժիչի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դրա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կանգառքի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համակարգին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ներկայացվող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պահանջները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50E8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12.2.019-2015, ԳՕՍՏ 19677-87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BED3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9626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FEA9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6B9E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5DA9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F6AE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52BE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37D817FF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1B00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Շրջման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դեպքում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պաշտպանիչ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(ROPS)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BBC5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3-րդ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905125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5700-2013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ստատիկ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փորձարկումներ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ԳՕՍՏ ISO 3463-2013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դինամիկ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փորձարկումներ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EAC5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659A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B140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CE4C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2818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F4DC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24A0A41F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1D74C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33.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Անտառատնտեսական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ընկնող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առարկաներից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պաշտպանության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(FOPS)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568F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3-րդ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4C4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ԳՕՍՏ ԻՍՕ 27850-2016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23DD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C48D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315C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6690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8ECB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D1B6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0C544C98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1C4F61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Անտառատնտեսական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գործարկուի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պաշտպանության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(OPS)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2302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3-րդ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EAA9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ԻՍՕ 8084-2011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3ACA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C91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A974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A8A1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03B2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ABDE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7BC344FF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0B187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35.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Գազակերպ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վառելիքով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սեղմված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գազով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՝ ՍԲԳ,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հեղուկացված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նավթային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գազով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՝ ՀՆԳ)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շարժիչի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սնուցման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տեղակայումը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7793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15-րդ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2B60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31972-2013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D41F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7A4E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CF58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4E35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22E2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1C58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7C8C336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3AE7F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36.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Գործարկուի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տարածություն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2D0C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ԻՍՕ 4253-2005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FD2B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34BF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6E16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22AF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7644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EDF1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26E3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2C800258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484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37.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Մուտքի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համակարգեր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D105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4252-2015, ԳՕՍՏ ISO 26322-1-2012, ԳՕՍՏ ISO 26322-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2-2012, ԳՕՍՏ 12.2.102-2013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A0B2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ԳՕՍՏ 12.2.002-91, ԳՕՍՏ 26025-83,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A3D0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3B39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DB2B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D46C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0502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EB8B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752D2B64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6AB9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237A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ՍՏԲ 2216-2011, ԳՕՍՏ EN 1853-2012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D82B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26025-83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C952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2B78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6D4D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0E5A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6D01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A0AC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73D435B7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6A21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38.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Կառավարման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օրգաններ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676C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15077-2014, ԳՕՍՏ 26336-97, ԳՕՍՏ 12.2.102-2013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758E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A80F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3596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9A90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7090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18F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4001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13CBAD5A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1D92A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39.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հենահարթակների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կողեզրերի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փակիչ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դասավորությունը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F331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ՍՏԲ 2216-2011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78B7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F129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96FC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998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BD36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98D2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7F0C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2945E0F7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600A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40.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Ապակեպատվածք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2FD6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12.2.120-2015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014E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32565-2013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E125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2978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CF76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C1BE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880C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1542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7BD61697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42F2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2F48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C43A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C185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E7DC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BE94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1F6A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1448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EEEA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646BCFEB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D993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5B9E4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(01)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D41F0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(01)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808F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CE45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1AE8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277A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4CAA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F877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0B4BE36D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44A5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41.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Անվտանգության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գոտիների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ամրակման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7552B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14 (06)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F1E44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14 (06)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0714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6C08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56D9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9EC4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695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8DB25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1AD0A81C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07CE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A5700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14 (07)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C6C36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14 (07)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26B7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12DB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3808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68A9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0A57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9A16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160D7774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DF18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B84440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3776-1-2012, ԳՕՍՏ ISO 3776-2-2012, ԳՕՍՏ ISO 3776-3-2013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C1F348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3776-1-2012, ԳՕՍՏ ISO 3776-2-2012, ԳՕՍՏ ISO 3776-3-2013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EDA6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CDC6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076D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B257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A060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F74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79216C91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C6A3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Անվտանգության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գոտիներ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A74A2D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(04)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97F58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(04)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3641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449C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E6B2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24CB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5676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E098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45F2F952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EEAB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8903C6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(06)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6B5E1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16 (06)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67F0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469D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C3FD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99E1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32F7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1219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35CFD81E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3999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43.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Տեսանելիության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դաշտ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8887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71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8A0D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71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0116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7A10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8C3B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8EBD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D79D1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71C9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25CD9849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2D0E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Հետևի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դիտահայելիներ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4741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6-րդ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5CE0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46 (02)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EA328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63EF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9CF3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F29C7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284F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4EBF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3F802B8D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7E06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45.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Գործարկուի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նստատեղ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92FA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(3.4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ենթակետից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) ԳՕՍՏ 20062-96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6F2A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20062-96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73B8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425B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82F6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0674D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7D4B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8E90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19A9EA56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385AF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46.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Գործարկուի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տեղում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ձայնի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մակարդակ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C4CA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5D12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686C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CB16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E4CE6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91243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E4DB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90462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Calibri" w:hAnsi="Calibri" w:cs="Calibri"/>
                <w:sz w:val="24"/>
                <w:szCs w:val="24"/>
                <w:lang w:val="en-US"/>
              </w:rPr>
              <w:t> </w:t>
            </w:r>
          </w:p>
        </w:tc>
      </w:tr>
      <w:tr w:rsidR="00595377" w:rsidRPr="00595377" w14:paraId="6FF878A4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FAAB4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47.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Թրթռային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անվտանգություն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47D7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12.1.012-2004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E931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31193-2004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E27EE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ECD5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89AC9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6E77C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B716B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AC29A" w14:textId="77777777" w:rsidR="00595377" w:rsidRPr="00595377" w:rsidRDefault="00595377" w:rsidP="00595377">
            <w:pPr>
              <w:pStyle w:val="20"/>
              <w:spacing w:after="160"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</w:tbl>
    <w:p w14:paraId="07A8618C" w14:textId="77777777" w:rsidR="00595377" w:rsidRPr="00595377" w:rsidRDefault="00595377" w:rsidP="00595377">
      <w:pPr>
        <w:pStyle w:val="20"/>
        <w:spacing w:after="160" w:line="360" w:lineRule="auto"/>
        <w:ind w:firstLine="0"/>
        <w:jc w:val="left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Պայմանական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նշանները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՝</w:t>
      </w:r>
    </w:p>
    <w:p w14:paraId="61B2F5E6" w14:textId="77777777" w:rsidR="00595377" w:rsidRPr="00595377" w:rsidRDefault="00595377" w:rsidP="00595377">
      <w:pPr>
        <w:pStyle w:val="20"/>
        <w:spacing w:after="160" w:line="360" w:lineRule="auto"/>
        <w:ind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t xml:space="preserve">X՝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կիրառվում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է.</w:t>
      </w:r>
    </w:p>
    <w:p w14:paraId="299061AE" w14:textId="77777777" w:rsidR="00595377" w:rsidRPr="00595377" w:rsidRDefault="00595377" w:rsidP="00595377">
      <w:pPr>
        <w:pStyle w:val="20"/>
        <w:spacing w:after="160" w:line="360" w:lineRule="auto"/>
        <w:ind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t xml:space="preserve">(X)՝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պահանջների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կիրառելիությունը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սահմանում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արտադրողը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.</w:t>
      </w:r>
    </w:p>
    <w:p w14:paraId="230023FC" w14:textId="77777777" w:rsidR="00595377" w:rsidRPr="00595377" w:rsidRDefault="00595377" w:rsidP="00595377">
      <w:pPr>
        <w:pStyle w:val="20"/>
        <w:spacing w:after="160" w:line="360" w:lineRule="auto"/>
        <w:ind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t xml:space="preserve">[X]՝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նշված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ստանդարտները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ՄԱԿ-ի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կանոնները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կիրառվում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կցանքների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վրա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տարածվող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պահանջների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մասով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.</w:t>
      </w:r>
    </w:p>
    <w:p w14:paraId="577130DE" w14:textId="77777777" w:rsidR="00595377" w:rsidRPr="00595377" w:rsidRDefault="00595377" w:rsidP="00595377">
      <w:pPr>
        <w:pStyle w:val="20"/>
        <w:spacing w:after="160" w:line="360" w:lineRule="auto"/>
        <w:ind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t xml:space="preserve">«-»՝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կիրառվում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.</w:t>
      </w:r>
    </w:p>
    <w:p w14:paraId="2C6CA8F0" w14:textId="77777777" w:rsidR="00595377" w:rsidRPr="00595377" w:rsidRDefault="00595377" w:rsidP="00595377">
      <w:pPr>
        <w:pStyle w:val="20"/>
        <w:spacing w:after="160" w:line="360" w:lineRule="auto"/>
        <w:ind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lastRenderedPageBreak/>
        <w:t xml:space="preserve">I՝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ինչպես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անվավոր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տրանսպորտների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կատեգորիայով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պայմանավորված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5F99D56E" w14:textId="77777777" w:rsidR="00595377" w:rsidRPr="00595377" w:rsidRDefault="00595377" w:rsidP="00595377">
      <w:pPr>
        <w:pStyle w:val="20"/>
        <w:spacing w:after="160" w:line="360" w:lineRule="auto"/>
        <w:ind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vertAlign w:val="superscript"/>
          <w:lang w:val="en-US"/>
        </w:rPr>
        <w:t>1)</w:t>
      </w:r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Եթե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նախատեսված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կառուցվածքով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:</w:t>
      </w:r>
    </w:p>
    <w:p w14:paraId="090D22D0" w14:textId="2B9DB96D" w:rsidR="00595377" w:rsidRPr="00485CFE" w:rsidRDefault="00595377" w:rsidP="00595377">
      <w:pPr>
        <w:pStyle w:val="20"/>
        <w:shd w:val="clear" w:color="auto" w:fill="auto"/>
        <w:spacing w:after="160" w:line="360" w:lineRule="auto"/>
        <w:ind w:firstLine="0"/>
        <w:jc w:val="left"/>
        <w:rPr>
          <w:rFonts w:ascii="GHEA Grapalat" w:hAnsi="GHEA Grapalat"/>
          <w:sz w:val="24"/>
          <w:szCs w:val="24"/>
          <w:lang w:val="hy-AM"/>
        </w:rPr>
      </w:pPr>
      <w:r w:rsidRPr="00595377">
        <w:rPr>
          <w:rFonts w:ascii="GHEA Grapalat" w:hAnsi="GHEA Grapalat"/>
          <w:sz w:val="24"/>
          <w:szCs w:val="24"/>
          <w:vertAlign w:val="superscript"/>
          <w:lang w:val="en-US"/>
        </w:rPr>
        <w:t>2)</w:t>
      </w:r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Մեխանիկական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քարշակցման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սարքվածքների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որոնց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տեսակները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տեսակաչափսերը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ԳՕՍՏ 32774-2014-ում, ԳՕՍՏ 32774-2014-ի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պահանջները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պահանջվում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հաստատել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:</w:t>
      </w:r>
    </w:p>
    <w:p w14:paraId="12BEAE77" w14:textId="77777777" w:rsidR="00C320FE" w:rsidRPr="00485CFE" w:rsidRDefault="00C320FE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</w:p>
    <w:p w14:paraId="3837CD18" w14:textId="19BA76F6" w:rsidR="00C320FE" w:rsidRPr="00485CFE" w:rsidRDefault="00C320FE" w:rsidP="00485CFE">
      <w:pPr>
        <w:pStyle w:val="a0"/>
        <w:shd w:val="clear" w:color="auto" w:fill="auto"/>
        <w:spacing w:after="160" w:line="360" w:lineRule="auto"/>
        <w:ind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Աղյուսակ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4.2 </w:t>
      </w:r>
      <w:r w:rsidR="00595377" w:rsidRPr="00595377">
        <w:rPr>
          <w:rFonts w:ascii="GHEA Grapalat" w:hAnsi="GHEA Grapalat" w:cs="Sylfaen"/>
          <w:sz w:val="24"/>
          <w:szCs w:val="24"/>
          <w:lang w:val="hy-AM" w:bidi="hy-AM"/>
        </w:rPr>
        <w:t>Հատուկ նշանակության տրակտորներին ներկայացվող անվտանգության պահանջների ցանկը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100"/>
        <w:gridCol w:w="2200"/>
        <w:gridCol w:w="473"/>
        <w:gridCol w:w="504"/>
        <w:gridCol w:w="529"/>
        <w:gridCol w:w="516"/>
        <w:gridCol w:w="498"/>
      </w:tblGrid>
      <w:tr w:rsidR="00595377" w:rsidRPr="00595377" w14:paraId="47B334CF" w14:textId="77777777" w:rsidTr="00595377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383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բնութագիրը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ցուցանիշը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971A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տարրը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բնութագրին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ցուցանիշին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ներկայացվող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պահանջները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սահմանող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ստանդարտի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նշագիրը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A53B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տարրը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վերահսկման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մեթոդները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սահմանող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ստանդարտի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նշագիրը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A357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կատեգորիաներ</w:t>
            </w:r>
            <w:proofErr w:type="spellEnd"/>
          </w:p>
        </w:tc>
      </w:tr>
      <w:tr w:rsidR="00595377" w:rsidRPr="00595377" w14:paraId="49F0F1E5" w14:textId="77777777" w:rsidTr="00595377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DC3B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A072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CAB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EAC9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Т4.1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1222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Т4.2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376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С4.2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F59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Т4.3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578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С4.1</w:t>
            </w:r>
          </w:p>
        </w:tc>
      </w:tr>
      <w:tr w:rsidR="00595377" w:rsidRPr="00595377" w14:paraId="62B5F4BC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B7CB0D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98E8F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F3DA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004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01C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E0F1D6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723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14E58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</w:tr>
      <w:tr w:rsidR="00595377" w:rsidRPr="00595377" w14:paraId="6288605F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AACD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Տեխնիկապես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թույլատրելի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զանգված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2454DB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1-ին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3DD9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7ED6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B473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79E5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21A2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29DB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79F86339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60B0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Գրանցման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համարանիշի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տեղակայման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4208A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11-րդ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53955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11-րդ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5D35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8D60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7408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261A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9979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2D9F8402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381D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Վառելիքի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8B99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E7A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850B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DE5F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BC18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CCDA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A8FE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72ED1485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81A9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Բալաստային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բեռներ</w:t>
            </w:r>
            <w:r w:rsidRPr="00595377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3FFE5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30D75B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A088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535F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3732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4C09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DF1A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788609C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925A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Ձայնային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ազդանշանման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5805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12.2.019-2015, ԳՕՍՏ 12.2.102-2013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822F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2A73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5AD0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B499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32F9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4EEB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1ECA44BD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17BA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Արտաքին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աղմուկ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141E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33678-2015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945E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33678-2015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AAD3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4071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0338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6854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40BE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45E597B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BBEA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7.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Առավելագույն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հաշվարկային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արագություն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8D31A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ԳՕՍՏ 30748-2001,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B5D31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ԳՕՍՏ 30748-2001,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FFEE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202A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CF01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2EB3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6361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54946FAC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9803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Բեռնային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հենահարթակ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B8EE8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2EF5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45E4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0BD4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B341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958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ACAD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76681ABD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03F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Էլեկտրամագնիսական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համատեղելիություն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DAC1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 (03)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0B3C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10(03)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D613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81E6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2321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7DDA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EB52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2D339BFD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6BDB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Ղեկային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կառավարում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A103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DFBC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0F8A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0062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88D5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3ED0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9AB0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SD</w:t>
            </w:r>
          </w:p>
        </w:tc>
      </w:tr>
      <w:tr w:rsidR="00595377" w:rsidRPr="00595377" w14:paraId="67F4404A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40E5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Արգելակման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համակարգեր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6890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12-րդ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549E1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ԳՕՍՏ 12.2.002.3-91, ԳՕՍՏ ISO 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11169-2011, ԳՕՍՏ ISO 11512-2011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11D6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13AA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4F0C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5D00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A9AE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1FFB3106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34A9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Լուսավորման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լուսային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ազդանշանման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0AE4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86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A176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86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0CD2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BC30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6170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0F9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C4E0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3BCB1905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4870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13.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Քարշակման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0CD4D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4DDF8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5EB7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79D9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4428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9FFA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0864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1F20253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B18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չափսերը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քարշակվող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զանգվածը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56FC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8-րդ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E6EA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26025-83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6CCA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655B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45EE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86CC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2BB8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0AE69F68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FC72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15.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Մասերի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պաշտպանություն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204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33241-2015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DC46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1B8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1C74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73E6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2754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ACA1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1B6174F6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E193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16.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Մեխանիկական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քարշակցման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սարքվածքներ</w:t>
            </w:r>
            <w:r w:rsidRPr="00595377">
              <w:rPr>
                <w:rFonts w:ascii="GHEA Grapalat" w:hAnsi="GHEA Grapalat"/>
                <w:sz w:val="24"/>
                <w:szCs w:val="24"/>
                <w:vertAlign w:val="superscript"/>
                <w:lang w:val="en-US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A5B4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(3.4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կետից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) 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ԳՕՍՏ 32774-2014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C75C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ԳՕՍՏ 32774-2014-ի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Բ, 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br/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F3BF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C696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4FCE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7B56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7688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596687A2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0AF2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17.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Արտադրողի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ցուցանակ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DC1DF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9-րդ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692C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26828-86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9B46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AEAF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6241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3259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654F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27FA6A7A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E2E0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18.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Շահագործման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ձեռնարկ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E812F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ԻՍՕ 12100-2013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02C5A7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Տեսողական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գնահատում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97145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EF445A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207DF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8D615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BDB528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43F32E50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84F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1C05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27388-87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DA38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Տեսողական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գնահատում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8240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BD9A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A51E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4200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C4BC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3A25863E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48EE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19.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Կցանքի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արգելակման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շարժաբերի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միակցող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BE81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3E44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22895-77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9E99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2FF4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7195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3BEF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2424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1F0E367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BDA4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20.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Վնասակար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նյութերի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արտանետումներ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12D4C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8B19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96 (02)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2315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BD31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CDB6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A39B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5E56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7B46F8C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B9CD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CAD6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106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47B5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106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BAFC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3984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6733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E525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9427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-</w:t>
            </w:r>
          </w:p>
        </w:tc>
      </w:tr>
      <w:tr w:rsidR="00595377" w:rsidRPr="00595377" w14:paraId="770CD7CE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2398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Շարժիչի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կանգառքի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համակարգին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ներկայացվող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պահանջները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54D5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12.2.019-2015, ԳՕՍՏ 19677-87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54BC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952F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155C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4910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C9C4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4F8E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78288031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FF4A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23.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Շրջման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դեպքում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պաշտպանիչ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սարքվածք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(ROPS)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92CB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3-րդ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5D4587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5700-2013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ստատիկ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փորձարկումներ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ԳՕՍՏ ISO 3463-2013 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դինամիկ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փորձարկումներ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2C91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9347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FCE5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CCB0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4E3E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SD</w:t>
            </w:r>
          </w:p>
        </w:tc>
      </w:tr>
      <w:tr w:rsidR="00595377" w:rsidRPr="00595377" w14:paraId="41CC1D19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ABF2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Գործարկուի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տարածություն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31B0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ԻՍՕ 4253-2005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16ED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5A23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C103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6BC5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4FFF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CB22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48C39AB7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51D2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25.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Մուտքի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համակարգեր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BB34A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4252-2015, ԳՕՍՏ ISO 26322-1-2012, ԳՕՍՏ 12.2.102-2013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E0F22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26025-83,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383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51CC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CF27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F0E8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E4E6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2136C242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346A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26.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Կառավարման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օրգաններ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897AC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ISO 15077-2014, ԳՕՍՏ 26336-97,</w:t>
            </w:r>
          </w:p>
          <w:p w14:paraId="6637505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12.2.102-2013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33BE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EF71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B3C3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1458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3F23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073C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12378962" w14:textId="77777777" w:rsidTr="0059537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733E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27.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Ապակեպատվածք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FA55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12.2.120-2015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62AA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32565-2013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F502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2382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0865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F43A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2208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097DAB65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E250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FE7E3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br/>
              <w:t>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63DD32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br/>
              <w:t>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AB8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6FEC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9588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7433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B342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53769FCE" w14:textId="77777777" w:rsidTr="0059537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FDB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25F58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(01)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br/>
              <w:t>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49F22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43 (01)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մինչև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թվականի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հունվարի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br/>
              <w:t>1-ը)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C548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4ABD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24D2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67B0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B902C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0ECD5077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D880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28.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Տեսանելիության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դաշտ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8CF2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71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118F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71 (00)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77BD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7E01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BE61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6A1C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9033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794C02FB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4A5E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29.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Հետևի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դիտահայելիներ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AD12A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6-րդ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1E0E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ՄԱԿ-ի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46 (02)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D829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B23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EE08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7CBD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3F78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1BB6D29E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B4A9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30.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Գործարկուի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նստատեղ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608B8C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4-րդ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բաժին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(3.4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ենթակետից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բացի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) ԳՕՍՏ 20062-96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4856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20062-96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D95B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6095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02EF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55DB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A107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36007225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AB72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31.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Գործարկուի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աշխատանքային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տեղում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ձայնի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մակարդակ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18FD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12.2.019-2015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7ECD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12.2.002-91, ԳՕՍՏ 31594-2012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F33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3E81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B830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ED17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6192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  <w:tr w:rsidR="00595377" w:rsidRPr="00595377" w14:paraId="17C5FE7E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7C205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32.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Թրթռային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անվտանգություն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B05B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12.1.012-2004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73DC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31193-2004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9141E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5982A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B783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FEAF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4D6EB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1F7FF0B3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0EAD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33.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Տրակտորների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կառուցվածքին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ներկայացվող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պահանջները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FDDD0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13-րդ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4FB62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ԳՕՍՏ 12.2.002-91, ԳՕՍՏ ISO 4413-2016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CAE08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1634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987F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10FD7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980D3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X</w:t>
            </w:r>
          </w:p>
        </w:tc>
      </w:tr>
      <w:tr w:rsidR="00595377" w:rsidRPr="00595377" w14:paraId="020AD2A7" w14:textId="77777777" w:rsidTr="005953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1D8E6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34.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Գազակերպ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վառելիքով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սեղմված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բնական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գազով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՝ ՍԲԳ,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հեղուկացված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նավթային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գազով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՝ ՀՆԳ)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շարժիչի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սնուցման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համար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տեղակայումը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AA92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տեխնիկական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կանոնակարգի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թիվ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հավելվածի</w:t>
            </w:r>
            <w:proofErr w:type="spellEnd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 xml:space="preserve"> 15-րդ </w:t>
            </w:r>
            <w:proofErr w:type="spellStart"/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կետ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8F0F9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ԳՕՍՏ 31972-2013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1613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A5B61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09C7D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031D0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3E08F" w14:textId="77777777" w:rsidR="00595377" w:rsidRPr="00595377" w:rsidRDefault="00595377" w:rsidP="0059537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95377">
              <w:rPr>
                <w:rFonts w:ascii="GHEA Grapalat" w:hAnsi="GHEA Grapalat"/>
                <w:sz w:val="24"/>
                <w:szCs w:val="24"/>
                <w:lang w:val="en-US"/>
              </w:rPr>
              <w:t>(X)</w:t>
            </w:r>
          </w:p>
        </w:tc>
      </w:tr>
    </w:tbl>
    <w:p w14:paraId="46B1899E" w14:textId="77777777" w:rsidR="00595377" w:rsidRPr="00595377" w:rsidRDefault="00595377" w:rsidP="00595377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Պայմանական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նշանները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՝</w:t>
      </w:r>
    </w:p>
    <w:p w14:paraId="23F95083" w14:textId="77777777" w:rsidR="00595377" w:rsidRPr="00595377" w:rsidRDefault="00595377" w:rsidP="00595377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t xml:space="preserve">X՝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կիրառվում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է.</w:t>
      </w:r>
    </w:p>
    <w:p w14:paraId="2E926A76" w14:textId="77777777" w:rsidR="00595377" w:rsidRPr="00595377" w:rsidRDefault="00595377" w:rsidP="00595377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t xml:space="preserve">(X)՝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պահանջների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կիրառելիությունը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սահմանում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արտադրողը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.</w:t>
      </w:r>
    </w:p>
    <w:p w14:paraId="420B0589" w14:textId="77777777" w:rsidR="00595377" w:rsidRPr="00595377" w:rsidRDefault="00595377" w:rsidP="00595377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t xml:space="preserve">SD`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սահմանվել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.</w:t>
      </w:r>
    </w:p>
    <w:p w14:paraId="3BE03C5A" w14:textId="77777777" w:rsidR="00595377" w:rsidRPr="00595377" w:rsidRDefault="00595377" w:rsidP="00595377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lang w:val="en-US"/>
        </w:rPr>
        <w:t xml:space="preserve">«-»՝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կիրառվում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:</w:t>
      </w:r>
    </w:p>
    <w:p w14:paraId="24780B89" w14:textId="77777777" w:rsidR="00595377" w:rsidRPr="00595377" w:rsidRDefault="00595377" w:rsidP="00595377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vertAlign w:val="superscript"/>
          <w:lang w:val="en-US"/>
        </w:rPr>
        <w:lastRenderedPageBreak/>
        <w:t>1)</w:t>
      </w:r>
      <w:r w:rsidRPr="00595377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Եթե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նախատեսված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կառուցվածքով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:</w:t>
      </w:r>
    </w:p>
    <w:p w14:paraId="27D94861" w14:textId="2C5F3B25" w:rsidR="00AB3A3D" w:rsidRDefault="00595377" w:rsidP="00595377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 w:rsidRPr="00595377">
        <w:rPr>
          <w:rFonts w:ascii="GHEA Grapalat" w:hAnsi="GHEA Grapalat"/>
          <w:sz w:val="24"/>
          <w:szCs w:val="24"/>
          <w:vertAlign w:val="superscript"/>
          <w:lang w:val="en-US"/>
        </w:rPr>
        <w:t>2)</w:t>
      </w:r>
      <w:r w:rsidRPr="00595377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Մեխանիկական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քարշակցման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սարքվածքների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որոնց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տեսակները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տեսակաչափսերը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չեն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ԳՕՍՏ 32774-2014-ում, ԳՕՍՏ 32774-2014-ի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պահանջները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պահանջվում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95377">
        <w:rPr>
          <w:rFonts w:ascii="GHEA Grapalat" w:hAnsi="GHEA Grapalat"/>
          <w:sz w:val="24"/>
          <w:szCs w:val="24"/>
          <w:lang w:val="en-US"/>
        </w:rPr>
        <w:t>հաստատել</w:t>
      </w:r>
      <w:proofErr w:type="spellEnd"/>
      <w:r w:rsidRPr="00595377">
        <w:rPr>
          <w:rFonts w:ascii="GHEA Grapalat" w:hAnsi="GHEA Grapalat"/>
          <w:sz w:val="24"/>
          <w:szCs w:val="24"/>
          <w:lang w:val="en-US"/>
        </w:rPr>
        <w:t>:</w:t>
      </w:r>
    </w:p>
    <w:p w14:paraId="2FE295DE" w14:textId="41E8DFC7" w:rsidR="00595377" w:rsidRPr="00595377" w:rsidRDefault="00595377" w:rsidP="00595377">
      <w:pPr>
        <w:spacing w:line="360" w:lineRule="auto"/>
        <w:rPr>
          <w:rFonts w:ascii="GHEA Grapalat" w:hAnsi="GHEA Grapalat"/>
          <w:b/>
          <w:bCs/>
          <w:i/>
          <w:iCs/>
          <w:sz w:val="24"/>
          <w:szCs w:val="24"/>
          <w:lang w:val="en-US"/>
        </w:rPr>
      </w:pPr>
      <w:r w:rsidRPr="00595377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(</w:t>
      </w:r>
      <w:r w:rsidRPr="00595377">
        <w:rPr>
          <w:rFonts w:ascii="GHEA Grapalat" w:hAnsi="GHEA Grapalat"/>
          <w:b/>
          <w:bCs/>
          <w:i/>
          <w:iCs/>
          <w:sz w:val="24"/>
          <w:szCs w:val="24"/>
        </w:rPr>
        <w:t>հավելվածը խմբ. ԵՏՀԽ 29.10.21 թիվ 127</w:t>
      </w:r>
      <w:r w:rsidRPr="00595377">
        <w:rPr>
          <w:rFonts w:ascii="GHEA Grapalat" w:hAnsi="GHEA Grapalat"/>
          <w:b/>
          <w:bCs/>
          <w:i/>
          <w:iCs/>
          <w:sz w:val="24"/>
          <w:szCs w:val="24"/>
          <w:lang w:val="en-US"/>
        </w:rPr>
        <w:t>)</w:t>
      </w:r>
    </w:p>
    <w:sectPr w:rsidR="00595377" w:rsidRPr="00595377" w:rsidSect="00D4501F">
      <w:footerReference w:type="default" r:id="rId8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11F4" w14:textId="77777777" w:rsidR="00B709C1" w:rsidRDefault="00B709C1" w:rsidP="0086157E">
      <w:pPr>
        <w:spacing w:after="0" w:line="240" w:lineRule="auto"/>
      </w:pPr>
      <w:r>
        <w:separator/>
      </w:r>
    </w:p>
  </w:endnote>
  <w:endnote w:type="continuationSeparator" w:id="0">
    <w:p w14:paraId="1220CA8C" w14:textId="77777777" w:rsidR="00B709C1" w:rsidRDefault="00B709C1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F1069" w14:textId="77777777" w:rsidR="00B709C1" w:rsidRDefault="00B709C1" w:rsidP="0086157E">
      <w:pPr>
        <w:spacing w:after="0" w:line="240" w:lineRule="auto"/>
      </w:pPr>
      <w:r>
        <w:separator/>
      </w:r>
    </w:p>
  </w:footnote>
  <w:footnote w:type="continuationSeparator" w:id="0">
    <w:p w14:paraId="01782C80" w14:textId="77777777" w:rsidR="00B709C1" w:rsidRDefault="00B709C1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3463142">
    <w:abstractNumId w:val="3"/>
  </w:num>
  <w:num w:numId="2" w16cid:durableId="1678338499">
    <w:abstractNumId w:val="9"/>
  </w:num>
  <w:num w:numId="3" w16cid:durableId="227692648">
    <w:abstractNumId w:val="26"/>
  </w:num>
  <w:num w:numId="4" w16cid:durableId="1286232250">
    <w:abstractNumId w:val="23"/>
  </w:num>
  <w:num w:numId="5" w16cid:durableId="1626541607">
    <w:abstractNumId w:val="19"/>
  </w:num>
  <w:num w:numId="6" w16cid:durableId="169878143">
    <w:abstractNumId w:val="0"/>
  </w:num>
  <w:num w:numId="7" w16cid:durableId="58525056">
    <w:abstractNumId w:val="15"/>
  </w:num>
  <w:num w:numId="8" w16cid:durableId="1863472317">
    <w:abstractNumId w:val="5"/>
  </w:num>
  <w:num w:numId="9" w16cid:durableId="739525330">
    <w:abstractNumId w:val="21"/>
  </w:num>
  <w:num w:numId="10" w16cid:durableId="293681444">
    <w:abstractNumId w:val="18"/>
  </w:num>
  <w:num w:numId="11" w16cid:durableId="779879279">
    <w:abstractNumId w:val="16"/>
  </w:num>
  <w:num w:numId="12" w16cid:durableId="1128475797">
    <w:abstractNumId w:val="27"/>
  </w:num>
  <w:num w:numId="13" w16cid:durableId="56898712">
    <w:abstractNumId w:val="24"/>
  </w:num>
  <w:num w:numId="14" w16cid:durableId="349721190">
    <w:abstractNumId w:val="1"/>
  </w:num>
  <w:num w:numId="15" w16cid:durableId="194779446">
    <w:abstractNumId w:val="29"/>
  </w:num>
  <w:num w:numId="16" w16cid:durableId="1387946981">
    <w:abstractNumId w:val="25"/>
  </w:num>
  <w:num w:numId="17" w16cid:durableId="908661134">
    <w:abstractNumId w:val="22"/>
  </w:num>
  <w:num w:numId="18" w16cid:durableId="647321561">
    <w:abstractNumId w:val="10"/>
  </w:num>
  <w:num w:numId="19" w16cid:durableId="926579407">
    <w:abstractNumId w:val="12"/>
  </w:num>
  <w:num w:numId="20" w16cid:durableId="1746148886">
    <w:abstractNumId w:val="6"/>
  </w:num>
  <w:num w:numId="21" w16cid:durableId="2097357111">
    <w:abstractNumId w:val="7"/>
  </w:num>
  <w:num w:numId="22" w16cid:durableId="1846817252">
    <w:abstractNumId w:val="4"/>
  </w:num>
  <w:num w:numId="23" w16cid:durableId="1903834739">
    <w:abstractNumId w:val="11"/>
  </w:num>
  <w:num w:numId="24" w16cid:durableId="358548762">
    <w:abstractNumId w:val="14"/>
  </w:num>
  <w:num w:numId="25" w16cid:durableId="924875836">
    <w:abstractNumId w:val="30"/>
  </w:num>
  <w:num w:numId="26" w16cid:durableId="2112777619">
    <w:abstractNumId w:val="28"/>
  </w:num>
  <w:num w:numId="27" w16cid:durableId="1560048781">
    <w:abstractNumId w:val="17"/>
  </w:num>
  <w:num w:numId="28" w16cid:durableId="942490231">
    <w:abstractNumId w:val="20"/>
  </w:num>
  <w:num w:numId="29" w16cid:durableId="1965382748">
    <w:abstractNumId w:val="8"/>
  </w:num>
  <w:num w:numId="30" w16cid:durableId="1109810742">
    <w:abstractNumId w:val="2"/>
  </w:num>
  <w:num w:numId="31" w16cid:durableId="125241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46CAC"/>
    <w:rsid w:val="00054691"/>
    <w:rsid w:val="00092288"/>
    <w:rsid w:val="0015341A"/>
    <w:rsid w:val="001C3580"/>
    <w:rsid w:val="001E6DF0"/>
    <w:rsid w:val="001F2143"/>
    <w:rsid w:val="0022636F"/>
    <w:rsid w:val="00242E66"/>
    <w:rsid w:val="002474DC"/>
    <w:rsid w:val="002547BE"/>
    <w:rsid w:val="00254C8A"/>
    <w:rsid w:val="00316592"/>
    <w:rsid w:val="003D46F5"/>
    <w:rsid w:val="003F7552"/>
    <w:rsid w:val="00405818"/>
    <w:rsid w:val="004415AF"/>
    <w:rsid w:val="00450FFD"/>
    <w:rsid w:val="00485CFE"/>
    <w:rsid w:val="004B3E47"/>
    <w:rsid w:val="004B70AE"/>
    <w:rsid w:val="004E76EF"/>
    <w:rsid w:val="00526ABA"/>
    <w:rsid w:val="00535DF7"/>
    <w:rsid w:val="0055099C"/>
    <w:rsid w:val="00576834"/>
    <w:rsid w:val="0058591A"/>
    <w:rsid w:val="00595377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C158D"/>
    <w:rsid w:val="0086157E"/>
    <w:rsid w:val="0086244B"/>
    <w:rsid w:val="00894FC5"/>
    <w:rsid w:val="008A0F9D"/>
    <w:rsid w:val="008A5289"/>
    <w:rsid w:val="008E1113"/>
    <w:rsid w:val="008E7008"/>
    <w:rsid w:val="0091367F"/>
    <w:rsid w:val="00961A29"/>
    <w:rsid w:val="00963AEF"/>
    <w:rsid w:val="00971E53"/>
    <w:rsid w:val="00986A85"/>
    <w:rsid w:val="009D65E8"/>
    <w:rsid w:val="009E2A86"/>
    <w:rsid w:val="00A24CB4"/>
    <w:rsid w:val="00A32CA3"/>
    <w:rsid w:val="00A67327"/>
    <w:rsid w:val="00A74EFB"/>
    <w:rsid w:val="00A75240"/>
    <w:rsid w:val="00A75E07"/>
    <w:rsid w:val="00A7623B"/>
    <w:rsid w:val="00AB3A3D"/>
    <w:rsid w:val="00AE6665"/>
    <w:rsid w:val="00B4103E"/>
    <w:rsid w:val="00B709C1"/>
    <w:rsid w:val="00B75999"/>
    <w:rsid w:val="00BA6A81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477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6779B"/>
    <w:rsid w:val="00F91081"/>
    <w:rsid w:val="00F9508E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Nune Korukhchyan</cp:lastModifiedBy>
  <cp:revision>12</cp:revision>
  <dcterms:created xsi:type="dcterms:W3CDTF">2021-07-15T11:31:00Z</dcterms:created>
  <dcterms:modified xsi:type="dcterms:W3CDTF">2024-11-20T05:49:00Z</dcterms:modified>
</cp:coreProperties>
</file>