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5F317E" w:rsidRPr="00757103" w14:paraId="0486E404" w14:textId="77777777" w:rsidTr="001472C4">
        <w:trPr>
          <w:trHeight w:val="2400"/>
        </w:trPr>
        <w:tc>
          <w:tcPr>
            <w:tcW w:w="846" w:type="dxa"/>
            <w:shd w:val="clear" w:color="auto" w:fill="auto"/>
            <w:vAlign w:val="center"/>
          </w:tcPr>
          <w:p w14:paraId="30F7DB14" w14:textId="77777777" w:rsidR="005F317E" w:rsidRPr="00757103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F9C6CE7" w14:textId="77777777" w:rsidR="005F317E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09.02.18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</w:rPr>
              <w:t>110-Ն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1F0A9D35" w14:textId="77777777" w:rsidR="005F317E" w:rsidRPr="008E336E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ՔԱՂԱՔԱՑԻԱԿԱՆ ԴԱՏԱՎԱՐՈՒԹՅԱՆ</w:t>
            </w:r>
            <w:r w:rsidRPr="008E336E">
              <w:rPr>
                <w:rFonts w:ascii="GHEA Grapalat" w:hAnsi="GHEA Grapalat"/>
                <w:b/>
                <w:bCs/>
                <w:sz w:val="32"/>
                <w:szCs w:val="32"/>
                <w:shd w:val="clear" w:color="auto" w:fill="F6F6F6"/>
                <w:lang w:val="hy-AM"/>
              </w:rPr>
              <w:t xml:space="preserve"> </w:t>
            </w:r>
            <w:r w:rsidRPr="008E336E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53DB213" w14:textId="5084F1D4" w:rsidR="005F317E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40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5AE5691A" w14:textId="77777777" w:rsidR="005F317E" w:rsidRPr="00476674" w:rsidRDefault="005F317E" w:rsidP="001472C4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DFE015C" w14:textId="77777777" w:rsidR="005F317E" w:rsidRPr="00757103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8B22E6" w:rsidRPr="00E264B8" w14:paraId="18E27EAC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09011846" w14:textId="77777777" w:rsidR="008B22E6" w:rsidRPr="0018675E" w:rsidRDefault="008B22E6" w:rsidP="008B22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2192308" w14:textId="77777777" w:rsidR="008B22E6" w:rsidRPr="00757103" w:rsidRDefault="008B22E6" w:rsidP="008B22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5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 xml:space="preserve">ԵԷԴ/0053/04/14 </w:t>
              </w:r>
              <w:r w:rsidRPr="00606CDB">
                <w:rPr>
                  <w:rStyle w:val="Hyperlink"/>
                  <w:rFonts w:ascii="GHEA Grapalat" w:hAnsi="GHEA Grapalat"/>
                  <w:sz w:val="24"/>
                  <w:lang w:val="ru-RU"/>
                </w:rPr>
                <w:t>(2)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A0CE7C9" w14:textId="1961AA46" w:rsidR="008B22E6" w:rsidRPr="00757103" w:rsidRDefault="008B22E6" w:rsidP="008B22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CDF408" w14:textId="77777777" w:rsidR="008B22E6" w:rsidRPr="00C07677" w:rsidRDefault="008B22E6" w:rsidP="008B22E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6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ն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 xml:space="preserve">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217B504" w14:textId="77777777" w:rsidR="008B22E6" w:rsidRDefault="008B22E6" w:rsidP="008B22E6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228839B0" w14:textId="77777777" w:rsidR="008B22E6" w:rsidRPr="00606CDB" w:rsidRDefault="008B22E6" w:rsidP="008B22E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F19E99B" w14:textId="77777777" w:rsidR="008B22E6" w:rsidRDefault="008B22E6" w:rsidP="008B22E6">
            <w:pPr>
              <w:rPr>
                <w:rFonts w:ascii="GHEA Grapalat" w:hAnsi="GHEA Grapalat"/>
                <w:sz w:val="24"/>
                <w:lang w:val="hy-AM"/>
              </w:rPr>
            </w:pPr>
            <w:hyperlink r:id="rId7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ի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023C2E4" w14:textId="77777777" w:rsidR="008B22E6" w:rsidRDefault="008B22E6" w:rsidP="008B22E6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76F867A9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2ADBF80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E98522A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4494E5BB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F3E13EC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8B22E6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40-րդ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B8F082C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93945BF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53567FD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3CE2FFD8" w14:textId="77777777" w:rsidR="008B22E6" w:rsidRDefault="008B22E6" w:rsidP="008B22E6">
            <w:pPr>
              <w:rPr>
                <w:sz w:val="24"/>
                <w:szCs w:val="24"/>
                <w:lang w:val="hy-AM"/>
              </w:rPr>
            </w:pPr>
          </w:p>
          <w:p w14:paraId="6B7DDE61" w14:textId="77777777" w:rsidR="008B22E6" w:rsidRDefault="008B22E6" w:rsidP="008B22E6">
            <w:pPr>
              <w:rPr>
                <w:rFonts w:ascii="GHEA Grapalat" w:hAnsi="GHEA Grapalat"/>
                <w:sz w:val="24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ղաքացիական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56C91211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C24BFE5" w14:textId="7AC7067D" w:rsidR="008B22E6" w:rsidRDefault="008B22E6" w:rsidP="008B22E6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8B22E6" w:rsidRPr="00E264B8" w14:paraId="12CA63B9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19BDCF1" w14:textId="77777777" w:rsidR="008B22E6" w:rsidRPr="0018675E" w:rsidRDefault="008B22E6" w:rsidP="008B22E6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4050F454" w14:textId="77777777" w:rsidR="008B22E6" w:rsidRPr="00757103" w:rsidRDefault="008B22E6" w:rsidP="008B22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ՎՃՌԱԲԵԿ ԴԱՏԱՐԱՆԻ ՈՐՈՇՈՒՄ </w:t>
            </w:r>
            <w:r w:rsidRPr="009130D5">
              <w:rPr>
                <w:rFonts w:ascii="GHEA Grapalat" w:hAnsi="GHEA Grapalat"/>
                <w:b/>
                <w:bCs/>
                <w:color w:val="0D0D0D"/>
                <w:sz w:val="24"/>
                <w:szCs w:val="24"/>
                <w:shd w:val="clear" w:color="auto" w:fill="FFFFFF"/>
              </w:rPr>
              <w:t>ՍՆԱՆԿՈՒԹՅԱՆ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</w:rPr>
              <w:t xml:space="preserve"> </w:t>
            </w:r>
            <w:hyperlink r:id="rId9" w:history="1">
              <w:r w:rsidRPr="00606CDB">
                <w:rPr>
                  <w:rStyle w:val="Hyperlink"/>
                  <w:rFonts w:ascii="GHEA Grapalat" w:hAnsi="GHEA Grapalat"/>
                  <w:b/>
                  <w:bCs/>
                  <w:sz w:val="24"/>
                </w:rPr>
                <w:t>ԵԷԴ/0053/04/14</w:t>
              </w:r>
              <w:r w:rsidRPr="00606CDB">
                <w:rPr>
                  <w:rStyle w:val="Hyperlink"/>
                  <w:rFonts w:ascii="GHEA Grapalat" w:hAnsi="GHEA Grapalat"/>
                  <w:sz w:val="24"/>
                </w:rPr>
                <w:t xml:space="preserve"> 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03780E41" w14:textId="7CBA0B5C" w:rsidR="008B22E6" w:rsidRPr="00757103" w:rsidRDefault="008B22E6" w:rsidP="008B22E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15.01.2025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852C841" w14:textId="77777777" w:rsidR="008B22E6" w:rsidRPr="00C07677" w:rsidRDefault="008B22E6" w:rsidP="008B22E6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10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ւ</w:t>
              </w:r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6AD91497" w14:textId="77777777" w:rsidR="008B22E6" w:rsidRDefault="008B22E6" w:rsidP="008B22E6">
            <w:pPr>
              <w:rPr>
                <w:rFonts w:ascii="GHEA Grapalat" w:hAnsi="GHEA Grapalat"/>
                <w:sz w:val="24"/>
                <w:lang w:val="hy-AM"/>
              </w:rPr>
            </w:pPr>
            <w:r w:rsidRPr="005B539D">
              <w:rPr>
                <w:rFonts w:ascii="GHEA Grapalat" w:hAnsi="GHEA Grapalat"/>
                <w:sz w:val="24"/>
                <w:lang w:val="hy-AM"/>
              </w:rPr>
              <w:t>1-ին հոդված</w:t>
            </w:r>
          </w:p>
          <w:p w14:paraId="24F7E0CA" w14:textId="77777777" w:rsidR="008B22E6" w:rsidRPr="00606CDB" w:rsidRDefault="008B22E6" w:rsidP="008B22E6">
            <w:pPr>
              <w:rPr>
                <w:rFonts w:ascii="GHEA Grapalat" w:hAnsi="GHEA Grapalat"/>
                <w:sz w:val="24"/>
                <w:lang w:val="hy-AM"/>
              </w:rPr>
            </w:pPr>
          </w:p>
          <w:p w14:paraId="547769A4" w14:textId="77777777" w:rsidR="008B22E6" w:rsidRDefault="008B22E6" w:rsidP="008B22E6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ւ</w:t>
              </w:r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041CA4A1" w14:textId="77777777" w:rsidR="008B22E6" w:rsidRDefault="008B22E6" w:rsidP="008B22E6">
            <w:pPr>
              <w:rPr>
                <w:rFonts w:ascii="GHEA Grapalat" w:hAnsi="GHEA Grapalat"/>
                <w:sz w:val="24"/>
              </w:rPr>
            </w:pPr>
            <w:r w:rsidRPr="00AE31D9">
              <w:rPr>
                <w:rFonts w:ascii="GHEA Grapalat" w:hAnsi="GHEA Grapalat"/>
                <w:sz w:val="24"/>
                <w:lang w:val="hy-AM"/>
              </w:rPr>
              <w:t>1-ին հոդված</w:t>
            </w:r>
            <w:r>
              <w:rPr>
                <w:rFonts w:ascii="GHEA Grapalat" w:hAnsi="GHEA Grapalat"/>
                <w:sz w:val="24"/>
                <w:lang w:val="hy-AM"/>
              </w:rPr>
              <w:t>,</w:t>
            </w:r>
            <w:r>
              <w:rPr>
                <w:rFonts w:ascii="GHEA Grapalat" w:hAnsi="GHEA Grapalat"/>
                <w:sz w:val="24"/>
              </w:rPr>
              <w:t xml:space="preserve"> </w:t>
            </w:r>
          </w:p>
          <w:p w14:paraId="59E4651E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A080551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0C0D0F7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31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501D53B8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0219855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8B22E6">
              <w:rPr>
                <w:rFonts w:ascii="GHEA Grapalat" w:hAnsi="GHEA Grapalat"/>
                <w:bCs/>
                <w:color w:val="FF0000"/>
                <w:sz w:val="24"/>
                <w:szCs w:val="24"/>
                <w:lang w:val="hy-AM"/>
              </w:rPr>
              <w:t>40-րդ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73DDAA3A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360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9D85980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2-րդ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BEE42AB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389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1E805252" w14:textId="77777777" w:rsidR="008B22E6" w:rsidRDefault="008B22E6" w:rsidP="008B22E6">
            <w:pPr>
              <w:rPr>
                <w:sz w:val="24"/>
                <w:szCs w:val="24"/>
                <w:lang w:val="hy-AM"/>
              </w:rPr>
            </w:pPr>
          </w:p>
          <w:p w14:paraId="3BE2D01B" w14:textId="77777777" w:rsidR="008B22E6" w:rsidRDefault="008B22E6" w:rsidP="008B22E6">
            <w:pPr>
              <w:rPr>
                <w:rFonts w:ascii="GHEA Grapalat" w:hAnsi="GHEA Grapalat"/>
                <w:sz w:val="24"/>
              </w:rPr>
            </w:pPr>
            <w:hyperlink r:id="rId12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ա</w:t>
              </w:r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քացիական օրենսգրքի</w:t>
              </w:r>
            </w:hyperlink>
            <w:r w:rsidRPr="00C81B4E">
              <w:rPr>
                <w:rFonts w:ascii="GHEA Grapalat" w:hAnsi="GHEA Grapalat"/>
                <w:sz w:val="24"/>
              </w:rPr>
              <w:t xml:space="preserve"> </w:t>
            </w:r>
          </w:p>
          <w:p w14:paraId="07567E1E" w14:textId="77777777" w:rsidR="008B22E6" w:rsidRDefault="008B22E6" w:rsidP="008B22E6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397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  <w:p w14:paraId="2FC77B1A" w14:textId="1C31045D" w:rsidR="008B22E6" w:rsidRDefault="008B22E6" w:rsidP="008B22E6"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399</w:t>
            </w:r>
            <w:r w:rsidRPr="003A05A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-րդ հոդված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,</w:t>
            </w:r>
          </w:p>
        </w:tc>
      </w:tr>
      <w:tr w:rsidR="005F317E" w:rsidRPr="00E264B8" w14:paraId="4300E342" w14:textId="77777777" w:rsidTr="001472C4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45E62CC4" w14:textId="77777777" w:rsidR="005F317E" w:rsidRPr="0018675E" w:rsidRDefault="005F317E" w:rsidP="001472C4">
            <w:pPr>
              <w:pStyle w:val="ListParagraph"/>
              <w:numPr>
                <w:ilvl w:val="0"/>
                <w:numId w:val="1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A5047B3" w14:textId="77777777" w:rsidR="005F317E" w:rsidRPr="00757103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F5492E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hyperlink r:id="rId13" w:history="1">
              <w:r w:rsidRPr="00880CEB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ՇԴ/3360/02/21</w:t>
              </w:r>
            </w:hyperlink>
            <w:r>
              <w:rPr>
                <w:rFonts w:ascii="GHEA Grapalat" w:hAnsi="GHEA Grapalat"/>
                <w:sz w:val="24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DB7877" w14:textId="77777777" w:rsidR="005F317E" w:rsidRPr="00757103" w:rsidRDefault="005F317E" w:rsidP="001472C4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26.12.2022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A95049" w14:textId="77777777" w:rsidR="005F317E" w:rsidRDefault="005F317E" w:rsidP="001472C4">
            <w:pPr>
              <w:rPr>
                <w:rStyle w:val="Hyperlink"/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4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</w:p>
          <w:p w14:paraId="4479DF4E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 w:rsidRPr="00F67C07">
              <w:rPr>
                <w:rFonts w:ascii="GHEA Grapalat" w:hAnsi="GHEA Grapalat"/>
                <w:sz w:val="24"/>
                <w:lang w:val="hy-AM"/>
              </w:rPr>
              <w:t>2-րդ հոդվածի 1-ին մաս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2788490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33-րդ հոդված, </w:t>
            </w:r>
          </w:p>
          <w:p w14:paraId="348237E5" w14:textId="77777777" w:rsidR="005F317E" w:rsidRDefault="005F317E" w:rsidP="001472C4">
            <w:r w:rsidRPr="005F317E">
              <w:rPr>
                <w:rFonts w:ascii="GHEA Grapalat" w:hAnsi="GHEA Grapalat"/>
                <w:color w:val="FF0000"/>
                <w:sz w:val="24"/>
                <w:lang w:val="hy-AM"/>
              </w:rPr>
              <w:t>40-րդ հոդվածի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1-4-րդ մասեր</w:t>
            </w:r>
            <w:r>
              <w:t xml:space="preserve"> </w:t>
            </w:r>
          </w:p>
          <w:p w14:paraId="02A70CC9" w14:textId="77777777" w:rsidR="005F317E" w:rsidRDefault="005F317E" w:rsidP="001472C4"/>
          <w:p w14:paraId="5DA21E29" w14:textId="77777777" w:rsidR="005F317E" w:rsidRDefault="005F317E" w:rsidP="001472C4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15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2F6BEC01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20-րդ հոդված, </w:t>
            </w:r>
          </w:p>
          <w:p w14:paraId="5A49BC6D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1184-րդ հոդվածի 1-ին մաս, </w:t>
            </w:r>
          </w:p>
          <w:p w14:paraId="59CE882C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1185-րդ հոդվածի 1-ին մաս, </w:t>
            </w:r>
          </w:p>
          <w:p w14:paraId="634AF35F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1188-րդ հոդվածի 1-ին մաս, </w:t>
            </w:r>
          </w:p>
          <w:p w14:paraId="4D677939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1190-րդ հոդվածի 1-ին մաս, </w:t>
            </w:r>
          </w:p>
          <w:p w14:paraId="15A26743" w14:textId="77777777" w:rsidR="005F317E" w:rsidRDefault="005F317E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1216-րդ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126029DE" w14:textId="77777777" w:rsidR="005F317E" w:rsidRPr="00880CEB" w:rsidRDefault="005F317E" w:rsidP="001472C4">
            <w:pPr>
              <w:rPr>
                <w:rFonts w:ascii="GHEA Grapalat" w:hAnsi="GHEA Grapalat"/>
                <w:sz w:val="24"/>
              </w:rPr>
            </w:pPr>
            <w:r>
              <w:rPr>
                <w:rFonts w:ascii="GHEA Grapalat" w:hAnsi="GHEA Grapalat"/>
                <w:sz w:val="24"/>
              </w:rPr>
              <w:t>1217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</w:p>
          <w:p w14:paraId="0E32E9CA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</w:rPr>
              <w:t>1218</w:t>
            </w:r>
            <w:r>
              <w:rPr>
                <w:rFonts w:ascii="GHEA Grapalat" w:hAnsi="GHEA Grapalat"/>
                <w:sz w:val="24"/>
                <w:lang w:val="hy-AM"/>
              </w:rPr>
              <w:t>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>հոդված</w:t>
            </w:r>
            <w:r>
              <w:rPr>
                <w:rFonts w:ascii="GHEA Grapalat" w:hAnsi="GHEA Grapalat"/>
                <w:sz w:val="24"/>
              </w:rPr>
              <w:t>,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 </w:t>
            </w:r>
          </w:p>
          <w:p w14:paraId="523FB071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1219-րդ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7060B285" w14:textId="77777777" w:rsidR="005F317E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 xml:space="preserve">1225-րդ հոդված, </w:t>
            </w:r>
          </w:p>
          <w:p w14:paraId="48AD7F7E" w14:textId="77777777" w:rsidR="005F317E" w:rsidRPr="00E264B8" w:rsidRDefault="005F317E" w:rsidP="001472C4">
            <w:pPr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1226-րդ հոդվածի 1-ին մաս</w:t>
            </w:r>
          </w:p>
        </w:tc>
      </w:tr>
    </w:tbl>
    <w:p w14:paraId="5E39AB86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35234"/>
    <w:multiLevelType w:val="hybridMultilevel"/>
    <w:tmpl w:val="B2D89908"/>
    <w:lvl w:ilvl="0" w:tplc="099A92E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343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7E"/>
    <w:rsid w:val="003B7F2E"/>
    <w:rsid w:val="005F317E"/>
    <w:rsid w:val="008B22E6"/>
    <w:rsid w:val="00B32093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38A9F"/>
  <w15:chartTrackingRefBased/>
  <w15:docId w15:val="{0E3D2A1B-1218-487F-8F8E-5CFD0938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17E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17E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F317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17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B2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99820" TargetMode="External"/><Relationship Id="rId13" Type="http://schemas.openxmlformats.org/officeDocument/2006/relationships/hyperlink" Target="https://www.arlis.am/DocumentView.aspx?DocID=1783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201327" TargetMode="External"/><Relationship Id="rId12" Type="http://schemas.openxmlformats.org/officeDocument/2006/relationships/hyperlink" Target="https://www.arlis.am/DocumentView.aspx?docid=19982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89439" TargetMode="External"/><Relationship Id="rId11" Type="http://schemas.openxmlformats.org/officeDocument/2006/relationships/hyperlink" Target="https://www.arlis.am/DocumentView.aspx?docid=201327" TargetMode="External"/><Relationship Id="rId5" Type="http://schemas.openxmlformats.org/officeDocument/2006/relationships/hyperlink" Target="https://www.arlis.am/DocumentView.aspx?DocID=205513" TargetMode="External"/><Relationship Id="rId15" Type="http://schemas.openxmlformats.org/officeDocument/2006/relationships/hyperlink" Target="https://www.arlis.am/DocumentView.aspx?DocID=161514" TargetMode="External"/><Relationship Id="rId10" Type="http://schemas.openxmlformats.org/officeDocument/2006/relationships/hyperlink" Target="https://www.arlis.am/DocumentView.aspx?docid=1894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5515" TargetMode="External"/><Relationship Id="rId14" Type="http://schemas.openxmlformats.org/officeDocument/2006/relationships/hyperlink" Target="https://www.arlis.am/DocumentView.aspx?DocID=1605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2023-06-20T11:17:00Z</dcterms:created>
  <dcterms:modified xsi:type="dcterms:W3CDTF">2025-04-17T11:51:00Z</dcterms:modified>
</cp:coreProperties>
</file>