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8C811" w14:textId="77777777" w:rsidR="00056725" w:rsidRPr="00D33CD8" w:rsidRDefault="00056725" w:rsidP="00D33CD8">
      <w:pPr>
        <w:widowControl w:val="0"/>
        <w:spacing w:after="0" w:line="360" w:lineRule="auto"/>
        <w:jc w:val="right"/>
        <w:rPr>
          <w:rFonts w:ascii="GHEA Grapalat" w:eastAsia="Sylfaen" w:hAnsi="GHEA Grapalat" w:cs="Sylfaen"/>
          <w:b/>
          <w:bCs/>
          <w:color w:val="000000"/>
          <w:sz w:val="24"/>
          <w:szCs w:val="24"/>
          <w:lang w:val="hy-AM" w:eastAsia="ru-RU"/>
        </w:rPr>
      </w:pPr>
      <w:r w:rsidRPr="00D33CD8">
        <w:rPr>
          <w:rFonts w:ascii="GHEA Grapalat" w:eastAsia="Sylfaen" w:hAnsi="GHEA Grapalat" w:cs="Sylfaen"/>
          <w:b/>
          <w:bCs/>
          <w:color w:val="000000"/>
          <w:sz w:val="24"/>
          <w:szCs w:val="24"/>
          <w:lang w:val="hy-AM" w:eastAsia="ru-RU"/>
        </w:rPr>
        <w:t>Հավելված</w:t>
      </w:r>
    </w:p>
    <w:p w14:paraId="1BCFF72A" w14:textId="77777777" w:rsidR="00056725" w:rsidRPr="00D33CD8" w:rsidRDefault="00056725" w:rsidP="008E757A">
      <w:pPr>
        <w:widowControl w:val="0"/>
        <w:spacing w:after="0" w:line="360" w:lineRule="auto"/>
        <w:jc w:val="right"/>
        <w:rPr>
          <w:rFonts w:ascii="GHEA Grapalat" w:eastAsia="Sylfaen" w:hAnsi="GHEA Grapalat" w:cs="Sylfaen"/>
          <w:color w:val="000000"/>
          <w:sz w:val="24"/>
          <w:szCs w:val="24"/>
          <w:lang w:val="hy-AM" w:eastAsia="ru-RU"/>
        </w:rPr>
      </w:pPr>
      <w:r w:rsidRPr="00D33CD8">
        <w:rPr>
          <w:rFonts w:ascii="GHEA Grapalat" w:eastAsia="Sylfaen" w:hAnsi="GHEA Grapalat" w:cs="Sylfaen"/>
          <w:color w:val="000000"/>
          <w:sz w:val="24"/>
          <w:szCs w:val="24"/>
          <w:lang w:val="hy-AM" w:eastAsia="ru-RU"/>
        </w:rPr>
        <w:t xml:space="preserve">       ՀՀ տարածքային  կառավարման և </w:t>
      </w:r>
    </w:p>
    <w:p w14:paraId="1449C893" w14:textId="77777777" w:rsidR="00056725" w:rsidRPr="00D33CD8" w:rsidRDefault="00056725" w:rsidP="008E757A">
      <w:pPr>
        <w:widowControl w:val="0"/>
        <w:spacing w:after="0" w:line="360" w:lineRule="auto"/>
        <w:jc w:val="right"/>
        <w:rPr>
          <w:rFonts w:ascii="GHEA Grapalat" w:eastAsia="Sylfaen" w:hAnsi="GHEA Grapalat" w:cs="Sylfaen"/>
          <w:color w:val="000000"/>
          <w:sz w:val="24"/>
          <w:szCs w:val="24"/>
          <w:lang w:val="hy-AM" w:eastAsia="ru-RU"/>
        </w:rPr>
      </w:pPr>
      <w:r w:rsidRPr="00D33CD8">
        <w:rPr>
          <w:rFonts w:ascii="GHEA Grapalat" w:eastAsia="Sylfaen" w:hAnsi="GHEA Grapalat" w:cs="Sylfaen"/>
          <w:color w:val="000000"/>
          <w:sz w:val="24"/>
          <w:szCs w:val="24"/>
          <w:lang w:val="hy-AM" w:eastAsia="ru-RU"/>
        </w:rPr>
        <w:t xml:space="preserve">ենթակառուցվածքների նախարարի </w:t>
      </w:r>
    </w:p>
    <w:p w14:paraId="6DA0595C" w14:textId="050D357A" w:rsidR="00056725" w:rsidRPr="00D33CD8" w:rsidRDefault="00056725" w:rsidP="008E757A">
      <w:pPr>
        <w:widowControl w:val="0"/>
        <w:spacing w:after="0" w:line="360" w:lineRule="auto"/>
        <w:jc w:val="right"/>
        <w:rPr>
          <w:rFonts w:ascii="GHEA Grapalat" w:eastAsia="Sylfaen" w:hAnsi="GHEA Grapalat" w:cs="Sylfaen"/>
          <w:color w:val="000000"/>
          <w:sz w:val="24"/>
          <w:szCs w:val="24"/>
          <w:lang w:val="hy-AM" w:eastAsia="ru-RU"/>
        </w:rPr>
      </w:pPr>
      <w:r w:rsidRPr="00D33CD8">
        <w:rPr>
          <w:rFonts w:ascii="GHEA Grapalat" w:eastAsia="Sylfaen" w:hAnsi="GHEA Grapalat" w:cs="Sylfaen"/>
          <w:color w:val="000000"/>
          <w:sz w:val="24"/>
          <w:szCs w:val="24"/>
          <w:lang w:val="hy-AM" w:eastAsia="ru-RU"/>
        </w:rPr>
        <w:t>202</w:t>
      </w:r>
      <w:r w:rsidR="008A6484" w:rsidRPr="00D33CD8">
        <w:rPr>
          <w:rFonts w:ascii="GHEA Grapalat" w:eastAsia="Sylfaen" w:hAnsi="GHEA Grapalat" w:cs="Sylfaen"/>
          <w:color w:val="000000"/>
          <w:sz w:val="24"/>
          <w:szCs w:val="24"/>
          <w:lang w:val="hy-AM" w:eastAsia="ru-RU"/>
        </w:rPr>
        <w:t>5</w:t>
      </w:r>
      <w:r w:rsidRPr="00D33CD8">
        <w:rPr>
          <w:rFonts w:ascii="GHEA Grapalat" w:eastAsia="Sylfaen" w:hAnsi="GHEA Grapalat" w:cs="Sylfaen"/>
          <w:color w:val="000000"/>
          <w:sz w:val="24"/>
          <w:szCs w:val="24"/>
          <w:lang w:val="hy-AM" w:eastAsia="ru-RU"/>
        </w:rPr>
        <w:t xml:space="preserve"> թվականի</w:t>
      </w:r>
      <w:r w:rsidR="00D33CD8">
        <w:rPr>
          <w:rFonts w:ascii="GHEA Grapalat" w:eastAsia="Sylfaen" w:hAnsi="GHEA Grapalat" w:cs="Sylfaen"/>
          <w:color w:val="000000"/>
          <w:sz w:val="24"/>
          <w:szCs w:val="24"/>
          <w:lang w:val="hy-AM" w:eastAsia="ru-RU"/>
        </w:rPr>
        <w:t xml:space="preserve"> </w:t>
      </w:r>
      <w:r w:rsidR="00405DA4">
        <w:rPr>
          <w:rFonts w:ascii="GHEA Grapalat" w:eastAsia="Sylfaen" w:hAnsi="GHEA Grapalat" w:cs="Sylfaen"/>
          <w:color w:val="000000"/>
          <w:sz w:val="24"/>
          <w:szCs w:val="24"/>
          <w:lang w:val="hy-AM" w:eastAsia="ru-RU"/>
        </w:rPr>
        <w:t>փետրվարի 25-</w:t>
      </w:r>
      <w:r w:rsidRPr="00D33CD8">
        <w:rPr>
          <w:rFonts w:ascii="GHEA Grapalat" w:eastAsia="Sylfaen" w:hAnsi="GHEA Grapalat" w:cs="Sylfaen"/>
          <w:color w:val="000000"/>
          <w:sz w:val="24"/>
          <w:szCs w:val="24"/>
          <w:lang w:val="hy-AM" w:eastAsia="ru-RU"/>
        </w:rPr>
        <w:t>ի</w:t>
      </w:r>
    </w:p>
    <w:p w14:paraId="3B9113D6" w14:textId="3DE92B71" w:rsidR="00056725" w:rsidRPr="00D33CD8" w:rsidRDefault="00056725" w:rsidP="008E757A">
      <w:pPr>
        <w:widowControl w:val="0"/>
        <w:spacing w:after="0" w:line="360" w:lineRule="auto"/>
        <w:jc w:val="right"/>
        <w:rPr>
          <w:rFonts w:ascii="GHEA Grapalat" w:eastAsia="Sylfaen" w:hAnsi="GHEA Grapalat" w:cs="Sylfaen"/>
          <w:color w:val="000000"/>
          <w:sz w:val="24"/>
          <w:szCs w:val="24"/>
          <w:lang w:val="hy-AM" w:eastAsia="ru-RU"/>
        </w:rPr>
      </w:pPr>
      <w:r w:rsidRPr="00D33CD8">
        <w:rPr>
          <w:rFonts w:ascii="GHEA Grapalat" w:eastAsia="Sylfaen" w:hAnsi="GHEA Grapalat" w:cs="Sylfaen"/>
          <w:color w:val="000000"/>
          <w:sz w:val="24"/>
          <w:szCs w:val="24"/>
          <w:lang w:val="hy-AM" w:eastAsia="ru-RU"/>
        </w:rPr>
        <w:t xml:space="preserve"> N</w:t>
      </w:r>
      <w:r w:rsidR="00405DA4">
        <w:rPr>
          <w:rFonts w:ascii="GHEA Grapalat" w:eastAsia="Sylfaen" w:hAnsi="GHEA Grapalat" w:cs="Sylfaen"/>
          <w:color w:val="000000"/>
          <w:sz w:val="24"/>
          <w:szCs w:val="24"/>
          <w:lang w:val="hy-AM" w:eastAsia="ru-RU"/>
        </w:rPr>
        <w:t xml:space="preserve"> 09</w:t>
      </w:r>
      <w:r w:rsidRPr="00D33CD8">
        <w:rPr>
          <w:rFonts w:ascii="GHEA Grapalat" w:eastAsia="Sylfaen" w:hAnsi="GHEA Grapalat" w:cs="Sylfaen"/>
          <w:color w:val="000000"/>
          <w:sz w:val="24"/>
          <w:szCs w:val="24"/>
          <w:lang w:val="hy-AM" w:eastAsia="ru-RU"/>
        </w:rPr>
        <w:t>-Ն հրամանի</w:t>
      </w:r>
    </w:p>
    <w:p w14:paraId="066428BB" w14:textId="77777777" w:rsidR="00D33CD8" w:rsidRDefault="00D33CD8" w:rsidP="00D33CD8">
      <w:pPr>
        <w:widowControl w:val="0"/>
        <w:tabs>
          <w:tab w:val="left" w:pos="90"/>
          <w:tab w:val="left" w:pos="270"/>
        </w:tabs>
        <w:overflowPunct w:val="0"/>
        <w:adjustRightInd w:val="0"/>
        <w:spacing w:after="0" w:line="360" w:lineRule="auto"/>
        <w:rPr>
          <w:rFonts w:ascii="GHEA Grapalat" w:eastAsia="Times New Roman" w:hAnsi="GHEA Grapalat" w:cs="Sylfaen"/>
          <w:b/>
          <w:color w:val="FF0000"/>
          <w:kern w:val="28"/>
          <w:sz w:val="24"/>
          <w:szCs w:val="24"/>
          <w:lang w:val="hy-AM"/>
        </w:rPr>
      </w:pPr>
    </w:p>
    <w:p w14:paraId="04598951" w14:textId="77777777" w:rsidR="00D33CD8" w:rsidRDefault="0058127C" w:rsidP="00D33CD8">
      <w:pPr>
        <w:widowControl w:val="0"/>
        <w:tabs>
          <w:tab w:val="left" w:pos="90"/>
          <w:tab w:val="left" w:pos="270"/>
        </w:tabs>
        <w:overflowPunct w:val="0"/>
        <w:adjustRightInd w:val="0"/>
        <w:spacing w:after="0" w:line="360" w:lineRule="auto"/>
        <w:jc w:val="center"/>
        <w:rPr>
          <w:rFonts w:ascii="GHEA Grapalat" w:eastAsia="Times New Roman" w:hAnsi="GHEA Grapalat" w:cs="Sylfaen"/>
          <w:b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Sylfaen"/>
          <w:b/>
          <w:kern w:val="28"/>
          <w:sz w:val="24"/>
          <w:szCs w:val="24"/>
          <w:lang w:val="hy-AM"/>
        </w:rPr>
        <w:t>ԿԱՐԳ</w:t>
      </w:r>
    </w:p>
    <w:p w14:paraId="11F3DA65" w14:textId="79F5AC9B" w:rsidR="00056725" w:rsidRDefault="00056725" w:rsidP="008E757A">
      <w:pPr>
        <w:widowControl w:val="0"/>
        <w:tabs>
          <w:tab w:val="left" w:pos="90"/>
          <w:tab w:val="left" w:pos="270"/>
        </w:tabs>
        <w:overflowPunct w:val="0"/>
        <w:adjustRightInd w:val="0"/>
        <w:spacing w:after="0" w:line="360" w:lineRule="auto"/>
        <w:jc w:val="center"/>
        <w:rPr>
          <w:rFonts w:ascii="GHEA Grapalat" w:eastAsia="Times New Roman" w:hAnsi="GHEA Grapalat" w:cs="Times New Roman"/>
          <w:b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b/>
          <w:kern w:val="28"/>
          <w:sz w:val="24"/>
          <w:szCs w:val="24"/>
          <w:lang w:val="hy-AM"/>
        </w:rPr>
        <w:t>ՀԱՅԱՍՏԱՆԻ</w:t>
      </w:r>
      <w:r w:rsidRPr="00D33CD8">
        <w:rPr>
          <w:rFonts w:ascii="GHEA Grapalat" w:eastAsia="Times New Roman" w:hAnsi="GHEA Grapalat" w:cs="Sylfaen"/>
          <w:b/>
          <w:kern w:val="28"/>
          <w:sz w:val="24"/>
          <w:szCs w:val="24"/>
          <w:lang w:val="hy-AM"/>
        </w:rPr>
        <w:t xml:space="preserve"> </w:t>
      </w:r>
      <w:r w:rsidRPr="00D33CD8">
        <w:rPr>
          <w:rFonts w:ascii="GHEA Grapalat" w:eastAsia="Times New Roman" w:hAnsi="GHEA Grapalat" w:cs="Times New Roman"/>
          <w:b/>
          <w:kern w:val="28"/>
          <w:sz w:val="24"/>
          <w:szCs w:val="24"/>
          <w:lang w:val="hy-AM"/>
        </w:rPr>
        <w:t>ՀԱՆՐԱՊԵՏՈՒԹՅԱՆ</w:t>
      </w:r>
      <w:r w:rsidRPr="00D33CD8">
        <w:rPr>
          <w:rFonts w:ascii="GHEA Grapalat" w:eastAsia="Times New Roman" w:hAnsi="GHEA Grapalat" w:cs="Sylfaen"/>
          <w:b/>
          <w:kern w:val="28"/>
          <w:sz w:val="24"/>
          <w:szCs w:val="24"/>
          <w:lang w:val="hy-AM"/>
        </w:rPr>
        <w:t xml:space="preserve"> </w:t>
      </w:r>
      <w:r w:rsidRPr="00D33CD8">
        <w:rPr>
          <w:rFonts w:ascii="GHEA Grapalat" w:eastAsia="Times New Roman" w:hAnsi="GHEA Grapalat" w:cs="Times New Roman"/>
          <w:b/>
          <w:kern w:val="28"/>
          <w:sz w:val="24"/>
          <w:szCs w:val="24"/>
          <w:lang w:val="hy-AM"/>
        </w:rPr>
        <w:t>ՔԱՂԱՔԱՑԻԱԿԱՆ</w:t>
      </w:r>
      <w:r w:rsidRPr="00D33CD8">
        <w:rPr>
          <w:rFonts w:ascii="GHEA Grapalat" w:eastAsia="Times New Roman" w:hAnsi="GHEA Grapalat" w:cs="Sylfaen"/>
          <w:b/>
          <w:kern w:val="28"/>
          <w:sz w:val="24"/>
          <w:szCs w:val="24"/>
          <w:lang w:val="hy-AM"/>
        </w:rPr>
        <w:t xml:space="preserve"> </w:t>
      </w:r>
      <w:r w:rsidRPr="00D33CD8">
        <w:rPr>
          <w:rFonts w:ascii="GHEA Grapalat" w:eastAsia="Times New Roman" w:hAnsi="GHEA Grapalat" w:cs="Times New Roman"/>
          <w:b/>
          <w:kern w:val="28"/>
          <w:sz w:val="24"/>
          <w:szCs w:val="24"/>
          <w:lang w:val="hy-AM"/>
        </w:rPr>
        <w:t>ԱՎԻԱՑԻԱՅԻ</w:t>
      </w:r>
      <w:r w:rsidRPr="00D33CD8">
        <w:rPr>
          <w:rFonts w:ascii="GHEA Grapalat" w:eastAsia="Times New Roman" w:hAnsi="GHEA Grapalat" w:cs="Sylfaen"/>
          <w:b/>
          <w:kern w:val="28"/>
          <w:sz w:val="24"/>
          <w:szCs w:val="24"/>
          <w:lang w:val="hy-AM"/>
        </w:rPr>
        <w:t xml:space="preserve"> </w:t>
      </w:r>
      <w:r w:rsidRPr="00D33CD8">
        <w:rPr>
          <w:rFonts w:ascii="GHEA Grapalat" w:eastAsia="Times New Roman" w:hAnsi="GHEA Grapalat" w:cs="Times New Roman"/>
          <w:b/>
          <w:kern w:val="28"/>
          <w:sz w:val="24"/>
          <w:szCs w:val="24"/>
          <w:lang w:val="hy-AM"/>
        </w:rPr>
        <w:t>ԱՎԻԱՑԻՈՆ</w:t>
      </w:r>
      <w:r w:rsidRPr="00D33CD8">
        <w:rPr>
          <w:rFonts w:ascii="GHEA Grapalat" w:eastAsia="Times New Roman" w:hAnsi="GHEA Grapalat" w:cs="Times Armenian Unicode Cyr"/>
          <w:b/>
          <w:kern w:val="28"/>
          <w:sz w:val="24"/>
          <w:szCs w:val="24"/>
          <w:lang w:val="hy-AM"/>
        </w:rPr>
        <w:t xml:space="preserve"> </w:t>
      </w:r>
      <w:r w:rsidRPr="00D33CD8">
        <w:rPr>
          <w:rFonts w:ascii="GHEA Grapalat" w:eastAsia="Times New Roman" w:hAnsi="GHEA Grapalat" w:cs="Times New Roman"/>
          <w:b/>
          <w:kern w:val="28"/>
          <w:sz w:val="24"/>
          <w:szCs w:val="24"/>
          <w:lang w:val="hy-AM"/>
        </w:rPr>
        <w:t>ԱՆՎՏԱՆԳՈՒԹՅԱՆ</w:t>
      </w:r>
      <w:r w:rsidRPr="00D33CD8">
        <w:rPr>
          <w:rFonts w:ascii="GHEA Grapalat" w:eastAsia="Times New Roman" w:hAnsi="GHEA Grapalat" w:cs="Times Armenian Unicode Cyr"/>
          <w:b/>
          <w:kern w:val="28"/>
          <w:sz w:val="24"/>
          <w:szCs w:val="24"/>
          <w:lang w:val="hy-AM"/>
        </w:rPr>
        <w:t xml:space="preserve">  </w:t>
      </w:r>
      <w:r w:rsidRPr="00D33CD8">
        <w:rPr>
          <w:rFonts w:ascii="GHEA Grapalat" w:eastAsia="Times New Roman" w:hAnsi="GHEA Grapalat" w:cs="Times New Roman"/>
          <w:b/>
          <w:kern w:val="28"/>
          <w:sz w:val="24"/>
          <w:szCs w:val="24"/>
          <w:lang w:val="hy-AM"/>
        </w:rPr>
        <w:t>ՀԱՄԱԿԱՐԳԻ</w:t>
      </w:r>
      <w:r w:rsidRPr="00D33CD8">
        <w:rPr>
          <w:rFonts w:ascii="GHEA Grapalat" w:eastAsia="Times New Roman" w:hAnsi="GHEA Grapalat" w:cs="Times Armenian Unicode Cyr"/>
          <w:b/>
          <w:kern w:val="28"/>
          <w:sz w:val="24"/>
          <w:szCs w:val="24"/>
          <w:lang w:val="hy-AM"/>
        </w:rPr>
        <w:t xml:space="preserve"> </w:t>
      </w:r>
      <w:r w:rsidRPr="00D33CD8">
        <w:rPr>
          <w:rFonts w:ascii="GHEA Grapalat" w:eastAsia="Times New Roman" w:hAnsi="GHEA Grapalat" w:cs="Times New Roman"/>
          <w:b/>
          <w:kern w:val="28"/>
          <w:sz w:val="24"/>
          <w:szCs w:val="24"/>
          <w:lang w:val="hy-AM"/>
        </w:rPr>
        <w:t>ՓՈՐՁԱՐԿՈՒՄՆԵՐԻ</w:t>
      </w:r>
      <w:r w:rsidRPr="00D33CD8">
        <w:rPr>
          <w:rFonts w:ascii="GHEA Grapalat" w:eastAsia="Times New Roman" w:hAnsi="GHEA Grapalat" w:cs="Sylfaen"/>
          <w:b/>
          <w:kern w:val="28"/>
          <w:sz w:val="24"/>
          <w:szCs w:val="24"/>
          <w:lang w:val="hy-AM"/>
        </w:rPr>
        <w:t xml:space="preserve"> </w:t>
      </w:r>
      <w:r w:rsidRPr="00D33CD8">
        <w:rPr>
          <w:rFonts w:ascii="GHEA Grapalat" w:eastAsia="Times New Roman" w:hAnsi="GHEA Grapalat" w:cs="Times New Roman"/>
          <w:b/>
          <w:kern w:val="28"/>
          <w:sz w:val="24"/>
          <w:szCs w:val="24"/>
          <w:lang w:val="hy-AM"/>
        </w:rPr>
        <w:t>ԻՐԱԿԱՆԱՑՄԱՆ</w:t>
      </w:r>
    </w:p>
    <w:p w14:paraId="4F74BDF0" w14:textId="77777777" w:rsidR="00D33CD8" w:rsidRPr="00D33CD8" w:rsidRDefault="00D33CD8" w:rsidP="008E757A">
      <w:pPr>
        <w:widowControl w:val="0"/>
        <w:tabs>
          <w:tab w:val="left" w:pos="90"/>
          <w:tab w:val="left" w:pos="270"/>
        </w:tabs>
        <w:overflowPunct w:val="0"/>
        <w:adjustRightInd w:val="0"/>
        <w:spacing w:after="0" w:line="360" w:lineRule="auto"/>
        <w:jc w:val="center"/>
        <w:rPr>
          <w:rFonts w:ascii="GHEA Grapalat" w:eastAsia="Times New Roman" w:hAnsi="GHEA Grapalat" w:cs="Times Armenian Unicode"/>
          <w:kern w:val="28"/>
          <w:sz w:val="24"/>
          <w:szCs w:val="24"/>
          <w:lang w:val="hy-AM"/>
        </w:rPr>
      </w:pPr>
    </w:p>
    <w:p w14:paraId="5BBB3289" w14:textId="3217E183" w:rsidR="00D3024F" w:rsidRPr="00D33CD8" w:rsidRDefault="00056725" w:rsidP="003143BF">
      <w:pPr>
        <w:pStyle w:val="ListParagraph"/>
        <w:widowControl w:val="0"/>
        <w:numPr>
          <w:ilvl w:val="0"/>
          <w:numId w:val="1"/>
        </w:numPr>
        <w:tabs>
          <w:tab w:val="left" w:pos="90"/>
          <w:tab w:val="left" w:pos="270"/>
        </w:tabs>
        <w:overflowPunct w:val="0"/>
        <w:adjustRightInd w:val="0"/>
        <w:spacing w:line="360" w:lineRule="auto"/>
        <w:jc w:val="center"/>
        <w:rPr>
          <w:rFonts w:ascii="GHEA Grapalat" w:hAnsi="GHEA Grapalat" w:cs="Times Armenian Unicode Cyr"/>
          <w:b/>
          <w:color w:val="000000"/>
          <w:kern w:val="28"/>
          <w:lang w:val="hy-AM"/>
        </w:rPr>
      </w:pPr>
      <w:r w:rsidRPr="00D33CD8">
        <w:rPr>
          <w:rFonts w:ascii="GHEA Grapalat" w:hAnsi="GHEA Grapalat"/>
          <w:b/>
          <w:color w:val="000000"/>
          <w:kern w:val="28"/>
          <w:lang w:val="hy-AM"/>
        </w:rPr>
        <w:t>ԸՆԴՀԱՆՈՒՐ</w:t>
      </w:r>
      <w:r w:rsidRPr="00D33CD8">
        <w:rPr>
          <w:rFonts w:ascii="GHEA Grapalat" w:hAnsi="GHEA Grapalat" w:cs="Times Armenian Unicode Cyr"/>
          <w:b/>
          <w:color w:val="000000"/>
          <w:kern w:val="28"/>
          <w:lang w:val="hy-AM"/>
        </w:rPr>
        <w:t xml:space="preserve"> </w:t>
      </w:r>
      <w:r w:rsidRPr="00D33CD8">
        <w:rPr>
          <w:rFonts w:ascii="GHEA Grapalat" w:hAnsi="GHEA Grapalat"/>
          <w:b/>
          <w:color w:val="000000"/>
          <w:kern w:val="28"/>
          <w:lang w:val="hy-AM"/>
        </w:rPr>
        <w:t>ԴՐՈՒՅԹՆԵՐ</w:t>
      </w:r>
    </w:p>
    <w:p w14:paraId="378E8BC2" w14:textId="77777777" w:rsidR="00056725" w:rsidRPr="00D33CD8" w:rsidRDefault="00056725" w:rsidP="008E757A">
      <w:pPr>
        <w:widowControl w:val="0"/>
        <w:tabs>
          <w:tab w:val="left" w:pos="90"/>
          <w:tab w:val="left" w:pos="270"/>
        </w:tabs>
        <w:overflowPunct w:val="0"/>
        <w:adjustRightInd w:val="0"/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Armenian Unicode"/>
          <w:color w:val="000000"/>
          <w:kern w:val="28"/>
          <w:sz w:val="24"/>
          <w:szCs w:val="24"/>
          <w:lang w:val="hy-AM"/>
        </w:rPr>
        <w:t>1</w:t>
      </w:r>
      <w:r w:rsidRPr="00D33CD8">
        <w:rPr>
          <w:rFonts w:ascii="GHEA Grapalat" w:eastAsia="Times New Roman" w:hAnsi="GHEA Grapalat" w:cs="Times Armenian Unicode Cyr"/>
          <w:color w:val="000000"/>
          <w:kern w:val="28"/>
          <w:sz w:val="24"/>
          <w:szCs w:val="24"/>
          <w:lang w:val="hy-AM"/>
        </w:rPr>
        <w:t xml:space="preserve">. </w:t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«Հայաստանի</w:t>
      </w:r>
      <w:r w:rsidRPr="00D33CD8">
        <w:rPr>
          <w:rFonts w:ascii="GHEA Grapalat" w:eastAsia="Times New Roman" w:hAnsi="GHEA Grapalat" w:cs="Times Armenian Unicode Cyr"/>
          <w:color w:val="000000"/>
          <w:kern w:val="28"/>
          <w:sz w:val="24"/>
          <w:szCs w:val="24"/>
          <w:lang w:val="hy-AM"/>
        </w:rPr>
        <w:t xml:space="preserve"> </w:t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Հանրապետության</w:t>
      </w:r>
      <w:r w:rsidRPr="00D33CD8">
        <w:rPr>
          <w:rFonts w:ascii="GHEA Grapalat" w:eastAsia="Times New Roman" w:hAnsi="GHEA Grapalat" w:cs="Times Armenian Unicode Cyr"/>
          <w:color w:val="000000"/>
          <w:kern w:val="28"/>
          <w:sz w:val="24"/>
          <w:szCs w:val="24"/>
          <w:lang w:val="hy-AM"/>
        </w:rPr>
        <w:t xml:space="preserve"> </w:t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քաղաքացիական</w:t>
      </w:r>
      <w:r w:rsidRPr="00D33CD8">
        <w:rPr>
          <w:rFonts w:ascii="GHEA Grapalat" w:eastAsia="Times New Roman" w:hAnsi="GHEA Grapalat" w:cs="Times Armenian Unicode Cyr"/>
          <w:color w:val="000000"/>
          <w:kern w:val="28"/>
          <w:sz w:val="24"/>
          <w:szCs w:val="24"/>
          <w:lang w:val="hy-AM"/>
        </w:rPr>
        <w:t xml:space="preserve"> </w:t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ավիացիայի</w:t>
      </w:r>
      <w:r w:rsidRPr="00D33CD8">
        <w:rPr>
          <w:rFonts w:ascii="GHEA Grapalat" w:eastAsia="Times New Roman" w:hAnsi="GHEA Grapalat" w:cs="Times Armenian Unicode Cyr"/>
          <w:color w:val="000000"/>
          <w:kern w:val="28"/>
          <w:sz w:val="24"/>
          <w:szCs w:val="24"/>
          <w:lang w:val="hy-AM"/>
        </w:rPr>
        <w:t xml:space="preserve"> </w:t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ավիացիոն</w:t>
      </w:r>
      <w:r w:rsidRPr="00D33CD8">
        <w:rPr>
          <w:rFonts w:ascii="GHEA Grapalat" w:eastAsia="Times New Roman" w:hAnsi="GHEA Grapalat" w:cs="Times Armenian Unicode Cyr"/>
          <w:color w:val="000000"/>
          <w:kern w:val="28"/>
          <w:sz w:val="24"/>
          <w:szCs w:val="24"/>
          <w:lang w:val="hy-AM"/>
        </w:rPr>
        <w:t xml:space="preserve"> </w:t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անվտանգության</w:t>
      </w:r>
      <w:r w:rsidRPr="00D33CD8">
        <w:rPr>
          <w:rFonts w:ascii="GHEA Grapalat" w:eastAsia="Times New Roman" w:hAnsi="GHEA Grapalat" w:cs="Times Armenian Unicode Cyr"/>
          <w:color w:val="000000"/>
          <w:kern w:val="28"/>
          <w:sz w:val="24"/>
          <w:szCs w:val="24"/>
          <w:lang w:val="hy-AM"/>
        </w:rPr>
        <w:t xml:space="preserve"> </w:t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համակարգի</w:t>
      </w:r>
      <w:r w:rsidRPr="00D33CD8">
        <w:rPr>
          <w:rFonts w:ascii="GHEA Grapalat" w:eastAsia="Times New Roman" w:hAnsi="GHEA Grapalat" w:cs="Times Armenian Unicode Cyr"/>
          <w:color w:val="000000"/>
          <w:kern w:val="28"/>
          <w:sz w:val="24"/>
          <w:szCs w:val="24"/>
          <w:lang w:val="hy-AM"/>
        </w:rPr>
        <w:t xml:space="preserve"> </w:t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փորձարկումների</w:t>
      </w:r>
      <w:r w:rsidRPr="00D33CD8">
        <w:rPr>
          <w:rFonts w:ascii="GHEA Grapalat" w:eastAsia="Times New Roman" w:hAnsi="GHEA Grapalat" w:cs="Times Armenian Unicode Cyr"/>
          <w:color w:val="000000"/>
          <w:kern w:val="28"/>
          <w:sz w:val="24"/>
          <w:szCs w:val="24"/>
          <w:lang w:val="hy-AM"/>
        </w:rPr>
        <w:t xml:space="preserve"> </w:t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իրականացման կարգը»</w:t>
      </w:r>
      <w:r w:rsidRPr="00D33CD8">
        <w:rPr>
          <w:rFonts w:ascii="GHEA Grapalat" w:eastAsia="Times New Roman" w:hAnsi="GHEA Grapalat" w:cs="Times Armenian Unicode Cyr"/>
          <w:color w:val="000000"/>
          <w:kern w:val="28"/>
          <w:sz w:val="24"/>
          <w:szCs w:val="24"/>
          <w:lang w:val="hy-AM"/>
        </w:rPr>
        <w:t xml:space="preserve"> </w:t>
      </w:r>
      <w:r w:rsidR="005C3DDD" w:rsidRPr="00D33CD8">
        <w:rPr>
          <w:rFonts w:ascii="GHEA Grapalat" w:eastAsia="Times New Roman" w:hAnsi="GHEA Grapalat" w:cs="Times Armenian Unicode Cyr"/>
          <w:color w:val="000000"/>
          <w:kern w:val="28"/>
          <w:sz w:val="24"/>
          <w:szCs w:val="24"/>
          <w:lang w:val="hy-AM"/>
        </w:rPr>
        <w:t>(</w:t>
      </w:r>
      <w:r w:rsidR="005C3DDD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այսուհետ՝</w:t>
      </w:r>
      <w:r w:rsidR="005C3DDD" w:rsidRPr="00D33CD8">
        <w:rPr>
          <w:rFonts w:ascii="GHEA Grapalat" w:eastAsia="Times New Roman" w:hAnsi="GHEA Grapalat" w:cs="Times Armenian Unicode Cyr"/>
          <w:color w:val="000000"/>
          <w:kern w:val="28"/>
          <w:sz w:val="24"/>
          <w:szCs w:val="24"/>
          <w:lang w:val="hy-AM"/>
        </w:rPr>
        <w:t xml:space="preserve"> </w:t>
      </w:r>
      <w:r w:rsidR="005C3DDD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Կարգ</w:t>
      </w:r>
      <w:r w:rsidR="005C3DDD" w:rsidRPr="00D33CD8">
        <w:rPr>
          <w:rFonts w:ascii="GHEA Grapalat" w:eastAsia="Times New Roman" w:hAnsi="GHEA Grapalat" w:cs="Times Armenian Unicode Cyr"/>
          <w:color w:val="000000"/>
          <w:kern w:val="28"/>
          <w:sz w:val="24"/>
          <w:szCs w:val="24"/>
          <w:lang w:val="hy-AM"/>
        </w:rPr>
        <w:t>) մ</w:t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շակվել</w:t>
      </w:r>
      <w:r w:rsidRPr="00D33CD8">
        <w:rPr>
          <w:rFonts w:ascii="GHEA Grapalat" w:eastAsia="Times New Roman" w:hAnsi="GHEA Grapalat" w:cs="Times Armenian Unicode Cyr"/>
          <w:color w:val="000000"/>
          <w:kern w:val="28"/>
          <w:sz w:val="24"/>
          <w:szCs w:val="24"/>
          <w:lang w:val="hy-AM"/>
        </w:rPr>
        <w:t xml:space="preserve"> </w:t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է</w:t>
      </w:r>
      <w:r w:rsidRPr="00D33CD8">
        <w:rPr>
          <w:rFonts w:ascii="GHEA Grapalat" w:eastAsia="Times New Roman" w:hAnsi="GHEA Grapalat" w:cs="Times Armenian Unicode Cyr"/>
          <w:color w:val="000000"/>
          <w:kern w:val="28"/>
          <w:sz w:val="24"/>
          <w:szCs w:val="24"/>
          <w:lang w:val="hy-AM"/>
        </w:rPr>
        <w:t xml:space="preserve"> «</w:t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Ավիացիայի</w:t>
      </w:r>
      <w:r w:rsidRPr="00D33CD8">
        <w:rPr>
          <w:rFonts w:ascii="GHEA Grapalat" w:eastAsia="Times New Roman" w:hAnsi="GHEA Grapalat" w:cs="Times Armenian Unicode Cyr"/>
          <w:color w:val="000000"/>
          <w:kern w:val="28"/>
          <w:sz w:val="24"/>
          <w:szCs w:val="24"/>
          <w:lang w:val="hy-AM"/>
        </w:rPr>
        <w:t xml:space="preserve"> </w:t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մասին</w:t>
      </w:r>
      <w:r w:rsidRPr="00D33CD8">
        <w:rPr>
          <w:rFonts w:ascii="GHEA Grapalat" w:eastAsia="Times New Roman" w:hAnsi="GHEA Grapalat" w:cs="Times Armenian Unicode Cyr"/>
          <w:color w:val="000000"/>
          <w:kern w:val="28"/>
          <w:sz w:val="24"/>
          <w:szCs w:val="24"/>
          <w:lang w:val="hy-AM"/>
        </w:rPr>
        <w:t xml:space="preserve">» </w:t>
      </w:r>
      <w:r w:rsidR="00C138C8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Հայաստանի Հանրապետության </w:t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օրենքի 7-րդ հոդվածի 1.1</w:t>
      </w:r>
      <w:r w:rsidR="0058127C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-ին</w:t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մասի 36-րդ կետի</w:t>
      </w:r>
      <w:r w:rsidR="006B581B" w:rsidRPr="00D33CD8">
        <w:rPr>
          <w:rFonts w:ascii="GHEA Grapalat" w:eastAsia="Times New Roman" w:hAnsi="GHEA Grapalat" w:cs="Times Armenian Unicode Cyr"/>
          <w:color w:val="000000"/>
          <w:kern w:val="28"/>
          <w:sz w:val="24"/>
          <w:szCs w:val="24"/>
          <w:lang w:val="hy-AM"/>
        </w:rPr>
        <w:t xml:space="preserve"> և </w:t>
      </w:r>
      <w:r w:rsidR="005E7E41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Հայաստանի Հանրապետության </w:t>
      </w:r>
      <w:r w:rsidR="006B581B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կառավարության 2003 թվականի հոկտեմբերի 2-ի N 1307-Ն որոշմամբ հաստատված </w:t>
      </w:r>
      <w:r w:rsidR="009910EB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Հայաստանի Հանրապետության քաղաքացիական ավիացիայի ավիացիոն անվտանգության ազգային ծրագրի </w:t>
      </w:r>
      <w:r w:rsidR="00BC2A54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(այսուհետ՝ Ազգային ծրագիր) </w:t>
      </w:r>
      <w:r w:rsidR="006B581B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29-րդ կետի</w:t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</w:t>
      </w:r>
      <w:r w:rsidR="006B581B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համաձայն</w:t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:</w:t>
      </w:r>
    </w:p>
    <w:p w14:paraId="72947115" w14:textId="77777777" w:rsidR="00D41280" w:rsidRPr="00D33CD8" w:rsidRDefault="00056725" w:rsidP="00D41280">
      <w:pPr>
        <w:widowControl w:val="0"/>
        <w:tabs>
          <w:tab w:val="left" w:pos="90"/>
          <w:tab w:val="left" w:pos="270"/>
        </w:tabs>
        <w:overflowPunct w:val="0"/>
        <w:adjustRightInd w:val="0"/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2. Կարգի մշակումը և ընդունումը նպատակ ունի կանոնակարգել</w:t>
      </w:r>
      <w:r w:rsidRPr="00D33CD8">
        <w:rPr>
          <w:rFonts w:ascii="GHEA Grapalat" w:eastAsia="Times New Roman" w:hAnsi="GHEA Grapalat" w:cs="Times Armenian Unicode Cyr"/>
          <w:color w:val="000000"/>
          <w:kern w:val="28"/>
          <w:sz w:val="24"/>
          <w:szCs w:val="24"/>
          <w:lang w:val="hy-AM"/>
        </w:rPr>
        <w:t xml:space="preserve"> </w:t>
      </w:r>
      <w:r w:rsidR="00DE0D57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Քաղաքացիական ավիացիայի կոմիտեի (այսուհետ՝ լիազոր մարմին) կողմից </w:t>
      </w:r>
      <w:r w:rsidR="00C138C8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Հայաստանի Հանրապետության </w:t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քաղաքացիական</w:t>
      </w:r>
      <w:r w:rsidRPr="00D33CD8">
        <w:rPr>
          <w:rFonts w:ascii="GHEA Grapalat" w:eastAsia="Times New Roman" w:hAnsi="GHEA Grapalat" w:cs="Times Armenian Unicode Cyr"/>
          <w:color w:val="000000"/>
          <w:kern w:val="28"/>
          <w:sz w:val="24"/>
          <w:szCs w:val="24"/>
          <w:lang w:val="hy-AM"/>
        </w:rPr>
        <w:t xml:space="preserve"> </w:t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ավիացիայի</w:t>
      </w:r>
      <w:r w:rsidRPr="00D33CD8">
        <w:rPr>
          <w:rFonts w:ascii="GHEA Grapalat" w:eastAsia="Times New Roman" w:hAnsi="GHEA Grapalat" w:cs="Times Armenian Unicode Cyr"/>
          <w:color w:val="000000"/>
          <w:kern w:val="28"/>
          <w:sz w:val="24"/>
          <w:szCs w:val="24"/>
          <w:lang w:val="hy-AM"/>
        </w:rPr>
        <w:t xml:space="preserve"> </w:t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ավիացիոն</w:t>
      </w:r>
      <w:r w:rsidRPr="00D33CD8">
        <w:rPr>
          <w:rFonts w:ascii="GHEA Grapalat" w:eastAsia="Times New Roman" w:hAnsi="GHEA Grapalat" w:cs="Times Armenian Unicode Cyr"/>
          <w:color w:val="000000"/>
          <w:kern w:val="28"/>
          <w:sz w:val="24"/>
          <w:szCs w:val="24"/>
          <w:lang w:val="hy-AM"/>
        </w:rPr>
        <w:t xml:space="preserve"> </w:t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անվտանգության</w:t>
      </w:r>
      <w:r w:rsidRPr="00D33CD8">
        <w:rPr>
          <w:rFonts w:ascii="GHEA Grapalat" w:eastAsia="Times New Roman" w:hAnsi="GHEA Grapalat" w:cs="Times Armenian Unicode Cyr"/>
          <w:color w:val="000000"/>
          <w:kern w:val="28"/>
          <w:sz w:val="24"/>
          <w:szCs w:val="24"/>
          <w:lang w:val="hy-AM"/>
        </w:rPr>
        <w:t xml:space="preserve"> </w:t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համակարգի</w:t>
      </w:r>
      <w:r w:rsidRPr="00D33CD8">
        <w:rPr>
          <w:rFonts w:ascii="GHEA Grapalat" w:eastAsia="Times New Roman" w:hAnsi="GHEA Grapalat" w:cs="Times Armenian Unicode Cyr"/>
          <w:color w:val="000000"/>
          <w:kern w:val="28"/>
          <w:sz w:val="24"/>
          <w:szCs w:val="24"/>
          <w:lang w:val="hy-AM"/>
        </w:rPr>
        <w:t xml:space="preserve"> </w:t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փորձարկումների</w:t>
      </w:r>
      <w:r w:rsidRPr="00D33CD8">
        <w:rPr>
          <w:rFonts w:ascii="GHEA Grapalat" w:eastAsia="Times New Roman" w:hAnsi="GHEA Grapalat" w:cs="Times Armenian Unicode Cyr"/>
          <w:color w:val="000000"/>
          <w:kern w:val="28"/>
          <w:sz w:val="24"/>
          <w:szCs w:val="24"/>
          <w:lang w:val="hy-AM"/>
        </w:rPr>
        <w:t xml:space="preserve"> </w:t>
      </w:r>
      <w:r w:rsidR="006D3063" w:rsidRPr="00D33CD8">
        <w:rPr>
          <w:rFonts w:ascii="GHEA Grapalat" w:eastAsia="Times New Roman" w:hAnsi="GHEA Grapalat" w:cs="Times Armenian Unicode Cyr"/>
          <w:color w:val="000000"/>
          <w:kern w:val="28"/>
          <w:sz w:val="24"/>
          <w:szCs w:val="24"/>
          <w:lang w:val="hy-AM"/>
        </w:rPr>
        <w:t xml:space="preserve">(այսուհետ՝ փորձարկում) </w:t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իրականացման</w:t>
      </w:r>
      <w:r w:rsidRPr="00D33CD8">
        <w:rPr>
          <w:rFonts w:ascii="GHEA Grapalat" w:eastAsia="Times New Roman" w:hAnsi="GHEA Grapalat" w:cs="Times Armenian Unicode Cyr"/>
          <w:color w:val="000000"/>
          <w:kern w:val="28"/>
          <w:sz w:val="24"/>
          <w:szCs w:val="24"/>
          <w:lang w:val="hy-AM"/>
        </w:rPr>
        <w:t xml:space="preserve"> </w:t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աշխատան</w:t>
      </w:r>
      <w:r w:rsidR="001A01D5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քն</w:t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երը</w:t>
      </w:r>
      <w:r w:rsidR="003F4574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՝ համաձայն </w:t>
      </w:r>
      <w:r w:rsidR="00122795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«</w:t>
      </w:r>
      <w:r w:rsidR="003F4574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Միջազգային</w:t>
      </w:r>
      <w:r w:rsidR="003F4574" w:rsidRPr="00D33CD8">
        <w:rPr>
          <w:rFonts w:ascii="GHEA Grapalat" w:eastAsia="Times New Roman" w:hAnsi="GHEA Grapalat" w:cs="Times Armenian Unicode Cyr"/>
          <w:color w:val="000000"/>
          <w:kern w:val="28"/>
          <w:sz w:val="24"/>
          <w:szCs w:val="24"/>
          <w:lang w:val="hy-AM"/>
        </w:rPr>
        <w:t xml:space="preserve"> </w:t>
      </w:r>
      <w:r w:rsidR="003F4574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քաղաքացիական</w:t>
      </w:r>
      <w:r w:rsidR="003F4574" w:rsidRPr="00D33CD8">
        <w:rPr>
          <w:rFonts w:ascii="GHEA Grapalat" w:eastAsia="Times New Roman" w:hAnsi="GHEA Grapalat" w:cs="Times Armenian Unicode Cyr"/>
          <w:color w:val="000000"/>
          <w:kern w:val="28"/>
          <w:sz w:val="24"/>
          <w:szCs w:val="24"/>
          <w:lang w:val="hy-AM"/>
        </w:rPr>
        <w:t xml:space="preserve"> </w:t>
      </w:r>
      <w:r w:rsidR="003F4574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ավիացիայի</w:t>
      </w:r>
      <w:r w:rsidR="003F4574" w:rsidRPr="00D33CD8">
        <w:rPr>
          <w:rFonts w:ascii="GHEA Grapalat" w:eastAsia="Times New Roman" w:hAnsi="GHEA Grapalat" w:cs="Times Armenian Unicode Cyr"/>
          <w:color w:val="000000"/>
          <w:kern w:val="28"/>
          <w:sz w:val="24"/>
          <w:szCs w:val="24"/>
          <w:lang w:val="hy-AM"/>
        </w:rPr>
        <w:t xml:space="preserve"> </w:t>
      </w:r>
      <w:r w:rsidR="00122795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մասին» կոնվենցիայի</w:t>
      </w:r>
      <w:r w:rsidR="003F4574" w:rsidRPr="00D33CD8">
        <w:rPr>
          <w:rFonts w:ascii="GHEA Grapalat" w:eastAsia="Times New Roman" w:hAnsi="GHEA Grapalat" w:cs="Times Armenian Unicode Cyr"/>
          <w:color w:val="000000"/>
          <w:kern w:val="28"/>
          <w:sz w:val="24"/>
          <w:szCs w:val="24"/>
          <w:lang w:val="hy-AM"/>
        </w:rPr>
        <w:t xml:space="preserve"> </w:t>
      </w:r>
      <w:r w:rsidR="003F4574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>«</w:t>
      </w:r>
      <w:r w:rsidR="003F4574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Ավիացիոն</w:t>
      </w:r>
      <w:r w:rsidR="003F4574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 xml:space="preserve"> </w:t>
      </w:r>
      <w:r w:rsidR="003F4574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անվտանգություն</w:t>
      </w:r>
      <w:r w:rsidR="003F4574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 xml:space="preserve">, </w:t>
      </w:r>
      <w:r w:rsidR="003F4574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միջազգային</w:t>
      </w:r>
      <w:r w:rsidR="003F4574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 xml:space="preserve"> </w:t>
      </w:r>
      <w:r w:rsidR="003F4574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քաղաքացիական</w:t>
      </w:r>
      <w:r w:rsidR="003F4574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 xml:space="preserve"> </w:t>
      </w:r>
      <w:r w:rsidR="003F4574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ավիացիայի</w:t>
      </w:r>
      <w:r w:rsidR="003F4574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 xml:space="preserve"> </w:t>
      </w:r>
      <w:r w:rsidR="003F4574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պաշտպանությունն</w:t>
      </w:r>
      <w:r w:rsidR="003F4574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 xml:space="preserve"> </w:t>
      </w:r>
      <w:r w:rsidR="003F4574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անօրինական</w:t>
      </w:r>
      <w:r w:rsidR="003F4574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 xml:space="preserve"> </w:t>
      </w:r>
      <w:r w:rsidR="003F4574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միջամտության</w:t>
      </w:r>
      <w:r w:rsidR="003F4574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 xml:space="preserve"> </w:t>
      </w:r>
      <w:r w:rsidR="003F4574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ակտերից</w:t>
      </w:r>
      <w:r w:rsidR="003F4574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 xml:space="preserve">» </w:t>
      </w:r>
      <w:r w:rsidR="003F4574" w:rsidRPr="00D33CD8">
        <w:rPr>
          <w:rFonts w:ascii="GHEA Grapalat" w:eastAsia="Times New Roman" w:hAnsi="GHEA Grapalat" w:cs="Times Armenian Unicode Cyr"/>
          <w:color w:val="000000"/>
          <w:kern w:val="28"/>
          <w:sz w:val="24"/>
          <w:szCs w:val="24"/>
          <w:lang w:val="hy-AM"/>
        </w:rPr>
        <w:t>N17</w:t>
      </w:r>
      <w:r w:rsidR="003F4574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 xml:space="preserve"> </w:t>
      </w:r>
      <w:r w:rsidR="003F4574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Հավելվածի ստանդարտների</w:t>
      </w:r>
      <w:r w:rsidR="003F4574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 xml:space="preserve">, </w:t>
      </w:r>
      <w:r w:rsidR="00EC6FD3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>Ք</w:t>
      </w:r>
      <w:r w:rsidR="0025185F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 xml:space="preserve">աղաքացիական ավիացիայի միջազգային կազմակերպության </w:t>
      </w:r>
      <w:r w:rsidR="008E2998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>(</w:t>
      </w:r>
      <w:r w:rsidR="008E2998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ԻԿԱՕ)</w:t>
      </w:r>
      <w:r w:rsidR="008E2998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 xml:space="preserve"> </w:t>
      </w:r>
      <w:r w:rsidR="003F4574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>Դոկ</w:t>
      </w:r>
      <w:r w:rsidR="003F4574" w:rsidRPr="00D33CD8">
        <w:rPr>
          <w:rFonts w:ascii="MS Mincho" w:eastAsia="MS Mincho" w:hAnsi="MS Mincho" w:cs="MS Mincho" w:hint="eastAsia"/>
          <w:color w:val="000000"/>
          <w:kern w:val="28"/>
          <w:sz w:val="24"/>
          <w:szCs w:val="24"/>
          <w:lang w:val="hy-AM"/>
        </w:rPr>
        <w:t>․</w:t>
      </w:r>
      <w:r w:rsidR="003F4574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 xml:space="preserve"> 8973 </w:t>
      </w:r>
      <w:r w:rsidR="003F4574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փաստաթղթի</w:t>
      </w:r>
      <w:r w:rsidR="003F4574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 xml:space="preserve"> հրահանգչական նյութերի </w:t>
      </w:r>
      <w:r w:rsidR="003F4574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և</w:t>
      </w:r>
      <w:r w:rsidR="003F4574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 xml:space="preserve"> </w:t>
      </w:r>
      <w:r w:rsidR="0025185F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 xml:space="preserve">Եվրոպական քաղաքացիական ավիացիայի կոնֆերանս կազմակերպության </w:t>
      </w:r>
      <w:r w:rsidR="008E2998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>(</w:t>
      </w:r>
      <w:r w:rsidR="008E2998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ԵԿԱԿ)</w:t>
      </w:r>
      <w:r w:rsidR="008E2998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 xml:space="preserve"> </w:t>
      </w:r>
      <w:r w:rsidR="003F4574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Դոկ</w:t>
      </w:r>
      <w:r w:rsidR="003F4574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 xml:space="preserve">.30 </w:t>
      </w:r>
      <w:r w:rsidR="003F4574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փաստաթղթի</w:t>
      </w:r>
      <w:r w:rsidR="003F4574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 xml:space="preserve"> 2-րդ մասով </w:t>
      </w:r>
      <w:r w:rsidR="003F4574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առաջարկվող</w:t>
      </w:r>
      <w:r w:rsidR="003F4574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 xml:space="preserve"> </w:t>
      </w:r>
      <w:r w:rsidR="003F4574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գործելաձևերի</w:t>
      </w:r>
      <w:r w:rsidR="00D41280" w:rsidRPr="00D33CD8">
        <w:rPr>
          <w:rFonts w:ascii="GHEA Grapalat" w:eastAsia="Times New Roman" w:hAnsi="GHEA Grapalat" w:cs="Times Armenian Unicode Cyr"/>
          <w:color w:val="000000"/>
          <w:kern w:val="28"/>
          <w:sz w:val="24"/>
          <w:szCs w:val="24"/>
          <w:lang w:val="hy-AM"/>
        </w:rPr>
        <w:t>։</w:t>
      </w:r>
    </w:p>
    <w:p w14:paraId="43C32A24" w14:textId="77777777" w:rsidR="00C27110" w:rsidRPr="00D33CD8" w:rsidRDefault="00F34664" w:rsidP="008E757A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3</w:t>
      </w:r>
      <w:r w:rsidRPr="00D33CD8">
        <w:rPr>
          <w:rFonts w:ascii="MS Mincho" w:eastAsia="MS Mincho" w:hAnsi="MS Mincho" w:cs="MS Mincho" w:hint="eastAsia"/>
          <w:color w:val="000000"/>
          <w:kern w:val="28"/>
          <w:sz w:val="24"/>
          <w:szCs w:val="24"/>
          <w:lang w:val="hy-AM"/>
        </w:rPr>
        <w:t>․</w:t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Փորձարկումներն իրականացվում են </w:t>
      </w:r>
      <w:r w:rsidR="00BC2A54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Ա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զգային ծրագրի դրույթների կիրառման ընթացքի, ավիացիոն անվտանգության միջոցառումների որակի ուսումնասիրման և  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lastRenderedPageBreak/>
        <w:t>անվտանգությանը սպառնացող իրական վտանգներին դիմակայ</w:t>
      </w:r>
      <w:r w:rsidR="00F20176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ելու 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դրանց արդյունավետությունը գնահատելու նպատակով։</w:t>
      </w:r>
    </w:p>
    <w:p w14:paraId="31347621" w14:textId="77777777" w:rsidR="00C442A2" w:rsidRPr="00D33CD8" w:rsidRDefault="00F83D71" w:rsidP="00F83D71">
      <w:pPr>
        <w:spacing w:after="0" w:line="360" w:lineRule="auto"/>
        <w:jc w:val="both"/>
        <w:rPr>
          <w:rFonts w:ascii="GHEA Grapalat" w:eastAsia="Times New Roman" w:hAnsi="GHEA Grapalat" w:cs="Times Armenian Unicode Cyr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4</w:t>
      </w:r>
      <w:r w:rsidRPr="00D33CD8">
        <w:rPr>
          <w:rFonts w:ascii="MS Mincho" w:eastAsia="MS Mincho" w:hAnsi="MS Mincho" w:cs="MS Mincho" w:hint="eastAsia"/>
          <w:color w:val="000000"/>
          <w:kern w:val="28"/>
          <w:sz w:val="24"/>
          <w:szCs w:val="24"/>
          <w:lang w:val="hy-AM"/>
        </w:rPr>
        <w:t>․</w:t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</w:t>
      </w:r>
      <w:r w:rsidR="00C442A2" w:rsidRPr="00D33CD8">
        <w:rPr>
          <w:rFonts w:ascii="GHEA Grapalat" w:eastAsia="Times New Roman" w:hAnsi="GHEA Grapalat" w:cs="Times Armenian Unicode Cyr"/>
          <w:color w:val="000000"/>
          <w:kern w:val="28"/>
          <w:sz w:val="24"/>
          <w:szCs w:val="24"/>
          <w:lang w:val="hy-AM"/>
        </w:rPr>
        <w:t xml:space="preserve">Փորձարկումների հիմնական խնդիրն է </w:t>
      </w:r>
      <w:r w:rsidR="00CB4FE8" w:rsidRPr="00D33CD8">
        <w:rPr>
          <w:rFonts w:ascii="GHEA Grapalat" w:eastAsia="Times New Roman" w:hAnsi="GHEA Grapalat" w:cs="Times Armenian Unicode Cyr"/>
          <w:color w:val="000000"/>
          <w:kern w:val="28"/>
          <w:sz w:val="24"/>
          <w:szCs w:val="24"/>
          <w:lang w:val="hy-AM"/>
        </w:rPr>
        <w:t>պարզել</w:t>
      </w:r>
      <w:r w:rsidR="00C442A2" w:rsidRPr="00D33CD8">
        <w:rPr>
          <w:rFonts w:ascii="GHEA Grapalat" w:eastAsia="Times New Roman" w:hAnsi="GHEA Grapalat" w:cs="Times Armenian Unicode Cyr"/>
          <w:color w:val="000000"/>
          <w:kern w:val="28"/>
          <w:sz w:val="24"/>
          <w:szCs w:val="24"/>
          <w:lang w:val="hy-AM"/>
        </w:rPr>
        <w:t xml:space="preserve"> </w:t>
      </w:r>
      <w:r w:rsidR="00CB4FE8" w:rsidRPr="00D33CD8">
        <w:rPr>
          <w:rFonts w:ascii="GHEA Grapalat" w:eastAsia="Times New Roman" w:hAnsi="GHEA Grapalat" w:cs="Times Armenian Unicode Cyr"/>
          <w:color w:val="000000"/>
          <w:kern w:val="28"/>
          <w:sz w:val="24"/>
          <w:szCs w:val="24"/>
          <w:lang w:val="hy-AM"/>
        </w:rPr>
        <w:t xml:space="preserve">օդանավեր և օդանավակայաններ շահագործողների, ավիացիոն այլ կազմակերպությունների </w:t>
      </w:r>
      <w:r w:rsidR="00CB4FE8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(այսուհետ՝ փորձարկվող ընկերություն) </w:t>
      </w:r>
      <w:r w:rsidR="00CB4FE8" w:rsidRPr="00D33CD8">
        <w:rPr>
          <w:rFonts w:ascii="GHEA Grapalat" w:eastAsia="Times New Roman" w:hAnsi="GHEA Grapalat" w:cs="Times Armenian Unicode Cyr"/>
          <w:color w:val="000000"/>
          <w:kern w:val="28"/>
          <w:sz w:val="24"/>
          <w:szCs w:val="24"/>
          <w:lang w:val="hy-AM"/>
        </w:rPr>
        <w:t xml:space="preserve">և նրանց անձնակազմերի կողմից ավիացիոն անվտանգության ընթացակարգերի </w:t>
      </w:r>
      <w:r w:rsidR="00CC3FDA" w:rsidRPr="00D33CD8">
        <w:rPr>
          <w:rFonts w:ascii="GHEA Grapalat" w:eastAsia="Times New Roman" w:hAnsi="GHEA Grapalat" w:cs="Times Armenian Unicode Cyr"/>
          <w:color w:val="000000"/>
          <w:kern w:val="28"/>
          <w:sz w:val="24"/>
          <w:szCs w:val="24"/>
          <w:lang w:val="hy-AM"/>
        </w:rPr>
        <w:t>արդյունավետ</w:t>
      </w:r>
      <w:r w:rsidR="00CB4FE8" w:rsidRPr="00D33CD8">
        <w:rPr>
          <w:rFonts w:ascii="GHEA Grapalat" w:eastAsia="Times New Roman" w:hAnsi="GHEA Grapalat" w:cs="Times Armenian Unicode Cyr"/>
          <w:color w:val="000000"/>
          <w:kern w:val="28"/>
          <w:sz w:val="24"/>
          <w:szCs w:val="24"/>
          <w:lang w:val="hy-AM"/>
        </w:rPr>
        <w:t xml:space="preserve"> ապահովումը</w:t>
      </w:r>
      <w:r w:rsidR="00CF71F4" w:rsidRPr="00D33CD8">
        <w:rPr>
          <w:rFonts w:ascii="GHEA Grapalat" w:eastAsia="Times New Roman" w:hAnsi="GHEA Grapalat" w:cs="Times Armenian Unicode Cyr"/>
          <w:color w:val="000000"/>
          <w:kern w:val="28"/>
          <w:sz w:val="24"/>
          <w:szCs w:val="24"/>
          <w:lang w:val="hy-AM"/>
        </w:rPr>
        <w:t xml:space="preserve">, </w:t>
      </w:r>
      <w:r w:rsidR="00C442A2" w:rsidRPr="00D33CD8">
        <w:rPr>
          <w:rFonts w:ascii="GHEA Grapalat" w:eastAsia="Times New Roman" w:hAnsi="GHEA Grapalat" w:cs="Times Armenian Unicode Cyr"/>
          <w:color w:val="000000"/>
          <w:kern w:val="28"/>
          <w:sz w:val="24"/>
          <w:szCs w:val="24"/>
          <w:lang w:val="hy-AM"/>
        </w:rPr>
        <w:t>ավիացիոն անվտանգության ստանդարտների և սահմանված ընթացակարգերի հետ անհամապատասխանություններ</w:t>
      </w:r>
      <w:r w:rsidR="00CB4FE8" w:rsidRPr="00D33CD8">
        <w:rPr>
          <w:rFonts w:ascii="GHEA Grapalat" w:eastAsia="Times New Roman" w:hAnsi="GHEA Grapalat" w:cs="Times Armenian Unicode Cyr"/>
          <w:color w:val="000000"/>
          <w:kern w:val="28"/>
          <w:sz w:val="24"/>
          <w:szCs w:val="24"/>
          <w:lang w:val="hy-AM"/>
        </w:rPr>
        <w:t>ը</w:t>
      </w:r>
      <w:r w:rsidR="00C442A2" w:rsidRPr="00D33CD8">
        <w:rPr>
          <w:rFonts w:ascii="GHEA Grapalat" w:eastAsia="Times New Roman" w:hAnsi="GHEA Grapalat" w:cs="Times Armenian Unicode Cyr"/>
          <w:color w:val="000000"/>
          <w:kern w:val="28"/>
          <w:sz w:val="24"/>
          <w:szCs w:val="24"/>
          <w:lang w:val="hy-AM"/>
        </w:rPr>
        <w:t>, անօրինական միջամտության գործողություններին կամ միջադեպերին դիմակայելու ավիացիոն անվտանգության համակարգի գործունակությունը և կենսունակությունը։</w:t>
      </w:r>
    </w:p>
    <w:p w14:paraId="44A49BAA" w14:textId="77777777" w:rsidR="009D2613" w:rsidRPr="00D33CD8" w:rsidRDefault="00676ACC" w:rsidP="00E42000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5</w:t>
      </w:r>
      <w:r w:rsidRPr="00D33CD8">
        <w:rPr>
          <w:rFonts w:ascii="MS Mincho" w:eastAsia="MS Mincho" w:hAnsi="MS Mincho" w:cs="MS Mincho" w:hint="eastAsia"/>
          <w:color w:val="000000"/>
          <w:kern w:val="28"/>
          <w:sz w:val="24"/>
          <w:szCs w:val="24"/>
          <w:lang w:val="hy-AM"/>
        </w:rPr>
        <w:t>․</w:t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</w:t>
      </w:r>
      <w:r w:rsidR="00010A14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Հայաստանի Հանրապետության </w:t>
      </w:r>
      <w:r w:rsidR="00E4200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քաղաքացիական</w:t>
      </w:r>
      <w:r w:rsidR="00E42000" w:rsidRPr="00D33CD8">
        <w:rPr>
          <w:rFonts w:ascii="GHEA Grapalat" w:eastAsia="Times New Roman" w:hAnsi="GHEA Grapalat" w:cs="Times Armenian Unicode Cyr"/>
          <w:color w:val="000000"/>
          <w:kern w:val="28"/>
          <w:sz w:val="24"/>
          <w:szCs w:val="24"/>
          <w:lang w:val="hy-AM"/>
        </w:rPr>
        <w:t xml:space="preserve"> </w:t>
      </w:r>
      <w:r w:rsidR="00E4200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ավիացիայի</w:t>
      </w:r>
      <w:r w:rsidR="00E42000" w:rsidRPr="00D33CD8">
        <w:rPr>
          <w:rFonts w:ascii="GHEA Grapalat" w:eastAsia="Times New Roman" w:hAnsi="GHEA Grapalat" w:cs="Times Armenian Unicode Cyr"/>
          <w:color w:val="000000"/>
          <w:kern w:val="28"/>
          <w:sz w:val="24"/>
          <w:szCs w:val="24"/>
          <w:lang w:val="hy-AM"/>
        </w:rPr>
        <w:t xml:space="preserve"> </w:t>
      </w:r>
      <w:r w:rsidR="00E4200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ավիացիոն</w:t>
      </w:r>
      <w:r w:rsidR="00E42000" w:rsidRPr="00D33CD8">
        <w:rPr>
          <w:rFonts w:ascii="GHEA Grapalat" w:eastAsia="Times New Roman" w:hAnsi="GHEA Grapalat" w:cs="Times Armenian Unicode Cyr"/>
          <w:color w:val="000000"/>
          <w:kern w:val="28"/>
          <w:sz w:val="24"/>
          <w:szCs w:val="24"/>
          <w:lang w:val="hy-AM"/>
        </w:rPr>
        <w:t xml:space="preserve"> </w:t>
      </w:r>
      <w:r w:rsidR="00E4200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անվտանգության</w:t>
      </w:r>
      <w:r w:rsidR="00E42000" w:rsidRPr="00D33CD8">
        <w:rPr>
          <w:rFonts w:ascii="GHEA Grapalat" w:eastAsia="Times New Roman" w:hAnsi="GHEA Grapalat" w:cs="Times Armenian Unicode Cyr"/>
          <w:color w:val="000000"/>
          <w:kern w:val="28"/>
          <w:sz w:val="24"/>
          <w:szCs w:val="24"/>
          <w:lang w:val="hy-AM"/>
        </w:rPr>
        <w:t xml:space="preserve"> </w:t>
      </w:r>
      <w:r w:rsidR="00E4200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համակարգի</w:t>
      </w:r>
      <w:r w:rsidR="00E42000" w:rsidRPr="00D33CD8">
        <w:rPr>
          <w:rFonts w:ascii="GHEA Grapalat" w:eastAsia="Times New Roman" w:hAnsi="GHEA Grapalat" w:cs="Times Armenian Unicode Cyr"/>
          <w:color w:val="000000"/>
          <w:kern w:val="28"/>
          <w:sz w:val="24"/>
          <w:szCs w:val="24"/>
          <w:lang w:val="hy-AM"/>
        </w:rPr>
        <w:t xml:space="preserve"> </w:t>
      </w:r>
      <w:r w:rsidR="00E4200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փորձարկումների</w:t>
      </w:r>
      <w:r w:rsidR="00E42000" w:rsidRPr="00D33CD8">
        <w:rPr>
          <w:rFonts w:ascii="GHEA Grapalat" w:eastAsia="Times New Roman" w:hAnsi="GHEA Grapalat" w:cs="Times Armenian Unicode Cyr"/>
          <w:color w:val="000000"/>
          <w:kern w:val="28"/>
          <w:sz w:val="24"/>
          <w:szCs w:val="24"/>
          <w:lang w:val="hy-AM"/>
        </w:rPr>
        <w:t xml:space="preserve"> </w:t>
      </w:r>
      <w:r w:rsidR="00E4200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անցկացման</w:t>
      </w:r>
      <w:r w:rsidR="00E42000" w:rsidRPr="00D33CD8">
        <w:rPr>
          <w:rFonts w:ascii="GHEA Grapalat" w:eastAsia="Times New Roman" w:hAnsi="GHEA Grapalat" w:cs="Times Armenian Unicode Cyr"/>
          <w:color w:val="000000"/>
          <w:kern w:val="28"/>
          <w:sz w:val="24"/>
          <w:szCs w:val="24"/>
          <w:lang w:val="hy-AM"/>
        </w:rPr>
        <w:t xml:space="preserve"> </w:t>
      </w:r>
      <w:r w:rsidR="00E4200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նպատակով</w:t>
      </w:r>
      <w:r w:rsidR="00E42000" w:rsidRPr="00D33CD8">
        <w:rPr>
          <w:rFonts w:ascii="GHEA Grapalat" w:eastAsia="Times New Roman" w:hAnsi="GHEA Grapalat" w:cs="Times Armenian Unicode Cyr"/>
          <w:color w:val="000000"/>
          <w:kern w:val="28"/>
          <w:sz w:val="24"/>
          <w:szCs w:val="24"/>
          <w:lang w:val="hy-AM"/>
        </w:rPr>
        <w:t xml:space="preserve"> </w:t>
      </w:r>
      <w:r w:rsidR="00E4200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քաղաքացիական</w:t>
      </w:r>
      <w:r w:rsidR="00E42000" w:rsidRPr="00D33CD8">
        <w:rPr>
          <w:rFonts w:ascii="GHEA Grapalat" w:eastAsia="Times New Roman" w:hAnsi="GHEA Grapalat" w:cs="Times Armenian Unicode Cyr"/>
          <w:color w:val="000000"/>
          <w:kern w:val="28"/>
          <w:sz w:val="24"/>
          <w:szCs w:val="24"/>
          <w:lang w:val="hy-AM"/>
        </w:rPr>
        <w:t xml:space="preserve"> </w:t>
      </w:r>
      <w:r w:rsidR="00E4200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ավիացիայի</w:t>
      </w:r>
      <w:r w:rsidR="00E42000" w:rsidRPr="00D33CD8">
        <w:rPr>
          <w:rFonts w:ascii="GHEA Grapalat" w:eastAsia="Times New Roman" w:hAnsi="GHEA Grapalat" w:cs="Times Armenian Unicode Cyr"/>
          <w:color w:val="000000"/>
          <w:kern w:val="28"/>
          <w:sz w:val="24"/>
          <w:szCs w:val="24"/>
          <w:lang w:val="hy-AM"/>
        </w:rPr>
        <w:t xml:space="preserve"> </w:t>
      </w:r>
      <w:r w:rsidR="00E4200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լիազոր</w:t>
      </w:r>
      <w:r w:rsidR="00E42000" w:rsidRPr="00D33CD8">
        <w:rPr>
          <w:rFonts w:ascii="GHEA Grapalat" w:eastAsia="Times New Roman" w:hAnsi="GHEA Grapalat" w:cs="Times Armenian Unicode Cyr"/>
          <w:color w:val="000000"/>
          <w:kern w:val="28"/>
          <w:sz w:val="24"/>
          <w:szCs w:val="24"/>
          <w:lang w:val="hy-AM"/>
        </w:rPr>
        <w:t xml:space="preserve"> </w:t>
      </w:r>
      <w:r w:rsidR="00E4200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մարմինը</w:t>
      </w:r>
      <w:r w:rsidR="00E42000" w:rsidRPr="00D33CD8">
        <w:rPr>
          <w:rFonts w:ascii="GHEA Grapalat" w:eastAsia="Times New Roman" w:hAnsi="GHEA Grapalat" w:cs="Times Armenian Unicode Cyr"/>
          <w:color w:val="000000"/>
          <w:kern w:val="28"/>
          <w:sz w:val="24"/>
          <w:szCs w:val="24"/>
          <w:lang w:val="hy-AM"/>
        </w:rPr>
        <w:t xml:space="preserve"> </w:t>
      </w:r>
      <w:r w:rsidR="00E4200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կազմում</w:t>
      </w:r>
      <w:r w:rsidR="00E42000" w:rsidRPr="00D33CD8">
        <w:rPr>
          <w:rFonts w:ascii="GHEA Grapalat" w:eastAsia="Times New Roman" w:hAnsi="GHEA Grapalat" w:cs="Times Armenian Unicode Cyr"/>
          <w:color w:val="000000"/>
          <w:kern w:val="28"/>
          <w:sz w:val="24"/>
          <w:szCs w:val="24"/>
          <w:lang w:val="hy-AM"/>
        </w:rPr>
        <w:t xml:space="preserve"> </w:t>
      </w:r>
      <w:r w:rsidR="00E4200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է</w:t>
      </w:r>
      <w:r w:rsidR="00E42000" w:rsidRPr="00D33CD8">
        <w:rPr>
          <w:rFonts w:ascii="GHEA Grapalat" w:eastAsia="Times New Roman" w:hAnsi="GHEA Grapalat" w:cs="Times Armenian Unicode Cyr"/>
          <w:color w:val="000000"/>
          <w:kern w:val="28"/>
          <w:sz w:val="24"/>
          <w:szCs w:val="24"/>
          <w:lang w:val="hy-AM"/>
        </w:rPr>
        <w:t xml:space="preserve"> </w:t>
      </w:r>
      <w:r w:rsidR="00E4200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փորձարկումների</w:t>
      </w:r>
      <w:r w:rsidR="00E42000" w:rsidRPr="00D33CD8">
        <w:rPr>
          <w:rFonts w:ascii="GHEA Grapalat" w:eastAsia="Times New Roman" w:hAnsi="GHEA Grapalat" w:cs="Times Armenian Unicode Cyr"/>
          <w:color w:val="000000"/>
          <w:kern w:val="28"/>
          <w:sz w:val="24"/>
          <w:szCs w:val="24"/>
          <w:lang w:val="hy-AM"/>
        </w:rPr>
        <w:t xml:space="preserve"> </w:t>
      </w:r>
      <w:r w:rsidR="00E4200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անցկացման</w:t>
      </w:r>
      <w:r w:rsidR="00E42000" w:rsidRPr="00D33CD8">
        <w:rPr>
          <w:rFonts w:ascii="GHEA Grapalat" w:eastAsia="Times New Roman" w:hAnsi="GHEA Grapalat" w:cs="Times Armenian Unicode Cyr"/>
          <w:color w:val="000000"/>
          <w:kern w:val="28"/>
          <w:sz w:val="24"/>
          <w:szCs w:val="24"/>
          <w:lang w:val="hy-AM"/>
        </w:rPr>
        <w:t xml:space="preserve"> </w:t>
      </w:r>
      <w:r w:rsidR="00E4200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տարեկան</w:t>
      </w:r>
      <w:r w:rsidR="00E42000" w:rsidRPr="00D33CD8">
        <w:rPr>
          <w:rFonts w:ascii="GHEA Grapalat" w:eastAsia="Times New Roman" w:hAnsi="GHEA Grapalat" w:cs="Times Armenian Unicode Cyr"/>
          <w:color w:val="000000"/>
          <w:kern w:val="28"/>
          <w:sz w:val="24"/>
          <w:szCs w:val="24"/>
          <w:lang w:val="hy-AM"/>
        </w:rPr>
        <w:t xml:space="preserve"> </w:t>
      </w:r>
      <w:r w:rsidR="00E4200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պլան</w:t>
      </w:r>
      <w:r w:rsidR="00A56384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՝</w:t>
      </w:r>
      <w:r w:rsidR="00C558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համաձայն սույն Կարգի Ձև 4-ի</w:t>
      </w:r>
      <w:r w:rsidR="00A56384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ձևաչափի</w:t>
      </w:r>
      <w:r w:rsidR="00E42000" w:rsidRPr="00D33CD8">
        <w:rPr>
          <w:rFonts w:ascii="GHEA Grapalat" w:eastAsia="Times New Roman" w:hAnsi="GHEA Grapalat" w:cs="Times Armenian Unicode Cyr"/>
          <w:color w:val="000000"/>
          <w:kern w:val="28"/>
          <w:sz w:val="24"/>
          <w:szCs w:val="24"/>
          <w:lang w:val="hy-AM"/>
        </w:rPr>
        <w:t xml:space="preserve">, </w:t>
      </w:r>
      <w:r w:rsidR="00E4200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որ</w:t>
      </w:r>
      <w:r w:rsidR="00CE11F5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ը</w:t>
      </w:r>
      <w:r w:rsidR="00E42000" w:rsidRPr="00D33CD8">
        <w:rPr>
          <w:rFonts w:ascii="GHEA Grapalat" w:eastAsia="Times New Roman" w:hAnsi="GHEA Grapalat" w:cs="Times Armenian Unicode Cyr"/>
          <w:color w:val="000000"/>
          <w:kern w:val="28"/>
          <w:sz w:val="24"/>
          <w:szCs w:val="24"/>
          <w:lang w:val="hy-AM"/>
        </w:rPr>
        <w:t xml:space="preserve"> </w:t>
      </w:r>
      <w:r w:rsidR="00E4200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գաղտնի</w:t>
      </w:r>
      <w:r w:rsidR="00E42000" w:rsidRPr="00D33CD8">
        <w:rPr>
          <w:rFonts w:ascii="GHEA Grapalat" w:eastAsia="Times New Roman" w:hAnsi="GHEA Grapalat" w:cs="Times Armenian Unicode Cyr"/>
          <w:color w:val="000000"/>
          <w:kern w:val="28"/>
          <w:sz w:val="24"/>
          <w:szCs w:val="24"/>
          <w:lang w:val="hy-AM"/>
        </w:rPr>
        <w:t xml:space="preserve"> </w:t>
      </w:r>
      <w:r w:rsidR="00E4200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բնույթ</w:t>
      </w:r>
      <w:r w:rsidR="00E42000" w:rsidRPr="00D33CD8">
        <w:rPr>
          <w:rFonts w:ascii="GHEA Grapalat" w:eastAsia="Times New Roman" w:hAnsi="GHEA Grapalat" w:cs="Times Armenian Unicode Cyr"/>
          <w:color w:val="000000"/>
          <w:kern w:val="28"/>
          <w:sz w:val="24"/>
          <w:szCs w:val="24"/>
          <w:lang w:val="hy-AM"/>
        </w:rPr>
        <w:t xml:space="preserve"> </w:t>
      </w:r>
      <w:r w:rsidR="00CE11F5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է</w:t>
      </w:r>
      <w:r w:rsidR="00E42000" w:rsidRPr="00D33CD8">
        <w:rPr>
          <w:rFonts w:ascii="GHEA Grapalat" w:eastAsia="Times New Roman" w:hAnsi="GHEA Grapalat" w:cs="Times Armenian Unicode Cyr"/>
          <w:color w:val="000000"/>
          <w:kern w:val="28"/>
          <w:sz w:val="24"/>
          <w:szCs w:val="24"/>
          <w:lang w:val="hy-AM"/>
        </w:rPr>
        <w:t xml:space="preserve"> </w:t>
      </w:r>
      <w:r w:rsidR="00E4200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կրում</w:t>
      </w:r>
      <w:r w:rsidR="00CE11F5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և </w:t>
      </w:r>
      <w:r w:rsidR="00CE11F5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հաստատվում</w:t>
      </w:r>
      <w:r w:rsidR="00CE11F5" w:rsidRPr="00D33CD8">
        <w:rPr>
          <w:rFonts w:ascii="GHEA Grapalat" w:eastAsia="Times New Roman" w:hAnsi="GHEA Grapalat" w:cs="Times Armenian Unicode Cyr"/>
          <w:kern w:val="28"/>
          <w:sz w:val="24"/>
          <w:szCs w:val="24"/>
          <w:lang w:val="hy-AM"/>
        </w:rPr>
        <w:t xml:space="preserve"> </w:t>
      </w:r>
      <w:r w:rsidR="00CE11F5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է</w:t>
      </w:r>
      <w:r w:rsidR="00CE11F5" w:rsidRPr="00D33CD8">
        <w:rPr>
          <w:rFonts w:ascii="GHEA Grapalat" w:eastAsia="Times New Roman" w:hAnsi="GHEA Grapalat" w:cs="Times Armenian Unicode Cyr"/>
          <w:kern w:val="28"/>
          <w:sz w:val="24"/>
          <w:szCs w:val="24"/>
          <w:lang w:val="hy-AM"/>
        </w:rPr>
        <w:t xml:space="preserve"> </w:t>
      </w:r>
      <w:r w:rsidR="00CE11F5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լիազոր</w:t>
      </w:r>
      <w:r w:rsidR="00CE11F5" w:rsidRPr="00D33CD8">
        <w:rPr>
          <w:rFonts w:ascii="GHEA Grapalat" w:eastAsia="Times New Roman" w:hAnsi="GHEA Grapalat" w:cs="Times Armenian Unicode Cyr"/>
          <w:kern w:val="28"/>
          <w:sz w:val="24"/>
          <w:szCs w:val="24"/>
          <w:lang w:val="hy-AM"/>
        </w:rPr>
        <w:t xml:space="preserve"> </w:t>
      </w:r>
      <w:r w:rsidR="00CE11F5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մարմնի</w:t>
      </w:r>
      <w:r w:rsidR="00CE11F5" w:rsidRPr="00D33CD8">
        <w:rPr>
          <w:rFonts w:ascii="GHEA Grapalat" w:eastAsia="Times New Roman" w:hAnsi="GHEA Grapalat" w:cs="Times Armenian Unicode Cyr"/>
          <w:kern w:val="28"/>
          <w:sz w:val="24"/>
          <w:szCs w:val="24"/>
          <w:lang w:val="hy-AM"/>
        </w:rPr>
        <w:t xml:space="preserve"> </w:t>
      </w:r>
      <w:r w:rsidR="00CE11F5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ղեկավարի</w:t>
      </w:r>
      <w:r w:rsidR="00CE11F5" w:rsidRPr="00D33CD8">
        <w:rPr>
          <w:rFonts w:ascii="GHEA Grapalat" w:eastAsia="Times New Roman" w:hAnsi="GHEA Grapalat" w:cs="Times Armenian Unicode Cyr"/>
          <w:kern w:val="28"/>
          <w:sz w:val="24"/>
          <w:szCs w:val="24"/>
          <w:lang w:val="hy-AM"/>
        </w:rPr>
        <w:t xml:space="preserve"> </w:t>
      </w:r>
      <w:r w:rsidR="00CE11F5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կողմից</w:t>
      </w:r>
      <w:r w:rsidR="00E4200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։</w:t>
      </w:r>
      <w:r w:rsidR="00E42000" w:rsidRPr="00D33CD8">
        <w:rPr>
          <w:rFonts w:ascii="GHEA Grapalat" w:eastAsia="Times New Roman" w:hAnsi="GHEA Grapalat" w:cs="Times Armenian Unicode Cyr"/>
          <w:color w:val="000000"/>
          <w:kern w:val="28"/>
          <w:sz w:val="24"/>
          <w:szCs w:val="24"/>
          <w:lang w:val="hy-AM"/>
        </w:rPr>
        <w:t xml:space="preserve"> </w:t>
      </w:r>
      <w:r w:rsidR="00E4200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Փորձարկումների</w:t>
      </w:r>
      <w:r w:rsidR="00E42000" w:rsidRPr="00D33CD8">
        <w:rPr>
          <w:rFonts w:ascii="GHEA Grapalat" w:eastAsia="Times New Roman" w:hAnsi="GHEA Grapalat" w:cs="Times Armenian Unicode Cyr"/>
          <w:color w:val="000000"/>
          <w:kern w:val="28"/>
          <w:sz w:val="24"/>
          <w:szCs w:val="24"/>
          <w:lang w:val="hy-AM"/>
        </w:rPr>
        <w:t xml:space="preserve"> </w:t>
      </w:r>
      <w:r w:rsidR="00E4200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վերաբերյալ</w:t>
      </w:r>
      <w:r w:rsidR="00E42000" w:rsidRPr="00D33CD8">
        <w:rPr>
          <w:rFonts w:ascii="GHEA Grapalat" w:eastAsia="Times New Roman" w:hAnsi="GHEA Grapalat" w:cs="Times Armenian Unicode Cyr"/>
          <w:color w:val="000000"/>
          <w:kern w:val="28"/>
          <w:sz w:val="24"/>
          <w:szCs w:val="24"/>
          <w:lang w:val="hy-AM"/>
        </w:rPr>
        <w:t xml:space="preserve"> </w:t>
      </w:r>
      <w:r w:rsidR="00E4200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փաստաթղթերի</w:t>
      </w:r>
      <w:r w:rsidR="00E42000" w:rsidRPr="00D33CD8">
        <w:rPr>
          <w:rFonts w:ascii="GHEA Grapalat" w:eastAsia="Times New Roman" w:hAnsi="GHEA Grapalat" w:cs="Times Armenian Unicode Cyr"/>
          <w:color w:val="000000"/>
          <w:kern w:val="28"/>
          <w:sz w:val="24"/>
          <w:szCs w:val="24"/>
          <w:lang w:val="hy-AM"/>
        </w:rPr>
        <w:t xml:space="preserve"> </w:t>
      </w:r>
      <w:r w:rsidR="00E4200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շրջանառությունն</w:t>
      </w:r>
      <w:r w:rsidR="00E42000" w:rsidRPr="00D33CD8">
        <w:rPr>
          <w:rFonts w:ascii="GHEA Grapalat" w:eastAsia="Times New Roman" w:hAnsi="GHEA Grapalat" w:cs="Times Armenian Unicode Cyr"/>
          <w:color w:val="000000"/>
          <w:kern w:val="28"/>
          <w:sz w:val="24"/>
          <w:szCs w:val="24"/>
          <w:lang w:val="hy-AM"/>
        </w:rPr>
        <w:t xml:space="preserve"> </w:t>
      </w:r>
      <w:r w:rsidR="00E4200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իրականացվում</w:t>
      </w:r>
      <w:r w:rsidR="00E42000" w:rsidRPr="00D33CD8">
        <w:rPr>
          <w:rFonts w:ascii="GHEA Grapalat" w:eastAsia="Times New Roman" w:hAnsi="GHEA Grapalat" w:cs="Times Armenian Unicode Cyr"/>
          <w:color w:val="000000"/>
          <w:kern w:val="28"/>
          <w:sz w:val="24"/>
          <w:szCs w:val="24"/>
          <w:lang w:val="hy-AM"/>
        </w:rPr>
        <w:t xml:space="preserve"> </w:t>
      </w:r>
      <w:r w:rsidR="00E4200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է</w:t>
      </w:r>
      <w:r w:rsidR="00E42000" w:rsidRPr="00D33CD8">
        <w:rPr>
          <w:rFonts w:ascii="GHEA Grapalat" w:eastAsia="Times New Roman" w:hAnsi="GHEA Grapalat" w:cs="Times Armenian Unicode Cyr"/>
          <w:color w:val="000000"/>
          <w:kern w:val="28"/>
          <w:sz w:val="24"/>
          <w:szCs w:val="24"/>
          <w:lang w:val="hy-AM"/>
        </w:rPr>
        <w:t xml:space="preserve"> </w:t>
      </w:r>
      <w:r w:rsidR="00010A14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Հայաստանի Հանրապետության </w:t>
      </w:r>
      <w:r w:rsidR="00E4200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կառավարության</w:t>
      </w:r>
      <w:r w:rsidR="00E42000" w:rsidRPr="00D33CD8">
        <w:rPr>
          <w:rFonts w:ascii="GHEA Grapalat" w:eastAsia="Times New Roman" w:hAnsi="GHEA Grapalat" w:cs="Times Armenian Unicode Cyr"/>
          <w:color w:val="000000"/>
          <w:kern w:val="28"/>
          <w:sz w:val="24"/>
          <w:szCs w:val="24"/>
          <w:lang w:val="hy-AM"/>
        </w:rPr>
        <w:t xml:space="preserve"> 1997 </w:t>
      </w:r>
      <w:r w:rsidR="00E4200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թվականի</w:t>
      </w:r>
      <w:r w:rsidR="00E42000" w:rsidRPr="00D33CD8">
        <w:rPr>
          <w:rFonts w:ascii="GHEA Grapalat" w:eastAsia="Times New Roman" w:hAnsi="GHEA Grapalat" w:cs="Times Armenian Unicode Cyr"/>
          <w:color w:val="000000"/>
          <w:kern w:val="28"/>
          <w:sz w:val="24"/>
          <w:szCs w:val="24"/>
          <w:lang w:val="hy-AM"/>
        </w:rPr>
        <w:t xml:space="preserve"> </w:t>
      </w:r>
      <w:r w:rsidR="00E4200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դեկտեմբերի</w:t>
      </w:r>
      <w:r w:rsidR="00E42000" w:rsidRPr="00D33CD8">
        <w:rPr>
          <w:rFonts w:ascii="GHEA Grapalat" w:eastAsia="Times New Roman" w:hAnsi="GHEA Grapalat" w:cs="Times Armenian Unicode Cyr"/>
          <w:color w:val="000000"/>
          <w:kern w:val="28"/>
          <w:sz w:val="24"/>
          <w:szCs w:val="24"/>
          <w:lang w:val="hy-AM"/>
        </w:rPr>
        <w:t xml:space="preserve"> 30-</w:t>
      </w:r>
      <w:r w:rsidR="00E4200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ի</w:t>
      </w:r>
      <w:r w:rsidR="00E42000" w:rsidRPr="00D33CD8">
        <w:rPr>
          <w:rFonts w:ascii="GHEA Grapalat" w:eastAsia="Times New Roman" w:hAnsi="GHEA Grapalat" w:cs="Times Armenian Unicode Cyr"/>
          <w:color w:val="000000"/>
          <w:kern w:val="28"/>
          <w:sz w:val="24"/>
          <w:szCs w:val="24"/>
          <w:lang w:val="hy-AM"/>
        </w:rPr>
        <w:t xml:space="preserve"> «</w:t>
      </w:r>
      <w:r w:rsidR="00010A14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Հայաստանի Հանրապետության </w:t>
      </w:r>
      <w:r w:rsidR="00E4200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գաղտնիության</w:t>
      </w:r>
      <w:r w:rsidR="00E42000" w:rsidRPr="00D33CD8">
        <w:rPr>
          <w:rFonts w:ascii="GHEA Grapalat" w:eastAsia="Times New Roman" w:hAnsi="GHEA Grapalat" w:cs="Times Armenian Unicode Cyr"/>
          <w:color w:val="000000"/>
          <w:kern w:val="28"/>
          <w:sz w:val="24"/>
          <w:szCs w:val="24"/>
          <w:lang w:val="hy-AM"/>
        </w:rPr>
        <w:t xml:space="preserve"> </w:t>
      </w:r>
      <w:r w:rsidR="00E4200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ռեժիմն</w:t>
      </w:r>
      <w:r w:rsidR="00E42000" w:rsidRPr="00D33CD8">
        <w:rPr>
          <w:rFonts w:ascii="GHEA Grapalat" w:eastAsia="Times New Roman" w:hAnsi="GHEA Grapalat" w:cs="Times Armenian Unicode Cyr"/>
          <w:color w:val="000000"/>
          <w:kern w:val="28"/>
          <w:sz w:val="24"/>
          <w:szCs w:val="24"/>
          <w:lang w:val="hy-AM"/>
        </w:rPr>
        <w:t xml:space="preserve"> </w:t>
      </w:r>
      <w:r w:rsidR="00E4200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ապահովելու</w:t>
      </w:r>
      <w:r w:rsidR="00E42000" w:rsidRPr="00D33CD8">
        <w:rPr>
          <w:rFonts w:ascii="GHEA Grapalat" w:eastAsia="Times New Roman" w:hAnsi="GHEA Grapalat" w:cs="Times Armenian Unicode Cyr"/>
          <w:color w:val="000000"/>
          <w:kern w:val="28"/>
          <w:sz w:val="24"/>
          <w:szCs w:val="24"/>
          <w:lang w:val="hy-AM"/>
        </w:rPr>
        <w:t xml:space="preserve"> </w:t>
      </w:r>
      <w:r w:rsidR="00E4200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վերաբերյալ</w:t>
      </w:r>
      <w:r w:rsidRPr="00D33CD8">
        <w:rPr>
          <w:rFonts w:ascii="GHEA Grapalat" w:eastAsia="Times New Roman" w:hAnsi="GHEA Grapalat" w:cs="Times Armenian Unicode Cyr"/>
          <w:color w:val="000000"/>
          <w:kern w:val="28"/>
          <w:sz w:val="24"/>
          <w:szCs w:val="24"/>
          <w:lang w:val="hy-AM"/>
        </w:rPr>
        <w:t>»</w:t>
      </w:r>
      <w:r w:rsidR="00E42000" w:rsidRPr="00D33CD8">
        <w:rPr>
          <w:rFonts w:ascii="GHEA Grapalat" w:eastAsia="Times New Roman" w:hAnsi="GHEA Grapalat" w:cs="Times Armenian Unicode Cyr"/>
          <w:color w:val="000000"/>
          <w:kern w:val="28"/>
          <w:sz w:val="24"/>
          <w:szCs w:val="24"/>
          <w:lang w:val="hy-AM"/>
        </w:rPr>
        <w:t xml:space="preserve"> </w:t>
      </w:r>
      <w:r w:rsidR="004E14FD" w:rsidRPr="00D33CD8">
        <w:rPr>
          <w:rFonts w:ascii="GHEA Grapalat" w:eastAsia="Times New Roman" w:hAnsi="GHEA Grapalat" w:cs="Times Armenian Unicode Cyr"/>
          <w:color w:val="000000"/>
          <w:kern w:val="28"/>
          <w:sz w:val="24"/>
          <w:szCs w:val="24"/>
          <w:lang w:val="hy-AM"/>
        </w:rPr>
        <w:t>N626-</w:t>
      </w:r>
      <w:r w:rsidR="004E14FD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կգ որոշմամբ հաստատված </w:t>
      </w:r>
      <w:r w:rsidR="004E14FD" w:rsidRPr="00D33CD8">
        <w:rPr>
          <w:rFonts w:ascii="GHEA Grapalat" w:eastAsia="Times New Roman" w:hAnsi="GHEA Grapalat" w:cs="Times Armenian Unicode Cyr"/>
          <w:color w:val="000000"/>
          <w:kern w:val="28"/>
          <w:sz w:val="24"/>
          <w:szCs w:val="24"/>
          <w:lang w:val="hy-AM"/>
        </w:rPr>
        <w:t xml:space="preserve"> </w:t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հ</w:t>
      </w:r>
      <w:r w:rsidR="00E4200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րահանգով</w:t>
      </w:r>
      <w:r w:rsidR="00E42000" w:rsidRPr="00D33CD8">
        <w:rPr>
          <w:rFonts w:ascii="GHEA Grapalat" w:eastAsia="Times New Roman" w:hAnsi="GHEA Grapalat" w:cs="Times Armenian Unicode Cyr"/>
          <w:color w:val="000000"/>
          <w:kern w:val="28"/>
          <w:sz w:val="24"/>
          <w:szCs w:val="24"/>
          <w:lang w:val="hy-AM"/>
        </w:rPr>
        <w:t xml:space="preserve"> </w:t>
      </w:r>
      <w:r w:rsidR="00E4200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սահմանված</w:t>
      </w:r>
      <w:r w:rsidR="00E42000" w:rsidRPr="00D33CD8">
        <w:rPr>
          <w:rFonts w:ascii="GHEA Grapalat" w:eastAsia="Times New Roman" w:hAnsi="GHEA Grapalat" w:cs="Times Armenian Unicode Cyr"/>
          <w:color w:val="000000"/>
          <w:kern w:val="28"/>
          <w:sz w:val="24"/>
          <w:szCs w:val="24"/>
          <w:lang w:val="hy-AM"/>
        </w:rPr>
        <w:t xml:space="preserve"> </w:t>
      </w:r>
      <w:r w:rsidR="00E4200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փաստաթղթաշրջանառության</w:t>
      </w:r>
      <w:r w:rsidR="00E42000" w:rsidRPr="00D33CD8">
        <w:rPr>
          <w:rFonts w:ascii="GHEA Grapalat" w:eastAsia="Times New Roman" w:hAnsi="GHEA Grapalat" w:cs="Times Armenian Unicode Cyr"/>
          <w:color w:val="000000"/>
          <w:kern w:val="28"/>
          <w:sz w:val="24"/>
          <w:szCs w:val="24"/>
          <w:lang w:val="hy-AM"/>
        </w:rPr>
        <w:t xml:space="preserve"> </w:t>
      </w:r>
      <w:r w:rsidR="00E4200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պահանջներին</w:t>
      </w:r>
      <w:r w:rsidR="00E42000" w:rsidRPr="00D33CD8">
        <w:rPr>
          <w:rFonts w:ascii="GHEA Grapalat" w:eastAsia="Times New Roman" w:hAnsi="GHEA Grapalat" w:cs="Times Armenian Unicode Cyr"/>
          <w:color w:val="000000"/>
          <w:kern w:val="28"/>
          <w:sz w:val="24"/>
          <w:szCs w:val="24"/>
          <w:lang w:val="hy-AM"/>
        </w:rPr>
        <w:t xml:space="preserve"> </w:t>
      </w:r>
      <w:r w:rsidR="00E4200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համապատասխան</w:t>
      </w:r>
      <w:r w:rsidR="00E42000" w:rsidRPr="00D33CD8">
        <w:rPr>
          <w:rFonts w:ascii="GHEA Grapalat" w:eastAsia="Times New Roman" w:hAnsi="GHEA Grapalat" w:cs="Times Armenian Unicode Cyr"/>
          <w:color w:val="000000"/>
          <w:kern w:val="28"/>
          <w:sz w:val="24"/>
          <w:szCs w:val="24"/>
          <w:lang w:val="hy-AM"/>
        </w:rPr>
        <w:t xml:space="preserve">: </w:t>
      </w:r>
      <w:r w:rsidR="004E14FD" w:rsidRPr="00D33CD8">
        <w:rPr>
          <w:rFonts w:ascii="GHEA Grapalat" w:eastAsia="Times New Roman" w:hAnsi="GHEA Grapalat" w:cs="Times Armenian Unicode Cyr"/>
          <w:color w:val="000000"/>
          <w:kern w:val="28"/>
          <w:sz w:val="24"/>
          <w:szCs w:val="24"/>
          <w:lang w:val="hy-AM"/>
        </w:rPr>
        <w:t xml:space="preserve"> </w:t>
      </w:r>
    </w:p>
    <w:p w14:paraId="79F4B420" w14:textId="77777777" w:rsidR="00C108AC" w:rsidRPr="00D33CD8" w:rsidRDefault="00676ACC" w:rsidP="008E757A">
      <w:pPr>
        <w:spacing w:after="0" w:line="360" w:lineRule="auto"/>
        <w:jc w:val="both"/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6</w:t>
      </w:r>
      <w:r w:rsidRPr="00D33CD8">
        <w:rPr>
          <w:rFonts w:ascii="MS Mincho" w:eastAsia="MS Mincho" w:hAnsi="MS Mincho" w:cs="MS Mincho" w:hint="eastAsia"/>
          <w:kern w:val="28"/>
          <w:sz w:val="24"/>
          <w:szCs w:val="24"/>
          <w:lang w:val="hy-AM"/>
        </w:rPr>
        <w:t>․</w:t>
      </w:r>
      <w:r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 xml:space="preserve"> </w:t>
      </w:r>
      <w:r w:rsidR="00010A14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Հայաստանի Հանրապետության</w:t>
      </w:r>
      <w:r w:rsidR="00010A14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 xml:space="preserve"> </w:t>
      </w:r>
      <w:r w:rsidR="00CE11F5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քաղաքացիական</w:t>
      </w:r>
      <w:r w:rsidR="00CE11F5" w:rsidRPr="00D33CD8">
        <w:rPr>
          <w:rFonts w:ascii="GHEA Grapalat" w:eastAsia="Times New Roman" w:hAnsi="GHEA Grapalat" w:cs="Times Armenian Unicode Cyr"/>
          <w:kern w:val="28"/>
          <w:sz w:val="24"/>
          <w:szCs w:val="24"/>
          <w:lang w:val="hy-AM"/>
        </w:rPr>
        <w:t xml:space="preserve"> </w:t>
      </w:r>
      <w:r w:rsidR="00CE11F5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ավիացիայի</w:t>
      </w:r>
      <w:r w:rsidR="00CE11F5" w:rsidRPr="00D33CD8">
        <w:rPr>
          <w:rFonts w:ascii="GHEA Grapalat" w:eastAsia="Times New Roman" w:hAnsi="GHEA Grapalat" w:cs="Times Armenian Unicode Cyr"/>
          <w:kern w:val="28"/>
          <w:sz w:val="24"/>
          <w:szCs w:val="24"/>
          <w:lang w:val="hy-AM"/>
        </w:rPr>
        <w:t xml:space="preserve"> </w:t>
      </w:r>
      <w:r w:rsidR="00CE11F5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ավիացիոն</w:t>
      </w:r>
      <w:r w:rsidR="00CE11F5" w:rsidRPr="00D33CD8">
        <w:rPr>
          <w:rFonts w:ascii="GHEA Grapalat" w:eastAsia="Times New Roman" w:hAnsi="GHEA Grapalat" w:cs="Times Armenian Unicode Cyr"/>
          <w:kern w:val="28"/>
          <w:sz w:val="24"/>
          <w:szCs w:val="24"/>
          <w:lang w:val="hy-AM"/>
        </w:rPr>
        <w:t xml:space="preserve"> </w:t>
      </w:r>
      <w:r w:rsidR="00CE11F5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անվտանգության</w:t>
      </w:r>
      <w:r w:rsidR="00CE11F5" w:rsidRPr="00D33CD8">
        <w:rPr>
          <w:rFonts w:ascii="GHEA Grapalat" w:eastAsia="Times New Roman" w:hAnsi="GHEA Grapalat" w:cs="Times Armenian Unicode Cyr"/>
          <w:kern w:val="28"/>
          <w:sz w:val="24"/>
          <w:szCs w:val="24"/>
          <w:lang w:val="hy-AM"/>
        </w:rPr>
        <w:t xml:space="preserve"> </w:t>
      </w:r>
      <w:r w:rsidR="00CE11F5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 xml:space="preserve">համակարգի </w:t>
      </w:r>
      <w:r w:rsidR="00284811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փորձարկումների համար պատասխանատու իրավասու անձ է հանդիսանում քաղաքացիական</w:t>
      </w:r>
      <w:r w:rsidR="00284811" w:rsidRPr="00D33CD8">
        <w:rPr>
          <w:rFonts w:ascii="GHEA Grapalat" w:eastAsia="Times New Roman" w:hAnsi="GHEA Grapalat" w:cs="Times Armenian Unicode Cyr"/>
          <w:kern w:val="28"/>
          <w:sz w:val="24"/>
          <w:szCs w:val="24"/>
          <w:lang w:val="hy-AM"/>
        </w:rPr>
        <w:t xml:space="preserve"> </w:t>
      </w:r>
      <w:r w:rsidR="00284811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ավիացիայի</w:t>
      </w:r>
      <w:r w:rsidR="00284811" w:rsidRPr="00D33CD8">
        <w:rPr>
          <w:rFonts w:ascii="GHEA Grapalat" w:eastAsia="Times New Roman" w:hAnsi="GHEA Grapalat" w:cs="Times Armenian Unicode Cyr"/>
          <w:kern w:val="28"/>
          <w:sz w:val="24"/>
          <w:szCs w:val="24"/>
          <w:lang w:val="hy-AM"/>
        </w:rPr>
        <w:t xml:space="preserve"> </w:t>
      </w:r>
      <w:r w:rsidR="00284811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լիազոր</w:t>
      </w:r>
      <w:r w:rsidR="00284811" w:rsidRPr="00D33CD8">
        <w:rPr>
          <w:rFonts w:ascii="GHEA Grapalat" w:eastAsia="Times New Roman" w:hAnsi="GHEA Grapalat" w:cs="Times Armenian Unicode Cyr"/>
          <w:kern w:val="28"/>
          <w:sz w:val="24"/>
          <w:szCs w:val="24"/>
          <w:lang w:val="hy-AM"/>
        </w:rPr>
        <w:t xml:space="preserve"> </w:t>
      </w:r>
      <w:r w:rsidR="00284811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մարմնի</w:t>
      </w:r>
      <w:r w:rsidR="00284811" w:rsidRPr="00D33CD8">
        <w:rPr>
          <w:rFonts w:ascii="GHEA Grapalat" w:eastAsia="Times New Roman" w:hAnsi="GHEA Grapalat" w:cs="Times Armenian Unicode Cyr"/>
          <w:kern w:val="28"/>
          <w:sz w:val="24"/>
          <w:szCs w:val="24"/>
          <w:lang w:val="hy-AM"/>
        </w:rPr>
        <w:t xml:space="preserve"> </w:t>
      </w:r>
      <w:r w:rsidR="00284811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ավիացիոն</w:t>
      </w:r>
      <w:r w:rsidR="00284811" w:rsidRPr="00D33CD8">
        <w:rPr>
          <w:rFonts w:ascii="GHEA Grapalat" w:eastAsia="Times New Roman" w:hAnsi="GHEA Grapalat" w:cs="Times Armenian Unicode Cyr"/>
          <w:kern w:val="28"/>
          <w:sz w:val="24"/>
          <w:szCs w:val="24"/>
          <w:lang w:val="hy-AM"/>
        </w:rPr>
        <w:t xml:space="preserve"> </w:t>
      </w:r>
      <w:r w:rsidR="00284811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անվտանգության</w:t>
      </w:r>
      <w:r w:rsidR="00284811" w:rsidRPr="00D33CD8">
        <w:rPr>
          <w:rFonts w:ascii="GHEA Grapalat" w:eastAsia="Times New Roman" w:hAnsi="GHEA Grapalat" w:cs="Times Armenian Unicode Cyr"/>
          <w:kern w:val="28"/>
          <w:sz w:val="24"/>
          <w:szCs w:val="24"/>
          <w:lang w:val="hy-AM"/>
        </w:rPr>
        <w:t xml:space="preserve"> </w:t>
      </w:r>
      <w:r w:rsidR="00284811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 xml:space="preserve">ստորաբաժանման ղեկավարը, ով </w:t>
      </w:r>
      <w:r w:rsidR="00CE11F5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կազմակերպում</w:t>
      </w:r>
      <w:r w:rsidR="00CE11F5" w:rsidRPr="00D33CD8">
        <w:rPr>
          <w:rFonts w:ascii="GHEA Grapalat" w:eastAsia="Times New Roman" w:hAnsi="GHEA Grapalat" w:cs="Times Armenian Unicode Cyr"/>
          <w:kern w:val="28"/>
          <w:sz w:val="24"/>
          <w:szCs w:val="24"/>
          <w:lang w:val="hy-AM"/>
        </w:rPr>
        <w:t xml:space="preserve"> </w:t>
      </w:r>
      <w:r w:rsidR="00CE11F5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և</w:t>
      </w:r>
      <w:r w:rsidR="00CE11F5" w:rsidRPr="00D33CD8">
        <w:rPr>
          <w:rFonts w:ascii="GHEA Grapalat" w:eastAsia="Times New Roman" w:hAnsi="GHEA Grapalat" w:cs="Times Armenian Unicode Cyr"/>
          <w:kern w:val="28"/>
          <w:sz w:val="24"/>
          <w:szCs w:val="24"/>
          <w:lang w:val="hy-AM"/>
        </w:rPr>
        <w:t xml:space="preserve"> </w:t>
      </w:r>
      <w:r w:rsidR="00CE11F5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ղեկավարում</w:t>
      </w:r>
      <w:r w:rsidR="00CE11F5" w:rsidRPr="00D33CD8">
        <w:rPr>
          <w:rFonts w:ascii="GHEA Grapalat" w:eastAsia="Times New Roman" w:hAnsi="GHEA Grapalat" w:cs="Times Armenian Unicode Cyr"/>
          <w:kern w:val="28"/>
          <w:sz w:val="24"/>
          <w:szCs w:val="24"/>
          <w:lang w:val="hy-AM"/>
        </w:rPr>
        <w:t xml:space="preserve"> </w:t>
      </w:r>
      <w:r w:rsidR="00CE11F5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է</w:t>
      </w:r>
      <w:r w:rsidR="00CE11F5" w:rsidRPr="00D33CD8">
        <w:rPr>
          <w:rFonts w:ascii="GHEA Grapalat" w:eastAsia="Times New Roman" w:hAnsi="GHEA Grapalat" w:cs="Times Armenian Unicode Cyr"/>
          <w:kern w:val="28"/>
          <w:sz w:val="24"/>
          <w:szCs w:val="24"/>
          <w:lang w:val="hy-AM"/>
        </w:rPr>
        <w:t xml:space="preserve"> </w:t>
      </w:r>
      <w:r w:rsidR="00AF7597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բոլոր</w:t>
      </w:r>
      <w:r w:rsidR="00CE11F5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 xml:space="preserve"> փորձ</w:t>
      </w:r>
      <w:r w:rsidR="00C15C96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արկումներ</w:t>
      </w:r>
      <w:r w:rsidR="002B23C9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 xml:space="preserve">ը։ </w:t>
      </w:r>
    </w:p>
    <w:p w14:paraId="3BAF3AFE" w14:textId="77777777" w:rsidR="00C27110" w:rsidRPr="00D33CD8" w:rsidRDefault="009E317C" w:rsidP="00C108AC">
      <w:pPr>
        <w:spacing w:after="0" w:line="360" w:lineRule="auto"/>
        <w:jc w:val="both"/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7</w:t>
      </w:r>
      <w:r w:rsidR="00CC569F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 xml:space="preserve">. </w:t>
      </w:r>
      <w:r w:rsidR="002B23C9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 xml:space="preserve">Լիազոր մարմնի կողմից փորձարկումներն </w:t>
      </w:r>
      <w:r w:rsidR="00C15C96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իրականացվում են</w:t>
      </w:r>
      <w:r w:rsidR="00C15C96" w:rsidRPr="00D33CD8">
        <w:rPr>
          <w:rFonts w:ascii="GHEA Grapalat" w:eastAsia="Times New Roman" w:hAnsi="GHEA Grapalat" w:cs="Times Armenian Unicode Cyr"/>
          <w:kern w:val="28"/>
          <w:sz w:val="24"/>
          <w:szCs w:val="24"/>
          <w:lang w:val="hy-AM"/>
        </w:rPr>
        <w:t xml:space="preserve"> </w:t>
      </w:r>
      <w:r w:rsidR="00C15C96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ավիացիոն</w:t>
      </w:r>
      <w:r w:rsidR="00C15C96" w:rsidRPr="00D33CD8">
        <w:rPr>
          <w:rFonts w:ascii="GHEA Grapalat" w:eastAsia="Times New Roman" w:hAnsi="GHEA Grapalat" w:cs="Times Armenian Unicode Cyr"/>
          <w:kern w:val="28"/>
          <w:sz w:val="24"/>
          <w:szCs w:val="24"/>
          <w:lang w:val="hy-AM"/>
        </w:rPr>
        <w:t xml:space="preserve"> </w:t>
      </w:r>
      <w:r w:rsidR="00C15C96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անվտանգության</w:t>
      </w:r>
      <w:r w:rsidR="00C15C96" w:rsidRPr="00D33CD8">
        <w:rPr>
          <w:rFonts w:ascii="GHEA Grapalat" w:eastAsia="Times New Roman" w:hAnsi="GHEA Grapalat" w:cs="Times Armenian Unicode Cyr"/>
          <w:kern w:val="28"/>
          <w:sz w:val="24"/>
          <w:szCs w:val="24"/>
          <w:lang w:val="hy-AM"/>
        </w:rPr>
        <w:t xml:space="preserve"> </w:t>
      </w:r>
      <w:r w:rsidR="00C15C96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ստորաբաժանման</w:t>
      </w:r>
      <w:r w:rsidR="00C15C96" w:rsidRPr="00D33CD8">
        <w:rPr>
          <w:rFonts w:ascii="GHEA Grapalat" w:eastAsia="Times New Roman" w:hAnsi="GHEA Grapalat" w:cs="Times Armenian Unicode Cyr"/>
          <w:kern w:val="28"/>
          <w:sz w:val="24"/>
          <w:szCs w:val="24"/>
          <w:lang w:val="hy-AM"/>
        </w:rPr>
        <w:t xml:space="preserve"> </w:t>
      </w:r>
      <w:r w:rsidR="00881292" w:rsidRPr="00D33CD8">
        <w:rPr>
          <w:rFonts w:ascii="GHEA Grapalat" w:eastAsia="Times New Roman" w:hAnsi="GHEA Grapalat" w:cs="Times Armenian Unicode Cyr"/>
          <w:kern w:val="28"/>
          <w:sz w:val="24"/>
          <w:szCs w:val="24"/>
          <w:lang w:val="hy-AM"/>
        </w:rPr>
        <w:t xml:space="preserve">տեսուչ հանդիսացող </w:t>
      </w:r>
      <w:r w:rsidR="00C15C96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աշխատողների</w:t>
      </w:r>
      <w:r w:rsidR="00C15C96" w:rsidRPr="00D33CD8">
        <w:rPr>
          <w:rFonts w:ascii="GHEA Grapalat" w:eastAsia="Times New Roman" w:hAnsi="GHEA Grapalat" w:cs="Times Armenian Unicode Cyr"/>
          <w:kern w:val="28"/>
          <w:sz w:val="24"/>
          <w:szCs w:val="24"/>
          <w:lang w:val="hy-AM"/>
        </w:rPr>
        <w:t xml:space="preserve"> </w:t>
      </w:r>
      <w:r w:rsidR="00C15C96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միջոցով</w:t>
      </w:r>
      <w:r w:rsidR="002B23C9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 xml:space="preserve"> և</w:t>
      </w:r>
      <w:r w:rsidR="00C15C96" w:rsidRPr="00D33CD8">
        <w:rPr>
          <w:rFonts w:ascii="GHEA Grapalat" w:eastAsia="Times New Roman" w:hAnsi="GHEA Grapalat" w:cs="Times Armenian Unicode Cyr"/>
          <w:kern w:val="28"/>
          <w:sz w:val="24"/>
          <w:szCs w:val="24"/>
          <w:lang w:val="hy-AM"/>
        </w:rPr>
        <w:t xml:space="preserve"> </w:t>
      </w:r>
      <w:r w:rsidR="00C15C96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փորձարկումների</w:t>
      </w:r>
      <w:r w:rsidR="00C15C96" w:rsidRPr="00D33CD8">
        <w:rPr>
          <w:rFonts w:ascii="GHEA Grapalat" w:eastAsia="Times New Roman" w:hAnsi="GHEA Grapalat" w:cs="Times Armenian Unicode Cyr"/>
          <w:kern w:val="28"/>
          <w:sz w:val="24"/>
          <w:szCs w:val="24"/>
          <w:lang w:val="hy-AM"/>
        </w:rPr>
        <w:t xml:space="preserve"> </w:t>
      </w:r>
      <w:r w:rsidR="00C15C96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իրականացման</w:t>
      </w:r>
      <w:r w:rsidR="00C15C96" w:rsidRPr="00D33CD8">
        <w:rPr>
          <w:rFonts w:ascii="GHEA Grapalat" w:eastAsia="Times New Roman" w:hAnsi="GHEA Grapalat" w:cs="Times Armenian Unicode Cyr"/>
          <w:kern w:val="28"/>
          <w:sz w:val="24"/>
          <w:szCs w:val="24"/>
          <w:lang w:val="hy-AM"/>
        </w:rPr>
        <w:t xml:space="preserve"> </w:t>
      </w:r>
      <w:r w:rsidR="00C15C96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համար</w:t>
      </w:r>
      <w:r w:rsidR="00C15C96" w:rsidRPr="00D33CD8">
        <w:rPr>
          <w:rFonts w:ascii="GHEA Grapalat" w:eastAsia="Times New Roman" w:hAnsi="GHEA Grapalat" w:cs="Times Armenian Unicode Cyr"/>
          <w:kern w:val="28"/>
          <w:sz w:val="24"/>
          <w:szCs w:val="24"/>
          <w:lang w:val="hy-AM"/>
        </w:rPr>
        <w:t xml:space="preserve"> </w:t>
      </w:r>
      <w:r w:rsidR="00C15C96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անհրաժեշտ</w:t>
      </w:r>
      <w:r w:rsidR="00C15C96" w:rsidRPr="00D33CD8">
        <w:rPr>
          <w:rFonts w:ascii="GHEA Grapalat" w:eastAsia="Times New Roman" w:hAnsi="GHEA Grapalat" w:cs="Times Armenian Unicode Cyr"/>
          <w:kern w:val="28"/>
          <w:sz w:val="24"/>
          <w:szCs w:val="24"/>
          <w:lang w:val="hy-AM"/>
        </w:rPr>
        <w:t xml:space="preserve"> </w:t>
      </w:r>
      <w:r w:rsidR="00C15C96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համապատասխան</w:t>
      </w:r>
      <w:r w:rsidR="00C15C96" w:rsidRPr="00D33CD8">
        <w:rPr>
          <w:rFonts w:ascii="GHEA Grapalat" w:eastAsia="Times New Roman" w:hAnsi="GHEA Grapalat" w:cs="Times Armenian Unicode Cyr"/>
          <w:kern w:val="28"/>
          <w:sz w:val="24"/>
          <w:szCs w:val="24"/>
          <w:lang w:val="hy-AM"/>
        </w:rPr>
        <w:t xml:space="preserve"> </w:t>
      </w:r>
      <w:r w:rsidR="00C15C96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առարկաների</w:t>
      </w:r>
      <w:r w:rsidR="00C15C96" w:rsidRPr="00D33CD8">
        <w:rPr>
          <w:rFonts w:ascii="GHEA Grapalat" w:eastAsia="Times New Roman" w:hAnsi="GHEA Grapalat" w:cs="Times Armenian Unicode Cyr"/>
          <w:kern w:val="28"/>
          <w:sz w:val="24"/>
          <w:szCs w:val="24"/>
          <w:lang w:val="hy-AM"/>
        </w:rPr>
        <w:t xml:space="preserve"> </w:t>
      </w:r>
      <w:r w:rsidR="009749C0" w:rsidRPr="00D33CD8">
        <w:rPr>
          <w:rFonts w:ascii="GHEA Grapalat" w:eastAsia="Times New Roman" w:hAnsi="GHEA Grapalat" w:cs="Times Armenian Unicode Cyr"/>
          <w:kern w:val="28"/>
          <w:sz w:val="24"/>
          <w:szCs w:val="24"/>
          <w:lang w:val="hy-AM"/>
        </w:rPr>
        <w:t xml:space="preserve">(փորձանմուշների) </w:t>
      </w:r>
      <w:r w:rsidR="002B23C9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կիրառմամբ</w:t>
      </w:r>
      <w:r w:rsidR="0080287C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 xml:space="preserve"> կամ առանց դրանց</w:t>
      </w:r>
      <w:r w:rsidR="00C15C96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։</w:t>
      </w:r>
    </w:p>
    <w:p w14:paraId="4C76F66B" w14:textId="77777777" w:rsidR="00085C9B" w:rsidRPr="00D33CD8" w:rsidRDefault="009E317C" w:rsidP="008E757A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8</w:t>
      </w:r>
      <w:r w:rsidR="00321BE9" w:rsidRPr="00D33CD8">
        <w:rPr>
          <w:rFonts w:ascii="MS Mincho" w:eastAsia="MS Mincho" w:hAnsi="MS Mincho" w:cs="MS Mincho" w:hint="eastAsia"/>
          <w:kern w:val="28"/>
          <w:sz w:val="24"/>
          <w:szCs w:val="24"/>
          <w:lang w:val="hy-AM"/>
        </w:rPr>
        <w:t>․</w:t>
      </w:r>
      <w:r w:rsidR="00321BE9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 xml:space="preserve"> </w:t>
      </w:r>
      <w:r w:rsidR="00085C9B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Ք</w:t>
      </w:r>
      <w:r w:rsidR="006D52DE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աղաքացիական</w:t>
      </w:r>
      <w:r w:rsidR="006D52DE" w:rsidRPr="00D33CD8">
        <w:rPr>
          <w:rFonts w:ascii="GHEA Grapalat" w:eastAsia="Times New Roman" w:hAnsi="GHEA Grapalat" w:cs="Times Armenian Unicode Cyr"/>
          <w:kern w:val="28"/>
          <w:sz w:val="24"/>
          <w:szCs w:val="24"/>
          <w:lang w:val="hy-AM"/>
        </w:rPr>
        <w:t xml:space="preserve"> </w:t>
      </w:r>
      <w:r w:rsidR="006D52DE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ավիացիայի</w:t>
      </w:r>
      <w:r w:rsidR="006D52DE" w:rsidRPr="00D33CD8">
        <w:rPr>
          <w:rFonts w:ascii="GHEA Grapalat" w:eastAsia="Times New Roman" w:hAnsi="GHEA Grapalat" w:cs="Times Armenian Unicode Cyr"/>
          <w:kern w:val="28"/>
          <w:sz w:val="24"/>
          <w:szCs w:val="24"/>
          <w:lang w:val="hy-AM"/>
        </w:rPr>
        <w:t xml:space="preserve"> </w:t>
      </w:r>
      <w:r w:rsidR="006D52DE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լիազոր</w:t>
      </w:r>
      <w:r w:rsidR="006D52DE" w:rsidRPr="00D33CD8">
        <w:rPr>
          <w:rFonts w:ascii="GHEA Grapalat" w:eastAsia="Times New Roman" w:hAnsi="GHEA Grapalat" w:cs="Times Armenian Unicode Cyr"/>
          <w:kern w:val="28"/>
          <w:sz w:val="24"/>
          <w:szCs w:val="24"/>
          <w:lang w:val="hy-AM"/>
        </w:rPr>
        <w:t xml:space="preserve"> </w:t>
      </w:r>
      <w:r w:rsidR="006D52DE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մարմնի</w:t>
      </w:r>
      <w:r w:rsidR="006D52DE" w:rsidRPr="00D33CD8">
        <w:rPr>
          <w:rFonts w:ascii="GHEA Grapalat" w:eastAsia="Times New Roman" w:hAnsi="GHEA Grapalat" w:cs="Times Armenian Unicode Cyr"/>
          <w:kern w:val="28"/>
          <w:sz w:val="24"/>
          <w:szCs w:val="24"/>
          <w:lang w:val="hy-AM"/>
        </w:rPr>
        <w:t xml:space="preserve"> </w:t>
      </w:r>
      <w:r w:rsidR="006D52DE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ավիացիոն</w:t>
      </w:r>
      <w:r w:rsidR="006D52DE" w:rsidRPr="00D33CD8">
        <w:rPr>
          <w:rFonts w:ascii="GHEA Grapalat" w:eastAsia="Times New Roman" w:hAnsi="GHEA Grapalat" w:cs="Times Armenian Unicode Cyr"/>
          <w:kern w:val="28"/>
          <w:sz w:val="24"/>
          <w:szCs w:val="24"/>
          <w:lang w:val="hy-AM"/>
        </w:rPr>
        <w:t xml:space="preserve"> </w:t>
      </w:r>
      <w:r w:rsidR="006D52DE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անվտանգության</w:t>
      </w:r>
      <w:r w:rsidR="006D52DE" w:rsidRPr="00D33CD8">
        <w:rPr>
          <w:rFonts w:ascii="GHEA Grapalat" w:eastAsia="Times New Roman" w:hAnsi="GHEA Grapalat" w:cs="Times Armenian Unicode Cyr"/>
          <w:kern w:val="28"/>
          <w:sz w:val="24"/>
          <w:szCs w:val="24"/>
          <w:lang w:val="hy-AM"/>
        </w:rPr>
        <w:t xml:space="preserve"> </w:t>
      </w:r>
      <w:r w:rsidR="006D52DE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ստորաբաժանման ղեկավարը,</w:t>
      </w:r>
      <w:r w:rsidR="00E57A8D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 xml:space="preserve"> հաշվի առնելով ավիացիոն համակարգի </w:t>
      </w:r>
      <w:r w:rsidR="00E57A8D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lastRenderedPageBreak/>
        <w:t xml:space="preserve">ընկերությունների գործունեության ծավալները և ռիսկերի գնահատման արդյունքները, </w:t>
      </w:r>
      <w:r w:rsidR="00A93B18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սահմանում է</w:t>
      </w:r>
      <w:r w:rsidR="00085C9B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փորձարկումների իրականացման </w:t>
      </w:r>
      <w:r w:rsidR="00670185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ոլորտների </w:t>
      </w:r>
      <w:r w:rsidR="00085C9B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առաջնահերթությունները, </w:t>
      </w:r>
      <w:r w:rsidR="003E6821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դրանց </w:t>
      </w:r>
      <w:r w:rsidR="00085C9B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հաճախականությունը, </w:t>
      </w:r>
      <w:r w:rsidR="001B7F46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ինչպես նաև անհրաժեշտ միջոցներ ձեռնարկում </w:t>
      </w:r>
      <w:r w:rsidR="00085C9B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</w:t>
      </w:r>
      <w:r w:rsidR="001B7F46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փորձարկումների համար պահանջվող</w:t>
      </w:r>
      <w:r w:rsidR="00085C9B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միջոցների և ռեսուրսների ապահովման համար։ </w:t>
      </w:r>
    </w:p>
    <w:p w14:paraId="0AD8400A" w14:textId="77777777" w:rsidR="009749C0" w:rsidRPr="00D33CD8" w:rsidRDefault="009E317C" w:rsidP="008E757A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9</w:t>
      </w:r>
      <w:r w:rsidR="000459D4" w:rsidRPr="00D33CD8">
        <w:rPr>
          <w:rFonts w:ascii="MS Mincho" w:eastAsia="MS Mincho" w:hAnsi="MS Mincho" w:cs="MS Mincho" w:hint="eastAsia"/>
          <w:color w:val="000000"/>
          <w:kern w:val="28"/>
          <w:sz w:val="24"/>
          <w:szCs w:val="24"/>
          <w:lang w:val="hy-AM"/>
        </w:rPr>
        <w:t>․</w:t>
      </w:r>
      <w:r w:rsidR="000459D4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</w:t>
      </w:r>
      <w:r w:rsidR="0080416A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Փորձարկումների</w:t>
      </w:r>
      <w:r w:rsidR="0080416A" w:rsidRPr="00D33CD8">
        <w:rPr>
          <w:rFonts w:ascii="GHEA Grapalat" w:eastAsia="Times New Roman" w:hAnsi="GHEA Grapalat" w:cs="Times Armenian Unicode Cyr"/>
          <w:color w:val="000000"/>
          <w:kern w:val="28"/>
          <w:sz w:val="24"/>
          <w:szCs w:val="24"/>
          <w:lang w:val="hy-AM"/>
        </w:rPr>
        <w:t xml:space="preserve"> </w:t>
      </w:r>
      <w:r w:rsidR="0080416A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անցկացման</w:t>
      </w:r>
      <w:r w:rsidR="0080416A" w:rsidRPr="00D33CD8">
        <w:rPr>
          <w:rFonts w:ascii="GHEA Grapalat" w:eastAsia="Times New Roman" w:hAnsi="GHEA Grapalat" w:cs="Times Armenian Unicode Cyr"/>
          <w:color w:val="000000"/>
          <w:kern w:val="28"/>
          <w:sz w:val="24"/>
          <w:szCs w:val="24"/>
          <w:lang w:val="hy-AM"/>
        </w:rPr>
        <w:t xml:space="preserve"> </w:t>
      </w:r>
      <w:r w:rsidR="0080416A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տարեկան</w:t>
      </w:r>
      <w:r w:rsidR="0080416A" w:rsidRPr="00D33CD8">
        <w:rPr>
          <w:rFonts w:ascii="GHEA Grapalat" w:eastAsia="Times New Roman" w:hAnsi="GHEA Grapalat" w:cs="Times Armenian Unicode Cyr"/>
          <w:color w:val="000000"/>
          <w:kern w:val="28"/>
          <w:sz w:val="24"/>
          <w:szCs w:val="24"/>
          <w:lang w:val="hy-AM"/>
        </w:rPr>
        <w:t xml:space="preserve"> </w:t>
      </w:r>
      <w:r w:rsidR="0080416A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պլանում նշված պարտադիր ո</w:t>
      </w:r>
      <w:r w:rsidR="003449E5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լորտներից յուրաքանչյուրը ենթակա</w:t>
      </w:r>
      <w:r w:rsidR="0080416A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է առնվազն տարեկան մեկ անգամ փորձարկման։</w:t>
      </w:r>
      <w:r w:rsidR="000459D4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Մե</w:t>
      </w:r>
      <w:r w:rsidR="005C3D83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կ փորձարկումը բաղկացած է սույն Կ</w:t>
      </w:r>
      <w:r w:rsidR="000459D4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արգի աղյուսակ 2-ում նշված փորձարկումների թվ</w:t>
      </w:r>
      <w:r w:rsidR="00136E12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աքանակ</w:t>
      </w:r>
      <w:r w:rsidR="000459D4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ից։</w:t>
      </w:r>
    </w:p>
    <w:p w14:paraId="76B600C1" w14:textId="3044A167" w:rsidR="0080416A" w:rsidRPr="00D33CD8" w:rsidRDefault="009E317C" w:rsidP="008E757A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10</w:t>
      </w:r>
      <w:r w:rsidR="00EF2311" w:rsidRPr="00D33CD8">
        <w:rPr>
          <w:rFonts w:ascii="MS Mincho" w:eastAsia="MS Mincho" w:hAnsi="MS Mincho" w:cs="MS Mincho" w:hint="eastAsia"/>
          <w:color w:val="000000"/>
          <w:kern w:val="28"/>
          <w:sz w:val="24"/>
          <w:szCs w:val="24"/>
          <w:lang w:val="hy-AM"/>
        </w:rPr>
        <w:t>․</w:t>
      </w:r>
      <w:r w:rsidR="00EF2311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</w:t>
      </w:r>
      <w:r w:rsidR="007C628E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Փորձարկումների </w:t>
      </w:r>
      <w:r w:rsidR="007651E9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թվա</w:t>
      </w:r>
      <w:r w:rsidR="007C628E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քանակը և դրանց բարդ</w:t>
      </w:r>
      <w:r w:rsidR="009D31E1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ու</w:t>
      </w:r>
      <w:r w:rsidR="003449E5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թյ</w:t>
      </w:r>
      <w:r w:rsidR="009D31E1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ու</w:t>
      </w:r>
      <w:r w:rsidR="007C628E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նը որոշելիս լիազոր մարմինը հաշվի է առնում այնպիսի հանգամանքներ</w:t>
      </w:r>
      <w:r w:rsidR="00830A9E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,</w:t>
      </w:r>
      <w:r w:rsidR="007C628E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ինչպիսիք են նախկին փորձարկո</w:t>
      </w:r>
      <w:r w:rsidR="00940A80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ւ</w:t>
      </w:r>
      <w:r w:rsidR="007C628E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մների, փորձարկվող կամակերպությունների ներքին որակի ստուգման աշխատանքների, լիազոր մարմնի կողմից ավ</w:t>
      </w:r>
      <w:r w:rsidR="007651E9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ի</w:t>
      </w:r>
      <w:r w:rsidR="007C628E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ացիոն անվտանգության ոլորտում իրականացվող </w:t>
      </w:r>
      <w:r w:rsidR="00435DE9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տեսչական ստուգումների և աուդիտների</w:t>
      </w:r>
      <w:r w:rsidR="007C628E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արդյունքները</w:t>
      </w:r>
      <w:r w:rsidR="009D31E1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։</w:t>
      </w:r>
    </w:p>
    <w:p w14:paraId="4302CB0A" w14:textId="18B5F76D" w:rsidR="001753EB" w:rsidRPr="00D33CD8" w:rsidRDefault="00137996" w:rsidP="00D33CD8">
      <w:pPr>
        <w:spacing w:after="0" w:line="360" w:lineRule="auto"/>
        <w:jc w:val="center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b/>
          <w:color w:val="000000"/>
          <w:kern w:val="28"/>
          <w:sz w:val="24"/>
          <w:szCs w:val="24"/>
          <w:lang w:val="hy-AM"/>
        </w:rPr>
        <w:t>2</w:t>
      </w:r>
      <w:r w:rsidRPr="00D33CD8">
        <w:rPr>
          <w:rFonts w:ascii="MS Mincho" w:eastAsia="MS Mincho" w:hAnsi="MS Mincho" w:cs="MS Mincho" w:hint="eastAsia"/>
          <w:b/>
          <w:color w:val="000000"/>
          <w:kern w:val="28"/>
          <w:sz w:val="24"/>
          <w:szCs w:val="24"/>
          <w:lang w:val="hy-AM"/>
        </w:rPr>
        <w:t>․</w:t>
      </w:r>
      <w:r w:rsidRPr="00D33CD8">
        <w:rPr>
          <w:rFonts w:ascii="GHEA Grapalat" w:eastAsia="Times New Roman" w:hAnsi="GHEA Grapalat" w:cs="Times New Roman"/>
          <w:b/>
          <w:color w:val="000000"/>
          <w:kern w:val="28"/>
          <w:sz w:val="24"/>
          <w:szCs w:val="24"/>
          <w:lang w:val="hy-AM"/>
        </w:rPr>
        <w:t xml:space="preserve"> </w:t>
      </w:r>
      <w:r w:rsidR="00C27110" w:rsidRPr="00D33CD8">
        <w:rPr>
          <w:rFonts w:ascii="GHEA Grapalat" w:eastAsia="Times New Roman" w:hAnsi="GHEA Grapalat" w:cs="Times New Roman"/>
          <w:b/>
          <w:color w:val="000000"/>
          <w:kern w:val="28"/>
          <w:sz w:val="24"/>
          <w:szCs w:val="24"/>
          <w:lang w:val="hy-AM"/>
        </w:rPr>
        <w:t>ՓՈՐՁԱՐԿՈՒՄՆԵՐԻ ՏԵՍԱԿՆԵՐԸ ԵՎ ՈԼՈՐՏՆԵՐԸ</w:t>
      </w:r>
    </w:p>
    <w:p w14:paraId="5D340B35" w14:textId="77777777" w:rsidR="004E14FD" w:rsidRPr="00D33CD8" w:rsidRDefault="001753EB" w:rsidP="008E757A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1</w:t>
      </w:r>
      <w:r w:rsidR="009E317C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1</w:t>
      </w:r>
      <w:r w:rsidRPr="00D33CD8">
        <w:rPr>
          <w:rFonts w:ascii="MS Mincho" w:eastAsia="MS Mincho" w:hAnsi="MS Mincho" w:cs="MS Mincho" w:hint="eastAsia"/>
          <w:color w:val="000000"/>
          <w:kern w:val="28"/>
          <w:sz w:val="24"/>
          <w:szCs w:val="24"/>
          <w:lang w:val="hy-AM"/>
        </w:rPr>
        <w:t>․</w:t>
      </w:r>
      <w:r w:rsidR="00E4200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Փորձարկումները </w:t>
      </w:r>
      <w:r w:rsidR="004E14FD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հանդիսանում են հայտարարված (ոչ գաղտնի) կամ չհայտարարված (գաղտնի)</w:t>
      </w:r>
      <w:r w:rsidR="00E4200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։ </w:t>
      </w:r>
    </w:p>
    <w:p w14:paraId="309EE285" w14:textId="77777777" w:rsidR="00C27110" w:rsidRPr="00D33CD8" w:rsidRDefault="000F6A86" w:rsidP="008E757A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1</w:t>
      </w:r>
      <w:r w:rsidR="009E317C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2</w:t>
      </w:r>
      <w:r w:rsidRPr="00D33CD8">
        <w:rPr>
          <w:rFonts w:ascii="MS Mincho" w:eastAsia="MS Mincho" w:hAnsi="MS Mincho" w:cs="MS Mincho" w:hint="eastAsia"/>
          <w:color w:val="000000"/>
          <w:kern w:val="28"/>
          <w:sz w:val="24"/>
          <w:szCs w:val="24"/>
          <w:lang w:val="hy-AM"/>
        </w:rPr>
        <w:t>․</w:t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</w:t>
      </w:r>
      <w:r w:rsidR="00085C9B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Փորձարկումները</w:t>
      </w:r>
      <w:r w:rsidR="00E4200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կարող են </w:t>
      </w:r>
      <w:r w:rsidR="004D4D56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իրականացվել</w:t>
      </w:r>
      <w:r w:rsidR="00E4200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</w:t>
      </w:r>
      <w:r w:rsidR="00E42FC7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նաև </w:t>
      </w:r>
      <w:r w:rsidR="00641EAA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Լիազոր մարմնի կողմից իրականացվող </w:t>
      </w:r>
      <w:r w:rsidR="00E42FC7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տեսչական </w:t>
      </w:r>
      <w:r w:rsidR="00641EAA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գործառույթների</w:t>
      </w:r>
      <w:r w:rsidR="00E42FC7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ընթացքում։</w:t>
      </w:r>
    </w:p>
    <w:p w14:paraId="5A64E23B" w14:textId="77777777" w:rsidR="008F1332" w:rsidRPr="00D33CD8" w:rsidRDefault="005C15B5" w:rsidP="008F1332">
      <w:pPr>
        <w:widowControl w:val="0"/>
        <w:tabs>
          <w:tab w:val="left" w:pos="90"/>
          <w:tab w:val="left" w:pos="270"/>
        </w:tabs>
        <w:overflowPunct w:val="0"/>
        <w:adjustRightInd w:val="0"/>
        <w:spacing w:after="0" w:line="360" w:lineRule="auto"/>
        <w:jc w:val="both"/>
        <w:rPr>
          <w:rFonts w:ascii="GHEA Grapalat" w:eastAsia="Times New Roman" w:hAnsi="GHEA Grapalat" w:cs="Times Armenian Unicode Cyr"/>
          <w:color w:val="F7CAAC" w:themeColor="accent2" w:themeTint="66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1</w:t>
      </w:r>
      <w:r w:rsidR="009E317C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3</w:t>
      </w:r>
      <w:r w:rsidRPr="00D33CD8">
        <w:rPr>
          <w:rFonts w:ascii="MS Mincho" w:eastAsia="MS Mincho" w:hAnsi="MS Mincho" w:cs="MS Mincho" w:hint="eastAsia"/>
          <w:color w:val="000000"/>
          <w:kern w:val="28"/>
          <w:sz w:val="24"/>
          <w:szCs w:val="24"/>
          <w:lang w:val="hy-AM"/>
        </w:rPr>
        <w:t>․</w:t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</w:t>
      </w:r>
      <w:r w:rsidR="008F1332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Ավիացիոն անվտանգության համակարգի գաղտնի փորձարկումը իրենից ներկայացնում է գործող ավիացիոն անվտանգության միջոցառումների պայմաններում </w:t>
      </w:r>
      <w:r w:rsidR="009E26F6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ավիացիոն գործունեության նկատմամբ </w:t>
      </w:r>
      <w:r w:rsidR="008F1332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անօրինական միջամտության</w:t>
      </w:r>
      <w:r w:rsidR="00E42FC7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փորձ</w:t>
      </w:r>
      <w:r w:rsidR="00210D1A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՝ </w:t>
      </w:r>
      <w:r w:rsidR="000942C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փորձարկման ոլորտին համապատասխանող</w:t>
      </w:r>
      <w:r w:rsidR="00F24DCC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</w:t>
      </w:r>
      <w:r w:rsidR="000942C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օդային փոխադրման համար արգելված առարկաների կիրառմամբ</w:t>
      </w:r>
      <w:r w:rsidR="000942C0" w:rsidRPr="00D33CD8">
        <w:rPr>
          <w:rFonts w:ascii="GHEA Grapalat" w:eastAsia="Times New Roman" w:hAnsi="GHEA Grapalat" w:cs="Times New Roman"/>
          <w:color w:val="F7CAAC" w:themeColor="accent2" w:themeTint="66"/>
          <w:kern w:val="28"/>
          <w:sz w:val="24"/>
          <w:szCs w:val="24"/>
          <w:lang w:val="hy-AM"/>
        </w:rPr>
        <w:t>։</w:t>
      </w:r>
    </w:p>
    <w:p w14:paraId="6B47CA12" w14:textId="77777777" w:rsidR="00085C9B" w:rsidRPr="00D33CD8" w:rsidRDefault="00F24DCC" w:rsidP="00085C9B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1</w:t>
      </w:r>
      <w:r w:rsidR="009E317C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4</w:t>
      </w:r>
      <w:r w:rsidRPr="00D33CD8">
        <w:rPr>
          <w:rFonts w:ascii="MS Mincho" w:eastAsia="MS Mincho" w:hAnsi="MS Mincho" w:cs="MS Mincho" w:hint="eastAsia"/>
          <w:color w:val="000000"/>
          <w:kern w:val="28"/>
          <w:sz w:val="24"/>
          <w:szCs w:val="24"/>
          <w:lang w:val="hy-AM"/>
        </w:rPr>
        <w:t>․</w:t>
      </w:r>
      <w:r w:rsidR="006C0BC1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Ոչ գաղտնի փորձարկումները իրականացվում են օդային փոխադրման համար արգելված առարկաների բացահայտման հարցում անձնակազմի գիտելիքները և հմտությունները ստուգելու նպատակով, զննող օպերատորի հետ համագործակցության պայմաններում։</w:t>
      </w:r>
    </w:p>
    <w:p w14:paraId="3C20102C" w14:textId="77777777" w:rsidR="00C27110" w:rsidRPr="00D33CD8" w:rsidRDefault="007F7CEA" w:rsidP="00085C9B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1</w:t>
      </w:r>
      <w:r w:rsidR="009E317C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5</w:t>
      </w:r>
      <w:r w:rsidRPr="00D33CD8">
        <w:rPr>
          <w:rFonts w:ascii="MS Mincho" w:eastAsia="MS Mincho" w:hAnsi="MS Mincho" w:cs="MS Mincho" w:hint="eastAsia"/>
          <w:color w:val="000000"/>
          <w:kern w:val="28"/>
          <w:sz w:val="24"/>
          <w:szCs w:val="24"/>
          <w:lang w:val="hy-AM"/>
        </w:rPr>
        <w:t>․</w:t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Գաղտնի փորձարկումների արդյունքների հավաստիության և հիմնավորվածության նպատակով դրանք պետք է իրականացվեն այնպես, որ </w:t>
      </w:r>
      <w:r w:rsidR="0009747F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փորձարկվող 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ավիացիոն անվտանգության ծառայության կամ այլ ծառայության անձնակազմի (այսուհետ՝ փորձարկվող անձնակազմ) համար անհայտ լինի փորձարկման ժամանակը և տեսակը։</w:t>
      </w:r>
    </w:p>
    <w:p w14:paraId="351936BC" w14:textId="77777777" w:rsidR="00C27110" w:rsidRPr="00D33CD8" w:rsidRDefault="007F7CEA" w:rsidP="008E757A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lastRenderedPageBreak/>
        <w:t>1</w:t>
      </w:r>
      <w:r w:rsidR="009E317C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6</w:t>
      </w:r>
      <w:r w:rsidRPr="00D33CD8">
        <w:rPr>
          <w:rFonts w:ascii="MS Mincho" w:eastAsia="MS Mincho" w:hAnsi="MS Mincho" w:cs="MS Mincho" w:hint="eastAsia"/>
          <w:color w:val="000000"/>
          <w:kern w:val="28"/>
          <w:sz w:val="24"/>
          <w:szCs w:val="24"/>
          <w:lang w:val="hy-AM"/>
        </w:rPr>
        <w:t>․</w:t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</w:t>
      </w:r>
      <w:r w:rsidR="00623C75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Առանձին փ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որձարկումների </w:t>
      </w:r>
      <w:r w:rsidR="00623C75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բնույթից ելնելով</w:t>
      </w:r>
      <w:r w:rsidR="006D3063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՝ 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անհրաժեշտ կարող է համարվել </w:t>
      </w:r>
      <w:r w:rsidR="00E822EF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փորձարկվող ընկերության ղեկավարին կամ </w:t>
      </w:r>
      <w:r w:rsidR="003A5691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Հայաստանի Հանրապետության </w:t>
      </w:r>
      <w:r w:rsidR="00E822EF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ներքին գործերի </w:t>
      </w:r>
      <w:r w:rsidR="003A5691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նախարարության </w:t>
      </w:r>
      <w:r w:rsidR="00E822EF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համապատասխան ստորաբաժանմանը </w:t>
      </w:r>
      <w:r w:rsidR="00623C75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փորձարկումների մասին </w:t>
      </w:r>
      <w:r w:rsidR="003A5691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տեղեկաց</w:t>
      </w:r>
      <w:r w:rsidR="00623C75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ումը կամ լիազոր մարմնի խնդրանքով փորձարկվող ընկերության կողմից համակարգող անձի նշանակումը</w:t>
      </w:r>
      <w:r w:rsidR="00D91DFA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՝</w:t>
      </w:r>
      <w:r w:rsidR="00623C75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փ</w:t>
      </w:r>
      <w:r w:rsidR="00250186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որձարկման ընթացքում </w:t>
      </w:r>
      <w:r w:rsidR="00262BF2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ծագած</w:t>
      </w:r>
      <w:r w:rsidR="00D91DFA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</w:t>
      </w:r>
      <w:r w:rsidR="00250186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հնարավոր</w:t>
      </w:r>
      <w:r w:rsidR="007E7FA3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</w:t>
      </w:r>
      <w:r w:rsidR="00250186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խնդիրների կարգավորման </w:t>
      </w:r>
      <w:r w:rsidR="00623C75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և համագործակցման </w:t>
      </w:r>
      <w:r w:rsidR="00250186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նպատակով 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։</w:t>
      </w:r>
    </w:p>
    <w:p w14:paraId="2355A077" w14:textId="77777777" w:rsidR="00C27110" w:rsidRPr="00D33CD8" w:rsidRDefault="009E317C" w:rsidP="008E757A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17</w:t>
      </w:r>
      <w:r w:rsidRPr="00D33CD8">
        <w:rPr>
          <w:rFonts w:ascii="MS Mincho" w:eastAsia="MS Mincho" w:hAnsi="MS Mincho" w:cs="MS Mincho" w:hint="eastAsia"/>
          <w:color w:val="000000"/>
          <w:kern w:val="28"/>
          <w:sz w:val="24"/>
          <w:szCs w:val="24"/>
          <w:lang w:val="hy-AM"/>
        </w:rPr>
        <w:t>․</w:t>
      </w:r>
      <w:r w:rsidR="0054722F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Պարտադիր են համարվում </w:t>
      </w:r>
      <w:r w:rsidR="00042713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ավիացիոն անվտանգության </w:t>
      </w:r>
      <w:r w:rsidR="0054722F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հետևյալ </w:t>
      </w:r>
      <w:r w:rsidR="00042713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ոլորտներ</w:t>
      </w:r>
      <w:r w:rsidR="0054722F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ում փորձարկումները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՝</w:t>
      </w:r>
    </w:p>
    <w:p w14:paraId="26F9CABA" w14:textId="77777777" w:rsidR="00C27110" w:rsidRPr="00D33CD8" w:rsidRDefault="00A0293C" w:rsidP="008E757A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1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) հատուկ վերահսկելի գոտի մուտքի հսկողություն</w:t>
      </w:r>
      <w:r w:rsidR="00630AFB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,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</w:t>
      </w:r>
    </w:p>
    <w:p w14:paraId="57E2FEB6" w14:textId="77777777" w:rsidR="00C27110" w:rsidRPr="00D33CD8" w:rsidRDefault="00A0293C" w:rsidP="008E757A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2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) օդանավերի պահպանություն</w:t>
      </w:r>
      <w:r w:rsidR="00630AFB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,</w:t>
      </w:r>
    </w:p>
    <w:p w14:paraId="3A526E59" w14:textId="77777777" w:rsidR="00C27110" w:rsidRPr="00D33CD8" w:rsidRDefault="00A0293C" w:rsidP="008E757A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3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) ուղևորն</w:t>
      </w:r>
      <w:r w:rsidR="00630AFB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երի և նրանց ձեռքի իրերի զննում,</w:t>
      </w:r>
    </w:p>
    <w:p w14:paraId="07602B32" w14:textId="77777777" w:rsidR="00C27110" w:rsidRPr="00D33CD8" w:rsidRDefault="00A0293C" w:rsidP="008E757A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4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) անձնակազմի </w:t>
      </w:r>
      <w:r w:rsidR="00630AFB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և նրանց մոտ գտնվող իրերի զննում,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</w:t>
      </w:r>
    </w:p>
    <w:p w14:paraId="0F65CEFF" w14:textId="77777777" w:rsidR="00C27110" w:rsidRPr="00D33CD8" w:rsidRDefault="00A0293C" w:rsidP="008E757A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5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) գ</w:t>
      </w:r>
      <w:r w:rsidR="00630AFB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րանցված ուղեբեռի պահպանություն;</w:t>
      </w:r>
    </w:p>
    <w:p w14:paraId="4FC2B818" w14:textId="77777777" w:rsidR="00C27110" w:rsidRPr="00D33CD8" w:rsidRDefault="00A0293C" w:rsidP="008E757A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6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) բեռի կամ փոստի զննում; </w:t>
      </w:r>
    </w:p>
    <w:p w14:paraId="7C1D580B" w14:textId="77777777" w:rsidR="00C27110" w:rsidRPr="00D33CD8" w:rsidRDefault="00A0293C" w:rsidP="008E757A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7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) բեռի կամ փոստի պահպանություն</w:t>
      </w:r>
      <w:r w:rsidR="00630AFB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։</w:t>
      </w:r>
    </w:p>
    <w:p w14:paraId="0CC78A59" w14:textId="77777777" w:rsidR="00042713" w:rsidRPr="00D33CD8" w:rsidRDefault="00756743" w:rsidP="008E757A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18. </w:t>
      </w:r>
      <w:r w:rsidR="00A0293C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Լ</w:t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իազոր մարմնի կողմից </w:t>
      </w:r>
      <w:r w:rsidR="00BC572C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անհրաժեշտության դեպքում </w:t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փորձարկումներ են իրականացվում </w:t>
      </w:r>
      <w:r w:rsidR="00BC572C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նաև հետևյալ ոլորտներում</w:t>
      </w:r>
      <w:r w:rsidR="00042713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՝</w:t>
      </w:r>
    </w:p>
    <w:p w14:paraId="5E131E9E" w14:textId="77777777" w:rsidR="00C27110" w:rsidRPr="00D33CD8" w:rsidRDefault="00693399" w:rsidP="008E757A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1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) գրանցված ուղեբեռի զննում, </w:t>
      </w:r>
    </w:p>
    <w:p w14:paraId="1E8A8CA3" w14:textId="77777777" w:rsidR="00C27110" w:rsidRPr="00D33CD8" w:rsidRDefault="00693399" w:rsidP="008E757A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2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) օդանավերի </w:t>
      </w:r>
      <w:r w:rsidR="003D2E13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զննում</w:t>
      </w:r>
      <w:r w:rsidR="00C56B61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,</w:t>
      </w:r>
    </w:p>
    <w:p w14:paraId="4441F8A5" w14:textId="77777777" w:rsidR="00C27110" w:rsidRPr="00D33CD8" w:rsidRDefault="00693399" w:rsidP="008E757A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3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) հա</w:t>
      </w:r>
      <w:r w:rsidR="00DE04A7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նրային գոտիների անվտանգություն (</w:t>
      </w:r>
      <w:r w:rsidR="006D6C5B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օրինակ՝ 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ուղևորային համալրում առանց հսկողության թողնված իրերի </w:t>
      </w:r>
      <w:r w:rsidR="00DE04A7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տեղադրում),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</w:t>
      </w:r>
    </w:p>
    <w:p w14:paraId="31ECAAF5" w14:textId="77777777" w:rsidR="00C27110" w:rsidRPr="00D33CD8" w:rsidRDefault="00693399" w:rsidP="008E757A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4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) օդանավ</w:t>
      </w:r>
      <w:r w:rsidR="00DE04A7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ակայանի պերիմետրի պահպանություն,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</w:t>
      </w:r>
    </w:p>
    <w:p w14:paraId="5F674AC0" w14:textId="77777777" w:rsidR="00C27110" w:rsidRPr="00D33CD8" w:rsidRDefault="00693399" w:rsidP="008E757A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5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) oդանավային և օդանավակայանային մ</w:t>
      </w:r>
      <w:r w:rsidR="00976081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իջոցների պահպանություն և զննում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և այլ</w:t>
      </w:r>
      <w:r w:rsidR="00DE04A7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:</w:t>
      </w:r>
    </w:p>
    <w:p w14:paraId="07916448" w14:textId="2BB5BD71" w:rsidR="00C27110" w:rsidRPr="00D33CD8" w:rsidRDefault="00A7783F" w:rsidP="008E757A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19</w:t>
      </w:r>
      <w:r w:rsidR="005D11A3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. </w:t>
      </w:r>
      <w:r w:rsidR="00DB6DCC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Փ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որձարկումների</w:t>
      </w:r>
      <w:r w:rsidR="00DB6DCC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ն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նախապատրաստման ընթացքում կազմվում է </w:t>
      </w:r>
      <w:r w:rsidR="00246CE9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փորձարկման </w:t>
      </w:r>
      <w:r w:rsidR="00BF7F5A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նախնական </w:t>
      </w:r>
      <w:r w:rsidR="00E72312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արձանագրություն</w:t>
      </w:r>
      <w:r w:rsidR="00D10E09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՝ համաձայն ս</w:t>
      </w:r>
      <w:r w:rsidR="00D8335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ույն Կարգի Ձև 3</w:t>
      </w:r>
      <w:r w:rsidR="00D10E09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-ի</w:t>
      </w:r>
      <w:r w:rsidR="009712FB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(test protocol)։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Արձանագրության մեջ նկարագրվում են փորձարկումների նախապատրաստական աշխատանքները (պահանջվող միջոցներ, տեսչական խմբի անդամների դերակատարումները, փորձանմուշների կիրառման վայրը), փորձարկման ընթացքը (ընթացակարգը, փորձարկման չեղարկում, արդյունքների չեղարկում), տեսչական խմբի քննարկումներ, </w:t>
      </w:r>
      <w:r w:rsidR="007C628E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հաշվետու արձանագրության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կազմում, ուղղիչ գործողությունների ընթացքը և հետագա մշտադիտարկումը։</w:t>
      </w:r>
    </w:p>
    <w:p w14:paraId="5128FD30" w14:textId="1E9E5EC6" w:rsidR="00D3024F" w:rsidRPr="00D33CD8" w:rsidRDefault="00137996" w:rsidP="00FA212B">
      <w:pPr>
        <w:spacing w:after="0" w:line="360" w:lineRule="auto"/>
        <w:jc w:val="center"/>
        <w:rPr>
          <w:rFonts w:ascii="GHEA Grapalat" w:eastAsia="Times New Roman" w:hAnsi="GHEA Grapalat" w:cs="Times New Roman"/>
          <w:b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b/>
          <w:color w:val="000000"/>
          <w:kern w:val="28"/>
          <w:sz w:val="24"/>
          <w:szCs w:val="24"/>
          <w:lang w:val="hy-AM"/>
        </w:rPr>
        <w:lastRenderedPageBreak/>
        <w:t>3</w:t>
      </w:r>
      <w:r w:rsidRPr="00D33CD8">
        <w:rPr>
          <w:rFonts w:ascii="MS Mincho" w:eastAsia="MS Mincho" w:hAnsi="MS Mincho" w:cs="MS Mincho" w:hint="eastAsia"/>
          <w:b/>
          <w:color w:val="000000"/>
          <w:kern w:val="28"/>
          <w:sz w:val="24"/>
          <w:szCs w:val="24"/>
          <w:lang w:val="hy-AM"/>
        </w:rPr>
        <w:t>․</w:t>
      </w:r>
      <w:r w:rsidRPr="00D33CD8">
        <w:rPr>
          <w:rFonts w:ascii="GHEA Grapalat" w:eastAsia="Times New Roman" w:hAnsi="GHEA Grapalat" w:cs="Times New Roman"/>
          <w:b/>
          <w:color w:val="000000"/>
          <w:kern w:val="28"/>
          <w:sz w:val="24"/>
          <w:szCs w:val="24"/>
          <w:lang w:val="hy-AM"/>
        </w:rPr>
        <w:t xml:space="preserve"> </w:t>
      </w:r>
      <w:r w:rsidR="00C27110" w:rsidRPr="00D33CD8">
        <w:rPr>
          <w:rFonts w:ascii="GHEA Grapalat" w:eastAsia="Times New Roman" w:hAnsi="GHEA Grapalat" w:cs="Times New Roman"/>
          <w:b/>
          <w:color w:val="000000"/>
          <w:kern w:val="28"/>
          <w:sz w:val="24"/>
          <w:szCs w:val="24"/>
          <w:lang w:val="hy-AM"/>
        </w:rPr>
        <w:t>ԻՐԱՎԱՍՈՒԹՅՈՒՆՆԵՐ</w:t>
      </w:r>
      <w:r w:rsidRPr="00D33CD8">
        <w:rPr>
          <w:rFonts w:ascii="GHEA Grapalat" w:eastAsia="Times New Roman" w:hAnsi="GHEA Grapalat" w:cs="Times New Roman"/>
          <w:b/>
          <w:color w:val="000000"/>
          <w:kern w:val="28"/>
          <w:sz w:val="24"/>
          <w:szCs w:val="24"/>
          <w:lang w:val="hy-AM"/>
        </w:rPr>
        <w:t>Ը</w:t>
      </w:r>
    </w:p>
    <w:p w14:paraId="2C860D27" w14:textId="77777777" w:rsidR="00C27110" w:rsidRPr="00D33CD8" w:rsidRDefault="00D10E09" w:rsidP="008E757A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20</w:t>
      </w:r>
      <w:r w:rsidR="00FA212B" w:rsidRPr="00D33CD8">
        <w:rPr>
          <w:rFonts w:ascii="MS Mincho" w:eastAsia="MS Mincho" w:hAnsi="MS Mincho" w:cs="MS Mincho" w:hint="eastAsia"/>
          <w:color w:val="000000"/>
          <w:kern w:val="28"/>
          <w:sz w:val="24"/>
          <w:szCs w:val="24"/>
          <w:lang w:val="hy-AM"/>
        </w:rPr>
        <w:t>․</w:t>
      </w:r>
      <w:r w:rsidR="00FA212B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</w:t>
      </w:r>
      <w:r w:rsidR="00742C09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Ավ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իացիոն անվտանգության տեսուչի կողմից փորձարկումների իրականացման համար իրավական փաստաթուղթ են հանդիսանում</w:t>
      </w:r>
    </w:p>
    <w:p w14:paraId="2DB36E88" w14:textId="77777777" w:rsidR="00C27110" w:rsidRPr="00D33CD8" w:rsidRDefault="00174DA6" w:rsidP="008E757A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1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) լիազոր մարմնի կողմից տրամադրված տեսուչի վկայականը և </w:t>
      </w:r>
    </w:p>
    <w:p w14:paraId="57A41752" w14:textId="77777777" w:rsidR="00FD2223" w:rsidRPr="00D33CD8" w:rsidRDefault="00174DA6" w:rsidP="00FD2223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2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) լիազոր մարմնի ղեկավարի կողմից յուրաքանչյուր փորձարկման համար տրված թույլտվությունը</w:t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՝ համաձայն</w:t>
      </w:r>
      <w:r w:rsidR="001B5C5D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</w:t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սույն Կարգի Ձև 2-ի ձևաչափի</w:t>
      </w:r>
      <w:r w:rsidR="00CE76FA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</w:t>
      </w:r>
      <w:r w:rsidR="001B5C5D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(</w:t>
      </w:r>
      <w:r w:rsidR="005C4D71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այսուհետ՝ Թույլտվություն</w:t>
      </w:r>
      <w:r w:rsidR="001B5C5D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)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։</w:t>
      </w:r>
      <w:r w:rsidR="00FD2223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</w:t>
      </w:r>
      <w:r w:rsidR="0096022D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22</w:t>
      </w:r>
      <w:r w:rsidR="0096022D" w:rsidRPr="00D33CD8">
        <w:rPr>
          <w:rFonts w:ascii="MS Mincho" w:eastAsia="MS Mincho" w:hAnsi="MS Mincho" w:cs="MS Mincho" w:hint="eastAsia"/>
          <w:color w:val="000000"/>
          <w:kern w:val="28"/>
          <w:sz w:val="24"/>
          <w:szCs w:val="24"/>
          <w:lang w:val="hy-AM"/>
        </w:rPr>
        <w:t>․</w:t>
      </w:r>
      <w:r w:rsidR="0096022D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</w:t>
      </w:r>
      <w:r w:rsidR="00FD2223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Նշված փաստաթղթերի առկայությունը նշանակում է, որ անձն իրավունք ունի հատուկ վերահսկելի գոտի տանել արգելված առարկաների փորձանմուշներ և իրականացնել փորձարկումներ</w:t>
      </w:r>
      <w:r w:rsidR="005C4D71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՝ </w:t>
      </w:r>
      <w:r w:rsidR="00CC6DE8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Թ</w:t>
      </w:r>
      <w:r w:rsidR="005C4D71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ույլ</w:t>
      </w:r>
      <w:r w:rsidR="00CC6DE8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տվության մեջ նշված տեղեկատվության համաձայն</w:t>
      </w:r>
      <w:r w:rsidR="00FD2223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։</w:t>
      </w:r>
    </w:p>
    <w:p w14:paraId="4D1F7C4E" w14:textId="77777777" w:rsidR="00C27110" w:rsidRPr="00D33CD8" w:rsidRDefault="00FD2223" w:rsidP="008E757A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2</w:t>
      </w:r>
      <w:r w:rsidR="0096022D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3</w:t>
      </w:r>
      <w:r w:rsidRPr="00D33CD8">
        <w:rPr>
          <w:rFonts w:ascii="MS Mincho" w:eastAsia="MS Mincho" w:hAnsi="MS Mincho" w:cs="MS Mincho" w:hint="eastAsia"/>
          <w:color w:val="000000"/>
          <w:kern w:val="28"/>
          <w:sz w:val="24"/>
          <w:szCs w:val="24"/>
          <w:lang w:val="hy-AM"/>
        </w:rPr>
        <w:t>․</w:t>
      </w:r>
      <w:r w:rsidR="00CC6DE8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Թ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ույլտվության մեջ նշվում է փորձարկման մասնակիցների անունները, նրանց զբաղեցրած պաշտոնները, </w:t>
      </w:r>
      <w:r w:rsidR="00FC3CDD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փորձարկման ավագի անունը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(Team Leader or Test Supervisor), փորձարկման ոլորտը, փորձարկվող ընկերությունը, փորձարկման ժամկետները, փորձանմուշի և նրա հարակից պարագաների (պայուսակ, տուփ, այլ պարագաներ) նկարագիրը</w:t>
      </w:r>
      <w:r w:rsidR="0095039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, գրավոր հաստատ</w:t>
      </w:r>
      <w:r w:rsidR="00001E39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ում</w:t>
      </w:r>
      <w:r w:rsidR="00FC3CDD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, որ փորձանմուշը համարվում է </w:t>
      </w:r>
      <w:r w:rsidR="00001E39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օդային փոխադրման համար արգելված առարկայի </w:t>
      </w:r>
      <w:r w:rsidR="00FC3CDD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իներտ</w:t>
      </w:r>
      <w:r w:rsidR="00034516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նմանակ</w:t>
      </w:r>
      <w:r w:rsidR="00FC3CDD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և վտանգ չի ներկայացնում քաղաքացիական ավիացիայի գործունեությանը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։</w:t>
      </w:r>
    </w:p>
    <w:p w14:paraId="4BF09C2B" w14:textId="77777777" w:rsidR="005C3B83" w:rsidRPr="00D33CD8" w:rsidRDefault="005C3B83" w:rsidP="005C3B83">
      <w:pPr>
        <w:autoSpaceDE w:val="0"/>
        <w:autoSpaceDN w:val="0"/>
        <w:adjustRightInd w:val="0"/>
        <w:spacing w:after="0" w:line="360" w:lineRule="auto"/>
        <w:jc w:val="both"/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2</w:t>
      </w:r>
      <w:r w:rsidR="0096022D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4</w:t>
      </w:r>
      <w:r w:rsidRPr="00D33CD8">
        <w:rPr>
          <w:rFonts w:ascii="MS Mincho" w:eastAsia="MS Mincho" w:hAnsi="MS Mincho" w:cs="MS Mincho" w:hint="eastAsia"/>
          <w:kern w:val="28"/>
          <w:sz w:val="24"/>
          <w:szCs w:val="24"/>
          <w:lang w:val="hy-AM"/>
        </w:rPr>
        <w:t>․</w:t>
      </w:r>
      <w:r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 xml:space="preserve"> Փորձարկումների համար պատասխանատու իրավասու անձը պետք է </w:t>
      </w:r>
      <w:r w:rsidR="007E4625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 xml:space="preserve">տիրապետի և </w:t>
      </w:r>
      <w:r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համապատասխան ուսուցում անցած լինի այնպիսի թեմա</w:t>
      </w:r>
      <w:r w:rsidR="0036223C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ների</w:t>
      </w:r>
      <w:r w:rsidR="00C704A9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 xml:space="preserve"> </w:t>
      </w:r>
      <w:r w:rsidR="00AB483A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գծով</w:t>
      </w:r>
      <w:r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, ինչպիսիք են ձեռքով զննման մեթոդները և ընթացակարգերը, սովորական և ալգորիթմային ռենտգենյան սարքավորումների և զննման կամրջակների աշխատանքը, նրանց մոդիֆիկացիաները և օպերացիոն համակարգերը, մետաղական իրերի հայտնաբերման գործընթացը, պայթուցիկ նյութերի հետքերի հայտնաբերման համակարգերի ընթացակարգերը, զննման սարքավորումների այլ տիպերի աշխատանքը</w:t>
      </w:r>
      <w:r w:rsidR="00D86C80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 xml:space="preserve">, փորձարկումների կազմակերպման </w:t>
      </w:r>
      <w:r w:rsidR="00E71A8D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 xml:space="preserve">և իրականացման </w:t>
      </w:r>
      <w:r w:rsidR="00D86C80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միջազգային լավագույն փորձը</w:t>
      </w:r>
      <w:r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 xml:space="preserve">։ </w:t>
      </w:r>
    </w:p>
    <w:p w14:paraId="68A403AC" w14:textId="77777777" w:rsidR="005C3B83" w:rsidRPr="00D33CD8" w:rsidRDefault="005C3B83" w:rsidP="005C3B83">
      <w:pPr>
        <w:autoSpaceDE w:val="0"/>
        <w:autoSpaceDN w:val="0"/>
        <w:adjustRightInd w:val="0"/>
        <w:spacing w:after="0" w:line="360" w:lineRule="auto"/>
        <w:jc w:val="both"/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2</w:t>
      </w:r>
      <w:r w:rsidR="00F670E2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5</w:t>
      </w:r>
      <w:r w:rsidRPr="00D33CD8">
        <w:rPr>
          <w:rFonts w:ascii="MS Mincho" w:eastAsia="MS Mincho" w:hAnsi="MS Mincho" w:cs="MS Mincho" w:hint="eastAsia"/>
          <w:kern w:val="28"/>
          <w:sz w:val="24"/>
          <w:szCs w:val="24"/>
          <w:lang w:val="hy-AM"/>
        </w:rPr>
        <w:t>․</w:t>
      </w:r>
      <w:r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 xml:space="preserve"> </w:t>
      </w:r>
      <w:r w:rsidRPr="00D33CD8">
        <w:rPr>
          <w:rFonts w:ascii="GHEA Grapalat" w:eastAsia="Times New Roman" w:hAnsi="GHEA Grapalat" w:cs="GHEA Grapalat"/>
          <w:kern w:val="28"/>
          <w:sz w:val="24"/>
          <w:szCs w:val="24"/>
          <w:lang w:val="hy-AM"/>
        </w:rPr>
        <w:t>Լիազոր</w:t>
      </w:r>
      <w:r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 xml:space="preserve"> </w:t>
      </w:r>
      <w:r w:rsidRPr="00D33CD8">
        <w:rPr>
          <w:rFonts w:ascii="GHEA Grapalat" w:eastAsia="Times New Roman" w:hAnsi="GHEA Grapalat" w:cs="GHEA Grapalat"/>
          <w:kern w:val="28"/>
          <w:sz w:val="24"/>
          <w:szCs w:val="24"/>
          <w:lang w:val="hy-AM"/>
        </w:rPr>
        <w:t>մարմնի</w:t>
      </w:r>
      <w:r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 xml:space="preserve"> </w:t>
      </w:r>
      <w:r w:rsidRPr="00D33CD8">
        <w:rPr>
          <w:rFonts w:ascii="GHEA Grapalat" w:eastAsia="Times New Roman" w:hAnsi="GHEA Grapalat" w:cs="GHEA Grapalat"/>
          <w:kern w:val="28"/>
          <w:sz w:val="24"/>
          <w:szCs w:val="24"/>
          <w:lang w:val="hy-AM"/>
        </w:rPr>
        <w:t>փորձարկմանը</w:t>
      </w:r>
      <w:r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 xml:space="preserve"> </w:t>
      </w:r>
      <w:r w:rsidRPr="00D33CD8">
        <w:rPr>
          <w:rFonts w:ascii="GHEA Grapalat" w:eastAsia="Times New Roman" w:hAnsi="GHEA Grapalat" w:cs="GHEA Grapalat"/>
          <w:kern w:val="28"/>
          <w:sz w:val="24"/>
          <w:szCs w:val="24"/>
          <w:lang w:val="hy-AM"/>
        </w:rPr>
        <w:t>մասնակցող</w:t>
      </w:r>
      <w:r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 xml:space="preserve"> </w:t>
      </w:r>
      <w:r w:rsidRPr="00D33CD8">
        <w:rPr>
          <w:rFonts w:ascii="GHEA Grapalat" w:eastAsia="Times New Roman" w:hAnsi="GHEA Grapalat" w:cs="GHEA Grapalat"/>
          <w:kern w:val="28"/>
          <w:sz w:val="24"/>
          <w:szCs w:val="24"/>
          <w:lang w:val="hy-AM"/>
        </w:rPr>
        <w:t>աշխատակիցները</w:t>
      </w:r>
      <w:r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 xml:space="preserve"> </w:t>
      </w:r>
      <w:r w:rsidRPr="00D33CD8">
        <w:rPr>
          <w:rFonts w:ascii="GHEA Grapalat" w:eastAsia="Times New Roman" w:hAnsi="GHEA Grapalat" w:cs="GHEA Grapalat"/>
          <w:kern w:val="28"/>
          <w:sz w:val="24"/>
          <w:szCs w:val="24"/>
          <w:lang w:val="hy-AM"/>
        </w:rPr>
        <w:t>պետք</w:t>
      </w:r>
      <w:r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 xml:space="preserve"> </w:t>
      </w:r>
      <w:r w:rsidRPr="00D33CD8">
        <w:rPr>
          <w:rFonts w:ascii="GHEA Grapalat" w:eastAsia="Times New Roman" w:hAnsi="GHEA Grapalat" w:cs="GHEA Grapalat"/>
          <w:kern w:val="28"/>
          <w:sz w:val="24"/>
          <w:szCs w:val="24"/>
          <w:lang w:val="hy-AM"/>
        </w:rPr>
        <w:t>է</w:t>
      </w:r>
      <w:r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 xml:space="preserve"> </w:t>
      </w:r>
      <w:r w:rsidRPr="00D33CD8">
        <w:rPr>
          <w:rFonts w:ascii="GHEA Grapalat" w:eastAsia="Times New Roman" w:hAnsi="GHEA Grapalat" w:cs="GHEA Grapalat"/>
          <w:kern w:val="28"/>
          <w:sz w:val="24"/>
          <w:szCs w:val="24"/>
          <w:lang w:val="hy-AM"/>
        </w:rPr>
        <w:t>ունենան</w:t>
      </w:r>
      <w:r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 xml:space="preserve"> </w:t>
      </w:r>
      <w:r w:rsidRPr="00D33CD8">
        <w:rPr>
          <w:rFonts w:ascii="GHEA Grapalat" w:eastAsia="Times New Roman" w:hAnsi="GHEA Grapalat" w:cs="GHEA Grapalat"/>
          <w:kern w:val="28"/>
          <w:sz w:val="24"/>
          <w:szCs w:val="24"/>
          <w:lang w:val="hy-AM"/>
        </w:rPr>
        <w:t>ավիացիոն</w:t>
      </w:r>
      <w:r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 xml:space="preserve"> </w:t>
      </w:r>
      <w:r w:rsidRPr="00D33CD8">
        <w:rPr>
          <w:rFonts w:ascii="GHEA Grapalat" w:eastAsia="Times New Roman" w:hAnsi="GHEA Grapalat" w:cs="GHEA Grapalat"/>
          <w:kern w:val="28"/>
          <w:sz w:val="24"/>
          <w:szCs w:val="24"/>
          <w:lang w:val="hy-AM"/>
        </w:rPr>
        <w:t>անվտանգության</w:t>
      </w:r>
      <w:r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 xml:space="preserve"> </w:t>
      </w:r>
      <w:r w:rsidRPr="00D33CD8">
        <w:rPr>
          <w:rFonts w:ascii="GHEA Grapalat" w:eastAsia="Times New Roman" w:hAnsi="GHEA Grapalat" w:cs="GHEA Grapalat"/>
          <w:kern w:val="28"/>
          <w:sz w:val="24"/>
          <w:szCs w:val="24"/>
          <w:lang w:val="hy-AM"/>
        </w:rPr>
        <w:t>տեսուչի</w:t>
      </w:r>
      <w:r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 xml:space="preserve"> </w:t>
      </w:r>
      <w:r w:rsidRPr="00D33CD8">
        <w:rPr>
          <w:rFonts w:ascii="GHEA Grapalat" w:eastAsia="Times New Roman" w:hAnsi="GHEA Grapalat" w:cs="GHEA Grapalat"/>
          <w:kern w:val="28"/>
          <w:sz w:val="24"/>
          <w:szCs w:val="24"/>
          <w:lang w:val="hy-AM"/>
        </w:rPr>
        <w:t>կոմպետենցիա</w:t>
      </w:r>
      <w:r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 xml:space="preserve"> </w:t>
      </w:r>
      <w:r w:rsidRPr="00D33CD8">
        <w:rPr>
          <w:rFonts w:ascii="GHEA Grapalat" w:eastAsia="Times New Roman" w:hAnsi="GHEA Grapalat" w:cs="GHEA Grapalat"/>
          <w:kern w:val="28"/>
          <w:sz w:val="24"/>
          <w:szCs w:val="24"/>
          <w:lang w:val="hy-AM"/>
        </w:rPr>
        <w:t>և</w:t>
      </w:r>
      <w:r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 xml:space="preserve"> </w:t>
      </w:r>
      <w:r w:rsidRPr="00D33CD8">
        <w:rPr>
          <w:rFonts w:ascii="GHEA Grapalat" w:eastAsia="Times New Roman" w:hAnsi="GHEA Grapalat" w:cs="GHEA Grapalat"/>
          <w:kern w:val="28"/>
          <w:sz w:val="24"/>
          <w:szCs w:val="24"/>
          <w:lang w:val="hy-AM"/>
        </w:rPr>
        <w:t>հնարավորության</w:t>
      </w:r>
      <w:r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 xml:space="preserve"> </w:t>
      </w:r>
      <w:r w:rsidRPr="00D33CD8">
        <w:rPr>
          <w:rFonts w:ascii="GHEA Grapalat" w:eastAsia="Times New Roman" w:hAnsi="GHEA Grapalat" w:cs="GHEA Grapalat"/>
          <w:kern w:val="28"/>
          <w:sz w:val="24"/>
          <w:szCs w:val="24"/>
          <w:lang w:val="hy-AM"/>
        </w:rPr>
        <w:t>դեպքում</w:t>
      </w:r>
      <w:r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 xml:space="preserve"> </w:t>
      </w:r>
      <w:r w:rsidRPr="00D33CD8">
        <w:rPr>
          <w:rFonts w:ascii="GHEA Grapalat" w:eastAsia="Times New Roman" w:hAnsi="GHEA Grapalat" w:cs="GHEA Grapalat"/>
          <w:kern w:val="28"/>
          <w:sz w:val="24"/>
          <w:szCs w:val="24"/>
          <w:lang w:val="hy-AM"/>
        </w:rPr>
        <w:t>դասընթացներ</w:t>
      </w:r>
      <w:r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 xml:space="preserve"> </w:t>
      </w:r>
      <w:r w:rsidR="00540BDF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 xml:space="preserve">անցնեն </w:t>
      </w:r>
      <w:r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 xml:space="preserve">ինչպես </w:t>
      </w:r>
      <w:r w:rsidR="001A0CD5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փորձարկումների</w:t>
      </w:r>
      <w:r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 xml:space="preserve"> կազմակերպման</w:t>
      </w:r>
      <w:r w:rsidR="001A0CD5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 xml:space="preserve"> և իրականացման</w:t>
      </w:r>
      <w:r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, այնպես էլ սույն Կարգի 27-րդ կետում նշված թեմաներով։</w:t>
      </w:r>
    </w:p>
    <w:p w14:paraId="772DC675" w14:textId="77777777" w:rsidR="00C27110" w:rsidRPr="00D33CD8" w:rsidRDefault="00C031EF" w:rsidP="008E757A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2</w:t>
      </w:r>
      <w:r w:rsidR="00F670E2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6</w:t>
      </w:r>
      <w:r w:rsidRPr="00D33CD8">
        <w:rPr>
          <w:rFonts w:ascii="MS Mincho" w:eastAsia="MS Mincho" w:hAnsi="MS Mincho" w:cs="MS Mincho" w:hint="eastAsia"/>
          <w:color w:val="000000"/>
          <w:kern w:val="28"/>
          <w:sz w:val="24"/>
          <w:szCs w:val="24"/>
          <w:lang w:val="hy-AM"/>
        </w:rPr>
        <w:t>․</w:t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Լիազոր մարմնի ղեկավարի գաղտնի հրամանով փորձարկումների իրականացման համար կարող </w:t>
      </w:r>
      <w:r w:rsidR="00BA5397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են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ներգրա</w:t>
      </w:r>
      <w:r w:rsidR="002E16EF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վ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վել լիազոր մարմնի ավիացիոն անվտանգության տեսուչ չհանդիսացող այլ անձ</w:t>
      </w:r>
      <w:r w:rsidR="00BA5397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ինք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։ Նման ներգրավումն անհրաժեշտ է այն դեպքերում, երբ 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lastRenderedPageBreak/>
        <w:t>հիմքեր կան, որ լիազոր մարմնի ավիացիոն անվտանգության տեսուչների</w:t>
      </w:r>
      <w:r w:rsidR="00963623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ն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փորձարկվող անձնակազմի կողմից ճանաչման փաստը կարող է բացասաբար ազդել փորձարկումներով նախատեսված որոշակի գործողությունների իրականացման </w:t>
      </w:r>
      <w:r w:rsidR="000C06DC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արդյունքի 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վրա։</w:t>
      </w:r>
      <w:r w:rsidR="00553ABF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</w:t>
      </w:r>
    </w:p>
    <w:p w14:paraId="322362B4" w14:textId="77777777" w:rsidR="00C27110" w:rsidRPr="00D33CD8" w:rsidRDefault="0091274E" w:rsidP="008E757A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2</w:t>
      </w:r>
      <w:r w:rsidR="002E16EF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7</w:t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. 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Փորձարկումներ իրականացնող տեսչական խմբի անդամները, ինչպես նաև փորձարկումների արդյունքներին </w:t>
      </w:r>
      <w:r w:rsidR="00E77BA1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հասանելիություն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ունեցող աշխատակիցներ</w:t>
      </w:r>
      <w:r w:rsidR="00167EEE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ը պետք է անցած լինեն նախապատմության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ստուգումներ՝ համաձայն </w:t>
      </w:r>
      <w:r w:rsidR="00167EEE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Ազգային ծրագրի պահանջների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։ </w:t>
      </w:r>
      <w:r w:rsidR="00553ABF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Անհրաժեշտ է նաև, որպեսզի նման անձանց կողմից ստորագրվի գաղտնիության պահպանման մասին </w:t>
      </w:r>
      <w:r w:rsidR="0033749E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հավաստիացում</w:t>
      </w:r>
      <w:r w:rsidR="00553ABF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՝ համաձայն սույն Կարգի Ձև 5-ի։</w:t>
      </w:r>
    </w:p>
    <w:p w14:paraId="78EAF12D" w14:textId="3CA6A374" w:rsidR="00A34B8A" w:rsidRPr="00D33CD8" w:rsidRDefault="0091274E" w:rsidP="00D33CD8">
      <w:pPr>
        <w:spacing w:after="0" w:line="360" w:lineRule="auto"/>
        <w:jc w:val="both"/>
        <w:rPr>
          <w:rFonts w:ascii="GHEA Grapalat" w:eastAsia="Times New Roman" w:hAnsi="GHEA Grapalat" w:cs="Times Armenian Unicode Cyr"/>
          <w:color w:val="000000"/>
          <w:kern w:val="28"/>
          <w:sz w:val="24"/>
          <w:szCs w:val="24"/>
          <w:highlight w:val="yellow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2</w:t>
      </w:r>
      <w:r w:rsidR="00DE0BA3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8</w:t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. 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Փորձարկումների </w:t>
      </w:r>
      <w:r w:rsidR="007C628E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արձանագրությունները 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և առնչվող փաստաթղթերը պետք է  պահվեն պաշտպանված վայրում։ Անվտանգության սարքավորումների ֆունկցիոնալ հնարավորություններին,  փորձարկումների արդյունքներին վերաբերող նյութերն անհրաժեշտ է դասակարգել որպես գաղտնի և նրանց հետ աշխատանքը կազմակերպել ըստ </w:t>
      </w:r>
      <w:r w:rsidR="00010A14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Հայաստանի Հանրապետության 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օրենսդրության պահանջների։</w:t>
      </w:r>
    </w:p>
    <w:p w14:paraId="136A6C06" w14:textId="5FD96498" w:rsidR="00137996" w:rsidRPr="00D33CD8" w:rsidRDefault="00137996" w:rsidP="008E757A">
      <w:pPr>
        <w:widowControl w:val="0"/>
        <w:tabs>
          <w:tab w:val="left" w:pos="90"/>
          <w:tab w:val="left" w:pos="270"/>
        </w:tabs>
        <w:overflowPunct w:val="0"/>
        <w:adjustRightInd w:val="0"/>
        <w:spacing w:after="0" w:line="360" w:lineRule="auto"/>
        <w:jc w:val="center"/>
        <w:rPr>
          <w:rFonts w:ascii="GHEA Grapalat" w:eastAsia="Times New Roman" w:hAnsi="GHEA Grapalat" w:cs="Times Armenian Unicode Cyr"/>
          <w:b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Armenian Unicode Cyr"/>
          <w:b/>
          <w:kern w:val="28"/>
          <w:sz w:val="24"/>
          <w:szCs w:val="24"/>
          <w:lang w:val="hy-AM"/>
        </w:rPr>
        <w:t>4</w:t>
      </w:r>
      <w:r w:rsidR="00A34B8A" w:rsidRPr="00D33CD8">
        <w:rPr>
          <w:rFonts w:ascii="GHEA Grapalat" w:eastAsia="Times New Roman" w:hAnsi="GHEA Grapalat" w:cs="Times Armenian Unicode Cyr"/>
          <w:b/>
          <w:kern w:val="28"/>
          <w:sz w:val="24"/>
          <w:szCs w:val="24"/>
          <w:lang w:val="hy-AM"/>
        </w:rPr>
        <w:t>.</w:t>
      </w:r>
      <w:r w:rsidR="00A34B8A" w:rsidRPr="00D33CD8">
        <w:rPr>
          <w:rFonts w:ascii="GHEA Grapalat" w:eastAsia="Times New Roman" w:hAnsi="GHEA Grapalat" w:cs="Times New Roman"/>
          <w:b/>
          <w:kern w:val="28"/>
          <w:sz w:val="24"/>
          <w:szCs w:val="24"/>
          <w:lang w:val="hy-AM"/>
        </w:rPr>
        <w:t>ՊԱՐՏԱԿԱՆՈՒԹՅՈՒՆՆԵՐ</w:t>
      </w:r>
      <w:r w:rsidRPr="00D33CD8">
        <w:rPr>
          <w:rFonts w:ascii="GHEA Grapalat" w:eastAsia="Times New Roman" w:hAnsi="GHEA Grapalat" w:cs="Times New Roman"/>
          <w:b/>
          <w:kern w:val="28"/>
          <w:sz w:val="24"/>
          <w:szCs w:val="24"/>
          <w:lang w:val="hy-AM"/>
        </w:rPr>
        <w:t>Ը</w:t>
      </w:r>
    </w:p>
    <w:p w14:paraId="74BEDE6B" w14:textId="77777777" w:rsidR="00A34B8A" w:rsidRPr="00D33CD8" w:rsidRDefault="0091274E" w:rsidP="008E757A">
      <w:pPr>
        <w:widowControl w:val="0"/>
        <w:tabs>
          <w:tab w:val="left" w:pos="90"/>
          <w:tab w:val="left" w:pos="270"/>
        </w:tabs>
        <w:overflowPunct w:val="0"/>
        <w:adjustRightInd w:val="0"/>
        <w:spacing w:after="0" w:line="360" w:lineRule="auto"/>
        <w:jc w:val="both"/>
        <w:rPr>
          <w:rFonts w:ascii="GHEA Grapalat" w:eastAsia="Times New Roman" w:hAnsi="GHEA Grapalat" w:cs="Times Armenian Unicode Cyr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Armenian Unicode"/>
          <w:kern w:val="28"/>
          <w:sz w:val="24"/>
          <w:szCs w:val="24"/>
          <w:lang w:val="hy-AM"/>
        </w:rPr>
        <w:t>2</w:t>
      </w:r>
      <w:r w:rsidR="005367C8" w:rsidRPr="00D33CD8">
        <w:rPr>
          <w:rFonts w:ascii="GHEA Grapalat" w:eastAsia="Times New Roman" w:hAnsi="GHEA Grapalat" w:cs="Times Armenian Unicode"/>
          <w:kern w:val="28"/>
          <w:sz w:val="24"/>
          <w:szCs w:val="24"/>
          <w:lang w:val="hy-AM"/>
        </w:rPr>
        <w:t>9</w:t>
      </w:r>
      <w:r w:rsidR="00A34B8A" w:rsidRPr="00D33CD8">
        <w:rPr>
          <w:rFonts w:ascii="GHEA Grapalat" w:eastAsia="Times New Roman" w:hAnsi="GHEA Grapalat" w:cs="Times Armenian Unicode Cyr"/>
          <w:kern w:val="28"/>
          <w:sz w:val="24"/>
          <w:szCs w:val="24"/>
          <w:lang w:val="hy-AM"/>
        </w:rPr>
        <w:t xml:space="preserve">. </w:t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Փ</w:t>
      </w:r>
      <w:r w:rsidR="00A34B8A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որձարկումներ</w:t>
      </w:r>
      <w:r w:rsidR="00A34B8A" w:rsidRPr="00D33CD8">
        <w:rPr>
          <w:rFonts w:ascii="GHEA Grapalat" w:eastAsia="Times New Roman" w:hAnsi="GHEA Grapalat" w:cs="Times Armenian Unicode Cyr"/>
          <w:kern w:val="28"/>
          <w:sz w:val="24"/>
          <w:szCs w:val="24"/>
          <w:lang w:val="hy-AM"/>
        </w:rPr>
        <w:t xml:space="preserve"> </w:t>
      </w:r>
      <w:r w:rsidR="00A34B8A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իրականացնող</w:t>
      </w:r>
      <w:r w:rsidR="00A34B8A" w:rsidRPr="00D33CD8">
        <w:rPr>
          <w:rFonts w:ascii="GHEA Grapalat" w:eastAsia="Times New Roman" w:hAnsi="GHEA Grapalat" w:cs="Times Armenian Unicode Cyr"/>
          <w:kern w:val="28"/>
          <w:sz w:val="24"/>
          <w:szCs w:val="24"/>
          <w:lang w:val="hy-AM"/>
        </w:rPr>
        <w:t xml:space="preserve"> </w:t>
      </w:r>
      <w:r w:rsidR="00A34B8A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անձինք</w:t>
      </w:r>
      <w:r w:rsidR="00A34B8A" w:rsidRPr="00D33CD8">
        <w:rPr>
          <w:rFonts w:ascii="GHEA Grapalat" w:eastAsia="Times New Roman" w:hAnsi="GHEA Grapalat" w:cs="Times Armenian Unicode Cyr"/>
          <w:kern w:val="28"/>
          <w:sz w:val="24"/>
          <w:szCs w:val="24"/>
          <w:lang w:val="hy-AM"/>
        </w:rPr>
        <w:t xml:space="preserve"> </w:t>
      </w:r>
      <w:r w:rsidR="00A34B8A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պարտավոր</w:t>
      </w:r>
      <w:r w:rsidR="00A34B8A" w:rsidRPr="00D33CD8">
        <w:rPr>
          <w:rFonts w:ascii="GHEA Grapalat" w:eastAsia="Times New Roman" w:hAnsi="GHEA Grapalat" w:cs="Times Armenian Unicode Cyr"/>
          <w:kern w:val="28"/>
          <w:sz w:val="24"/>
          <w:szCs w:val="24"/>
          <w:lang w:val="hy-AM"/>
        </w:rPr>
        <w:t xml:space="preserve"> </w:t>
      </w:r>
      <w:r w:rsidR="00A34B8A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են</w:t>
      </w:r>
      <w:r w:rsidR="00A34B8A" w:rsidRPr="00D33CD8">
        <w:rPr>
          <w:rFonts w:ascii="GHEA Grapalat" w:eastAsia="Times New Roman" w:hAnsi="GHEA Grapalat" w:cs="Times Armenian Unicode Cyr"/>
          <w:kern w:val="28"/>
          <w:sz w:val="24"/>
          <w:szCs w:val="24"/>
          <w:lang w:val="hy-AM"/>
        </w:rPr>
        <w:t xml:space="preserve"> </w:t>
      </w:r>
      <w:r w:rsidR="00035A48" w:rsidRPr="00D33CD8">
        <w:rPr>
          <w:rFonts w:ascii="GHEA Grapalat" w:eastAsia="Times New Roman" w:hAnsi="GHEA Grapalat" w:cs="Times Armenian Unicode Cyr"/>
          <w:kern w:val="28"/>
          <w:sz w:val="24"/>
          <w:szCs w:val="24"/>
          <w:lang w:val="hy-AM"/>
        </w:rPr>
        <w:t xml:space="preserve">գործել համաձայնեցված, ապահովել մասնագիտական բարձր որակ և օբյեկտիվություն, </w:t>
      </w:r>
      <w:r w:rsidR="00A34B8A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չխախտել ավիացիոն անվտանգության պահանջները, օգտագործե</w:t>
      </w:r>
      <w:r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լ</w:t>
      </w:r>
      <w:r w:rsidR="00A34B8A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 xml:space="preserve"> </w:t>
      </w:r>
      <w:r w:rsidR="00E6192C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 xml:space="preserve">հատուկ վերահսկելի գոտիներ </w:t>
      </w:r>
      <w:r w:rsidR="00A34B8A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 xml:space="preserve">մուտքի և ելքի սահմանված </w:t>
      </w:r>
      <w:r w:rsidR="00E6192C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անցա</w:t>
      </w:r>
      <w:r w:rsidR="00A34B8A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կետերը, չկիրառեն ուժ կամ հարկադրանք, չբացեն օդանավի արտաքին դռները, չդիպչեն օդանավի կառավարման համակարգերին, առանց օդանավ շահագործողի իրավասու ներկայացուցչի ուղեկցության մուտք չգործեն օդանավի թռիչքային անձնակազմի խցիկ, ինչպես նաև ապահովեն</w:t>
      </w:r>
      <w:r w:rsidR="00A34B8A" w:rsidRPr="00D33CD8">
        <w:rPr>
          <w:rFonts w:ascii="GHEA Grapalat" w:eastAsia="Times New Roman" w:hAnsi="GHEA Grapalat" w:cs="Times Armenian Unicode Cyr"/>
          <w:kern w:val="28"/>
          <w:sz w:val="24"/>
          <w:szCs w:val="24"/>
          <w:lang w:val="hy-AM"/>
        </w:rPr>
        <w:t xml:space="preserve">, </w:t>
      </w:r>
      <w:r w:rsidR="00A34B8A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որպեսզի</w:t>
      </w:r>
      <w:r w:rsidR="00A34B8A" w:rsidRPr="00D33CD8">
        <w:rPr>
          <w:rFonts w:ascii="GHEA Grapalat" w:eastAsia="Times New Roman" w:hAnsi="GHEA Grapalat" w:cs="Times Armenian Unicode Cyr"/>
          <w:kern w:val="28"/>
          <w:sz w:val="24"/>
          <w:szCs w:val="24"/>
          <w:lang w:val="hy-AM"/>
        </w:rPr>
        <w:t xml:space="preserve"> </w:t>
      </w:r>
      <w:r w:rsidR="00A34B8A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փորձարկումները՝</w:t>
      </w:r>
    </w:p>
    <w:p w14:paraId="5967B092" w14:textId="77777777" w:rsidR="00A34B8A" w:rsidRPr="00D33CD8" w:rsidRDefault="004F625C" w:rsidP="005C3B83">
      <w:pPr>
        <w:widowControl w:val="0"/>
        <w:tabs>
          <w:tab w:val="left" w:pos="90"/>
          <w:tab w:val="left" w:pos="270"/>
        </w:tabs>
        <w:overflowPunct w:val="0"/>
        <w:adjustRightInd w:val="0"/>
        <w:spacing w:after="0" w:line="360" w:lineRule="auto"/>
        <w:jc w:val="both"/>
        <w:rPr>
          <w:rFonts w:ascii="GHEA Grapalat" w:eastAsia="Times New Roman" w:hAnsi="GHEA Grapalat" w:cs="Times Armenian Unicode Cyr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1</w:t>
      </w:r>
      <w:r w:rsidR="005C3B83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 xml:space="preserve">) </w:t>
      </w:r>
      <w:r w:rsidR="00A16B75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չ</w:t>
      </w:r>
      <w:r w:rsidR="00F77373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ներառեն</w:t>
      </w:r>
      <w:r w:rsidR="001F512A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 xml:space="preserve"> </w:t>
      </w:r>
      <w:r w:rsidR="0093045A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ան</w:t>
      </w:r>
      <w:r w:rsidR="001F512A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օրինական գործողություններ</w:t>
      </w:r>
      <w:r w:rsidR="00A34B8A" w:rsidRPr="00D33CD8">
        <w:rPr>
          <w:rFonts w:ascii="GHEA Grapalat" w:eastAsia="Times New Roman" w:hAnsi="GHEA Grapalat" w:cs="Times Armenian Unicode Cyr"/>
          <w:kern w:val="28"/>
          <w:sz w:val="24"/>
          <w:szCs w:val="24"/>
          <w:lang w:val="hy-AM"/>
        </w:rPr>
        <w:t xml:space="preserve">, </w:t>
      </w:r>
      <w:r w:rsidR="000844F4" w:rsidRPr="00D33CD8">
        <w:rPr>
          <w:rFonts w:ascii="GHEA Grapalat" w:eastAsia="Times New Roman" w:hAnsi="GHEA Grapalat" w:cs="Times Armenian Unicode Cyr"/>
          <w:kern w:val="28"/>
          <w:sz w:val="24"/>
          <w:szCs w:val="24"/>
          <w:lang w:val="hy-AM"/>
        </w:rPr>
        <w:t xml:space="preserve">չխախտեն </w:t>
      </w:r>
      <w:r w:rsidR="00035A48" w:rsidRPr="00D33CD8">
        <w:rPr>
          <w:rFonts w:ascii="GHEA Grapalat" w:eastAsia="Times New Roman" w:hAnsi="GHEA Grapalat" w:cs="Times Armenian Unicode Cyr"/>
          <w:kern w:val="28"/>
          <w:sz w:val="24"/>
          <w:szCs w:val="24"/>
          <w:lang w:val="hy-AM"/>
        </w:rPr>
        <w:t xml:space="preserve">ավիացիոն ոլորտի </w:t>
      </w:r>
      <w:r w:rsidR="00100961" w:rsidRPr="00D33CD8">
        <w:rPr>
          <w:rFonts w:ascii="GHEA Grapalat" w:eastAsia="Times New Roman" w:hAnsi="GHEA Grapalat" w:cs="Times Armenian Unicode Cyr"/>
          <w:kern w:val="28"/>
          <w:sz w:val="24"/>
          <w:szCs w:val="24"/>
          <w:lang w:val="hy-AM"/>
        </w:rPr>
        <w:t xml:space="preserve">բնականոն գործունեության </w:t>
      </w:r>
      <w:r w:rsidR="00035A48" w:rsidRPr="00D33CD8">
        <w:rPr>
          <w:rFonts w:ascii="GHEA Grapalat" w:eastAsia="Times New Roman" w:hAnsi="GHEA Grapalat" w:cs="Times Armenian Unicode Cyr"/>
          <w:kern w:val="28"/>
          <w:sz w:val="24"/>
          <w:szCs w:val="24"/>
          <w:lang w:val="hy-AM"/>
        </w:rPr>
        <w:t>պահանջներ</w:t>
      </w:r>
      <w:r w:rsidR="000844F4" w:rsidRPr="00D33CD8">
        <w:rPr>
          <w:rFonts w:ascii="GHEA Grapalat" w:eastAsia="Times New Roman" w:hAnsi="GHEA Grapalat" w:cs="Times Armenian Unicode Cyr"/>
          <w:kern w:val="28"/>
          <w:sz w:val="24"/>
          <w:szCs w:val="24"/>
          <w:lang w:val="hy-AM"/>
        </w:rPr>
        <w:t>ը</w:t>
      </w:r>
      <w:r w:rsidR="00035A48" w:rsidRPr="00D33CD8">
        <w:rPr>
          <w:rFonts w:ascii="GHEA Grapalat" w:eastAsia="Times New Roman" w:hAnsi="GHEA Grapalat" w:cs="Times Armenian Unicode Cyr"/>
          <w:kern w:val="28"/>
          <w:sz w:val="24"/>
          <w:szCs w:val="24"/>
          <w:lang w:val="hy-AM"/>
        </w:rPr>
        <w:t xml:space="preserve">, չխաթարեն օդանավ շահագործողների և օդանավակայանների և փորձարկվող այլ կազմակերպությունների աշխատանքը, </w:t>
      </w:r>
    </w:p>
    <w:p w14:paraId="79EDBB0F" w14:textId="77777777" w:rsidR="00A34B8A" w:rsidRPr="00D33CD8" w:rsidRDefault="004F625C" w:rsidP="005C3B83">
      <w:pPr>
        <w:widowControl w:val="0"/>
        <w:tabs>
          <w:tab w:val="left" w:pos="90"/>
          <w:tab w:val="left" w:pos="270"/>
        </w:tabs>
        <w:overflowPunct w:val="0"/>
        <w:adjustRightInd w:val="0"/>
        <w:spacing w:after="0" w:line="360" w:lineRule="auto"/>
        <w:jc w:val="both"/>
        <w:rPr>
          <w:rFonts w:ascii="GHEA Grapalat" w:eastAsia="Times New Roman" w:hAnsi="GHEA Grapalat" w:cs="Times Armenian Unicode Cyr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2</w:t>
      </w:r>
      <w:r w:rsidR="005C3B83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 xml:space="preserve">) </w:t>
      </w:r>
      <w:r w:rsidR="00A34B8A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չառաջացնեն</w:t>
      </w:r>
      <w:r w:rsidR="00A34B8A" w:rsidRPr="00D33CD8">
        <w:rPr>
          <w:rFonts w:ascii="GHEA Grapalat" w:eastAsia="Times New Roman" w:hAnsi="GHEA Grapalat" w:cs="Times Armenian Unicode Cyr"/>
          <w:kern w:val="28"/>
          <w:sz w:val="24"/>
          <w:szCs w:val="24"/>
          <w:lang w:val="hy-AM"/>
        </w:rPr>
        <w:t xml:space="preserve"> </w:t>
      </w:r>
      <w:r w:rsidR="00A34B8A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սպառնալիքներ</w:t>
      </w:r>
      <w:r w:rsidR="00A34B8A" w:rsidRPr="00D33CD8">
        <w:rPr>
          <w:rFonts w:ascii="GHEA Grapalat" w:eastAsia="Times New Roman" w:hAnsi="GHEA Grapalat" w:cs="Times Armenian Unicode Cyr"/>
          <w:kern w:val="28"/>
          <w:sz w:val="24"/>
          <w:szCs w:val="24"/>
          <w:lang w:val="hy-AM"/>
        </w:rPr>
        <w:t xml:space="preserve"> </w:t>
      </w:r>
      <w:r w:rsidR="00A34B8A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մարդկանց</w:t>
      </w:r>
      <w:r w:rsidR="00A34B8A" w:rsidRPr="00D33CD8">
        <w:rPr>
          <w:rFonts w:ascii="GHEA Grapalat" w:eastAsia="Times New Roman" w:hAnsi="GHEA Grapalat" w:cs="Times Armenian Unicode Cyr"/>
          <w:kern w:val="28"/>
          <w:sz w:val="24"/>
          <w:szCs w:val="24"/>
          <w:lang w:val="hy-AM"/>
        </w:rPr>
        <w:t xml:space="preserve"> և ավիացիոն ենթակառուցվածքների </w:t>
      </w:r>
      <w:r w:rsidR="008936A4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անվտանգության</w:t>
      </w:r>
      <w:r w:rsidR="00A34B8A" w:rsidRPr="00D33CD8">
        <w:rPr>
          <w:rFonts w:ascii="GHEA Grapalat" w:eastAsia="Times New Roman" w:hAnsi="GHEA Grapalat" w:cs="Times Armenian Unicode Cyr"/>
          <w:kern w:val="28"/>
          <w:sz w:val="24"/>
          <w:szCs w:val="24"/>
          <w:lang w:val="hy-AM"/>
        </w:rPr>
        <w:t>,</w:t>
      </w:r>
      <w:r w:rsidR="00BD1CB0" w:rsidRPr="00D33CD8">
        <w:rPr>
          <w:rFonts w:ascii="GHEA Grapalat" w:eastAsia="Times New Roman" w:hAnsi="GHEA Grapalat" w:cs="Times Armenian Unicode Cyr"/>
          <w:kern w:val="28"/>
          <w:sz w:val="24"/>
          <w:szCs w:val="24"/>
          <w:lang w:val="hy-AM"/>
        </w:rPr>
        <w:t xml:space="preserve"> </w:t>
      </w:r>
      <w:r w:rsidR="00A34B8A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օդանավի</w:t>
      </w:r>
      <w:r w:rsidR="00A34B8A" w:rsidRPr="00D33CD8">
        <w:rPr>
          <w:rFonts w:ascii="GHEA Grapalat" w:eastAsia="Times New Roman" w:hAnsi="GHEA Grapalat" w:cs="Times Armenian Unicode Cyr"/>
          <w:kern w:val="28"/>
          <w:sz w:val="24"/>
          <w:szCs w:val="24"/>
          <w:lang w:val="hy-AM"/>
        </w:rPr>
        <w:t xml:space="preserve"> </w:t>
      </w:r>
      <w:r w:rsidR="00A34B8A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կամ</w:t>
      </w:r>
      <w:r w:rsidR="00A34B8A" w:rsidRPr="00D33CD8">
        <w:rPr>
          <w:rFonts w:ascii="GHEA Grapalat" w:eastAsia="Times New Roman" w:hAnsi="GHEA Grapalat" w:cs="Times Armenian Unicode Cyr"/>
          <w:kern w:val="28"/>
          <w:sz w:val="24"/>
          <w:szCs w:val="24"/>
          <w:lang w:val="hy-AM"/>
        </w:rPr>
        <w:t xml:space="preserve"> </w:t>
      </w:r>
      <w:r w:rsidR="00A34B8A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օդանավակայանային</w:t>
      </w:r>
      <w:r w:rsidR="00A34B8A" w:rsidRPr="00D33CD8">
        <w:rPr>
          <w:rFonts w:ascii="GHEA Grapalat" w:eastAsia="Times New Roman" w:hAnsi="GHEA Grapalat" w:cs="Times Armenian Unicode Cyr"/>
          <w:kern w:val="28"/>
          <w:sz w:val="24"/>
          <w:szCs w:val="24"/>
          <w:lang w:val="hy-AM"/>
        </w:rPr>
        <w:t xml:space="preserve"> </w:t>
      </w:r>
      <w:r w:rsidR="00A34B8A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միջոցների</w:t>
      </w:r>
      <w:r w:rsidR="00A34B8A" w:rsidRPr="00D33CD8">
        <w:rPr>
          <w:rFonts w:ascii="GHEA Grapalat" w:eastAsia="Times New Roman" w:hAnsi="GHEA Grapalat" w:cs="Times Armenian Unicode Cyr"/>
          <w:kern w:val="28"/>
          <w:sz w:val="24"/>
          <w:szCs w:val="24"/>
          <w:lang w:val="hy-AM"/>
        </w:rPr>
        <w:t xml:space="preserve"> </w:t>
      </w:r>
      <w:r w:rsidR="00A34B8A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նկատմամբ</w:t>
      </w:r>
      <w:r w:rsidR="00A34B8A" w:rsidRPr="00D33CD8">
        <w:rPr>
          <w:rFonts w:ascii="GHEA Grapalat" w:eastAsia="Times New Roman" w:hAnsi="GHEA Grapalat" w:cs="Times Armenian Unicode Cyr"/>
          <w:kern w:val="28"/>
          <w:sz w:val="24"/>
          <w:szCs w:val="24"/>
          <w:lang w:val="hy-AM"/>
        </w:rPr>
        <w:t>,</w:t>
      </w:r>
    </w:p>
    <w:p w14:paraId="302E2F7A" w14:textId="77777777" w:rsidR="00A34B8A" w:rsidRPr="00D33CD8" w:rsidRDefault="004F625C" w:rsidP="005C3B83">
      <w:pPr>
        <w:widowControl w:val="0"/>
        <w:tabs>
          <w:tab w:val="left" w:pos="90"/>
          <w:tab w:val="left" w:pos="270"/>
        </w:tabs>
        <w:overflowPunct w:val="0"/>
        <w:adjustRightInd w:val="0"/>
        <w:spacing w:after="0" w:line="360" w:lineRule="auto"/>
        <w:jc w:val="both"/>
        <w:rPr>
          <w:rFonts w:ascii="GHEA Grapalat" w:eastAsia="Times New Roman" w:hAnsi="GHEA Grapalat" w:cs="Times Armenian Unicode Cyr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3</w:t>
      </w:r>
      <w:r w:rsidR="005C3B83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 xml:space="preserve">) </w:t>
      </w:r>
      <w:r w:rsidR="00A34B8A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չպատճառեն</w:t>
      </w:r>
      <w:r w:rsidR="00A34B8A" w:rsidRPr="00D33CD8">
        <w:rPr>
          <w:rFonts w:ascii="GHEA Grapalat" w:eastAsia="Times New Roman" w:hAnsi="GHEA Grapalat" w:cs="Times Armenian Unicode Cyr"/>
          <w:kern w:val="28"/>
          <w:sz w:val="24"/>
          <w:szCs w:val="24"/>
          <w:lang w:val="hy-AM"/>
        </w:rPr>
        <w:t xml:space="preserve"> </w:t>
      </w:r>
      <w:r w:rsidR="00A34B8A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վնասներ</w:t>
      </w:r>
      <w:r w:rsidR="00A34B8A" w:rsidRPr="00D33CD8">
        <w:rPr>
          <w:rFonts w:ascii="GHEA Grapalat" w:eastAsia="Times New Roman" w:hAnsi="GHEA Grapalat" w:cs="Times Armenian Unicode Cyr"/>
          <w:kern w:val="28"/>
          <w:sz w:val="24"/>
          <w:szCs w:val="24"/>
          <w:lang w:val="hy-AM"/>
        </w:rPr>
        <w:t xml:space="preserve"> </w:t>
      </w:r>
      <w:r w:rsidR="00A30259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 xml:space="preserve">անձնական և հանրային </w:t>
      </w:r>
      <w:r w:rsidR="00A34B8A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գույքին</w:t>
      </w:r>
      <w:r w:rsidR="00A34B8A" w:rsidRPr="00D33CD8">
        <w:rPr>
          <w:rFonts w:ascii="GHEA Grapalat" w:eastAsia="Times New Roman" w:hAnsi="GHEA Grapalat" w:cs="Times Armenian Unicode Cyr"/>
          <w:kern w:val="28"/>
          <w:sz w:val="24"/>
          <w:szCs w:val="24"/>
          <w:lang w:val="hy-AM"/>
        </w:rPr>
        <w:t xml:space="preserve">  </w:t>
      </w:r>
      <w:r w:rsidR="00A34B8A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և</w:t>
      </w:r>
      <w:r w:rsidR="00A34B8A" w:rsidRPr="00D33CD8">
        <w:rPr>
          <w:rFonts w:ascii="GHEA Grapalat" w:eastAsia="Times New Roman" w:hAnsi="GHEA Grapalat" w:cs="Times Armenian Unicode Cyr"/>
          <w:kern w:val="28"/>
          <w:sz w:val="24"/>
          <w:szCs w:val="24"/>
          <w:lang w:val="hy-AM"/>
        </w:rPr>
        <w:t xml:space="preserve"> </w:t>
      </w:r>
      <w:r w:rsidR="00A34B8A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սեփականությանը</w:t>
      </w:r>
      <w:r w:rsidR="00A34B8A" w:rsidRPr="00D33CD8">
        <w:rPr>
          <w:rFonts w:ascii="GHEA Grapalat" w:eastAsia="Times New Roman" w:hAnsi="GHEA Grapalat" w:cs="Times Armenian Unicode Cyr"/>
          <w:kern w:val="28"/>
          <w:sz w:val="24"/>
          <w:szCs w:val="24"/>
          <w:lang w:val="hy-AM"/>
        </w:rPr>
        <w:t>,</w:t>
      </w:r>
    </w:p>
    <w:p w14:paraId="76E02D10" w14:textId="77777777" w:rsidR="00A34B8A" w:rsidRPr="00D33CD8" w:rsidRDefault="004F625C" w:rsidP="005C3B83">
      <w:pPr>
        <w:widowControl w:val="0"/>
        <w:tabs>
          <w:tab w:val="left" w:pos="90"/>
          <w:tab w:val="left" w:pos="270"/>
        </w:tabs>
        <w:overflowPunct w:val="0"/>
        <w:adjustRightInd w:val="0"/>
        <w:spacing w:after="0" w:line="360" w:lineRule="auto"/>
        <w:jc w:val="both"/>
        <w:rPr>
          <w:rFonts w:ascii="GHEA Grapalat" w:eastAsia="Times New Roman" w:hAnsi="GHEA Grapalat" w:cs="Times Armenian Unicode Cyr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4</w:t>
      </w:r>
      <w:r w:rsidR="005C3B83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 xml:space="preserve">) </w:t>
      </w:r>
      <w:r w:rsidR="00A34B8A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չպատճառեն</w:t>
      </w:r>
      <w:r w:rsidR="00A34B8A" w:rsidRPr="00D33CD8">
        <w:rPr>
          <w:rFonts w:ascii="GHEA Grapalat" w:eastAsia="Times New Roman" w:hAnsi="GHEA Grapalat" w:cs="Times Armenian Unicode Cyr"/>
          <w:kern w:val="28"/>
          <w:sz w:val="24"/>
          <w:szCs w:val="24"/>
          <w:lang w:val="hy-AM"/>
        </w:rPr>
        <w:t xml:space="preserve"> </w:t>
      </w:r>
      <w:r w:rsidR="00A34B8A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անհանգստություն</w:t>
      </w:r>
      <w:r w:rsidR="00A34B8A" w:rsidRPr="00D33CD8">
        <w:rPr>
          <w:rFonts w:ascii="GHEA Grapalat" w:eastAsia="Times New Roman" w:hAnsi="GHEA Grapalat" w:cs="Times Armenian Unicode Cyr"/>
          <w:kern w:val="28"/>
          <w:sz w:val="24"/>
          <w:szCs w:val="24"/>
          <w:lang w:val="hy-AM"/>
        </w:rPr>
        <w:t xml:space="preserve"> </w:t>
      </w:r>
      <w:r w:rsidR="00A34B8A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փորձարկումներին</w:t>
      </w:r>
      <w:r w:rsidR="00A34B8A" w:rsidRPr="00D33CD8">
        <w:rPr>
          <w:rFonts w:ascii="GHEA Grapalat" w:eastAsia="Times New Roman" w:hAnsi="GHEA Grapalat" w:cs="Times Armenian Unicode Cyr"/>
          <w:kern w:val="28"/>
          <w:sz w:val="24"/>
          <w:szCs w:val="24"/>
          <w:lang w:val="hy-AM"/>
        </w:rPr>
        <w:t xml:space="preserve"> </w:t>
      </w:r>
      <w:r w:rsidR="003A34AC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առնչություն չունեցող</w:t>
      </w:r>
      <w:r w:rsidR="00A34B8A" w:rsidRPr="00D33CD8">
        <w:rPr>
          <w:rFonts w:ascii="GHEA Grapalat" w:eastAsia="Times New Roman" w:hAnsi="GHEA Grapalat" w:cs="Times Armenian Unicode Cyr"/>
          <w:kern w:val="28"/>
          <w:sz w:val="24"/>
          <w:szCs w:val="24"/>
          <w:lang w:val="hy-AM"/>
        </w:rPr>
        <w:t xml:space="preserve"> </w:t>
      </w:r>
      <w:r w:rsidR="00A34B8A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անձանց</w:t>
      </w:r>
      <w:r w:rsidR="00A34B8A" w:rsidRPr="00D33CD8">
        <w:rPr>
          <w:rFonts w:ascii="GHEA Grapalat" w:eastAsia="Times New Roman" w:hAnsi="GHEA Grapalat" w:cs="Times Armenian Unicode Cyr"/>
          <w:kern w:val="28"/>
          <w:sz w:val="24"/>
          <w:szCs w:val="24"/>
          <w:lang w:val="hy-AM"/>
        </w:rPr>
        <w:t xml:space="preserve"> </w:t>
      </w:r>
      <w:r w:rsidR="00A34B8A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և</w:t>
      </w:r>
      <w:r w:rsidR="00A34B8A" w:rsidRPr="00D33CD8">
        <w:rPr>
          <w:rFonts w:ascii="GHEA Grapalat" w:eastAsia="Times New Roman" w:hAnsi="GHEA Grapalat" w:cs="Times Armenian Unicode Cyr"/>
          <w:kern w:val="28"/>
          <w:sz w:val="24"/>
          <w:szCs w:val="24"/>
          <w:lang w:val="hy-AM"/>
        </w:rPr>
        <w:t xml:space="preserve"> </w:t>
      </w:r>
      <w:r w:rsidR="00A34B8A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կազմակերպություններին</w:t>
      </w:r>
      <w:r w:rsidR="00BD1CB0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,</w:t>
      </w:r>
    </w:p>
    <w:p w14:paraId="112DC589" w14:textId="77777777" w:rsidR="00035A48" w:rsidRPr="00D33CD8" w:rsidRDefault="004F625C" w:rsidP="005C3B83">
      <w:pPr>
        <w:widowControl w:val="0"/>
        <w:tabs>
          <w:tab w:val="left" w:pos="90"/>
          <w:tab w:val="left" w:pos="270"/>
        </w:tabs>
        <w:overflowPunct w:val="0"/>
        <w:adjustRightInd w:val="0"/>
        <w:spacing w:after="0" w:line="360" w:lineRule="auto"/>
        <w:jc w:val="both"/>
        <w:rPr>
          <w:rFonts w:ascii="GHEA Grapalat" w:eastAsia="Times New Roman" w:hAnsi="GHEA Grapalat" w:cs="Times Armenian Unicode Cyr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5</w:t>
      </w:r>
      <w:r w:rsidR="005C3B83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 xml:space="preserve">) </w:t>
      </w:r>
      <w:r w:rsidR="00035A48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 xml:space="preserve">չպատճառեն ուղևորների սպասարկման </w:t>
      </w:r>
      <w:r w:rsidR="002E7F62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 xml:space="preserve">գործընթացի </w:t>
      </w:r>
      <w:r w:rsidR="00035A48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կամ չվերթերի ուշացումներ</w:t>
      </w:r>
      <w:r w:rsidR="005C3B83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:</w:t>
      </w:r>
    </w:p>
    <w:p w14:paraId="2AB5373F" w14:textId="55EFEF49" w:rsidR="00C27110" w:rsidRPr="00D33CD8" w:rsidRDefault="004F625C" w:rsidP="00D33CD8">
      <w:pPr>
        <w:widowControl w:val="0"/>
        <w:tabs>
          <w:tab w:val="left" w:pos="90"/>
          <w:tab w:val="left" w:pos="270"/>
        </w:tabs>
        <w:overflowPunct w:val="0"/>
        <w:adjustRightInd w:val="0"/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lastRenderedPageBreak/>
        <w:t>30</w:t>
      </w:r>
      <w:r w:rsidR="00C25E4A" w:rsidRPr="00D33CD8">
        <w:rPr>
          <w:rFonts w:ascii="MS Mincho" w:eastAsia="MS Mincho" w:hAnsi="MS Mincho" w:cs="MS Mincho" w:hint="eastAsia"/>
          <w:kern w:val="28"/>
          <w:sz w:val="24"/>
          <w:szCs w:val="24"/>
          <w:lang w:val="hy-AM"/>
        </w:rPr>
        <w:t>․</w:t>
      </w:r>
      <w:r w:rsidR="00C25E4A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 xml:space="preserve"> </w:t>
      </w:r>
      <w:r w:rsidR="00C25E4A" w:rsidRPr="00D33CD8">
        <w:rPr>
          <w:rFonts w:ascii="GHEA Grapalat" w:eastAsia="Times New Roman" w:hAnsi="GHEA Grapalat" w:cs="GHEA Grapalat"/>
          <w:kern w:val="28"/>
          <w:sz w:val="24"/>
          <w:szCs w:val="24"/>
          <w:lang w:val="hy-AM"/>
        </w:rPr>
        <w:t>Փորձարկումների</w:t>
      </w:r>
      <w:r w:rsidR="00C25E4A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 xml:space="preserve"> </w:t>
      </w:r>
      <w:r w:rsidR="00C25E4A" w:rsidRPr="00D33CD8">
        <w:rPr>
          <w:rFonts w:ascii="GHEA Grapalat" w:eastAsia="Times New Roman" w:hAnsi="GHEA Grapalat" w:cs="GHEA Grapalat"/>
          <w:kern w:val="28"/>
          <w:sz w:val="24"/>
          <w:szCs w:val="24"/>
          <w:lang w:val="hy-AM"/>
        </w:rPr>
        <w:t>մասնակ</w:t>
      </w:r>
      <w:r w:rsidR="00940A80">
        <w:rPr>
          <w:rFonts w:ascii="GHEA Grapalat" w:eastAsia="Times New Roman" w:hAnsi="GHEA Grapalat" w:cs="GHEA Grapalat"/>
          <w:kern w:val="28"/>
          <w:sz w:val="24"/>
          <w:szCs w:val="24"/>
          <w:lang w:val="hy-AM"/>
        </w:rPr>
        <w:t>ի</w:t>
      </w:r>
      <w:r w:rsidR="00C25E4A" w:rsidRPr="00D33CD8">
        <w:rPr>
          <w:rFonts w:ascii="GHEA Grapalat" w:eastAsia="Times New Roman" w:hAnsi="GHEA Grapalat" w:cs="GHEA Grapalat"/>
          <w:kern w:val="28"/>
          <w:sz w:val="24"/>
          <w:szCs w:val="24"/>
          <w:lang w:val="hy-AM"/>
        </w:rPr>
        <w:t>ցները</w:t>
      </w:r>
      <w:r w:rsidR="00C25E4A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 xml:space="preserve"> </w:t>
      </w:r>
      <w:r w:rsidR="00C25E4A" w:rsidRPr="00D33CD8">
        <w:rPr>
          <w:rFonts w:ascii="GHEA Grapalat" w:eastAsia="Times New Roman" w:hAnsi="GHEA Grapalat" w:cs="GHEA Grapalat"/>
          <w:kern w:val="28"/>
          <w:sz w:val="24"/>
          <w:szCs w:val="24"/>
          <w:lang w:val="hy-AM"/>
        </w:rPr>
        <w:t>պարտավոր</w:t>
      </w:r>
      <w:r w:rsidR="00C25E4A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 xml:space="preserve"> </w:t>
      </w:r>
      <w:r w:rsidR="00C25E4A" w:rsidRPr="00D33CD8">
        <w:rPr>
          <w:rFonts w:ascii="GHEA Grapalat" w:eastAsia="Times New Roman" w:hAnsi="GHEA Grapalat" w:cs="GHEA Grapalat"/>
          <w:kern w:val="28"/>
          <w:sz w:val="24"/>
          <w:szCs w:val="24"/>
          <w:lang w:val="hy-AM"/>
        </w:rPr>
        <w:t>են</w:t>
      </w:r>
      <w:r w:rsidR="00C25E4A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 xml:space="preserve"> </w:t>
      </w:r>
      <w:r w:rsidR="00CA0B4B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փորձարկումն</w:t>
      </w:r>
      <w:r w:rsidR="00C25E4A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երի ժամանակ փորձանմուշները պահե</w:t>
      </w:r>
      <w:r w:rsidR="00A95052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լ</w:t>
      </w:r>
      <w:r w:rsidR="00CA0B4B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 xml:space="preserve"> հսկողության ներքո և փորձարկման ավարտին այն հանձնել փորձարկմ</w:t>
      </w:r>
      <w:r w:rsidR="00A95052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ան ավագին։</w:t>
      </w:r>
      <w:r w:rsidR="00CF6CF8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 xml:space="preserve"> </w:t>
      </w:r>
      <w:r w:rsidR="00A95052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Փ</w:t>
      </w:r>
      <w:r w:rsidR="00CA0B4B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 xml:space="preserve">որձարկումից անմիջապես հետո ծագած հարցերը </w:t>
      </w:r>
      <w:r w:rsidR="00A95052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 xml:space="preserve">չպետք է </w:t>
      </w:r>
      <w:r w:rsidR="00CA0B4B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քննարկե</w:t>
      </w:r>
      <w:r w:rsidR="00A95052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լ</w:t>
      </w:r>
      <w:r w:rsidR="00CA0B4B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 xml:space="preserve"> </w:t>
      </w:r>
      <w:r w:rsidR="00C97765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փորձարկմանը չմասնակցող անձան</w:t>
      </w:r>
      <w:r w:rsidR="00A95052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 xml:space="preserve">ց կամ ուղևորների ներկայությամբ, այլ </w:t>
      </w:r>
      <w:r w:rsidR="004B17E9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նման</w:t>
      </w:r>
      <w:r w:rsidR="00646283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 xml:space="preserve"> քննարկումները և պարզաբանումները կազմակերպել</w:t>
      </w:r>
      <w:r w:rsidR="00471E62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 xml:space="preserve"> առանձին</w:t>
      </w:r>
      <w:r w:rsidR="00A95052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 xml:space="preserve"> սենյակում։</w:t>
      </w:r>
    </w:p>
    <w:p w14:paraId="1849AE79" w14:textId="4A5CA3C5" w:rsidR="00C27110" w:rsidRPr="00D33CD8" w:rsidRDefault="009F50B6" w:rsidP="00D33CD8">
      <w:pPr>
        <w:spacing w:after="0" w:line="360" w:lineRule="auto"/>
        <w:jc w:val="center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b/>
          <w:color w:val="000000"/>
          <w:kern w:val="28"/>
          <w:sz w:val="24"/>
          <w:szCs w:val="24"/>
          <w:lang w:val="hy-AM"/>
        </w:rPr>
        <w:t>5</w:t>
      </w:r>
      <w:r w:rsidRPr="00D33CD8">
        <w:rPr>
          <w:rFonts w:ascii="MS Mincho" w:eastAsia="MS Mincho" w:hAnsi="MS Mincho" w:cs="MS Mincho" w:hint="eastAsia"/>
          <w:b/>
          <w:color w:val="000000"/>
          <w:kern w:val="28"/>
          <w:sz w:val="24"/>
          <w:szCs w:val="24"/>
          <w:lang w:val="hy-AM"/>
        </w:rPr>
        <w:t>․</w:t>
      </w:r>
      <w:r w:rsidRPr="00D33CD8">
        <w:rPr>
          <w:rFonts w:ascii="GHEA Grapalat" w:eastAsia="Times New Roman" w:hAnsi="GHEA Grapalat" w:cs="Times New Roman"/>
          <w:b/>
          <w:color w:val="000000"/>
          <w:kern w:val="28"/>
          <w:sz w:val="24"/>
          <w:szCs w:val="24"/>
          <w:lang w:val="hy-AM"/>
        </w:rPr>
        <w:t xml:space="preserve"> </w:t>
      </w:r>
      <w:r w:rsidR="00C27110" w:rsidRPr="00D33CD8">
        <w:rPr>
          <w:rFonts w:ascii="GHEA Grapalat" w:eastAsia="Times New Roman" w:hAnsi="GHEA Grapalat" w:cs="Times New Roman"/>
          <w:b/>
          <w:color w:val="000000"/>
          <w:kern w:val="28"/>
          <w:sz w:val="24"/>
          <w:szCs w:val="24"/>
          <w:lang w:val="hy-AM"/>
        </w:rPr>
        <w:t>ՓՈՐՁԱՆՄՈՒՇՆԵՐԸ</w:t>
      </w:r>
    </w:p>
    <w:p w14:paraId="5DB7274E" w14:textId="77777777" w:rsidR="00BE14CD" w:rsidRPr="00D33CD8" w:rsidRDefault="00453EC0" w:rsidP="00770F4B">
      <w:pPr>
        <w:widowControl w:val="0"/>
        <w:tabs>
          <w:tab w:val="left" w:pos="90"/>
          <w:tab w:val="left" w:pos="270"/>
        </w:tabs>
        <w:overflowPunct w:val="0"/>
        <w:adjustRightInd w:val="0"/>
        <w:spacing w:after="0" w:line="360" w:lineRule="auto"/>
        <w:jc w:val="both"/>
        <w:rPr>
          <w:rFonts w:ascii="GHEA Grapalat" w:eastAsia="Times New Roman" w:hAnsi="GHEA Grapalat" w:cs="Times New Roman"/>
          <w:bCs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bCs/>
          <w:kern w:val="28"/>
          <w:sz w:val="24"/>
          <w:szCs w:val="24"/>
          <w:lang w:val="hy-AM"/>
        </w:rPr>
        <w:t>3</w:t>
      </w:r>
      <w:r w:rsidR="007953C9" w:rsidRPr="00D33CD8">
        <w:rPr>
          <w:rFonts w:ascii="GHEA Grapalat" w:eastAsia="Times New Roman" w:hAnsi="GHEA Grapalat" w:cs="Times New Roman"/>
          <w:bCs/>
          <w:kern w:val="28"/>
          <w:sz w:val="24"/>
          <w:szCs w:val="24"/>
          <w:lang w:val="hy-AM"/>
        </w:rPr>
        <w:t>1</w:t>
      </w:r>
      <w:r w:rsidR="009F50B6" w:rsidRPr="00D33CD8">
        <w:rPr>
          <w:rFonts w:ascii="MS Mincho" w:eastAsia="MS Mincho" w:hAnsi="MS Mincho" w:cs="MS Mincho" w:hint="eastAsia"/>
          <w:bCs/>
          <w:kern w:val="28"/>
          <w:sz w:val="24"/>
          <w:szCs w:val="24"/>
          <w:lang w:val="hy-AM"/>
        </w:rPr>
        <w:t>․</w:t>
      </w:r>
      <w:r w:rsidR="009F50B6" w:rsidRPr="00D33CD8">
        <w:rPr>
          <w:rFonts w:ascii="GHEA Grapalat" w:eastAsia="Times New Roman" w:hAnsi="GHEA Grapalat" w:cs="Times New Roman"/>
          <w:bCs/>
          <w:kern w:val="28"/>
          <w:sz w:val="24"/>
          <w:szCs w:val="24"/>
          <w:lang w:val="hy-AM"/>
        </w:rPr>
        <w:t xml:space="preserve"> </w:t>
      </w:r>
      <w:r w:rsidR="008538DF" w:rsidRPr="00D33CD8">
        <w:rPr>
          <w:rFonts w:ascii="GHEA Grapalat" w:eastAsia="Times New Roman" w:hAnsi="GHEA Grapalat" w:cs="Times New Roman"/>
          <w:bCs/>
          <w:kern w:val="28"/>
          <w:sz w:val="24"/>
          <w:szCs w:val="24"/>
          <w:lang w:val="hy-AM"/>
        </w:rPr>
        <w:t xml:space="preserve">Փորձարկումների համար նախատեսված առարկաները պետք է հաշվառված լինեն </w:t>
      </w:r>
      <w:r w:rsidR="0069123F" w:rsidRPr="00D33CD8">
        <w:rPr>
          <w:rFonts w:ascii="GHEA Grapalat" w:eastAsia="Times New Roman" w:hAnsi="GHEA Grapalat" w:cs="Times New Roman"/>
          <w:bCs/>
          <w:kern w:val="28"/>
          <w:sz w:val="24"/>
          <w:szCs w:val="24"/>
          <w:lang w:val="hy-AM"/>
        </w:rPr>
        <w:t>լիազոր մարմնի</w:t>
      </w:r>
      <w:r w:rsidR="008538DF" w:rsidRPr="00D33CD8">
        <w:rPr>
          <w:rFonts w:ascii="GHEA Grapalat" w:eastAsia="Times New Roman" w:hAnsi="GHEA Grapalat" w:cs="Times New Roman"/>
          <w:bCs/>
          <w:kern w:val="28"/>
          <w:sz w:val="24"/>
          <w:szCs w:val="24"/>
          <w:lang w:val="hy-AM"/>
        </w:rPr>
        <w:t xml:space="preserve"> ավիաց</w:t>
      </w:r>
      <w:r w:rsidR="009F50B6" w:rsidRPr="00D33CD8">
        <w:rPr>
          <w:rFonts w:ascii="GHEA Grapalat" w:eastAsia="Times New Roman" w:hAnsi="GHEA Grapalat" w:cs="Times New Roman"/>
          <w:bCs/>
          <w:kern w:val="28"/>
          <w:sz w:val="24"/>
          <w:szCs w:val="24"/>
          <w:lang w:val="hy-AM"/>
        </w:rPr>
        <w:t xml:space="preserve">իոն անվտանգության վարչության  </w:t>
      </w:r>
      <w:r w:rsidR="00BE14CD" w:rsidRPr="00D33CD8">
        <w:rPr>
          <w:rFonts w:ascii="GHEA Grapalat" w:eastAsia="Times New Roman" w:hAnsi="GHEA Grapalat" w:cs="Times New Roman"/>
          <w:bCs/>
          <w:kern w:val="28"/>
          <w:sz w:val="24"/>
          <w:szCs w:val="24"/>
          <w:lang w:val="hy-AM"/>
        </w:rPr>
        <w:t>փորձանմուշների ընդունման-հանձնման</w:t>
      </w:r>
      <w:r w:rsidR="002F7538" w:rsidRPr="00D33CD8">
        <w:rPr>
          <w:rFonts w:ascii="GHEA Grapalat" w:eastAsia="Times New Roman" w:hAnsi="GHEA Grapalat" w:cs="Times New Roman"/>
          <w:bCs/>
          <w:kern w:val="28"/>
          <w:sz w:val="24"/>
          <w:szCs w:val="24"/>
          <w:lang w:val="hy-AM"/>
        </w:rPr>
        <w:t xml:space="preserve"> </w:t>
      </w:r>
      <w:r w:rsidR="009F50B6" w:rsidRPr="00D33CD8">
        <w:rPr>
          <w:rFonts w:ascii="GHEA Grapalat" w:eastAsia="Times New Roman" w:hAnsi="GHEA Grapalat" w:cs="Times New Roman"/>
          <w:bCs/>
          <w:kern w:val="28"/>
          <w:sz w:val="24"/>
          <w:szCs w:val="24"/>
          <w:lang w:val="hy-AM"/>
        </w:rPr>
        <w:t>գրանցամատյանում</w:t>
      </w:r>
      <w:r w:rsidR="00BE14CD" w:rsidRPr="00D33CD8">
        <w:rPr>
          <w:rFonts w:ascii="GHEA Grapalat" w:eastAsia="Times New Roman" w:hAnsi="GHEA Grapalat" w:cs="Times New Roman"/>
          <w:bCs/>
          <w:kern w:val="28"/>
          <w:sz w:val="24"/>
          <w:szCs w:val="24"/>
          <w:lang w:val="hy-AM"/>
        </w:rPr>
        <w:t>։</w:t>
      </w:r>
    </w:p>
    <w:p w14:paraId="566BC2E3" w14:textId="70BBB688" w:rsidR="00624381" w:rsidRPr="00D33CD8" w:rsidRDefault="00453EC0" w:rsidP="00770F4B">
      <w:pPr>
        <w:widowControl w:val="0"/>
        <w:tabs>
          <w:tab w:val="left" w:pos="90"/>
          <w:tab w:val="left" w:pos="270"/>
        </w:tabs>
        <w:overflowPunct w:val="0"/>
        <w:adjustRightInd w:val="0"/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bCs/>
          <w:kern w:val="28"/>
          <w:sz w:val="24"/>
          <w:szCs w:val="24"/>
          <w:lang w:val="hy-AM"/>
        </w:rPr>
        <w:t>3</w:t>
      </w:r>
      <w:r w:rsidR="007953C9" w:rsidRPr="00D33CD8">
        <w:rPr>
          <w:rFonts w:ascii="GHEA Grapalat" w:eastAsia="Times New Roman" w:hAnsi="GHEA Grapalat" w:cs="Times New Roman"/>
          <w:bCs/>
          <w:kern w:val="28"/>
          <w:sz w:val="24"/>
          <w:szCs w:val="24"/>
          <w:lang w:val="hy-AM"/>
        </w:rPr>
        <w:t>2</w:t>
      </w:r>
      <w:r w:rsidR="009F50B6" w:rsidRPr="00D33CD8">
        <w:rPr>
          <w:rFonts w:ascii="MS Mincho" w:eastAsia="MS Mincho" w:hAnsi="MS Mincho" w:cs="MS Mincho" w:hint="eastAsia"/>
          <w:bCs/>
          <w:kern w:val="28"/>
          <w:sz w:val="24"/>
          <w:szCs w:val="24"/>
          <w:lang w:val="hy-AM"/>
        </w:rPr>
        <w:t>․</w:t>
      </w:r>
      <w:r w:rsidR="009F50B6" w:rsidRPr="00D33CD8">
        <w:rPr>
          <w:rFonts w:ascii="GHEA Grapalat" w:eastAsia="Times New Roman" w:hAnsi="GHEA Grapalat" w:cs="Times New Roman"/>
          <w:bCs/>
          <w:kern w:val="28"/>
          <w:sz w:val="24"/>
          <w:szCs w:val="24"/>
          <w:lang w:val="hy-AM"/>
        </w:rPr>
        <w:t xml:space="preserve"> 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Փորձանմուշների վրա </w:t>
      </w:r>
      <w:r w:rsidR="009F50B6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փակցված պիտ</w:t>
      </w:r>
      <w:r w:rsidR="008538DF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ակների վրա 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պետք է գրված լինի, որ դրանք հանդիսանում են փորձանմուշ, </w:t>
      </w:r>
      <w:r w:rsidR="001D7CED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նշվի փորձանմուշի հե</w:t>
      </w:r>
      <w:r w:rsidR="00940A80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ր</w:t>
      </w:r>
      <w:r w:rsidR="001D7CED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թական համարը</w:t>
      </w:r>
      <w:r w:rsidR="00A9087E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՝ ըստ փորձանմուշների հաստատված ցանկ</w:t>
      </w:r>
      <w:r w:rsidR="00807516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ի</w:t>
      </w:r>
      <w:r w:rsidR="001D7CED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, 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դրանց </w:t>
      </w:r>
      <w:r w:rsidR="00753473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կորստի և 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գտն</w:t>
      </w:r>
      <w:r w:rsidR="00753473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վ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ելու դեպքում </w:t>
      </w:r>
      <w:r w:rsidR="00807516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լ</w:t>
      </w:r>
      <w:r w:rsidR="001D7CED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իազոր մարմնի հետ կապի միջոցները։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</w:t>
      </w:r>
    </w:p>
    <w:p w14:paraId="7F205959" w14:textId="77777777" w:rsidR="004E734C" w:rsidRPr="00D33CD8" w:rsidRDefault="00453EC0" w:rsidP="00770F4B">
      <w:pPr>
        <w:widowControl w:val="0"/>
        <w:tabs>
          <w:tab w:val="left" w:pos="90"/>
          <w:tab w:val="left" w:pos="270"/>
        </w:tabs>
        <w:overflowPunct w:val="0"/>
        <w:adjustRightInd w:val="0"/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3</w:t>
      </w:r>
      <w:r w:rsidR="003B737E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3</w:t>
      </w:r>
      <w:r w:rsidR="00624381" w:rsidRPr="00D33CD8">
        <w:rPr>
          <w:rFonts w:ascii="MS Mincho" w:eastAsia="MS Mincho" w:hAnsi="MS Mincho" w:cs="MS Mincho" w:hint="eastAsia"/>
          <w:color w:val="000000"/>
          <w:kern w:val="28"/>
          <w:sz w:val="24"/>
          <w:szCs w:val="24"/>
          <w:lang w:val="hy-AM"/>
        </w:rPr>
        <w:t>․</w:t>
      </w:r>
      <w:r w:rsidR="00624381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</w:t>
      </w:r>
      <w:r w:rsidR="00624381" w:rsidRPr="00D33CD8">
        <w:rPr>
          <w:rFonts w:ascii="GHEA Grapalat" w:eastAsia="Times New Roman" w:hAnsi="GHEA Grapalat" w:cs="GHEA Grapalat"/>
          <w:color w:val="000000"/>
          <w:kern w:val="28"/>
          <w:sz w:val="24"/>
          <w:szCs w:val="24"/>
          <w:lang w:val="hy-AM"/>
        </w:rPr>
        <w:t>Փորձանմուշները</w:t>
      </w:r>
      <w:r w:rsidR="00624381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</w:t>
      </w:r>
      <w:r w:rsidR="00624381" w:rsidRPr="00D33CD8">
        <w:rPr>
          <w:rFonts w:ascii="GHEA Grapalat" w:eastAsia="Times New Roman" w:hAnsi="GHEA Grapalat" w:cs="GHEA Grapalat"/>
          <w:color w:val="000000"/>
          <w:kern w:val="28"/>
          <w:sz w:val="24"/>
          <w:szCs w:val="24"/>
          <w:lang w:val="hy-AM"/>
        </w:rPr>
        <w:t>պ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ետք է </w:t>
      </w:r>
      <w:r w:rsidR="00770F4B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 xml:space="preserve">պահվեն մետաղական </w:t>
      </w:r>
      <w:r w:rsidR="003B737E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պահարանում</w:t>
      </w:r>
      <w:r w:rsidR="009830C1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 xml:space="preserve"> և տրամադրվեն</w:t>
      </w:r>
      <w:r w:rsidR="00770F4B" w:rsidRPr="00D33CD8">
        <w:rPr>
          <w:rFonts w:ascii="GHEA Grapalat" w:eastAsia="Times New Roman" w:hAnsi="GHEA Grapalat" w:cs="Sylfaen"/>
          <w:kern w:val="28"/>
          <w:sz w:val="24"/>
          <w:szCs w:val="24"/>
          <w:lang w:val="hy-AM"/>
        </w:rPr>
        <w:t xml:space="preserve"> </w:t>
      </w:r>
      <w:r w:rsidR="00770F4B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միայն</w:t>
      </w:r>
      <w:r w:rsidR="00770F4B" w:rsidRPr="00D33CD8">
        <w:rPr>
          <w:rFonts w:ascii="GHEA Grapalat" w:eastAsia="Times New Roman" w:hAnsi="GHEA Grapalat" w:cs="Sylfaen"/>
          <w:kern w:val="28"/>
          <w:sz w:val="24"/>
          <w:szCs w:val="24"/>
          <w:lang w:val="hy-AM"/>
        </w:rPr>
        <w:t xml:space="preserve"> </w:t>
      </w:r>
      <w:r w:rsidR="00770F4B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փորձարկումը</w:t>
      </w:r>
      <w:r w:rsidR="00770F4B" w:rsidRPr="00D33CD8">
        <w:rPr>
          <w:rFonts w:ascii="GHEA Grapalat" w:eastAsia="Times New Roman" w:hAnsi="GHEA Grapalat" w:cs="Sylfaen"/>
          <w:kern w:val="28"/>
          <w:sz w:val="24"/>
          <w:szCs w:val="24"/>
          <w:lang w:val="hy-AM"/>
        </w:rPr>
        <w:t xml:space="preserve"> </w:t>
      </w:r>
      <w:r w:rsidR="00770F4B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իրականացնող</w:t>
      </w:r>
      <w:r w:rsidR="00770F4B" w:rsidRPr="00D33CD8">
        <w:rPr>
          <w:rFonts w:ascii="GHEA Grapalat" w:eastAsia="Times New Roman" w:hAnsi="GHEA Grapalat" w:cs="Sylfaen"/>
          <w:kern w:val="28"/>
          <w:sz w:val="24"/>
          <w:szCs w:val="24"/>
          <w:lang w:val="hy-AM"/>
        </w:rPr>
        <w:t xml:space="preserve"> </w:t>
      </w:r>
      <w:r w:rsidR="00770F4B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անձանց</w:t>
      </w:r>
      <w:r w:rsidR="00770F4B" w:rsidRPr="00D33CD8">
        <w:rPr>
          <w:rFonts w:ascii="GHEA Grapalat" w:eastAsia="Times New Roman" w:hAnsi="GHEA Grapalat" w:cs="Sylfaen"/>
          <w:kern w:val="28"/>
          <w:sz w:val="24"/>
          <w:szCs w:val="24"/>
          <w:lang w:val="hy-AM"/>
        </w:rPr>
        <w:t xml:space="preserve">, </w:t>
      </w:r>
      <w:r w:rsidR="009830C1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փորձարկման</w:t>
      </w:r>
      <w:r w:rsidR="00770F4B" w:rsidRPr="00D33CD8">
        <w:rPr>
          <w:rFonts w:ascii="GHEA Grapalat" w:eastAsia="Times New Roman" w:hAnsi="GHEA Grapalat" w:cs="Sylfaen"/>
          <w:kern w:val="28"/>
          <w:sz w:val="24"/>
          <w:szCs w:val="24"/>
          <w:lang w:val="hy-AM"/>
        </w:rPr>
        <w:t xml:space="preserve"> </w:t>
      </w:r>
      <w:r w:rsidR="00770F4B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անցկացման</w:t>
      </w:r>
      <w:r w:rsidR="00770F4B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 xml:space="preserve"> </w:t>
      </w:r>
      <w:r w:rsidR="00770F4B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համար</w:t>
      </w:r>
      <w:r w:rsidR="00770F4B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 xml:space="preserve"> </w:t>
      </w:r>
      <w:r w:rsidR="00770F4B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անհրաժեշտ</w:t>
      </w:r>
      <w:r w:rsidR="00770F4B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 xml:space="preserve"> </w:t>
      </w:r>
      <w:r w:rsidR="00770F4B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ժամանակահատված</w:t>
      </w:r>
      <w:r w:rsidR="009830C1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ի ընթացքում</w:t>
      </w:r>
      <w:r w:rsidR="000F6A83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։</w:t>
      </w:r>
    </w:p>
    <w:p w14:paraId="1710B833" w14:textId="77777777" w:rsidR="00770F4B" w:rsidRPr="00D33CD8" w:rsidRDefault="004E734C" w:rsidP="00770F4B">
      <w:pPr>
        <w:widowControl w:val="0"/>
        <w:tabs>
          <w:tab w:val="left" w:pos="90"/>
          <w:tab w:val="left" w:pos="270"/>
        </w:tabs>
        <w:overflowPunct w:val="0"/>
        <w:adjustRightInd w:val="0"/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3</w:t>
      </w:r>
      <w:r w:rsidR="003B737E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4</w:t>
      </w:r>
      <w:r w:rsidRPr="00D33CD8">
        <w:rPr>
          <w:rFonts w:ascii="MS Mincho" w:eastAsia="MS Mincho" w:hAnsi="MS Mincho" w:cs="MS Mincho" w:hint="eastAsia"/>
          <w:color w:val="000000"/>
          <w:kern w:val="28"/>
          <w:sz w:val="24"/>
          <w:szCs w:val="24"/>
          <w:lang w:val="hy-AM"/>
        </w:rPr>
        <w:t>․</w:t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</w:t>
      </w:r>
      <w:r w:rsidRPr="00D33CD8">
        <w:rPr>
          <w:rFonts w:ascii="GHEA Grapalat" w:eastAsia="Times New Roman" w:hAnsi="GHEA Grapalat" w:cs="GHEA Grapalat"/>
          <w:color w:val="000000"/>
          <w:kern w:val="28"/>
          <w:sz w:val="24"/>
          <w:szCs w:val="24"/>
          <w:lang w:val="hy-AM"/>
        </w:rPr>
        <w:t>Յուրաքանչյուր</w:t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</w:t>
      </w:r>
      <w:r w:rsidRPr="00D33CD8">
        <w:rPr>
          <w:rFonts w:ascii="GHEA Grapalat" w:eastAsia="Times New Roman" w:hAnsi="GHEA Grapalat" w:cs="GHEA Grapalat"/>
          <w:color w:val="000000"/>
          <w:kern w:val="28"/>
          <w:sz w:val="24"/>
          <w:szCs w:val="24"/>
          <w:lang w:val="hy-AM"/>
        </w:rPr>
        <w:t>փ</w:t>
      </w:r>
      <w:r w:rsidR="00770F4B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որձարկումից հետո</w:t>
      </w:r>
      <w:r w:rsidR="00770F4B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 xml:space="preserve"> </w:t>
      </w:r>
      <w:r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 xml:space="preserve">ավիացիոն անվտանգության վարչության </w:t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պետը</w:t>
      </w:r>
      <w:r w:rsidR="00770F4B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 xml:space="preserve"> </w:t>
      </w:r>
      <w:r w:rsidR="00770F4B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պետք</w:t>
      </w:r>
      <w:r w:rsidR="00770F4B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 xml:space="preserve"> </w:t>
      </w:r>
      <w:r w:rsidR="00770F4B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է</w:t>
      </w:r>
      <w:r w:rsidR="00770F4B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 xml:space="preserve"> </w:t>
      </w:r>
      <w:r w:rsidR="00770F4B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իրականացնի</w:t>
      </w:r>
      <w:r w:rsidR="00770F4B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 xml:space="preserve"> </w:t>
      </w:r>
      <w:r w:rsidR="00770F4B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տվյալ</w:t>
      </w:r>
      <w:r w:rsidR="00770F4B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 xml:space="preserve"> </w:t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փորձանմուշների</w:t>
      </w:r>
      <w:r w:rsidR="00770F4B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 xml:space="preserve"> </w:t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գույքագրում</w:t>
      </w:r>
      <w:r w:rsidR="00770F4B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։</w:t>
      </w:r>
      <w:r w:rsidR="00770F4B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 xml:space="preserve"> </w:t>
      </w:r>
    </w:p>
    <w:p w14:paraId="77774295" w14:textId="77777777" w:rsidR="00C27110" w:rsidRPr="00D33CD8" w:rsidRDefault="004E734C" w:rsidP="008E757A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3</w:t>
      </w:r>
      <w:r w:rsidR="003B737E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5</w:t>
      </w:r>
      <w:r w:rsidRPr="00D33CD8">
        <w:rPr>
          <w:rFonts w:ascii="MS Mincho" w:eastAsia="MS Mincho" w:hAnsi="MS Mincho" w:cs="MS Mincho" w:hint="eastAsia"/>
          <w:color w:val="000000"/>
          <w:kern w:val="28"/>
          <w:sz w:val="24"/>
          <w:szCs w:val="24"/>
          <w:lang w:val="hy-AM"/>
        </w:rPr>
        <w:t>․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Փորձանմուշների ցանկը համարվում է գաղտնի փաստաթուղթ</w:t>
      </w:r>
      <w:r w:rsidR="00680A3C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և հաստատվում է </w:t>
      </w:r>
      <w:r w:rsidR="004670AC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լիազոր մարմնի ղեկավարի </w:t>
      </w:r>
      <w:r w:rsidR="00B410EB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գաղտնի </w:t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հրամանով՝ համաձայն սույն կարգի Ձ</w:t>
      </w:r>
      <w:r w:rsidR="00680A3C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և 2-ի։</w:t>
      </w:r>
    </w:p>
    <w:p w14:paraId="354247F7" w14:textId="77777777" w:rsidR="00C27110" w:rsidRPr="00D33CD8" w:rsidRDefault="004E734C" w:rsidP="008E757A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3</w:t>
      </w:r>
      <w:r w:rsidR="000F6A83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6</w:t>
      </w:r>
      <w:r w:rsidRPr="00D33CD8">
        <w:rPr>
          <w:rFonts w:ascii="MS Mincho" w:eastAsia="MS Mincho" w:hAnsi="MS Mincho" w:cs="MS Mincho" w:hint="eastAsia"/>
          <w:color w:val="000000"/>
          <w:kern w:val="28"/>
          <w:sz w:val="24"/>
          <w:szCs w:val="24"/>
          <w:lang w:val="hy-AM"/>
        </w:rPr>
        <w:t>․</w:t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Փորձանմուշներին ներկայացվող հիմնական պահանջներն են՝</w:t>
      </w:r>
    </w:p>
    <w:p w14:paraId="4ACF8FB1" w14:textId="77777777" w:rsidR="00C27110" w:rsidRPr="00D33CD8" w:rsidRDefault="000F6A83" w:rsidP="008E757A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1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) </w:t>
      </w:r>
      <w:r w:rsidR="00C061DF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դրանք 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չեն համարվում օրենքով արգելված առարկաներ կամ նյութեր,</w:t>
      </w:r>
    </w:p>
    <w:p w14:paraId="17C865A6" w14:textId="77777777" w:rsidR="00C27110" w:rsidRPr="00D33CD8" w:rsidRDefault="000F6A83" w:rsidP="008E757A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2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) չեն սպառնում մ</w:t>
      </w:r>
      <w:r w:rsidR="00942504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արդկանց կյանքին կամ առողջության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ը,</w:t>
      </w:r>
    </w:p>
    <w:p w14:paraId="7DF05DCE" w14:textId="77777777" w:rsidR="00C27110" w:rsidRPr="00D33CD8" w:rsidRDefault="000F6A83" w:rsidP="008E757A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3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) չեն սպառնում օդանավերի, օդանավակայանների և ավիացիոն ենթակառուցվածքների անվտանգությանը, </w:t>
      </w:r>
    </w:p>
    <w:p w14:paraId="094B9323" w14:textId="77777777" w:rsidR="00C27110" w:rsidRPr="00D33CD8" w:rsidRDefault="000F6A83" w:rsidP="008E757A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4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) </w:t>
      </w:r>
      <w:r w:rsidR="00DC798B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չեն կարող 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վնաս </w:t>
      </w:r>
      <w:r w:rsidR="00DC798B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պատճառել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գույքին</w:t>
      </w:r>
      <w:r w:rsidR="00C061DF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,</w:t>
      </w:r>
    </w:p>
    <w:p w14:paraId="33585D63" w14:textId="77777777" w:rsidR="00C27110" w:rsidRPr="00D33CD8" w:rsidRDefault="000F6A83" w:rsidP="008E757A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5</w:t>
      </w:r>
      <w:r w:rsidR="00C061DF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) չեն </w:t>
      </w:r>
      <w:r w:rsidR="00F75FF7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կարող </w:t>
      </w:r>
      <w:r w:rsidR="00C061DF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խոչընդոտ</w:t>
      </w:r>
      <w:r w:rsidR="00F75FF7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ել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ավիացիոն գործունեությանը, ու</w:t>
      </w:r>
      <w:r w:rsidR="00F75FF7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ղևորների սպասարկման գործընթացին։</w:t>
      </w:r>
    </w:p>
    <w:p w14:paraId="6003773B" w14:textId="77777777" w:rsidR="00C27110" w:rsidRPr="00D33CD8" w:rsidRDefault="00091A82" w:rsidP="008E757A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3</w:t>
      </w:r>
      <w:r w:rsidR="00100AF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7</w:t>
      </w:r>
      <w:r w:rsidRPr="00D33CD8">
        <w:rPr>
          <w:rFonts w:ascii="MS Mincho" w:eastAsia="MS Mincho" w:hAnsi="MS Mincho" w:cs="MS Mincho" w:hint="eastAsia"/>
          <w:color w:val="000000"/>
          <w:kern w:val="28"/>
          <w:sz w:val="24"/>
          <w:szCs w:val="24"/>
          <w:lang w:val="hy-AM"/>
        </w:rPr>
        <w:t>․</w:t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</w:t>
      </w:r>
      <w:r w:rsidR="00F671C4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Ուղևորների և նրանց ձեռքի իրերի, դեպի հատուկ վերահսկելի գոտի մուտք գործող աշխատողների և նրանց </w:t>
      </w:r>
      <w:r w:rsidR="00AB6973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մոտ գտնվող </w:t>
      </w:r>
      <w:r w:rsidR="00F671C4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իրերի </w:t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զննման համար նախատեսված փորձանմուշները </w:t>
      </w:r>
      <w:r w:rsidR="009A143B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պետք է հանդիսանան </w:t>
      </w:r>
      <w:r w:rsidR="00F671C4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ԻԿԱՕ </w:t>
      </w:r>
      <w:r w:rsidR="004C0B0C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Դոկ</w:t>
      </w:r>
      <w:r w:rsidR="004C0B0C" w:rsidRPr="00D33CD8">
        <w:rPr>
          <w:rFonts w:ascii="MS Mincho" w:eastAsia="MS Mincho" w:hAnsi="MS Mincho" w:cs="MS Mincho" w:hint="eastAsia"/>
          <w:color w:val="000000"/>
          <w:kern w:val="28"/>
          <w:sz w:val="24"/>
          <w:szCs w:val="24"/>
          <w:lang w:val="hy-AM"/>
        </w:rPr>
        <w:t>․</w:t>
      </w:r>
      <w:r w:rsidR="004C0B0C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8973 փաստաթղթով ուղևորների և </w:t>
      </w:r>
      <w:r w:rsidR="004C0B0C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lastRenderedPageBreak/>
        <w:t>նրանց ձ</w:t>
      </w:r>
      <w:r w:rsidR="009A143B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ե</w:t>
      </w:r>
      <w:r w:rsidR="004C0B0C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ռքի իրերում փոխադրման համար արգելված 1</w:t>
      </w:r>
      <w:r w:rsidR="006F1132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3</w:t>
      </w:r>
      <w:r w:rsidR="00143692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</w:t>
      </w:r>
      <w:r w:rsidR="00FE3AA3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դասակարգումներում նշվող</w:t>
      </w:r>
      <w:r w:rsidR="00143692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առար</w:t>
      </w:r>
      <w:r w:rsidR="004C0B0C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կաների</w:t>
      </w:r>
      <w:r w:rsidR="00A439C4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նմանակներ</w:t>
      </w:r>
      <w:r w:rsidR="00CC3FDA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ը</w:t>
      </w:r>
      <w:r w:rsidR="00A439C4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, որոնք են՝ </w:t>
      </w:r>
      <w:r w:rsidR="00971701" w:rsidRPr="00D33CD8">
        <w:rPr>
          <w:rFonts w:ascii="GHEA Grapalat" w:eastAsia="Times New Roman" w:hAnsi="GHEA Grapalat" w:cs="Times New Roman"/>
          <w:iCs/>
          <w:kern w:val="28"/>
          <w:sz w:val="24"/>
          <w:szCs w:val="24"/>
          <w:lang w:val="hy-AM"/>
        </w:rPr>
        <w:t>հրազեն</w:t>
      </w:r>
      <w:r w:rsidR="00AB3BBC" w:rsidRPr="00D33CD8">
        <w:rPr>
          <w:rFonts w:ascii="GHEA Grapalat" w:eastAsia="Times New Roman" w:hAnsi="GHEA Grapalat" w:cs="Times New Roman"/>
          <w:iCs/>
          <w:kern w:val="28"/>
          <w:sz w:val="24"/>
          <w:szCs w:val="24"/>
          <w:lang w:val="hy-AM"/>
        </w:rPr>
        <w:t>ը</w:t>
      </w:r>
      <w:r w:rsidR="00971701" w:rsidRPr="00D33CD8">
        <w:rPr>
          <w:rFonts w:ascii="GHEA Grapalat" w:eastAsia="Times New Roman" w:hAnsi="GHEA Grapalat" w:cs="Times New Roman"/>
          <w:iCs/>
          <w:kern w:val="28"/>
          <w:sz w:val="24"/>
          <w:szCs w:val="24"/>
          <w:lang w:val="hy-AM"/>
        </w:rPr>
        <w:t xml:space="preserve"> և մարտական սարքավորումներ</w:t>
      </w:r>
      <w:r w:rsidR="00AB3BBC" w:rsidRPr="00D33CD8">
        <w:rPr>
          <w:rFonts w:ascii="GHEA Grapalat" w:eastAsia="Times New Roman" w:hAnsi="GHEA Grapalat" w:cs="Times New Roman"/>
          <w:iCs/>
          <w:kern w:val="28"/>
          <w:sz w:val="24"/>
          <w:szCs w:val="24"/>
          <w:lang w:val="hy-AM"/>
        </w:rPr>
        <w:t>ը</w:t>
      </w:r>
      <w:r w:rsidR="00971701" w:rsidRPr="00D33CD8">
        <w:rPr>
          <w:rFonts w:ascii="GHEA Grapalat" w:eastAsia="Times New Roman" w:hAnsi="GHEA Grapalat" w:cs="Times New Roman"/>
          <w:iCs/>
          <w:kern w:val="28"/>
          <w:sz w:val="24"/>
          <w:szCs w:val="24"/>
          <w:lang w:val="hy-AM"/>
        </w:rPr>
        <w:t>, սառը զենք</w:t>
      </w:r>
      <w:r w:rsidR="00AB3BBC" w:rsidRPr="00D33CD8">
        <w:rPr>
          <w:rFonts w:ascii="GHEA Grapalat" w:eastAsia="Times New Roman" w:hAnsi="GHEA Grapalat" w:cs="Times New Roman"/>
          <w:iCs/>
          <w:kern w:val="28"/>
          <w:sz w:val="24"/>
          <w:szCs w:val="24"/>
          <w:lang w:val="hy-AM"/>
        </w:rPr>
        <w:t>ը</w:t>
      </w:r>
      <w:r w:rsidR="00971701" w:rsidRPr="00D33CD8">
        <w:rPr>
          <w:rFonts w:ascii="GHEA Grapalat" w:eastAsia="Times New Roman" w:hAnsi="GHEA Grapalat" w:cs="Times New Roman"/>
          <w:iCs/>
          <w:kern w:val="28"/>
          <w:sz w:val="24"/>
          <w:szCs w:val="24"/>
          <w:lang w:val="hy-AM"/>
        </w:rPr>
        <w:t>, ծակող (կտրող) և սրածայր առարկաներ</w:t>
      </w:r>
      <w:r w:rsidR="00AB3BBC" w:rsidRPr="00D33CD8">
        <w:rPr>
          <w:rFonts w:ascii="GHEA Grapalat" w:eastAsia="Times New Roman" w:hAnsi="GHEA Grapalat" w:cs="Times New Roman"/>
          <w:iCs/>
          <w:kern w:val="28"/>
          <w:sz w:val="24"/>
          <w:szCs w:val="24"/>
          <w:lang w:val="hy-AM"/>
        </w:rPr>
        <w:t>ը</w:t>
      </w:r>
      <w:r w:rsidR="00971701" w:rsidRPr="00D33CD8">
        <w:rPr>
          <w:rFonts w:ascii="GHEA Grapalat" w:eastAsia="Times New Roman" w:hAnsi="GHEA Grapalat" w:cs="Times New Roman"/>
          <w:iCs/>
          <w:kern w:val="28"/>
          <w:sz w:val="24"/>
          <w:szCs w:val="24"/>
          <w:lang w:val="hy-AM"/>
        </w:rPr>
        <w:t>, բութ ծայրով առարկաներ</w:t>
      </w:r>
      <w:r w:rsidR="00AB3BBC" w:rsidRPr="00D33CD8">
        <w:rPr>
          <w:rFonts w:ascii="GHEA Grapalat" w:eastAsia="Times New Roman" w:hAnsi="GHEA Grapalat" w:cs="Times New Roman"/>
          <w:iCs/>
          <w:kern w:val="28"/>
          <w:sz w:val="24"/>
          <w:szCs w:val="24"/>
          <w:lang w:val="hy-AM"/>
        </w:rPr>
        <w:t>ը</w:t>
      </w:r>
      <w:r w:rsidR="00971701" w:rsidRPr="00D33CD8">
        <w:rPr>
          <w:rFonts w:ascii="GHEA Grapalat" w:eastAsia="Times New Roman" w:hAnsi="GHEA Grapalat" w:cs="Times New Roman"/>
          <w:iCs/>
          <w:kern w:val="28"/>
          <w:sz w:val="24"/>
          <w:szCs w:val="24"/>
          <w:lang w:val="hy-AM"/>
        </w:rPr>
        <w:t>, պայթուցիկ և բոցավառվող նյութեր</w:t>
      </w:r>
      <w:r w:rsidR="00AB3BBC" w:rsidRPr="00D33CD8">
        <w:rPr>
          <w:rFonts w:ascii="GHEA Grapalat" w:eastAsia="Times New Roman" w:hAnsi="GHEA Grapalat" w:cs="Times New Roman"/>
          <w:iCs/>
          <w:kern w:val="28"/>
          <w:sz w:val="24"/>
          <w:szCs w:val="24"/>
          <w:lang w:val="hy-AM"/>
        </w:rPr>
        <w:t>ը</w:t>
      </w:r>
      <w:r w:rsidR="00971701" w:rsidRPr="00D33CD8">
        <w:rPr>
          <w:rFonts w:ascii="GHEA Grapalat" w:eastAsia="Times New Roman" w:hAnsi="GHEA Grapalat" w:cs="Times New Roman"/>
          <w:iCs/>
          <w:kern w:val="28"/>
          <w:sz w:val="24"/>
          <w:szCs w:val="24"/>
          <w:lang w:val="hy-AM"/>
        </w:rPr>
        <w:t>, քիմիական և թունավոր նյութեր</w:t>
      </w:r>
      <w:r w:rsidR="00AB3BBC" w:rsidRPr="00D33CD8">
        <w:rPr>
          <w:rFonts w:ascii="GHEA Grapalat" w:eastAsia="Times New Roman" w:hAnsi="GHEA Grapalat" w:cs="Times New Roman"/>
          <w:iCs/>
          <w:kern w:val="28"/>
          <w:sz w:val="24"/>
          <w:szCs w:val="24"/>
          <w:lang w:val="hy-AM"/>
        </w:rPr>
        <w:t>ը</w:t>
      </w:r>
      <w:r w:rsidR="00971701" w:rsidRPr="00D33CD8">
        <w:rPr>
          <w:rFonts w:ascii="GHEA Grapalat" w:eastAsia="Times New Roman" w:hAnsi="GHEA Grapalat" w:cs="Times New Roman"/>
          <w:iCs/>
          <w:kern w:val="28"/>
          <w:sz w:val="24"/>
          <w:szCs w:val="24"/>
          <w:lang w:val="hy-AM"/>
        </w:rPr>
        <w:t>, անշարժացնող և անունակ դարձնող քիմիական նյութեր</w:t>
      </w:r>
      <w:r w:rsidR="00AB3BBC" w:rsidRPr="00D33CD8">
        <w:rPr>
          <w:rFonts w:ascii="GHEA Grapalat" w:eastAsia="Times New Roman" w:hAnsi="GHEA Grapalat" w:cs="Times New Roman"/>
          <w:iCs/>
          <w:kern w:val="28"/>
          <w:sz w:val="24"/>
          <w:szCs w:val="24"/>
          <w:lang w:val="hy-AM"/>
        </w:rPr>
        <w:t>ը</w:t>
      </w:r>
      <w:r w:rsidR="00971701" w:rsidRPr="00D33CD8">
        <w:rPr>
          <w:rFonts w:ascii="GHEA Grapalat" w:eastAsia="Times New Roman" w:hAnsi="GHEA Grapalat" w:cs="Times New Roman"/>
          <w:iCs/>
          <w:kern w:val="28"/>
          <w:sz w:val="24"/>
          <w:szCs w:val="24"/>
          <w:lang w:val="hy-AM"/>
        </w:rPr>
        <w:t>, գազեր</w:t>
      </w:r>
      <w:r w:rsidR="00AB3BBC" w:rsidRPr="00D33CD8">
        <w:rPr>
          <w:rFonts w:ascii="GHEA Grapalat" w:eastAsia="Times New Roman" w:hAnsi="GHEA Grapalat" w:cs="Times New Roman"/>
          <w:iCs/>
          <w:kern w:val="28"/>
          <w:sz w:val="24"/>
          <w:szCs w:val="24"/>
          <w:lang w:val="hy-AM"/>
        </w:rPr>
        <w:t>ը</w:t>
      </w:r>
      <w:r w:rsidR="00971701" w:rsidRPr="00D33CD8">
        <w:rPr>
          <w:rFonts w:ascii="GHEA Grapalat" w:eastAsia="Times New Roman" w:hAnsi="GHEA Grapalat" w:cs="Times New Roman"/>
          <w:iCs/>
          <w:kern w:val="28"/>
          <w:sz w:val="24"/>
          <w:szCs w:val="24"/>
          <w:lang w:val="hy-AM"/>
        </w:rPr>
        <w:t>, աերոզոլներ</w:t>
      </w:r>
      <w:r w:rsidR="00AB3BBC" w:rsidRPr="00D33CD8">
        <w:rPr>
          <w:rFonts w:ascii="GHEA Grapalat" w:eastAsia="Times New Roman" w:hAnsi="GHEA Grapalat" w:cs="Times New Roman"/>
          <w:iCs/>
          <w:kern w:val="28"/>
          <w:sz w:val="24"/>
          <w:szCs w:val="24"/>
          <w:lang w:val="hy-AM"/>
        </w:rPr>
        <w:t>ը</w:t>
      </w:r>
      <w:r w:rsidR="00971701" w:rsidRPr="00D33CD8">
        <w:rPr>
          <w:rFonts w:ascii="GHEA Grapalat" w:eastAsia="Times New Roman" w:hAnsi="GHEA Grapalat" w:cs="Times New Roman"/>
          <w:iCs/>
          <w:kern w:val="28"/>
          <w:sz w:val="24"/>
          <w:szCs w:val="24"/>
          <w:lang w:val="hy-AM"/>
        </w:rPr>
        <w:t>, արցունքաբեր գազ</w:t>
      </w:r>
      <w:r w:rsidR="00AB3BBC" w:rsidRPr="00D33CD8">
        <w:rPr>
          <w:rFonts w:ascii="GHEA Grapalat" w:eastAsia="Times New Roman" w:hAnsi="GHEA Grapalat" w:cs="Times New Roman"/>
          <w:iCs/>
          <w:kern w:val="28"/>
          <w:sz w:val="24"/>
          <w:szCs w:val="24"/>
          <w:lang w:val="hy-AM"/>
        </w:rPr>
        <w:t>ը</w:t>
      </w:r>
      <w:r w:rsidR="00971701" w:rsidRPr="00D33CD8">
        <w:rPr>
          <w:rFonts w:ascii="GHEA Grapalat" w:eastAsia="Times New Roman" w:hAnsi="GHEA Grapalat" w:cs="Times New Roman"/>
          <w:iCs/>
          <w:kern w:val="28"/>
          <w:sz w:val="24"/>
          <w:szCs w:val="24"/>
          <w:lang w:val="hy-AM"/>
        </w:rPr>
        <w:t>, պղպեղի աերոզոլներ</w:t>
      </w:r>
      <w:r w:rsidR="00AB3BBC" w:rsidRPr="00D33CD8">
        <w:rPr>
          <w:rFonts w:ascii="GHEA Grapalat" w:eastAsia="Times New Roman" w:hAnsi="GHEA Grapalat" w:cs="Times New Roman"/>
          <w:iCs/>
          <w:kern w:val="28"/>
          <w:sz w:val="24"/>
          <w:szCs w:val="24"/>
          <w:lang w:val="hy-AM"/>
        </w:rPr>
        <w:t>ը</w:t>
      </w:r>
      <w:r w:rsidR="00971701" w:rsidRPr="00D33CD8">
        <w:rPr>
          <w:rFonts w:ascii="GHEA Grapalat" w:eastAsia="Times New Roman" w:hAnsi="GHEA Grapalat" w:cs="Times New Roman"/>
          <w:iCs/>
          <w:kern w:val="28"/>
          <w:sz w:val="24"/>
          <w:szCs w:val="24"/>
          <w:lang w:val="hy-AM"/>
        </w:rPr>
        <w:t>, էլեկտրաշոկային սարքեր</w:t>
      </w:r>
      <w:r w:rsidR="00AB3BBC" w:rsidRPr="00D33CD8">
        <w:rPr>
          <w:rFonts w:ascii="GHEA Grapalat" w:eastAsia="Times New Roman" w:hAnsi="GHEA Grapalat" w:cs="Times New Roman"/>
          <w:iCs/>
          <w:kern w:val="28"/>
          <w:sz w:val="24"/>
          <w:szCs w:val="24"/>
          <w:lang w:val="hy-AM"/>
        </w:rPr>
        <w:t>ը</w:t>
      </w:r>
      <w:r w:rsidR="00971701" w:rsidRPr="00D33CD8">
        <w:rPr>
          <w:rFonts w:ascii="GHEA Grapalat" w:eastAsia="Times New Roman" w:hAnsi="GHEA Grapalat" w:cs="Times New Roman"/>
          <w:iCs/>
          <w:kern w:val="28"/>
          <w:sz w:val="24"/>
          <w:szCs w:val="24"/>
          <w:lang w:val="hy-AM"/>
        </w:rPr>
        <w:t xml:space="preserve">, </w:t>
      </w:r>
      <w:r w:rsidR="00971701" w:rsidRPr="00D33CD8">
        <w:rPr>
          <w:rFonts w:ascii="GHEA Grapalat" w:eastAsia="Times New Roman" w:hAnsi="GHEA Grapalat" w:cs="Times New Roman"/>
          <w:bCs/>
          <w:kern w:val="28"/>
          <w:sz w:val="24"/>
          <w:szCs w:val="24"/>
          <w:lang w:val="hy-AM"/>
        </w:rPr>
        <w:t>արդյունաբերական և կենցաղային օգտագործման սեղմած գազեր</w:t>
      </w:r>
      <w:r w:rsidR="00AB3BBC" w:rsidRPr="00D33CD8">
        <w:rPr>
          <w:rFonts w:ascii="GHEA Grapalat" w:eastAsia="Times New Roman" w:hAnsi="GHEA Grapalat" w:cs="Times New Roman"/>
          <w:bCs/>
          <w:kern w:val="28"/>
          <w:sz w:val="24"/>
          <w:szCs w:val="24"/>
          <w:lang w:val="hy-AM"/>
        </w:rPr>
        <w:t>ը</w:t>
      </w:r>
      <w:r w:rsidR="00971701" w:rsidRPr="00D33CD8">
        <w:rPr>
          <w:rFonts w:ascii="GHEA Grapalat" w:eastAsia="Times New Roman" w:hAnsi="GHEA Grapalat" w:cs="Times New Roman"/>
          <w:bCs/>
          <w:kern w:val="28"/>
          <w:sz w:val="24"/>
          <w:szCs w:val="24"/>
          <w:lang w:val="hy-AM"/>
        </w:rPr>
        <w:t>,</w:t>
      </w:r>
      <w:r w:rsidR="00971701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</w:t>
      </w:r>
      <w:r w:rsidR="00971701" w:rsidRPr="00D33CD8">
        <w:rPr>
          <w:rFonts w:ascii="GHEA Grapalat" w:eastAsia="Times New Roman" w:hAnsi="GHEA Grapalat" w:cs="Times New Roman"/>
          <w:iCs/>
          <w:kern w:val="28"/>
          <w:sz w:val="24"/>
          <w:szCs w:val="24"/>
          <w:lang w:val="hy-AM"/>
        </w:rPr>
        <w:t>դյուրավառ հեղուկներ</w:t>
      </w:r>
      <w:r w:rsidR="00AB3BBC" w:rsidRPr="00D33CD8">
        <w:rPr>
          <w:rFonts w:ascii="GHEA Grapalat" w:eastAsia="Times New Roman" w:hAnsi="GHEA Grapalat" w:cs="Times New Roman"/>
          <w:iCs/>
          <w:kern w:val="28"/>
          <w:sz w:val="24"/>
          <w:szCs w:val="24"/>
          <w:lang w:val="hy-AM"/>
        </w:rPr>
        <w:t>ը</w:t>
      </w:r>
      <w:r w:rsidR="00971701" w:rsidRPr="00D33CD8">
        <w:rPr>
          <w:rFonts w:ascii="GHEA Grapalat" w:eastAsia="Times New Roman" w:hAnsi="GHEA Grapalat" w:cs="Times New Roman"/>
          <w:iCs/>
          <w:kern w:val="28"/>
          <w:sz w:val="24"/>
          <w:szCs w:val="24"/>
          <w:lang w:val="hy-AM"/>
        </w:rPr>
        <w:t xml:space="preserve">, </w:t>
      </w:r>
      <w:r w:rsidR="000B4B00" w:rsidRPr="00D33CD8">
        <w:rPr>
          <w:rFonts w:ascii="GHEA Grapalat" w:eastAsia="Times New Roman" w:hAnsi="GHEA Grapalat" w:cs="Times New Roman"/>
          <w:iCs/>
          <w:kern w:val="28"/>
          <w:sz w:val="24"/>
          <w:szCs w:val="24"/>
          <w:lang w:val="hy-AM"/>
        </w:rPr>
        <w:t>բոցավառվող կարծր նյութեր</w:t>
      </w:r>
      <w:r w:rsidR="00AB3BBC" w:rsidRPr="00D33CD8">
        <w:rPr>
          <w:rFonts w:ascii="GHEA Grapalat" w:eastAsia="Times New Roman" w:hAnsi="GHEA Grapalat" w:cs="Times New Roman"/>
          <w:iCs/>
          <w:kern w:val="28"/>
          <w:sz w:val="24"/>
          <w:szCs w:val="24"/>
          <w:lang w:val="hy-AM"/>
        </w:rPr>
        <w:t>ը</w:t>
      </w:r>
      <w:r w:rsidR="000B4B00" w:rsidRPr="00D33CD8">
        <w:rPr>
          <w:rFonts w:ascii="GHEA Grapalat" w:eastAsia="Times New Roman" w:hAnsi="GHEA Grapalat" w:cs="Times New Roman"/>
          <w:iCs/>
          <w:kern w:val="28"/>
          <w:sz w:val="24"/>
          <w:szCs w:val="24"/>
          <w:lang w:val="hy-AM"/>
        </w:rPr>
        <w:t xml:space="preserve">, </w:t>
      </w:r>
      <w:r w:rsidR="002F154A" w:rsidRPr="00D33CD8">
        <w:rPr>
          <w:rFonts w:ascii="GHEA Grapalat" w:eastAsia="Times New Roman" w:hAnsi="GHEA Grapalat" w:cs="Times New Roman"/>
          <w:iCs/>
          <w:kern w:val="28"/>
          <w:sz w:val="24"/>
          <w:szCs w:val="24"/>
          <w:lang w:val="hy-AM"/>
        </w:rPr>
        <w:t>թունավոր և ուժեղ ներգործող նյութեր</w:t>
      </w:r>
      <w:r w:rsidR="00AB3BBC" w:rsidRPr="00D33CD8">
        <w:rPr>
          <w:rFonts w:ascii="GHEA Grapalat" w:eastAsia="Times New Roman" w:hAnsi="GHEA Grapalat" w:cs="Times New Roman"/>
          <w:iCs/>
          <w:kern w:val="28"/>
          <w:sz w:val="24"/>
          <w:szCs w:val="24"/>
          <w:lang w:val="hy-AM"/>
        </w:rPr>
        <w:t>ը</w:t>
      </w:r>
      <w:r w:rsidR="002F154A" w:rsidRPr="00D33CD8">
        <w:rPr>
          <w:rFonts w:ascii="GHEA Grapalat" w:eastAsia="Times New Roman" w:hAnsi="GHEA Grapalat" w:cs="Times New Roman"/>
          <w:iCs/>
          <w:kern w:val="28"/>
          <w:sz w:val="24"/>
          <w:szCs w:val="24"/>
          <w:lang w:val="hy-AM"/>
        </w:rPr>
        <w:t xml:space="preserve"> ցանկացած ֆիզիկական վիճակում, այրիչ և կոռոզիոն նյութեր</w:t>
      </w:r>
      <w:r w:rsidR="00AB3BBC" w:rsidRPr="00D33CD8">
        <w:rPr>
          <w:rFonts w:ascii="GHEA Grapalat" w:eastAsia="Times New Roman" w:hAnsi="GHEA Grapalat" w:cs="Times New Roman"/>
          <w:iCs/>
          <w:kern w:val="28"/>
          <w:sz w:val="24"/>
          <w:szCs w:val="24"/>
          <w:lang w:val="hy-AM"/>
        </w:rPr>
        <w:t>ը</w:t>
      </w:r>
      <w:r w:rsidR="002F154A" w:rsidRPr="00D33CD8">
        <w:rPr>
          <w:rFonts w:ascii="GHEA Grapalat" w:eastAsia="Times New Roman" w:hAnsi="GHEA Grapalat" w:cs="Times New Roman"/>
          <w:iCs/>
          <w:kern w:val="28"/>
          <w:sz w:val="24"/>
          <w:szCs w:val="24"/>
          <w:lang w:val="hy-AM"/>
        </w:rPr>
        <w:t>, բոլոր տեսակների ռադիոակտիվ նյութեր</w:t>
      </w:r>
      <w:r w:rsidR="00AB3BBC" w:rsidRPr="00D33CD8">
        <w:rPr>
          <w:rFonts w:ascii="GHEA Grapalat" w:eastAsia="Times New Roman" w:hAnsi="GHEA Grapalat" w:cs="Times New Roman"/>
          <w:iCs/>
          <w:kern w:val="28"/>
          <w:sz w:val="24"/>
          <w:szCs w:val="24"/>
          <w:lang w:val="hy-AM"/>
        </w:rPr>
        <w:t>ը</w:t>
      </w:r>
      <w:r w:rsidR="002F154A" w:rsidRPr="00D33CD8">
        <w:rPr>
          <w:rFonts w:ascii="GHEA Grapalat" w:eastAsia="Times New Roman" w:hAnsi="GHEA Grapalat" w:cs="Times New Roman"/>
          <w:iCs/>
          <w:kern w:val="28"/>
          <w:sz w:val="24"/>
          <w:szCs w:val="24"/>
          <w:lang w:val="hy-AM"/>
        </w:rPr>
        <w:t xml:space="preserve">, </w:t>
      </w:r>
      <w:r w:rsidR="002F154A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հեղուկներ</w:t>
      </w:r>
      <w:r w:rsidR="00623841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ը</w:t>
      </w:r>
      <w:r w:rsidR="002F154A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, գելեր</w:t>
      </w:r>
      <w:r w:rsidR="00623841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ը</w:t>
      </w:r>
      <w:r w:rsidR="002F154A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և աերոզոլներ</w:t>
      </w:r>
      <w:r w:rsidR="00623841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ը</w:t>
      </w:r>
      <w:r w:rsidR="002F154A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։</w:t>
      </w:r>
    </w:p>
    <w:p w14:paraId="0001EB3A" w14:textId="77777777" w:rsidR="000E501D" w:rsidRPr="00D33CD8" w:rsidRDefault="00A23EE4" w:rsidP="000E501D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3</w:t>
      </w:r>
      <w:r w:rsidR="00100AF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8</w:t>
      </w:r>
      <w:r w:rsidRPr="00D33CD8">
        <w:rPr>
          <w:rFonts w:ascii="MS Mincho" w:eastAsia="MS Mincho" w:hAnsi="MS Mincho" w:cs="MS Mincho" w:hint="eastAsia"/>
          <w:color w:val="000000"/>
          <w:kern w:val="28"/>
          <w:sz w:val="24"/>
          <w:szCs w:val="24"/>
          <w:lang w:val="hy-AM"/>
        </w:rPr>
        <w:t>․</w:t>
      </w:r>
      <w:r w:rsidR="008E7BB4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Ուղեբեռի, բ</w:t>
      </w:r>
      <w:r w:rsidR="006F1132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եռի և փոստի համար կիրառվող</w:t>
      </w:r>
      <w:r w:rsidR="000E501D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փորձանմուշները </w:t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պետք է </w:t>
      </w:r>
      <w:r w:rsidR="000E501D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հանդիսան</w:t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ան</w:t>
      </w:r>
      <w:r w:rsidR="000E501D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ԻԿԱՕ Դոկ</w:t>
      </w:r>
      <w:r w:rsidR="000E501D" w:rsidRPr="00D33CD8">
        <w:rPr>
          <w:rFonts w:ascii="MS Mincho" w:eastAsia="MS Mincho" w:hAnsi="MS Mincho" w:cs="MS Mincho" w:hint="eastAsia"/>
          <w:color w:val="000000"/>
          <w:kern w:val="28"/>
          <w:sz w:val="24"/>
          <w:szCs w:val="24"/>
          <w:lang w:val="hy-AM"/>
        </w:rPr>
        <w:t>․</w:t>
      </w:r>
      <w:r w:rsidR="000E501D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8973 </w:t>
      </w:r>
      <w:r w:rsidR="000E501D" w:rsidRPr="00D33CD8">
        <w:rPr>
          <w:rFonts w:ascii="GHEA Grapalat" w:eastAsia="Times New Roman" w:hAnsi="GHEA Grapalat" w:cs="GHEA Grapalat"/>
          <w:color w:val="000000"/>
          <w:kern w:val="28"/>
          <w:sz w:val="24"/>
          <w:szCs w:val="24"/>
          <w:lang w:val="hy-AM"/>
        </w:rPr>
        <w:t>փաստաթղթով</w:t>
      </w:r>
      <w:r w:rsidR="000E501D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</w:t>
      </w:r>
      <w:r w:rsidR="008E7BB4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օդանավի բեռնային խցիկում փոխադրման համար արգելված </w:t>
      </w:r>
      <w:r w:rsidR="00143692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6 </w:t>
      </w:r>
      <w:r w:rsidR="00A56C03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դասակարգումներում նշվող </w:t>
      </w:r>
      <w:r w:rsidR="00143692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առար</w:t>
      </w:r>
      <w:r w:rsidR="000E501D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կաների</w:t>
      </w:r>
      <w:r w:rsidR="00A439C4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նմանակներ</w:t>
      </w:r>
      <w:r w:rsidR="002A512D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ը</w:t>
      </w:r>
      <w:r w:rsidR="00A439C4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, որոնք են՝</w:t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</w:t>
      </w:r>
      <w:r w:rsidR="00AD638C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կապսուլ դետոնատորներ</w:t>
      </w:r>
      <w:r w:rsidR="00AB3BBC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ը</w:t>
      </w:r>
      <w:r w:rsidR="00AD638C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, դետոնատորներ</w:t>
      </w:r>
      <w:r w:rsidR="00DD7F52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ը</w:t>
      </w:r>
      <w:r w:rsidR="00AD638C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և </w:t>
      </w:r>
      <w:r w:rsidR="002447AB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բռնկիչներ</w:t>
      </w:r>
      <w:r w:rsidR="00DD7F52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ը</w:t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, </w:t>
      </w:r>
      <w:r w:rsidR="002447AB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ական</w:t>
      </w:r>
      <w:r w:rsidR="00DD7F52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ները</w:t>
      </w:r>
      <w:r w:rsidR="002447AB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,</w:t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</w:t>
      </w:r>
      <w:r w:rsidR="002447AB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նռնակ</w:t>
      </w:r>
      <w:r w:rsidR="00DD7F52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ները</w:t>
      </w:r>
      <w:r w:rsidR="002447AB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և ռազմական</w:t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</w:t>
      </w:r>
      <w:r w:rsidR="002447AB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նշանակության այլ</w:t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</w:t>
      </w:r>
      <w:r w:rsidR="002447AB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պայթուցիկ</w:t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</w:t>
      </w:r>
      <w:r w:rsidR="002447AB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սարքեր</w:t>
      </w:r>
      <w:r w:rsidR="00DD7F52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ը</w:t>
      </w:r>
      <w:r w:rsidR="002447AB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, պիրոտեխնիկա</w:t>
      </w:r>
      <w:r w:rsidR="008A12DD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ն</w:t>
      </w:r>
      <w:r w:rsidR="002447AB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, </w:t>
      </w:r>
      <w:r w:rsidR="00D43935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հրավառության </w:t>
      </w:r>
      <w:r w:rsidR="004A6122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արտադրատեսակներ</w:t>
      </w:r>
      <w:r w:rsidR="007B280E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ը</w:t>
      </w:r>
      <w:r w:rsidR="004A6122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, </w:t>
      </w:r>
      <w:r w:rsidR="00E91FE7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ծխագլանիկներ</w:t>
      </w:r>
      <w:r w:rsidR="007B280E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ը</w:t>
      </w:r>
      <w:r w:rsidR="00E91FE7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,</w:t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</w:t>
      </w:r>
      <w:r w:rsidR="003B43E8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փամփուշտներ</w:t>
      </w:r>
      <w:r w:rsidR="007B280E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ը</w:t>
      </w:r>
      <w:r w:rsidR="003B43E8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, դինամիտ</w:t>
      </w:r>
      <w:r w:rsidR="007B280E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ները</w:t>
      </w:r>
      <w:r w:rsidR="003B43E8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, վառոդ</w:t>
      </w:r>
      <w:r w:rsidR="007B280E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ները</w:t>
      </w:r>
      <w:r w:rsidR="003B43E8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, պլաստիկ պայթուցիկներ</w:t>
      </w:r>
      <w:r w:rsidR="007B280E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ը</w:t>
      </w:r>
      <w:r w:rsidR="003B43E8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։</w:t>
      </w:r>
    </w:p>
    <w:p w14:paraId="64A9CCE9" w14:textId="77777777" w:rsidR="00477772" w:rsidRPr="00D33CD8" w:rsidRDefault="00A23EE4" w:rsidP="008E757A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3</w:t>
      </w:r>
      <w:r w:rsidR="005D14EF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9</w:t>
      </w:r>
      <w:r w:rsidRPr="00D33CD8">
        <w:rPr>
          <w:rFonts w:ascii="MS Mincho" w:eastAsia="MS Mincho" w:hAnsi="MS Mincho" w:cs="MS Mincho" w:hint="eastAsia"/>
          <w:color w:val="000000"/>
          <w:kern w:val="28"/>
          <w:sz w:val="24"/>
          <w:szCs w:val="24"/>
          <w:lang w:val="hy-AM"/>
        </w:rPr>
        <w:t>․</w:t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Որպես փորձանմուշ օգտագործվող հրազենը կարող է </w:t>
      </w:r>
      <w:r w:rsidR="00605BE2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լինել 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նաև պոլ</w:t>
      </w:r>
      <w:r w:rsidR="00605BE2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իմերային կամ համանման նյութերից</w:t>
      </w:r>
      <w:r w:rsidR="00774B7C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։ Որպես փորձանմուշ հրազեն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ընտրելիս միաժամանակ </w:t>
      </w:r>
      <w:r w:rsidR="00605BE2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չպետք է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կիրառ</w:t>
      </w:r>
      <w:r w:rsidR="00605BE2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ել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նաև զինաթերք</w:t>
      </w:r>
      <w:r w:rsidR="00477772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ի նմանակ փորձանմուշ</w:t>
      </w:r>
      <w:r w:rsidR="00605BE2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ներ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։ </w:t>
      </w:r>
    </w:p>
    <w:p w14:paraId="6126F35D" w14:textId="77777777" w:rsidR="00C27110" w:rsidRPr="00D33CD8" w:rsidRDefault="008550E6" w:rsidP="008E757A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40</w:t>
      </w:r>
      <w:r w:rsidR="00477772" w:rsidRPr="00D33CD8">
        <w:rPr>
          <w:rFonts w:ascii="MS Mincho" w:eastAsia="MS Mincho" w:hAnsi="MS Mincho" w:cs="MS Mincho" w:hint="eastAsia"/>
          <w:color w:val="000000"/>
          <w:kern w:val="28"/>
          <w:sz w:val="24"/>
          <w:szCs w:val="24"/>
          <w:lang w:val="hy-AM"/>
        </w:rPr>
        <w:t>․</w:t>
      </w:r>
      <w:r w:rsidR="00477772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</w:t>
      </w:r>
      <w:r w:rsidR="00477772" w:rsidRPr="00D33CD8">
        <w:rPr>
          <w:rFonts w:ascii="GHEA Grapalat" w:eastAsia="Times New Roman" w:hAnsi="GHEA Grapalat" w:cs="GHEA Grapalat"/>
          <w:color w:val="000000"/>
          <w:kern w:val="28"/>
          <w:sz w:val="24"/>
          <w:szCs w:val="24"/>
          <w:lang w:val="hy-AM"/>
        </w:rPr>
        <w:t>Զինամթերքի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կամ հր</w:t>
      </w:r>
      <w:r w:rsidR="00477772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ազենի փորձանմուշները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փորձարկման համար կարող են կիրառվել միայն  ձեռքի իրերում։ Հրազենի </w:t>
      </w:r>
      <w:r w:rsidR="0051624B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նմ</w:t>
      </w:r>
      <w:r w:rsidR="00E80831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անակները իրական հրազենի</w:t>
      </w:r>
      <w:r w:rsidR="006907E3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հետ պետք է ունենան այնպիսի </w:t>
      </w:r>
      <w:r w:rsidR="00E80831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արտաքին </w:t>
      </w:r>
      <w:r w:rsidR="006907E3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նմանություն</w:t>
      </w:r>
      <w:r w:rsidR="00D1490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, որ դրանց հայտնաբերումը զննող օպերատորի համար </w:t>
      </w:r>
      <w:r w:rsidR="006907E3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(ռենտգենյան սարքավորման մեջ պատկեր</w:t>
      </w:r>
      <w:r w:rsidR="00D1490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ի արտացոլում կամ</w:t>
      </w:r>
      <w:r w:rsidR="006907E3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մետաղափնտրիչի ահազանգ) 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համանման </w:t>
      </w:r>
      <w:r w:rsidR="006907E3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լինի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</w:t>
      </w:r>
      <w:r w:rsidR="00057BB4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իրական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հրազենի հայտնաբերման</w:t>
      </w:r>
      <w:r w:rsidR="00057BB4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ը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։</w:t>
      </w:r>
    </w:p>
    <w:p w14:paraId="2E5333FE" w14:textId="77777777" w:rsidR="00BA290C" w:rsidRPr="00D33CD8" w:rsidRDefault="00453EC0" w:rsidP="008E757A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4</w:t>
      </w:r>
      <w:r w:rsidR="007E7286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1</w:t>
      </w:r>
      <w:r w:rsidR="00057BB4" w:rsidRPr="00D33CD8">
        <w:rPr>
          <w:rFonts w:ascii="MS Mincho" w:eastAsia="MS Mincho" w:hAnsi="MS Mincho" w:cs="MS Mincho" w:hint="eastAsia"/>
          <w:color w:val="000000"/>
          <w:kern w:val="28"/>
          <w:sz w:val="24"/>
          <w:szCs w:val="24"/>
          <w:lang w:val="hy-AM"/>
        </w:rPr>
        <w:t>․</w:t>
      </w:r>
      <w:r w:rsidR="00057BB4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Ինքնաշեն պայթուցիկ սարքերի փորձանմուշները պետք է պատրաստված լինեն իներտ նյութերից, որոնք ճշգրտորեն կնմանակեն հիմնական լիցքը և գործարկիչը։ Փորձանմուշը պետք է կազմված լինի հետևյա</w:t>
      </w:r>
      <w:r w:rsidR="00E80831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լ մասերից կամ դրանցից մի քանիսի համադրությունից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՝ սնուցման աղբյուր, հաղորդալարեր, իներտ դետոնատոր (գործարանային արտադրության, ինքնաշեն, էլեկտրոնային, քիմիական և այլն) և իներտ նյութերից պատրաստված պայթուցիկ սարքի հիմնական լիցքի նմանակ։ </w:t>
      </w:r>
    </w:p>
    <w:p w14:paraId="48FE5EC1" w14:textId="77777777" w:rsidR="00640FAA" w:rsidRPr="00D33CD8" w:rsidRDefault="00CF55B3" w:rsidP="008E757A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lastRenderedPageBreak/>
        <w:t>4</w:t>
      </w:r>
      <w:r w:rsidR="007E7286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2</w:t>
      </w:r>
      <w:r w:rsidR="00BA290C" w:rsidRPr="00D33CD8">
        <w:rPr>
          <w:rFonts w:ascii="MS Mincho" w:eastAsia="MS Mincho" w:hAnsi="MS Mincho" w:cs="MS Mincho" w:hint="eastAsia"/>
          <w:color w:val="000000"/>
          <w:kern w:val="28"/>
          <w:sz w:val="24"/>
          <w:szCs w:val="24"/>
          <w:lang w:val="hy-AM"/>
        </w:rPr>
        <w:t>․</w:t>
      </w:r>
      <w:r w:rsidR="00BA290C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Ինքնաշեն պայթուցիկ սարքերի փորձանմուշը 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կարող է օգտագործվ</w:t>
      </w:r>
      <w:r w:rsidR="00BA290C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ել ինչպես հավաքված այնպես էլ քան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դված՝ առանձին մասերի բաժանված վիճակով և </w:t>
      </w:r>
      <w:r w:rsidR="00640FAA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պետք է 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համապատասխանի զննման սարքավորումներով հայտնաբերման չափանիշներին։  </w:t>
      </w:r>
    </w:p>
    <w:p w14:paraId="6185F6E4" w14:textId="77777777" w:rsidR="00C27110" w:rsidRPr="00D33CD8" w:rsidRDefault="00640FAA" w:rsidP="008E757A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4</w:t>
      </w:r>
      <w:r w:rsidR="007E7286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3</w:t>
      </w:r>
      <w:r w:rsidRPr="00D33CD8">
        <w:rPr>
          <w:rFonts w:ascii="MS Mincho" w:eastAsia="MS Mincho" w:hAnsi="MS Mincho" w:cs="MS Mincho" w:hint="eastAsia"/>
          <w:color w:val="000000"/>
          <w:kern w:val="28"/>
          <w:sz w:val="24"/>
          <w:szCs w:val="24"/>
          <w:lang w:val="hy-AM"/>
        </w:rPr>
        <w:t>․</w:t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Ինքնաշեն պայթուցիկ սարքերի փորձանմուշները պետք է տեղա</w:t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դրված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լինեն ձեռքի իրերում փոխադրվող տարաներում և արկղերում, </w:t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այնպես,</w:t>
      </w:r>
      <w:r w:rsidR="00D23039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</w:t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որ 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ուղևորների և այլ  աշխատակիցների համար </w:t>
      </w:r>
      <w:r w:rsidR="00BF173E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դրանք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տեսանելի </w:t>
      </w:r>
      <w:r w:rsidR="00BF173E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չլինեն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։</w:t>
      </w:r>
    </w:p>
    <w:p w14:paraId="6B5D6E6E" w14:textId="77777777" w:rsidR="00C27110" w:rsidRPr="00D33CD8" w:rsidRDefault="00BF173E" w:rsidP="008E757A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4</w:t>
      </w:r>
      <w:r w:rsidR="007E7286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4</w:t>
      </w:r>
      <w:r w:rsidRPr="00D33CD8">
        <w:rPr>
          <w:rFonts w:ascii="MS Mincho" w:eastAsia="MS Mincho" w:hAnsi="MS Mincho" w:cs="MS Mincho" w:hint="eastAsia"/>
          <w:color w:val="000000"/>
          <w:kern w:val="28"/>
          <w:sz w:val="24"/>
          <w:szCs w:val="24"/>
          <w:lang w:val="hy-AM"/>
        </w:rPr>
        <w:t>․</w:t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</w:t>
      </w:r>
      <w:r w:rsidRPr="00D33CD8">
        <w:rPr>
          <w:rFonts w:ascii="GHEA Grapalat" w:eastAsia="Times New Roman" w:hAnsi="GHEA Grapalat" w:cs="GHEA Grapalat"/>
          <w:color w:val="000000"/>
          <w:kern w:val="28"/>
          <w:sz w:val="24"/>
          <w:szCs w:val="24"/>
          <w:lang w:val="hy-AM"/>
        </w:rPr>
        <w:t>Եթե</w:t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</w:t>
      </w:r>
      <w:r w:rsidRPr="00D33CD8">
        <w:rPr>
          <w:rFonts w:ascii="GHEA Grapalat" w:eastAsia="Times New Roman" w:hAnsi="GHEA Grapalat" w:cs="GHEA Grapalat"/>
          <w:color w:val="000000"/>
          <w:kern w:val="28"/>
          <w:sz w:val="24"/>
          <w:szCs w:val="24"/>
          <w:lang w:val="hy-AM"/>
        </w:rPr>
        <w:t>ի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նքնաշեն պայթուցիկ սարքերի փորձանմուշների օգտագործմամբ փորձարկումներ</w:t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ը նպատակ են հետապնդում, որ 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զննման օպերատորը </w:t>
      </w:r>
      <w:r w:rsidR="00102F19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ռենտգենյան սարքավորումներով 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հայտնաբերի փորձանմուշ</w:t>
      </w:r>
      <w:r w:rsidR="008F2F8B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ներ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ը, ապա փորձանմուշ</w:t>
      </w:r>
      <w:r w:rsidR="008F2F8B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ներ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ը պետք է տեսողական </w:t>
      </w:r>
      <w:r w:rsidR="008F2F8B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առավելագույն 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արտաքին նմանություն ունենա</w:t>
      </w:r>
      <w:r w:rsidR="008F2F8B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ն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իրական սարք</w:t>
      </w:r>
      <w:r w:rsidR="008F2F8B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եր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ի հետ, փորձանմուշ</w:t>
      </w:r>
      <w:r w:rsidR="00102F19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ներ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ի հիմնական լիցքը պատրաստված լինի այնպիսի անվտանգ իներտ նյութերից, որոնք ռենտգենյան սարքավորմամբ դիտարկելիս ունեն</w:t>
      </w:r>
      <w:r w:rsidR="009866D3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ան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պայթուցիկ նյութի հետ առավելագույն նմանություն՝ այսինքն զննման օպերատորի համար նույն պատկերն </w:t>
      </w:r>
      <w:r w:rsidR="00BC7C5C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ապահովվի սարքավորման էկրանին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, ինչ իրական պայթուցիկ սարքի և նյութերի դեպքում։</w:t>
      </w:r>
    </w:p>
    <w:p w14:paraId="7A62577C" w14:textId="77777777" w:rsidR="00C27110" w:rsidRPr="00D33CD8" w:rsidRDefault="0024402D" w:rsidP="008E757A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4</w:t>
      </w:r>
      <w:r w:rsidR="007E7286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5</w:t>
      </w:r>
      <w:r w:rsidRPr="00D33CD8">
        <w:rPr>
          <w:rFonts w:ascii="MS Mincho" w:eastAsia="MS Mincho" w:hAnsi="MS Mincho" w:cs="MS Mincho" w:hint="eastAsia"/>
          <w:color w:val="000000"/>
          <w:kern w:val="28"/>
          <w:sz w:val="24"/>
          <w:szCs w:val="24"/>
          <w:lang w:val="hy-AM"/>
        </w:rPr>
        <w:t>․</w:t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Ալգորիթմային համակարգ օգտագործող սարքավորումներով (algorithm-based X-ray equipment) փորձարկումներ իրականացնելիս ինքնաշեն պայթուցիկ սարքի փորձանմուշի հիմնական իներտ լ</w:t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իցքը պետք է պատրաստված լինի անվ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տանգ նմանակ նյութից</w:t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, որը սակայն ռենտգենյան ճառագայ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թների տակ կունենա </w:t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իրականի հետ միևնույն 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տեխնիկական բնութագրեր</w:t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ը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(</w:t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միևնույն 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խտությունը կամ ատոմային զանգվածը) և սարքավորման էկրանին այնպիսի պատկեր</w:t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կբերվի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, ինչպիսին </w:t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իրական պայթուցիկ սարքի դեպքում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։</w:t>
      </w:r>
    </w:p>
    <w:p w14:paraId="29C3350C" w14:textId="77777777" w:rsidR="00C27110" w:rsidRPr="00D33CD8" w:rsidRDefault="0024402D" w:rsidP="008E757A">
      <w:pPr>
        <w:autoSpaceDE w:val="0"/>
        <w:autoSpaceDN w:val="0"/>
        <w:adjustRightInd w:val="0"/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4</w:t>
      </w:r>
      <w:r w:rsidR="007E7286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6</w:t>
      </w:r>
      <w:r w:rsidRPr="00D33CD8">
        <w:rPr>
          <w:rFonts w:ascii="MS Mincho" w:eastAsia="MS Mincho" w:hAnsi="MS Mincho" w:cs="MS Mincho" w:hint="eastAsia"/>
          <w:color w:val="000000"/>
          <w:kern w:val="28"/>
          <w:sz w:val="24"/>
          <w:szCs w:val="24"/>
          <w:lang w:val="hy-AM"/>
        </w:rPr>
        <w:t>․</w:t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Պայթուցիկներ</w:t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ի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հետքեր հայտնաբերող սարքավորումներով փորձարկումներ իրականացնելիս (explosive trace detection (ETD</w:t>
      </w:r>
      <w:r w:rsidR="00416891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)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ինքնաշեն պայթուցիկ սարքի փորձանմուշի հիմնական իներտ լիցքը պետք է պարունակի իրական պայթուցիների մասնիկներ</w:t>
      </w:r>
      <w:r w:rsidR="006A3998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կամ այնպիսի նյութեր, որոնք կարող են առաջացնել սարքավորման ազդակ։ Նման դեպքերում պետք է մշակվի հատուկ ընթացակարգ, որը հնարավորություն չի տա </w:t>
      </w:r>
      <w:r w:rsidR="00891CEB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փորձարկման հետևանքով 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այլ առարկաների կամ սարքավորումների աղտոտումը </w:t>
      </w:r>
      <w:r w:rsidR="006A3998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պայթուցիկների</w:t>
      </w:r>
      <w:r w:rsidR="001F5631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կամ դրանց նմանակ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մասնիկներով։ </w:t>
      </w:r>
    </w:p>
    <w:p w14:paraId="40D6D0B8" w14:textId="77777777" w:rsidR="00C27110" w:rsidRPr="00D33CD8" w:rsidRDefault="001A52E1" w:rsidP="008E757A">
      <w:pPr>
        <w:autoSpaceDE w:val="0"/>
        <w:autoSpaceDN w:val="0"/>
        <w:adjustRightInd w:val="0"/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4</w:t>
      </w:r>
      <w:r w:rsidR="007E7286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7</w:t>
      </w:r>
      <w:r w:rsidRPr="00D33CD8">
        <w:rPr>
          <w:rFonts w:ascii="MS Mincho" w:eastAsia="MS Mincho" w:hAnsi="MS Mincho" w:cs="MS Mincho" w:hint="eastAsia"/>
          <w:color w:val="000000"/>
          <w:kern w:val="28"/>
          <w:sz w:val="24"/>
          <w:szCs w:val="24"/>
          <w:lang w:val="hy-AM"/>
        </w:rPr>
        <w:t>․</w:t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Եթե փորձարկումներն իրականացնելիս անձը զննման կետով անցնում է իր մոտ ունենալով</w:t>
      </w:r>
      <w:r w:rsidR="00D8569D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ինքնաշեն պայթուցիկ սարքավորման նմանակ 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(Person-Born IED or PBIED), 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lastRenderedPageBreak/>
        <w:t xml:space="preserve">ապա պետք է փորձարկումն իրականացվի այնպիսի ընթացակարգով, որը կբացառի զննման անձնակազմի կողմից սարքի հայտնաբերման դեպքում </w:t>
      </w:r>
      <w:r w:rsidR="00960FE3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զենք կրելու 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իրավասու աշխատակիցների կողմից </w:t>
      </w:r>
      <w:r w:rsidR="000F5B16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որևէ 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զինված պատասխան գործողություն։</w:t>
      </w:r>
    </w:p>
    <w:p w14:paraId="0C120800" w14:textId="77777777" w:rsidR="00C27110" w:rsidRPr="00D33CD8" w:rsidRDefault="000F5B16" w:rsidP="008E757A">
      <w:pPr>
        <w:autoSpaceDE w:val="0"/>
        <w:autoSpaceDN w:val="0"/>
        <w:adjustRightInd w:val="0"/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4</w:t>
      </w:r>
      <w:r w:rsidR="007E7286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8</w:t>
      </w:r>
      <w:r w:rsidRPr="00D33CD8">
        <w:rPr>
          <w:rFonts w:ascii="MS Mincho" w:eastAsia="MS Mincho" w:hAnsi="MS Mincho" w:cs="MS Mincho" w:hint="eastAsia"/>
          <w:color w:val="000000"/>
          <w:kern w:val="28"/>
          <w:sz w:val="24"/>
          <w:szCs w:val="24"/>
          <w:lang w:val="hy-AM"/>
        </w:rPr>
        <w:t>․</w:t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Փորձարկումների համար տարաներ կամ արկղեր ընտրելիս պետք է հաշվի առնել ենթադրվող փորձարկման բարդության մակարդակը։ Փորձանմուշի հայտնաբերման բարդության առավել բարձր մակարդակ ապահովելու համար անհրաժեշտ է հաշվի առնել այնպիսի գործոններ, ինչպիսիք են ինքնաշեն պայթուցիկ սարքի փորձանմուշի կամ նրա մասերի քողարկումը տարայում կամ պայուսակում գտնվող այլ իրերով, թաքցնելով այն այդ իրերի տակ,</w:t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տարայում ու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շադրություն շեղող առարկաների տեղակայումը (оրինակ՝</w:t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</w:t>
      </w:r>
      <w:r w:rsidR="00C2711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ջրով շշեր, օրգանական նյութեր և տարբեր առարկաներ)։</w:t>
      </w:r>
    </w:p>
    <w:p w14:paraId="2AC9A3B8" w14:textId="77777777" w:rsidR="00B724B5" w:rsidRPr="00D33CD8" w:rsidRDefault="000F5B16" w:rsidP="008E757A">
      <w:pPr>
        <w:autoSpaceDE w:val="0"/>
        <w:autoSpaceDN w:val="0"/>
        <w:adjustRightInd w:val="0"/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4</w:t>
      </w:r>
      <w:r w:rsidR="007E7286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9</w:t>
      </w:r>
      <w:r w:rsidRPr="00D33CD8">
        <w:rPr>
          <w:rFonts w:ascii="MS Mincho" w:eastAsia="MS Mincho" w:hAnsi="MS Mincho" w:cs="MS Mincho" w:hint="eastAsia"/>
          <w:color w:val="000000"/>
          <w:kern w:val="28"/>
          <w:sz w:val="24"/>
          <w:szCs w:val="24"/>
          <w:lang w:val="hy-AM"/>
        </w:rPr>
        <w:t>․</w:t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</w:t>
      </w:r>
      <w:r w:rsidR="003643FF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Եթե փորձանմուշներն անցկացվում են զննման կետով և նախատեսված չեն տվյալ </w:t>
      </w:r>
      <w:r w:rsidR="00B724B5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զննմա</w:t>
      </w:r>
      <w:r w:rsidR="003643FF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ն կետում փորձարկում իրականացնելու համար, ապա դրանք</w:t>
      </w:r>
      <w:r w:rsidR="008D01B7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՝</w:t>
      </w:r>
      <w:r w:rsidR="003643FF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</w:t>
      </w:r>
      <w:r w:rsidR="008D01B7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Թույլտվության հետ միասին </w:t>
      </w:r>
      <w:r w:rsidR="003643FF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պետք է </w:t>
      </w:r>
      <w:r w:rsidR="00F62F04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զննման կետով անցնելիս </w:t>
      </w:r>
      <w:r w:rsidR="008D01B7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փորձարկող տեսուչի կողմից </w:t>
      </w:r>
      <w:r w:rsidR="003643FF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ներկայացվեն զննման ծառայության </w:t>
      </w:r>
      <w:r w:rsidR="00FC3CDD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հերթափոխի պետին</w:t>
      </w:r>
      <w:r w:rsidR="00742C09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։</w:t>
      </w:r>
    </w:p>
    <w:p w14:paraId="149A9AC5" w14:textId="77777777" w:rsidR="008A6A5C" w:rsidRPr="00D33CD8" w:rsidRDefault="007E7286" w:rsidP="008E757A">
      <w:pPr>
        <w:autoSpaceDE w:val="0"/>
        <w:autoSpaceDN w:val="0"/>
        <w:adjustRightInd w:val="0"/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50</w:t>
      </w:r>
      <w:r w:rsidR="008D01B7" w:rsidRPr="00D33CD8">
        <w:rPr>
          <w:rFonts w:ascii="MS Mincho" w:eastAsia="MS Mincho" w:hAnsi="MS Mincho" w:cs="MS Mincho" w:hint="eastAsia"/>
          <w:color w:val="000000"/>
          <w:kern w:val="28"/>
          <w:sz w:val="24"/>
          <w:szCs w:val="24"/>
          <w:lang w:val="hy-AM"/>
        </w:rPr>
        <w:t>․</w:t>
      </w:r>
      <w:r w:rsidR="00E0656D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Փորձարկումներում</w:t>
      </w:r>
      <w:r w:rsidR="008D01B7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</w:t>
      </w:r>
      <w:r w:rsidR="00E0656D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ս</w:t>
      </w:r>
      <w:r w:rsidR="00485BA8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ուր և</w:t>
      </w:r>
      <w:r w:rsidR="00E0656D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կտրող գործիքների փորձանմուշներ</w:t>
      </w:r>
      <w:r w:rsidR="00485BA8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</w:t>
      </w:r>
      <w:r w:rsidR="00E0656D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օգտագործելիս </w:t>
      </w:r>
      <w:r w:rsidR="00032F38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դրանք</w:t>
      </w:r>
      <w:r w:rsidR="00E0656D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պետք է </w:t>
      </w:r>
      <w:r w:rsidR="00032F38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իրենց</w:t>
      </w:r>
      <w:r w:rsidR="00E0656D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</w:t>
      </w:r>
      <w:r w:rsidR="00032F38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արտաքին տեսքով</w:t>
      </w:r>
      <w:r w:rsidR="00485BA8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</w:t>
      </w:r>
      <w:r w:rsidR="00E0656D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համապատասխան</w:t>
      </w:r>
      <w:r w:rsidR="00032F38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են</w:t>
      </w:r>
      <w:r w:rsidR="00E0656D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իրական առարկաների տեսքին, կամ </w:t>
      </w:r>
      <w:r w:rsidR="00E0656D" w:rsidRPr="00D33CD8">
        <w:rPr>
          <w:rFonts w:ascii="GHEA Grapalat" w:eastAsia="Times New Roman" w:hAnsi="GHEA Grapalat" w:cs="Times New Roman"/>
          <w:iCs/>
          <w:kern w:val="28"/>
          <w:sz w:val="24"/>
          <w:szCs w:val="24"/>
          <w:lang w:val="hy-AM"/>
        </w:rPr>
        <w:t xml:space="preserve">պետք է </w:t>
      </w:r>
      <w:r w:rsidR="00485BA8" w:rsidRPr="00D33CD8">
        <w:rPr>
          <w:rFonts w:ascii="GHEA Grapalat" w:eastAsia="Times New Roman" w:hAnsi="GHEA Grapalat" w:cs="Times New Roman"/>
          <w:iCs/>
          <w:kern w:val="28"/>
          <w:sz w:val="24"/>
          <w:szCs w:val="24"/>
          <w:lang w:val="hy-AM"/>
        </w:rPr>
        <w:t>ունենան</w:t>
      </w:r>
      <w:r w:rsidR="007864E0" w:rsidRPr="00D33CD8">
        <w:rPr>
          <w:rFonts w:ascii="GHEA Grapalat" w:eastAsia="Times New Roman" w:hAnsi="GHEA Grapalat" w:cs="Times New Roman"/>
          <w:iCs/>
          <w:kern w:val="28"/>
          <w:sz w:val="24"/>
          <w:szCs w:val="24"/>
          <w:lang w:val="hy-AM"/>
        </w:rPr>
        <w:t xml:space="preserve"> </w:t>
      </w:r>
      <w:r w:rsidR="00032F38" w:rsidRPr="00D33CD8">
        <w:rPr>
          <w:rFonts w:ascii="GHEA Grapalat" w:eastAsia="Times New Roman" w:hAnsi="GHEA Grapalat" w:cs="Times New Roman"/>
          <w:iCs/>
          <w:kern w:val="28"/>
          <w:sz w:val="24"/>
          <w:szCs w:val="24"/>
          <w:lang w:val="hy-AM"/>
        </w:rPr>
        <w:t xml:space="preserve">իրական </w:t>
      </w:r>
      <w:r w:rsidR="00485BA8" w:rsidRPr="00D33CD8">
        <w:rPr>
          <w:rFonts w:ascii="GHEA Grapalat" w:eastAsia="Times New Roman" w:hAnsi="GHEA Grapalat" w:cs="Times New Roman"/>
          <w:iCs/>
          <w:kern w:val="28"/>
          <w:sz w:val="24"/>
          <w:szCs w:val="24"/>
          <w:lang w:val="hy-AM"/>
        </w:rPr>
        <w:t xml:space="preserve"> մետաղական առարկայի</w:t>
      </w:r>
      <w:r w:rsidR="00032F38" w:rsidRPr="00D33CD8">
        <w:rPr>
          <w:rFonts w:ascii="GHEA Grapalat" w:eastAsia="Times New Roman" w:hAnsi="GHEA Grapalat" w:cs="Times New Roman"/>
          <w:iCs/>
          <w:kern w:val="28"/>
          <w:sz w:val="24"/>
          <w:szCs w:val="24"/>
          <w:lang w:val="hy-AM"/>
        </w:rPr>
        <w:t xml:space="preserve">ն բնորոշ </w:t>
      </w:r>
      <w:r w:rsidR="00485BA8" w:rsidRPr="00D33CD8">
        <w:rPr>
          <w:rFonts w:ascii="GHEA Grapalat" w:eastAsia="Times New Roman" w:hAnsi="GHEA Grapalat" w:cs="Times New Roman"/>
          <w:iCs/>
          <w:kern w:val="28"/>
          <w:sz w:val="24"/>
          <w:szCs w:val="24"/>
          <w:lang w:val="hy-AM"/>
        </w:rPr>
        <w:t xml:space="preserve"> մագնիսական դաշտի բնութագրեր</w:t>
      </w:r>
      <w:r w:rsidR="00032F38" w:rsidRPr="00D33CD8">
        <w:rPr>
          <w:rFonts w:ascii="GHEA Grapalat" w:eastAsia="Times New Roman" w:hAnsi="GHEA Grapalat" w:cs="Times New Roman"/>
          <w:iCs/>
          <w:kern w:val="28"/>
          <w:sz w:val="24"/>
          <w:szCs w:val="24"/>
          <w:lang w:val="hy-AM"/>
        </w:rPr>
        <w:t>ը</w:t>
      </w:r>
      <w:r w:rsidR="00485BA8" w:rsidRPr="00D33CD8">
        <w:rPr>
          <w:rFonts w:ascii="GHEA Grapalat" w:eastAsia="Times New Roman" w:hAnsi="GHEA Grapalat" w:cs="Times New Roman"/>
          <w:iCs/>
          <w:kern w:val="28"/>
          <w:sz w:val="24"/>
          <w:szCs w:val="24"/>
          <w:lang w:val="hy-AM"/>
        </w:rPr>
        <w:t xml:space="preserve"> (оրինակ՝ մետաղի կտոր, որը պարտադիր չէ, որ ունենա իրական առարկային ձևը կամ սրությունը)</w:t>
      </w:r>
      <w:r w:rsidR="00F93394" w:rsidRPr="00D33CD8">
        <w:rPr>
          <w:rFonts w:ascii="GHEA Grapalat" w:eastAsia="Times New Roman" w:hAnsi="GHEA Grapalat" w:cs="Times New Roman"/>
          <w:iCs/>
          <w:kern w:val="28"/>
          <w:sz w:val="24"/>
          <w:szCs w:val="24"/>
          <w:lang w:val="hy-AM"/>
        </w:rPr>
        <w:t xml:space="preserve">, </w:t>
      </w:r>
      <w:r w:rsidR="00032F38" w:rsidRPr="00D33CD8">
        <w:rPr>
          <w:rFonts w:ascii="GHEA Grapalat" w:eastAsia="Times New Roman" w:hAnsi="GHEA Grapalat" w:cs="Times New Roman"/>
          <w:iCs/>
          <w:kern w:val="28"/>
          <w:sz w:val="24"/>
          <w:szCs w:val="24"/>
          <w:lang w:val="hy-AM"/>
        </w:rPr>
        <w:t xml:space="preserve">և </w:t>
      </w:r>
      <w:r w:rsidR="00F93394" w:rsidRPr="00D33CD8">
        <w:rPr>
          <w:rFonts w:ascii="GHEA Grapalat" w:eastAsia="Times New Roman" w:hAnsi="GHEA Grapalat" w:cs="Times New Roman"/>
          <w:iCs/>
          <w:kern w:val="28"/>
          <w:sz w:val="24"/>
          <w:szCs w:val="24"/>
          <w:lang w:val="hy-AM"/>
        </w:rPr>
        <w:t xml:space="preserve"> կարողանա</w:t>
      </w:r>
      <w:r w:rsidR="00032F38" w:rsidRPr="00D33CD8">
        <w:rPr>
          <w:rFonts w:ascii="GHEA Grapalat" w:eastAsia="Times New Roman" w:hAnsi="GHEA Grapalat" w:cs="Times New Roman"/>
          <w:iCs/>
          <w:kern w:val="28"/>
          <w:sz w:val="24"/>
          <w:szCs w:val="24"/>
          <w:lang w:val="hy-AM"/>
        </w:rPr>
        <w:t>ն</w:t>
      </w:r>
      <w:r w:rsidR="00485BA8" w:rsidRPr="00D33CD8">
        <w:rPr>
          <w:rFonts w:ascii="GHEA Grapalat" w:eastAsia="Times New Roman" w:hAnsi="GHEA Grapalat" w:cs="Times New Roman"/>
          <w:iCs/>
          <w:kern w:val="28"/>
          <w:sz w:val="24"/>
          <w:szCs w:val="24"/>
          <w:lang w:val="hy-AM"/>
        </w:rPr>
        <w:t xml:space="preserve"> առաջացնել մետաղափնտրիչ սարքերի ազդակ</w:t>
      </w:r>
      <w:r w:rsidR="00F93394" w:rsidRPr="00D33CD8">
        <w:rPr>
          <w:rFonts w:ascii="GHEA Grapalat" w:eastAsia="Times New Roman" w:hAnsi="GHEA Grapalat" w:cs="Times New Roman"/>
          <w:iCs/>
          <w:kern w:val="28"/>
          <w:sz w:val="24"/>
          <w:szCs w:val="24"/>
          <w:lang w:val="hy-AM"/>
        </w:rPr>
        <w:t>ը</w:t>
      </w:r>
      <w:r w:rsidR="00485BA8" w:rsidRPr="00D33CD8">
        <w:rPr>
          <w:rFonts w:ascii="GHEA Grapalat" w:eastAsia="Times New Roman" w:hAnsi="GHEA Grapalat" w:cs="Times New Roman"/>
          <w:iCs/>
          <w:kern w:val="28"/>
          <w:sz w:val="24"/>
          <w:szCs w:val="24"/>
          <w:lang w:val="hy-AM"/>
        </w:rPr>
        <w:t xml:space="preserve">: </w:t>
      </w:r>
    </w:p>
    <w:p w14:paraId="0A3031A4" w14:textId="77777777" w:rsidR="00AC5C64" w:rsidRPr="00D33CD8" w:rsidRDefault="00CF55B3" w:rsidP="00953DD4">
      <w:pPr>
        <w:autoSpaceDE w:val="0"/>
        <w:autoSpaceDN w:val="0"/>
        <w:adjustRightInd w:val="0"/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5</w:t>
      </w:r>
      <w:r w:rsidR="007E7286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1</w:t>
      </w:r>
      <w:r w:rsidR="00FA1C92" w:rsidRPr="00D33CD8">
        <w:rPr>
          <w:rFonts w:ascii="MS Mincho" w:eastAsia="MS Mincho" w:hAnsi="MS Mincho" w:cs="MS Mincho" w:hint="eastAsia"/>
          <w:color w:val="000000"/>
          <w:kern w:val="28"/>
          <w:sz w:val="24"/>
          <w:szCs w:val="24"/>
          <w:lang w:val="hy-AM"/>
        </w:rPr>
        <w:t>․</w:t>
      </w:r>
      <w:r w:rsidR="00FA1C92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</w:t>
      </w:r>
      <w:r w:rsidR="00FA1C92" w:rsidRPr="00D33CD8">
        <w:rPr>
          <w:rFonts w:ascii="GHEA Grapalat" w:eastAsia="Times New Roman" w:hAnsi="GHEA Grapalat" w:cs="GHEA Grapalat"/>
          <w:color w:val="000000"/>
          <w:kern w:val="28"/>
          <w:sz w:val="24"/>
          <w:szCs w:val="24"/>
          <w:lang w:val="hy-AM"/>
        </w:rPr>
        <w:t>Փ</w:t>
      </w:r>
      <w:r w:rsidR="00345B31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որձանմուշները պետք է համապատասխանեն ստուգվող միջոցառումների բնույթին և ունենան դրանց հեշտ հայտնաբերման համար անհրաժեշտ ֆիզիկական բնութագրեր։ Օրինակ՝ օդանավի զննման աշխատանքների համար փորձանմուշ կարող է հանդիսանալ </w:t>
      </w:r>
      <w:r w:rsidR="0055521E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ոչ փոքր չափեր</w:t>
      </w:r>
      <w:r w:rsidR="00DB6A3C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ի</w:t>
      </w:r>
      <w:r w:rsidR="0055521E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առարկա</w:t>
      </w:r>
      <w:r w:rsidR="00DB6A3C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ն</w:t>
      </w:r>
      <w:r w:rsidR="00AC5C64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, որը նկատելի կլինի զննող անձնակազմի համար։ Սովորաբար օգտագործվում է 15x10x3սմ չափերի </w:t>
      </w:r>
      <w:r w:rsidR="00DB6A3C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պլաստիկ տուփ։</w:t>
      </w:r>
    </w:p>
    <w:p w14:paraId="75ED0B49" w14:textId="77777777" w:rsidR="00E24B11" w:rsidRPr="00D33CD8" w:rsidRDefault="00B34E0A" w:rsidP="008E757A">
      <w:pPr>
        <w:autoSpaceDE w:val="0"/>
        <w:autoSpaceDN w:val="0"/>
        <w:adjustRightInd w:val="0"/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5</w:t>
      </w:r>
      <w:r w:rsidR="007E7286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2</w:t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. </w:t>
      </w:r>
      <w:r w:rsidR="00AC42D9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Փորձանմուշնե</w:t>
      </w:r>
      <w:r w:rsidR="00953DD4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ր</w:t>
      </w:r>
      <w:r w:rsidR="00AC42D9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ընտրելիս անհրաժեշտ է նաև հաշվի առնել ավիացիոն անվտան</w:t>
      </w:r>
      <w:r w:rsidR="00C6443B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գությանը սպառնացող նոր վտանգների էվոլյուցիան</w:t>
      </w:r>
      <w:r w:rsidR="00AC42D9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, օրինակ՝ ոչ մետաղական </w:t>
      </w:r>
      <w:r w:rsidR="007864E0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այնպիսի </w:t>
      </w:r>
      <w:r w:rsidR="00AC42D9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առարկաների հնարավոր կիրառումը, ինչպիսիք են կերամիկական հրազենը, ոչ մետաղական կամ հեղուկ պայթուցիկի կիրառ</w:t>
      </w:r>
      <w:r w:rsidR="00C6443B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մամբ ինքնաշեն պայթուցիկ սարքերը։ </w:t>
      </w:r>
      <w:r w:rsidR="00E24B11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Նոր փորձանմուշներ կարող են պահանջվել նաև զննման սարքավորումների կամ դրանց գործառնական հնարա</w:t>
      </w:r>
      <w:r w:rsidR="00731044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ր</w:t>
      </w:r>
      <w:r w:rsidR="00E24B11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ա</w:t>
      </w:r>
      <w:r w:rsidR="00731044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վ</w:t>
      </w:r>
      <w:r w:rsidR="00E24B11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որությունների փոփոխ</w:t>
      </w:r>
      <w:r w:rsidR="00257DA5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ման</w:t>
      </w:r>
      <w:r w:rsidR="00E24B11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դեպքում։</w:t>
      </w:r>
    </w:p>
    <w:p w14:paraId="21D6DDE4" w14:textId="6C5678A3" w:rsidR="00731044" w:rsidRPr="00D33CD8" w:rsidRDefault="00953DD4" w:rsidP="008E757A">
      <w:pPr>
        <w:autoSpaceDE w:val="0"/>
        <w:autoSpaceDN w:val="0"/>
        <w:adjustRightInd w:val="0"/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lastRenderedPageBreak/>
        <w:t>5</w:t>
      </w:r>
      <w:r w:rsidR="007E7286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3</w:t>
      </w:r>
      <w:r w:rsidRPr="00D33CD8">
        <w:rPr>
          <w:rFonts w:ascii="MS Mincho" w:eastAsia="MS Mincho" w:hAnsi="MS Mincho" w:cs="MS Mincho" w:hint="eastAsia"/>
          <w:color w:val="000000"/>
          <w:kern w:val="28"/>
          <w:sz w:val="24"/>
          <w:szCs w:val="24"/>
          <w:lang w:val="hy-AM"/>
        </w:rPr>
        <w:t>․</w:t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</w:t>
      </w:r>
      <w:r w:rsidR="00731044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Փ</w:t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ո</w:t>
      </w:r>
      <w:r w:rsidR="00731044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րձանմուշները կարող են թաքցվել մազերում, գոտիների մ</w:t>
      </w:r>
      <w:r w:rsidR="009E4729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եջ, մեջքին, ոտքերին, կոշիկի մեջ, պայու</w:t>
      </w:r>
      <w:r w:rsidR="00940A80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ս</w:t>
      </w:r>
      <w:r w:rsidR="009E4729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ակներում։</w:t>
      </w:r>
    </w:p>
    <w:p w14:paraId="0925C806" w14:textId="2652151A" w:rsidR="00CE1443" w:rsidRPr="00D33CD8" w:rsidRDefault="00A6364E" w:rsidP="00D33CD8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5</w:t>
      </w:r>
      <w:r w:rsidR="007E588D" w:rsidRPr="00D33CD8">
        <w:rPr>
          <w:rFonts w:ascii="GHEA Grapalat" w:eastAsia="Times New Roman" w:hAnsi="GHEA Grapalat" w:cs="Times New Roman"/>
          <w:kern w:val="28"/>
          <w:sz w:val="24"/>
          <w:szCs w:val="24"/>
          <w:lang w:val="hy-AM"/>
        </w:rPr>
        <w:t>4</w:t>
      </w:r>
      <w:r w:rsidRPr="00D33CD8">
        <w:rPr>
          <w:rFonts w:ascii="MS Mincho" w:eastAsia="MS Mincho" w:hAnsi="MS Mincho" w:cs="MS Mincho" w:hint="eastAsia"/>
          <w:kern w:val="28"/>
          <w:sz w:val="24"/>
          <w:szCs w:val="24"/>
          <w:lang w:val="hy-AM"/>
        </w:rPr>
        <w:t>․</w:t>
      </w:r>
      <w:r w:rsidRPr="00D33CD8">
        <w:rPr>
          <w:rFonts w:ascii="GHEA Grapalat" w:eastAsia="Times New Roman" w:hAnsi="GHEA Grapalat" w:cs="Times New Roman"/>
          <w:color w:val="FF0000"/>
          <w:kern w:val="28"/>
          <w:sz w:val="24"/>
          <w:szCs w:val="24"/>
          <w:lang w:val="hy-AM"/>
        </w:rPr>
        <w:t xml:space="preserve"> </w:t>
      </w:r>
      <w:r w:rsidR="007C749E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Արգելված առարկաների և փորձարկումների ոլորտներում դրանց կիրառման </w:t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վերաբերյալ ԵԿԱԿ կողմից առաջարկվող ձևաչափը ներկայացվում է սույն Կարգի </w:t>
      </w:r>
      <w:r w:rsidR="0018345D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Ձև 6</w:t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-ում, որը կարող է լիազոր մարմնի կողմից օգտագործվել փորձարկումների նախատեսման և պլանավորման ընթացքում որպես ուղեցույց նյութ։</w:t>
      </w:r>
    </w:p>
    <w:p w14:paraId="40A58A1D" w14:textId="36005FC3" w:rsidR="00D318CF" w:rsidRPr="00D33CD8" w:rsidRDefault="00D318CF" w:rsidP="00D318CF">
      <w:pPr>
        <w:autoSpaceDE w:val="0"/>
        <w:autoSpaceDN w:val="0"/>
        <w:adjustRightInd w:val="0"/>
        <w:spacing w:after="0" w:line="360" w:lineRule="auto"/>
        <w:jc w:val="center"/>
        <w:rPr>
          <w:rFonts w:ascii="GHEA Grapalat" w:eastAsia="Times New Roman" w:hAnsi="GHEA Grapalat" w:cs="Times New Roman"/>
          <w:b/>
          <w:caps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b/>
          <w:caps/>
          <w:color w:val="000000"/>
          <w:kern w:val="28"/>
          <w:sz w:val="24"/>
          <w:szCs w:val="24"/>
          <w:lang w:val="hy-AM"/>
        </w:rPr>
        <w:t>6</w:t>
      </w:r>
      <w:r w:rsidRPr="00D33CD8">
        <w:rPr>
          <w:rFonts w:ascii="MS Mincho" w:eastAsia="MS Mincho" w:hAnsi="MS Mincho" w:cs="MS Mincho" w:hint="eastAsia"/>
          <w:b/>
          <w:caps/>
          <w:color w:val="000000"/>
          <w:kern w:val="28"/>
          <w:sz w:val="24"/>
          <w:szCs w:val="24"/>
          <w:lang w:val="hy-AM"/>
        </w:rPr>
        <w:t>․</w:t>
      </w:r>
      <w:r w:rsidRPr="00D33CD8">
        <w:rPr>
          <w:rFonts w:ascii="GHEA Grapalat" w:eastAsia="Times New Roman" w:hAnsi="GHEA Grapalat" w:cs="Times New Roman"/>
          <w:b/>
          <w:caps/>
          <w:color w:val="000000"/>
          <w:kern w:val="28"/>
          <w:sz w:val="24"/>
          <w:szCs w:val="24"/>
          <w:lang w:val="hy-AM"/>
        </w:rPr>
        <w:t xml:space="preserve"> </w:t>
      </w:r>
      <w:r w:rsidRPr="00D33CD8">
        <w:rPr>
          <w:rFonts w:ascii="GHEA Grapalat" w:eastAsia="Times New Roman" w:hAnsi="GHEA Grapalat" w:cs="GHEA Grapalat"/>
          <w:b/>
          <w:caps/>
          <w:color w:val="000000"/>
          <w:kern w:val="28"/>
          <w:sz w:val="24"/>
          <w:szCs w:val="24"/>
          <w:lang w:val="hy-AM"/>
        </w:rPr>
        <w:t>փորձարկումների</w:t>
      </w:r>
      <w:r w:rsidRPr="00D33CD8">
        <w:rPr>
          <w:rFonts w:ascii="GHEA Grapalat" w:eastAsia="Times New Roman" w:hAnsi="GHEA Grapalat" w:cs="Times New Roman"/>
          <w:b/>
          <w:caps/>
          <w:color w:val="000000"/>
          <w:kern w:val="28"/>
          <w:sz w:val="24"/>
          <w:szCs w:val="24"/>
          <w:lang w:val="hy-AM"/>
        </w:rPr>
        <w:t xml:space="preserve"> </w:t>
      </w:r>
      <w:r w:rsidRPr="00D33CD8">
        <w:rPr>
          <w:rFonts w:ascii="GHEA Grapalat" w:eastAsia="Times New Roman" w:hAnsi="GHEA Grapalat" w:cs="GHEA Grapalat"/>
          <w:b/>
          <w:caps/>
          <w:color w:val="000000"/>
          <w:kern w:val="28"/>
          <w:sz w:val="24"/>
          <w:szCs w:val="24"/>
          <w:lang w:val="hy-AM"/>
        </w:rPr>
        <w:t>կազմակերպումը</w:t>
      </w:r>
      <w:r w:rsidRPr="00D33CD8">
        <w:rPr>
          <w:rFonts w:ascii="GHEA Grapalat" w:eastAsia="Times New Roman" w:hAnsi="GHEA Grapalat" w:cs="Times New Roman"/>
          <w:b/>
          <w:caps/>
          <w:color w:val="000000"/>
          <w:kern w:val="28"/>
          <w:sz w:val="24"/>
          <w:szCs w:val="24"/>
          <w:lang w:val="hy-AM"/>
        </w:rPr>
        <w:t xml:space="preserve"> եվ անցկացումը</w:t>
      </w:r>
    </w:p>
    <w:p w14:paraId="29B062E9" w14:textId="77777777" w:rsidR="00D318CF" w:rsidRPr="00D33CD8" w:rsidRDefault="00D318CF" w:rsidP="00D318CF">
      <w:pPr>
        <w:widowControl w:val="0"/>
        <w:tabs>
          <w:tab w:val="left" w:pos="90"/>
          <w:tab w:val="left" w:pos="270"/>
        </w:tabs>
        <w:overflowPunct w:val="0"/>
        <w:adjustRightInd w:val="0"/>
        <w:spacing w:after="0" w:line="360" w:lineRule="auto"/>
        <w:jc w:val="both"/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aps/>
          <w:color w:val="000000"/>
          <w:kern w:val="28"/>
          <w:sz w:val="24"/>
          <w:szCs w:val="24"/>
          <w:lang w:val="hy-AM"/>
        </w:rPr>
        <w:t>5</w:t>
      </w:r>
      <w:r w:rsidR="007E588D" w:rsidRPr="00D33CD8">
        <w:rPr>
          <w:rFonts w:ascii="GHEA Grapalat" w:eastAsia="Times New Roman" w:hAnsi="GHEA Grapalat" w:cs="Times New Roman"/>
          <w:caps/>
          <w:color w:val="000000"/>
          <w:kern w:val="28"/>
          <w:sz w:val="24"/>
          <w:szCs w:val="24"/>
          <w:lang w:val="hy-AM"/>
        </w:rPr>
        <w:t>5</w:t>
      </w:r>
      <w:r w:rsidRPr="00D33CD8">
        <w:rPr>
          <w:rFonts w:ascii="MS Mincho" w:eastAsia="MS Mincho" w:hAnsi="MS Mincho" w:cs="MS Mincho" w:hint="eastAsia"/>
          <w:caps/>
          <w:color w:val="000000"/>
          <w:kern w:val="28"/>
          <w:sz w:val="24"/>
          <w:szCs w:val="24"/>
          <w:lang w:val="hy-AM"/>
        </w:rPr>
        <w:t>․</w:t>
      </w:r>
      <w:r w:rsidRPr="00D33CD8">
        <w:rPr>
          <w:rFonts w:ascii="GHEA Grapalat" w:eastAsia="Times New Roman" w:hAnsi="GHEA Grapalat" w:cs="Times New Roman"/>
          <w:caps/>
          <w:color w:val="000000"/>
          <w:kern w:val="28"/>
          <w:sz w:val="24"/>
          <w:szCs w:val="24"/>
          <w:lang w:val="hy-AM"/>
        </w:rPr>
        <w:t xml:space="preserve"> </w:t>
      </w:r>
      <w:r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>Փորձարկումների աշխատանքները պետք է իրականացվեն չորս փուլով՝</w:t>
      </w:r>
    </w:p>
    <w:p w14:paraId="6ECF5F75" w14:textId="77777777" w:rsidR="00D318CF" w:rsidRPr="00D33CD8" w:rsidRDefault="00E57074" w:rsidP="00D318CF">
      <w:pPr>
        <w:widowControl w:val="0"/>
        <w:tabs>
          <w:tab w:val="left" w:pos="90"/>
          <w:tab w:val="left" w:pos="270"/>
        </w:tabs>
        <w:overflowPunct w:val="0"/>
        <w:adjustRightInd w:val="0"/>
        <w:spacing w:after="0" w:line="360" w:lineRule="auto"/>
        <w:jc w:val="both"/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>1</w:t>
      </w:r>
      <w:r w:rsidR="00D318CF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>) Նախապատրաստում և հրահանգավորում</w:t>
      </w:r>
      <w:r w:rsidR="000B2226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>,</w:t>
      </w:r>
    </w:p>
    <w:p w14:paraId="248DEB0A" w14:textId="77777777" w:rsidR="00D318CF" w:rsidRPr="00D33CD8" w:rsidRDefault="00E57074" w:rsidP="00D318CF">
      <w:pPr>
        <w:widowControl w:val="0"/>
        <w:tabs>
          <w:tab w:val="left" w:pos="90"/>
          <w:tab w:val="left" w:pos="270"/>
        </w:tabs>
        <w:overflowPunct w:val="0"/>
        <w:adjustRightInd w:val="0"/>
        <w:spacing w:after="0" w:line="360" w:lineRule="auto"/>
        <w:jc w:val="both"/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>2</w:t>
      </w:r>
      <w:r w:rsidR="00D318CF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>) Աշխատանքներ տեղում և արդյունքների գրառում</w:t>
      </w:r>
      <w:r w:rsidR="000B2226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>,</w:t>
      </w:r>
    </w:p>
    <w:p w14:paraId="737EA8E2" w14:textId="77777777" w:rsidR="00D318CF" w:rsidRPr="00D33CD8" w:rsidRDefault="00E57074" w:rsidP="00D318CF">
      <w:pPr>
        <w:widowControl w:val="0"/>
        <w:tabs>
          <w:tab w:val="left" w:pos="90"/>
          <w:tab w:val="left" w:pos="270"/>
        </w:tabs>
        <w:overflowPunct w:val="0"/>
        <w:adjustRightInd w:val="0"/>
        <w:spacing w:after="0" w:line="360" w:lineRule="auto"/>
        <w:jc w:val="both"/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>3</w:t>
      </w:r>
      <w:r w:rsidR="00D318CF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>) Աշխատանքների արդյունքների քննարկում</w:t>
      </w:r>
      <w:r w:rsidR="000B2226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>,</w:t>
      </w:r>
    </w:p>
    <w:p w14:paraId="5D21E687" w14:textId="77777777" w:rsidR="00D318CF" w:rsidRPr="00D33CD8" w:rsidRDefault="00E57074" w:rsidP="00D318CF">
      <w:pPr>
        <w:widowControl w:val="0"/>
        <w:tabs>
          <w:tab w:val="left" w:pos="90"/>
          <w:tab w:val="left" w:pos="270"/>
        </w:tabs>
        <w:overflowPunct w:val="0"/>
        <w:adjustRightInd w:val="0"/>
        <w:spacing w:after="0" w:line="360" w:lineRule="auto"/>
        <w:jc w:val="both"/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>4</w:t>
      </w:r>
      <w:r w:rsidR="00D318CF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>) Հաշվետու արձանագրության կազմում և ուղղիչ գործողությունների գործընթաց</w:t>
      </w:r>
      <w:r w:rsidR="000B2226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>։</w:t>
      </w:r>
    </w:p>
    <w:p w14:paraId="7895AFC4" w14:textId="77777777" w:rsidR="00D318CF" w:rsidRPr="00D33CD8" w:rsidRDefault="000B2226" w:rsidP="00D318CF">
      <w:pPr>
        <w:widowControl w:val="0"/>
        <w:tabs>
          <w:tab w:val="left" w:pos="90"/>
          <w:tab w:val="left" w:pos="270"/>
        </w:tabs>
        <w:overflowPunct w:val="0"/>
        <w:adjustRightInd w:val="0"/>
        <w:spacing w:after="0" w:line="360" w:lineRule="auto"/>
        <w:jc w:val="both"/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>5</w:t>
      </w:r>
      <w:r w:rsidR="007E588D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>6</w:t>
      </w:r>
      <w:r w:rsidRPr="00D33CD8">
        <w:rPr>
          <w:rFonts w:ascii="MS Mincho" w:eastAsia="MS Mincho" w:hAnsi="MS Mincho" w:cs="MS Mincho" w:hint="eastAsia"/>
          <w:color w:val="000000"/>
          <w:kern w:val="28"/>
          <w:sz w:val="24"/>
          <w:szCs w:val="24"/>
          <w:lang w:val="hy-AM"/>
        </w:rPr>
        <w:t>․</w:t>
      </w:r>
      <w:r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 xml:space="preserve"> </w:t>
      </w:r>
      <w:r w:rsidR="00D318CF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 xml:space="preserve">Փորձարկումներում մասնակցող տեսչական խմբի անդամները </w:t>
      </w:r>
      <w:r w:rsidR="008806B6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 xml:space="preserve">փորձարկման աշխատանքների ընթացքում </w:t>
      </w:r>
      <w:r w:rsidR="00D318CF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>կատարում են հետևյալ դերակատարումները՝ խմբի ավագ, հսկիչ, փորձարկող։</w:t>
      </w:r>
    </w:p>
    <w:p w14:paraId="2184F388" w14:textId="77777777" w:rsidR="00D318CF" w:rsidRPr="00D33CD8" w:rsidRDefault="00644F2D" w:rsidP="00D318CF">
      <w:pPr>
        <w:widowControl w:val="0"/>
        <w:tabs>
          <w:tab w:val="left" w:pos="90"/>
          <w:tab w:val="left" w:pos="270"/>
        </w:tabs>
        <w:overflowPunct w:val="0"/>
        <w:adjustRightInd w:val="0"/>
        <w:spacing w:after="0" w:line="360" w:lineRule="auto"/>
        <w:jc w:val="both"/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>5</w:t>
      </w:r>
      <w:r w:rsidR="007E588D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>7</w:t>
      </w:r>
      <w:r w:rsidRPr="00D33CD8">
        <w:rPr>
          <w:rFonts w:ascii="MS Mincho" w:eastAsia="MS Mincho" w:hAnsi="MS Mincho" w:cs="MS Mincho" w:hint="eastAsia"/>
          <w:color w:val="000000"/>
          <w:kern w:val="28"/>
          <w:sz w:val="24"/>
          <w:szCs w:val="24"/>
          <w:lang w:val="hy-AM"/>
        </w:rPr>
        <w:t>․</w:t>
      </w:r>
      <w:r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 xml:space="preserve"> </w:t>
      </w:r>
      <w:r w:rsidR="00EA290E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>Յուրաքանչյու</w:t>
      </w:r>
      <w:r w:rsidR="00D318CF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>ր փորձարկման համար նշանակվում է տեսչական խմբի ավագ, որ</w:t>
      </w:r>
      <w:r w:rsidR="00B26A15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 xml:space="preserve">ն </w:t>
      </w:r>
      <w:r w:rsidR="00D318CF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 xml:space="preserve"> </w:t>
      </w:r>
      <w:r w:rsidR="00B26A15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>իրականացնում է հետևյալ գործառույթները</w:t>
      </w:r>
      <w:r w:rsidR="00D318CF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 xml:space="preserve">՝ փորձարկման տեսչական խմբի անդամների համար </w:t>
      </w:r>
      <w:r w:rsidR="00280F55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 xml:space="preserve">իրականացնում է </w:t>
      </w:r>
      <w:r w:rsidR="00D318CF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>հրահանգավոր</w:t>
      </w:r>
      <w:r w:rsidR="00280F55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>ում</w:t>
      </w:r>
      <w:r w:rsidR="00D318CF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 xml:space="preserve">, դերակատարումների բաշխում տեսչական խմբի անդամների միջև, անհրաժեշտության դեպքում փորձարկվող ընկերությանը </w:t>
      </w:r>
      <w:r w:rsidR="00882D13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 xml:space="preserve">փորձարկման մասին </w:t>
      </w:r>
      <w:r w:rsidR="002C2075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>տեղեկաց</w:t>
      </w:r>
      <w:r w:rsidR="006745B3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>ն</w:t>
      </w:r>
      <w:r w:rsidR="002C2075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 xml:space="preserve">ում է </w:t>
      </w:r>
      <w:r w:rsidR="00D318CF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 xml:space="preserve">փորձարկումից </w:t>
      </w:r>
      <w:r w:rsidR="00882D13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 xml:space="preserve">առնվազն </w:t>
      </w:r>
      <w:r w:rsidR="00D318CF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 xml:space="preserve">մեկ շաբաթ առաջ կամ որոշ դեպքերում ավելի ուշ, անհրաժեշտության դեպքում իրավապահ մարմիններին </w:t>
      </w:r>
      <w:r w:rsidR="003879E9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 xml:space="preserve">ներկայացնում է </w:t>
      </w:r>
      <w:r w:rsidR="00D318CF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>տեղեկացում</w:t>
      </w:r>
      <w:r w:rsidR="003879E9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 xml:space="preserve"> փորձարկման մասին</w:t>
      </w:r>
      <w:r w:rsidR="00D318CF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 xml:space="preserve">, անհրաժեշտության դեպքում փորձարկվող ընկերության </w:t>
      </w:r>
      <w:r w:rsidR="00882D13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 xml:space="preserve">կամ նրա կողմից նշանակված համակարգողի հետ </w:t>
      </w:r>
      <w:r w:rsidR="00D318CF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>համագործակցու</w:t>
      </w:r>
      <w:r w:rsidR="00E877C2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>մ է</w:t>
      </w:r>
      <w:r w:rsidR="00D318CF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 xml:space="preserve"> փորձարկման իրականացման որոշակի կազմակերպչական հարցերի գծով, փորձանմուշների հաստատված ցանկից ընտրում է փորձանմուշը, կազմում է </w:t>
      </w:r>
      <w:r w:rsidR="00D318CF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հաշվետու արձանագրությունը</w:t>
      </w:r>
      <w:r w:rsidR="00D318CF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>։</w:t>
      </w:r>
    </w:p>
    <w:p w14:paraId="047F6FAB" w14:textId="77777777" w:rsidR="00D318CF" w:rsidRPr="00D33CD8" w:rsidRDefault="007362EB" w:rsidP="008C4A12">
      <w:pPr>
        <w:widowControl w:val="0"/>
        <w:tabs>
          <w:tab w:val="left" w:pos="90"/>
          <w:tab w:val="left" w:pos="270"/>
        </w:tabs>
        <w:overflowPunct w:val="0"/>
        <w:adjustRightInd w:val="0"/>
        <w:spacing w:after="0" w:line="360" w:lineRule="auto"/>
        <w:jc w:val="both"/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>5</w:t>
      </w:r>
      <w:r w:rsidR="007E588D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>8</w:t>
      </w:r>
      <w:r w:rsidRPr="00D33CD8">
        <w:rPr>
          <w:rFonts w:ascii="MS Mincho" w:eastAsia="MS Mincho" w:hAnsi="MS Mincho" w:cs="MS Mincho" w:hint="eastAsia"/>
          <w:color w:val="000000"/>
          <w:kern w:val="28"/>
          <w:sz w:val="24"/>
          <w:szCs w:val="24"/>
          <w:lang w:val="hy-AM"/>
        </w:rPr>
        <w:t>․</w:t>
      </w:r>
      <w:r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 xml:space="preserve"> </w:t>
      </w:r>
      <w:r w:rsidR="00217F99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 xml:space="preserve">Փորձարկման ընթացքում որպես հսկիչ հանդիսացող անձինք </w:t>
      </w:r>
      <w:r w:rsidR="00D318CF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>չեն մասնակցում բուն փորձարկմանը, սակայն հսկում և ապահովում են փորձարկման բնականոն ընթացքը</w:t>
      </w:r>
      <w:r w:rsidR="001F4777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>՝</w:t>
      </w:r>
      <w:r w:rsidR="00D318CF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 xml:space="preserve"> </w:t>
      </w:r>
      <w:r w:rsidR="0067093A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 xml:space="preserve">անհրաժեշտության դեպքում պահպանելով որոշակի հեռավորություն փորձարկողներից, </w:t>
      </w:r>
      <w:r w:rsidR="001F4777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 xml:space="preserve">կատարում են </w:t>
      </w:r>
      <w:r w:rsidR="00B214A8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>փորձարկման</w:t>
      </w:r>
      <w:r w:rsidR="001F4777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 xml:space="preserve"> գործողությունների, դրանց արդյունքների և իրականացման ժամի մասին գրառումներ</w:t>
      </w:r>
      <w:r w:rsidR="00D318CF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>։</w:t>
      </w:r>
      <w:r w:rsidR="008C4A12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 xml:space="preserve"> Նրանք կարող են հնարավորության դեպքում </w:t>
      </w:r>
      <w:r w:rsidR="00464D33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 xml:space="preserve">փորձարկմանը </w:t>
      </w:r>
      <w:r w:rsidR="00327D7E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 xml:space="preserve"> </w:t>
      </w:r>
      <w:r w:rsidR="00327D7E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lastRenderedPageBreak/>
        <w:t>հետևել օդանավակայանային տեսա</w:t>
      </w:r>
      <w:r w:rsidR="00B275FC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>դիտարկման</w:t>
      </w:r>
      <w:r w:rsidR="008C4A12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 xml:space="preserve"> համակարգով։</w:t>
      </w:r>
    </w:p>
    <w:p w14:paraId="27EB9CA2" w14:textId="77777777" w:rsidR="009A4434" w:rsidRPr="00D33CD8" w:rsidRDefault="005F44B8" w:rsidP="00D318CF">
      <w:pPr>
        <w:widowControl w:val="0"/>
        <w:tabs>
          <w:tab w:val="left" w:pos="90"/>
          <w:tab w:val="left" w:pos="270"/>
        </w:tabs>
        <w:overflowPunct w:val="0"/>
        <w:adjustRightInd w:val="0"/>
        <w:spacing w:after="0" w:line="360" w:lineRule="auto"/>
        <w:jc w:val="both"/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>5</w:t>
      </w:r>
      <w:r w:rsidR="007E588D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>9</w:t>
      </w:r>
      <w:r w:rsidRPr="00D33CD8">
        <w:rPr>
          <w:rFonts w:ascii="MS Mincho" w:eastAsia="MS Mincho" w:hAnsi="MS Mincho" w:cs="MS Mincho" w:hint="eastAsia"/>
          <w:color w:val="000000"/>
          <w:kern w:val="28"/>
          <w:sz w:val="24"/>
          <w:szCs w:val="24"/>
          <w:lang w:val="hy-AM"/>
        </w:rPr>
        <w:t>․</w:t>
      </w:r>
      <w:r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 xml:space="preserve"> </w:t>
      </w:r>
      <w:r w:rsidR="00BC35D7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>Մինչ փորձարկումը ռ</w:t>
      </w:r>
      <w:r w:rsidR="00D318CF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>ենտգենյան սարքավորմամբ փորձարկվող փորձանմուշը հնարավորության դեպքում պետք է տեղադր</w:t>
      </w:r>
      <w:r w:rsidR="00652926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>վ</w:t>
      </w:r>
      <w:r w:rsidR="00D318CF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>ի տարայի մեջ և անցկաց</w:t>
      </w:r>
      <w:r w:rsidR="001A7BAC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>վ</w:t>
      </w:r>
      <w:r w:rsidR="00D318CF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 xml:space="preserve">ի ռենտգենյան սարքավորման միջով՝ ստուգելու, որ այն </w:t>
      </w:r>
      <w:r w:rsidR="00320FFD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 xml:space="preserve">հնարավոր է հայտնաբերել </w:t>
      </w:r>
      <w:r w:rsidR="00BC35D7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>սարքավորման էկրանին, իսկ մ</w:t>
      </w:r>
      <w:r w:rsidR="00D318CF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>ետաղափնտրիչ սարքավորմամբ փորձարկվող փորձանմուշը պետք է անցկաց</w:t>
      </w:r>
      <w:r w:rsidR="00B4131F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>վի</w:t>
      </w:r>
      <w:r w:rsidR="00144C0D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 xml:space="preserve"> մ</w:t>
      </w:r>
      <w:r w:rsidR="00D318CF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 xml:space="preserve">ետաղափնտրիչով՝ համոզվելու համար, որ փորձանմուշն առաջացնում է սարքավորման ահազանգը։ </w:t>
      </w:r>
    </w:p>
    <w:p w14:paraId="14E4BE75" w14:textId="73CA3257" w:rsidR="00D318CF" w:rsidRPr="00D33CD8" w:rsidRDefault="007E588D" w:rsidP="00D318CF">
      <w:pPr>
        <w:widowControl w:val="0"/>
        <w:tabs>
          <w:tab w:val="left" w:pos="90"/>
          <w:tab w:val="left" w:pos="270"/>
        </w:tabs>
        <w:overflowPunct w:val="0"/>
        <w:adjustRightInd w:val="0"/>
        <w:spacing w:after="0" w:line="360" w:lineRule="auto"/>
        <w:jc w:val="both"/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>60</w:t>
      </w:r>
      <w:r w:rsidR="009A4434" w:rsidRPr="00D33CD8">
        <w:rPr>
          <w:rFonts w:ascii="MS Mincho" w:eastAsia="MS Mincho" w:hAnsi="MS Mincho" w:cs="MS Mincho" w:hint="eastAsia"/>
          <w:color w:val="000000"/>
          <w:kern w:val="28"/>
          <w:sz w:val="24"/>
          <w:szCs w:val="24"/>
          <w:lang w:val="hy-AM"/>
        </w:rPr>
        <w:t>․</w:t>
      </w:r>
      <w:r w:rsidR="009A4434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 xml:space="preserve"> </w:t>
      </w:r>
      <w:r w:rsidR="009A4434" w:rsidRPr="00D33CD8">
        <w:rPr>
          <w:rFonts w:ascii="GHEA Grapalat" w:eastAsia="Times New Roman" w:hAnsi="GHEA Grapalat" w:cs="GHEA Grapalat"/>
          <w:color w:val="000000"/>
          <w:kern w:val="28"/>
          <w:sz w:val="24"/>
          <w:szCs w:val="24"/>
          <w:lang w:val="hy-AM"/>
        </w:rPr>
        <w:t>Փորձարկմանը</w:t>
      </w:r>
      <w:r w:rsidR="009A4434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 xml:space="preserve"> </w:t>
      </w:r>
      <w:r w:rsidR="009A4434" w:rsidRPr="00D33CD8">
        <w:rPr>
          <w:rFonts w:ascii="GHEA Grapalat" w:eastAsia="Times New Roman" w:hAnsi="GHEA Grapalat" w:cs="GHEA Grapalat"/>
          <w:color w:val="000000"/>
          <w:kern w:val="28"/>
          <w:sz w:val="24"/>
          <w:szCs w:val="24"/>
          <w:lang w:val="hy-AM"/>
        </w:rPr>
        <w:t>բարդություն</w:t>
      </w:r>
      <w:r w:rsidR="009A4434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 xml:space="preserve"> </w:t>
      </w:r>
      <w:r w:rsidR="009A4434" w:rsidRPr="00D33CD8">
        <w:rPr>
          <w:rFonts w:ascii="GHEA Grapalat" w:eastAsia="Times New Roman" w:hAnsi="GHEA Grapalat" w:cs="GHEA Grapalat"/>
          <w:color w:val="000000"/>
          <w:kern w:val="28"/>
          <w:sz w:val="24"/>
          <w:szCs w:val="24"/>
          <w:lang w:val="hy-AM"/>
        </w:rPr>
        <w:t>հաղորդելու</w:t>
      </w:r>
      <w:r w:rsidR="009A4434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 xml:space="preserve"> </w:t>
      </w:r>
      <w:r w:rsidR="009A4434" w:rsidRPr="00D33CD8">
        <w:rPr>
          <w:rFonts w:ascii="GHEA Grapalat" w:eastAsia="Times New Roman" w:hAnsi="GHEA Grapalat" w:cs="GHEA Grapalat"/>
          <w:color w:val="000000"/>
          <w:kern w:val="28"/>
          <w:sz w:val="24"/>
          <w:szCs w:val="24"/>
          <w:lang w:val="hy-AM"/>
        </w:rPr>
        <w:t>համար</w:t>
      </w:r>
      <w:r w:rsidR="009A4434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 xml:space="preserve"> </w:t>
      </w:r>
      <w:r w:rsidR="009A4434" w:rsidRPr="00D33CD8">
        <w:rPr>
          <w:rFonts w:ascii="GHEA Grapalat" w:eastAsia="Times New Roman" w:hAnsi="GHEA Grapalat" w:cs="GHEA Grapalat"/>
          <w:color w:val="000000"/>
          <w:kern w:val="28"/>
          <w:sz w:val="24"/>
          <w:szCs w:val="24"/>
          <w:lang w:val="hy-AM"/>
        </w:rPr>
        <w:t>կարող</w:t>
      </w:r>
      <w:r w:rsidR="009A4434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 xml:space="preserve"> </w:t>
      </w:r>
      <w:r w:rsidR="009A4434" w:rsidRPr="00D33CD8">
        <w:rPr>
          <w:rFonts w:ascii="GHEA Grapalat" w:eastAsia="Times New Roman" w:hAnsi="GHEA Grapalat" w:cs="GHEA Grapalat"/>
          <w:color w:val="000000"/>
          <w:kern w:val="28"/>
          <w:sz w:val="24"/>
          <w:szCs w:val="24"/>
          <w:lang w:val="hy-AM"/>
        </w:rPr>
        <w:t>է</w:t>
      </w:r>
      <w:r w:rsidR="009A4434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 xml:space="preserve"> </w:t>
      </w:r>
      <w:r w:rsidR="009A4434" w:rsidRPr="00D33CD8">
        <w:rPr>
          <w:rFonts w:ascii="GHEA Grapalat" w:eastAsia="Times New Roman" w:hAnsi="GHEA Grapalat" w:cs="GHEA Grapalat"/>
          <w:color w:val="000000"/>
          <w:kern w:val="28"/>
          <w:sz w:val="24"/>
          <w:szCs w:val="24"/>
          <w:lang w:val="hy-AM"/>
        </w:rPr>
        <w:t>ո</w:t>
      </w:r>
      <w:r w:rsidR="00D318CF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 xml:space="preserve">րոշում </w:t>
      </w:r>
      <w:r w:rsidR="009A4434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>կայացվել</w:t>
      </w:r>
      <w:r w:rsidR="00D318CF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 xml:space="preserve"> լրացուցիչ քողարկող կամ շեղող առարկ</w:t>
      </w:r>
      <w:r w:rsidR="00940A80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>ա</w:t>
      </w:r>
      <w:r w:rsidR="00D318CF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>ներ</w:t>
      </w:r>
      <w:r w:rsidR="00585840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>ի</w:t>
      </w:r>
      <w:r w:rsidR="00D318CF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 xml:space="preserve"> կիրառման </w:t>
      </w:r>
      <w:r w:rsidR="00585840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>վերաբերյալ</w:t>
      </w:r>
      <w:r w:rsidR="00D318CF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>՝ օրինակ ջրով շիշ ռե</w:t>
      </w:r>
      <w:r w:rsidR="00585840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>նտգենյան սարքավորմամբ փորձարկվող առարկայի հետ միևնույն պայուսակում տեղակայելու միջոցով կամ</w:t>
      </w:r>
      <w:r w:rsidR="00D318CF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 xml:space="preserve"> բանալիների փունջ՝ մետաղափնտրիչ</w:t>
      </w:r>
      <w:r w:rsidR="00585840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 xml:space="preserve"> սարքավորմամբ փորձարկվող առարկայի հետ</w:t>
      </w:r>
      <w:r w:rsidR="00D318CF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>։</w:t>
      </w:r>
    </w:p>
    <w:p w14:paraId="266B4C8C" w14:textId="77777777" w:rsidR="00D318CF" w:rsidRPr="00D33CD8" w:rsidRDefault="002D7BF6" w:rsidP="00D318CF">
      <w:pPr>
        <w:widowControl w:val="0"/>
        <w:tabs>
          <w:tab w:val="left" w:pos="90"/>
          <w:tab w:val="left" w:pos="270"/>
        </w:tabs>
        <w:overflowPunct w:val="0"/>
        <w:adjustRightInd w:val="0"/>
        <w:spacing w:after="0" w:line="360" w:lineRule="auto"/>
        <w:jc w:val="both"/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>6</w:t>
      </w:r>
      <w:r w:rsidR="007E588D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>1</w:t>
      </w:r>
      <w:r w:rsidR="008D6127" w:rsidRPr="00D33CD8">
        <w:rPr>
          <w:rFonts w:ascii="MS Mincho" w:eastAsia="MS Mincho" w:hAnsi="MS Mincho" w:cs="MS Mincho" w:hint="eastAsia"/>
          <w:color w:val="000000"/>
          <w:kern w:val="28"/>
          <w:sz w:val="24"/>
          <w:szCs w:val="24"/>
          <w:lang w:val="hy-AM"/>
        </w:rPr>
        <w:t>․</w:t>
      </w:r>
      <w:r w:rsidR="008D6127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 xml:space="preserve"> </w:t>
      </w:r>
      <w:r w:rsidR="007A4BF5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>Փորձարկման ավարտին կազմվում է փ</w:t>
      </w:r>
      <w:r w:rsidR="00D318CF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>որձարկման հաշվետու արձանագրությ</w:t>
      </w:r>
      <w:r w:rsidR="007A4BF5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 xml:space="preserve">ունը, որում </w:t>
      </w:r>
      <w:r w:rsidR="00D318CF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 xml:space="preserve">հայտնաբերված անհամապատասխանությունների դասակարգումն իրականացվում է համաձայն </w:t>
      </w:r>
      <w:r w:rsidR="00D318CF" w:rsidRPr="00D33CD8">
        <w:rPr>
          <w:rFonts w:ascii="GHEA Grapalat" w:eastAsia="Times New Roman" w:hAnsi="GHEA Grapalat" w:cs="Times New Roman"/>
          <w:iCs/>
          <w:kern w:val="28"/>
          <w:sz w:val="24"/>
          <w:szCs w:val="24"/>
          <w:lang w:val="hy-AM"/>
        </w:rPr>
        <w:t xml:space="preserve">Հայաստանի Հանրապետության կառավարության 2017 թվականի մարտի 16-ի N 274-Ն որոշմամբ հաստատված </w:t>
      </w:r>
      <w:r w:rsidR="00B52C5E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>հավելվածի</w:t>
      </w:r>
      <w:r w:rsidR="00D318CF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 xml:space="preserve"> 39-րդ կետի</w:t>
      </w:r>
      <w:r w:rsidR="000D0D37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 xml:space="preserve"> պահանջների</w:t>
      </w:r>
      <w:r w:rsidR="00D318CF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>։</w:t>
      </w:r>
    </w:p>
    <w:p w14:paraId="7D64599E" w14:textId="77777777" w:rsidR="00745AF9" w:rsidRPr="00D33CD8" w:rsidRDefault="007E588D" w:rsidP="00745AF9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62</w:t>
      </w:r>
      <w:r w:rsidR="00745AF9" w:rsidRPr="00D33CD8">
        <w:rPr>
          <w:rFonts w:ascii="MS Mincho" w:eastAsia="MS Mincho" w:hAnsi="MS Mincho" w:cs="MS Mincho" w:hint="eastAsia"/>
          <w:color w:val="000000"/>
          <w:kern w:val="28"/>
          <w:sz w:val="24"/>
          <w:szCs w:val="24"/>
          <w:lang w:val="hy-AM"/>
        </w:rPr>
        <w:t>․</w:t>
      </w:r>
      <w:r w:rsidR="00745AF9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</w:t>
      </w:r>
      <w:r w:rsidR="0073403C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Փորձարկումների</w:t>
      </w:r>
      <w:r w:rsidR="00745AF9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արդյունքները հնարավորություն են տալիս լիազոր մարմնին գնահատել ավիացիոն անվտանգության կիրառվող միջոցառումների բազմակողմանի գնահատականը և հաշվետու արձանագրության մեջ ներկայացնել եզրակացություններ հետևյալ ոլորտներում բարեփոխումների անհրաժեշտության մասին</w:t>
      </w:r>
      <w:r w:rsidR="00745AF9" w:rsidRPr="00D33CD8">
        <w:rPr>
          <w:rFonts w:ascii="MS Mincho" w:eastAsia="MS Mincho" w:hAnsi="MS Mincho" w:cs="MS Mincho" w:hint="eastAsia"/>
          <w:color w:val="000000"/>
          <w:kern w:val="28"/>
          <w:sz w:val="24"/>
          <w:szCs w:val="24"/>
          <w:lang w:val="hy-AM"/>
        </w:rPr>
        <w:t>․</w:t>
      </w:r>
    </w:p>
    <w:p w14:paraId="0DCEFC89" w14:textId="77777777" w:rsidR="00745AF9" w:rsidRPr="00D33CD8" w:rsidRDefault="007E588D" w:rsidP="00745AF9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1</w:t>
      </w:r>
      <w:r w:rsidR="00745AF9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) փորձարկվող անձնակազմի վերապատրաստման անհրաժեշտություն,</w:t>
      </w:r>
    </w:p>
    <w:p w14:paraId="58BACA3E" w14:textId="77777777" w:rsidR="00745AF9" w:rsidRPr="00D33CD8" w:rsidRDefault="007E588D" w:rsidP="00745AF9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2</w:t>
      </w:r>
      <w:r w:rsidR="00745AF9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) ավիացիոն անվտանգության սարքավորումների աշխատանքի, օգտագործման մեթոդների արդյունավետության բարելավում,</w:t>
      </w:r>
    </w:p>
    <w:p w14:paraId="10ED8864" w14:textId="77777777" w:rsidR="00745AF9" w:rsidRPr="00D33CD8" w:rsidRDefault="007E588D" w:rsidP="00745AF9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3</w:t>
      </w:r>
      <w:r w:rsidR="00745AF9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) գործող ընթացակարգերի բարելավում,</w:t>
      </w:r>
    </w:p>
    <w:p w14:paraId="03960BF8" w14:textId="77777777" w:rsidR="00745AF9" w:rsidRPr="00D33CD8" w:rsidRDefault="007E588D" w:rsidP="00745AF9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4</w:t>
      </w:r>
      <w:r w:rsidR="00745AF9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) մարդկային գործոնի դերի բարելավում։</w:t>
      </w:r>
    </w:p>
    <w:p w14:paraId="2E55DFF1" w14:textId="77777777" w:rsidR="002B77B6" w:rsidRPr="00D33CD8" w:rsidRDefault="002D7BF6" w:rsidP="00D318CF">
      <w:pPr>
        <w:widowControl w:val="0"/>
        <w:tabs>
          <w:tab w:val="left" w:pos="90"/>
          <w:tab w:val="left" w:pos="270"/>
        </w:tabs>
        <w:overflowPunct w:val="0"/>
        <w:adjustRightInd w:val="0"/>
        <w:spacing w:after="0" w:line="360" w:lineRule="auto"/>
        <w:jc w:val="both"/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>6</w:t>
      </w:r>
      <w:r w:rsidR="007E588D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>3</w:t>
      </w:r>
      <w:r w:rsidR="007E42BC" w:rsidRPr="00D33CD8">
        <w:rPr>
          <w:rFonts w:ascii="MS Mincho" w:eastAsia="MS Mincho" w:hAnsi="MS Mincho" w:cs="MS Mincho" w:hint="eastAsia"/>
          <w:color w:val="000000"/>
          <w:kern w:val="28"/>
          <w:sz w:val="24"/>
          <w:szCs w:val="24"/>
          <w:lang w:val="hy-AM"/>
        </w:rPr>
        <w:t>․</w:t>
      </w:r>
      <w:r w:rsidR="007E42BC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 xml:space="preserve"> </w:t>
      </w:r>
      <w:r w:rsidR="00D318CF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 xml:space="preserve">Փորձարկման հաշվետու արձանագրությունը ուղարկվում է փորձարկվող կազմակերպությանը։ Նրանում ներկայացվում են փորձարկման նպատակները, տեսչական խմբի </w:t>
      </w:r>
      <w:r w:rsidR="008736CE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>անդամները</w:t>
      </w:r>
      <w:r w:rsidR="00D318CF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 xml:space="preserve">, փորձարկման արդյունքները, եզրակացությունները և առաջարկությունները։ </w:t>
      </w:r>
    </w:p>
    <w:p w14:paraId="2F7CF8E4" w14:textId="77777777" w:rsidR="00D318CF" w:rsidRPr="00D33CD8" w:rsidRDefault="002D7BF6" w:rsidP="00D318CF">
      <w:pPr>
        <w:widowControl w:val="0"/>
        <w:tabs>
          <w:tab w:val="left" w:pos="90"/>
          <w:tab w:val="left" w:pos="270"/>
        </w:tabs>
        <w:overflowPunct w:val="0"/>
        <w:adjustRightInd w:val="0"/>
        <w:spacing w:after="0" w:line="360" w:lineRule="auto"/>
        <w:jc w:val="both"/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>6</w:t>
      </w:r>
      <w:r w:rsidR="007E588D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>4</w:t>
      </w:r>
      <w:r w:rsidR="002B77B6" w:rsidRPr="00D33CD8">
        <w:rPr>
          <w:rFonts w:ascii="MS Mincho" w:eastAsia="MS Mincho" w:hAnsi="MS Mincho" w:cs="MS Mincho" w:hint="eastAsia"/>
          <w:color w:val="000000"/>
          <w:kern w:val="28"/>
          <w:sz w:val="24"/>
          <w:szCs w:val="24"/>
          <w:lang w:val="hy-AM"/>
        </w:rPr>
        <w:t>․</w:t>
      </w:r>
      <w:r w:rsidR="002B77B6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 xml:space="preserve"> </w:t>
      </w:r>
      <w:r w:rsidR="00D318CF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 xml:space="preserve">Փորձարկման արդյունքում արձանագրված անհամապատասխանությունների մասով </w:t>
      </w:r>
      <w:r w:rsidR="00D318CF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lastRenderedPageBreak/>
        <w:t xml:space="preserve">փորձարկվող կազմակերպությունը լիազոր մարմին է ներկայացնում ուղղիչ գործողությունների պլան՝ համաձայն </w:t>
      </w:r>
      <w:r w:rsidR="004A2031" w:rsidRPr="00D33CD8">
        <w:rPr>
          <w:rFonts w:ascii="GHEA Grapalat" w:eastAsia="Times New Roman" w:hAnsi="GHEA Grapalat" w:cs="Times New Roman"/>
          <w:iCs/>
          <w:kern w:val="28"/>
          <w:sz w:val="24"/>
          <w:szCs w:val="24"/>
          <w:lang w:val="hy-AM"/>
        </w:rPr>
        <w:t xml:space="preserve">Հայաստանի Հանրապետության կառավարության 2017 թվականի մարտի 16-ի N 274-Ն որոշմամբ հաստատված </w:t>
      </w:r>
      <w:r w:rsidR="004A2031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 xml:space="preserve">հավելվածի </w:t>
      </w:r>
      <w:r w:rsidR="00EE6F77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 xml:space="preserve">VII-րդ </w:t>
      </w:r>
      <w:r w:rsidR="00EB7DCF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>գլխի</w:t>
      </w:r>
      <w:r w:rsidR="004A2031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 xml:space="preserve"> </w:t>
      </w:r>
      <w:r w:rsidR="00EE6F77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>պահանջների</w:t>
      </w:r>
      <w:r w:rsidR="00D318CF" w:rsidRPr="00D33CD8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  <w:t xml:space="preserve">։ </w:t>
      </w:r>
    </w:p>
    <w:p w14:paraId="68652296" w14:textId="4E3B0E30" w:rsidR="00D318CF" w:rsidRDefault="002D7BF6" w:rsidP="00D318CF">
      <w:pPr>
        <w:widowControl w:val="0"/>
        <w:tabs>
          <w:tab w:val="left" w:pos="90"/>
          <w:tab w:val="left" w:pos="270"/>
        </w:tabs>
        <w:overflowPunct w:val="0"/>
        <w:adjustRightInd w:val="0"/>
        <w:spacing w:after="0" w:line="360" w:lineRule="auto"/>
        <w:jc w:val="both"/>
        <w:rPr>
          <w:rFonts w:ascii="GHEA Grapalat" w:eastAsia="Times New Roman" w:hAnsi="GHEA Grapalat" w:cs="Sylfaen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Sylfaen"/>
          <w:kern w:val="28"/>
          <w:sz w:val="24"/>
          <w:szCs w:val="24"/>
          <w:lang w:val="hy-AM"/>
        </w:rPr>
        <w:t>6</w:t>
      </w:r>
      <w:r w:rsidR="007E588D" w:rsidRPr="00D33CD8">
        <w:rPr>
          <w:rFonts w:ascii="GHEA Grapalat" w:eastAsia="Times New Roman" w:hAnsi="GHEA Grapalat" w:cs="Sylfaen"/>
          <w:kern w:val="28"/>
          <w:sz w:val="24"/>
          <w:szCs w:val="24"/>
          <w:lang w:val="hy-AM"/>
        </w:rPr>
        <w:t>5</w:t>
      </w:r>
      <w:r w:rsidR="009B457F" w:rsidRPr="00D33CD8">
        <w:rPr>
          <w:rFonts w:ascii="MS Mincho" w:eastAsia="MS Mincho" w:hAnsi="MS Mincho" w:cs="MS Mincho" w:hint="eastAsia"/>
          <w:kern w:val="28"/>
          <w:sz w:val="24"/>
          <w:szCs w:val="24"/>
          <w:lang w:val="hy-AM"/>
        </w:rPr>
        <w:t>․</w:t>
      </w:r>
      <w:r w:rsidR="009B457F" w:rsidRPr="00D33CD8">
        <w:rPr>
          <w:rFonts w:ascii="GHEA Grapalat" w:eastAsia="Times New Roman" w:hAnsi="GHEA Grapalat" w:cs="Sylfaen"/>
          <w:kern w:val="28"/>
          <w:sz w:val="24"/>
          <w:szCs w:val="24"/>
          <w:lang w:val="hy-AM"/>
        </w:rPr>
        <w:t xml:space="preserve"> </w:t>
      </w:r>
      <w:r w:rsidR="00D318CF" w:rsidRPr="00D33CD8">
        <w:rPr>
          <w:rFonts w:ascii="GHEA Grapalat" w:eastAsia="Times New Roman" w:hAnsi="GHEA Grapalat" w:cs="Sylfaen"/>
          <w:kern w:val="28"/>
          <w:sz w:val="24"/>
          <w:szCs w:val="24"/>
          <w:lang w:val="hy-AM"/>
        </w:rPr>
        <w:t xml:space="preserve">Փորձարկման ավարտից </w:t>
      </w:r>
      <w:r w:rsidR="002A5BF1" w:rsidRPr="00D33CD8">
        <w:rPr>
          <w:rFonts w:ascii="GHEA Grapalat" w:eastAsia="Times New Roman" w:hAnsi="GHEA Grapalat" w:cs="Sylfaen"/>
          <w:kern w:val="28"/>
          <w:sz w:val="24"/>
          <w:szCs w:val="24"/>
          <w:lang w:val="hy-AM"/>
        </w:rPr>
        <w:t>անմի</w:t>
      </w:r>
      <w:r w:rsidR="00940A80">
        <w:rPr>
          <w:rFonts w:ascii="GHEA Grapalat" w:eastAsia="Times New Roman" w:hAnsi="GHEA Grapalat" w:cs="Sylfaen"/>
          <w:kern w:val="28"/>
          <w:sz w:val="24"/>
          <w:szCs w:val="24"/>
          <w:lang w:val="hy-AM"/>
        </w:rPr>
        <w:t>ջ</w:t>
      </w:r>
      <w:r w:rsidR="002A5BF1" w:rsidRPr="00D33CD8">
        <w:rPr>
          <w:rFonts w:ascii="GHEA Grapalat" w:eastAsia="Times New Roman" w:hAnsi="GHEA Grapalat" w:cs="Sylfaen"/>
          <w:kern w:val="28"/>
          <w:sz w:val="24"/>
          <w:szCs w:val="24"/>
          <w:lang w:val="hy-AM"/>
        </w:rPr>
        <w:t xml:space="preserve">ապես </w:t>
      </w:r>
      <w:r w:rsidR="00D318CF" w:rsidRPr="00D33CD8">
        <w:rPr>
          <w:rFonts w:ascii="GHEA Grapalat" w:eastAsia="Times New Roman" w:hAnsi="GHEA Grapalat" w:cs="Sylfaen"/>
          <w:kern w:val="28"/>
          <w:sz w:val="24"/>
          <w:szCs w:val="24"/>
          <w:lang w:val="hy-AM"/>
        </w:rPr>
        <w:t xml:space="preserve">հետո </w:t>
      </w:r>
      <w:r w:rsidR="002A5BF1" w:rsidRPr="00D33CD8">
        <w:rPr>
          <w:rFonts w:ascii="GHEA Grapalat" w:eastAsia="Times New Roman" w:hAnsi="GHEA Grapalat" w:cs="Sylfaen"/>
          <w:kern w:val="28"/>
          <w:sz w:val="24"/>
          <w:szCs w:val="24"/>
          <w:lang w:val="hy-AM"/>
        </w:rPr>
        <w:t xml:space="preserve">փորձարկման </w:t>
      </w:r>
      <w:r w:rsidR="00D318CF" w:rsidRPr="00D33CD8">
        <w:rPr>
          <w:rFonts w:ascii="GHEA Grapalat" w:eastAsia="Times New Roman" w:hAnsi="GHEA Grapalat" w:cs="Sylfaen"/>
          <w:kern w:val="28"/>
          <w:sz w:val="24"/>
          <w:szCs w:val="24"/>
          <w:lang w:val="hy-AM"/>
        </w:rPr>
        <w:t>արդյունքները բանավոր կարգով ներկայացվում են փորձարկվող կազմակերպության ավիացիոն անվտանգության պատասխանատուին։ Արդյունքները ներկայացնում է փորձարկումների համար պատասխանատու իրավասու անձը։</w:t>
      </w:r>
      <w:r w:rsidR="005F54E2" w:rsidRPr="00D33CD8">
        <w:rPr>
          <w:rFonts w:ascii="GHEA Grapalat" w:eastAsia="Times New Roman" w:hAnsi="GHEA Grapalat" w:cs="Sylfaen"/>
          <w:kern w:val="28"/>
          <w:sz w:val="24"/>
          <w:szCs w:val="24"/>
          <w:lang w:val="hy-AM"/>
        </w:rPr>
        <w:t xml:space="preserve"> Փորձարկվող կազմակերպության ավիացիոն անվտանգության պատասխանատուին փորձարկման արդյունքների ներկայացման մասին փաստը արձանագրվում է </w:t>
      </w:r>
      <w:r w:rsidR="00635D70" w:rsidRPr="00D33CD8">
        <w:rPr>
          <w:rFonts w:ascii="GHEA Grapalat" w:eastAsia="Times New Roman" w:hAnsi="GHEA Grapalat" w:cs="Sylfaen"/>
          <w:kern w:val="28"/>
          <w:sz w:val="24"/>
          <w:szCs w:val="24"/>
          <w:lang w:val="hy-AM"/>
        </w:rPr>
        <w:t>հաշվետու արձանագրության մեջ։</w:t>
      </w:r>
    </w:p>
    <w:p w14:paraId="42C025F5" w14:textId="77777777" w:rsidR="00D33CD8" w:rsidRDefault="00D33CD8" w:rsidP="00D318CF">
      <w:pPr>
        <w:widowControl w:val="0"/>
        <w:tabs>
          <w:tab w:val="left" w:pos="90"/>
          <w:tab w:val="left" w:pos="270"/>
        </w:tabs>
        <w:overflowPunct w:val="0"/>
        <w:adjustRightInd w:val="0"/>
        <w:spacing w:after="0" w:line="360" w:lineRule="auto"/>
        <w:jc w:val="both"/>
        <w:rPr>
          <w:rFonts w:ascii="GHEA Grapalat" w:eastAsia="Times New Roman" w:hAnsi="GHEA Grapalat" w:cs="Sylfaen"/>
          <w:kern w:val="28"/>
          <w:sz w:val="24"/>
          <w:szCs w:val="24"/>
          <w:lang w:val="hy-AM"/>
        </w:rPr>
      </w:pPr>
    </w:p>
    <w:p w14:paraId="349A65B7" w14:textId="77777777" w:rsidR="00D33CD8" w:rsidRDefault="00D33CD8" w:rsidP="00D318CF">
      <w:pPr>
        <w:widowControl w:val="0"/>
        <w:tabs>
          <w:tab w:val="left" w:pos="90"/>
          <w:tab w:val="left" w:pos="270"/>
        </w:tabs>
        <w:overflowPunct w:val="0"/>
        <w:adjustRightInd w:val="0"/>
        <w:spacing w:after="0" w:line="360" w:lineRule="auto"/>
        <w:jc w:val="both"/>
        <w:rPr>
          <w:rFonts w:ascii="GHEA Grapalat" w:eastAsia="Times New Roman" w:hAnsi="GHEA Grapalat" w:cs="Sylfaen"/>
          <w:kern w:val="28"/>
          <w:sz w:val="24"/>
          <w:szCs w:val="24"/>
          <w:lang w:val="hy-AM"/>
        </w:rPr>
      </w:pPr>
    </w:p>
    <w:p w14:paraId="14737E4C" w14:textId="77777777" w:rsidR="00D33CD8" w:rsidRDefault="00D33CD8" w:rsidP="00D318CF">
      <w:pPr>
        <w:widowControl w:val="0"/>
        <w:tabs>
          <w:tab w:val="left" w:pos="90"/>
          <w:tab w:val="left" w:pos="270"/>
        </w:tabs>
        <w:overflowPunct w:val="0"/>
        <w:adjustRightInd w:val="0"/>
        <w:spacing w:after="0" w:line="360" w:lineRule="auto"/>
        <w:jc w:val="both"/>
        <w:rPr>
          <w:rFonts w:ascii="GHEA Grapalat" w:eastAsia="Times New Roman" w:hAnsi="GHEA Grapalat" w:cs="Sylfaen"/>
          <w:kern w:val="28"/>
          <w:sz w:val="24"/>
          <w:szCs w:val="24"/>
          <w:lang w:val="hy-AM"/>
        </w:rPr>
      </w:pPr>
    </w:p>
    <w:p w14:paraId="5B5BA1C0" w14:textId="77777777" w:rsidR="00D33CD8" w:rsidRDefault="00D33CD8" w:rsidP="00D318CF">
      <w:pPr>
        <w:widowControl w:val="0"/>
        <w:tabs>
          <w:tab w:val="left" w:pos="90"/>
          <w:tab w:val="left" w:pos="270"/>
        </w:tabs>
        <w:overflowPunct w:val="0"/>
        <w:adjustRightInd w:val="0"/>
        <w:spacing w:after="0" w:line="360" w:lineRule="auto"/>
        <w:jc w:val="both"/>
        <w:rPr>
          <w:rFonts w:ascii="GHEA Grapalat" w:eastAsia="Times New Roman" w:hAnsi="GHEA Grapalat" w:cs="Sylfaen"/>
          <w:kern w:val="28"/>
          <w:sz w:val="24"/>
          <w:szCs w:val="24"/>
          <w:lang w:val="hy-AM"/>
        </w:rPr>
      </w:pPr>
    </w:p>
    <w:p w14:paraId="2620A4BD" w14:textId="77777777" w:rsidR="00D33CD8" w:rsidRDefault="00D33CD8" w:rsidP="00D318CF">
      <w:pPr>
        <w:widowControl w:val="0"/>
        <w:tabs>
          <w:tab w:val="left" w:pos="90"/>
          <w:tab w:val="left" w:pos="270"/>
        </w:tabs>
        <w:overflowPunct w:val="0"/>
        <w:adjustRightInd w:val="0"/>
        <w:spacing w:after="0" w:line="360" w:lineRule="auto"/>
        <w:jc w:val="both"/>
        <w:rPr>
          <w:rFonts w:ascii="GHEA Grapalat" w:eastAsia="Times New Roman" w:hAnsi="GHEA Grapalat" w:cs="Sylfaen"/>
          <w:kern w:val="28"/>
          <w:sz w:val="24"/>
          <w:szCs w:val="24"/>
          <w:lang w:val="hy-AM"/>
        </w:rPr>
      </w:pPr>
    </w:p>
    <w:p w14:paraId="7566B8D0" w14:textId="77777777" w:rsidR="00D33CD8" w:rsidRDefault="00D33CD8" w:rsidP="00D318CF">
      <w:pPr>
        <w:widowControl w:val="0"/>
        <w:tabs>
          <w:tab w:val="left" w:pos="90"/>
          <w:tab w:val="left" w:pos="270"/>
        </w:tabs>
        <w:overflowPunct w:val="0"/>
        <w:adjustRightInd w:val="0"/>
        <w:spacing w:after="0" w:line="360" w:lineRule="auto"/>
        <w:jc w:val="both"/>
        <w:rPr>
          <w:rFonts w:ascii="GHEA Grapalat" w:eastAsia="Times New Roman" w:hAnsi="GHEA Grapalat" w:cs="Sylfaen"/>
          <w:kern w:val="28"/>
          <w:sz w:val="24"/>
          <w:szCs w:val="24"/>
          <w:lang w:val="hy-AM"/>
        </w:rPr>
      </w:pPr>
    </w:p>
    <w:p w14:paraId="544FC55D" w14:textId="77777777" w:rsidR="00D33CD8" w:rsidRDefault="00D33CD8" w:rsidP="00D318CF">
      <w:pPr>
        <w:widowControl w:val="0"/>
        <w:tabs>
          <w:tab w:val="left" w:pos="90"/>
          <w:tab w:val="left" w:pos="270"/>
        </w:tabs>
        <w:overflowPunct w:val="0"/>
        <w:adjustRightInd w:val="0"/>
        <w:spacing w:after="0" w:line="360" w:lineRule="auto"/>
        <w:jc w:val="both"/>
        <w:rPr>
          <w:rFonts w:ascii="GHEA Grapalat" w:eastAsia="Times New Roman" w:hAnsi="GHEA Grapalat" w:cs="Sylfaen"/>
          <w:kern w:val="28"/>
          <w:sz w:val="24"/>
          <w:szCs w:val="24"/>
          <w:lang w:val="hy-AM"/>
        </w:rPr>
      </w:pPr>
    </w:p>
    <w:p w14:paraId="7FE827D6" w14:textId="77777777" w:rsidR="00D33CD8" w:rsidRDefault="00D33CD8" w:rsidP="00D318CF">
      <w:pPr>
        <w:widowControl w:val="0"/>
        <w:tabs>
          <w:tab w:val="left" w:pos="90"/>
          <w:tab w:val="left" w:pos="270"/>
        </w:tabs>
        <w:overflowPunct w:val="0"/>
        <w:adjustRightInd w:val="0"/>
        <w:spacing w:after="0" w:line="360" w:lineRule="auto"/>
        <w:jc w:val="both"/>
        <w:rPr>
          <w:rFonts w:ascii="GHEA Grapalat" w:eastAsia="Times New Roman" w:hAnsi="GHEA Grapalat" w:cs="Sylfaen"/>
          <w:kern w:val="28"/>
          <w:sz w:val="24"/>
          <w:szCs w:val="24"/>
          <w:lang w:val="hy-AM"/>
        </w:rPr>
      </w:pPr>
    </w:p>
    <w:p w14:paraId="13D7BC4E" w14:textId="77777777" w:rsidR="00D33CD8" w:rsidRDefault="00D33CD8" w:rsidP="00D318CF">
      <w:pPr>
        <w:widowControl w:val="0"/>
        <w:tabs>
          <w:tab w:val="left" w:pos="90"/>
          <w:tab w:val="left" w:pos="270"/>
        </w:tabs>
        <w:overflowPunct w:val="0"/>
        <w:adjustRightInd w:val="0"/>
        <w:spacing w:after="0" w:line="360" w:lineRule="auto"/>
        <w:jc w:val="both"/>
        <w:rPr>
          <w:rFonts w:ascii="GHEA Grapalat" w:eastAsia="Times New Roman" w:hAnsi="GHEA Grapalat" w:cs="Sylfaen"/>
          <w:kern w:val="28"/>
          <w:sz w:val="24"/>
          <w:szCs w:val="24"/>
          <w:lang w:val="hy-AM"/>
        </w:rPr>
      </w:pPr>
    </w:p>
    <w:p w14:paraId="31A05C73" w14:textId="77777777" w:rsidR="00D33CD8" w:rsidRDefault="00D33CD8" w:rsidP="00D318CF">
      <w:pPr>
        <w:widowControl w:val="0"/>
        <w:tabs>
          <w:tab w:val="left" w:pos="90"/>
          <w:tab w:val="left" w:pos="270"/>
        </w:tabs>
        <w:overflowPunct w:val="0"/>
        <w:adjustRightInd w:val="0"/>
        <w:spacing w:after="0" w:line="360" w:lineRule="auto"/>
        <w:jc w:val="both"/>
        <w:rPr>
          <w:rFonts w:ascii="GHEA Grapalat" w:eastAsia="Times New Roman" w:hAnsi="GHEA Grapalat" w:cs="Sylfaen"/>
          <w:kern w:val="28"/>
          <w:sz w:val="24"/>
          <w:szCs w:val="24"/>
          <w:lang w:val="hy-AM"/>
        </w:rPr>
      </w:pPr>
    </w:p>
    <w:p w14:paraId="687219AF" w14:textId="77777777" w:rsidR="00D33CD8" w:rsidRDefault="00D33CD8" w:rsidP="00D318CF">
      <w:pPr>
        <w:widowControl w:val="0"/>
        <w:tabs>
          <w:tab w:val="left" w:pos="90"/>
          <w:tab w:val="left" w:pos="270"/>
        </w:tabs>
        <w:overflowPunct w:val="0"/>
        <w:adjustRightInd w:val="0"/>
        <w:spacing w:after="0" w:line="360" w:lineRule="auto"/>
        <w:jc w:val="both"/>
        <w:rPr>
          <w:rFonts w:ascii="GHEA Grapalat" w:eastAsia="Times New Roman" w:hAnsi="GHEA Grapalat" w:cs="Sylfaen"/>
          <w:kern w:val="28"/>
          <w:sz w:val="24"/>
          <w:szCs w:val="24"/>
          <w:lang w:val="hy-AM"/>
        </w:rPr>
      </w:pPr>
    </w:p>
    <w:p w14:paraId="2D8F5520" w14:textId="77777777" w:rsidR="00D33CD8" w:rsidRDefault="00D33CD8" w:rsidP="00D318CF">
      <w:pPr>
        <w:widowControl w:val="0"/>
        <w:tabs>
          <w:tab w:val="left" w:pos="90"/>
          <w:tab w:val="left" w:pos="270"/>
        </w:tabs>
        <w:overflowPunct w:val="0"/>
        <w:adjustRightInd w:val="0"/>
        <w:spacing w:after="0" w:line="360" w:lineRule="auto"/>
        <w:jc w:val="both"/>
        <w:rPr>
          <w:rFonts w:ascii="GHEA Grapalat" w:eastAsia="Times New Roman" w:hAnsi="GHEA Grapalat" w:cs="Sylfaen"/>
          <w:kern w:val="28"/>
          <w:sz w:val="24"/>
          <w:szCs w:val="24"/>
          <w:lang w:val="hy-AM"/>
        </w:rPr>
      </w:pPr>
    </w:p>
    <w:p w14:paraId="0EB572E9" w14:textId="77777777" w:rsidR="00D33CD8" w:rsidRDefault="00D33CD8" w:rsidP="00D318CF">
      <w:pPr>
        <w:widowControl w:val="0"/>
        <w:tabs>
          <w:tab w:val="left" w:pos="90"/>
          <w:tab w:val="left" w:pos="270"/>
        </w:tabs>
        <w:overflowPunct w:val="0"/>
        <w:adjustRightInd w:val="0"/>
        <w:spacing w:after="0" w:line="360" w:lineRule="auto"/>
        <w:jc w:val="both"/>
        <w:rPr>
          <w:rFonts w:ascii="GHEA Grapalat" w:eastAsia="Times New Roman" w:hAnsi="GHEA Grapalat" w:cs="Sylfaen"/>
          <w:kern w:val="28"/>
          <w:sz w:val="24"/>
          <w:szCs w:val="24"/>
          <w:lang w:val="hy-AM"/>
        </w:rPr>
      </w:pPr>
    </w:p>
    <w:p w14:paraId="1BF3E4A0" w14:textId="77777777" w:rsidR="00D33CD8" w:rsidRPr="00D33CD8" w:rsidRDefault="00D33CD8" w:rsidP="00D318CF">
      <w:pPr>
        <w:widowControl w:val="0"/>
        <w:tabs>
          <w:tab w:val="left" w:pos="90"/>
          <w:tab w:val="left" w:pos="270"/>
        </w:tabs>
        <w:overflowPunct w:val="0"/>
        <w:adjustRightInd w:val="0"/>
        <w:spacing w:after="0" w:line="360" w:lineRule="auto"/>
        <w:jc w:val="both"/>
        <w:rPr>
          <w:rFonts w:ascii="GHEA Grapalat" w:eastAsia="Times New Roman" w:hAnsi="GHEA Grapalat" w:cs="Sylfaen"/>
          <w:kern w:val="28"/>
          <w:sz w:val="24"/>
          <w:szCs w:val="24"/>
          <w:lang w:val="hy-AM"/>
        </w:rPr>
      </w:pPr>
    </w:p>
    <w:p w14:paraId="0AECB394" w14:textId="77777777" w:rsidR="00D318CF" w:rsidRPr="00D33CD8" w:rsidRDefault="00D318CF" w:rsidP="00D318CF">
      <w:pPr>
        <w:widowControl w:val="0"/>
        <w:tabs>
          <w:tab w:val="left" w:pos="90"/>
          <w:tab w:val="left" w:pos="270"/>
        </w:tabs>
        <w:overflowPunct w:val="0"/>
        <w:adjustRightInd w:val="0"/>
        <w:spacing w:after="0" w:line="360" w:lineRule="auto"/>
        <w:jc w:val="both"/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</w:pPr>
    </w:p>
    <w:p w14:paraId="35B1FB80" w14:textId="77777777" w:rsidR="009537F7" w:rsidRPr="00D33CD8" w:rsidRDefault="009537F7" w:rsidP="00D318CF">
      <w:pPr>
        <w:widowControl w:val="0"/>
        <w:tabs>
          <w:tab w:val="left" w:pos="90"/>
          <w:tab w:val="left" w:pos="270"/>
        </w:tabs>
        <w:overflowPunct w:val="0"/>
        <w:adjustRightInd w:val="0"/>
        <w:spacing w:after="0" w:line="360" w:lineRule="auto"/>
        <w:jc w:val="both"/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</w:pPr>
    </w:p>
    <w:p w14:paraId="080A22F6" w14:textId="77777777" w:rsidR="009537F7" w:rsidRPr="00D33CD8" w:rsidRDefault="009537F7" w:rsidP="00D318CF">
      <w:pPr>
        <w:widowControl w:val="0"/>
        <w:tabs>
          <w:tab w:val="left" w:pos="90"/>
          <w:tab w:val="left" w:pos="270"/>
        </w:tabs>
        <w:overflowPunct w:val="0"/>
        <w:adjustRightInd w:val="0"/>
        <w:spacing w:after="0" w:line="360" w:lineRule="auto"/>
        <w:jc w:val="both"/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</w:pPr>
    </w:p>
    <w:p w14:paraId="07EBF975" w14:textId="77777777" w:rsidR="009537F7" w:rsidRPr="00D33CD8" w:rsidRDefault="009537F7" w:rsidP="00D318CF">
      <w:pPr>
        <w:widowControl w:val="0"/>
        <w:tabs>
          <w:tab w:val="left" w:pos="90"/>
          <w:tab w:val="left" w:pos="270"/>
        </w:tabs>
        <w:overflowPunct w:val="0"/>
        <w:adjustRightInd w:val="0"/>
        <w:spacing w:after="0" w:line="360" w:lineRule="auto"/>
        <w:jc w:val="both"/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</w:pPr>
    </w:p>
    <w:p w14:paraId="02CDB8ED" w14:textId="77777777" w:rsidR="009537F7" w:rsidRPr="00D33CD8" w:rsidRDefault="009537F7" w:rsidP="00D318CF">
      <w:pPr>
        <w:widowControl w:val="0"/>
        <w:tabs>
          <w:tab w:val="left" w:pos="90"/>
          <w:tab w:val="left" w:pos="270"/>
        </w:tabs>
        <w:overflowPunct w:val="0"/>
        <w:adjustRightInd w:val="0"/>
        <w:spacing w:after="0" w:line="360" w:lineRule="auto"/>
        <w:jc w:val="both"/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</w:pPr>
    </w:p>
    <w:p w14:paraId="293C1126" w14:textId="062FFA97" w:rsidR="00190B09" w:rsidRPr="00D33CD8" w:rsidRDefault="00DD2907" w:rsidP="00190B09">
      <w:pPr>
        <w:spacing w:after="0" w:line="240" w:lineRule="auto"/>
        <w:jc w:val="center"/>
        <w:rPr>
          <w:rFonts w:ascii="GHEA Grapalat" w:hAnsi="GHEA Grapalat"/>
          <w:b/>
          <w:sz w:val="24"/>
        </w:rPr>
      </w:pPr>
      <w:r w:rsidRPr="00D33CD8">
        <w:rPr>
          <w:rFonts w:ascii="GHEA Grapalat" w:hAnsi="GHEA Grapalat" w:cs="Tahoma"/>
          <w:b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1D4FD8F" wp14:editId="7330BF08">
                <wp:simplePos x="0" y="0"/>
                <wp:positionH relativeFrom="margin">
                  <wp:align>center</wp:align>
                </wp:positionH>
                <wp:positionV relativeFrom="paragraph">
                  <wp:posOffset>1024890</wp:posOffset>
                </wp:positionV>
                <wp:extent cx="5756910" cy="704850"/>
                <wp:effectExtent l="0" t="0" r="15240" b="19050"/>
                <wp:wrapTopAndBottom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691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09DCD" w14:textId="77777777" w:rsidR="00190B09" w:rsidRDefault="00190B09" w:rsidP="00190B09">
                            <w:pPr>
                              <w:pStyle w:val="Heading1"/>
                              <w:spacing w:line="276" w:lineRule="auto"/>
                              <w:rPr>
                                <w:rFonts w:ascii="GHEA Grapalat" w:hAnsi="GHEA Grapalat"/>
                                <w:b/>
                                <w:spacing w:val="1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spacing w:val="16"/>
                                <w:sz w:val="28"/>
                                <w:szCs w:val="28"/>
                              </w:rPr>
                              <w:t>ՔԱՂԱՔԱՑԻԱԿԱՆ ԱՎԻԱՑԻԱՅԻ ԿՈՄԻՏԵԻ</w:t>
                            </w:r>
                          </w:p>
                          <w:p w14:paraId="17026CDC" w14:textId="77777777" w:rsidR="00190B09" w:rsidRPr="00C35202" w:rsidRDefault="00190B09" w:rsidP="00190B09">
                            <w:pPr>
                              <w:pStyle w:val="Heading1"/>
                              <w:spacing w:line="276" w:lineRule="auto"/>
                              <w:rPr>
                                <w:rFonts w:ascii="GHEA Grapalat" w:hAnsi="GHEA Grapalat"/>
                                <w:b/>
                                <w:spacing w:val="1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spacing w:val="16"/>
                                <w:sz w:val="28"/>
                                <w:szCs w:val="28"/>
                              </w:rPr>
                              <w:t xml:space="preserve"> ՆԱԽԱԳԱՀ </w:t>
                            </w:r>
                          </w:p>
                          <w:p w14:paraId="5316EDEA" w14:textId="77777777" w:rsidR="00190B09" w:rsidRPr="00C35202" w:rsidRDefault="00190B09" w:rsidP="00190B09">
                            <w:pPr>
                              <w:pStyle w:val="Heading5"/>
                              <w:spacing w:line="360" w:lineRule="auto"/>
                              <w:rPr>
                                <w:rFonts w:ascii="GHEA Grapalat" w:hAnsi="GHEA Grapalat"/>
                              </w:rPr>
                            </w:pPr>
                          </w:p>
                          <w:p w14:paraId="31B21A7A" w14:textId="77777777" w:rsidR="00190B09" w:rsidRPr="00C35202" w:rsidRDefault="00190B09" w:rsidP="00190B09">
                            <w:pPr>
                              <w:spacing w:line="360" w:lineRule="auto"/>
                              <w:jc w:val="center"/>
                              <w:rPr>
                                <w:rFonts w:ascii="GHEA Grapalat" w:hAnsi="GHEA Grapalat"/>
                                <w:b/>
                                <w:sz w:val="28"/>
                              </w:rPr>
                            </w:pPr>
                          </w:p>
                          <w:p w14:paraId="18AE8673" w14:textId="77777777" w:rsidR="00190B09" w:rsidRPr="00C35202" w:rsidRDefault="00190B09" w:rsidP="00190B09">
                            <w:pPr>
                              <w:spacing w:line="360" w:lineRule="auto"/>
                              <w:jc w:val="center"/>
                              <w:rPr>
                                <w:rFonts w:ascii="GHEA Grapalat" w:hAnsi="GHEA Grapalat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D4FD8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0;margin-top:80.7pt;width:453.3pt;height:55.5pt;z-index:251707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" strokecolor="white">
                <v:textbox>
                  <w:txbxContent>
                    <w:p w14:paraId="10909DCD" w14:textId="77777777" w:rsidR="00190B09" w:rsidRDefault="00190B09" w:rsidP="00190B09">
                      <w:pPr>
                        <w:pStyle w:val="Heading1"/>
                        <w:spacing w:line="276" w:lineRule="auto"/>
                        <w:rPr>
                          <w:rFonts w:ascii="GHEA Grapalat" w:hAnsi="GHEA Grapalat"/>
                          <w:b/>
                          <w:spacing w:val="16"/>
                          <w:sz w:val="28"/>
                          <w:szCs w:val="28"/>
                        </w:rPr>
                      </w:pPr>
                      <w:r>
                        <w:rPr>
                          <w:rFonts w:ascii="GHEA Grapalat" w:hAnsi="GHEA Grapalat"/>
                          <w:b/>
                          <w:spacing w:val="16"/>
                          <w:sz w:val="28"/>
                          <w:szCs w:val="28"/>
                        </w:rPr>
                        <w:t>ՔԱՂԱՔԱՑԻԱԿԱՆ ԱՎԻԱՑԻԱՅԻ ԿՈՄԻՏԵԻ</w:t>
                      </w:r>
                    </w:p>
                    <w:p w14:paraId="17026CDC" w14:textId="77777777" w:rsidR="00190B09" w:rsidRPr="00C35202" w:rsidRDefault="00190B09" w:rsidP="00190B09">
                      <w:pPr>
                        <w:pStyle w:val="Heading1"/>
                        <w:spacing w:line="276" w:lineRule="auto"/>
                        <w:rPr>
                          <w:rFonts w:ascii="GHEA Grapalat" w:hAnsi="GHEA Grapalat"/>
                          <w:b/>
                          <w:spacing w:val="16"/>
                          <w:sz w:val="28"/>
                          <w:szCs w:val="28"/>
                        </w:rPr>
                      </w:pPr>
                      <w:r>
                        <w:rPr>
                          <w:rFonts w:ascii="GHEA Grapalat" w:hAnsi="GHEA Grapalat"/>
                          <w:b/>
                          <w:spacing w:val="16"/>
                          <w:sz w:val="28"/>
                          <w:szCs w:val="28"/>
                        </w:rPr>
                        <w:t xml:space="preserve"> ՆԱԽԱԳԱՀ </w:t>
                      </w:r>
                    </w:p>
                    <w:p w14:paraId="5316EDEA" w14:textId="77777777" w:rsidR="00190B09" w:rsidRPr="00C35202" w:rsidRDefault="00190B09" w:rsidP="00190B09">
                      <w:pPr>
                        <w:pStyle w:val="Heading5"/>
                        <w:spacing w:line="360" w:lineRule="auto"/>
                        <w:rPr>
                          <w:rFonts w:ascii="GHEA Grapalat" w:hAnsi="GHEA Grapalat"/>
                        </w:rPr>
                      </w:pPr>
                    </w:p>
                    <w:p w14:paraId="31B21A7A" w14:textId="77777777" w:rsidR="00190B09" w:rsidRPr="00C35202" w:rsidRDefault="00190B09" w:rsidP="00190B09">
                      <w:pPr>
                        <w:spacing w:line="360" w:lineRule="auto"/>
                        <w:jc w:val="center"/>
                        <w:rPr>
                          <w:rFonts w:ascii="GHEA Grapalat" w:hAnsi="GHEA Grapalat"/>
                          <w:b/>
                          <w:sz w:val="28"/>
                        </w:rPr>
                      </w:pPr>
                    </w:p>
                    <w:p w14:paraId="18AE8673" w14:textId="77777777" w:rsidR="00190B09" w:rsidRPr="00C35202" w:rsidRDefault="00190B09" w:rsidP="00190B09">
                      <w:pPr>
                        <w:spacing w:line="360" w:lineRule="auto"/>
                        <w:jc w:val="center"/>
                        <w:rPr>
                          <w:rFonts w:ascii="GHEA Grapalat" w:hAnsi="GHEA Grapalat"/>
                          <w:b/>
                          <w:sz w:val="28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90B09" w:rsidRPr="00D33CD8">
        <w:rPr>
          <w:rFonts w:ascii="GHEA Grapalat" w:hAnsi="GHEA Grapalat"/>
          <w:noProof/>
          <w:lang w:eastAsia="ru-RU"/>
        </w:rPr>
        <w:drawing>
          <wp:inline distT="0" distB="0" distL="0" distR="0" wp14:anchorId="2423B87C" wp14:editId="0A4BAA0B">
            <wp:extent cx="1010920" cy="922655"/>
            <wp:effectExtent l="0" t="0" r="0" b="0"/>
            <wp:docPr id="1090135904" name="Рисунок 1090135904" descr="ՀՀ զինանշա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ՀՀ զինանշան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AA95D" w14:textId="1D52A27B" w:rsidR="00190B09" w:rsidRPr="00D33CD8" w:rsidRDefault="00DD2907" w:rsidP="00190B09">
      <w:pPr>
        <w:spacing w:after="0" w:line="240" w:lineRule="auto"/>
        <w:rPr>
          <w:rFonts w:ascii="GHEA Grapalat" w:hAnsi="GHEA Grapalat"/>
          <w:b/>
          <w:sz w:val="24"/>
        </w:rPr>
      </w:pPr>
      <w:r w:rsidRPr="00D33CD8">
        <w:rPr>
          <w:rFonts w:ascii="GHEA Grapalat" w:hAnsi="GHEA Grapalat" w:cs="Tahoma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1D5ADC02" wp14:editId="2AC39979">
                <wp:simplePos x="0" y="0"/>
                <wp:positionH relativeFrom="margin">
                  <wp:align>center</wp:align>
                </wp:positionH>
                <wp:positionV relativeFrom="paragraph">
                  <wp:posOffset>1040765</wp:posOffset>
                </wp:positionV>
                <wp:extent cx="6488430" cy="33655"/>
                <wp:effectExtent l="0" t="0" r="26670" b="23495"/>
                <wp:wrapNone/>
                <wp:docPr id="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8430" cy="33655"/>
                          <a:chOff x="1095" y="3041"/>
                          <a:chExt cx="10218" cy="53"/>
                        </a:xfrm>
                      </wpg:grpSpPr>
                      <wps:wsp>
                        <wps:cNvPr id="7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1095" y="3041"/>
                            <a:ext cx="10218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1095" y="3094"/>
                            <a:ext cx="1021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767855" id="Group 16" o:spid="_x0000_s1026" style="position:absolute;margin-left:0;margin-top:81.95pt;width:510.9pt;height:2.65pt;z-index:251708416;mso-position-horizontal:center;mso-position-horizontal-relative:margin" coordorigin="1095,3041" coordsize="10218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7" o:spid="_x0000_s1027" type="#_x0000_t32" style="position:absolute;left:1095;top:3041;width:102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" strokeweight="2pt"/>
                <v:shape id="AutoShape 18" o:spid="_x0000_s1028" type="#_x0000_t32" style="position:absolute;left:1095;top:3094;width:102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  <w10:wrap anchorx="margin"/>
              </v:group>
            </w:pict>
          </mc:Fallback>
        </mc:AlternateContent>
      </w:r>
    </w:p>
    <w:p w14:paraId="2E87B2B1" w14:textId="77777777" w:rsidR="00DD2907" w:rsidRDefault="00DD2907" w:rsidP="00190B09">
      <w:pPr>
        <w:spacing w:after="0" w:line="240" w:lineRule="auto"/>
        <w:jc w:val="center"/>
        <w:rPr>
          <w:rFonts w:ascii="GHEA Grapalat" w:hAnsi="GHEA Grapalat" w:cs="Tahoma"/>
          <w:sz w:val="16"/>
          <w:szCs w:val="16"/>
          <w:lang w:val="hy-AM"/>
        </w:rPr>
      </w:pPr>
    </w:p>
    <w:p w14:paraId="16F01500" w14:textId="26DEFD2E" w:rsidR="00190B09" w:rsidRPr="00DD2907" w:rsidRDefault="00190B09" w:rsidP="00190B09">
      <w:pPr>
        <w:spacing w:after="0" w:line="240" w:lineRule="auto"/>
        <w:jc w:val="center"/>
        <w:rPr>
          <w:rFonts w:ascii="GHEA Grapalat" w:hAnsi="GHEA Grapalat" w:cs="Tahoma"/>
          <w:sz w:val="16"/>
          <w:szCs w:val="16"/>
          <w:lang w:val="hy-AM"/>
        </w:rPr>
      </w:pPr>
      <w:r w:rsidRPr="00DD2907">
        <w:rPr>
          <w:rFonts w:ascii="GHEA Grapalat" w:hAnsi="GHEA Grapalat" w:cs="Tahoma"/>
          <w:sz w:val="16"/>
          <w:szCs w:val="16"/>
          <w:lang w:val="hy-AM"/>
        </w:rPr>
        <w:t xml:space="preserve">«Զվարթնոց» օդանավակայան, Երևան 0042, ՀՀ, Հեռ.` (37410) 28-07-22, էլ. փոստ՝ </w:t>
      </w:r>
      <w:hyperlink r:id="rId8" w:history="1">
        <w:r w:rsidRPr="00DD2907">
          <w:rPr>
            <w:rStyle w:val="Hyperlink"/>
            <w:rFonts w:ascii="GHEA Grapalat" w:hAnsi="GHEA Grapalat" w:cs="Tahoma"/>
            <w:sz w:val="16"/>
            <w:szCs w:val="16"/>
            <w:lang w:val="hy-AM"/>
          </w:rPr>
          <w:t>gdca@gdca.am</w:t>
        </w:r>
      </w:hyperlink>
      <w:r w:rsidRPr="00DD2907">
        <w:rPr>
          <w:rFonts w:ascii="GHEA Grapalat" w:hAnsi="GHEA Grapalat" w:cs="Tahoma"/>
          <w:sz w:val="16"/>
          <w:szCs w:val="16"/>
          <w:lang w:val="hy-AM"/>
        </w:rPr>
        <w:t xml:space="preserve"> </w:t>
      </w:r>
    </w:p>
    <w:p w14:paraId="13626E08" w14:textId="389331EA" w:rsidR="00190B09" w:rsidRPr="00DD2907" w:rsidRDefault="00190B09" w:rsidP="00190B09">
      <w:pPr>
        <w:spacing w:after="0" w:line="240" w:lineRule="auto"/>
        <w:jc w:val="center"/>
        <w:rPr>
          <w:rFonts w:ascii="GHEA Grapalat" w:hAnsi="GHEA Grapalat"/>
          <w:sz w:val="16"/>
          <w:szCs w:val="16"/>
          <w:lang w:val="hy-AM"/>
        </w:rPr>
      </w:pPr>
    </w:p>
    <w:p w14:paraId="4223DD65" w14:textId="6A562029" w:rsidR="00190B09" w:rsidRPr="00DD2907" w:rsidRDefault="00190B09" w:rsidP="00190B09">
      <w:pPr>
        <w:spacing w:after="0" w:line="240" w:lineRule="auto"/>
        <w:jc w:val="center"/>
        <w:rPr>
          <w:rFonts w:ascii="GHEA Grapalat" w:hAnsi="GHEA Grapalat"/>
          <w:b/>
          <w:sz w:val="28"/>
          <w:lang w:val="hy-AM"/>
        </w:rPr>
      </w:pPr>
    </w:p>
    <w:p w14:paraId="74F13B86" w14:textId="03680C36" w:rsidR="00190B09" w:rsidRPr="00DD2907" w:rsidRDefault="00190B09" w:rsidP="00190B09">
      <w:pPr>
        <w:spacing w:after="0" w:line="240" w:lineRule="auto"/>
        <w:ind w:left="-426"/>
        <w:jc w:val="both"/>
        <w:rPr>
          <w:rFonts w:ascii="GHEA Grapalat" w:hAnsi="GHEA Grapalat"/>
          <w:b/>
          <w:sz w:val="28"/>
          <w:lang w:val="hy-AM"/>
        </w:rPr>
      </w:pPr>
      <w:r w:rsidRPr="00DD2907">
        <w:rPr>
          <w:rFonts w:ascii="GHEA Grapalat" w:hAnsi="GHEA Grapalat"/>
          <w:b/>
          <w:sz w:val="28"/>
          <w:lang w:val="hy-AM"/>
        </w:rPr>
        <w:t>N ______________________</w:t>
      </w:r>
    </w:p>
    <w:p w14:paraId="6585854E" w14:textId="77777777" w:rsidR="00190B09" w:rsidRPr="00DD2907" w:rsidRDefault="00190B09" w:rsidP="00190B09">
      <w:pPr>
        <w:spacing w:after="0" w:line="240" w:lineRule="auto"/>
        <w:ind w:left="-426"/>
        <w:jc w:val="center"/>
        <w:rPr>
          <w:rFonts w:ascii="GHEA Grapalat" w:hAnsi="GHEA Grapalat"/>
          <w:b/>
          <w:sz w:val="28"/>
          <w:lang w:val="hy-AM"/>
        </w:rPr>
      </w:pPr>
    </w:p>
    <w:p w14:paraId="4E57E477" w14:textId="0AFC40BF" w:rsidR="00190B09" w:rsidRPr="00DD2907" w:rsidRDefault="00190B09" w:rsidP="00190B09">
      <w:pPr>
        <w:spacing w:after="0" w:line="240" w:lineRule="auto"/>
        <w:ind w:left="-426"/>
        <w:jc w:val="both"/>
        <w:rPr>
          <w:rFonts w:ascii="GHEA Grapalat" w:hAnsi="GHEA Grapalat"/>
          <w:b/>
          <w:lang w:val="hy-AM"/>
        </w:rPr>
      </w:pPr>
      <w:r w:rsidRPr="00DD2907">
        <w:rPr>
          <w:rFonts w:ascii="GHEA Grapalat" w:hAnsi="GHEA Grapalat" w:cs="Tahoma"/>
          <w:sz w:val="16"/>
          <w:szCs w:val="16"/>
          <w:lang w:val="hy-AM"/>
        </w:rPr>
        <w:t>«</w:t>
      </w:r>
      <w:r w:rsidRPr="00DD2907">
        <w:rPr>
          <w:rFonts w:ascii="GHEA Grapalat" w:hAnsi="GHEA Grapalat"/>
          <w:b/>
          <w:lang w:val="hy-AM"/>
        </w:rPr>
        <w:t>_____</w:t>
      </w:r>
      <w:r w:rsidRPr="00DD2907">
        <w:rPr>
          <w:rFonts w:ascii="GHEA Grapalat" w:hAnsi="GHEA Grapalat" w:cs="Tahoma"/>
          <w:sz w:val="16"/>
          <w:szCs w:val="16"/>
          <w:lang w:val="hy-AM"/>
        </w:rPr>
        <w:t>»</w:t>
      </w:r>
      <w:r w:rsidRPr="00DD2907">
        <w:rPr>
          <w:rFonts w:ascii="GHEA Grapalat" w:hAnsi="GHEA Grapalat"/>
          <w:b/>
          <w:lang w:val="hy-AM"/>
        </w:rPr>
        <w:t xml:space="preserve"> ______________</w:t>
      </w:r>
      <w:r w:rsidRPr="00DD2907">
        <w:rPr>
          <w:rFonts w:ascii="GHEA Grapalat" w:hAnsi="GHEA Grapalat"/>
          <w:b/>
          <w:sz w:val="24"/>
          <w:szCs w:val="24"/>
          <w:lang w:val="hy-AM"/>
        </w:rPr>
        <w:t>20</w:t>
      </w:r>
      <w:r w:rsidR="00D33CD8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Pr="00DD2907">
        <w:rPr>
          <w:rFonts w:ascii="GHEA Grapalat" w:hAnsi="GHEA Grapalat" w:cs="Tahoma"/>
          <w:b/>
          <w:lang w:val="hy-AM"/>
        </w:rPr>
        <w:t>թ.</w:t>
      </w:r>
      <w:r w:rsidRPr="00DD2907">
        <w:rPr>
          <w:rFonts w:ascii="GHEA Grapalat" w:hAnsi="GHEA Grapalat"/>
          <w:b/>
          <w:lang w:val="hy-AM"/>
        </w:rPr>
        <w:t xml:space="preserve">                           </w:t>
      </w:r>
    </w:p>
    <w:p w14:paraId="1CE48EFC" w14:textId="77777777" w:rsidR="00190B09" w:rsidRPr="00D33CD8" w:rsidRDefault="00190B09" w:rsidP="00FA4F9E">
      <w:pPr>
        <w:jc w:val="right"/>
        <w:rPr>
          <w:rFonts w:ascii="GHEA Grapalat" w:hAnsi="GHEA Grapalat"/>
          <w:b/>
          <w:color w:val="000000"/>
          <w:kern w:val="28"/>
          <w:sz w:val="24"/>
          <w:szCs w:val="24"/>
          <w:lang w:val="hy-AM"/>
        </w:rPr>
      </w:pPr>
    </w:p>
    <w:p w14:paraId="074E26A7" w14:textId="77777777" w:rsidR="00FA4F9E" w:rsidRPr="00DD2907" w:rsidRDefault="00B57431" w:rsidP="00D33CD8">
      <w:pPr>
        <w:spacing w:after="0" w:line="360" w:lineRule="auto"/>
        <w:jc w:val="right"/>
        <w:rPr>
          <w:rFonts w:ascii="GHEA Grapalat" w:eastAsia="Times New Roman" w:hAnsi="GHEA Grapalat" w:cs="Times New Roman"/>
          <w:b/>
          <w:bCs/>
          <w:noProof/>
          <w:sz w:val="24"/>
          <w:szCs w:val="24"/>
          <w:lang w:val="hy-AM" w:eastAsia="ru-RU"/>
        </w:rPr>
      </w:pPr>
      <w:r w:rsidRPr="00DD2907">
        <w:rPr>
          <w:rFonts w:ascii="GHEA Grapalat" w:hAnsi="GHEA Grapalat"/>
          <w:b/>
          <w:bCs/>
          <w:color w:val="000000"/>
          <w:kern w:val="28"/>
          <w:sz w:val="24"/>
          <w:szCs w:val="24"/>
          <w:lang w:val="hy-AM"/>
        </w:rPr>
        <w:t xml:space="preserve"> </w:t>
      </w:r>
      <w:r w:rsidR="00FA4F9E" w:rsidRPr="00DD2907">
        <w:rPr>
          <w:rFonts w:ascii="GHEA Grapalat" w:eastAsia="Times New Roman" w:hAnsi="GHEA Grapalat" w:cs="Times New Roman"/>
          <w:b/>
          <w:bCs/>
          <w:color w:val="000000"/>
          <w:kern w:val="28"/>
          <w:sz w:val="24"/>
          <w:szCs w:val="24"/>
          <w:lang w:val="hy-AM"/>
        </w:rPr>
        <w:t>Ձև 1</w:t>
      </w:r>
    </w:p>
    <w:p w14:paraId="5C2D849F" w14:textId="77777777" w:rsidR="00FA4F9E" w:rsidRPr="00D33CD8" w:rsidRDefault="00FA4F9E" w:rsidP="00EC7207">
      <w:pPr>
        <w:spacing w:after="0" w:line="360" w:lineRule="auto"/>
        <w:ind w:firstLine="708"/>
        <w:jc w:val="center"/>
        <w:rPr>
          <w:rFonts w:ascii="GHEA Grapalat" w:eastAsia="Times New Roman" w:hAnsi="GHEA Grapalat" w:cs="Times New Roman"/>
          <w:b/>
          <w:noProof/>
          <w:sz w:val="24"/>
          <w:szCs w:val="24"/>
          <w:lang w:val="hy-AM" w:eastAsia="ru-RU"/>
        </w:rPr>
      </w:pPr>
      <w:r w:rsidRPr="00D33CD8">
        <w:rPr>
          <w:rFonts w:ascii="GHEA Grapalat" w:eastAsia="Times New Roman" w:hAnsi="GHEA Grapalat" w:cs="Times New Roman"/>
          <w:b/>
          <w:noProof/>
          <w:sz w:val="24"/>
          <w:szCs w:val="24"/>
          <w:lang w:val="hy-AM" w:eastAsia="ru-RU"/>
        </w:rPr>
        <w:t>Փորձարկման իրականացման թույլտվություն</w:t>
      </w:r>
    </w:p>
    <w:p w14:paraId="5945AB31" w14:textId="77777777" w:rsidR="00FA4F9E" w:rsidRPr="00D33CD8" w:rsidRDefault="00FA4F9E" w:rsidP="00FA4F9E">
      <w:pPr>
        <w:spacing w:after="0" w:line="360" w:lineRule="auto"/>
        <w:ind w:firstLine="708"/>
        <w:jc w:val="right"/>
        <w:rPr>
          <w:rFonts w:ascii="GHEA Grapalat" w:eastAsia="Times New Roman" w:hAnsi="GHEA Grapalat" w:cs="Times New Roman"/>
          <w:b/>
          <w:noProof/>
          <w:sz w:val="24"/>
          <w:szCs w:val="24"/>
          <w:lang w:val="hy-AM" w:eastAsia="ru-RU"/>
        </w:rPr>
      </w:pPr>
    </w:p>
    <w:p w14:paraId="60C55210" w14:textId="77777777" w:rsidR="00FA4F9E" w:rsidRPr="00D33CD8" w:rsidRDefault="00FA4F9E" w:rsidP="00FA4F9E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Փորձարկման ոլորտը  --------------------------------------------------------------------------------------</w:t>
      </w:r>
    </w:p>
    <w:p w14:paraId="0CEA12CC" w14:textId="77777777" w:rsidR="00FA4F9E" w:rsidRPr="00D33CD8" w:rsidRDefault="00FA4F9E" w:rsidP="00FA4F9E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Փորձարկվող ընկերությունը –------------------------------------------------------------------------------</w:t>
      </w:r>
    </w:p>
    <w:p w14:paraId="0ADFCD91" w14:textId="77777777" w:rsidR="00FA4F9E" w:rsidRPr="00D33CD8" w:rsidRDefault="00FA4F9E" w:rsidP="00FA4F9E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Փորձարկման ժամկետները---------------------------------------------------------------------------------</w:t>
      </w:r>
    </w:p>
    <w:p w14:paraId="46DDE2A8" w14:textId="77777777" w:rsidR="00FA4F9E" w:rsidRPr="00D33CD8" w:rsidRDefault="00FA4F9E" w:rsidP="00FA4F9E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</w:p>
    <w:p w14:paraId="494D1C99" w14:textId="77777777" w:rsidR="00FA4F9E" w:rsidRPr="00D33CD8" w:rsidRDefault="00FA4F9E" w:rsidP="00FA4F9E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Փորձարկման մասնակիցներ՝</w:t>
      </w:r>
    </w:p>
    <w:p w14:paraId="2E4F040E" w14:textId="77777777" w:rsidR="00FA4F9E" w:rsidRPr="00D33CD8" w:rsidRDefault="00FA4F9E" w:rsidP="00FA4F9E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անուն, ազգանուն, զբաղեցրած պաշտոն</w:t>
      </w:r>
    </w:p>
    <w:p w14:paraId="285B6B33" w14:textId="77777777" w:rsidR="00FA4F9E" w:rsidRPr="00D33CD8" w:rsidRDefault="00FA4F9E" w:rsidP="00FA4F9E">
      <w:pPr>
        <w:pBdr>
          <w:top w:val="single" w:sz="6" w:space="1" w:color="auto"/>
          <w:bottom w:val="single" w:sz="6" w:space="1" w:color="auto"/>
        </w:pBd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------------------------------------------------------------------------------------------------------------------------</w:t>
      </w:r>
    </w:p>
    <w:p w14:paraId="562C3C66" w14:textId="77777777" w:rsidR="00FA4F9E" w:rsidRPr="00D33CD8" w:rsidRDefault="00FA4F9E" w:rsidP="00FA4F9E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——————————————————————————————————————--</w:t>
      </w:r>
    </w:p>
    <w:p w14:paraId="7A15E9B8" w14:textId="77777777" w:rsidR="00FA4F9E" w:rsidRPr="00D33CD8" w:rsidRDefault="00FA4F9E" w:rsidP="00FA4F9E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Փորձարկման ավագի անուն, ազգանուն-----------------------------------------------------------------</w:t>
      </w:r>
    </w:p>
    <w:p w14:paraId="35B441CA" w14:textId="77777777" w:rsidR="00FA4F9E" w:rsidRPr="00D33CD8" w:rsidRDefault="00FA4F9E" w:rsidP="00FA4F9E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Փորձանմուշի և նրա հարակից պարագաների (պայուսակ, տուփ, և այլն) նկարագիրը</w:t>
      </w:r>
    </w:p>
    <w:p w14:paraId="5F4CA54B" w14:textId="77777777" w:rsidR="00FA4F9E" w:rsidRPr="00D33CD8" w:rsidRDefault="00FA4F9E" w:rsidP="00FA4F9E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——————————————————————————————————-——————————————————————————————————————————</w:t>
      </w:r>
    </w:p>
    <w:p w14:paraId="1A6E0FF5" w14:textId="77777777" w:rsidR="00FA4F9E" w:rsidRPr="00D33CD8" w:rsidRDefault="00FA4F9E" w:rsidP="00FA4F9E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</w:p>
    <w:p w14:paraId="0B66D817" w14:textId="77777777" w:rsidR="00FA4F9E" w:rsidRPr="00D33CD8" w:rsidRDefault="00FA4F9E" w:rsidP="00FA4F9E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Սույնով հաստատվում է, որ փորձանմուշը համարվում է իներտ նմանակ և վտանգ չի ներկայացնում քաղաքացիական ավիացիայի գործունեությանը, մարդկանց առողջությանը և անվտանգությանը։</w:t>
      </w:r>
    </w:p>
    <w:p w14:paraId="037C92AC" w14:textId="77777777" w:rsidR="00FA4F9E" w:rsidRPr="00D33CD8" w:rsidRDefault="00FA4F9E" w:rsidP="00FA4F9E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</w:p>
    <w:p w14:paraId="5D137952" w14:textId="77777777" w:rsidR="00FA4F9E" w:rsidRPr="00D33CD8" w:rsidRDefault="00FA4F9E" w:rsidP="00FA4F9E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Փորձարկման իրականացման համար պատասխանատու պաշտոնյա՝</w:t>
      </w:r>
    </w:p>
    <w:p w14:paraId="4F221867" w14:textId="77777777" w:rsidR="00FA4F9E" w:rsidRPr="00D33CD8" w:rsidRDefault="00FA4F9E" w:rsidP="00FA4F9E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Քաղաքացիական ավիացիայի կոմիտեի ավիացիոն անվտանգության վարչության պետ </w:t>
      </w:r>
    </w:p>
    <w:p w14:paraId="6A0F0A8C" w14:textId="77777777" w:rsidR="00FA4F9E" w:rsidRPr="00D33CD8" w:rsidRDefault="00FA4F9E" w:rsidP="00FA4F9E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                                                                                      ————————</w:t>
      </w:r>
    </w:p>
    <w:p w14:paraId="5E14829C" w14:textId="77777777" w:rsidR="00FA4F9E" w:rsidRPr="00D33CD8" w:rsidRDefault="00FA4F9E" w:rsidP="00FA4F9E">
      <w:pPr>
        <w:spacing w:after="0" w:line="360" w:lineRule="auto"/>
        <w:ind w:left="5664" w:firstLine="708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անուն, ազգանուն</w:t>
      </w:r>
    </w:p>
    <w:p w14:paraId="53E38E23" w14:textId="77777777" w:rsidR="00FA4F9E" w:rsidRPr="00D33CD8" w:rsidRDefault="00FA4F9E" w:rsidP="00FA4F9E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 </w:t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ab/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ab/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ab/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ab/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ab/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ab/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ab/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ab/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ab/>
        <w:t>--------------------------</w:t>
      </w:r>
    </w:p>
    <w:p w14:paraId="5BD0AB08" w14:textId="77777777" w:rsidR="00FA4F9E" w:rsidRPr="00D33CD8" w:rsidRDefault="00FA4F9E" w:rsidP="00FA4F9E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                                                                                          ստորագրություն</w:t>
      </w:r>
    </w:p>
    <w:p w14:paraId="6F3E3555" w14:textId="77777777" w:rsidR="00FA4F9E" w:rsidRPr="00D33CD8" w:rsidRDefault="00FA4F9E" w:rsidP="00FA4F9E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                                                                                        --------------------------</w:t>
      </w:r>
    </w:p>
    <w:p w14:paraId="4090FF81" w14:textId="77777777" w:rsidR="00FA4F9E" w:rsidRPr="00D33CD8" w:rsidRDefault="00FA4F9E" w:rsidP="00FA4F9E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                                                                                         ամսաթիվ</w:t>
      </w:r>
    </w:p>
    <w:p w14:paraId="15A6DAFF" w14:textId="77777777" w:rsidR="00FA4F9E" w:rsidRPr="00D33CD8" w:rsidRDefault="00FA4F9E" w:rsidP="00FA4F9E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</w:p>
    <w:p w14:paraId="3D2C2807" w14:textId="77777777" w:rsidR="00FA4F9E" w:rsidRPr="00D33CD8" w:rsidRDefault="00FA4F9E" w:rsidP="00FA4F9E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</w:p>
    <w:p w14:paraId="620861A4" w14:textId="77777777" w:rsidR="00FA4F9E" w:rsidRPr="00D33CD8" w:rsidRDefault="00FA4F9E" w:rsidP="00FA4F9E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Քաղաքացիական ավիացիայի կոմիտեի նախագահ         ————————</w:t>
      </w:r>
    </w:p>
    <w:p w14:paraId="7696CD41" w14:textId="77777777" w:rsidR="00FA4F9E" w:rsidRPr="00D33CD8" w:rsidRDefault="00FA4F9E" w:rsidP="00FA4F9E">
      <w:pPr>
        <w:spacing w:after="0" w:line="360" w:lineRule="auto"/>
        <w:ind w:left="5664" w:firstLine="708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անուն, ազգանուն</w:t>
      </w:r>
    </w:p>
    <w:p w14:paraId="124D4069" w14:textId="77777777" w:rsidR="00FA4F9E" w:rsidRPr="00D33CD8" w:rsidRDefault="00FA4F9E" w:rsidP="00FA4F9E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 </w:t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ab/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ab/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ab/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ab/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ab/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ab/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ab/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ab/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ab/>
        <w:t>--------------------------</w:t>
      </w:r>
    </w:p>
    <w:p w14:paraId="38ACB11F" w14:textId="77777777" w:rsidR="00FA4F9E" w:rsidRPr="00D33CD8" w:rsidRDefault="00FA4F9E" w:rsidP="00FA4F9E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                                                                                          ստորագրություն</w:t>
      </w:r>
    </w:p>
    <w:p w14:paraId="5413B5D9" w14:textId="77777777" w:rsidR="00FA4F9E" w:rsidRPr="00D33CD8" w:rsidRDefault="00FA4F9E" w:rsidP="00FA4F9E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                                                                                        --------------------------</w:t>
      </w:r>
    </w:p>
    <w:p w14:paraId="50C425C3" w14:textId="7AC542A9" w:rsidR="00FA4F9E" w:rsidRDefault="00FA4F9E" w:rsidP="00DD2907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                                                                                         </w:t>
      </w:r>
      <w:r w:rsidR="00DD2907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Ա</w:t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մսաթիվ</w:t>
      </w:r>
    </w:p>
    <w:p w14:paraId="40A79185" w14:textId="77777777" w:rsidR="00DD2907" w:rsidRDefault="00DD2907" w:rsidP="00DD2907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</w:p>
    <w:p w14:paraId="6A1159F4" w14:textId="77777777" w:rsidR="00DD2907" w:rsidRDefault="00DD2907" w:rsidP="00DD2907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</w:p>
    <w:p w14:paraId="4FB81CA1" w14:textId="77777777" w:rsidR="00DD2907" w:rsidRDefault="00DD2907" w:rsidP="00DD2907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</w:p>
    <w:p w14:paraId="5F2E5B8B" w14:textId="77777777" w:rsidR="00DD2907" w:rsidRDefault="00DD2907" w:rsidP="00DD2907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</w:p>
    <w:p w14:paraId="54AF2502" w14:textId="77777777" w:rsidR="00DD2907" w:rsidRDefault="00DD2907" w:rsidP="00DD2907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</w:p>
    <w:p w14:paraId="4D89F77F" w14:textId="77777777" w:rsidR="00DD2907" w:rsidRDefault="00DD2907" w:rsidP="00DD2907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</w:p>
    <w:p w14:paraId="383F6475" w14:textId="77777777" w:rsidR="00DD2907" w:rsidRDefault="00DD2907" w:rsidP="00DD2907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</w:p>
    <w:p w14:paraId="086075A1" w14:textId="77777777" w:rsidR="00DD2907" w:rsidRDefault="00DD2907" w:rsidP="00DD2907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</w:p>
    <w:p w14:paraId="057148DA" w14:textId="77777777" w:rsidR="00DD2907" w:rsidRDefault="00DD2907" w:rsidP="00DD2907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</w:p>
    <w:p w14:paraId="5813B61E" w14:textId="77777777" w:rsidR="00DD2907" w:rsidRDefault="00DD2907" w:rsidP="00DD2907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</w:p>
    <w:p w14:paraId="0635161B" w14:textId="77777777" w:rsidR="00DD2907" w:rsidRDefault="00DD2907" w:rsidP="00DD2907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</w:p>
    <w:p w14:paraId="68E35AA3" w14:textId="77777777" w:rsidR="00DD2907" w:rsidRDefault="00DD2907" w:rsidP="00DD2907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</w:p>
    <w:p w14:paraId="5B760FFB" w14:textId="77777777" w:rsidR="00DD2907" w:rsidRDefault="00DD2907" w:rsidP="00DD2907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</w:p>
    <w:p w14:paraId="2325419D" w14:textId="77777777" w:rsidR="00DD2907" w:rsidRPr="00D33CD8" w:rsidRDefault="00DD2907" w:rsidP="00DD2907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</w:p>
    <w:p w14:paraId="0FE97BE4" w14:textId="77777777" w:rsidR="00FA4F9E" w:rsidRPr="00DD2907" w:rsidRDefault="00FA4F9E" w:rsidP="00FA4F9E">
      <w:pPr>
        <w:spacing w:after="0" w:line="360" w:lineRule="auto"/>
        <w:jc w:val="right"/>
        <w:rPr>
          <w:rFonts w:ascii="GHEA Grapalat" w:eastAsia="Times New Roman" w:hAnsi="GHEA Grapalat" w:cs="Times New Roman"/>
          <w:b/>
          <w:bCs/>
          <w:color w:val="000000"/>
          <w:kern w:val="28"/>
          <w:sz w:val="24"/>
          <w:szCs w:val="24"/>
          <w:lang w:val="hy-AM"/>
        </w:rPr>
      </w:pPr>
      <w:r w:rsidRPr="00DD2907">
        <w:rPr>
          <w:rFonts w:ascii="GHEA Grapalat" w:eastAsia="Times New Roman" w:hAnsi="GHEA Grapalat" w:cs="Times New Roman"/>
          <w:b/>
          <w:bCs/>
          <w:color w:val="000000"/>
          <w:kern w:val="28"/>
          <w:sz w:val="24"/>
          <w:szCs w:val="24"/>
          <w:lang w:val="hy-AM"/>
        </w:rPr>
        <w:lastRenderedPageBreak/>
        <w:t>Ձև 2</w:t>
      </w:r>
    </w:p>
    <w:p w14:paraId="0B428956" w14:textId="77777777" w:rsidR="00FA4F9E" w:rsidRPr="00D33CD8" w:rsidRDefault="00FA4F9E" w:rsidP="00FA4F9E">
      <w:pPr>
        <w:spacing w:after="0" w:line="360" w:lineRule="auto"/>
        <w:jc w:val="right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Փորձարկման նմուշների ցանկ</w:t>
      </w:r>
    </w:p>
    <w:p w14:paraId="129B61DD" w14:textId="77777777" w:rsidR="00FA4F9E" w:rsidRPr="00D33CD8" w:rsidRDefault="00FA4F9E" w:rsidP="00FA4F9E">
      <w:pPr>
        <w:spacing w:after="0" w:line="360" w:lineRule="auto"/>
        <w:jc w:val="right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Հաստատվում է </w:t>
      </w:r>
    </w:p>
    <w:p w14:paraId="6E0628E9" w14:textId="77777777" w:rsidR="00FA4F9E" w:rsidRPr="00D33CD8" w:rsidRDefault="00FA4F9E" w:rsidP="00FA4F9E">
      <w:pPr>
        <w:spacing w:after="0" w:line="360" w:lineRule="auto"/>
        <w:jc w:val="right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Քաղաքացիական ավիացիայի կոմիտեի </w:t>
      </w:r>
    </w:p>
    <w:p w14:paraId="7D5C5360" w14:textId="77777777" w:rsidR="00FA4F9E" w:rsidRPr="00D33CD8" w:rsidRDefault="00FA4F9E" w:rsidP="00FA4F9E">
      <w:pPr>
        <w:spacing w:after="0" w:line="360" w:lineRule="auto"/>
        <w:jc w:val="right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նախագահի գաղտնի հրամանով</w:t>
      </w:r>
    </w:p>
    <w:p w14:paraId="59F776E5" w14:textId="77777777" w:rsidR="00FA4F9E" w:rsidRPr="00D33CD8" w:rsidRDefault="00FA4F9E" w:rsidP="00FA4F9E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224"/>
      </w:tblGrid>
      <w:tr w:rsidR="00FA4F9E" w:rsidRPr="00D33CD8" w14:paraId="3AEF06C4" w14:textId="77777777" w:rsidTr="00FA4F9E">
        <w:tc>
          <w:tcPr>
            <w:tcW w:w="2547" w:type="dxa"/>
          </w:tcPr>
          <w:p w14:paraId="05991420" w14:textId="77777777" w:rsidR="00FA4F9E" w:rsidRPr="00D33CD8" w:rsidRDefault="00FA4F9E" w:rsidP="00FA4F9E">
            <w:pPr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Փորձանմուշի հերթական համարը</w:t>
            </w:r>
          </w:p>
          <w:p w14:paraId="5CA5B670" w14:textId="77777777" w:rsidR="00FA4F9E" w:rsidRPr="00D33CD8" w:rsidRDefault="00FA4F9E" w:rsidP="00FA4F9E">
            <w:pPr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</w:p>
        </w:tc>
        <w:tc>
          <w:tcPr>
            <w:tcW w:w="7224" w:type="dxa"/>
          </w:tcPr>
          <w:p w14:paraId="5C54C3F9" w14:textId="77777777" w:rsidR="00FA4F9E" w:rsidRPr="00D33CD8" w:rsidRDefault="00FA4F9E" w:rsidP="00FA4F9E">
            <w:pPr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1/ՔԱԿ</w:t>
            </w:r>
          </w:p>
        </w:tc>
      </w:tr>
      <w:tr w:rsidR="00FA4F9E" w:rsidRPr="00D33CD8" w14:paraId="3A5D1B80" w14:textId="77777777" w:rsidTr="00FA4F9E">
        <w:tc>
          <w:tcPr>
            <w:tcW w:w="2547" w:type="dxa"/>
          </w:tcPr>
          <w:p w14:paraId="7EE368D6" w14:textId="77777777" w:rsidR="00FA4F9E" w:rsidRPr="00D33CD8" w:rsidRDefault="00FA4F9E" w:rsidP="00FA4F9E">
            <w:pPr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Պահման վայրը</w:t>
            </w:r>
          </w:p>
          <w:p w14:paraId="7539DF90" w14:textId="77777777" w:rsidR="00FA4F9E" w:rsidRPr="00D33CD8" w:rsidRDefault="00FA4F9E" w:rsidP="00FA4F9E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</w:p>
        </w:tc>
        <w:tc>
          <w:tcPr>
            <w:tcW w:w="7224" w:type="dxa"/>
          </w:tcPr>
          <w:p w14:paraId="48428109" w14:textId="77777777" w:rsidR="00FA4F9E" w:rsidRPr="00D33CD8" w:rsidRDefault="00FA4F9E" w:rsidP="00FA4F9E">
            <w:pPr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</w:p>
        </w:tc>
      </w:tr>
      <w:tr w:rsidR="00FA4F9E" w:rsidRPr="00D33CD8" w14:paraId="7E39331F" w14:textId="77777777" w:rsidTr="00FA4F9E">
        <w:tc>
          <w:tcPr>
            <w:tcW w:w="2547" w:type="dxa"/>
          </w:tcPr>
          <w:p w14:paraId="20F4C030" w14:textId="77777777" w:rsidR="00FA4F9E" w:rsidRPr="00D33CD8" w:rsidRDefault="00FA4F9E" w:rsidP="00FA4F9E">
            <w:pPr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Նկարագրությունը</w:t>
            </w:r>
          </w:p>
          <w:p w14:paraId="687DBE3D" w14:textId="77777777" w:rsidR="00FA4F9E" w:rsidRPr="00D33CD8" w:rsidRDefault="00FA4F9E" w:rsidP="00FA4F9E">
            <w:pPr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և լուսանկարը</w:t>
            </w:r>
          </w:p>
          <w:p w14:paraId="3AF80AF8" w14:textId="77777777" w:rsidR="00FA4F9E" w:rsidRPr="00D33CD8" w:rsidRDefault="00FA4F9E" w:rsidP="00FA4F9E">
            <w:pPr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</w:p>
        </w:tc>
        <w:tc>
          <w:tcPr>
            <w:tcW w:w="7224" w:type="dxa"/>
          </w:tcPr>
          <w:p w14:paraId="58C999A5" w14:textId="77777777" w:rsidR="00FA4F9E" w:rsidRPr="00D33CD8" w:rsidRDefault="00FA4F9E" w:rsidP="00FA4F9E">
            <w:pPr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</w:p>
          <w:p w14:paraId="491828B5" w14:textId="77777777" w:rsidR="00FA4F9E" w:rsidRPr="00D33CD8" w:rsidRDefault="00FA4F9E" w:rsidP="00FA4F9E">
            <w:pPr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</w:p>
          <w:p w14:paraId="3EDE7275" w14:textId="77777777" w:rsidR="00FA4F9E" w:rsidRPr="00D33CD8" w:rsidRDefault="00FA4F9E" w:rsidP="00FA4F9E">
            <w:pPr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</w:p>
          <w:p w14:paraId="76D9D003" w14:textId="77777777" w:rsidR="00FA4F9E" w:rsidRPr="00D33CD8" w:rsidRDefault="00FA4F9E" w:rsidP="00FA4F9E">
            <w:pPr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</w:p>
          <w:p w14:paraId="1D0DF74E" w14:textId="77777777" w:rsidR="00FA4F9E" w:rsidRPr="00D33CD8" w:rsidRDefault="00FA4F9E" w:rsidP="00FA4F9E">
            <w:pPr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</w:p>
          <w:p w14:paraId="3BD53AB0" w14:textId="77777777" w:rsidR="00FA4F9E" w:rsidRPr="00D33CD8" w:rsidRDefault="00FA4F9E" w:rsidP="00FA4F9E">
            <w:pPr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</w:p>
        </w:tc>
      </w:tr>
      <w:tr w:rsidR="00FA4F9E" w:rsidRPr="00D33CD8" w14:paraId="288CBE9A" w14:textId="77777777" w:rsidTr="00FA4F9E">
        <w:tc>
          <w:tcPr>
            <w:tcW w:w="2547" w:type="dxa"/>
          </w:tcPr>
          <w:p w14:paraId="736B2D83" w14:textId="77777777" w:rsidR="00FA4F9E" w:rsidRPr="00D33CD8" w:rsidRDefault="00FA4F9E" w:rsidP="00FA4F9E">
            <w:pPr>
              <w:spacing w:line="360" w:lineRule="auto"/>
              <w:rPr>
                <w:rFonts w:ascii="GHEA Grapalat" w:eastAsia="Times New Roman" w:hAnsi="GHEA Grapalat" w:cs="Times New Roman"/>
                <w:noProof/>
                <w:sz w:val="24"/>
                <w:szCs w:val="24"/>
                <w:lang w:val="hy-AM" w:eastAsia="ru-RU"/>
              </w:rPr>
            </w:pPr>
            <w:r w:rsidRPr="00D33CD8">
              <w:rPr>
                <w:rFonts w:ascii="GHEA Grapalat" w:eastAsia="Times New Roman" w:hAnsi="GHEA Grapalat" w:cs="Times New Roman"/>
                <w:noProof/>
                <w:sz w:val="24"/>
                <w:szCs w:val="24"/>
                <w:lang w:val="hy-AM" w:eastAsia="ru-RU"/>
              </w:rPr>
              <w:t>Կիրառման ոլորտը</w:t>
            </w:r>
          </w:p>
          <w:p w14:paraId="71BDE12A" w14:textId="77777777" w:rsidR="00FA4F9E" w:rsidRPr="00D33CD8" w:rsidRDefault="00FA4F9E" w:rsidP="00FA4F9E">
            <w:pPr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</w:p>
        </w:tc>
        <w:tc>
          <w:tcPr>
            <w:tcW w:w="7224" w:type="dxa"/>
          </w:tcPr>
          <w:p w14:paraId="1C73FBBA" w14:textId="77777777" w:rsidR="00FA4F9E" w:rsidRPr="00D33CD8" w:rsidRDefault="00FA4F9E" w:rsidP="00FA4F9E">
            <w:pPr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</w:p>
        </w:tc>
      </w:tr>
      <w:tr w:rsidR="00FA4F9E" w:rsidRPr="00D33CD8" w14:paraId="00B3FC83" w14:textId="77777777" w:rsidTr="00FA4F9E">
        <w:tc>
          <w:tcPr>
            <w:tcW w:w="2547" w:type="dxa"/>
          </w:tcPr>
          <w:p w14:paraId="3A78DDFB" w14:textId="77777777" w:rsidR="00FA4F9E" w:rsidRPr="00D33CD8" w:rsidRDefault="00FA4F9E" w:rsidP="00FA4F9E">
            <w:pPr>
              <w:spacing w:line="360" w:lineRule="auto"/>
              <w:rPr>
                <w:rFonts w:ascii="GHEA Grapalat" w:eastAsia="Times New Roman" w:hAnsi="GHEA Grapalat" w:cs="Times New Roman"/>
                <w:noProof/>
                <w:sz w:val="24"/>
                <w:szCs w:val="24"/>
                <w:lang w:val="hy-AM" w:eastAsia="ru-RU"/>
              </w:rPr>
            </w:pPr>
          </w:p>
        </w:tc>
        <w:tc>
          <w:tcPr>
            <w:tcW w:w="7224" w:type="dxa"/>
          </w:tcPr>
          <w:p w14:paraId="49E8BD53" w14:textId="77777777" w:rsidR="00FA4F9E" w:rsidRPr="00D33CD8" w:rsidRDefault="00FA4F9E" w:rsidP="00FA4F9E">
            <w:pPr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</w:p>
        </w:tc>
      </w:tr>
      <w:tr w:rsidR="00FA4F9E" w:rsidRPr="00D33CD8" w14:paraId="1445F614" w14:textId="77777777" w:rsidTr="00FA4F9E">
        <w:tc>
          <w:tcPr>
            <w:tcW w:w="2547" w:type="dxa"/>
          </w:tcPr>
          <w:p w14:paraId="13EADB86" w14:textId="77777777" w:rsidR="00FA4F9E" w:rsidRPr="00D33CD8" w:rsidRDefault="00FA4F9E" w:rsidP="00FA4F9E">
            <w:pPr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Փորձանմուշի հերթական համարը</w:t>
            </w:r>
          </w:p>
          <w:p w14:paraId="33F4646C" w14:textId="77777777" w:rsidR="00FA4F9E" w:rsidRPr="00D33CD8" w:rsidRDefault="00FA4F9E" w:rsidP="00FA4F9E">
            <w:pPr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</w:p>
        </w:tc>
        <w:tc>
          <w:tcPr>
            <w:tcW w:w="7224" w:type="dxa"/>
          </w:tcPr>
          <w:p w14:paraId="41BD3FD0" w14:textId="77777777" w:rsidR="00FA4F9E" w:rsidRPr="00D33CD8" w:rsidRDefault="00FA4F9E" w:rsidP="00FA4F9E">
            <w:pPr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2/ՔԱԿ</w:t>
            </w:r>
          </w:p>
        </w:tc>
      </w:tr>
      <w:tr w:rsidR="00FA4F9E" w:rsidRPr="00D33CD8" w14:paraId="2E4BDC88" w14:textId="77777777" w:rsidTr="00FA4F9E">
        <w:tc>
          <w:tcPr>
            <w:tcW w:w="2547" w:type="dxa"/>
          </w:tcPr>
          <w:p w14:paraId="5AFE2173" w14:textId="77777777" w:rsidR="00FA4F9E" w:rsidRPr="00D33CD8" w:rsidRDefault="00FA4F9E" w:rsidP="00FA4F9E">
            <w:pPr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Պահման վայրը</w:t>
            </w:r>
          </w:p>
          <w:p w14:paraId="62561DDB" w14:textId="77777777" w:rsidR="00FA4F9E" w:rsidRPr="00D33CD8" w:rsidRDefault="00FA4F9E" w:rsidP="00FA4F9E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</w:p>
        </w:tc>
        <w:tc>
          <w:tcPr>
            <w:tcW w:w="7224" w:type="dxa"/>
          </w:tcPr>
          <w:p w14:paraId="1CC435AD" w14:textId="77777777" w:rsidR="00FA4F9E" w:rsidRPr="00D33CD8" w:rsidRDefault="00FA4F9E" w:rsidP="00FA4F9E">
            <w:pPr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</w:p>
        </w:tc>
      </w:tr>
      <w:tr w:rsidR="00FA4F9E" w:rsidRPr="00D33CD8" w14:paraId="32163E7D" w14:textId="77777777" w:rsidTr="00FA4F9E">
        <w:tc>
          <w:tcPr>
            <w:tcW w:w="2547" w:type="dxa"/>
          </w:tcPr>
          <w:p w14:paraId="2F58071A" w14:textId="77777777" w:rsidR="00FA4F9E" w:rsidRPr="00D33CD8" w:rsidRDefault="00FA4F9E" w:rsidP="00FA4F9E">
            <w:pPr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Նկարագրությունը</w:t>
            </w:r>
          </w:p>
          <w:p w14:paraId="5F15450A" w14:textId="77777777" w:rsidR="00FA4F9E" w:rsidRPr="00D33CD8" w:rsidRDefault="00FA4F9E" w:rsidP="00FA4F9E">
            <w:pPr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և լուսանկարը</w:t>
            </w:r>
          </w:p>
          <w:p w14:paraId="4E066D3E" w14:textId="77777777" w:rsidR="00FA4F9E" w:rsidRPr="00D33CD8" w:rsidRDefault="00FA4F9E" w:rsidP="00FA4F9E">
            <w:pPr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</w:p>
        </w:tc>
        <w:tc>
          <w:tcPr>
            <w:tcW w:w="7224" w:type="dxa"/>
          </w:tcPr>
          <w:p w14:paraId="6799D0D7" w14:textId="77777777" w:rsidR="00FA4F9E" w:rsidRPr="00D33CD8" w:rsidRDefault="00FA4F9E" w:rsidP="00FA4F9E">
            <w:pPr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</w:p>
          <w:p w14:paraId="12EDC8D6" w14:textId="77777777" w:rsidR="00FA4F9E" w:rsidRPr="00D33CD8" w:rsidRDefault="00FA4F9E" w:rsidP="00FA4F9E">
            <w:pPr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</w:p>
          <w:p w14:paraId="473E6F77" w14:textId="77777777" w:rsidR="00FA4F9E" w:rsidRPr="00D33CD8" w:rsidRDefault="00FA4F9E" w:rsidP="00FA4F9E">
            <w:pPr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</w:p>
          <w:p w14:paraId="41470B23" w14:textId="77777777" w:rsidR="00FA4F9E" w:rsidRPr="00D33CD8" w:rsidRDefault="00FA4F9E" w:rsidP="00FA4F9E">
            <w:pPr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</w:p>
          <w:p w14:paraId="5D830E90" w14:textId="77777777" w:rsidR="00FA4F9E" w:rsidRPr="00D33CD8" w:rsidRDefault="00FA4F9E" w:rsidP="00FA4F9E">
            <w:pPr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</w:p>
          <w:p w14:paraId="07D283C8" w14:textId="77777777" w:rsidR="00FA4F9E" w:rsidRPr="00D33CD8" w:rsidRDefault="00FA4F9E" w:rsidP="00FA4F9E">
            <w:pPr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</w:p>
        </w:tc>
      </w:tr>
      <w:tr w:rsidR="00FA4F9E" w:rsidRPr="00D33CD8" w14:paraId="03CFA295" w14:textId="77777777" w:rsidTr="00FA4F9E">
        <w:tc>
          <w:tcPr>
            <w:tcW w:w="2547" w:type="dxa"/>
          </w:tcPr>
          <w:p w14:paraId="1A68090B" w14:textId="77777777" w:rsidR="00FA4F9E" w:rsidRPr="00D33CD8" w:rsidRDefault="00FA4F9E" w:rsidP="00FA4F9E">
            <w:pPr>
              <w:spacing w:line="360" w:lineRule="auto"/>
              <w:rPr>
                <w:rFonts w:ascii="GHEA Grapalat" w:eastAsia="Times New Roman" w:hAnsi="GHEA Grapalat" w:cs="Times New Roman"/>
                <w:noProof/>
                <w:sz w:val="24"/>
                <w:szCs w:val="24"/>
                <w:lang w:val="hy-AM" w:eastAsia="ru-RU"/>
              </w:rPr>
            </w:pPr>
            <w:r w:rsidRPr="00D33CD8">
              <w:rPr>
                <w:rFonts w:ascii="GHEA Grapalat" w:eastAsia="Times New Roman" w:hAnsi="GHEA Grapalat" w:cs="Times New Roman"/>
                <w:noProof/>
                <w:sz w:val="24"/>
                <w:szCs w:val="24"/>
                <w:lang w:val="hy-AM" w:eastAsia="ru-RU"/>
              </w:rPr>
              <w:lastRenderedPageBreak/>
              <w:t>Կիրառման ոլորտը</w:t>
            </w:r>
          </w:p>
          <w:p w14:paraId="242FB75A" w14:textId="77777777" w:rsidR="00FA4F9E" w:rsidRPr="00D33CD8" w:rsidRDefault="00FA4F9E" w:rsidP="00FA4F9E">
            <w:pPr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</w:p>
        </w:tc>
        <w:tc>
          <w:tcPr>
            <w:tcW w:w="7224" w:type="dxa"/>
          </w:tcPr>
          <w:p w14:paraId="5599AEB1" w14:textId="77777777" w:rsidR="00FA4F9E" w:rsidRPr="00D33CD8" w:rsidRDefault="00FA4F9E" w:rsidP="00FA4F9E">
            <w:pPr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</w:p>
        </w:tc>
      </w:tr>
      <w:tr w:rsidR="00FA4F9E" w:rsidRPr="00D33CD8" w14:paraId="29AF4BF7" w14:textId="77777777" w:rsidTr="00FA4F9E">
        <w:tc>
          <w:tcPr>
            <w:tcW w:w="2547" w:type="dxa"/>
          </w:tcPr>
          <w:p w14:paraId="4F9CDF48" w14:textId="77777777" w:rsidR="00FA4F9E" w:rsidRPr="00D33CD8" w:rsidRDefault="00FA4F9E" w:rsidP="00FA4F9E">
            <w:pPr>
              <w:spacing w:line="360" w:lineRule="auto"/>
              <w:rPr>
                <w:rFonts w:ascii="GHEA Grapalat" w:eastAsia="Times New Roman" w:hAnsi="GHEA Grapalat" w:cs="Times New Roman"/>
                <w:noProof/>
                <w:sz w:val="24"/>
                <w:szCs w:val="24"/>
                <w:lang w:val="hy-AM" w:eastAsia="ru-RU"/>
              </w:rPr>
            </w:pPr>
          </w:p>
        </w:tc>
        <w:tc>
          <w:tcPr>
            <w:tcW w:w="7224" w:type="dxa"/>
          </w:tcPr>
          <w:p w14:paraId="502EACFD" w14:textId="77777777" w:rsidR="00FA4F9E" w:rsidRPr="00D33CD8" w:rsidRDefault="00FA4F9E" w:rsidP="00FA4F9E">
            <w:pPr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</w:p>
        </w:tc>
      </w:tr>
    </w:tbl>
    <w:p w14:paraId="45020557" w14:textId="77777777" w:rsidR="00FA4F9E" w:rsidRPr="00D33CD8" w:rsidRDefault="00FA4F9E" w:rsidP="00FA4F9E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</w:p>
    <w:p w14:paraId="7993C6CC" w14:textId="77777777" w:rsidR="00FA4F9E" w:rsidRPr="00D33CD8" w:rsidRDefault="00FA4F9E" w:rsidP="00FA4F9E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</w:p>
    <w:p w14:paraId="353E8B67" w14:textId="77777777" w:rsidR="00FA4F9E" w:rsidRPr="00D33CD8" w:rsidRDefault="00FA4F9E" w:rsidP="00FA4F9E">
      <w:pPr>
        <w:spacing w:after="0" w:line="360" w:lineRule="auto"/>
        <w:rPr>
          <w:rFonts w:ascii="GHEA Grapalat" w:eastAsia="Times New Roman" w:hAnsi="GHEA Grapalat" w:cs="Times New Roman"/>
          <w:noProof/>
          <w:sz w:val="24"/>
          <w:szCs w:val="24"/>
          <w:lang w:val="hy-AM" w:eastAsia="ru-RU"/>
        </w:rPr>
      </w:pPr>
    </w:p>
    <w:p w14:paraId="3B76BBAB" w14:textId="77777777" w:rsidR="00FA4F9E" w:rsidRPr="00D33CD8" w:rsidRDefault="00FA4F9E" w:rsidP="00FA4F9E">
      <w:pPr>
        <w:spacing w:after="0" w:line="360" w:lineRule="auto"/>
        <w:rPr>
          <w:rFonts w:ascii="GHEA Grapalat" w:eastAsia="Times New Roman" w:hAnsi="GHEA Grapalat" w:cs="Times New Roman"/>
          <w:noProof/>
          <w:sz w:val="24"/>
          <w:szCs w:val="24"/>
          <w:lang w:val="hy-AM" w:eastAsia="ru-RU"/>
        </w:rPr>
      </w:pPr>
    </w:p>
    <w:p w14:paraId="550A7360" w14:textId="77777777" w:rsidR="00FA4F9E" w:rsidRPr="00D33CD8" w:rsidRDefault="00FA4F9E" w:rsidP="00FA4F9E">
      <w:pPr>
        <w:spacing w:after="0" w:line="360" w:lineRule="auto"/>
        <w:rPr>
          <w:rFonts w:ascii="GHEA Grapalat" w:eastAsia="Times New Roman" w:hAnsi="GHEA Grapalat" w:cs="Times New Roman"/>
          <w:noProof/>
          <w:sz w:val="24"/>
          <w:szCs w:val="24"/>
          <w:lang w:val="hy-AM" w:eastAsia="ru-RU"/>
        </w:rPr>
      </w:pPr>
    </w:p>
    <w:p w14:paraId="0CF90511" w14:textId="77777777" w:rsidR="00FA4F9E" w:rsidRPr="00D33CD8" w:rsidRDefault="00FA4F9E" w:rsidP="00FA4F9E">
      <w:pPr>
        <w:spacing w:after="0" w:line="360" w:lineRule="auto"/>
        <w:rPr>
          <w:rFonts w:ascii="GHEA Grapalat" w:eastAsia="Times New Roman" w:hAnsi="GHEA Grapalat" w:cs="Times New Roman"/>
          <w:noProof/>
          <w:sz w:val="24"/>
          <w:szCs w:val="24"/>
          <w:lang w:val="hy-AM" w:eastAsia="ru-RU"/>
        </w:rPr>
      </w:pPr>
    </w:p>
    <w:p w14:paraId="484412D3" w14:textId="77777777" w:rsidR="00FA4F9E" w:rsidRPr="00D33CD8" w:rsidRDefault="00FA4F9E" w:rsidP="00FA4F9E">
      <w:pPr>
        <w:spacing w:after="0" w:line="360" w:lineRule="auto"/>
        <w:rPr>
          <w:rFonts w:ascii="GHEA Grapalat" w:eastAsia="Times New Roman" w:hAnsi="GHEA Grapalat" w:cs="Times New Roman"/>
          <w:noProof/>
          <w:sz w:val="24"/>
          <w:szCs w:val="24"/>
          <w:lang w:val="hy-AM" w:eastAsia="ru-RU"/>
        </w:rPr>
      </w:pPr>
    </w:p>
    <w:p w14:paraId="76930496" w14:textId="77777777" w:rsidR="00FA4F9E" w:rsidRPr="00D33CD8" w:rsidRDefault="00FA4F9E" w:rsidP="00FA4F9E">
      <w:pPr>
        <w:spacing w:after="0" w:line="360" w:lineRule="auto"/>
        <w:rPr>
          <w:rFonts w:ascii="GHEA Grapalat" w:eastAsia="Times New Roman" w:hAnsi="GHEA Grapalat" w:cs="Times New Roman"/>
          <w:noProof/>
          <w:sz w:val="24"/>
          <w:szCs w:val="24"/>
          <w:lang w:val="hy-AM" w:eastAsia="ru-RU"/>
        </w:rPr>
      </w:pPr>
    </w:p>
    <w:p w14:paraId="0123E9D4" w14:textId="77777777" w:rsidR="00FA4F9E" w:rsidRPr="00D33CD8" w:rsidRDefault="00FA4F9E" w:rsidP="00FA4F9E">
      <w:pPr>
        <w:spacing w:after="0" w:line="360" w:lineRule="auto"/>
        <w:rPr>
          <w:rFonts w:ascii="GHEA Grapalat" w:eastAsia="Times New Roman" w:hAnsi="GHEA Grapalat" w:cs="Times New Roman"/>
          <w:noProof/>
          <w:sz w:val="24"/>
          <w:szCs w:val="24"/>
          <w:lang w:val="hy-AM" w:eastAsia="ru-RU"/>
        </w:rPr>
      </w:pPr>
    </w:p>
    <w:p w14:paraId="59CE1CE4" w14:textId="77777777" w:rsidR="00FA4F9E" w:rsidRPr="00D33CD8" w:rsidRDefault="00FA4F9E" w:rsidP="00FA4F9E">
      <w:pPr>
        <w:spacing w:after="0" w:line="360" w:lineRule="auto"/>
        <w:rPr>
          <w:rFonts w:ascii="GHEA Grapalat" w:eastAsia="Times New Roman" w:hAnsi="GHEA Grapalat" w:cs="Times New Roman"/>
          <w:noProof/>
          <w:sz w:val="24"/>
          <w:szCs w:val="24"/>
          <w:lang w:val="hy-AM" w:eastAsia="ru-RU"/>
        </w:rPr>
      </w:pPr>
    </w:p>
    <w:p w14:paraId="53373D7B" w14:textId="77777777" w:rsidR="00FA4F9E" w:rsidRPr="00D33CD8" w:rsidRDefault="00FA4F9E" w:rsidP="00FA4F9E">
      <w:pPr>
        <w:spacing w:after="0" w:line="360" w:lineRule="auto"/>
        <w:rPr>
          <w:rFonts w:ascii="GHEA Grapalat" w:eastAsia="Times New Roman" w:hAnsi="GHEA Grapalat" w:cs="Times New Roman"/>
          <w:noProof/>
          <w:sz w:val="24"/>
          <w:szCs w:val="24"/>
          <w:lang w:val="hy-AM" w:eastAsia="ru-RU"/>
        </w:rPr>
      </w:pPr>
    </w:p>
    <w:p w14:paraId="093E7725" w14:textId="77777777" w:rsidR="00FA4F9E" w:rsidRPr="00D33CD8" w:rsidRDefault="00FA4F9E" w:rsidP="00FA4F9E">
      <w:pPr>
        <w:spacing w:after="0" w:line="360" w:lineRule="auto"/>
        <w:rPr>
          <w:rFonts w:ascii="GHEA Grapalat" w:eastAsia="Times New Roman" w:hAnsi="GHEA Grapalat" w:cs="Times New Roman"/>
          <w:noProof/>
          <w:sz w:val="24"/>
          <w:szCs w:val="24"/>
          <w:lang w:val="hy-AM" w:eastAsia="ru-RU"/>
        </w:rPr>
      </w:pPr>
    </w:p>
    <w:p w14:paraId="3C6D89A7" w14:textId="77777777" w:rsidR="00FA4F9E" w:rsidRPr="00D33CD8" w:rsidRDefault="00FA4F9E" w:rsidP="00FA4F9E">
      <w:pPr>
        <w:spacing w:after="0" w:line="360" w:lineRule="auto"/>
        <w:rPr>
          <w:rFonts w:ascii="GHEA Grapalat" w:eastAsia="Times New Roman" w:hAnsi="GHEA Grapalat" w:cs="Times New Roman"/>
          <w:noProof/>
          <w:sz w:val="24"/>
          <w:szCs w:val="24"/>
          <w:lang w:val="hy-AM" w:eastAsia="ru-RU"/>
        </w:rPr>
      </w:pPr>
    </w:p>
    <w:p w14:paraId="5146A2E2" w14:textId="77777777" w:rsidR="00FA4F9E" w:rsidRPr="00D33CD8" w:rsidRDefault="00FA4F9E" w:rsidP="00FA4F9E">
      <w:pPr>
        <w:spacing w:after="0" w:line="360" w:lineRule="auto"/>
        <w:rPr>
          <w:rFonts w:ascii="GHEA Grapalat" w:eastAsia="Times New Roman" w:hAnsi="GHEA Grapalat" w:cs="Times New Roman"/>
          <w:noProof/>
          <w:sz w:val="24"/>
          <w:szCs w:val="24"/>
          <w:lang w:val="hy-AM" w:eastAsia="ru-RU"/>
        </w:rPr>
      </w:pPr>
    </w:p>
    <w:p w14:paraId="1DE3A26D" w14:textId="77777777" w:rsidR="00FA4F9E" w:rsidRPr="00D33CD8" w:rsidRDefault="00FA4F9E" w:rsidP="00FA4F9E">
      <w:pPr>
        <w:spacing w:after="0" w:line="360" w:lineRule="auto"/>
        <w:rPr>
          <w:rFonts w:ascii="GHEA Grapalat" w:eastAsia="Times New Roman" w:hAnsi="GHEA Grapalat" w:cs="Times New Roman"/>
          <w:noProof/>
          <w:sz w:val="24"/>
          <w:szCs w:val="24"/>
          <w:lang w:val="hy-AM" w:eastAsia="ru-RU"/>
        </w:rPr>
      </w:pPr>
    </w:p>
    <w:p w14:paraId="40DAFFC5" w14:textId="77777777" w:rsidR="00FA4F9E" w:rsidRPr="00D33CD8" w:rsidRDefault="00FA4F9E" w:rsidP="00FA4F9E">
      <w:pPr>
        <w:spacing w:after="0" w:line="360" w:lineRule="auto"/>
        <w:rPr>
          <w:rFonts w:ascii="GHEA Grapalat" w:eastAsia="Times New Roman" w:hAnsi="GHEA Grapalat" w:cs="Times New Roman"/>
          <w:noProof/>
          <w:sz w:val="24"/>
          <w:szCs w:val="24"/>
          <w:lang w:val="hy-AM" w:eastAsia="ru-RU"/>
        </w:rPr>
      </w:pPr>
    </w:p>
    <w:p w14:paraId="2C93100B" w14:textId="77777777" w:rsidR="00FA4F9E" w:rsidRPr="00D33CD8" w:rsidRDefault="00FA4F9E" w:rsidP="00FA4F9E">
      <w:pPr>
        <w:spacing w:after="0" w:line="360" w:lineRule="auto"/>
        <w:rPr>
          <w:rFonts w:ascii="GHEA Grapalat" w:eastAsia="Times New Roman" w:hAnsi="GHEA Grapalat" w:cs="Times New Roman"/>
          <w:noProof/>
          <w:sz w:val="24"/>
          <w:szCs w:val="24"/>
          <w:lang w:val="hy-AM" w:eastAsia="ru-RU"/>
        </w:rPr>
      </w:pPr>
    </w:p>
    <w:p w14:paraId="20DB49EB" w14:textId="77777777" w:rsidR="00FA4F9E" w:rsidRPr="00D33CD8" w:rsidRDefault="00FA4F9E" w:rsidP="00FA4F9E">
      <w:pPr>
        <w:spacing w:after="0" w:line="360" w:lineRule="auto"/>
        <w:rPr>
          <w:rFonts w:ascii="GHEA Grapalat" w:eastAsia="Times New Roman" w:hAnsi="GHEA Grapalat" w:cs="Times New Roman"/>
          <w:noProof/>
          <w:sz w:val="24"/>
          <w:szCs w:val="24"/>
          <w:lang w:val="hy-AM" w:eastAsia="ru-RU"/>
        </w:rPr>
      </w:pPr>
    </w:p>
    <w:p w14:paraId="17AF80A2" w14:textId="77777777" w:rsidR="00FA4F9E" w:rsidRPr="00D33CD8" w:rsidRDefault="00FA4F9E" w:rsidP="00FA4F9E">
      <w:pPr>
        <w:spacing w:after="0" w:line="360" w:lineRule="auto"/>
        <w:rPr>
          <w:rFonts w:ascii="GHEA Grapalat" w:eastAsia="Times New Roman" w:hAnsi="GHEA Grapalat" w:cs="Times New Roman"/>
          <w:noProof/>
          <w:sz w:val="24"/>
          <w:szCs w:val="24"/>
          <w:lang w:val="hy-AM" w:eastAsia="ru-RU"/>
        </w:rPr>
      </w:pPr>
    </w:p>
    <w:p w14:paraId="42E68C89" w14:textId="77777777" w:rsidR="00FA4F9E" w:rsidRPr="00D33CD8" w:rsidRDefault="00FA4F9E" w:rsidP="00FA4F9E">
      <w:pPr>
        <w:spacing w:after="0" w:line="360" w:lineRule="auto"/>
        <w:rPr>
          <w:rFonts w:ascii="GHEA Grapalat" w:eastAsia="Times New Roman" w:hAnsi="GHEA Grapalat" w:cs="Times New Roman"/>
          <w:noProof/>
          <w:sz w:val="24"/>
          <w:szCs w:val="24"/>
          <w:lang w:val="hy-AM" w:eastAsia="ru-RU"/>
        </w:rPr>
      </w:pPr>
    </w:p>
    <w:p w14:paraId="21AA3AC3" w14:textId="77777777" w:rsidR="00FA4F9E" w:rsidRPr="00D33CD8" w:rsidRDefault="00FA4F9E" w:rsidP="00FA4F9E">
      <w:pPr>
        <w:spacing w:after="0" w:line="360" w:lineRule="auto"/>
        <w:rPr>
          <w:rFonts w:ascii="GHEA Grapalat" w:eastAsia="Times New Roman" w:hAnsi="GHEA Grapalat" w:cs="Times New Roman"/>
          <w:noProof/>
          <w:sz w:val="24"/>
          <w:szCs w:val="24"/>
          <w:lang w:val="hy-AM" w:eastAsia="ru-RU"/>
        </w:rPr>
      </w:pPr>
    </w:p>
    <w:p w14:paraId="1A9D2043" w14:textId="77777777" w:rsidR="00FA4F9E" w:rsidRPr="00D33CD8" w:rsidRDefault="00FA4F9E" w:rsidP="00FA4F9E">
      <w:pPr>
        <w:spacing w:after="0" w:line="360" w:lineRule="auto"/>
        <w:rPr>
          <w:rFonts w:ascii="GHEA Grapalat" w:eastAsia="Times New Roman" w:hAnsi="GHEA Grapalat" w:cs="Times New Roman"/>
          <w:noProof/>
          <w:sz w:val="24"/>
          <w:szCs w:val="24"/>
          <w:lang w:val="hy-AM" w:eastAsia="ru-RU"/>
        </w:rPr>
      </w:pPr>
    </w:p>
    <w:p w14:paraId="18EB6084" w14:textId="77777777" w:rsidR="00FA4F9E" w:rsidRPr="00D33CD8" w:rsidRDefault="00FA4F9E" w:rsidP="00FA4F9E">
      <w:pPr>
        <w:spacing w:after="0" w:line="360" w:lineRule="auto"/>
        <w:rPr>
          <w:rFonts w:ascii="GHEA Grapalat" w:eastAsia="Times New Roman" w:hAnsi="GHEA Grapalat" w:cs="Times New Roman"/>
          <w:noProof/>
          <w:sz w:val="24"/>
          <w:szCs w:val="24"/>
          <w:lang w:val="hy-AM" w:eastAsia="ru-RU"/>
        </w:rPr>
      </w:pPr>
    </w:p>
    <w:p w14:paraId="18E267F2" w14:textId="77777777" w:rsidR="00FA4F9E" w:rsidRPr="00D33CD8" w:rsidRDefault="00FA4F9E" w:rsidP="00FA4F9E">
      <w:pPr>
        <w:spacing w:after="0" w:line="360" w:lineRule="auto"/>
        <w:rPr>
          <w:rFonts w:ascii="GHEA Grapalat" w:eastAsia="Times New Roman" w:hAnsi="GHEA Grapalat" w:cs="Times New Roman"/>
          <w:noProof/>
          <w:sz w:val="24"/>
          <w:szCs w:val="24"/>
          <w:lang w:val="hy-AM" w:eastAsia="ru-RU"/>
        </w:rPr>
      </w:pPr>
    </w:p>
    <w:p w14:paraId="40BA6709" w14:textId="77777777" w:rsidR="00FA4F9E" w:rsidRPr="00D33CD8" w:rsidRDefault="00FA4F9E" w:rsidP="00FA4F9E">
      <w:pPr>
        <w:spacing w:after="0" w:line="360" w:lineRule="auto"/>
        <w:rPr>
          <w:rFonts w:ascii="GHEA Grapalat" w:eastAsia="Times New Roman" w:hAnsi="GHEA Grapalat" w:cs="Times New Roman"/>
          <w:noProof/>
          <w:sz w:val="24"/>
          <w:szCs w:val="24"/>
          <w:lang w:val="hy-AM" w:eastAsia="ru-RU"/>
        </w:rPr>
      </w:pPr>
    </w:p>
    <w:p w14:paraId="4A0F9FFB" w14:textId="77777777" w:rsidR="00FA4F9E" w:rsidRPr="00D33CD8" w:rsidRDefault="00FA4F9E" w:rsidP="00FA4F9E">
      <w:pPr>
        <w:spacing w:after="0" w:line="360" w:lineRule="auto"/>
        <w:rPr>
          <w:rFonts w:ascii="GHEA Grapalat" w:eastAsia="Times New Roman" w:hAnsi="GHEA Grapalat" w:cs="Times New Roman"/>
          <w:noProof/>
          <w:sz w:val="24"/>
          <w:szCs w:val="24"/>
          <w:lang w:val="hy-AM" w:eastAsia="ru-RU"/>
        </w:rPr>
      </w:pPr>
    </w:p>
    <w:p w14:paraId="5479469C" w14:textId="77777777" w:rsidR="00FA4F9E" w:rsidRPr="00D33CD8" w:rsidRDefault="00FA4F9E" w:rsidP="00FA4F9E">
      <w:pPr>
        <w:spacing w:after="0" w:line="360" w:lineRule="auto"/>
        <w:rPr>
          <w:rFonts w:ascii="GHEA Grapalat" w:eastAsia="Times New Roman" w:hAnsi="GHEA Grapalat" w:cs="Times New Roman"/>
          <w:noProof/>
          <w:sz w:val="24"/>
          <w:szCs w:val="24"/>
          <w:lang w:val="hy-AM" w:eastAsia="ru-RU"/>
        </w:rPr>
      </w:pPr>
    </w:p>
    <w:p w14:paraId="4B96B420" w14:textId="77777777" w:rsidR="00FA4F9E" w:rsidRPr="00D33CD8" w:rsidRDefault="00FA4F9E" w:rsidP="00FA4F9E">
      <w:pPr>
        <w:spacing w:after="0" w:line="360" w:lineRule="auto"/>
        <w:rPr>
          <w:rFonts w:ascii="GHEA Grapalat" w:eastAsia="Times New Roman" w:hAnsi="GHEA Grapalat" w:cs="Times New Roman"/>
          <w:noProof/>
          <w:sz w:val="24"/>
          <w:szCs w:val="24"/>
          <w:lang w:val="hy-AM" w:eastAsia="ru-RU"/>
        </w:rPr>
      </w:pPr>
    </w:p>
    <w:p w14:paraId="6F890737" w14:textId="77777777" w:rsidR="00FA4F9E" w:rsidRPr="00DD2907" w:rsidRDefault="00FA4F9E" w:rsidP="00FA4F9E">
      <w:pPr>
        <w:spacing w:after="0" w:line="360" w:lineRule="auto"/>
        <w:jc w:val="right"/>
        <w:rPr>
          <w:rFonts w:ascii="GHEA Grapalat" w:eastAsia="Times New Roman" w:hAnsi="GHEA Grapalat" w:cs="Times New Roman"/>
          <w:b/>
          <w:bCs/>
          <w:noProof/>
          <w:sz w:val="24"/>
          <w:szCs w:val="24"/>
          <w:lang w:val="hy-AM" w:eastAsia="ru-RU"/>
        </w:rPr>
      </w:pPr>
      <w:r w:rsidRPr="00DD2907">
        <w:rPr>
          <w:rFonts w:ascii="GHEA Grapalat" w:eastAsia="Times New Roman" w:hAnsi="GHEA Grapalat" w:cs="Times New Roman"/>
          <w:b/>
          <w:bCs/>
          <w:noProof/>
          <w:sz w:val="24"/>
          <w:szCs w:val="24"/>
          <w:lang w:val="hy-AM" w:eastAsia="ru-RU"/>
        </w:rPr>
        <w:lastRenderedPageBreak/>
        <w:t>Ձև 3</w:t>
      </w:r>
    </w:p>
    <w:p w14:paraId="76E6AFC7" w14:textId="77777777" w:rsidR="00FA4F9E" w:rsidRPr="00D33CD8" w:rsidRDefault="00FA4F9E" w:rsidP="00FA4F9E">
      <w:pPr>
        <w:spacing w:after="0" w:line="360" w:lineRule="auto"/>
        <w:jc w:val="right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Փորձարկման նախնական արձանագրություն</w:t>
      </w:r>
    </w:p>
    <w:p w14:paraId="0AF26D97" w14:textId="77777777" w:rsidR="00FA4F9E" w:rsidRPr="00D33CD8" w:rsidRDefault="00FA4F9E" w:rsidP="00FA4F9E">
      <w:pPr>
        <w:spacing w:after="0" w:line="360" w:lineRule="auto"/>
        <w:jc w:val="right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 (test protocol) </w:t>
      </w:r>
    </w:p>
    <w:p w14:paraId="1162FCEB" w14:textId="77777777" w:rsidR="00FA4F9E" w:rsidRPr="00D33CD8" w:rsidRDefault="00FA4F9E" w:rsidP="00FA4F9E">
      <w:pPr>
        <w:spacing w:after="0" w:line="360" w:lineRule="auto"/>
        <w:jc w:val="right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</w:p>
    <w:p w14:paraId="1D8D8CA7" w14:textId="77777777" w:rsidR="00FA4F9E" w:rsidRPr="00D33CD8" w:rsidRDefault="00FA4F9E" w:rsidP="00FA4F9E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Փորձարկումների նախապատրաստական աշխատանքները՝</w:t>
      </w:r>
    </w:p>
    <w:p w14:paraId="5A59AEDE" w14:textId="77777777" w:rsidR="00FA4F9E" w:rsidRPr="00D33CD8" w:rsidRDefault="00FA4F9E" w:rsidP="00FA4F9E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Պահանջվող միջոցներ——————————————————</w:t>
      </w:r>
    </w:p>
    <w:p w14:paraId="3D967070" w14:textId="77777777" w:rsidR="00FA4F9E" w:rsidRPr="00D33CD8" w:rsidRDefault="00FA4F9E" w:rsidP="00FA4F9E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Փորձարկման նկարագիրը———————————————————————————</w:t>
      </w:r>
    </w:p>
    <w:p w14:paraId="4F6440D8" w14:textId="77777777" w:rsidR="00FA4F9E" w:rsidRPr="00D33CD8" w:rsidRDefault="00FA4F9E" w:rsidP="00FA4F9E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Տեսչական խմբի անդամները և նրանց դերակատարումները փորձարկման սցենարում</w:t>
      </w:r>
    </w:p>
    <w:p w14:paraId="5418753C" w14:textId="77777777" w:rsidR="00FA4F9E" w:rsidRPr="00D33CD8" w:rsidRDefault="00FA4F9E" w:rsidP="00FA4F9E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Փորձանմուշների կիրառման վայրը——————————————————————</w:t>
      </w:r>
    </w:p>
    <w:p w14:paraId="495665AC" w14:textId="77777777" w:rsidR="00FA4F9E" w:rsidRPr="00D33CD8" w:rsidRDefault="00FA4F9E" w:rsidP="00FA4F9E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Փորձարկման ընթացքը (ընթացակարգը, փորձարկման չեղարկում, արդյունքների չեղարկում), </w:t>
      </w:r>
    </w:p>
    <w:p w14:paraId="12876063" w14:textId="77777777" w:rsidR="00FA4F9E" w:rsidRPr="00D33CD8" w:rsidRDefault="00FA4F9E" w:rsidP="00FA4F9E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Տեսչական խմբի քննարկումները———————————————————————</w:t>
      </w:r>
    </w:p>
    <w:p w14:paraId="6E8974D4" w14:textId="77777777" w:rsidR="00FA4F9E" w:rsidRPr="00D33CD8" w:rsidRDefault="00FA4F9E" w:rsidP="00FA4F9E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Հաշվետու արձանագրության կազմում----------------------------------------------------------------</w:t>
      </w:r>
    </w:p>
    <w:p w14:paraId="2A53D211" w14:textId="77777777" w:rsidR="00FA4F9E" w:rsidRPr="00D33CD8" w:rsidRDefault="00FA4F9E" w:rsidP="00FA4F9E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Ուղղիչ գործողություններ, դրանց ընթացքը և հետագա մշտադիտարկումը ------------------------</w:t>
      </w:r>
      <w:r w:rsidR="007E3C3F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—————————————————————————————————————</w:t>
      </w:r>
    </w:p>
    <w:p w14:paraId="6CAEA320" w14:textId="77777777" w:rsidR="00FA4F9E" w:rsidRPr="00D33CD8" w:rsidRDefault="00FA4F9E" w:rsidP="00FA4F9E">
      <w:pPr>
        <w:spacing w:after="0" w:line="360" w:lineRule="auto"/>
        <w:rPr>
          <w:rFonts w:ascii="GHEA Grapalat" w:eastAsia="Times New Roman" w:hAnsi="GHEA Grapalat" w:cs="Times New Roman"/>
          <w:noProof/>
          <w:sz w:val="24"/>
          <w:szCs w:val="24"/>
          <w:lang w:val="hy-AM" w:eastAsia="ru-RU"/>
        </w:rPr>
      </w:pPr>
    </w:p>
    <w:p w14:paraId="02B4F160" w14:textId="77777777" w:rsidR="00FA4F9E" w:rsidRPr="00D33CD8" w:rsidRDefault="00FA4F9E" w:rsidP="00FA4F9E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GHEA Grapalat" w:hAnsi="GHEA Grapalat"/>
          <w:color w:val="000000"/>
          <w:kern w:val="28"/>
          <w:lang w:val="hy-AM" w:eastAsia="en-US"/>
        </w:rPr>
      </w:pPr>
      <w:r w:rsidRPr="00D33CD8">
        <w:rPr>
          <w:rFonts w:ascii="GHEA Grapalat" w:hAnsi="GHEA Grapalat"/>
          <w:color w:val="000000"/>
          <w:kern w:val="28"/>
          <w:lang w:val="hy-AM" w:eastAsia="en-US"/>
        </w:rPr>
        <w:t xml:space="preserve"> </w:t>
      </w:r>
    </w:p>
    <w:p w14:paraId="729C8EF8" w14:textId="77777777" w:rsidR="00FA4F9E" w:rsidRPr="00D33CD8" w:rsidRDefault="00FA4F9E" w:rsidP="00FA4F9E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GHEA Grapalat" w:hAnsi="GHEA Grapalat"/>
          <w:color w:val="000000"/>
          <w:kern w:val="28"/>
          <w:lang w:val="hy-AM" w:eastAsia="en-US"/>
        </w:rPr>
      </w:pPr>
    </w:p>
    <w:p w14:paraId="7B25A88B" w14:textId="77777777" w:rsidR="00FA4F9E" w:rsidRPr="00D33CD8" w:rsidRDefault="00FA4F9E" w:rsidP="00FA4F9E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GHEA Grapalat" w:hAnsi="GHEA Grapalat"/>
          <w:color w:val="000000"/>
          <w:kern w:val="28"/>
          <w:lang w:val="hy-AM" w:eastAsia="en-US"/>
        </w:rPr>
      </w:pPr>
    </w:p>
    <w:p w14:paraId="6EBFD55A" w14:textId="77777777" w:rsidR="00FA4F9E" w:rsidRPr="00D33CD8" w:rsidRDefault="00FA4F9E" w:rsidP="00FA4F9E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GHEA Grapalat" w:hAnsi="GHEA Grapalat"/>
          <w:color w:val="000000"/>
          <w:kern w:val="28"/>
          <w:lang w:val="hy-AM" w:eastAsia="en-US"/>
        </w:rPr>
      </w:pPr>
    </w:p>
    <w:p w14:paraId="5068DD73" w14:textId="77777777" w:rsidR="00FA4F9E" w:rsidRPr="00D33CD8" w:rsidRDefault="00FA4F9E" w:rsidP="00FA4F9E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GHEA Grapalat" w:hAnsi="GHEA Grapalat"/>
          <w:color w:val="000000"/>
          <w:kern w:val="28"/>
          <w:lang w:val="hy-AM" w:eastAsia="en-US"/>
        </w:rPr>
      </w:pPr>
    </w:p>
    <w:p w14:paraId="62045313" w14:textId="77777777" w:rsidR="00FA4F9E" w:rsidRPr="00D33CD8" w:rsidRDefault="00FA4F9E" w:rsidP="00FA4F9E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GHEA Grapalat" w:hAnsi="GHEA Grapalat"/>
          <w:color w:val="000000"/>
          <w:kern w:val="28"/>
          <w:lang w:val="hy-AM" w:eastAsia="en-US"/>
        </w:rPr>
      </w:pPr>
    </w:p>
    <w:p w14:paraId="5AF3F8FC" w14:textId="77777777" w:rsidR="00FA4F9E" w:rsidRPr="00D33CD8" w:rsidRDefault="00FA4F9E" w:rsidP="00FA4F9E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GHEA Grapalat" w:hAnsi="GHEA Grapalat"/>
          <w:color w:val="000000"/>
          <w:kern w:val="28"/>
          <w:lang w:val="hy-AM" w:eastAsia="en-US"/>
        </w:rPr>
      </w:pPr>
    </w:p>
    <w:p w14:paraId="5CA3C9C4" w14:textId="77777777" w:rsidR="00FA4F9E" w:rsidRPr="00D33CD8" w:rsidRDefault="00FA4F9E" w:rsidP="00FA4F9E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GHEA Grapalat" w:hAnsi="GHEA Grapalat"/>
          <w:color w:val="000000"/>
          <w:kern w:val="28"/>
          <w:lang w:val="hy-AM" w:eastAsia="en-US"/>
        </w:rPr>
      </w:pPr>
    </w:p>
    <w:p w14:paraId="12804577" w14:textId="77777777" w:rsidR="00FA4F9E" w:rsidRPr="00D33CD8" w:rsidRDefault="00FA4F9E" w:rsidP="00FA4F9E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GHEA Grapalat" w:hAnsi="GHEA Grapalat"/>
          <w:color w:val="000000"/>
          <w:kern w:val="28"/>
          <w:lang w:val="hy-AM" w:eastAsia="en-US"/>
        </w:rPr>
      </w:pPr>
    </w:p>
    <w:p w14:paraId="5DF590DD" w14:textId="77777777" w:rsidR="00FA4F9E" w:rsidRPr="00D33CD8" w:rsidRDefault="00FA4F9E" w:rsidP="00FA4F9E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GHEA Grapalat" w:hAnsi="GHEA Grapalat"/>
          <w:color w:val="000000"/>
          <w:kern w:val="28"/>
          <w:lang w:val="hy-AM" w:eastAsia="en-US"/>
        </w:rPr>
      </w:pPr>
    </w:p>
    <w:p w14:paraId="30C355B0" w14:textId="77777777" w:rsidR="00FA4F9E" w:rsidRPr="00D33CD8" w:rsidRDefault="00FA4F9E" w:rsidP="00FA4F9E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GHEA Grapalat" w:hAnsi="GHEA Grapalat"/>
          <w:color w:val="000000"/>
          <w:kern w:val="28"/>
          <w:lang w:val="hy-AM" w:eastAsia="en-US"/>
        </w:rPr>
      </w:pPr>
    </w:p>
    <w:p w14:paraId="50BB0DE3" w14:textId="77777777" w:rsidR="00FA4F9E" w:rsidRPr="00D33CD8" w:rsidRDefault="00FA4F9E" w:rsidP="00FA4F9E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GHEA Grapalat" w:hAnsi="GHEA Grapalat"/>
          <w:color w:val="000000"/>
          <w:kern w:val="28"/>
          <w:lang w:val="hy-AM" w:eastAsia="en-US"/>
        </w:rPr>
      </w:pPr>
    </w:p>
    <w:p w14:paraId="3310AC36" w14:textId="77777777" w:rsidR="00FA4F9E" w:rsidRPr="00D33CD8" w:rsidRDefault="00FA4F9E" w:rsidP="00FA4F9E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GHEA Grapalat" w:hAnsi="GHEA Grapalat"/>
          <w:color w:val="000000"/>
          <w:kern w:val="28"/>
          <w:lang w:val="hy-AM" w:eastAsia="en-US"/>
        </w:rPr>
      </w:pPr>
    </w:p>
    <w:p w14:paraId="21AB58EE" w14:textId="77777777" w:rsidR="00FA4F9E" w:rsidRPr="00D33CD8" w:rsidRDefault="00FA4F9E" w:rsidP="00FA4F9E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GHEA Grapalat" w:hAnsi="GHEA Grapalat"/>
          <w:color w:val="000000"/>
          <w:kern w:val="28"/>
          <w:lang w:val="hy-AM" w:eastAsia="en-US"/>
        </w:rPr>
      </w:pPr>
    </w:p>
    <w:p w14:paraId="457F569C" w14:textId="77777777" w:rsidR="00FA4F9E" w:rsidRPr="00D33CD8" w:rsidRDefault="00FA4F9E" w:rsidP="00FA4F9E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GHEA Grapalat" w:hAnsi="GHEA Grapalat"/>
          <w:color w:val="000000"/>
          <w:kern w:val="28"/>
          <w:lang w:val="hy-AM" w:eastAsia="en-US"/>
        </w:rPr>
      </w:pPr>
    </w:p>
    <w:p w14:paraId="412A88B2" w14:textId="77777777" w:rsidR="00FA4F9E" w:rsidRPr="00D33CD8" w:rsidRDefault="00FA4F9E" w:rsidP="00FA4F9E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GHEA Grapalat" w:hAnsi="GHEA Grapalat"/>
          <w:color w:val="000000"/>
          <w:kern w:val="28"/>
          <w:lang w:val="hy-AM" w:eastAsia="en-US"/>
        </w:rPr>
      </w:pPr>
    </w:p>
    <w:p w14:paraId="17CAEF54" w14:textId="77777777" w:rsidR="00FA4F9E" w:rsidRPr="00D33CD8" w:rsidRDefault="00FA4F9E" w:rsidP="00FA4F9E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GHEA Grapalat" w:hAnsi="GHEA Grapalat"/>
          <w:color w:val="000000"/>
          <w:kern w:val="28"/>
          <w:lang w:val="hy-AM" w:eastAsia="en-US"/>
        </w:rPr>
      </w:pPr>
    </w:p>
    <w:p w14:paraId="5F4C3B1C" w14:textId="77777777" w:rsidR="00FA4F9E" w:rsidRPr="00D33CD8" w:rsidRDefault="00FA4F9E" w:rsidP="00FA4F9E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GHEA Grapalat" w:hAnsi="GHEA Grapalat"/>
          <w:color w:val="000000"/>
          <w:kern w:val="28"/>
          <w:lang w:val="hy-AM" w:eastAsia="en-US"/>
        </w:rPr>
      </w:pPr>
    </w:p>
    <w:p w14:paraId="0A8499F6" w14:textId="77777777" w:rsidR="00FA4F9E" w:rsidRPr="00D33CD8" w:rsidRDefault="00FA4F9E" w:rsidP="00FA4F9E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GHEA Grapalat" w:hAnsi="GHEA Grapalat"/>
          <w:color w:val="000000"/>
          <w:kern w:val="28"/>
          <w:lang w:val="hy-AM" w:eastAsia="en-US"/>
        </w:rPr>
      </w:pPr>
    </w:p>
    <w:p w14:paraId="1C131E5A" w14:textId="77777777" w:rsidR="00FA4F9E" w:rsidRPr="00D33CD8" w:rsidRDefault="00FA4F9E" w:rsidP="00FA4F9E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GHEA Grapalat" w:hAnsi="GHEA Grapalat"/>
          <w:color w:val="000000"/>
          <w:kern w:val="28"/>
          <w:lang w:val="hy-AM" w:eastAsia="en-US"/>
        </w:rPr>
      </w:pPr>
    </w:p>
    <w:p w14:paraId="105BFB25" w14:textId="77777777" w:rsidR="00C74A04" w:rsidRDefault="00C74A04" w:rsidP="008E757A">
      <w:pPr>
        <w:widowControl w:val="0"/>
        <w:tabs>
          <w:tab w:val="left" w:pos="90"/>
          <w:tab w:val="left" w:pos="270"/>
        </w:tabs>
        <w:overflowPunct w:val="0"/>
        <w:adjustRightInd w:val="0"/>
        <w:spacing w:after="0" w:line="360" w:lineRule="auto"/>
        <w:jc w:val="both"/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</w:pPr>
    </w:p>
    <w:p w14:paraId="353DEA62" w14:textId="77777777" w:rsidR="00D33CD8" w:rsidRPr="00D33CD8" w:rsidRDefault="00D33CD8" w:rsidP="008E757A">
      <w:pPr>
        <w:widowControl w:val="0"/>
        <w:tabs>
          <w:tab w:val="left" w:pos="90"/>
          <w:tab w:val="left" w:pos="270"/>
        </w:tabs>
        <w:overflowPunct w:val="0"/>
        <w:adjustRightInd w:val="0"/>
        <w:spacing w:after="0" w:line="360" w:lineRule="auto"/>
        <w:jc w:val="both"/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</w:pPr>
    </w:p>
    <w:p w14:paraId="33BE7B55" w14:textId="77777777" w:rsidR="00C55810" w:rsidRPr="00DD2907" w:rsidRDefault="00C55810" w:rsidP="000105A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eastAsia="Times New Roman" w:hAnsi="GHEA Grapalat" w:cs="Sylfaen"/>
          <w:b/>
          <w:bCs/>
          <w:color w:val="000000"/>
          <w:kern w:val="28"/>
          <w:sz w:val="24"/>
          <w:szCs w:val="24"/>
          <w:lang w:val="hy-AM"/>
        </w:rPr>
      </w:pPr>
      <w:r w:rsidRPr="00DD2907">
        <w:rPr>
          <w:rFonts w:ascii="GHEA Grapalat" w:eastAsia="Times New Roman" w:hAnsi="GHEA Grapalat" w:cs="Sylfaen"/>
          <w:b/>
          <w:bCs/>
          <w:color w:val="000000"/>
          <w:kern w:val="28"/>
          <w:sz w:val="24"/>
          <w:szCs w:val="24"/>
          <w:lang w:val="hy-AM"/>
        </w:rPr>
        <w:lastRenderedPageBreak/>
        <w:t>Ձև 4</w:t>
      </w:r>
    </w:p>
    <w:p w14:paraId="2D8E2AE5" w14:textId="77777777" w:rsidR="00F738BD" w:rsidRPr="00D33CD8" w:rsidRDefault="001C72DA" w:rsidP="000105A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Տարեկան փ</w:t>
      </w:r>
      <w:r w:rsidR="00795E7C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որձարկումներ</w:t>
      </w:r>
      <w:r w:rsidR="00DF7A17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ի </w:t>
      </w:r>
      <w:r w:rsidR="007C0C32"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պլանի</w:t>
      </w:r>
    </w:p>
    <w:p w14:paraId="421063D0" w14:textId="77777777" w:rsidR="00F738BD" w:rsidRPr="00D33CD8" w:rsidRDefault="00F738BD" w:rsidP="00795E7C">
      <w:pPr>
        <w:autoSpaceDE w:val="0"/>
        <w:autoSpaceDN w:val="0"/>
        <w:adjustRightInd w:val="0"/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2977"/>
        <w:gridCol w:w="7508"/>
      </w:tblGrid>
      <w:tr w:rsidR="00F738BD" w:rsidRPr="00D33CD8" w14:paraId="1D9B13D2" w14:textId="77777777" w:rsidTr="004D5ED7">
        <w:tc>
          <w:tcPr>
            <w:tcW w:w="2977" w:type="dxa"/>
            <w:shd w:val="pct5" w:color="auto" w:fill="auto"/>
          </w:tcPr>
          <w:p w14:paraId="09D20D7D" w14:textId="77777777" w:rsidR="00F738BD" w:rsidRPr="00D33CD8" w:rsidRDefault="00F738BD" w:rsidP="00795E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>Ավիացիոն անվտանգության փորձարկման ոլորտը</w:t>
            </w:r>
          </w:p>
        </w:tc>
        <w:tc>
          <w:tcPr>
            <w:tcW w:w="7508" w:type="dxa"/>
            <w:shd w:val="pct5" w:color="auto" w:fill="auto"/>
          </w:tcPr>
          <w:p w14:paraId="5A5C2F9A" w14:textId="77777777" w:rsidR="00F738BD" w:rsidRPr="00D33CD8" w:rsidRDefault="009F5336" w:rsidP="00795E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>1</w:t>
            </w:r>
            <w:r w:rsidRPr="00D33CD8">
              <w:rPr>
                <w:rFonts w:ascii="MS Mincho" w:eastAsia="MS Mincho" w:hAnsi="MS Mincho" w:cs="MS Mincho" w:hint="eastAsia"/>
                <w:color w:val="000000"/>
                <w:kern w:val="28"/>
                <w:sz w:val="24"/>
                <w:szCs w:val="24"/>
                <w:lang w:val="hy-AM"/>
              </w:rPr>
              <w:t>․</w:t>
            </w: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 xml:space="preserve"> </w:t>
            </w:r>
            <w:r w:rsidR="00446986"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>Մուտքի հսկողություն</w:t>
            </w:r>
          </w:p>
        </w:tc>
      </w:tr>
      <w:tr w:rsidR="000105A6" w:rsidRPr="00D33CD8" w14:paraId="5A33DB07" w14:textId="77777777" w:rsidTr="00F738BD">
        <w:tc>
          <w:tcPr>
            <w:tcW w:w="2977" w:type="dxa"/>
          </w:tcPr>
          <w:p w14:paraId="61540FD7" w14:textId="77777777" w:rsidR="000105A6" w:rsidRPr="00D33CD8" w:rsidRDefault="000105A6" w:rsidP="00795E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>Անցկացման վայրը և ամսաթիվը</w:t>
            </w:r>
          </w:p>
        </w:tc>
        <w:tc>
          <w:tcPr>
            <w:tcW w:w="7508" w:type="dxa"/>
          </w:tcPr>
          <w:p w14:paraId="70F09FEA" w14:textId="77777777" w:rsidR="000105A6" w:rsidRPr="00D33CD8" w:rsidRDefault="000105A6" w:rsidP="00446986">
            <w:pPr>
              <w:widowControl w:val="0"/>
              <w:tabs>
                <w:tab w:val="left" w:pos="90"/>
                <w:tab w:val="left" w:pos="270"/>
              </w:tabs>
              <w:overflowPunct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</w:pPr>
          </w:p>
        </w:tc>
      </w:tr>
      <w:tr w:rsidR="00F738BD" w:rsidRPr="00940A80" w14:paraId="328B77C5" w14:textId="77777777" w:rsidTr="00F738BD">
        <w:tc>
          <w:tcPr>
            <w:tcW w:w="2977" w:type="dxa"/>
          </w:tcPr>
          <w:p w14:paraId="126681AC" w14:textId="77777777" w:rsidR="00F738BD" w:rsidRPr="00D33CD8" w:rsidRDefault="00446986" w:rsidP="00795E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>Նպատակը</w:t>
            </w:r>
          </w:p>
        </w:tc>
        <w:tc>
          <w:tcPr>
            <w:tcW w:w="7508" w:type="dxa"/>
          </w:tcPr>
          <w:p w14:paraId="01896D11" w14:textId="77777777" w:rsidR="00446986" w:rsidRPr="00D33CD8" w:rsidRDefault="00446986" w:rsidP="00446986">
            <w:pPr>
              <w:widowControl w:val="0"/>
              <w:tabs>
                <w:tab w:val="left" w:pos="90"/>
                <w:tab w:val="left" w:pos="270"/>
              </w:tabs>
              <w:overflowPunct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 xml:space="preserve">Ստուգել </w:t>
            </w:r>
            <w:r w:rsidR="001C2DF5"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 xml:space="preserve">հատուկ վերահսկելի գոտի </w:t>
            </w: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 xml:space="preserve">մուտքի հսկման արդյունավետությունը </w:t>
            </w:r>
          </w:p>
          <w:p w14:paraId="1029E6E4" w14:textId="77777777" w:rsidR="00F738BD" w:rsidRPr="00D33CD8" w:rsidRDefault="00F738BD" w:rsidP="00795E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</w:p>
        </w:tc>
      </w:tr>
      <w:tr w:rsidR="00F738BD" w:rsidRPr="00940A80" w14:paraId="6B1B19C8" w14:textId="77777777" w:rsidTr="00F738BD">
        <w:tc>
          <w:tcPr>
            <w:tcW w:w="2977" w:type="dxa"/>
          </w:tcPr>
          <w:p w14:paraId="2B7E95B9" w14:textId="77777777" w:rsidR="00F738BD" w:rsidRPr="00D33CD8" w:rsidRDefault="00446986" w:rsidP="00795E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>Ստուգման մեթոդները</w:t>
            </w:r>
          </w:p>
        </w:tc>
        <w:tc>
          <w:tcPr>
            <w:tcW w:w="7508" w:type="dxa"/>
          </w:tcPr>
          <w:p w14:paraId="3242B18A" w14:textId="77777777" w:rsidR="00827621" w:rsidRPr="00D33CD8" w:rsidRDefault="0085633B" w:rsidP="0085633B">
            <w:pPr>
              <w:widowControl w:val="0"/>
              <w:tabs>
                <w:tab w:val="left" w:pos="90"/>
                <w:tab w:val="left" w:pos="270"/>
              </w:tabs>
              <w:overflowPunct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>Ի</w:t>
            </w:r>
            <w:r w:rsidR="009B5238"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>րականացվում է դեպի հատուկ վերահսկելի գոտիներ</w:t>
            </w:r>
            <w:r w:rsidR="003B05B5"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 xml:space="preserve"> մուտքի համար նախատեսված անցակետերում</w:t>
            </w:r>
            <w:r w:rsidR="009B5238"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 xml:space="preserve">, </w:t>
            </w: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>հատո</w:t>
            </w:r>
            <w:r w:rsidR="00F47C44"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>ւ</w:t>
            </w: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>կ վերահսկելի գոտու</w:t>
            </w:r>
            <w:r w:rsidR="00F47C44"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 xml:space="preserve"> </w:t>
            </w: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 xml:space="preserve">օբյեկտներում, </w:t>
            </w:r>
            <w:r w:rsidR="009B5238"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 xml:space="preserve">այդ թվում՝ </w:t>
            </w:r>
            <w:r w:rsidR="005A6BBA"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>հատուկ վերահսկելի տարա</w:t>
            </w:r>
            <w:r w:rsidR="00C74A04"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>ծ</w:t>
            </w:r>
            <w:r w:rsidR="005A6BBA"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>քներում տ</w:t>
            </w:r>
            <w:r w:rsidR="00322C8E"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>եղակայված ծառայություններում և շ</w:t>
            </w:r>
            <w:r w:rsidR="00C74A04"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>ինություններում, ինչպիսիք են</w:t>
            </w:r>
            <w:r w:rsidR="005A6BBA"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 xml:space="preserve"> </w:t>
            </w:r>
            <w:r w:rsidR="009B5238"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>օդանավակայանային ենթակառույցներ</w:t>
            </w:r>
            <w:r w:rsidR="00827621"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>ը</w:t>
            </w:r>
            <w:r w:rsidR="009B5238"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>,</w:t>
            </w: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 xml:space="preserve"> տեխսպասարկման կայաններ</w:t>
            </w:r>
            <w:r w:rsidR="00827621"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>ը</w:t>
            </w: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>, բեռնային պահեստներ</w:t>
            </w:r>
            <w:r w:rsidR="00827621"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>ը</w:t>
            </w: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>, ՕԵԿ ենթակառույցներ</w:t>
            </w:r>
            <w:r w:rsidR="00827621"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>ը</w:t>
            </w: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>,</w:t>
            </w:r>
            <w:r w:rsidR="001C2DF5"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 xml:space="preserve"> </w:t>
            </w:r>
            <w:r w:rsidR="00322C8E"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>վառելիքաքսուքային կայաններ</w:t>
            </w:r>
            <w:r w:rsidR="00827621"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>ը</w:t>
            </w:r>
            <w:r w:rsidR="00292DE5"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 xml:space="preserve"> </w:t>
            </w:r>
          </w:p>
          <w:p w14:paraId="43A1B65D" w14:textId="77777777" w:rsidR="0085633B" w:rsidRPr="00D33CD8" w:rsidRDefault="00292DE5" w:rsidP="0085633B">
            <w:pPr>
              <w:widowControl w:val="0"/>
              <w:tabs>
                <w:tab w:val="left" w:pos="90"/>
                <w:tab w:val="left" w:pos="270"/>
              </w:tabs>
              <w:overflowPunct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 xml:space="preserve">Հնարավորության դեպքում՝ մուտքի </w:t>
            </w:r>
            <w:r w:rsidR="00322C8E"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>իրականացում</w:t>
            </w: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 xml:space="preserve"> հարակից շինությունից</w:t>
            </w:r>
          </w:p>
          <w:p w14:paraId="2DDDEAF6" w14:textId="77777777" w:rsidR="00F738BD" w:rsidRPr="00D33CD8" w:rsidRDefault="0085633B" w:rsidP="0085633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 xml:space="preserve">Կիրառվում է </w:t>
            </w:r>
            <w:r w:rsidR="00A82C6E"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 xml:space="preserve">փորձարկողների </w:t>
            </w: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 xml:space="preserve">անցագրերի փոխանակում, </w:t>
            </w:r>
            <w:r w:rsidR="00F47C44"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>առանց անցա</w:t>
            </w:r>
            <w:r w:rsidR="00797E45"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>գ</w:t>
            </w:r>
            <w:r w:rsidR="00F47C44"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 xml:space="preserve">րերի մուտք, </w:t>
            </w:r>
            <w:r w:rsidR="00B47CD4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կեղծ կամ ժամկետանց անցագրերի  օգտագործում</w:t>
            </w: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>, նստեցման կտրոնների օգտագործում</w:t>
            </w:r>
            <w:r w:rsidR="00B47CD4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, մ</w:t>
            </w:r>
            <w:r w:rsidR="00322C8E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եկ անցագրով մի քանի անձի մուտք</w:t>
            </w:r>
            <w:r w:rsidR="00B47CD4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 xml:space="preserve"> </w:t>
            </w:r>
          </w:p>
          <w:p w14:paraId="358BA101" w14:textId="77777777" w:rsidR="004B0A72" w:rsidRPr="00D33CD8" w:rsidRDefault="004B0A72" w:rsidP="0085633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>Փորձարկողը հանդես է գալիս որպես ուղևոր, աշխատող</w:t>
            </w:r>
          </w:p>
          <w:p w14:paraId="48AC81B3" w14:textId="77777777" w:rsidR="004B0A72" w:rsidRPr="00D33CD8" w:rsidRDefault="003F51DE" w:rsidP="003F51D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Անձնակազմի կողմից</w:t>
            </w:r>
            <w:r w:rsidR="004B0A72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 xml:space="preserve"> հայտնաբեր</w:t>
            </w: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վելիս</w:t>
            </w:r>
            <w:r w:rsidR="004B0A72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՝ փորձարկողը ներկայանում է</w:t>
            </w: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,</w:t>
            </w:r>
            <w:r w:rsidR="00322C8E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 xml:space="preserve"> իսկ</w:t>
            </w: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 xml:space="preserve"> եթե չի հայտնաբերվում, ապա մուտք է գործում հա</w:t>
            </w:r>
            <w:r w:rsidR="00E81DA2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տուկ վերահսկելի գոտի  և սպասում ուղեկցող անձանց</w:t>
            </w:r>
            <w:r w:rsidR="00322C8E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 xml:space="preserve">, ըստ </w:t>
            </w:r>
            <w:r w:rsidR="00513E4A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 xml:space="preserve">նախնական </w:t>
            </w:r>
            <w:r w:rsidR="00322C8E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պայմանավորվածության</w:t>
            </w:r>
          </w:p>
          <w:p w14:paraId="1CF87DCE" w14:textId="77777777" w:rsidR="00E81DA2" w:rsidRPr="00D33CD8" w:rsidRDefault="00E81DA2" w:rsidP="003F51D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 xml:space="preserve">Կատարվում </w:t>
            </w:r>
            <w:r w:rsidR="00A82C6E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է</w:t>
            </w: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 xml:space="preserve"> ժամանակի, </w:t>
            </w:r>
            <w:r w:rsidR="00A82C6E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վայրի,արդյունքների գրառում</w:t>
            </w:r>
          </w:p>
          <w:p w14:paraId="03FF1025" w14:textId="77777777" w:rsidR="00E81DA2" w:rsidRPr="00D33CD8" w:rsidRDefault="00E81DA2" w:rsidP="003F51D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</w:p>
        </w:tc>
      </w:tr>
      <w:tr w:rsidR="00F738BD" w:rsidRPr="00940A80" w14:paraId="3F496B76" w14:textId="77777777" w:rsidTr="00F738BD">
        <w:tc>
          <w:tcPr>
            <w:tcW w:w="2977" w:type="dxa"/>
          </w:tcPr>
          <w:p w14:paraId="09B8EC4B" w14:textId="77777777" w:rsidR="00F738BD" w:rsidRPr="00D33CD8" w:rsidRDefault="00446986" w:rsidP="00795E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lastRenderedPageBreak/>
              <w:t>Մեկ փորձարկման մեջ մտնող փորձարկումների քանակը</w:t>
            </w:r>
          </w:p>
        </w:tc>
        <w:tc>
          <w:tcPr>
            <w:tcW w:w="7508" w:type="dxa"/>
          </w:tcPr>
          <w:p w14:paraId="164DBC9C" w14:textId="77777777" w:rsidR="00F738BD" w:rsidRPr="00D33CD8" w:rsidRDefault="008B4D6C" w:rsidP="00BB6E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2-</w:t>
            </w:r>
            <w:r w:rsidR="00BB6E0C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5</w:t>
            </w: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 xml:space="preserve"> փորձարկում, և եթե կատարվում է տեսչական ստուգման շրջանակներում,</w:t>
            </w:r>
            <w:r w:rsidR="00490A25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 xml:space="preserve"> </w:t>
            </w: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ապա ցանկալի է իրականացնել տեսչական ստուգման գործընթացի սկզբին</w:t>
            </w:r>
          </w:p>
        </w:tc>
      </w:tr>
      <w:tr w:rsidR="00F738BD" w:rsidRPr="00940A80" w14:paraId="618A2070" w14:textId="77777777" w:rsidTr="00F738BD">
        <w:tc>
          <w:tcPr>
            <w:tcW w:w="2977" w:type="dxa"/>
          </w:tcPr>
          <w:p w14:paraId="7EAC6FF2" w14:textId="77777777" w:rsidR="00F738BD" w:rsidRPr="00D33CD8" w:rsidRDefault="00446986" w:rsidP="00AF19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 xml:space="preserve">Հնարավոր </w:t>
            </w:r>
            <w:r w:rsidR="00AF1903"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>խոչընդոտներ</w:t>
            </w:r>
          </w:p>
        </w:tc>
        <w:tc>
          <w:tcPr>
            <w:tcW w:w="7508" w:type="dxa"/>
          </w:tcPr>
          <w:p w14:paraId="384F8E33" w14:textId="77777777" w:rsidR="00F738BD" w:rsidRPr="00D33CD8" w:rsidRDefault="008C37BB" w:rsidP="00795E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Անձնակազմի կողմից փորձարկող</w:t>
            </w:r>
            <w:r w:rsidR="00B97DDD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ի ինքնության</w:t>
            </w: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 xml:space="preserve"> ճանաչում, տեղեկատվության արտահոսք</w:t>
            </w:r>
            <w:r w:rsidR="006550C4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, այլ</w:t>
            </w:r>
          </w:p>
          <w:p w14:paraId="5F0F1AF5" w14:textId="77777777" w:rsidR="00D358A2" w:rsidRPr="00D33CD8" w:rsidRDefault="00D358A2" w:rsidP="00795E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</w:p>
        </w:tc>
      </w:tr>
      <w:tr w:rsidR="004D5ED7" w:rsidRPr="00D33CD8" w14:paraId="1EDFC9EA" w14:textId="77777777" w:rsidTr="006B1621">
        <w:tc>
          <w:tcPr>
            <w:tcW w:w="2977" w:type="dxa"/>
            <w:shd w:val="pct5" w:color="auto" w:fill="auto"/>
          </w:tcPr>
          <w:p w14:paraId="0B0B570F" w14:textId="77777777" w:rsidR="004D5ED7" w:rsidRPr="00D33CD8" w:rsidRDefault="004D5ED7" w:rsidP="006B16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MS Gothic" w:hAnsi="GHEA Grapalat" w:cs="MS Gothic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 xml:space="preserve"> Ավիացիոն անվտանգության փորձարկման ոլորտը</w:t>
            </w:r>
          </w:p>
        </w:tc>
        <w:tc>
          <w:tcPr>
            <w:tcW w:w="7508" w:type="dxa"/>
            <w:shd w:val="pct5" w:color="auto" w:fill="auto"/>
          </w:tcPr>
          <w:p w14:paraId="4D17A347" w14:textId="77777777" w:rsidR="004D5ED7" w:rsidRPr="00D33CD8" w:rsidRDefault="009F5336" w:rsidP="006B16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>2</w:t>
            </w:r>
            <w:r w:rsidRPr="00D33CD8">
              <w:rPr>
                <w:rFonts w:ascii="MS Mincho" w:eastAsia="MS Mincho" w:hAnsi="MS Mincho" w:cs="MS Mincho" w:hint="eastAsia"/>
                <w:color w:val="000000"/>
                <w:kern w:val="28"/>
                <w:sz w:val="24"/>
                <w:szCs w:val="24"/>
                <w:lang w:val="hy-AM"/>
              </w:rPr>
              <w:t>․</w:t>
            </w: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 xml:space="preserve"> </w:t>
            </w:r>
            <w:r w:rsidR="001839D7"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>Օդանավերի պահպանություն</w:t>
            </w:r>
          </w:p>
        </w:tc>
      </w:tr>
      <w:tr w:rsidR="000105A6" w:rsidRPr="00D33CD8" w14:paraId="57D94C59" w14:textId="77777777" w:rsidTr="002B3D0C">
        <w:tc>
          <w:tcPr>
            <w:tcW w:w="2977" w:type="dxa"/>
          </w:tcPr>
          <w:p w14:paraId="0A51D7CC" w14:textId="77777777" w:rsidR="000105A6" w:rsidRPr="00D33CD8" w:rsidRDefault="000105A6" w:rsidP="002B3D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>Անցկացման վայրը և ամսաթիվը</w:t>
            </w:r>
          </w:p>
        </w:tc>
        <w:tc>
          <w:tcPr>
            <w:tcW w:w="7508" w:type="dxa"/>
          </w:tcPr>
          <w:p w14:paraId="00D07306" w14:textId="77777777" w:rsidR="000105A6" w:rsidRPr="00D33CD8" w:rsidRDefault="000105A6" w:rsidP="002B3D0C">
            <w:pPr>
              <w:widowControl w:val="0"/>
              <w:tabs>
                <w:tab w:val="left" w:pos="90"/>
                <w:tab w:val="left" w:pos="270"/>
              </w:tabs>
              <w:overflowPunct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</w:pPr>
          </w:p>
        </w:tc>
      </w:tr>
      <w:tr w:rsidR="006B1621" w:rsidRPr="00940A80" w14:paraId="5B811C47" w14:textId="77777777" w:rsidTr="00F738BD">
        <w:tc>
          <w:tcPr>
            <w:tcW w:w="2977" w:type="dxa"/>
          </w:tcPr>
          <w:p w14:paraId="4652E1C0" w14:textId="77777777" w:rsidR="006B1621" w:rsidRPr="00D33CD8" w:rsidRDefault="006B1621" w:rsidP="006B16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>Նպատակը</w:t>
            </w:r>
          </w:p>
        </w:tc>
        <w:tc>
          <w:tcPr>
            <w:tcW w:w="7508" w:type="dxa"/>
          </w:tcPr>
          <w:p w14:paraId="74AB6BDF" w14:textId="77777777" w:rsidR="006B1621" w:rsidRPr="00D33CD8" w:rsidRDefault="006B1621" w:rsidP="006B1621">
            <w:pPr>
              <w:widowControl w:val="0"/>
              <w:tabs>
                <w:tab w:val="left" w:pos="90"/>
                <w:tab w:val="left" w:pos="270"/>
              </w:tabs>
              <w:overflowPunct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 xml:space="preserve">Ստուգել </w:t>
            </w:r>
            <w:r w:rsidR="002C7FCB"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>օդանավերը անօրինական մուտքից պաշտպանելու միջոցառումների արդյունավետությունը</w:t>
            </w: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 xml:space="preserve"> </w:t>
            </w:r>
          </w:p>
          <w:p w14:paraId="6F564424" w14:textId="77777777" w:rsidR="006B1621" w:rsidRPr="00D33CD8" w:rsidRDefault="006B1621" w:rsidP="006B16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</w:p>
        </w:tc>
      </w:tr>
      <w:tr w:rsidR="006B1621" w:rsidRPr="00940A80" w14:paraId="447645CC" w14:textId="77777777" w:rsidTr="00F738BD">
        <w:tc>
          <w:tcPr>
            <w:tcW w:w="2977" w:type="dxa"/>
          </w:tcPr>
          <w:p w14:paraId="0326ABBC" w14:textId="77777777" w:rsidR="006B1621" w:rsidRPr="00D33CD8" w:rsidRDefault="006B1621" w:rsidP="006B16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>Ստուգման մեթոդները</w:t>
            </w:r>
          </w:p>
        </w:tc>
        <w:tc>
          <w:tcPr>
            <w:tcW w:w="7508" w:type="dxa"/>
          </w:tcPr>
          <w:p w14:paraId="7D96F9E6" w14:textId="77777777" w:rsidR="004C45FF" w:rsidRPr="00D33CD8" w:rsidRDefault="004C45FF" w:rsidP="004C45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>Օդանավերի որոշում, ժամի հստակեցում</w:t>
            </w:r>
          </w:p>
          <w:p w14:paraId="23FDEC03" w14:textId="77777777" w:rsidR="004C45FF" w:rsidRPr="00D33CD8" w:rsidRDefault="004C45FF" w:rsidP="004C45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 xml:space="preserve">Օդանավի ուղևորասրահ </w:t>
            </w:r>
            <w:r w:rsidR="00D358A2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 xml:space="preserve">առանց անցագրի </w:t>
            </w: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 xml:space="preserve">մուտքի փորձ </w:t>
            </w:r>
          </w:p>
          <w:p w14:paraId="5F53F871" w14:textId="77777777" w:rsidR="004C45FF" w:rsidRPr="00D33CD8" w:rsidRDefault="004C45FF" w:rsidP="004C45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Եթե փորձարկողը հայտնաբերվում է,</w:t>
            </w:r>
            <w:r w:rsidR="00B65BA3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 xml:space="preserve"> </w:t>
            </w: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ապա</w:t>
            </w:r>
            <w:r w:rsidR="00B65BA3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 xml:space="preserve"> </w:t>
            </w: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փորձարկո</w:t>
            </w:r>
            <w:r w:rsidR="00405BDB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 xml:space="preserve">ւմը դադարեցվում է, իսկ  եթե ոչ, </w:t>
            </w: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 xml:space="preserve">ապա փորձարկողը </w:t>
            </w:r>
            <w:r w:rsidR="00BA69FA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 xml:space="preserve">որոշ ժամանակ </w:t>
            </w: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սպասում է</w:t>
            </w:r>
            <w:r w:rsidR="00B65A29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 xml:space="preserve"> ուղևորասրահում՝ ըստ տեսչական խմբի հետ նախնական պայմանավորվածության</w:t>
            </w:r>
          </w:p>
          <w:p w14:paraId="336F0096" w14:textId="77777777" w:rsidR="006B1621" w:rsidRPr="00D33CD8" w:rsidRDefault="004C45FF" w:rsidP="004C45FF">
            <w:pPr>
              <w:widowControl w:val="0"/>
              <w:tabs>
                <w:tab w:val="left" w:pos="90"/>
                <w:tab w:val="left" w:pos="270"/>
              </w:tabs>
              <w:overflowPunct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Կատարվում են ժամի, վայրի և արդյունքների մասին գրառումներ</w:t>
            </w:r>
          </w:p>
        </w:tc>
      </w:tr>
      <w:tr w:rsidR="004C45FF" w:rsidRPr="00D33CD8" w14:paraId="481A25A8" w14:textId="77777777" w:rsidTr="00F738BD">
        <w:tc>
          <w:tcPr>
            <w:tcW w:w="2977" w:type="dxa"/>
          </w:tcPr>
          <w:p w14:paraId="08606BA5" w14:textId="77777777" w:rsidR="004C45FF" w:rsidRPr="00D33CD8" w:rsidRDefault="004C45FF" w:rsidP="004C45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>Մեկ փորձարկման մեջ մտնող փորձարկումների քանակը</w:t>
            </w:r>
          </w:p>
        </w:tc>
        <w:tc>
          <w:tcPr>
            <w:tcW w:w="7508" w:type="dxa"/>
          </w:tcPr>
          <w:p w14:paraId="760E45D2" w14:textId="77777777" w:rsidR="004C45FF" w:rsidRPr="00D33CD8" w:rsidRDefault="00BB6E0C" w:rsidP="004C45FF">
            <w:pPr>
              <w:widowControl w:val="0"/>
              <w:tabs>
                <w:tab w:val="left" w:pos="90"/>
                <w:tab w:val="left" w:pos="270"/>
              </w:tabs>
              <w:overflowPunct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>5-8</w:t>
            </w:r>
            <w:r w:rsidR="009F5336"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 xml:space="preserve"> փորձարկում</w:t>
            </w:r>
          </w:p>
          <w:p w14:paraId="1C9981ED" w14:textId="77777777" w:rsidR="004C45FF" w:rsidRPr="00D33CD8" w:rsidRDefault="004C45FF" w:rsidP="004C45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</w:p>
        </w:tc>
      </w:tr>
      <w:tr w:rsidR="004C45FF" w:rsidRPr="00940A80" w14:paraId="07060FD8" w14:textId="77777777" w:rsidTr="00F738BD">
        <w:tc>
          <w:tcPr>
            <w:tcW w:w="2977" w:type="dxa"/>
          </w:tcPr>
          <w:p w14:paraId="2E237F97" w14:textId="77777777" w:rsidR="004C45FF" w:rsidRPr="00D33CD8" w:rsidRDefault="004C45FF" w:rsidP="00AF19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 xml:space="preserve">Հնարավոր </w:t>
            </w:r>
            <w:r w:rsidR="00AF1903"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>խոչընդոտներ</w:t>
            </w:r>
          </w:p>
        </w:tc>
        <w:tc>
          <w:tcPr>
            <w:tcW w:w="7508" w:type="dxa"/>
          </w:tcPr>
          <w:p w14:paraId="22E28A5D" w14:textId="77777777" w:rsidR="004C45FF" w:rsidRPr="00D33CD8" w:rsidRDefault="009F5336" w:rsidP="004C45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Անձնակազմի կողմից փորձարկողի ինքնության ճանաչում, տեղեկատվության արտահոսք</w:t>
            </w:r>
            <w:r w:rsidR="006550C4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, այլ</w:t>
            </w:r>
          </w:p>
          <w:p w14:paraId="67E2E8B3" w14:textId="77777777" w:rsidR="00AC6072" w:rsidRPr="00D33CD8" w:rsidRDefault="00AC6072" w:rsidP="004C45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</w:p>
        </w:tc>
      </w:tr>
      <w:tr w:rsidR="000E57C9" w:rsidRPr="00D33CD8" w14:paraId="7EE33CEE" w14:textId="77777777" w:rsidTr="00E7776B">
        <w:tc>
          <w:tcPr>
            <w:tcW w:w="2977" w:type="dxa"/>
            <w:shd w:val="pct5" w:color="auto" w:fill="auto"/>
          </w:tcPr>
          <w:p w14:paraId="0E9A8BC4" w14:textId="77777777" w:rsidR="000E57C9" w:rsidRPr="00D33CD8" w:rsidRDefault="000E57C9" w:rsidP="00E777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MS Gothic" w:hAnsi="GHEA Grapalat" w:cs="MS Gothic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 xml:space="preserve"> Ավիացիոն անվտանգության փորձարկման ոլորտը</w:t>
            </w:r>
          </w:p>
        </w:tc>
        <w:tc>
          <w:tcPr>
            <w:tcW w:w="7508" w:type="dxa"/>
            <w:shd w:val="pct5" w:color="auto" w:fill="auto"/>
          </w:tcPr>
          <w:p w14:paraId="59F09DD1" w14:textId="77777777" w:rsidR="000E57C9" w:rsidRPr="00D33CD8" w:rsidRDefault="000E57C9" w:rsidP="000E57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>3</w:t>
            </w:r>
            <w:r w:rsidRPr="00D33CD8">
              <w:rPr>
                <w:rFonts w:ascii="MS Mincho" w:eastAsia="MS Mincho" w:hAnsi="MS Mincho" w:cs="MS Mincho" w:hint="eastAsia"/>
                <w:color w:val="000000"/>
                <w:kern w:val="28"/>
                <w:sz w:val="24"/>
                <w:szCs w:val="24"/>
                <w:lang w:val="hy-AM"/>
              </w:rPr>
              <w:t>․</w:t>
            </w: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 xml:space="preserve"> Օդանավերի զննում</w:t>
            </w:r>
          </w:p>
        </w:tc>
      </w:tr>
      <w:tr w:rsidR="000105A6" w:rsidRPr="00D33CD8" w14:paraId="66E36979" w14:textId="77777777" w:rsidTr="002B3D0C">
        <w:tc>
          <w:tcPr>
            <w:tcW w:w="2977" w:type="dxa"/>
          </w:tcPr>
          <w:p w14:paraId="6EA566C7" w14:textId="77777777" w:rsidR="000105A6" w:rsidRPr="00D33CD8" w:rsidRDefault="000105A6" w:rsidP="002B3D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lastRenderedPageBreak/>
              <w:t>Անցկացման վայրը և ամսաթիվը</w:t>
            </w:r>
          </w:p>
        </w:tc>
        <w:tc>
          <w:tcPr>
            <w:tcW w:w="7508" w:type="dxa"/>
          </w:tcPr>
          <w:p w14:paraId="5A64C4EC" w14:textId="77777777" w:rsidR="000105A6" w:rsidRPr="00D33CD8" w:rsidRDefault="000105A6" w:rsidP="002B3D0C">
            <w:pPr>
              <w:widowControl w:val="0"/>
              <w:tabs>
                <w:tab w:val="left" w:pos="90"/>
                <w:tab w:val="left" w:pos="270"/>
              </w:tabs>
              <w:overflowPunct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</w:pPr>
          </w:p>
        </w:tc>
      </w:tr>
      <w:tr w:rsidR="000E57C9" w:rsidRPr="00940A80" w14:paraId="367967CB" w14:textId="77777777" w:rsidTr="00F738BD">
        <w:tc>
          <w:tcPr>
            <w:tcW w:w="2977" w:type="dxa"/>
          </w:tcPr>
          <w:p w14:paraId="3D523BB2" w14:textId="77777777" w:rsidR="000E57C9" w:rsidRPr="00D33CD8" w:rsidRDefault="000E57C9" w:rsidP="000E57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>Նպատակը</w:t>
            </w:r>
          </w:p>
        </w:tc>
        <w:tc>
          <w:tcPr>
            <w:tcW w:w="7508" w:type="dxa"/>
          </w:tcPr>
          <w:p w14:paraId="16C8F55B" w14:textId="77777777" w:rsidR="000E57C9" w:rsidRPr="00D33CD8" w:rsidRDefault="000E57C9" w:rsidP="000E57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 xml:space="preserve">Օդանավերի զննման </w:t>
            </w:r>
            <w:r w:rsidR="00AC6072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 xml:space="preserve">աշխատանքների </w:t>
            </w: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որակի ստուգում</w:t>
            </w:r>
          </w:p>
        </w:tc>
      </w:tr>
      <w:tr w:rsidR="000E57C9" w:rsidRPr="00940A80" w14:paraId="234ABDBD" w14:textId="77777777" w:rsidTr="00F738BD">
        <w:tc>
          <w:tcPr>
            <w:tcW w:w="2977" w:type="dxa"/>
          </w:tcPr>
          <w:p w14:paraId="6A8FB860" w14:textId="77777777" w:rsidR="000E57C9" w:rsidRPr="00D33CD8" w:rsidRDefault="000E57C9" w:rsidP="000E57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>Ստուգման մեթոդները</w:t>
            </w:r>
          </w:p>
        </w:tc>
        <w:tc>
          <w:tcPr>
            <w:tcW w:w="7508" w:type="dxa"/>
          </w:tcPr>
          <w:p w14:paraId="26A12EB7" w14:textId="77777777" w:rsidR="000E57C9" w:rsidRPr="00D33CD8" w:rsidRDefault="008F3E7E" w:rsidP="000E57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Օդանավերի որոշում,</w:t>
            </w:r>
            <w:r w:rsidR="00AC6072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 xml:space="preserve"> անձնակազմի կողմից օդանավի </w:t>
            </w: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զննման կատարման ժամանակի ճշտում</w:t>
            </w:r>
          </w:p>
          <w:p w14:paraId="1089F548" w14:textId="77777777" w:rsidR="008F3E7E" w:rsidRPr="00D33CD8" w:rsidRDefault="008F3E7E" w:rsidP="000E57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Մուտք գործել օդանավ</w:t>
            </w:r>
          </w:p>
          <w:p w14:paraId="1793739F" w14:textId="77777777" w:rsidR="003D2E13" w:rsidRPr="00D33CD8" w:rsidRDefault="00AC6072" w:rsidP="000E57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Տ</w:t>
            </w:r>
            <w:r w:rsidR="003D2CDB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եղադրել</w:t>
            </w:r>
            <w:r w:rsidR="003D2E13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 xml:space="preserve"> </w:t>
            </w:r>
            <w:r w:rsidR="003D2CDB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փորձանմուշը</w:t>
            </w:r>
            <w:r w:rsidR="003D2E13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 xml:space="preserve"> այնպիսի վայրերում, որտեղ կարող էին մուտք ունենալ ուղևորները</w:t>
            </w:r>
          </w:p>
          <w:p w14:paraId="0EC7518A" w14:textId="77777777" w:rsidR="003D2CDB" w:rsidRPr="00D33CD8" w:rsidRDefault="003D2CDB" w:rsidP="000E57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Մնալ մոտակայքում և դիտարկել</w:t>
            </w:r>
          </w:p>
          <w:p w14:paraId="0F8FC625" w14:textId="77777777" w:rsidR="003D2CDB" w:rsidRPr="00D33CD8" w:rsidRDefault="003D2CDB" w:rsidP="000E57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Զննման</w:t>
            </w:r>
            <w:r w:rsidR="0004536B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 xml:space="preserve"> </w:t>
            </w: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ավարտից հետո ներկայանալ</w:t>
            </w:r>
            <w:r w:rsidR="0004536B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 xml:space="preserve"> անձնակազմին</w:t>
            </w: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,</w:t>
            </w:r>
            <w:r w:rsidR="003D2E13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 xml:space="preserve"> </w:t>
            </w: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վերցնել</w:t>
            </w:r>
            <w:r w:rsidR="0004536B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 xml:space="preserve"> </w:t>
            </w: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փորձանմուշը</w:t>
            </w:r>
          </w:p>
          <w:p w14:paraId="19B136F6" w14:textId="77777777" w:rsidR="00AF1903" w:rsidRPr="00D33CD8" w:rsidRDefault="00AF1903" w:rsidP="000E57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Փորձարկումը չի իրականացվում, երբ օդանավում ուղևոր կա</w:t>
            </w:r>
          </w:p>
          <w:p w14:paraId="3E9633B7" w14:textId="77777777" w:rsidR="00AF1903" w:rsidRPr="00D33CD8" w:rsidRDefault="00AF1903" w:rsidP="000276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 xml:space="preserve">Բոլոր </w:t>
            </w:r>
            <w:r w:rsidR="00027614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հանգամանքներում</w:t>
            </w: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 xml:space="preserve"> անհրաժեշտ է փորձանմուշը հետ</w:t>
            </w:r>
            <w:r w:rsidR="0004536B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 xml:space="preserve"> </w:t>
            </w: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վերցնել</w:t>
            </w:r>
          </w:p>
        </w:tc>
      </w:tr>
      <w:tr w:rsidR="000E57C9" w:rsidRPr="00D33CD8" w14:paraId="5BA02406" w14:textId="77777777" w:rsidTr="00F738BD">
        <w:tc>
          <w:tcPr>
            <w:tcW w:w="2977" w:type="dxa"/>
          </w:tcPr>
          <w:p w14:paraId="055DAF5D" w14:textId="77777777" w:rsidR="000E57C9" w:rsidRPr="00D33CD8" w:rsidRDefault="000E57C9" w:rsidP="000E57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>Մեկ փորձարկման մեջ մտնող փորձարկումների քանակը</w:t>
            </w:r>
          </w:p>
        </w:tc>
        <w:tc>
          <w:tcPr>
            <w:tcW w:w="7508" w:type="dxa"/>
          </w:tcPr>
          <w:p w14:paraId="761D42FF" w14:textId="77777777" w:rsidR="000E57C9" w:rsidRPr="00D33CD8" w:rsidRDefault="00AF1903" w:rsidP="008D61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4-</w:t>
            </w:r>
            <w:r w:rsidR="008D61C4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8</w:t>
            </w: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 xml:space="preserve"> փորձարկում</w:t>
            </w:r>
          </w:p>
        </w:tc>
      </w:tr>
      <w:tr w:rsidR="000E57C9" w:rsidRPr="00940A80" w14:paraId="67B19520" w14:textId="77777777" w:rsidTr="00F738BD">
        <w:tc>
          <w:tcPr>
            <w:tcW w:w="2977" w:type="dxa"/>
          </w:tcPr>
          <w:p w14:paraId="2992EFE5" w14:textId="77777777" w:rsidR="000E57C9" w:rsidRPr="00D33CD8" w:rsidRDefault="000E57C9" w:rsidP="00AF19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 xml:space="preserve">Հնարավոր </w:t>
            </w:r>
            <w:r w:rsidR="00AF1903"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>խոչընդոտներ</w:t>
            </w:r>
          </w:p>
        </w:tc>
        <w:tc>
          <w:tcPr>
            <w:tcW w:w="7508" w:type="dxa"/>
          </w:tcPr>
          <w:p w14:paraId="0509E562" w14:textId="77777777" w:rsidR="0004536B" w:rsidRPr="00D33CD8" w:rsidRDefault="00AF1903" w:rsidP="00655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Անձնակազմի կողմից փորձարկողի ինքնության ճանաչում, տեղեկատվության արտահոսք</w:t>
            </w:r>
            <w:r w:rsidR="006550C4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, ա</w:t>
            </w:r>
            <w:r w:rsidR="0004536B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յլ</w:t>
            </w:r>
          </w:p>
        </w:tc>
      </w:tr>
      <w:tr w:rsidR="005C47AC" w:rsidRPr="00D33CD8" w14:paraId="42FD22D4" w14:textId="77777777" w:rsidTr="00E7776B">
        <w:tc>
          <w:tcPr>
            <w:tcW w:w="2977" w:type="dxa"/>
            <w:shd w:val="pct5" w:color="auto" w:fill="auto"/>
          </w:tcPr>
          <w:p w14:paraId="22B2D321" w14:textId="77777777" w:rsidR="005C47AC" w:rsidRPr="00D33CD8" w:rsidRDefault="005C47AC" w:rsidP="00E777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MS Gothic" w:hAnsi="GHEA Grapalat" w:cs="MS Gothic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 xml:space="preserve"> Ավիացիոն անվտանգության փորձարկման ոլորտը</w:t>
            </w:r>
          </w:p>
        </w:tc>
        <w:tc>
          <w:tcPr>
            <w:tcW w:w="7508" w:type="dxa"/>
            <w:shd w:val="pct5" w:color="auto" w:fill="auto"/>
          </w:tcPr>
          <w:p w14:paraId="415A5F0C" w14:textId="77777777" w:rsidR="005C47AC" w:rsidRPr="00D33CD8" w:rsidRDefault="00A64DF1" w:rsidP="00E955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>4</w:t>
            </w:r>
            <w:r w:rsidR="005C47AC" w:rsidRPr="00D33CD8">
              <w:rPr>
                <w:rFonts w:ascii="MS Mincho" w:eastAsia="MS Mincho" w:hAnsi="MS Mincho" w:cs="MS Mincho" w:hint="eastAsia"/>
                <w:color w:val="000000"/>
                <w:kern w:val="28"/>
                <w:sz w:val="24"/>
                <w:szCs w:val="24"/>
                <w:lang w:val="hy-AM"/>
              </w:rPr>
              <w:t>․</w:t>
            </w:r>
            <w:r w:rsidR="005C47AC"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 xml:space="preserve"> Անձնակազմի, նրանց իրերի զննում</w:t>
            </w:r>
          </w:p>
        </w:tc>
      </w:tr>
      <w:tr w:rsidR="000105A6" w:rsidRPr="00D33CD8" w14:paraId="2E01405D" w14:textId="77777777" w:rsidTr="002B3D0C">
        <w:tc>
          <w:tcPr>
            <w:tcW w:w="2977" w:type="dxa"/>
          </w:tcPr>
          <w:p w14:paraId="042E0632" w14:textId="77777777" w:rsidR="000105A6" w:rsidRPr="00D33CD8" w:rsidRDefault="000105A6" w:rsidP="002B3D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>Անցկացման վայրը և ամսաթիվը</w:t>
            </w:r>
          </w:p>
        </w:tc>
        <w:tc>
          <w:tcPr>
            <w:tcW w:w="7508" w:type="dxa"/>
          </w:tcPr>
          <w:p w14:paraId="74B06435" w14:textId="77777777" w:rsidR="000105A6" w:rsidRPr="00D33CD8" w:rsidRDefault="000105A6" w:rsidP="002B3D0C">
            <w:pPr>
              <w:widowControl w:val="0"/>
              <w:tabs>
                <w:tab w:val="left" w:pos="90"/>
                <w:tab w:val="left" w:pos="270"/>
              </w:tabs>
              <w:overflowPunct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</w:pPr>
          </w:p>
        </w:tc>
      </w:tr>
      <w:tr w:rsidR="00CB173D" w:rsidRPr="00940A80" w14:paraId="03E71AFE" w14:textId="77777777" w:rsidTr="00F738BD">
        <w:tc>
          <w:tcPr>
            <w:tcW w:w="2977" w:type="dxa"/>
          </w:tcPr>
          <w:p w14:paraId="010EF40D" w14:textId="77777777" w:rsidR="00CB173D" w:rsidRPr="00D33CD8" w:rsidRDefault="00CB173D" w:rsidP="00CB17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>Նպատակը</w:t>
            </w:r>
          </w:p>
        </w:tc>
        <w:tc>
          <w:tcPr>
            <w:tcW w:w="7508" w:type="dxa"/>
          </w:tcPr>
          <w:p w14:paraId="35B5360B" w14:textId="77777777" w:rsidR="00CB173D" w:rsidRPr="00D33CD8" w:rsidRDefault="00CB173D" w:rsidP="00586A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 xml:space="preserve">Ստուգել զննող օպերատորների ունակությունը հայտնաբերելու </w:t>
            </w:r>
            <w:r w:rsidR="00586AA6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անձի մոտ կամ նրա ձեռքի իրերում գտնվող արգելված առարկաները</w:t>
            </w:r>
          </w:p>
        </w:tc>
      </w:tr>
      <w:tr w:rsidR="00CB173D" w:rsidRPr="00940A80" w14:paraId="5DDA5FF6" w14:textId="77777777" w:rsidTr="00F738BD">
        <w:tc>
          <w:tcPr>
            <w:tcW w:w="2977" w:type="dxa"/>
          </w:tcPr>
          <w:p w14:paraId="54033CCB" w14:textId="77777777" w:rsidR="00CB173D" w:rsidRPr="00D33CD8" w:rsidRDefault="00CB173D" w:rsidP="00CB17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>Ստուգման մեթոդները</w:t>
            </w:r>
          </w:p>
        </w:tc>
        <w:tc>
          <w:tcPr>
            <w:tcW w:w="7508" w:type="dxa"/>
          </w:tcPr>
          <w:p w14:paraId="1B400C45" w14:textId="77777777" w:rsidR="00CB173D" w:rsidRPr="00D33CD8" w:rsidRDefault="00B65BA3" w:rsidP="00CB17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Անցնել</w:t>
            </w:r>
            <w:r w:rsidR="00235FAD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 xml:space="preserve"> </w:t>
            </w: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մետաղափնտրիչ կամրջակով</w:t>
            </w:r>
          </w:p>
          <w:p w14:paraId="0323625A" w14:textId="77777777" w:rsidR="00B65BA3" w:rsidRPr="00D33CD8" w:rsidRDefault="00B65BA3" w:rsidP="00CB17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Եթե փ</w:t>
            </w:r>
            <w:r w:rsidR="006550C4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որձանմուշը հայտնա</w:t>
            </w:r>
            <w:r w:rsidR="00446272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 xml:space="preserve">բերվում է, ապա փորձարկողը </w:t>
            </w: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ներկայա</w:t>
            </w:r>
            <w:r w:rsidR="00446272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 xml:space="preserve">նում է, իսկ եթե ոչ՝ շարունակում է մինչև </w:t>
            </w:r>
            <w:r w:rsidR="00F65628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 xml:space="preserve">խմբի անդամների հետ </w:t>
            </w:r>
            <w:r w:rsidR="00446272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նախապես պայմանավորված հանդիպման վայր</w:t>
            </w:r>
          </w:p>
          <w:p w14:paraId="7F80BB68" w14:textId="77777777" w:rsidR="00DB3902" w:rsidRPr="00D33CD8" w:rsidRDefault="00DB3902" w:rsidP="00CB17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lastRenderedPageBreak/>
              <w:t xml:space="preserve">Պարտադիր է փորձանմուշի </w:t>
            </w:r>
            <w:r w:rsidR="00131BE5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հետ վերցնելը</w:t>
            </w:r>
          </w:p>
          <w:p w14:paraId="08A28524" w14:textId="77777777" w:rsidR="00DB3902" w:rsidRPr="00D33CD8" w:rsidRDefault="00DB3902" w:rsidP="004230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 xml:space="preserve">Կատարվում </w:t>
            </w:r>
            <w:r w:rsidR="004230D5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է</w:t>
            </w: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 xml:space="preserve"> ժամի, վայր</w:t>
            </w:r>
            <w:r w:rsidR="004230D5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ի, արդյունքների մասին գրառում</w:t>
            </w:r>
          </w:p>
        </w:tc>
      </w:tr>
      <w:tr w:rsidR="00CB173D" w:rsidRPr="00D33CD8" w14:paraId="4FCA216B" w14:textId="77777777" w:rsidTr="00F738BD">
        <w:tc>
          <w:tcPr>
            <w:tcW w:w="2977" w:type="dxa"/>
          </w:tcPr>
          <w:p w14:paraId="1DA04ED0" w14:textId="77777777" w:rsidR="00CB173D" w:rsidRPr="00D33CD8" w:rsidRDefault="00CB173D" w:rsidP="00CB17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lastRenderedPageBreak/>
              <w:t>Մեկ փորձարկման մեջ մտնող փորձարկումների քանակը</w:t>
            </w:r>
          </w:p>
        </w:tc>
        <w:tc>
          <w:tcPr>
            <w:tcW w:w="7508" w:type="dxa"/>
          </w:tcPr>
          <w:p w14:paraId="29FC515D" w14:textId="77777777" w:rsidR="00CB173D" w:rsidRPr="00D33CD8" w:rsidRDefault="00764754" w:rsidP="001C72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2-4</w:t>
            </w:r>
            <w:r w:rsidR="00DB3902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 xml:space="preserve"> փորձարկում</w:t>
            </w:r>
          </w:p>
        </w:tc>
      </w:tr>
      <w:tr w:rsidR="00CB173D" w:rsidRPr="00940A80" w14:paraId="709731E5" w14:textId="77777777" w:rsidTr="00F738BD">
        <w:tc>
          <w:tcPr>
            <w:tcW w:w="2977" w:type="dxa"/>
          </w:tcPr>
          <w:p w14:paraId="1870EE66" w14:textId="77777777" w:rsidR="00CB173D" w:rsidRPr="00D33CD8" w:rsidRDefault="00CB173D" w:rsidP="00CB17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>Հնարավոր խոչընդոտներ</w:t>
            </w:r>
          </w:p>
        </w:tc>
        <w:tc>
          <w:tcPr>
            <w:tcW w:w="7508" w:type="dxa"/>
          </w:tcPr>
          <w:p w14:paraId="3F768171" w14:textId="77777777" w:rsidR="00CB173D" w:rsidRPr="00D33CD8" w:rsidRDefault="00131BE5" w:rsidP="00CB17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Անձնակազմի կողմից փորձարկողի ինքնության ճանաչում, տեղեկատվության արտահոսք</w:t>
            </w:r>
            <w:r w:rsidR="004230D5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 xml:space="preserve">, այլ </w:t>
            </w:r>
          </w:p>
          <w:p w14:paraId="4050A358" w14:textId="77777777" w:rsidR="004230D5" w:rsidRPr="00D33CD8" w:rsidRDefault="004230D5" w:rsidP="00CB17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</w:p>
        </w:tc>
      </w:tr>
      <w:tr w:rsidR="00E955C6" w:rsidRPr="00940A80" w14:paraId="4210BF3D" w14:textId="77777777" w:rsidTr="00E7776B">
        <w:tc>
          <w:tcPr>
            <w:tcW w:w="2977" w:type="dxa"/>
            <w:shd w:val="pct5" w:color="auto" w:fill="auto"/>
          </w:tcPr>
          <w:p w14:paraId="7362109B" w14:textId="77777777" w:rsidR="00E955C6" w:rsidRPr="00D33CD8" w:rsidRDefault="00E955C6" w:rsidP="00E777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MS Gothic" w:hAnsi="GHEA Grapalat" w:cs="MS Gothic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 xml:space="preserve"> Ավիացիոն անվտանգության փորձարկման ոլորտը</w:t>
            </w:r>
          </w:p>
        </w:tc>
        <w:tc>
          <w:tcPr>
            <w:tcW w:w="7508" w:type="dxa"/>
            <w:shd w:val="pct5" w:color="auto" w:fill="auto"/>
          </w:tcPr>
          <w:p w14:paraId="1423F23D" w14:textId="77777777" w:rsidR="00E955C6" w:rsidRPr="00D33CD8" w:rsidRDefault="00A64DF1" w:rsidP="00E955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>5</w:t>
            </w:r>
            <w:r w:rsidR="00E955C6" w:rsidRPr="00D33CD8">
              <w:rPr>
                <w:rFonts w:ascii="MS Mincho" w:eastAsia="MS Mincho" w:hAnsi="MS Mincho" w:cs="MS Mincho" w:hint="eastAsia"/>
                <w:color w:val="000000"/>
                <w:kern w:val="28"/>
                <w:sz w:val="24"/>
                <w:szCs w:val="24"/>
                <w:lang w:val="hy-AM"/>
              </w:rPr>
              <w:t>․</w:t>
            </w:r>
            <w:r w:rsidR="00E955C6"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 xml:space="preserve"> Ուղևորների և նրանց ձեռքի իրերի զննում</w:t>
            </w:r>
          </w:p>
        </w:tc>
      </w:tr>
      <w:tr w:rsidR="000105A6" w:rsidRPr="00D33CD8" w14:paraId="0B97554C" w14:textId="77777777" w:rsidTr="002B3D0C">
        <w:tc>
          <w:tcPr>
            <w:tcW w:w="2977" w:type="dxa"/>
          </w:tcPr>
          <w:p w14:paraId="17856007" w14:textId="77777777" w:rsidR="000105A6" w:rsidRPr="00D33CD8" w:rsidRDefault="000105A6" w:rsidP="002B3D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>Անցկացման վայրը և ամսաթիվը</w:t>
            </w:r>
          </w:p>
        </w:tc>
        <w:tc>
          <w:tcPr>
            <w:tcW w:w="7508" w:type="dxa"/>
          </w:tcPr>
          <w:p w14:paraId="72C1B05A" w14:textId="77777777" w:rsidR="000105A6" w:rsidRPr="00D33CD8" w:rsidRDefault="000105A6" w:rsidP="002B3D0C">
            <w:pPr>
              <w:widowControl w:val="0"/>
              <w:tabs>
                <w:tab w:val="left" w:pos="90"/>
                <w:tab w:val="left" w:pos="270"/>
              </w:tabs>
              <w:overflowPunct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</w:pPr>
          </w:p>
        </w:tc>
      </w:tr>
      <w:tr w:rsidR="00E955C6" w:rsidRPr="00940A80" w14:paraId="57E15C38" w14:textId="77777777" w:rsidTr="00F738BD">
        <w:tc>
          <w:tcPr>
            <w:tcW w:w="2977" w:type="dxa"/>
          </w:tcPr>
          <w:p w14:paraId="47B00DF7" w14:textId="77777777" w:rsidR="00E955C6" w:rsidRPr="00D33CD8" w:rsidRDefault="00E955C6" w:rsidP="00E955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>Նպատակը</w:t>
            </w:r>
          </w:p>
        </w:tc>
        <w:tc>
          <w:tcPr>
            <w:tcW w:w="7508" w:type="dxa"/>
          </w:tcPr>
          <w:p w14:paraId="48148FE7" w14:textId="77777777" w:rsidR="00E955C6" w:rsidRPr="00D33CD8" w:rsidRDefault="00235FAD" w:rsidP="00E955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Ստուգել զննող օպերատորների ունակությունը հայտնաբերելու անձի մոտ կամ նրա ձեռքի իրերում գտնվող արգելված առարկաները</w:t>
            </w:r>
          </w:p>
        </w:tc>
      </w:tr>
      <w:tr w:rsidR="00E955C6" w:rsidRPr="00940A80" w14:paraId="5F0E908B" w14:textId="77777777" w:rsidTr="00F738BD">
        <w:tc>
          <w:tcPr>
            <w:tcW w:w="2977" w:type="dxa"/>
          </w:tcPr>
          <w:p w14:paraId="7B9BBF3C" w14:textId="77777777" w:rsidR="00E955C6" w:rsidRPr="00D33CD8" w:rsidRDefault="00E955C6" w:rsidP="00E955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>Ստուգման մեթոդները</w:t>
            </w:r>
          </w:p>
        </w:tc>
        <w:tc>
          <w:tcPr>
            <w:tcW w:w="7508" w:type="dxa"/>
          </w:tcPr>
          <w:p w14:paraId="21045A68" w14:textId="4A9C18CF" w:rsidR="00D831F4" w:rsidRPr="00D33CD8" w:rsidRDefault="00975048" w:rsidP="00235F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 xml:space="preserve">Իրականացվում է </w:t>
            </w:r>
            <w:r w:rsidR="007E70B2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 xml:space="preserve"> ինչպես </w:t>
            </w:r>
            <w:r w:rsidR="00D831F4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 xml:space="preserve">դեպի հատուկ վերահսկելի </w:t>
            </w:r>
            <w:r w:rsidR="007E70B2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 xml:space="preserve">գոտի </w:t>
            </w:r>
            <w:r w:rsidR="00D831F4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 xml:space="preserve">մուտքի՝ </w:t>
            </w: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անձ</w:t>
            </w:r>
            <w:r w:rsidR="00940A80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ն</w:t>
            </w: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ակազմ</w:t>
            </w:r>
            <w:r w:rsidR="00D831F4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ի համար նախատեսված անցակետերում,</w:t>
            </w:r>
            <w:r w:rsidR="007E70B2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 xml:space="preserve"> </w:t>
            </w:r>
            <w:r w:rsidR="00D831F4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 xml:space="preserve">այնպես էլ ուղևորների համար նախատեսված զննման </w:t>
            </w:r>
            <w:r w:rsidR="007E70B2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կ</w:t>
            </w:r>
            <w:r w:rsidR="00D831F4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 xml:space="preserve">ետերում </w:t>
            </w:r>
          </w:p>
          <w:p w14:paraId="3F0D1A21" w14:textId="77777777" w:rsidR="00D831F4" w:rsidRPr="00D33CD8" w:rsidRDefault="00D831F4" w:rsidP="00235F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Փորձանմուշը տեղակայվում է ձեռքի իրերում</w:t>
            </w:r>
          </w:p>
          <w:p w14:paraId="74B02F5D" w14:textId="77777777" w:rsidR="00790B64" w:rsidRPr="00D33CD8" w:rsidRDefault="00790B64" w:rsidP="00D831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Զննման</w:t>
            </w:r>
            <w:r w:rsidR="00FC6358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 xml:space="preserve"> </w:t>
            </w: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կետ ներկայանալ որպես ուղևոր կամ աշխատող</w:t>
            </w:r>
          </w:p>
          <w:p w14:paraId="2615F8A6" w14:textId="77777777" w:rsidR="00286B6D" w:rsidRPr="00D33CD8" w:rsidRDefault="00286B6D" w:rsidP="00D831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Փորձարկման մյուս մասնակիցները պետք է պահպանեն անհրաժեշտ հեռավորություն</w:t>
            </w:r>
          </w:p>
          <w:p w14:paraId="33F0C781" w14:textId="77777777" w:rsidR="00D831F4" w:rsidRPr="00D33CD8" w:rsidRDefault="00286B6D" w:rsidP="00D831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Փորձարկողն անցնում է</w:t>
            </w:r>
            <w:r w:rsidR="00D831F4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 xml:space="preserve"> մետաղափնտրիչ կամրջակով</w:t>
            </w:r>
          </w:p>
          <w:p w14:paraId="3722797A" w14:textId="38E05AFA" w:rsidR="00235FAD" w:rsidRPr="00D33CD8" w:rsidRDefault="00235FAD" w:rsidP="00235F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Եթե փորձանմուշը հայտն</w:t>
            </w:r>
            <w:r w:rsidR="00940A80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ա</w:t>
            </w: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բերվում է, ապա փորձարկողը ներկայանում է,</w:t>
            </w:r>
            <w:r w:rsidR="00DE042C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 xml:space="preserve"> հայտնում է զննումն իրականացնող անձնակազմին փորձարկման մասին,</w:t>
            </w:r>
            <w:r w:rsidR="00D672E5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 xml:space="preserve"> </w:t>
            </w:r>
            <w:r w:rsidR="00FC6358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ներկայացնում Թույլտվությունը,</w:t>
            </w: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 xml:space="preserve"> իսկ եթե ոչ՝ շարունակում է </w:t>
            </w:r>
            <w:r w:rsidR="00DE042C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 xml:space="preserve">իր ուղին մինչև հատուկ վերահսկելի գոտում </w:t>
            </w:r>
            <w:r w:rsidR="00FC6358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 xml:space="preserve">խմբի անդամների հետ </w:t>
            </w: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նախապես պայմանավորված հանդիպման վայր</w:t>
            </w:r>
          </w:p>
          <w:p w14:paraId="409B2073" w14:textId="77777777" w:rsidR="006546B3" w:rsidRPr="00D33CD8" w:rsidRDefault="00235FAD" w:rsidP="00235F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 xml:space="preserve">Պարտադիր է փորձանմուշի </w:t>
            </w:r>
            <w:r w:rsidR="006546B3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հետ վերցնելը</w:t>
            </w:r>
          </w:p>
          <w:p w14:paraId="1A38C188" w14:textId="77777777" w:rsidR="006546B3" w:rsidRPr="00D33CD8" w:rsidRDefault="006546B3" w:rsidP="00235F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lastRenderedPageBreak/>
              <w:t xml:space="preserve">Զննման կետ հետ վերադարձ և </w:t>
            </w:r>
            <w:r w:rsidR="00D672E5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 xml:space="preserve">ռենտգենյան սարքավորման էկրանին </w:t>
            </w: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պատկերի</w:t>
            </w:r>
            <w:r w:rsidR="00FF4C13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 xml:space="preserve"> վերականգնում, փաստի </w:t>
            </w: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նկարում</w:t>
            </w:r>
          </w:p>
          <w:p w14:paraId="0E654B83" w14:textId="77777777" w:rsidR="00E955C6" w:rsidRPr="00D33CD8" w:rsidRDefault="00235FAD" w:rsidP="00FF4C1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 xml:space="preserve">Կատարվում </w:t>
            </w:r>
            <w:r w:rsidR="00FF4C13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է</w:t>
            </w: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 xml:space="preserve"> ժամի, վայր</w:t>
            </w:r>
            <w:r w:rsidR="00FF4C13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ի, արդյունքների մասին գրառում</w:t>
            </w:r>
          </w:p>
        </w:tc>
      </w:tr>
      <w:tr w:rsidR="00E955C6" w:rsidRPr="00D33CD8" w14:paraId="5023AE67" w14:textId="77777777" w:rsidTr="00F738BD">
        <w:tc>
          <w:tcPr>
            <w:tcW w:w="2977" w:type="dxa"/>
          </w:tcPr>
          <w:p w14:paraId="4CCC07ED" w14:textId="77777777" w:rsidR="00E955C6" w:rsidRPr="00D33CD8" w:rsidRDefault="001238FA" w:rsidP="00E955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lastRenderedPageBreak/>
              <w:t>Մեկ փորձարկման մեջ մտնող փորձարկումների քանակը</w:t>
            </w:r>
          </w:p>
        </w:tc>
        <w:tc>
          <w:tcPr>
            <w:tcW w:w="7508" w:type="dxa"/>
          </w:tcPr>
          <w:p w14:paraId="4A58EA5C" w14:textId="77777777" w:rsidR="00E955C6" w:rsidRPr="00D33CD8" w:rsidRDefault="00764754" w:rsidP="00E955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2-4</w:t>
            </w:r>
            <w:r w:rsidR="001C72DA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 xml:space="preserve"> փորձարկում</w:t>
            </w:r>
          </w:p>
        </w:tc>
      </w:tr>
      <w:tr w:rsidR="00E955C6" w:rsidRPr="00940A80" w14:paraId="1F72D26B" w14:textId="77777777" w:rsidTr="00F738BD">
        <w:tc>
          <w:tcPr>
            <w:tcW w:w="2977" w:type="dxa"/>
          </w:tcPr>
          <w:p w14:paraId="03E67D3D" w14:textId="77777777" w:rsidR="00E955C6" w:rsidRPr="00D33CD8" w:rsidRDefault="00E955C6" w:rsidP="00E955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>Հնարավոր խոչընդոտներ</w:t>
            </w:r>
          </w:p>
        </w:tc>
        <w:tc>
          <w:tcPr>
            <w:tcW w:w="7508" w:type="dxa"/>
          </w:tcPr>
          <w:p w14:paraId="3C5F3C24" w14:textId="77777777" w:rsidR="00E955C6" w:rsidRPr="00D33CD8" w:rsidRDefault="001C72DA" w:rsidP="00E955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Անձնակազմի կողմից փորձարկողի ինքնության ճանաչում, տեղեկատվության արտահոսք</w:t>
            </w:r>
            <w:r w:rsidR="00FD5076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, այլ</w:t>
            </w:r>
          </w:p>
          <w:p w14:paraId="2C9306A6" w14:textId="77777777" w:rsidR="00FD5076" w:rsidRPr="00D33CD8" w:rsidRDefault="00FD5076" w:rsidP="00E955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</w:p>
        </w:tc>
      </w:tr>
      <w:tr w:rsidR="00802AC7" w:rsidRPr="00D33CD8" w14:paraId="0ED4D186" w14:textId="77777777" w:rsidTr="00E7776B">
        <w:tc>
          <w:tcPr>
            <w:tcW w:w="2977" w:type="dxa"/>
            <w:shd w:val="pct5" w:color="auto" w:fill="auto"/>
          </w:tcPr>
          <w:p w14:paraId="12FF0A9F" w14:textId="77777777" w:rsidR="00802AC7" w:rsidRPr="00D33CD8" w:rsidRDefault="00802AC7" w:rsidP="00E777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MS Gothic" w:hAnsi="GHEA Grapalat" w:cs="MS Gothic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 xml:space="preserve"> Ավիացիոն անվտանգության փորձարկման ոլորտը</w:t>
            </w:r>
          </w:p>
        </w:tc>
        <w:tc>
          <w:tcPr>
            <w:tcW w:w="7508" w:type="dxa"/>
            <w:shd w:val="pct5" w:color="auto" w:fill="auto"/>
          </w:tcPr>
          <w:p w14:paraId="5D472EA1" w14:textId="77777777" w:rsidR="00802AC7" w:rsidRPr="00D33CD8" w:rsidRDefault="00802AC7" w:rsidP="00802A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>6</w:t>
            </w:r>
            <w:r w:rsidRPr="00D33CD8">
              <w:rPr>
                <w:rFonts w:ascii="MS Mincho" w:eastAsia="MS Mincho" w:hAnsi="MS Mincho" w:cs="MS Mincho" w:hint="eastAsia"/>
                <w:color w:val="000000"/>
                <w:kern w:val="28"/>
                <w:sz w:val="24"/>
                <w:szCs w:val="24"/>
                <w:lang w:val="hy-AM"/>
              </w:rPr>
              <w:t>․</w:t>
            </w: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 xml:space="preserve"> Գրանցված ուղեբեռի պահպանություն</w:t>
            </w:r>
          </w:p>
        </w:tc>
      </w:tr>
      <w:tr w:rsidR="000105A6" w:rsidRPr="00D33CD8" w14:paraId="44611711" w14:textId="77777777" w:rsidTr="002B3D0C">
        <w:tc>
          <w:tcPr>
            <w:tcW w:w="2977" w:type="dxa"/>
          </w:tcPr>
          <w:p w14:paraId="1576BEE6" w14:textId="77777777" w:rsidR="000105A6" w:rsidRPr="00D33CD8" w:rsidRDefault="000105A6" w:rsidP="002B3D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>Անցկացման վայրը և ամսաթիվը</w:t>
            </w:r>
          </w:p>
        </w:tc>
        <w:tc>
          <w:tcPr>
            <w:tcW w:w="7508" w:type="dxa"/>
          </w:tcPr>
          <w:p w14:paraId="07864065" w14:textId="77777777" w:rsidR="000105A6" w:rsidRPr="00D33CD8" w:rsidRDefault="000105A6" w:rsidP="002B3D0C">
            <w:pPr>
              <w:widowControl w:val="0"/>
              <w:tabs>
                <w:tab w:val="left" w:pos="90"/>
                <w:tab w:val="left" w:pos="270"/>
              </w:tabs>
              <w:overflowPunct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</w:pPr>
          </w:p>
        </w:tc>
      </w:tr>
      <w:tr w:rsidR="00802AC7" w:rsidRPr="00940A80" w14:paraId="766904DF" w14:textId="77777777" w:rsidTr="00F738BD">
        <w:tc>
          <w:tcPr>
            <w:tcW w:w="2977" w:type="dxa"/>
          </w:tcPr>
          <w:p w14:paraId="5BBEBFBD" w14:textId="77777777" w:rsidR="00802AC7" w:rsidRPr="00D33CD8" w:rsidRDefault="00802AC7" w:rsidP="00802A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>Նպատակը</w:t>
            </w:r>
          </w:p>
        </w:tc>
        <w:tc>
          <w:tcPr>
            <w:tcW w:w="7508" w:type="dxa"/>
          </w:tcPr>
          <w:p w14:paraId="3FCEAA53" w14:textId="77777777" w:rsidR="00802AC7" w:rsidRPr="00D33CD8" w:rsidRDefault="00795E5A" w:rsidP="00802A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Ստուգել գրանցված ուղեբեռի անօրինական միջամտությունից պահպանության արդյունավետություն</w:t>
            </w:r>
            <w:r w:rsidR="00314EDB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ը</w:t>
            </w: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 xml:space="preserve"> </w:t>
            </w:r>
          </w:p>
        </w:tc>
      </w:tr>
      <w:tr w:rsidR="00802AC7" w:rsidRPr="00940A80" w14:paraId="12B71CC0" w14:textId="77777777" w:rsidTr="00F738BD">
        <w:tc>
          <w:tcPr>
            <w:tcW w:w="2977" w:type="dxa"/>
          </w:tcPr>
          <w:p w14:paraId="35ECCD3B" w14:textId="77777777" w:rsidR="00802AC7" w:rsidRPr="00D33CD8" w:rsidRDefault="00802AC7" w:rsidP="00802A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>Ստուգման մեթոդները</w:t>
            </w:r>
          </w:p>
        </w:tc>
        <w:tc>
          <w:tcPr>
            <w:tcW w:w="7508" w:type="dxa"/>
          </w:tcPr>
          <w:p w14:paraId="588A31C4" w14:textId="77777777" w:rsidR="00802AC7" w:rsidRPr="00D33CD8" w:rsidRDefault="00AF159A" w:rsidP="00802A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Փորձել մուտք գործել զննված ուղեբեռ</w:t>
            </w:r>
            <w:r w:rsidR="00314EDB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ներ</w:t>
            </w:r>
          </w:p>
          <w:p w14:paraId="48A4042B" w14:textId="77777777" w:rsidR="00314EDB" w:rsidRPr="00D33CD8" w:rsidRDefault="00AF159A" w:rsidP="00314E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 xml:space="preserve">Փորձել </w:t>
            </w:r>
            <w:r w:rsidR="00194294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բացել ուղեբեռը և այնտեղ տեղադրել փորձանմուշը</w:t>
            </w:r>
          </w:p>
          <w:p w14:paraId="5740C8E6" w14:textId="77777777" w:rsidR="00C73CA8" w:rsidRPr="00D33CD8" w:rsidRDefault="00C73CA8" w:rsidP="00314E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Հնարավորության դեպքում լուսանկարել արդյունքը</w:t>
            </w:r>
          </w:p>
          <w:p w14:paraId="6B68133E" w14:textId="77777777" w:rsidR="00901FC9" w:rsidRPr="00D33CD8" w:rsidRDefault="00901FC9" w:rsidP="00901F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 xml:space="preserve">Հետևել՝ արդյոք փաստը նկատվում է համապատասխան ծառայությունների աշխատակիցների կողմից </w:t>
            </w:r>
            <w:r w:rsidR="002B0750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և ինչ գործողություններ են նրանց կողմից իրականացվում</w:t>
            </w:r>
          </w:p>
        </w:tc>
      </w:tr>
      <w:tr w:rsidR="00802AC7" w:rsidRPr="00D33CD8" w14:paraId="59B73559" w14:textId="77777777" w:rsidTr="00F738BD">
        <w:tc>
          <w:tcPr>
            <w:tcW w:w="2977" w:type="dxa"/>
          </w:tcPr>
          <w:p w14:paraId="15D6A288" w14:textId="77777777" w:rsidR="00802AC7" w:rsidRPr="00D33CD8" w:rsidRDefault="001238FA" w:rsidP="00802A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>Մեկ փորձարկման մեջ մտնող փորձարկումների քանակը</w:t>
            </w:r>
          </w:p>
        </w:tc>
        <w:tc>
          <w:tcPr>
            <w:tcW w:w="7508" w:type="dxa"/>
          </w:tcPr>
          <w:p w14:paraId="6625F865" w14:textId="77777777" w:rsidR="00802AC7" w:rsidRPr="00D33CD8" w:rsidRDefault="00764754" w:rsidP="00802A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1-2</w:t>
            </w:r>
            <w:r w:rsidR="00F873B4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 xml:space="preserve"> փորձարկում</w:t>
            </w:r>
          </w:p>
        </w:tc>
      </w:tr>
      <w:tr w:rsidR="00802AC7" w:rsidRPr="00940A80" w14:paraId="743F4559" w14:textId="77777777" w:rsidTr="00F738BD">
        <w:tc>
          <w:tcPr>
            <w:tcW w:w="2977" w:type="dxa"/>
          </w:tcPr>
          <w:p w14:paraId="64867E6E" w14:textId="77777777" w:rsidR="00802AC7" w:rsidRPr="00D33CD8" w:rsidRDefault="00802AC7" w:rsidP="00802A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>Հնարավոր խոչընդոտներ</w:t>
            </w:r>
          </w:p>
        </w:tc>
        <w:tc>
          <w:tcPr>
            <w:tcW w:w="7508" w:type="dxa"/>
          </w:tcPr>
          <w:p w14:paraId="16AD3FC5" w14:textId="77777777" w:rsidR="00802AC7" w:rsidRPr="00D33CD8" w:rsidRDefault="00F873B4" w:rsidP="00802A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Անձնակազմի կողմից փորձարկողի ինքնության ճանաչում, տեղեկատվության արտահոսք</w:t>
            </w:r>
            <w:r w:rsidR="00314EDB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, այլ</w:t>
            </w:r>
          </w:p>
          <w:p w14:paraId="0F741B12" w14:textId="77777777" w:rsidR="00314EDB" w:rsidRPr="00D33CD8" w:rsidRDefault="00314EDB" w:rsidP="00802A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</w:p>
        </w:tc>
      </w:tr>
      <w:tr w:rsidR="00F873B4" w:rsidRPr="00D33CD8" w14:paraId="2E1CB0E2" w14:textId="77777777" w:rsidTr="00E7776B">
        <w:tc>
          <w:tcPr>
            <w:tcW w:w="2977" w:type="dxa"/>
            <w:shd w:val="pct5" w:color="auto" w:fill="auto"/>
          </w:tcPr>
          <w:p w14:paraId="3A544FEF" w14:textId="77777777" w:rsidR="00F873B4" w:rsidRPr="00D33CD8" w:rsidRDefault="00F873B4" w:rsidP="00E777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MS Gothic" w:hAnsi="GHEA Grapalat" w:cs="MS Gothic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 xml:space="preserve"> Ավիացիոն անվտանգության փորձարկման ոլորտը</w:t>
            </w:r>
          </w:p>
        </w:tc>
        <w:tc>
          <w:tcPr>
            <w:tcW w:w="7508" w:type="dxa"/>
            <w:shd w:val="pct5" w:color="auto" w:fill="auto"/>
          </w:tcPr>
          <w:p w14:paraId="4F8B4D2E" w14:textId="77777777" w:rsidR="00F873B4" w:rsidRPr="00D33CD8" w:rsidRDefault="00A64DF1" w:rsidP="00F873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>7</w:t>
            </w:r>
            <w:r w:rsidR="00F873B4" w:rsidRPr="00D33CD8">
              <w:rPr>
                <w:rFonts w:ascii="MS Mincho" w:eastAsia="MS Mincho" w:hAnsi="MS Mincho" w:cs="MS Mincho" w:hint="eastAsia"/>
                <w:color w:val="000000"/>
                <w:kern w:val="28"/>
                <w:sz w:val="24"/>
                <w:szCs w:val="24"/>
                <w:lang w:val="hy-AM"/>
              </w:rPr>
              <w:t>․</w:t>
            </w:r>
            <w:r w:rsidR="00F873B4"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 xml:space="preserve"> Բեռի և փոստի զննում</w:t>
            </w:r>
          </w:p>
        </w:tc>
      </w:tr>
      <w:tr w:rsidR="000105A6" w:rsidRPr="00D33CD8" w14:paraId="6BD2174E" w14:textId="77777777" w:rsidTr="002B3D0C">
        <w:tc>
          <w:tcPr>
            <w:tcW w:w="2977" w:type="dxa"/>
          </w:tcPr>
          <w:p w14:paraId="1DBA9968" w14:textId="77777777" w:rsidR="000105A6" w:rsidRPr="00D33CD8" w:rsidRDefault="000105A6" w:rsidP="002B3D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lastRenderedPageBreak/>
              <w:t>Անցկացման վայրը և ամսաթիվը</w:t>
            </w:r>
          </w:p>
        </w:tc>
        <w:tc>
          <w:tcPr>
            <w:tcW w:w="7508" w:type="dxa"/>
          </w:tcPr>
          <w:p w14:paraId="1A9BF350" w14:textId="77777777" w:rsidR="000105A6" w:rsidRPr="00D33CD8" w:rsidRDefault="000105A6" w:rsidP="002B3D0C">
            <w:pPr>
              <w:widowControl w:val="0"/>
              <w:tabs>
                <w:tab w:val="left" w:pos="90"/>
                <w:tab w:val="left" w:pos="270"/>
              </w:tabs>
              <w:overflowPunct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</w:pPr>
          </w:p>
        </w:tc>
      </w:tr>
      <w:tr w:rsidR="00F873B4" w:rsidRPr="00940A80" w14:paraId="6FD37715" w14:textId="77777777" w:rsidTr="00F738BD">
        <w:tc>
          <w:tcPr>
            <w:tcW w:w="2977" w:type="dxa"/>
          </w:tcPr>
          <w:p w14:paraId="75D503F8" w14:textId="77777777" w:rsidR="00F873B4" w:rsidRPr="00D33CD8" w:rsidRDefault="00F873B4" w:rsidP="00F873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>Նպատակը</w:t>
            </w:r>
          </w:p>
        </w:tc>
        <w:tc>
          <w:tcPr>
            <w:tcW w:w="7508" w:type="dxa"/>
          </w:tcPr>
          <w:p w14:paraId="08062C05" w14:textId="77777777" w:rsidR="00F873B4" w:rsidRPr="00D33CD8" w:rsidRDefault="008A1ED9" w:rsidP="0051064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 xml:space="preserve"> </w:t>
            </w:r>
            <w:r w:rsidR="00510648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Ստուգել արդյոք</w:t>
            </w:r>
            <w:r w:rsidR="00BC540D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 xml:space="preserve"> զննման օպերատորները կարողանում են հայտնաբերել արգելված առարկաներ</w:t>
            </w:r>
            <w:r w:rsidR="00510648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 xml:space="preserve">ը, </w:t>
            </w:r>
            <w:r w:rsidR="002B2A77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ինքնաշեն պայթուցիկ սարքերի նմանակները, որոնք թաքցված են բեռնային կամ փոստային առաքանի</w:t>
            </w:r>
            <w:r w:rsidR="00313922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ներ</w:t>
            </w:r>
            <w:r w:rsidR="002B2A77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ում</w:t>
            </w:r>
          </w:p>
        </w:tc>
      </w:tr>
      <w:tr w:rsidR="00F873B4" w:rsidRPr="00940A80" w14:paraId="7D4B395F" w14:textId="77777777" w:rsidTr="00F738BD">
        <w:tc>
          <w:tcPr>
            <w:tcW w:w="2977" w:type="dxa"/>
          </w:tcPr>
          <w:p w14:paraId="1E8C5478" w14:textId="77777777" w:rsidR="00F873B4" w:rsidRPr="00D33CD8" w:rsidRDefault="00F873B4" w:rsidP="00F873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>Ստուգման մեթոդները</w:t>
            </w:r>
          </w:p>
        </w:tc>
        <w:tc>
          <w:tcPr>
            <w:tcW w:w="7508" w:type="dxa"/>
          </w:tcPr>
          <w:p w14:paraId="0891528B" w14:textId="77777777" w:rsidR="00F873B4" w:rsidRPr="00D33CD8" w:rsidRDefault="00313922" w:rsidP="00F873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Կիրառվում է զննող օպերատորի</w:t>
            </w:r>
            <w:r w:rsidR="000F1AE4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 xml:space="preserve"> շեղման մեթոդը կամ </w:t>
            </w:r>
            <w:r w:rsidR="003922D7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նախապես</w:t>
            </w:r>
            <w:r w:rsidR="000F1AE4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 xml:space="preserve"> պատրաստված առաքանու </w:t>
            </w:r>
            <w:r w:rsidR="00702D36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ներդրումը</w:t>
            </w:r>
          </w:p>
          <w:p w14:paraId="4A1854E5" w14:textId="77777777" w:rsidR="00B47CC9" w:rsidRPr="00D33CD8" w:rsidRDefault="00B47CC9" w:rsidP="00F873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Զննման կետում միաժաման</w:t>
            </w:r>
            <w:r w:rsidR="00337868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ա</w:t>
            </w: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կ գտնվում են երկու փորձարկողներ</w:t>
            </w:r>
          </w:p>
          <w:p w14:paraId="227DAA16" w14:textId="120EF314" w:rsidR="00ED16C9" w:rsidRPr="00D33CD8" w:rsidRDefault="00B47CC9" w:rsidP="00F873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Մեկ փոր</w:t>
            </w:r>
            <w:r w:rsidR="00313922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ձա</w:t>
            </w: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րկողը փորձում է շեղել օպերա</w:t>
            </w:r>
            <w:r w:rsidR="00940A80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տ</w:t>
            </w: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որի ուշադ</w:t>
            </w:r>
            <w:r w:rsidR="00313922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րությունը,</w:t>
            </w:r>
            <w:r w:rsidR="00ED16C9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 xml:space="preserve"> որպեսզի երկրորդ փորձարկող</w:t>
            </w:r>
            <w:r w:rsidR="00313922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ը ներմուծ</w:t>
            </w:r>
            <w:r w:rsidR="00ED16C9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ի փորձանմուշը</w:t>
            </w:r>
            <w:r w:rsidR="00313922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 xml:space="preserve"> առաքանու մեջ </w:t>
            </w:r>
            <w:r w:rsidR="00ED16C9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կամ կիրառ</w:t>
            </w:r>
            <w:r w:rsidR="003E1F04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ի</w:t>
            </w:r>
            <w:r w:rsidR="00ED16C9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 xml:space="preserve"> </w:t>
            </w:r>
            <w:r w:rsidR="003E1F04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 xml:space="preserve">նախապես պատրաստված </w:t>
            </w:r>
            <w:r w:rsidR="00ED16C9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առաքանիներ</w:t>
            </w:r>
          </w:p>
          <w:p w14:paraId="49F2E01D" w14:textId="77777777" w:rsidR="00ED16C9" w:rsidRPr="00D33CD8" w:rsidRDefault="00ED16C9" w:rsidP="00F873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Սպասել մինչև զննման ավարտը</w:t>
            </w:r>
          </w:p>
          <w:p w14:paraId="058C9560" w14:textId="77777777" w:rsidR="00ED16C9" w:rsidRPr="00D33CD8" w:rsidRDefault="00ED16C9" w:rsidP="00FA0B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 xml:space="preserve">Իրականացվում </w:t>
            </w:r>
            <w:r w:rsidR="00FA0BE3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է</w:t>
            </w: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 xml:space="preserve"> ժամի, վայրի</w:t>
            </w:r>
            <w:r w:rsidR="00FA0BE3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 xml:space="preserve"> և արդյունքների մասին գրառում</w:t>
            </w:r>
          </w:p>
        </w:tc>
      </w:tr>
      <w:tr w:rsidR="00F873B4" w:rsidRPr="00D33CD8" w14:paraId="3C20F5B4" w14:textId="77777777" w:rsidTr="00F738BD">
        <w:tc>
          <w:tcPr>
            <w:tcW w:w="2977" w:type="dxa"/>
          </w:tcPr>
          <w:p w14:paraId="49E4E5E0" w14:textId="77777777" w:rsidR="00F873B4" w:rsidRPr="00D33CD8" w:rsidRDefault="001238FA" w:rsidP="00F873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>Մեկ փորձարկման մեջ մտնող փորձարկումների քանակը</w:t>
            </w:r>
          </w:p>
        </w:tc>
        <w:tc>
          <w:tcPr>
            <w:tcW w:w="7508" w:type="dxa"/>
          </w:tcPr>
          <w:p w14:paraId="6D539FA9" w14:textId="77777777" w:rsidR="00F873B4" w:rsidRPr="00D33CD8" w:rsidRDefault="00622864" w:rsidP="0076475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1-2</w:t>
            </w:r>
            <w:r w:rsidR="00411FEC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 xml:space="preserve"> փորձարկում</w:t>
            </w:r>
          </w:p>
        </w:tc>
      </w:tr>
      <w:tr w:rsidR="00F873B4" w:rsidRPr="00940A80" w14:paraId="213DFD9F" w14:textId="77777777" w:rsidTr="00F738BD">
        <w:tc>
          <w:tcPr>
            <w:tcW w:w="2977" w:type="dxa"/>
          </w:tcPr>
          <w:p w14:paraId="577ED607" w14:textId="77777777" w:rsidR="00F873B4" w:rsidRPr="00D33CD8" w:rsidRDefault="00F873B4" w:rsidP="00F873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>Հնարավոր խոչընդոտներ</w:t>
            </w:r>
          </w:p>
        </w:tc>
        <w:tc>
          <w:tcPr>
            <w:tcW w:w="7508" w:type="dxa"/>
          </w:tcPr>
          <w:p w14:paraId="37E5AA01" w14:textId="77777777" w:rsidR="00F873B4" w:rsidRPr="00D33CD8" w:rsidRDefault="00411FEC" w:rsidP="00F873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Անձնակազմի կողմից փորձարկողի ինքնության ճանաչում, տեղեկատվության արտահոսք</w:t>
            </w:r>
            <w:r w:rsidR="00FA0BE3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, այլ</w:t>
            </w:r>
          </w:p>
          <w:p w14:paraId="00B7AB94" w14:textId="77777777" w:rsidR="00FA0BE3" w:rsidRPr="00D33CD8" w:rsidRDefault="00FA0BE3" w:rsidP="00F873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</w:p>
        </w:tc>
      </w:tr>
      <w:tr w:rsidR="00411FEC" w:rsidRPr="00D33CD8" w14:paraId="15F7F1D4" w14:textId="77777777" w:rsidTr="00E7776B">
        <w:tc>
          <w:tcPr>
            <w:tcW w:w="2977" w:type="dxa"/>
            <w:shd w:val="pct5" w:color="auto" w:fill="auto"/>
          </w:tcPr>
          <w:p w14:paraId="623780B9" w14:textId="77777777" w:rsidR="00411FEC" w:rsidRPr="00D33CD8" w:rsidRDefault="00411FEC" w:rsidP="00E777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MS Gothic" w:hAnsi="GHEA Grapalat" w:cs="MS Gothic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 xml:space="preserve"> Ավիացիոն անվտանգության փորձարկման ոլորտը</w:t>
            </w:r>
          </w:p>
        </w:tc>
        <w:tc>
          <w:tcPr>
            <w:tcW w:w="7508" w:type="dxa"/>
            <w:shd w:val="pct5" w:color="auto" w:fill="auto"/>
          </w:tcPr>
          <w:p w14:paraId="065214E3" w14:textId="77777777" w:rsidR="00411FEC" w:rsidRPr="00D33CD8" w:rsidRDefault="00A64DF1" w:rsidP="00F52B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>8</w:t>
            </w:r>
            <w:r w:rsidR="00411FEC" w:rsidRPr="00D33CD8">
              <w:rPr>
                <w:rFonts w:ascii="MS Mincho" w:eastAsia="MS Mincho" w:hAnsi="MS Mincho" w:cs="MS Mincho" w:hint="eastAsia"/>
                <w:color w:val="000000"/>
                <w:kern w:val="28"/>
                <w:sz w:val="24"/>
                <w:szCs w:val="24"/>
                <w:lang w:val="hy-AM"/>
              </w:rPr>
              <w:t>․</w:t>
            </w:r>
            <w:r w:rsidR="00411FEC"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 xml:space="preserve"> Բեռի և փոստի </w:t>
            </w:r>
            <w:r w:rsidR="00F52B3D"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>պահպանություն</w:t>
            </w:r>
          </w:p>
        </w:tc>
      </w:tr>
      <w:tr w:rsidR="000105A6" w:rsidRPr="00D33CD8" w14:paraId="373E23EF" w14:textId="77777777" w:rsidTr="002B3D0C">
        <w:tc>
          <w:tcPr>
            <w:tcW w:w="2977" w:type="dxa"/>
          </w:tcPr>
          <w:p w14:paraId="64050FAE" w14:textId="77777777" w:rsidR="000105A6" w:rsidRPr="00D33CD8" w:rsidRDefault="000105A6" w:rsidP="002B3D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>Անցկացման վայրը և ամսաթիվը</w:t>
            </w:r>
          </w:p>
        </w:tc>
        <w:tc>
          <w:tcPr>
            <w:tcW w:w="7508" w:type="dxa"/>
          </w:tcPr>
          <w:p w14:paraId="313772DC" w14:textId="77777777" w:rsidR="000105A6" w:rsidRPr="00D33CD8" w:rsidRDefault="000105A6" w:rsidP="002B3D0C">
            <w:pPr>
              <w:widowControl w:val="0"/>
              <w:tabs>
                <w:tab w:val="left" w:pos="90"/>
                <w:tab w:val="left" w:pos="270"/>
              </w:tabs>
              <w:overflowPunct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</w:pPr>
          </w:p>
        </w:tc>
      </w:tr>
      <w:tr w:rsidR="001C3404" w:rsidRPr="00940A80" w14:paraId="56021DEE" w14:textId="77777777" w:rsidTr="00F738BD">
        <w:tc>
          <w:tcPr>
            <w:tcW w:w="2977" w:type="dxa"/>
          </w:tcPr>
          <w:p w14:paraId="65F562A3" w14:textId="77777777" w:rsidR="001C3404" w:rsidRPr="00D33CD8" w:rsidRDefault="001C3404" w:rsidP="001C340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>Նպատակը</w:t>
            </w:r>
          </w:p>
        </w:tc>
        <w:tc>
          <w:tcPr>
            <w:tcW w:w="7508" w:type="dxa"/>
          </w:tcPr>
          <w:p w14:paraId="11D5E6C0" w14:textId="77777777" w:rsidR="001C3404" w:rsidRPr="00D33CD8" w:rsidRDefault="0096063A" w:rsidP="0096063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Ստուգել բեռի և փոստի անօրին</w:t>
            </w:r>
            <w:r w:rsidR="00FA0BE3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ա</w:t>
            </w: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կան միջամտությունից պաշտպանությանն ուղղված միջոցառումների արդյունավետությունը</w:t>
            </w:r>
          </w:p>
        </w:tc>
      </w:tr>
      <w:tr w:rsidR="001C3404" w:rsidRPr="00940A80" w14:paraId="46E636BC" w14:textId="77777777" w:rsidTr="00F738BD">
        <w:tc>
          <w:tcPr>
            <w:tcW w:w="2977" w:type="dxa"/>
          </w:tcPr>
          <w:p w14:paraId="2A43068F" w14:textId="77777777" w:rsidR="001C3404" w:rsidRPr="00D33CD8" w:rsidRDefault="001C3404" w:rsidP="001C340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>Ստուգման մեթոդները</w:t>
            </w:r>
          </w:p>
        </w:tc>
        <w:tc>
          <w:tcPr>
            <w:tcW w:w="7508" w:type="dxa"/>
          </w:tcPr>
          <w:p w14:paraId="685F6048" w14:textId="77777777" w:rsidR="001C3404" w:rsidRPr="00D33CD8" w:rsidRDefault="008C6E6F" w:rsidP="001C340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Անհրա</w:t>
            </w:r>
            <w:r w:rsidR="000D3786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ժեշտ</w:t>
            </w:r>
            <w:r w:rsidR="007B410B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 xml:space="preserve"> </w:t>
            </w:r>
            <w:r w:rsidR="000D3786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 xml:space="preserve">է, որպեսզի փորձարկողը </w:t>
            </w:r>
            <w:r w:rsidR="007B410B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 xml:space="preserve">թաքցնի անցագիրը և </w:t>
            </w:r>
            <w:r w:rsidR="000D3786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կարողանա մոտենալ բեռնային առաքանուն</w:t>
            </w:r>
          </w:p>
          <w:p w14:paraId="2DFD9D2C" w14:textId="77777777" w:rsidR="007B410B" w:rsidRPr="00D33CD8" w:rsidRDefault="007B410B" w:rsidP="001C340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lastRenderedPageBreak/>
              <w:t>Հնարավոր</w:t>
            </w:r>
            <w:r w:rsidR="008C6E6F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ո</w:t>
            </w: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ւթյուն դեպքում անօրինական միջամտության «հետք»</w:t>
            </w:r>
            <w:r w:rsidR="00FA0BE3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 xml:space="preserve"> </w:t>
            </w: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թողնելու նպատակող կարող է փոխել պիտակները</w:t>
            </w:r>
          </w:p>
          <w:p w14:paraId="758373DA" w14:textId="77777777" w:rsidR="00347121" w:rsidRPr="00D33CD8" w:rsidRDefault="00FA0BE3" w:rsidP="001C340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Բեռնա</w:t>
            </w:r>
            <w:r w:rsidR="00347121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 xml:space="preserve">յին փաթեթավորումը </w:t>
            </w:r>
            <w:r w:rsidR="00E901EC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 xml:space="preserve">չպետք </w:t>
            </w:r>
            <w:r w:rsidR="00347121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է վնասել</w:t>
            </w:r>
          </w:p>
          <w:p w14:paraId="4F006E5A" w14:textId="77777777" w:rsidR="007B410B" w:rsidRPr="00D33CD8" w:rsidRDefault="007B410B" w:rsidP="001C340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Անհրաժեշտ է լուսանկարել բեռը</w:t>
            </w:r>
          </w:p>
          <w:p w14:paraId="5E964BC9" w14:textId="77777777" w:rsidR="007B410B" w:rsidRPr="00D33CD8" w:rsidRDefault="00FD0FEF" w:rsidP="00CE33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Ս</w:t>
            </w:r>
            <w:r w:rsidR="007B410B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տ</w:t>
            </w: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ո</w:t>
            </w:r>
            <w:r w:rsidR="007B410B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 xml:space="preserve">ւգել՝ արդյոք </w:t>
            </w:r>
            <w:r w:rsidR="00E5024E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 xml:space="preserve">հետագա </w:t>
            </w:r>
            <w:r w:rsidR="007B410B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 xml:space="preserve">որևէ գործողություն ձեռնարկվում է </w:t>
            </w:r>
            <w:r w:rsidR="00E5024E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բեռի պահպանության համար պատասխանատու ծառայության կողմից</w:t>
            </w:r>
          </w:p>
        </w:tc>
      </w:tr>
      <w:tr w:rsidR="005A4611" w:rsidRPr="00D33CD8" w14:paraId="3D2B7FDB" w14:textId="77777777" w:rsidTr="00F738BD">
        <w:tc>
          <w:tcPr>
            <w:tcW w:w="2977" w:type="dxa"/>
          </w:tcPr>
          <w:p w14:paraId="08CEA68A" w14:textId="77777777" w:rsidR="005A4611" w:rsidRPr="00D33CD8" w:rsidRDefault="001238FA" w:rsidP="005A46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lastRenderedPageBreak/>
              <w:t>Մեկ փորձարկման մեջ մտնող փորձարկումների քանակը</w:t>
            </w:r>
          </w:p>
        </w:tc>
        <w:tc>
          <w:tcPr>
            <w:tcW w:w="7508" w:type="dxa"/>
          </w:tcPr>
          <w:p w14:paraId="7AD7A03F" w14:textId="77777777" w:rsidR="005A4611" w:rsidRPr="00D33CD8" w:rsidRDefault="00622864" w:rsidP="0076475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1-2</w:t>
            </w:r>
            <w:r w:rsidR="005A4611"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 xml:space="preserve"> փորձարկում</w:t>
            </w:r>
          </w:p>
        </w:tc>
      </w:tr>
      <w:tr w:rsidR="005A4611" w:rsidRPr="00940A80" w14:paraId="330C644E" w14:textId="77777777" w:rsidTr="00F738BD">
        <w:tc>
          <w:tcPr>
            <w:tcW w:w="2977" w:type="dxa"/>
          </w:tcPr>
          <w:p w14:paraId="48D4CED9" w14:textId="77777777" w:rsidR="005A4611" w:rsidRPr="00D33CD8" w:rsidRDefault="005A4611" w:rsidP="005A46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>Հնարավոր խոչընդոտներ</w:t>
            </w:r>
          </w:p>
        </w:tc>
        <w:tc>
          <w:tcPr>
            <w:tcW w:w="7508" w:type="dxa"/>
          </w:tcPr>
          <w:p w14:paraId="27102FF4" w14:textId="77777777" w:rsidR="005A4611" w:rsidRPr="00D33CD8" w:rsidRDefault="005A4611" w:rsidP="005A46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Times New Roman"/>
                <w:color w:val="000000"/>
                <w:kern w:val="28"/>
                <w:sz w:val="24"/>
                <w:szCs w:val="24"/>
                <w:lang w:val="hy-AM"/>
              </w:rPr>
              <w:t>Անձնակազմի կողմից փորձարկողի ինքնության ճանաչում, տեղեկատվության արտահոսք</w:t>
            </w:r>
          </w:p>
        </w:tc>
      </w:tr>
    </w:tbl>
    <w:p w14:paraId="7D70D4CE" w14:textId="77777777" w:rsidR="00056725" w:rsidRPr="00D33CD8" w:rsidRDefault="00056725" w:rsidP="008E757A">
      <w:pPr>
        <w:widowControl w:val="0"/>
        <w:tabs>
          <w:tab w:val="left" w:pos="90"/>
          <w:tab w:val="left" w:pos="270"/>
        </w:tabs>
        <w:overflowPunct w:val="0"/>
        <w:adjustRightInd w:val="0"/>
        <w:spacing w:after="0" w:line="360" w:lineRule="auto"/>
        <w:rPr>
          <w:rFonts w:ascii="GHEA Grapalat" w:eastAsia="Times New Roman" w:hAnsi="GHEA Grapalat" w:cs="Times Armenian Unicode"/>
          <w:kern w:val="28"/>
          <w:sz w:val="24"/>
          <w:szCs w:val="24"/>
          <w:lang w:val="hy-AM"/>
        </w:rPr>
      </w:pPr>
    </w:p>
    <w:p w14:paraId="6CA0E62F" w14:textId="77777777" w:rsidR="00A64DF1" w:rsidRPr="00D33CD8" w:rsidRDefault="00A64DF1" w:rsidP="008E757A">
      <w:pPr>
        <w:widowControl w:val="0"/>
        <w:tabs>
          <w:tab w:val="left" w:pos="90"/>
          <w:tab w:val="left" w:pos="270"/>
        </w:tabs>
        <w:overflowPunct w:val="0"/>
        <w:adjustRightInd w:val="0"/>
        <w:spacing w:after="0" w:line="360" w:lineRule="auto"/>
        <w:rPr>
          <w:rFonts w:ascii="GHEA Grapalat" w:eastAsia="Times New Roman" w:hAnsi="GHEA Grapalat" w:cs="Times Armenian Unicode"/>
          <w:kern w:val="28"/>
          <w:sz w:val="24"/>
          <w:szCs w:val="24"/>
          <w:lang w:val="hy-AM"/>
        </w:rPr>
      </w:pPr>
    </w:p>
    <w:p w14:paraId="73AB82F2" w14:textId="77777777" w:rsidR="00A64DF1" w:rsidRPr="00D33CD8" w:rsidRDefault="00A64DF1" w:rsidP="008E757A">
      <w:pPr>
        <w:widowControl w:val="0"/>
        <w:tabs>
          <w:tab w:val="left" w:pos="90"/>
          <w:tab w:val="left" w:pos="270"/>
        </w:tabs>
        <w:overflowPunct w:val="0"/>
        <w:adjustRightInd w:val="0"/>
        <w:spacing w:after="0" w:line="360" w:lineRule="auto"/>
        <w:rPr>
          <w:rFonts w:ascii="GHEA Grapalat" w:eastAsia="Times New Roman" w:hAnsi="GHEA Grapalat" w:cs="Times Armenian Unicode"/>
          <w:kern w:val="28"/>
          <w:sz w:val="24"/>
          <w:szCs w:val="24"/>
          <w:lang w:val="hy-AM"/>
        </w:rPr>
      </w:pPr>
    </w:p>
    <w:p w14:paraId="15CB7115" w14:textId="77777777" w:rsidR="007E588D" w:rsidRPr="00DD2907" w:rsidRDefault="00A64DF1" w:rsidP="00FA4F9E">
      <w:pPr>
        <w:jc w:val="right"/>
        <w:rPr>
          <w:rFonts w:ascii="GHEA Grapalat" w:eastAsia="Times New Roman" w:hAnsi="GHEA Grapalat" w:cs="Times Armenian Unicode"/>
          <w:b/>
          <w:bCs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Armenian Unicode"/>
          <w:kern w:val="28"/>
          <w:sz w:val="24"/>
          <w:szCs w:val="24"/>
          <w:lang w:val="hy-AM"/>
        </w:rPr>
        <w:br w:type="page"/>
      </w:r>
      <w:r w:rsidR="007E588D" w:rsidRPr="00DD2907">
        <w:rPr>
          <w:rFonts w:ascii="GHEA Grapalat" w:eastAsia="Times New Roman" w:hAnsi="GHEA Grapalat" w:cs="Times Armenian Unicode"/>
          <w:b/>
          <w:bCs/>
          <w:kern w:val="28"/>
          <w:sz w:val="24"/>
          <w:szCs w:val="24"/>
          <w:lang w:val="hy-AM"/>
        </w:rPr>
        <w:lastRenderedPageBreak/>
        <w:t>Ձև 5</w:t>
      </w:r>
    </w:p>
    <w:p w14:paraId="38BDED26" w14:textId="77777777" w:rsidR="007E588D" w:rsidRPr="00D33CD8" w:rsidRDefault="007E588D" w:rsidP="007E588D">
      <w:pPr>
        <w:spacing w:line="276" w:lineRule="auto"/>
        <w:jc w:val="center"/>
        <w:rPr>
          <w:rFonts w:ascii="GHEA Grapalat" w:eastAsia="Palatino Linotype" w:hAnsi="GHEA Grapalat" w:cs="Palatino Linotype"/>
          <w:b/>
          <w:noProof/>
          <w:sz w:val="24"/>
          <w:szCs w:val="24"/>
          <w:lang w:val="hy-AM"/>
        </w:rPr>
      </w:pPr>
      <w:r w:rsidRPr="00D33CD8">
        <w:rPr>
          <w:rFonts w:ascii="GHEA Grapalat" w:eastAsia="Palatino Linotype" w:hAnsi="GHEA Grapalat" w:cs="Palatino Linotype"/>
          <w:b/>
          <w:noProof/>
          <w:sz w:val="24"/>
          <w:szCs w:val="24"/>
          <w:lang w:val="hy-AM"/>
        </w:rPr>
        <w:t>Հ Ա Վ Ա Ս Տ Ի Ա Ց ՈՒ Մ</w:t>
      </w:r>
    </w:p>
    <w:p w14:paraId="693F9F52" w14:textId="77777777" w:rsidR="003D0E67" w:rsidRPr="00D33CD8" w:rsidRDefault="003D0E67" w:rsidP="003D0E67">
      <w:pPr>
        <w:spacing w:line="276" w:lineRule="auto"/>
        <w:jc w:val="center"/>
        <w:rPr>
          <w:rFonts w:ascii="GHEA Grapalat" w:eastAsia="Palatino Linotype" w:hAnsi="GHEA Grapalat" w:cs="Palatino Linotype"/>
          <w:b/>
          <w:noProof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գաղտնիության պահպանման մասին</w:t>
      </w:r>
    </w:p>
    <w:p w14:paraId="48D008CC" w14:textId="77777777" w:rsidR="007E588D" w:rsidRPr="00D33CD8" w:rsidRDefault="007E588D" w:rsidP="007E588D">
      <w:pPr>
        <w:spacing w:line="276" w:lineRule="auto"/>
        <w:jc w:val="both"/>
        <w:rPr>
          <w:rFonts w:ascii="GHEA Grapalat" w:eastAsia="Palatino Linotype" w:hAnsi="GHEA Grapalat" w:cs="Palatino Linotype"/>
          <w:noProof/>
          <w:sz w:val="24"/>
          <w:szCs w:val="24"/>
          <w:lang w:val="hy-AM"/>
        </w:rPr>
      </w:pPr>
    </w:p>
    <w:p w14:paraId="6FEE452F" w14:textId="77777777" w:rsidR="007E588D" w:rsidRPr="00D33CD8" w:rsidRDefault="007E588D" w:rsidP="007E588D">
      <w:pPr>
        <w:spacing w:after="0" w:line="276" w:lineRule="auto"/>
        <w:ind w:firstLine="708"/>
        <w:jc w:val="both"/>
        <w:rPr>
          <w:rFonts w:ascii="GHEA Grapalat" w:eastAsia="Palatino Linotype" w:hAnsi="GHEA Grapalat" w:cs="Palatino Linotype"/>
          <w:noProof/>
          <w:sz w:val="24"/>
          <w:szCs w:val="24"/>
          <w:lang w:val="hy-AM"/>
        </w:rPr>
      </w:pPr>
      <w:r w:rsidRPr="00D33CD8">
        <w:rPr>
          <w:rFonts w:ascii="GHEA Grapalat" w:eastAsia="Palatino Linotype" w:hAnsi="GHEA Grapalat" w:cs="Palatino Linotype"/>
          <w:noProof/>
          <w:sz w:val="24"/>
          <w:szCs w:val="24"/>
          <w:lang w:val="hy-AM"/>
        </w:rPr>
        <w:t xml:space="preserve">Ես՝ ______________________________________________________________________ս,   </w:t>
      </w:r>
    </w:p>
    <w:p w14:paraId="22E11C6E" w14:textId="77777777" w:rsidR="007E588D" w:rsidRPr="00D33CD8" w:rsidRDefault="007E588D" w:rsidP="007E588D">
      <w:pPr>
        <w:spacing w:after="240" w:line="240" w:lineRule="auto"/>
        <w:ind w:firstLine="708"/>
        <w:jc w:val="both"/>
        <w:rPr>
          <w:rFonts w:ascii="GHEA Grapalat" w:eastAsia="Palatino Linotype" w:hAnsi="GHEA Grapalat" w:cs="Palatino Linotype"/>
          <w:noProof/>
          <w:sz w:val="18"/>
          <w:szCs w:val="18"/>
          <w:lang w:val="hy-AM"/>
        </w:rPr>
      </w:pPr>
      <w:r w:rsidRPr="00D33CD8">
        <w:rPr>
          <w:rFonts w:ascii="GHEA Grapalat" w:eastAsia="Palatino Linotype" w:hAnsi="GHEA Grapalat" w:cs="Palatino Linotype"/>
          <w:noProof/>
          <w:sz w:val="24"/>
          <w:szCs w:val="24"/>
          <w:lang w:val="hy-AM"/>
        </w:rPr>
        <w:t xml:space="preserve">                                             </w:t>
      </w:r>
      <w:r w:rsidRPr="00D33CD8">
        <w:rPr>
          <w:rFonts w:ascii="GHEA Grapalat" w:eastAsia="Palatino Linotype" w:hAnsi="GHEA Grapalat" w:cs="Palatino Linotype"/>
          <w:noProof/>
          <w:sz w:val="18"/>
          <w:szCs w:val="18"/>
          <w:lang w:val="hy-AM"/>
        </w:rPr>
        <w:t xml:space="preserve">(անուն, հայրանուն, ազգանուն) </w:t>
      </w:r>
    </w:p>
    <w:p w14:paraId="310C6148" w14:textId="628FF9F7" w:rsidR="007E588D" w:rsidRPr="00D33CD8" w:rsidRDefault="007E588D" w:rsidP="007E588D">
      <w:pPr>
        <w:spacing w:line="276" w:lineRule="auto"/>
        <w:jc w:val="both"/>
        <w:rPr>
          <w:rFonts w:ascii="GHEA Grapalat" w:eastAsia="Palatino Linotype" w:hAnsi="GHEA Grapalat" w:cs="Palatino Linotype"/>
          <w:noProof/>
          <w:sz w:val="24"/>
          <w:szCs w:val="24"/>
          <w:lang w:val="hy-AM"/>
        </w:rPr>
      </w:pPr>
      <w:r w:rsidRPr="00D33CD8">
        <w:rPr>
          <w:rFonts w:ascii="GHEA Grapalat" w:eastAsia="Palatino Linotype" w:hAnsi="GHEA Grapalat" w:cs="Palatino Linotype"/>
          <w:noProof/>
          <w:sz w:val="24"/>
          <w:szCs w:val="24"/>
          <w:lang w:val="hy-AM"/>
        </w:rPr>
        <w:t xml:space="preserve">սույնով հավաստիացնում եմ, որ կաշկանդված չեմ </w:t>
      </w:r>
      <w:r w:rsidR="00E81445" w:rsidRPr="00D33CD8">
        <w:rPr>
          <w:rFonts w:ascii="GHEA Grapalat" w:eastAsia="Palatino Linotype" w:hAnsi="GHEA Grapalat" w:cs="Palatino Linotype"/>
          <w:noProof/>
          <w:sz w:val="24"/>
          <w:szCs w:val="24"/>
          <w:lang w:val="hy-AM"/>
        </w:rPr>
        <w:t>փորձա</w:t>
      </w:r>
      <w:r w:rsidR="00940A80">
        <w:rPr>
          <w:rFonts w:ascii="GHEA Grapalat" w:eastAsia="Palatino Linotype" w:hAnsi="GHEA Grapalat" w:cs="Palatino Linotype"/>
          <w:noProof/>
          <w:sz w:val="24"/>
          <w:szCs w:val="24"/>
          <w:lang w:val="hy-AM"/>
        </w:rPr>
        <w:t>ր</w:t>
      </w:r>
      <w:r w:rsidR="00E81445" w:rsidRPr="00D33CD8">
        <w:rPr>
          <w:rFonts w:ascii="GHEA Grapalat" w:eastAsia="Palatino Linotype" w:hAnsi="GHEA Grapalat" w:cs="Palatino Linotype"/>
          <w:noProof/>
          <w:sz w:val="24"/>
          <w:szCs w:val="24"/>
          <w:lang w:val="hy-AM"/>
        </w:rPr>
        <w:t>կմամբ նախատեսված</w:t>
      </w:r>
      <w:r w:rsidRPr="00D33CD8">
        <w:rPr>
          <w:rFonts w:ascii="GHEA Grapalat" w:eastAsia="Palatino Linotype" w:hAnsi="GHEA Grapalat" w:cs="Palatino Linotype"/>
          <w:noProof/>
          <w:sz w:val="24"/>
          <w:szCs w:val="24"/>
          <w:lang w:val="hy-AM"/>
        </w:rPr>
        <w:t xml:space="preserve"> գործառույթները իրականացնելիս շահերի բախման կամ ինձ հետ փոխկապակցված անձանց, ինչպես նաև ազգակցական կապերով պայմանավորված հովանավորության հետ կապված որևէ խնդրով:</w:t>
      </w:r>
    </w:p>
    <w:p w14:paraId="42FCDF46" w14:textId="77777777" w:rsidR="007E588D" w:rsidRPr="00D33CD8" w:rsidRDefault="007E588D" w:rsidP="007E588D">
      <w:pPr>
        <w:spacing w:line="276" w:lineRule="auto"/>
        <w:jc w:val="both"/>
        <w:rPr>
          <w:rFonts w:ascii="GHEA Grapalat" w:eastAsia="Palatino Linotype" w:hAnsi="GHEA Grapalat" w:cs="Palatino Linotype"/>
          <w:noProof/>
          <w:sz w:val="24"/>
          <w:szCs w:val="24"/>
          <w:lang w:val="hy-AM"/>
        </w:rPr>
      </w:pPr>
      <w:r w:rsidRPr="00D33CD8">
        <w:rPr>
          <w:rFonts w:ascii="GHEA Grapalat" w:eastAsia="Palatino Linotype" w:hAnsi="GHEA Grapalat" w:cs="Palatino Linotype"/>
          <w:noProof/>
          <w:sz w:val="24"/>
          <w:szCs w:val="24"/>
          <w:lang w:val="hy-AM"/>
        </w:rPr>
        <w:t>Միաժամանակ հայտնում եմ, որ</w:t>
      </w:r>
    </w:p>
    <w:p w14:paraId="7A0E4B48" w14:textId="77777777" w:rsidR="007E588D" w:rsidRPr="00D33CD8" w:rsidRDefault="007E588D" w:rsidP="007E588D">
      <w:pPr>
        <w:spacing w:line="276" w:lineRule="auto"/>
        <w:jc w:val="both"/>
        <w:rPr>
          <w:rFonts w:ascii="GHEA Grapalat" w:eastAsia="Palatino Linotype" w:hAnsi="GHEA Grapalat" w:cs="Palatino Linotype"/>
          <w:noProof/>
          <w:sz w:val="24"/>
          <w:szCs w:val="24"/>
          <w:lang w:val="hy-AM"/>
        </w:rPr>
      </w:pPr>
      <w:r w:rsidRPr="00D33CD8">
        <w:rPr>
          <w:rFonts w:ascii="GHEA Grapalat" w:eastAsia="Palatino Linotype" w:hAnsi="GHEA Grapalat" w:cs="Palatino Linotype"/>
          <w:noProof/>
          <w:sz w:val="24"/>
          <w:szCs w:val="24"/>
        </w:rPr>
        <w:sym w:font="Symbol" w:char="F0F0"/>
      </w:r>
      <w:r w:rsidRPr="00D33CD8">
        <w:rPr>
          <w:rFonts w:ascii="GHEA Grapalat" w:eastAsia="Palatino Linotype" w:hAnsi="GHEA Grapalat" w:cs="Palatino Linotype"/>
          <w:noProof/>
          <w:sz w:val="24"/>
          <w:szCs w:val="24"/>
          <w:lang w:val="hy-AM"/>
        </w:rPr>
        <w:t xml:space="preserve"> ներկայացվող </w:t>
      </w:r>
      <w:r w:rsidR="000563C5" w:rsidRPr="00D33CD8">
        <w:rPr>
          <w:rFonts w:ascii="GHEA Grapalat" w:eastAsia="Palatino Linotype" w:hAnsi="GHEA Grapalat" w:cs="Palatino Linotype"/>
          <w:noProof/>
          <w:sz w:val="24"/>
          <w:szCs w:val="24"/>
          <w:lang w:val="hy-AM"/>
        </w:rPr>
        <w:t>փորձարկվող</w:t>
      </w:r>
      <w:r w:rsidRPr="00D33CD8">
        <w:rPr>
          <w:rFonts w:ascii="GHEA Grapalat" w:eastAsia="Palatino Linotype" w:hAnsi="GHEA Grapalat" w:cs="Palatino Linotype"/>
          <w:noProof/>
          <w:sz w:val="24"/>
          <w:szCs w:val="24"/>
          <w:lang w:val="hy-AM"/>
        </w:rPr>
        <w:t xml:space="preserve"> կազմակերպություն/ներում աշխատող ազգականներ կամ ինձ հետ փոխկապակցված անձինք </w:t>
      </w:r>
      <w:r w:rsidRPr="00D33CD8">
        <w:rPr>
          <w:rFonts w:ascii="GHEA Grapalat" w:eastAsia="Palatino Linotype" w:hAnsi="GHEA Grapalat" w:cs="Palatino Linotype"/>
          <w:b/>
          <w:noProof/>
          <w:sz w:val="24"/>
          <w:szCs w:val="24"/>
          <w:lang w:val="hy-AM"/>
        </w:rPr>
        <w:t>կան/չկան</w:t>
      </w:r>
      <w:r w:rsidRPr="00D33CD8">
        <w:rPr>
          <w:rFonts w:ascii="GHEA Grapalat" w:eastAsia="Palatino Linotype" w:hAnsi="GHEA Grapalat" w:cs="Palatino Linotype"/>
          <w:noProof/>
          <w:color w:val="FF0000"/>
          <w:sz w:val="24"/>
          <w:szCs w:val="24"/>
          <w:lang w:val="hy-AM"/>
        </w:rPr>
        <w:t>*</w:t>
      </w:r>
      <w:r w:rsidRPr="00D33CD8">
        <w:rPr>
          <w:rFonts w:ascii="GHEA Grapalat" w:eastAsia="Palatino Linotype" w:hAnsi="GHEA Grapalat" w:cs="Palatino Linotype"/>
          <w:noProof/>
          <w:sz w:val="24"/>
          <w:szCs w:val="24"/>
          <w:lang w:val="hy-AM"/>
        </w:rPr>
        <w:t>,</w:t>
      </w:r>
    </w:p>
    <w:p w14:paraId="116AF49B" w14:textId="77777777" w:rsidR="007E588D" w:rsidRPr="00D33CD8" w:rsidRDefault="007E588D" w:rsidP="007E588D">
      <w:pPr>
        <w:spacing w:line="276" w:lineRule="auto"/>
        <w:jc w:val="both"/>
        <w:rPr>
          <w:rFonts w:ascii="GHEA Grapalat" w:eastAsia="Palatino Linotype" w:hAnsi="GHEA Grapalat" w:cs="Palatino Linotype"/>
          <w:noProof/>
          <w:sz w:val="24"/>
          <w:szCs w:val="24"/>
          <w:lang w:val="hy-AM"/>
        </w:rPr>
      </w:pPr>
      <w:r w:rsidRPr="00D33CD8">
        <w:rPr>
          <w:rFonts w:ascii="GHEA Grapalat" w:eastAsia="Palatino Linotype" w:hAnsi="GHEA Grapalat" w:cs="Palatino Linotype"/>
          <w:noProof/>
          <w:sz w:val="24"/>
          <w:szCs w:val="24"/>
        </w:rPr>
        <w:sym w:font="Symbol" w:char="F0F0"/>
      </w:r>
      <w:r w:rsidRPr="00D33CD8">
        <w:rPr>
          <w:rFonts w:ascii="GHEA Grapalat" w:eastAsia="Palatino Linotype" w:hAnsi="GHEA Grapalat" w:cs="Palatino Linotype"/>
          <w:noProof/>
          <w:sz w:val="24"/>
          <w:szCs w:val="24"/>
          <w:lang w:val="hy-AM"/>
        </w:rPr>
        <w:t xml:space="preserve"> </w:t>
      </w:r>
      <w:r w:rsidR="00E82780" w:rsidRPr="00D33CD8">
        <w:rPr>
          <w:rFonts w:ascii="GHEA Grapalat" w:eastAsia="Palatino Linotype" w:hAnsi="GHEA Grapalat" w:cs="Palatino Linotype"/>
          <w:noProof/>
          <w:sz w:val="24"/>
          <w:szCs w:val="24"/>
          <w:lang w:val="hy-AM"/>
        </w:rPr>
        <w:t>փորձարկվող</w:t>
      </w:r>
      <w:r w:rsidRPr="00D33CD8">
        <w:rPr>
          <w:rFonts w:ascii="GHEA Grapalat" w:eastAsia="Palatino Linotype" w:hAnsi="GHEA Grapalat" w:cs="Palatino Linotype"/>
          <w:noProof/>
          <w:sz w:val="24"/>
          <w:szCs w:val="24"/>
          <w:lang w:val="hy-AM"/>
        </w:rPr>
        <w:t xml:space="preserve"> կազմակերպությունում/ներում շահերի բախման հետ կապված խնդիրներ </w:t>
      </w:r>
      <w:r w:rsidRPr="00D33CD8">
        <w:rPr>
          <w:rFonts w:ascii="GHEA Grapalat" w:eastAsia="Palatino Linotype" w:hAnsi="GHEA Grapalat" w:cs="Palatino Linotype"/>
          <w:b/>
          <w:noProof/>
          <w:sz w:val="24"/>
          <w:szCs w:val="24"/>
          <w:lang w:val="hy-AM"/>
        </w:rPr>
        <w:t>ունեմ/չունեմ</w:t>
      </w:r>
      <w:r w:rsidRPr="00D33CD8">
        <w:rPr>
          <w:rFonts w:ascii="GHEA Grapalat" w:eastAsia="Palatino Linotype" w:hAnsi="GHEA Grapalat" w:cs="Palatino Linotype"/>
          <w:noProof/>
          <w:color w:val="FF0000"/>
          <w:sz w:val="24"/>
          <w:szCs w:val="24"/>
          <w:lang w:val="hy-AM"/>
        </w:rPr>
        <w:t>*</w:t>
      </w:r>
      <w:r w:rsidRPr="00D33CD8">
        <w:rPr>
          <w:rFonts w:ascii="GHEA Grapalat" w:eastAsia="Palatino Linotype" w:hAnsi="GHEA Grapalat" w:cs="Palatino Linotype"/>
          <w:noProof/>
          <w:sz w:val="24"/>
          <w:szCs w:val="24"/>
          <w:lang w:val="hy-AM"/>
        </w:rPr>
        <w:t>,</w:t>
      </w:r>
    </w:p>
    <w:p w14:paraId="4F36A411" w14:textId="48755F4F" w:rsidR="007E588D" w:rsidRPr="00D33CD8" w:rsidRDefault="007E588D" w:rsidP="007E588D">
      <w:pPr>
        <w:spacing w:line="276" w:lineRule="auto"/>
        <w:jc w:val="both"/>
        <w:rPr>
          <w:rFonts w:ascii="GHEA Grapalat" w:eastAsia="Palatino Linotype" w:hAnsi="GHEA Grapalat" w:cs="Palatino Linotype"/>
          <w:noProof/>
          <w:sz w:val="24"/>
          <w:szCs w:val="24"/>
          <w:lang w:val="hy-AM"/>
        </w:rPr>
      </w:pPr>
      <w:r w:rsidRPr="00D33CD8">
        <w:rPr>
          <w:rFonts w:ascii="GHEA Grapalat" w:eastAsia="Palatino Linotype" w:hAnsi="GHEA Grapalat" w:cs="Palatino Linotype"/>
          <w:noProof/>
          <w:sz w:val="24"/>
          <w:szCs w:val="24"/>
        </w:rPr>
        <w:sym w:font="Symbol" w:char="F0F0"/>
      </w:r>
      <w:r w:rsidRPr="00D33CD8">
        <w:rPr>
          <w:rFonts w:ascii="GHEA Grapalat" w:eastAsia="Palatino Linotype" w:hAnsi="GHEA Grapalat" w:cs="Palatino Linotype"/>
          <w:noProof/>
          <w:sz w:val="24"/>
          <w:szCs w:val="24"/>
          <w:lang w:val="hy-AM"/>
        </w:rPr>
        <w:t xml:space="preserve"> </w:t>
      </w:r>
      <w:r w:rsidR="007D28A3" w:rsidRPr="00D33CD8">
        <w:rPr>
          <w:rFonts w:ascii="GHEA Grapalat" w:eastAsia="Palatino Linotype" w:hAnsi="GHEA Grapalat" w:cs="Palatino Linotype"/>
          <w:noProof/>
          <w:sz w:val="24"/>
          <w:szCs w:val="24"/>
          <w:lang w:val="hy-AM"/>
        </w:rPr>
        <w:t>փորձարկվող</w:t>
      </w:r>
      <w:r w:rsidR="00940A80">
        <w:rPr>
          <w:rFonts w:ascii="GHEA Grapalat" w:eastAsia="Palatino Linotype" w:hAnsi="GHEA Grapalat" w:cs="Palatino Linotype"/>
          <w:noProof/>
          <w:sz w:val="24"/>
          <w:szCs w:val="24"/>
          <w:lang w:val="hy-AM"/>
        </w:rPr>
        <w:t xml:space="preserve"> </w:t>
      </w:r>
      <w:r w:rsidRPr="00D33CD8">
        <w:rPr>
          <w:rFonts w:ascii="GHEA Grapalat" w:eastAsia="Palatino Linotype" w:hAnsi="GHEA Grapalat" w:cs="Palatino Linotype"/>
          <w:noProof/>
          <w:sz w:val="24"/>
          <w:szCs w:val="24"/>
          <w:lang w:val="hy-AM"/>
        </w:rPr>
        <w:t xml:space="preserve">կազմակերպություն/ներում </w:t>
      </w:r>
      <w:r w:rsidRPr="00D33CD8">
        <w:rPr>
          <w:rFonts w:ascii="GHEA Grapalat" w:eastAsia="Palatino Linotype" w:hAnsi="GHEA Grapalat" w:cs="Palatino Linotype"/>
          <w:b/>
          <w:noProof/>
          <w:sz w:val="24"/>
          <w:szCs w:val="24"/>
          <w:lang w:val="hy-AM"/>
        </w:rPr>
        <w:t>աշխատել եմ/չեմ աշխատել</w:t>
      </w:r>
      <w:r w:rsidRPr="00D33CD8">
        <w:rPr>
          <w:rFonts w:ascii="GHEA Grapalat" w:eastAsia="Palatino Linotype" w:hAnsi="GHEA Grapalat" w:cs="Palatino Linotype"/>
          <w:noProof/>
          <w:color w:val="FF0000"/>
          <w:sz w:val="24"/>
          <w:szCs w:val="24"/>
          <w:lang w:val="hy-AM"/>
        </w:rPr>
        <w:t>*</w:t>
      </w:r>
      <w:r w:rsidRPr="00D33CD8">
        <w:rPr>
          <w:rFonts w:ascii="GHEA Grapalat" w:eastAsia="Palatino Linotype" w:hAnsi="GHEA Grapalat" w:cs="Palatino Linotype"/>
          <w:noProof/>
          <w:sz w:val="24"/>
          <w:szCs w:val="24"/>
          <w:lang w:val="hy-AM"/>
        </w:rPr>
        <w:t>, եթե այո, ապա նշել աշխատելու ժամանակահատվածը_______________________________________:</w:t>
      </w:r>
    </w:p>
    <w:p w14:paraId="7E40FE22" w14:textId="77777777" w:rsidR="007E588D" w:rsidRPr="00D33CD8" w:rsidRDefault="007E588D" w:rsidP="007E588D">
      <w:pPr>
        <w:spacing w:line="276" w:lineRule="auto"/>
        <w:jc w:val="both"/>
        <w:rPr>
          <w:rFonts w:ascii="GHEA Grapalat" w:eastAsia="Palatino Linotype" w:hAnsi="GHEA Grapalat" w:cs="Palatino Linotype"/>
          <w:noProof/>
          <w:sz w:val="24"/>
          <w:szCs w:val="24"/>
          <w:lang w:val="hy-AM"/>
        </w:rPr>
      </w:pPr>
      <w:r w:rsidRPr="00D33CD8">
        <w:rPr>
          <w:rFonts w:ascii="GHEA Grapalat" w:eastAsia="Palatino Linotype" w:hAnsi="GHEA Grapalat" w:cs="Palatino Linotype"/>
          <w:noProof/>
          <w:sz w:val="24"/>
          <w:szCs w:val="24"/>
          <w:lang w:val="hy-AM"/>
        </w:rPr>
        <w:t>Լրացուցիչ տեղեկատվություն_____________________________________________________:</w:t>
      </w:r>
    </w:p>
    <w:p w14:paraId="1E625604" w14:textId="77777777" w:rsidR="007E588D" w:rsidRPr="00D33CD8" w:rsidRDefault="007E588D" w:rsidP="007E588D">
      <w:pPr>
        <w:spacing w:line="276" w:lineRule="auto"/>
        <w:jc w:val="both"/>
        <w:rPr>
          <w:rFonts w:ascii="GHEA Grapalat" w:eastAsia="Palatino Linotype" w:hAnsi="GHEA Grapalat" w:cs="Palatino Linotype"/>
          <w:noProof/>
          <w:sz w:val="24"/>
          <w:szCs w:val="24"/>
          <w:lang w:val="hy-AM"/>
        </w:rPr>
      </w:pPr>
      <w:r w:rsidRPr="00D33CD8">
        <w:rPr>
          <w:rFonts w:ascii="GHEA Grapalat" w:eastAsia="Palatino Linotype" w:hAnsi="GHEA Grapalat" w:cs="Palatino Linotype"/>
          <w:noProof/>
          <w:sz w:val="24"/>
          <w:szCs w:val="24"/>
          <w:lang w:val="hy-AM"/>
        </w:rPr>
        <w:t xml:space="preserve"> </w:t>
      </w:r>
      <w:r w:rsidR="00DC0314" w:rsidRPr="00D33CD8">
        <w:rPr>
          <w:rFonts w:ascii="GHEA Grapalat" w:eastAsia="Palatino Linotype" w:hAnsi="GHEA Grapalat" w:cs="Palatino Linotype"/>
          <w:noProof/>
          <w:sz w:val="24"/>
          <w:szCs w:val="24"/>
          <w:lang w:val="hy-AM"/>
        </w:rPr>
        <w:t>Պարտավորվում եմ չհրապարակել անցկացվող փորձարկմանը վերաբերող ցանկացած տեղեկատվություն։</w:t>
      </w:r>
    </w:p>
    <w:p w14:paraId="3D8A8E14" w14:textId="77777777" w:rsidR="007E588D" w:rsidRPr="00D33CD8" w:rsidRDefault="007E588D" w:rsidP="007E588D">
      <w:pPr>
        <w:spacing w:line="276" w:lineRule="auto"/>
        <w:ind w:firstLine="708"/>
        <w:jc w:val="both"/>
        <w:rPr>
          <w:rFonts w:ascii="GHEA Grapalat" w:eastAsia="Palatino Linotype" w:hAnsi="GHEA Grapalat" w:cs="Palatino Linotype"/>
          <w:b/>
          <w:noProof/>
          <w:sz w:val="24"/>
          <w:szCs w:val="24"/>
          <w:lang w:val="hy-AM"/>
        </w:rPr>
      </w:pPr>
      <w:r w:rsidRPr="00D33CD8">
        <w:rPr>
          <w:rFonts w:ascii="GHEA Grapalat" w:eastAsia="Palatino Linotype" w:hAnsi="GHEA Grapalat" w:cs="Palatino Linotype"/>
          <w:b/>
          <w:noProof/>
          <w:sz w:val="24"/>
          <w:szCs w:val="24"/>
          <w:lang w:val="hy-AM"/>
        </w:rPr>
        <w:t>Տեղեկացված եմ, որ կեղծ կամ ոչ ամբողջական տվյալներ ներկայացնելու դեպքում կենթարկվեմ պատասխանատվության՝ օրենսդրությամբ սահմանված կարգով:</w:t>
      </w:r>
    </w:p>
    <w:p w14:paraId="077958B4" w14:textId="77777777" w:rsidR="007E588D" w:rsidRPr="00D33CD8" w:rsidRDefault="007E588D" w:rsidP="007E588D">
      <w:pPr>
        <w:spacing w:line="276" w:lineRule="auto"/>
        <w:jc w:val="both"/>
        <w:rPr>
          <w:rFonts w:ascii="GHEA Grapalat" w:eastAsia="Palatino Linotype" w:hAnsi="GHEA Grapalat" w:cs="Palatino Linotype"/>
          <w:noProof/>
          <w:sz w:val="24"/>
          <w:szCs w:val="24"/>
          <w:lang w:val="hy-AM"/>
        </w:rPr>
      </w:pPr>
    </w:p>
    <w:p w14:paraId="554CB726" w14:textId="77777777" w:rsidR="007E588D" w:rsidRPr="00D33CD8" w:rsidRDefault="007E588D" w:rsidP="007E588D">
      <w:pPr>
        <w:spacing w:line="276" w:lineRule="auto"/>
        <w:jc w:val="both"/>
        <w:rPr>
          <w:rFonts w:ascii="GHEA Grapalat" w:eastAsia="Palatino Linotype" w:hAnsi="GHEA Grapalat" w:cs="Palatino Linotype"/>
          <w:noProof/>
          <w:sz w:val="20"/>
          <w:szCs w:val="20"/>
          <w:lang w:val="hy-AM"/>
        </w:rPr>
      </w:pPr>
      <w:r w:rsidRPr="00D33CD8">
        <w:rPr>
          <w:rFonts w:ascii="GHEA Grapalat" w:eastAsia="Palatino Linotype" w:hAnsi="GHEA Grapalat" w:cs="Palatino Linotype"/>
          <w:noProof/>
          <w:sz w:val="24"/>
          <w:szCs w:val="24"/>
          <w:lang w:val="hy-AM"/>
        </w:rPr>
        <w:t xml:space="preserve">_____________________________________________ </w:t>
      </w:r>
      <w:r w:rsidRPr="00D33CD8">
        <w:rPr>
          <w:rFonts w:ascii="GHEA Grapalat" w:eastAsia="Palatino Linotype" w:hAnsi="GHEA Grapalat" w:cs="Palatino Linotype"/>
          <w:noProof/>
          <w:sz w:val="20"/>
          <w:szCs w:val="20"/>
          <w:lang w:val="hy-AM"/>
        </w:rPr>
        <w:t>(ստորագրություն, անուն, ազգանուն)</w:t>
      </w:r>
    </w:p>
    <w:p w14:paraId="7B1B0AC3" w14:textId="77777777" w:rsidR="007E588D" w:rsidRPr="00D33CD8" w:rsidRDefault="007E588D" w:rsidP="007E588D">
      <w:pPr>
        <w:spacing w:line="276" w:lineRule="auto"/>
        <w:ind w:left="3540" w:firstLine="708"/>
        <w:jc w:val="center"/>
        <w:rPr>
          <w:rFonts w:ascii="GHEA Grapalat" w:eastAsia="Palatino Linotype" w:hAnsi="GHEA Grapalat" w:cs="Palatino Linotype"/>
          <w:noProof/>
          <w:lang w:val="hy-AM"/>
        </w:rPr>
      </w:pPr>
      <w:r w:rsidRPr="00D33CD8">
        <w:rPr>
          <w:rFonts w:ascii="GHEA Grapalat" w:eastAsia="Palatino Linotype" w:hAnsi="GHEA Grapalat" w:cs="Palatino Linotype"/>
          <w:noProof/>
          <w:lang w:val="hy-AM"/>
        </w:rPr>
        <w:t>«      » ____________202   թ.</w:t>
      </w:r>
    </w:p>
    <w:p w14:paraId="5778D280" w14:textId="77777777" w:rsidR="00FA212B" w:rsidRPr="00D33CD8" w:rsidRDefault="00FA4F9E" w:rsidP="00FA4F9E">
      <w:pPr>
        <w:jc w:val="right"/>
        <w:rPr>
          <w:rFonts w:ascii="GHEA Grapalat" w:eastAsia="Times New Roman" w:hAnsi="GHEA Grapalat" w:cs="Times New Roman"/>
          <w:noProof/>
          <w:sz w:val="24"/>
          <w:szCs w:val="24"/>
          <w:lang w:val="hy-AM" w:eastAsia="ru-RU"/>
        </w:rPr>
      </w:pPr>
      <w:r w:rsidRPr="00D33CD8">
        <w:rPr>
          <w:rFonts w:ascii="GHEA Grapalat" w:eastAsia="Times New Roman" w:hAnsi="GHEA Grapalat" w:cs="Times New Roman"/>
          <w:noProof/>
          <w:sz w:val="24"/>
          <w:szCs w:val="24"/>
          <w:lang w:val="hy-AM" w:eastAsia="ru-RU"/>
        </w:rPr>
        <w:t xml:space="preserve"> </w:t>
      </w:r>
    </w:p>
    <w:p w14:paraId="5130557C" w14:textId="77777777" w:rsidR="00FA212B" w:rsidRPr="00D33CD8" w:rsidRDefault="00FA212B">
      <w:pPr>
        <w:spacing w:after="0" w:line="360" w:lineRule="auto"/>
        <w:rPr>
          <w:rFonts w:ascii="GHEA Grapalat" w:eastAsia="Times New Roman" w:hAnsi="GHEA Grapalat" w:cs="Times New Roman"/>
          <w:noProof/>
          <w:sz w:val="24"/>
          <w:szCs w:val="24"/>
          <w:lang w:val="hy-AM" w:eastAsia="ru-RU"/>
        </w:rPr>
      </w:pPr>
    </w:p>
    <w:p w14:paraId="464C5FD8" w14:textId="77777777" w:rsidR="0018345D" w:rsidRPr="00D33CD8" w:rsidRDefault="0018345D">
      <w:pPr>
        <w:rPr>
          <w:rFonts w:ascii="GHEA Grapalat" w:eastAsia="Times New Roman" w:hAnsi="GHEA Grapalat" w:cs="Times New Roman"/>
          <w:noProof/>
          <w:sz w:val="24"/>
          <w:szCs w:val="24"/>
          <w:lang w:val="hy-AM" w:eastAsia="ru-RU"/>
        </w:rPr>
      </w:pPr>
      <w:r w:rsidRPr="00D33CD8">
        <w:rPr>
          <w:rFonts w:ascii="GHEA Grapalat" w:eastAsia="Times New Roman" w:hAnsi="GHEA Grapalat" w:cs="Times New Roman"/>
          <w:noProof/>
          <w:sz w:val="24"/>
          <w:szCs w:val="24"/>
          <w:lang w:val="hy-AM" w:eastAsia="ru-RU"/>
        </w:rPr>
        <w:br w:type="page"/>
      </w:r>
    </w:p>
    <w:p w14:paraId="0EABDE60" w14:textId="6A43A34C" w:rsidR="0018345D" w:rsidRPr="00DD2907" w:rsidRDefault="0018345D" w:rsidP="00D33CD8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GHEA Grapalat" w:hAnsi="GHEA Grapalat" w:cs="Sylfaen"/>
          <w:b/>
          <w:bCs/>
          <w:color w:val="000000"/>
          <w:kern w:val="28"/>
          <w:lang w:val="hy-AM"/>
        </w:rPr>
      </w:pPr>
      <w:r w:rsidRPr="00DD2907">
        <w:rPr>
          <w:rFonts w:ascii="GHEA Grapalat" w:hAnsi="GHEA Grapalat"/>
          <w:b/>
          <w:bCs/>
          <w:color w:val="000000"/>
          <w:kern w:val="28"/>
          <w:lang w:val="hy-AM" w:eastAsia="en-US"/>
        </w:rPr>
        <w:lastRenderedPageBreak/>
        <w:t>Ձև 6</w:t>
      </w:r>
    </w:p>
    <w:p w14:paraId="727ECD5B" w14:textId="77777777" w:rsidR="0018345D" w:rsidRPr="00D33CD8" w:rsidRDefault="0018345D" w:rsidP="0018345D">
      <w:pPr>
        <w:widowControl w:val="0"/>
        <w:tabs>
          <w:tab w:val="left" w:pos="90"/>
          <w:tab w:val="left" w:pos="270"/>
        </w:tabs>
        <w:overflowPunct w:val="0"/>
        <w:adjustRightInd w:val="0"/>
        <w:spacing w:after="0" w:line="360" w:lineRule="auto"/>
        <w:jc w:val="both"/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</w:pPr>
    </w:p>
    <w:p w14:paraId="05991D04" w14:textId="77777777" w:rsidR="0018345D" w:rsidRPr="00D33CD8" w:rsidRDefault="0018345D" w:rsidP="0018345D">
      <w:pPr>
        <w:autoSpaceDE w:val="0"/>
        <w:autoSpaceDN w:val="0"/>
        <w:adjustRightInd w:val="0"/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</w:pP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 xml:space="preserve">Արգելված առարկաները և փորձարկումների ոլորտներում դրանց կիրառումը (կիրառումը նշվում է </w:t>
      </w:r>
      <w:r w:rsidRPr="00D33CD8">
        <w:rPr>
          <w:rFonts w:ascii="GHEA Grapalat" w:eastAsia="Times New Roman" w:hAnsi="GHEA Grapalat" w:cs="Calibri"/>
          <w:color w:val="000000"/>
          <w:kern w:val="28"/>
          <w:sz w:val="24"/>
          <w:szCs w:val="24"/>
          <w:lang w:val="hy-AM"/>
        </w:rPr>
        <w:t>Х-ով</w:t>
      </w:r>
      <w:r w:rsidRPr="00D33CD8">
        <w:rPr>
          <w:rFonts w:ascii="GHEA Grapalat" w:eastAsia="Times New Roman" w:hAnsi="GHEA Grapalat" w:cs="Times New Roman"/>
          <w:color w:val="000000"/>
          <w:kern w:val="28"/>
          <w:sz w:val="24"/>
          <w:szCs w:val="24"/>
          <w:lang w:val="hy-AM"/>
        </w:rPr>
        <w:t>)</w:t>
      </w:r>
    </w:p>
    <w:tbl>
      <w:tblPr>
        <w:tblStyle w:val="TableGrid"/>
        <w:tblW w:w="10777" w:type="dxa"/>
        <w:tblInd w:w="-714" w:type="dxa"/>
        <w:tblLook w:val="04A0" w:firstRow="1" w:lastRow="0" w:firstColumn="1" w:lastColumn="0" w:noHBand="0" w:noVBand="1"/>
      </w:tblPr>
      <w:tblGrid>
        <w:gridCol w:w="2102"/>
        <w:gridCol w:w="1612"/>
        <w:gridCol w:w="1397"/>
        <w:gridCol w:w="1454"/>
        <w:gridCol w:w="1610"/>
        <w:gridCol w:w="2602"/>
      </w:tblGrid>
      <w:tr w:rsidR="0018345D" w:rsidRPr="00D33CD8" w14:paraId="0EB9ACD5" w14:textId="77777777" w:rsidTr="002B3D0C">
        <w:tc>
          <w:tcPr>
            <w:tcW w:w="2102" w:type="dxa"/>
          </w:tcPr>
          <w:p w14:paraId="5DFAC6CB" w14:textId="77777777" w:rsidR="0018345D" w:rsidRPr="00D33CD8" w:rsidRDefault="0018345D" w:rsidP="002B3D0C">
            <w:pPr>
              <w:widowControl w:val="0"/>
              <w:tabs>
                <w:tab w:val="left" w:pos="90"/>
                <w:tab w:val="left" w:pos="270"/>
              </w:tabs>
              <w:overflowPunct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</w:pPr>
          </w:p>
        </w:tc>
        <w:tc>
          <w:tcPr>
            <w:tcW w:w="8675" w:type="dxa"/>
            <w:gridSpan w:val="5"/>
          </w:tcPr>
          <w:p w14:paraId="78A93741" w14:textId="77777777" w:rsidR="0018345D" w:rsidRPr="00D33CD8" w:rsidRDefault="0018345D" w:rsidP="002B3D0C">
            <w:pPr>
              <w:widowControl w:val="0"/>
              <w:tabs>
                <w:tab w:val="left" w:pos="90"/>
                <w:tab w:val="left" w:pos="270"/>
              </w:tabs>
              <w:overflowPunct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>Ավիացիոն անվտանգության փորձարկման ոլորտը</w:t>
            </w:r>
          </w:p>
        </w:tc>
      </w:tr>
      <w:tr w:rsidR="0018345D" w:rsidRPr="00D33CD8" w14:paraId="51FD8202" w14:textId="77777777" w:rsidTr="002B3D0C">
        <w:tc>
          <w:tcPr>
            <w:tcW w:w="2102" w:type="dxa"/>
          </w:tcPr>
          <w:p w14:paraId="0428105E" w14:textId="77777777" w:rsidR="0018345D" w:rsidRPr="00D33CD8" w:rsidRDefault="0018345D" w:rsidP="002B3D0C">
            <w:pPr>
              <w:widowControl w:val="0"/>
              <w:tabs>
                <w:tab w:val="left" w:pos="90"/>
                <w:tab w:val="left" w:pos="270"/>
              </w:tabs>
              <w:overflowPunct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>Արգելված առարկաներն ըստ դասակարգման</w:t>
            </w:r>
          </w:p>
        </w:tc>
        <w:tc>
          <w:tcPr>
            <w:tcW w:w="1612" w:type="dxa"/>
          </w:tcPr>
          <w:p w14:paraId="1008A757" w14:textId="77777777" w:rsidR="0018345D" w:rsidRPr="00D33CD8" w:rsidRDefault="0018345D" w:rsidP="002B3D0C">
            <w:pPr>
              <w:widowControl w:val="0"/>
              <w:tabs>
                <w:tab w:val="left" w:pos="90"/>
                <w:tab w:val="left" w:pos="270"/>
              </w:tabs>
              <w:overflowPunct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>Ավիացիոն անձնակազմ</w:t>
            </w:r>
          </w:p>
        </w:tc>
        <w:tc>
          <w:tcPr>
            <w:tcW w:w="1397" w:type="dxa"/>
          </w:tcPr>
          <w:p w14:paraId="37086922" w14:textId="77777777" w:rsidR="0018345D" w:rsidRPr="00D33CD8" w:rsidRDefault="0018345D" w:rsidP="002B3D0C">
            <w:pPr>
              <w:widowControl w:val="0"/>
              <w:tabs>
                <w:tab w:val="left" w:pos="90"/>
                <w:tab w:val="left" w:pos="270"/>
              </w:tabs>
              <w:overflowPunct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>Ուղևորներ և ձեռքի իրեր</w:t>
            </w:r>
          </w:p>
        </w:tc>
        <w:tc>
          <w:tcPr>
            <w:tcW w:w="1454" w:type="dxa"/>
          </w:tcPr>
          <w:p w14:paraId="58B5FD7D" w14:textId="77777777" w:rsidR="0018345D" w:rsidRPr="00D33CD8" w:rsidRDefault="0018345D" w:rsidP="002B3D0C">
            <w:pPr>
              <w:widowControl w:val="0"/>
              <w:tabs>
                <w:tab w:val="left" w:pos="90"/>
                <w:tab w:val="left" w:pos="270"/>
              </w:tabs>
              <w:overflowPunct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>Գրանցված ուղեբեռ</w:t>
            </w:r>
          </w:p>
        </w:tc>
        <w:tc>
          <w:tcPr>
            <w:tcW w:w="1610" w:type="dxa"/>
          </w:tcPr>
          <w:p w14:paraId="58CA90D5" w14:textId="77777777" w:rsidR="0018345D" w:rsidRPr="00D33CD8" w:rsidRDefault="0018345D" w:rsidP="002B3D0C">
            <w:pPr>
              <w:widowControl w:val="0"/>
              <w:tabs>
                <w:tab w:val="left" w:pos="90"/>
                <w:tab w:val="left" w:pos="270"/>
              </w:tabs>
              <w:overflowPunct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>Բեռ և փոստ</w:t>
            </w:r>
          </w:p>
        </w:tc>
        <w:tc>
          <w:tcPr>
            <w:tcW w:w="2602" w:type="dxa"/>
          </w:tcPr>
          <w:p w14:paraId="6E230ED9" w14:textId="77777777" w:rsidR="0018345D" w:rsidRPr="00D33CD8" w:rsidRDefault="0018345D" w:rsidP="002B3D0C">
            <w:pPr>
              <w:widowControl w:val="0"/>
              <w:tabs>
                <w:tab w:val="left" w:pos="90"/>
                <w:tab w:val="left" w:pos="270"/>
              </w:tabs>
              <w:overflowPunct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>Օդանավային և օդանավակայանային պաշարներ</w:t>
            </w:r>
          </w:p>
        </w:tc>
      </w:tr>
      <w:tr w:rsidR="0018345D" w:rsidRPr="00D33CD8" w14:paraId="58B6CFFB" w14:textId="77777777" w:rsidTr="002B3D0C">
        <w:tc>
          <w:tcPr>
            <w:tcW w:w="2102" w:type="dxa"/>
          </w:tcPr>
          <w:p w14:paraId="05716537" w14:textId="77777777" w:rsidR="0018345D" w:rsidRPr="00D33CD8" w:rsidRDefault="0018345D" w:rsidP="002B3D0C">
            <w:pPr>
              <w:widowControl w:val="0"/>
              <w:tabs>
                <w:tab w:val="left" w:pos="90"/>
                <w:tab w:val="left" w:pos="270"/>
              </w:tabs>
              <w:overflowPunct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>Հրազեն</w:t>
            </w:r>
          </w:p>
        </w:tc>
        <w:tc>
          <w:tcPr>
            <w:tcW w:w="1612" w:type="dxa"/>
          </w:tcPr>
          <w:p w14:paraId="6A44A454" w14:textId="77777777" w:rsidR="0018345D" w:rsidRPr="00D33CD8" w:rsidRDefault="0018345D" w:rsidP="002B3D0C">
            <w:pPr>
              <w:widowControl w:val="0"/>
              <w:tabs>
                <w:tab w:val="left" w:pos="90"/>
                <w:tab w:val="left" w:pos="270"/>
              </w:tabs>
              <w:overflowPunct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en-US"/>
              </w:rPr>
            </w:pP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en-US"/>
              </w:rPr>
              <w:t>X</w:t>
            </w:r>
          </w:p>
        </w:tc>
        <w:tc>
          <w:tcPr>
            <w:tcW w:w="1397" w:type="dxa"/>
          </w:tcPr>
          <w:p w14:paraId="666110F1" w14:textId="77777777" w:rsidR="0018345D" w:rsidRPr="00D33CD8" w:rsidRDefault="0018345D" w:rsidP="002B3D0C">
            <w:pPr>
              <w:widowControl w:val="0"/>
              <w:tabs>
                <w:tab w:val="left" w:pos="90"/>
                <w:tab w:val="left" w:pos="270"/>
              </w:tabs>
              <w:overflowPunct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en-US"/>
              </w:rPr>
            </w:pP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en-US"/>
              </w:rPr>
              <w:t>X</w:t>
            </w:r>
          </w:p>
        </w:tc>
        <w:tc>
          <w:tcPr>
            <w:tcW w:w="1454" w:type="dxa"/>
          </w:tcPr>
          <w:p w14:paraId="34D3D301" w14:textId="77777777" w:rsidR="0018345D" w:rsidRPr="00D33CD8" w:rsidRDefault="0018345D" w:rsidP="002B3D0C">
            <w:pPr>
              <w:widowControl w:val="0"/>
              <w:tabs>
                <w:tab w:val="left" w:pos="90"/>
                <w:tab w:val="left" w:pos="270"/>
              </w:tabs>
              <w:overflowPunct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</w:pPr>
          </w:p>
        </w:tc>
        <w:tc>
          <w:tcPr>
            <w:tcW w:w="1610" w:type="dxa"/>
          </w:tcPr>
          <w:p w14:paraId="3D52A4F4" w14:textId="77777777" w:rsidR="0018345D" w:rsidRPr="00D33CD8" w:rsidRDefault="0018345D" w:rsidP="002B3D0C">
            <w:pPr>
              <w:widowControl w:val="0"/>
              <w:tabs>
                <w:tab w:val="left" w:pos="90"/>
                <w:tab w:val="left" w:pos="270"/>
              </w:tabs>
              <w:overflowPunct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</w:pPr>
          </w:p>
        </w:tc>
        <w:tc>
          <w:tcPr>
            <w:tcW w:w="2602" w:type="dxa"/>
          </w:tcPr>
          <w:p w14:paraId="268F0B72" w14:textId="77777777" w:rsidR="0018345D" w:rsidRPr="00D33CD8" w:rsidRDefault="0018345D" w:rsidP="002B3D0C">
            <w:pPr>
              <w:widowControl w:val="0"/>
              <w:tabs>
                <w:tab w:val="left" w:pos="90"/>
                <w:tab w:val="left" w:pos="270"/>
              </w:tabs>
              <w:overflowPunct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en-US"/>
              </w:rPr>
            </w:pP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en-US"/>
              </w:rPr>
              <w:t>X</w:t>
            </w:r>
          </w:p>
        </w:tc>
      </w:tr>
      <w:tr w:rsidR="0018345D" w:rsidRPr="00D33CD8" w14:paraId="2FDBBA53" w14:textId="77777777" w:rsidTr="002B3D0C">
        <w:tc>
          <w:tcPr>
            <w:tcW w:w="2102" w:type="dxa"/>
          </w:tcPr>
          <w:p w14:paraId="7855B988" w14:textId="77777777" w:rsidR="0018345D" w:rsidRPr="00D33CD8" w:rsidRDefault="0018345D" w:rsidP="002B3D0C">
            <w:pPr>
              <w:widowControl w:val="0"/>
              <w:tabs>
                <w:tab w:val="left" w:pos="90"/>
                <w:tab w:val="left" w:pos="270"/>
              </w:tabs>
              <w:overflowPunct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>Էլեկտրաշոկային սարքեր</w:t>
            </w:r>
          </w:p>
        </w:tc>
        <w:tc>
          <w:tcPr>
            <w:tcW w:w="1612" w:type="dxa"/>
          </w:tcPr>
          <w:p w14:paraId="0BBB7F16" w14:textId="77777777" w:rsidR="0018345D" w:rsidRPr="00D33CD8" w:rsidRDefault="0018345D" w:rsidP="002B3D0C">
            <w:pPr>
              <w:widowControl w:val="0"/>
              <w:tabs>
                <w:tab w:val="left" w:pos="90"/>
                <w:tab w:val="left" w:pos="270"/>
              </w:tabs>
              <w:overflowPunct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en-US"/>
              </w:rPr>
            </w:pP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en-US"/>
              </w:rPr>
              <w:t>X</w:t>
            </w:r>
          </w:p>
        </w:tc>
        <w:tc>
          <w:tcPr>
            <w:tcW w:w="1397" w:type="dxa"/>
          </w:tcPr>
          <w:p w14:paraId="33071907" w14:textId="77777777" w:rsidR="0018345D" w:rsidRPr="00D33CD8" w:rsidRDefault="0018345D" w:rsidP="002B3D0C">
            <w:pPr>
              <w:widowControl w:val="0"/>
              <w:tabs>
                <w:tab w:val="left" w:pos="90"/>
                <w:tab w:val="left" w:pos="270"/>
              </w:tabs>
              <w:overflowPunct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en-US"/>
              </w:rPr>
            </w:pP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en-US"/>
              </w:rPr>
              <w:t>X</w:t>
            </w:r>
          </w:p>
        </w:tc>
        <w:tc>
          <w:tcPr>
            <w:tcW w:w="1454" w:type="dxa"/>
          </w:tcPr>
          <w:p w14:paraId="3257F790" w14:textId="77777777" w:rsidR="0018345D" w:rsidRPr="00D33CD8" w:rsidRDefault="0018345D" w:rsidP="002B3D0C">
            <w:pPr>
              <w:widowControl w:val="0"/>
              <w:tabs>
                <w:tab w:val="left" w:pos="90"/>
                <w:tab w:val="left" w:pos="270"/>
              </w:tabs>
              <w:overflowPunct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</w:pPr>
          </w:p>
        </w:tc>
        <w:tc>
          <w:tcPr>
            <w:tcW w:w="1610" w:type="dxa"/>
          </w:tcPr>
          <w:p w14:paraId="73C116DE" w14:textId="77777777" w:rsidR="0018345D" w:rsidRPr="00D33CD8" w:rsidRDefault="0018345D" w:rsidP="002B3D0C">
            <w:pPr>
              <w:widowControl w:val="0"/>
              <w:tabs>
                <w:tab w:val="left" w:pos="90"/>
                <w:tab w:val="left" w:pos="270"/>
              </w:tabs>
              <w:overflowPunct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</w:pPr>
          </w:p>
        </w:tc>
        <w:tc>
          <w:tcPr>
            <w:tcW w:w="2602" w:type="dxa"/>
          </w:tcPr>
          <w:p w14:paraId="51972E65" w14:textId="77777777" w:rsidR="0018345D" w:rsidRPr="00D33CD8" w:rsidRDefault="0018345D" w:rsidP="002B3D0C">
            <w:pPr>
              <w:widowControl w:val="0"/>
              <w:tabs>
                <w:tab w:val="left" w:pos="90"/>
                <w:tab w:val="left" w:pos="270"/>
              </w:tabs>
              <w:overflowPunct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en-US"/>
              </w:rPr>
            </w:pP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en-US"/>
              </w:rPr>
              <w:t>X</w:t>
            </w:r>
          </w:p>
        </w:tc>
      </w:tr>
      <w:tr w:rsidR="0018345D" w:rsidRPr="00D33CD8" w14:paraId="1D6C0A91" w14:textId="77777777" w:rsidTr="002B3D0C">
        <w:tc>
          <w:tcPr>
            <w:tcW w:w="2102" w:type="dxa"/>
          </w:tcPr>
          <w:p w14:paraId="1B87CFA1" w14:textId="77777777" w:rsidR="0018345D" w:rsidRPr="00D33CD8" w:rsidRDefault="0018345D" w:rsidP="002B3D0C">
            <w:pPr>
              <w:widowControl w:val="0"/>
              <w:tabs>
                <w:tab w:val="left" w:pos="90"/>
                <w:tab w:val="left" w:pos="270"/>
              </w:tabs>
              <w:overflowPunct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Style w:val="Emphasis"/>
                <w:rFonts w:ascii="GHEA Grapalat" w:hAnsi="GHEA Grapalat"/>
                <w:bCs/>
                <w:i w:val="0"/>
                <w:color w:val="000000"/>
                <w:sz w:val="24"/>
                <w:szCs w:val="24"/>
                <w:shd w:val="clear" w:color="auto" w:fill="FFFFFF"/>
                <w:lang w:val="hy-AM"/>
              </w:rPr>
              <w:t>Սառը զենք, ծակող (կտրող) և սրածայր առարկաներ</w:t>
            </w:r>
          </w:p>
        </w:tc>
        <w:tc>
          <w:tcPr>
            <w:tcW w:w="1612" w:type="dxa"/>
          </w:tcPr>
          <w:p w14:paraId="44352649" w14:textId="77777777" w:rsidR="0018345D" w:rsidRPr="00D33CD8" w:rsidRDefault="0018345D" w:rsidP="002B3D0C">
            <w:pPr>
              <w:widowControl w:val="0"/>
              <w:tabs>
                <w:tab w:val="left" w:pos="90"/>
                <w:tab w:val="left" w:pos="270"/>
              </w:tabs>
              <w:overflowPunct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</w:pPr>
          </w:p>
        </w:tc>
        <w:tc>
          <w:tcPr>
            <w:tcW w:w="1397" w:type="dxa"/>
          </w:tcPr>
          <w:p w14:paraId="460A8D58" w14:textId="77777777" w:rsidR="0018345D" w:rsidRPr="00D33CD8" w:rsidRDefault="0018345D" w:rsidP="002B3D0C">
            <w:pPr>
              <w:widowControl w:val="0"/>
              <w:tabs>
                <w:tab w:val="left" w:pos="90"/>
                <w:tab w:val="left" w:pos="270"/>
              </w:tabs>
              <w:overflowPunct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en-US"/>
              </w:rPr>
            </w:pP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en-US"/>
              </w:rPr>
              <w:t>X</w:t>
            </w:r>
          </w:p>
        </w:tc>
        <w:tc>
          <w:tcPr>
            <w:tcW w:w="1454" w:type="dxa"/>
          </w:tcPr>
          <w:p w14:paraId="1DDD461B" w14:textId="77777777" w:rsidR="0018345D" w:rsidRPr="00D33CD8" w:rsidRDefault="0018345D" w:rsidP="002B3D0C">
            <w:pPr>
              <w:widowControl w:val="0"/>
              <w:tabs>
                <w:tab w:val="left" w:pos="90"/>
                <w:tab w:val="left" w:pos="270"/>
              </w:tabs>
              <w:overflowPunct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</w:pPr>
          </w:p>
        </w:tc>
        <w:tc>
          <w:tcPr>
            <w:tcW w:w="1610" w:type="dxa"/>
          </w:tcPr>
          <w:p w14:paraId="4CD74B2E" w14:textId="77777777" w:rsidR="0018345D" w:rsidRPr="00D33CD8" w:rsidRDefault="0018345D" w:rsidP="002B3D0C">
            <w:pPr>
              <w:widowControl w:val="0"/>
              <w:tabs>
                <w:tab w:val="left" w:pos="90"/>
                <w:tab w:val="left" w:pos="270"/>
              </w:tabs>
              <w:overflowPunct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</w:pPr>
          </w:p>
        </w:tc>
        <w:tc>
          <w:tcPr>
            <w:tcW w:w="2602" w:type="dxa"/>
          </w:tcPr>
          <w:p w14:paraId="7A6C0796" w14:textId="77777777" w:rsidR="0018345D" w:rsidRPr="00D33CD8" w:rsidRDefault="0018345D" w:rsidP="002B3D0C">
            <w:pPr>
              <w:widowControl w:val="0"/>
              <w:tabs>
                <w:tab w:val="left" w:pos="90"/>
                <w:tab w:val="left" w:pos="270"/>
              </w:tabs>
              <w:overflowPunct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</w:pPr>
          </w:p>
        </w:tc>
      </w:tr>
      <w:tr w:rsidR="0018345D" w:rsidRPr="00D33CD8" w14:paraId="03897B03" w14:textId="77777777" w:rsidTr="002B3D0C">
        <w:tc>
          <w:tcPr>
            <w:tcW w:w="2102" w:type="dxa"/>
          </w:tcPr>
          <w:p w14:paraId="54DE26EE" w14:textId="77777777" w:rsidR="0018345D" w:rsidRPr="00D33CD8" w:rsidRDefault="0018345D" w:rsidP="002B3D0C">
            <w:pPr>
              <w:widowControl w:val="0"/>
              <w:tabs>
                <w:tab w:val="left" w:pos="90"/>
                <w:tab w:val="left" w:pos="270"/>
              </w:tabs>
              <w:overflowPunct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Style w:val="Emphasis"/>
                <w:rFonts w:ascii="GHEA Grapalat" w:hAnsi="GHEA Grapalat"/>
                <w:bCs/>
                <w:i w:val="0"/>
                <w:color w:val="000000"/>
                <w:sz w:val="24"/>
                <w:szCs w:val="24"/>
                <w:shd w:val="clear" w:color="auto" w:fill="FFFFFF"/>
                <w:lang w:val="hy-AM"/>
              </w:rPr>
              <w:t>Բ</w:t>
            </w:r>
            <w:r w:rsidRPr="00D33CD8">
              <w:rPr>
                <w:rStyle w:val="Emphasis"/>
                <w:rFonts w:ascii="GHEA Grapalat" w:hAnsi="GHEA Grapalat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ութ ծայրով առարկաներ</w:t>
            </w:r>
          </w:p>
        </w:tc>
        <w:tc>
          <w:tcPr>
            <w:tcW w:w="1612" w:type="dxa"/>
          </w:tcPr>
          <w:p w14:paraId="69885286" w14:textId="77777777" w:rsidR="0018345D" w:rsidRPr="00D33CD8" w:rsidRDefault="0018345D" w:rsidP="002B3D0C">
            <w:pPr>
              <w:widowControl w:val="0"/>
              <w:tabs>
                <w:tab w:val="left" w:pos="90"/>
                <w:tab w:val="left" w:pos="270"/>
              </w:tabs>
              <w:overflowPunct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</w:pPr>
          </w:p>
        </w:tc>
        <w:tc>
          <w:tcPr>
            <w:tcW w:w="1397" w:type="dxa"/>
          </w:tcPr>
          <w:p w14:paraId="2DD2C542" w14:textId="77777777" w:rsidR="0018345D" w:rsidRPr="00D33CD8" w:rsidRDefault="0018345D" w:rsidP="002B3D0C">
            <w:pPr>
              <w:widowControl w:val="0"/>
              <w:tabs>
                <w:tab w:val="left" w:pos="90"/>
                <w:tab w:val="left" w:pos="270"/>
              </w:tabs>
              <w:overflowPunct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en-US"/>
              </w:rPr>
            </w:pP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en-US"/>
              </w:rPr>
              <w:t>X</w:t>
            </w:r>
          </w:p>
        </w:tc>
        <w:tc>
          <w:tcPr>
            <w:tcW w:w="1454" w:type="dxa"/>
          </w:tcPr>
          <w:p w14:paraId="09E64202" w14:textId="77777777" w:rsidR="0018345D" w:rsidRPr="00D33CD8" w:rsidRDefault="0018345D" w:rsidP="002B3D0C">
            <w:pPr>
              <w:widowControl w:val="0"/>
              <w:tabs>
                <w:tab w:val="left" w:pos="90"/>
                <w:tab w:val="left" w:pos="270"/>
              </w:tabs>
              <w:overflowPunct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</w:pPr>
          </w:p>
        </w:tc>
        <w:tc>
          <w:tcPr>
            <w:tcW w:w="1610" w:type="dxa"/>
          </w:tcPr>
          <w:p w14:paraId="617EEFB6" w14:textId="77777777" w:rsidR="0018345D" w:rsidRPr="00D33CD8" w:rsidRDefault="0018345D" w:rsidP="002B3D0C">
            <w:pPr>
              <w:widowControl w:val="0"/>
              <w:tabs>
                <w:tab w:val="left" w:pos="90"/>
                <w:tab w:val="left" w:pos="270"/>
              </w:tabs>
              <w:overflowPunct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</w:pPr>
          </w:p>
        </w:tc>
        <w:tc>
          <w:tcPr>
            <w:tcW w:w="2602" w:type="dxa"/>
          </w:tcPr>
          <w:p w14:paraId="5DBF00AB" w14:textId="77777777" w:rsidR="0018345D" w:rsidRPr="00D33CD8" w:rsidRDefault="0018345D" w:rsidP="002B3D0C">
            <w:pPr>
              <w:widowControl w:val="0"/>
              <w:tabs>
                <w:tab w:val="left" w:pos="90"/>
                <w:tab w:val="left" w:pos="270"/>
              </w:tabs>
              <w:overflowPunct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</w:pPr>
          </w:p>
        </w:tc>
      </w:tr>
      <w:tr w:rsidR="0018345D" w:rsidRPr="00D33CD8" w14:paraId="1353EDA9" w14:textId="77777777" w:rsidTr="002B3D0C">
        <w:tc>
          <w:tcPr>
            <w:tcW w:w="2102" w:type="dxa"/>
          </w:tcPr>
          <w:p w14:paraId="4C40E23A" w14:textId="77777777" w:rsidR="0018345D" w:rsidRPr="00D33CD8" w:rsidRDefault="0018345D" w:rsidP="002B3D0C">
            <w:pPr>
              <w:widowControl w:val="0"/>
              <w:tabs>
                <w:tab w:val="left" w:pos="90"/>
                <w:tab w:val="left" w:pos="270"/>
              </w:tabs>
              <w:overflowPunct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Style w:val="Emphasis"/>
                <w:rFonts w:ascii="GHEA Grapalat" w:hAnsi="GHEA Grapalat"/>
                <w:bCs/>
                <w:i w:val="0"/>
                <w:color w:val="000000"/>
                <w:sz w:val="24"/>
                <w:szCs w:val="24"/>
                <w:shd w:val="clear" w:color="auto" w:fill="FFFFFF"/>
                <w:lang w:val="hy-AM"/>
              </w:rPr>
              <w:t>Պ</w:t>
            </w:r>
            <w:r w:rsidRPr="00D33CD8">
              <w:rPr>
                <w:rStyle w:val="Emphasis"/>
                <w:rFonts w:ascii="GHEA Grapalat" w:hAnsi="GHEA Grapalat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այթուցիկ և բոցավառվող նյութեր</w:t>
            </w:r>
          </w:p>
        </w:tc>
        <w:tc>
          <w:tcPr>
            <w:tcW w:w="1612" w:type="dxa"/>
          </w:tcPr>
          <w:p w14:paraId="7033B77D" w14:textId="77777777" w:rsidR="0018345D" w:rsidRPr="00D33CD8" w:rsidRDefault="0018345D" w:rsidP="002B3D0C">
            <w:pPr>
              <w:widowControl w:val="0"/>
              <w:tabs>
                <w:tab w:val="left" w:pos="90"/>
                <w:tab w:val="left" w:pos="270"/>
              </w:tabs>
              <w:overflowPunct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en-US"/>
              </w:rPr>
            </w:pP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en-US"/>
              </w:rPr>
              <w:t>X</w:t>
            </w:r>
          </w:p>
        </w:tc>
        <w:tc>
          <w:tcPr>
            <w:tcW w:w="1397" w:type="dxa"/>
          </w:tcPr>
          <w:p w14:paraId="0B13303F" w14:textId="77777777" w:rsidR="0018345D" w:rsidRPr="00D33CD8" w:rsidRDefault="0018345D" w:rsidP="002B3D0C">
            <w:pPr>
              <w:widowControl w:val="0"/>
              <w:tabs>
                <w:tab w:val="left" w:pos="90"/>
                <w:tab w:val="left" w:pos="270"/>
              </w:tabs>
              <w:overflowPunct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en-US"/>
              </w:rPr>
            </w:pP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en-US"/>
              </w:rPr>
              <w:t>X</w:t>
            </w:r>
          </w:p>
        </w:tc>
        <w:tc>
          <w:tcPr>
            <w:tcW w:w="1454" w:type="dxa"/>
          </w:tcPr>
          <w:p w14:paraId="7A2EA1D9" w14:textId="77777777" w:rsidR="0018345D" w:rsidRPr="00D33CD8" w:rsidRDefault="0018345D" w:rsidP="002B3D0C">
            <w:pPr>
              <w:widowControl w:val="0"/>
              <w:tabs>
                <w:tab w:val="left" w:pos="90"/>
                <w:tab w:val="left" w:pos="270"/>
              </w:tabs>
              <w:overflowPunct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en-US"/>
              </w:rPr>
            </w:pP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en-US"/>
              </w:rPr>
              <w:t>X</w:t>
            </w:r>
          </w:p>
        </w:tc>
        <w:tc>
          <w:tcPr>
            <w:tcW w:w="1610" w:type="dxa"/>
          </w:tcPr>
          <w:p w14:paraId="6A03EE2D" w14:textId="77777777" w:rsidR="0018345D" w:rsidRPr="00D33CD8" w:rsidRDefault="0018345D" w:rsidP="002B3D0C">
            <w:pPr>
              <w:widowControl w:val="0"/>
              <w:tabs>
                <w:tab w:val="left" w:pos="90"/>
                <w:tab w:val="left" w:pos="270"/>
              </w:tabs>
              <w:overflowPunct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</w:pP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  <w:t>Հավաքված վիճակում</w:t>
            </w:r>
          </w:p>
        </w:tc>
        <w:tc>
          <w:tcPr>
            <w:tcW w:w="2602" w:type="dxa"/>
          </w:tcPr>
          <w:p w14:paraId="33D5275D" w14:textId="77777777" w:rsidR="0018345D" w:rsidRPr="00D33CD8" w:rsidRDefault="0018345D" w:rsidP="002B3D0C">
            <w:pPr>
              <w:widowControl w:val="0"/>
              <w:tabs>
                <w:tab w:val="left" w:pos="90"/>
                <w:tab w:val="left" w:pos="270"/>
              </w:tabs>
              <w:overflowPunct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en-US"/>
              </w:rPr>
            </w:pP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en-US"/>
              </w:rPr>
              <w:t>X</w:t>
            </w:r>
          </w:p>
        </w:tc>
      </w:tr>
      <w:tr w:rsidR="0018345D" w:rsidRPr="00D33CD8" w14:paraId="039ECCB0" w14:textId="77777777" w:rsidTr="002B3D0C">
        <w:tc>
          <w:tcPr>
            <w:tcW w:w="2102" w:type="dxa"/>
          </w:tcPr>
          <w:p w14:paraId="15D11BD4" w14:textId="77777777" w:rsidR="0018345D" w:rsidRPr="00D33CD8" w:rsidRDefault="0018345D" w:rsidP="002B3D0C">
            <w:pPr>
              <w:widowControl w:val="0"/>
              <w:tabs>
                <w:tab w:val="left" w:pos="90"/>
                <w:tab w:val="left" w:pos="270"/>
              </w:tabs>
              <w:overflowPunct w:val="0"/>
              <w:adjustRightInd w:val="0"/>
              <w:spacing w:line="360" w:lineRule="auto"/>
              <w:jc w:val="both"/>
              <w:rPr>
                <w:rStyle w:val="Emphasis"/>
                <w:rFonts w:ascii="GHEA Grapalat" w:hAnsi="GHEA Grapalat"/>
                <w:bCs/>
                <w:i w:val="0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D33CD8">
              <w:rPr>
                <w:rStyle w:val="Emphasis"/>
                <w:rFonts w:ascii="GHEA Grapalat" w:hAnsi="GHEA Grapalat"/>
                <w:bCs/>
                <w:i w:val="0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 վնասեր  պատճառելու ունակ այլ արգելված առարկաների նմանակներ </w:t>
            </w:r>
          </w:p>
        </w:tc>
        <w:tc>
          <w:tcPr>
            <w:tcW w:w="1612" w:type="dxa"/>
          </w:tcPr>
          <w:p w14:paraId="122546AC" w14:textId="77777777" w:rsidR="0018345D" w:rsidRPr="00D33CD8" w:rsidRDefault="0018345D" w:rsidP="002B3D0C">
            <w:pPr>
              <w:widowControl w:val="0"/>
              <w:tabs>
                <w:tab w:val="left" w:pos="90"/>
                <w:tab w:val="left" w:pos="270"/>
              </w:tabs>
              <w:overflowPunct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en-US"/>
              </w:rPr>
            </w:pP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en-US"/>
              </w:rPr>
              <w:t>X</w:t>
            </w:r>
          </w:p>
        </w:tc>
        <w:tc>
          <w:tcPr>
            <w:tcW w:w="1397" w:type="dxa"/>
          </w:tcPr>
          <w:p w14:paraId="3B14DFDE" w14:textId="77777777" w:rsidR="0018345D" w:rsidRPr="00D33CD8" w:rsidRDefault="0018345D" w:rsidP="002B3D0C">
            <w:pPr>
              <w:widowControl w:val="0"/>
              <w:tabs>
                <w:tab w:val="left" w:pos="90"/>
                <w:tab w:val="left" w:pos="270"/>
              </w:tabs>
              <w:overflowPunct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en-US"/>
              </w:rPr>
            </w:pP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en-US"/>
              </w:rPr>
              <w:t>X</w:t>
            </w:r>
          </w:p>
        </w:tc>
        <w:tc>
          <w:tcPr>
            <w:tcW w:w="1454" w:type="dxa"/>
          </w:tcPr>
          <w:p w14:paraId="2ADD2802" w14:textId="77777777" w:rsidR="0018345D" w:rsidRPr="00D33CD8" w:rsidRDefault="0018345D" w:rsidP="002B3D0C">
            <w:pPr>
              <w:widowControl w:val="0"/>
              <w:tabs>
                <w:tab w:val="left" w:pos="90"/>
                <w:tab w:val="left" w:pos="270"/>
              </w:tabs>
              <w:overflowPunct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</w:pPr>
          </w:p>
        </w:tc>
        <w:tc>
          <w:tcPr>
            <w:tcW w:w="1610" w:type="dxa"/>
          </w:tcPr>
          <w:p w14:paraId="01549ED6" w14:textId="77777777" w:rsidR="0018345D" w:rsidRPr="00D33CD8" w:rsidRDefault="0018345D" w:rsidP="002B3D0C">
            <w:pPr>
              <w:widowControl w:val="0"/>
              <w:tabs>
                <w:tab w:val="left" w:pos="90"/>
                <w:tab w:val="left" w:pos="270"/>
              </w:tabs>
              <w:overflowPunct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hy-AM"/>
              </w:rPr>
            </w:pPr>
          </w:p>
        </w:tc>
        <w:tc>
          <w:tcPr>
            <w:tcW w:w="2602" w:type="dxa"/>
          </w:tcPr>
          <w:p w14:paraId="265E1D82" w14:textId="77777777" w:rsidR="0018345D" w:rsidRPr="00D33CD8" w:rsidRDefault="0018345D" w:rsidP="002B3D0C">
            <w:pPr>
              <w:widowControl w:val="0"/>
              <w:tabs>
                <w:tab w:val="left" w:pos="90"/>
                <w:tab w:val="left" w:pos="270"/>
              </w:tabs>
              <w:overflowPunct w:val="0"/>
              <w:adjustRightInd w:val="0"/>
              <w:spacing w:line="360" w:lineRule="auto"/>
              <w:jc w:val="both"/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en-US"/>
              </w:rPr>
            </w:pPr>
            <w:r w:rsidRPr="00D33CD8">
              <w:rPr>
                <w:rFonts w:ascii="GHEA Grapalat" w:eastAsia="Times New Roman" w:hAnsi="GHEA Grapalat" w:cs="Sylfaen"/>
                <w:color w:val="000000"/>
                <w:kern w:val="28"/>
                <w:sz w:val="24"/>
                <w:szCs w:val="24"/>
                <w:lang w:val="en-US"/>
              </w:rPr>
              <w:t>X</w:t>
            </w:r>
          </w:p>
        </w:tc>
      </w:tr>
    </w:tbl>
    <w:p w14:paraId="7E1F2D59" w14:textId="77777777" w:rsidR="0018345D" w:rsidRPr="00D33CD8" w:rsidRDefault="0018345D" w:rsidP="0018345D">
      <w:pPr>
        <w:widowControl w:val="0"/>
        <w:tabs>
          <w:tab w:val="left" w:pos="90"/>
          <w:tab w:val="left" w:pos="270"/>
        </w:tabs>
        <w:overflowPunct w:val="0"/>
        <w:adjustRightInd w:val="0"/>
        <w:spacing w:after="0" w:line="360" w:lineRule="auto"/>
        <w:jc w:val="both"/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</w:pPr>
    </w:p>
    <w:p w14:paraId="0D1BBABD" w14:textId="77777777" w:rsidR="0018345D" w:rsidRPr="00D33CD8" w:rsidRDefault="0018345D" w:rsidP="0018345D">
      <w:pPr>
        <w:widowControl w:val="0"/>
        <w:tabs>
          <w:tab w:val="left" w:pos="90"/>
          <w:tab w:val="left" w:pos="270"/>
        </w:tabs>
        <w:overflowPunct w:val="0"/>
        <w:adjustRightInd w:val="0"/>
        <w:spacing w:after="0" w:line="360" w:lineRule="auto"/>
        <w:jc w:val="both"/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/>
        </w:rPr>
      </w:pPr>
    </w:p>
    <w:p w14:paraId="7BD7A937" w14:textId="77777777" w:rsidR="00FA212B" w:rsidRPr="00D33CD8" w:rsidRDefault="00FA212B">
      <w:pPr>
        <w:spacing w:after="0" w:line="360" w:lineRule="auto"/>
        <w:rPr>
          <w:rFonts w:ascii="GHEA Grapalat" w:eastAsia="Times New Roman" w:hAnsi="GHEA Grapalat" w:cs="Times New Roman"/>
          <w:noProof/>
          <w:sz w:val="24"/>
          <w:szCs w:val="24"/>
          <w:lang w:val="hy-AM" w:eastAsia="ru-RU"/>
        </w:rPr>
      </w:pPr>
    </w:p>
    <w:sectPr w:rsidR="00FA212B" w:rsidRPr="00D33CD8" w:rsidSect="00EF68A6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76184" w14:textId="77777777" w:rsidR="00A9169A" w:rsidRDefault="00A9169A" w:rsidP="00190B09">
      <w:pPr>
        <w:spacing w:after="0" w:line="240" w:lineRule="auto"/>
      </w:pPr>
      <w:r>
        <w:separator/>
      </w:r>
    </w:p>
  </w:endnote>
  <w:endnote w:type="continuationSeparator" w:id="0">
    <w:p w14:paraId="160DD736" w14:textId="77777777" w:rsidR="00A9169A" w:rsidRDefault="00A9169A" w:rsidP="00190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 Unicode">
    <w:charset w:val="00"/>
    <w:family w:val="roman"/>
    <w:pitch w:val="variable"/>
    <w:sig w:usb0="000004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Antiqua">
    <w:altName w:val="Courier New"/>
    <w:panose1 w:val="0202E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 Unicode Cy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926BB" w14:textId="77777777" w:rsidR="00A9169A" w:rsidRDefault="00A9169A" w:rsidP="00190B09">
      <w:pPr>
        <w:spacing w:after="0" w:line="240" w:lineRule="auto"/>
      </w:pPr>
      <w:r>
        <w:separator/>
      </w:r>
    </w:p>
  </w:footnote>
  <w:footnote w:type="continuationSeparator" w:id="0">
    <w:p w14:paraId="0B3EE186" w14:textId="77777777" w:rsidR="00A9169A" w:rsidRDefault="00A9169A" w:rsidP="00190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505A88"/>
    <w:multiLevelType w:val="hybridMultilevel"/>
    <w:tmpl w:val="D2467D0E"/>
    <w:lvl w:ilvl="0" w:tplc="9E60495C">
      <w:start w:val="1"/>
      <w:numFmt w:val="decimal"/>
      <w:lvlText w:val="%1."/>
      <w:lvlJc w:val="left"/>
      <w:pPr>
        <w:ind w:left="720" w:hanging="360"/>
      </w:pPr>
      <w:rPr>
        <w:rFonts w:cs="Times Armenian Unicode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07299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CAE"/>
    <w:rsid w:val="00001E39"/>
    <w:rsid w:val="000051B0"/>
    <w:rsid w:val="000105A6"/>
    <w:rsid w:val="00010A14"/>
    <w:rsid w:val="00015644"/>
    <w:rsid w:val="00021251"/>
    <w:rsid w:val="00027614"/>
    <w:rsid w:val="00032F38"/>
    <w:rsid w:val="00034516"/>
    <w:rsid w:val="00035A48"/>
    <w:rsid w:val="00042358"/>
    <w:rsid w:val="00042713"/>
    <w:rsid w:val="00042BC0"/>
    <w:rsid w:val="0004536B"/>
    <w:rsid w:val="000459D4"/>
    <w:rsid w:val="00050CBB"/>
    <w:rsid w:val="000563C5"/>
    <w:rsid w:val="00056725"/>
    <w:rsid w:val="00057BB4"/>
    <w:rsid w:val="0006302B"/>
    <w:rsid w:val="00065055"/>
    <w:rsid w:val="000666B5"/>
    <w:rsid w:val="000834A0"/>
    <w:rsid w:val="000844F4"/>
    <w:rsid w:val="00085932"/>
    <w:rsid w:val="00085C9B"/>
    <w:rsid w:val="00087D67"/>
    <w:rsid w:val="00090A3A"/>
    <w:rsid w:val="00091A82"/>
    <w:rsid w:val="000942C0"/>
    <w:rsid w:val="00095F6C"/>
    <w:rsid w:val="0009747F"/>
    <w:rsid w:val="000A1B21"/>
    <w:rsid w:val="000B2226"/>
    <w:rsid w:val="000B4B00"/>
    <w:rsid w:val="000B5B3A"/>
    <w:rsid w:val="000C06DC"/>
    <w:rsid w:val="000C07F0"/>
    <w:rsid w:val="000C0869"/>
    <w:rsid w:val="000D0D37"/>
    <w:rsid w:val="000D3786"/>
    <w:rsid w:val="000D6859"/>
    <w:rsid w:val="000E501D"/>
    <w:rsid w:val="000E57C9"/>
    <w:rsid w:val="000E5D0B"/>
    <w:rsid w:val="000F1552"/>
    <w:rsid w:val="000F192B"/>
    <w:rsid w:val="000F1AE4"/>
    <w:rsid w:val="000F5B16"/>
    <w:rsid w:val="000F6A83"/>
    <w:rsid w:val="000F6A86"/>
    <w:rsid w:val="00100961"/>
    <w:rsid w:val="00100AF0"/>
    <w:rsid w:val="00102F19"/>
    <w:rsid w:val="001102FB"/>
    <w:rsid w:val="00116821"/>
    <w:rsid w:val="00122795"/>
    <w:rsid w:val="00123518"/>
    <w:rsid w:val="001238FA"/>
    <w:rsid w:val="00131BE5"/>
    <w:rsid w:val="00134786"/>
    <w:rsid w:val="00136E12"/>
    <w:rsid w:val="00137996"/>
    <w:rsid w:val="00143636"/>
    <w:rsid w:val="00143692"/>
    <w:rsid w:val="00144C0D"/>
    <w:rsid w:val="0015316B"/>
    <w:rsid w:val="00153697"/>
    <w:rsid w:val="001625A5"/>
    <w:rsid w:val="00164C0B"/>
    <w:rsid w:val="00167EEE"/>
    <w:rsid w:val="00170A3C"/>
    <w:rsid w:val="00172E0F"/>
    <w:rsid w:val="00174DA6"/>
    <w:rsid w:val="001753EB"/>
    <w:rsid w:val="00182AD0"/>
    <w:rsid w:val="00182BEE"/>
    <w:rsid w:val="0018345D"/>
    <w:rsid w:val="001839D7"/>
    <w:rsid w:val="001904E5"/>
    <w:rsid w:val="00190B09"/>
    <w:rsid w:val="00194294"/>
    <w:rsid w:val="001966D1"/>
    <w:rsid w:val="00197628"/>
    <w:rsid w:val="001A01D5"/>
    <w:rsid w:val="001A0CD5"/>
    <w:rsid w:val="001A222F"/>
    <w:rsid w:val="001A2603"/>
    <w:rsid w:val="001A52E1"/>
    <w:rsid w:val="001A7BAC"/>
    <w:rsid w:val="001B273C"/>
    <w:rsid w:val="001B5C5D"/>
    <w:rsid w:val="001B7F46"/>
    <w:rsid w:val="001C2DF5"/>
    <w:rsid w:val="001C3404"/>
    <w:rsid w:val="001C72DA"/>
    <w:rsid w:val="001D0706"/>
    <w:rsid w:val="001D331F"/>
    <w:rsid w:val="001D4B84"/>
    <w:rsid w:val="001D582B"/>
    <w:rsid w:val="001D7CED"/>
    <w:rsid w:val="001E2424"/>
    <w:rsid w:val="001E50EC"/>
    <w:rsid w:val="001E6755"/>
    <w:rsid w:val="001E7584"/>
    <w:rsid w:val="001F4777"/>
    <w:rsid w:val="001F512A"/>
    <w:rsid w:val="001F5631"/>
    <w:rsid w:val="001F6241"/>
    <w:rsid w:val="00210D1A"/>
    <w:rsid w:val="00213D55"/>
    <w:rsid w:val="00216867"/>
    <w:rsid w:val="00217F99"/>
    <w:rsid w:val="00224B8C"/>
    <w:rsid w:val="00231E6A"/>
    <w:rsid w:val="00233143"/>
    <w:rsid w:val="0023494A"/>
    <w:rsid w:val="00235FAD"/>
    <w:rsid w:val="002371C8"/>
    <w:rsid w:val="002406F5"/>
    <w:rsid w:val="0024402D"/>
    <w:rsid w:val="002447AB"/>
    <w:rsid w:val="00246CE9"/>
    <w:rsid w:val="00250186"/>
    <w:rsid w:val="0025185F"/>
    <w:rsid w:val="002530F7"/>
    <w:rsid w:val="00257DA5"/>
    <w:rsid w:val="00262BF2"/>
    <w:rsid w:val="00277AB3"/>
    <w:rsid w:val="00280F55"/>
    <w:rsid w:val="00284811"/>
    <w:rsid w:val="00286B6D"/>
    <w:rsid w:val="00292DE5"/>
    <w:rsid w:val="00297AF3"/>
    <w:rsid w:val="002A48D0"/>
    <w:rsid w:val="002A512D"/>
    <w:rsid w:val="002A5BF1"/>
    <w:rsid w:val="002B0750"/>
    <w:rsid w:val="002B23C9"/>
    <w:rsid w:val="002B2A77"/>
    <w:rsid w:val="002B3EEC"/>
    <w:rsid w:val="002B4AE5"/>
    <w:rsid w:val="002B5945"/>
    <w:rsid w:val="002B77B6"/>
    <w:rsid w:val="002C2075"/>
    <w:rsid w:val="002C6264"/>
    <w:rsid w:val="002C7FCB"/>
    <w:rsid w:val="002D3C27"/>
    <w:rsid w:val="002D5C15"/>
    <w:rsid w:val="002D7BF6"/>
    <w:rsid w:val="002E16EF"/>
    <w:rsid w:val="002E3736"/>
    <w:rsid w:val="002E5334"/>
    <w:rsid w:val="002E6EFB"/>
    <w:rsid w:val="002E7F62"/>
    <w:rsid w:val="002F154A"/>
    <w:rsid w:val="002F30B7"/>
    <w:rsid w:val="002F7538"/>
    <w:rsid w:val="00307369"/>
    <w:rsid w:val="0031337B"/>
    <w:rsid w:val="00313922"/>
    <w:rsid w:val="00314687"/>
    <w:rsid w:val="00314EDB"/>
    <w:rsid w:val="00315790"/>
    <w:rsid w:val="00320FFD"/>
    <w:rsid w:val="00321BE9"/>
    <w:rsid w:val="00322C8E"/>
    <w:rsid w:val="00324946"/>
    <w:rsid w:val="00325AA4"/>
    <w:rsid w:val="00327D7E"/>
    <w:rsid w:val="00330AF6"/>
    <w:rsid w:val="0033749E"/>
    <w:rsid w:val="00337868"/>
    <w:rsid w:val="003449E5"/>
    <w:rsid w:val="00345B31"/>
    <w:rsid w:val="00347121"/>
    <w:rsid w:val="00350CB8"/>
    <w:rsid w:val="0036223C"/>
    <w:rsid w:val="003643FF"/>
    <w:rsid w:val="003748BD"/>
    <w:rsid w:val="003879E9"/>
    <w:rsid w:val="003919F1"/>
    <w:rsid w:val="003922D7"/>
    <w:rsid w:val="00394497"/>
    <w:rsid w:val="003A34AC"/>
    <w:rsid w:val="003A5691"/>
    <w:rsid w:val="003B05B5"/>
    <w:rsid w:val="003B43E8"/>
    <w:rsid w:val="003B737E"/>
    <w:rsid w:val="003B7F2A"/>
    <w:rsid w:val="003C5B8A"/>
    <w:rsid w:val="003D0E67"/>
    <w:rsid w:val="003D2CDB"/>
    <w:rsid w:val="003D2E13"/>
    <w:rsid w:val="003E1F04"/>
    <w:rsid w:val="003E2DB2"/>
    <w:rsid w:val="003E6821"/>
    <w:rsid w:val="003E7B80"/>
    <w:rsid w:val="003F2405"/>
    <w:rsid w:val="003F4574"/>
    <w:rsid w:val="003F51DE"/>
    <w:rsid w:val="003F67A8"/>
    <w:rsid w:val="00403C6B"/>
    <w:rsid w:val="004055A7"/>
    <w:rsid w:val="00405BDB"/>
    <w:rsid w:val="00405DA4"/>
    <w:rsid w:val="00411FEC"/>
    <w:rsid w:val="00416891"/>
    <w:rsid w:val="0042075A"/>
    <w:rsid w:val="004230D5"/>
    <w:rsid w:val="00423FF3"/>
    <w:rsid w:val="00433A04"/>
    <w:rsid w:val="00434A2D"/>
    <w:rsid w:val="00435DE9"/>
    <w:rsid w:val="00443B62"/>
    <w:rsid w:val="00446019"/>
    <w:rsid w:val="00446272"/>
    <w:rsid w:val="00446986"/>
    <w:rsid w:val="00453EC0"/>
    <w:rsid w:val="00464D33"/>
    <w:rsid w:val="004670AC"/>
    <w:rsid w:val="00471E62"/>
    <w:rsid w:val="00477772"/>
    <w:rsid w:val="00477B43"/>
    <w:rsid w:val="0048540E"/>
    <w:rsid w:val="00485BA8"/>
    <w:rsid w:val="00490A25"/>
    <w:rsid w:val="0049348C"/>
    <w:rsid w:val="004A2031"/>
    <w:rsid w:val="004A6122"/>
    <w:rsid w:val="004B000A"/>
    <w:rsid w:val="004B0A72"/>
    <w:rsid w:val="004B17E9"/>
    <w:rsid w:val="004B3E93"/>
    <w:rsid w:val="004C0B0C"/>
    <w:rsid w:val="004C45FF"/>
    <w:rsid w:val="004C5E77"/>
    <w:rsid w:val="004D2344"/>
    <w:rsid w:val="004D353C"/>
    <w:rsid w:val="004D4D56"/>
    <w:rsid w:val="004D5ED7"/>
    <w:rsid w:val="004E14FD"/>
    <w:rsid w:val="004E6D9C"/>
    <w:rsid w:val="004E734C"/>
    <w:rsid w:val="004F1F67"/>
    <w:rsid w:val="004F625C"/>
    <w:rsid w:val="00510648"/>
    <w:rsid w:val="00513E4A"/>
    <w:rsid w:val="0051624B"/>
    <w:rsid w:val="00531DB3"/>
    <w:rsid w:val="005367C8"/>
    <w:rsid w:val="00540BDF"/>
    <w:rsid w:val="005414F0"/>
    <w:rsid w:val="0054722F"/>
    <w:rsid w:val="00553ABF"/>
    <w:rsid w:val="00554F95"/>
    <w:rsid w:val="0055521E"/>
    <w:rsid w:val="00560B41"/>
    <w:rsid w:val="00562891"/>
    <w:rsid w:val="00572977"/>
    <w:rsid w:val="0058127C"/>
    <w:rsid w:val="00585840"/>
    <w:rsid w:val="00586AA6"/>
    <w:rsid w:val="00587355"/>
    <w:rsid w:val="005878C2"/>
    <w:rsid w:val="005930CF"/>
    <w:rsid w:val="005962FF"/>
    <w:rsid w:val="005A181D"/>
    <w:rsid w:val="005A2E2C"/>
    <w:rsid w:val="005A3D6C"/>
    <w:rsid w:val="005A4611"/>
    <w:rsid w:val="005A6BBA"/>
    <w:rsid w:val="005C15B5"/>
    <w:rsid w:val="005C16D5"/>
    <w:rsid w:val="005C3B83"/>
    <w:rsid w:val="005C3D83"/>
    <w:rsid w:val="005C3DDD"/>
    <w:rsid w:val="005C47AC"/>
    <w:rsid w:val="005C4CD2"/>
    <w:rsid w:val="005C4D71"/>
    <w:rsid w:val="005D11A3"/>
    <w:rsid w:val="005D14EF"/>
    <w:rsid w:val="005D47C3"/>
    <w:rsid w:val="005D7FB1"/>
    <w:rsid w:val="005E3EF5"/>
    <w:rsid w:val="005E42F4"/>
    <w:rsid w:val="005E44FD"/>
    <w:rsid w:val="005E5DB9"/>
    <w:rsid w:val="005E7E41"/>
    <w:rsid w:val="005F44B8"/>
    <w:rsid w:val="005F54E2"/>
    <w:rsid w:val="00605BE2"/>
    <w:rsid w:val="0062038A"/>
    <w:rsid w:val="00622864"/>
    <w:rsid w:val="00623841"/>
    <w:rsid w:val="00623C75"/>
    <w:rsid w:val="00624381"/>
    <w:rsid w:val="00630AFB"/>
    <w:rsid w:val="00633D7C"/>
    <w:rsid w:val="00635D70"/>
    <w:rsid w:val="00640FAA"/>
    <w:rsid w:val="00641EAA"/>
    <w:rsid w:val="0064415B"/>
    <w:rsid w:val="00644F2D"/>
    <w:rsid w:val="00646283"/>
    <w:rsid w:val="006517E6"/>
    <w:rsid w:val="00651C08"/>
    <w:rsid w:val="006528F8"/>
    <w:rsid w:val="00652926"/>
    <w:rsid w:val="006546B3"/>
    <w:rsid w:val="006550C4"/>
    <w:rsid w:val="00670185"/>
    <w:rsid w:val="0067093A"/>
    <w:rsid w:val="006725E5"/>
    <w:rsid w:val="00674074"/>
    <w:rsid w:val="006745B3"/>
    <w:rsid w:val="00676ACC"/>
    <w:rsid w:val="00680A3C"/>
    <w:rsid w:val="00684173"/>
    <w:rsid w:val="006847D5"/>
    <w:rsid w:val="006907E3"/>
    <w:rsid w:val="0069123F"/>
    <w:rsid w:val="006929D7"/>
    <w:rsid w:val="00693399"/>
    <w:rsid w:val="00696166"/>
    <w:rsid w:val="006974F7"/>
    <w:rsid w:val="006A3998"/>
    <w:rsid w:val="006B1621"/>
    <w:rsid w:val="006B581B"/>
    <w:rsid w:val="006B62E1"/>
    <w:rsid w:val="006B767B"/>
    <w:rsid w:val="006C0BC1"/>
    <w:rsid w:val="006C15BC"/>
    <w:rsid w:val="006C77D2"/>
    <w:rsid w:val="006D3063"/>
    <w:rsid w:val="006D52DE"/>
    <w:rsid w:val="006D6C5B"/>
    <w:rsid w:val="006E4012"/>
    <w:rsid w:val="006F1132"/>
    <w:rsid w:val="00702D36"/>
    <w:rsid w:val="00724692"/>
    <w:rsid w:val="00725B50"/>
    <w:rsid w:val="007262E3"/>
    <w:rsid w:val="00731044"/>
    <w:rsid w:val="0073403C"/>
    <w:rsid w:val="007362EB"/>
    <w:rsid w:val="00741DB3"/>
    <w:rsid w:val="00742C09"/>
    <w:rsid w:val="00745AF9"/>
    <w:rsid w:val="00753473"/>
    <w:rsid w:val="007547C6"/>
    <w:rsid w:val="00756743"/>
    <w:rsid w:val="00761DA9"/>
    <w:rsid w:val="00762CC4"/>
    <w:rsid w:val="00764754"/>
    <w:rsid w:val="007651E9"/>
    <w:rsid w:val="00770F4B"/>
    <w:rsid w:val="0077106E"/>
    <w:rsid w:val="00773221"/>
    <w:rsid w:val="00774B7C"/>
    <w:rsid w:val="00784308"/>
    <w:rsid w:val="007864E0"/>
    <w:rsid w:val="00790B64"/>
    <w:rsid w:val="007953C9"/>
    <w:rsid w:val="007954DA"/>
    <w:rsid w:val="00795E5A"/>
    <w:rsid w:val="00795E7C"/>
    <w:rsid w:val="00797E45"/>
    <w:rsid w:val="007A36BB"/>
    <w:rsid w:val="007A4BF5"/>
    <w:rsid w:val="007A7CC2"/>
    <w:rsid w:val="007A7F72"/>
    <w:rsid w:val="007B280E"/>
    <w:rsid w:val="007B410B"/>
    <w:rsid w:val="007C0C32"/>
    <w:rsid w:val="007C56C9"/>
    <w:rsid w:val="007C628E"/>
    <w:rsid w:val="007C749E"/>
    <w:rsid w:val="007D28A3"/>
    <w:rsid w:val="007D2927"/>
    <w:rsid w:val="007E3C3F"/>
    <w:rsid w:val="007E42BC"/>
    <w:rsid w:val="007E4625"/>
    <w:rsid w:val="007E46AB"/>
    <w:rsid w:val="007E588D"/>
    <w:rsid w:val="007E70B2"/>
    <w:rsid w:val="007E7286"/>
    <w:rsid w:val="007E7384"/>
    <w:rsid w:val="007E7E3E"/>
    <w:rsid w:val="007E7FA3"/>
    <w:rsid w:val="007F12CA"/>
    <w:rsid w:val="007F1828"/>
    <w:rsid w:val="007F6115"/>
    <w:rsid w:val="007F7CEA"/>
    <w:rsid w:val="0080287C"/>
    <w:rsid w:val="00802AC7"/>
    <w:rsid w:val="0080416A"/>
    <w:rsid w:val="00807516"/>
    <w:rsid w:val="00822F71"/>
    <w:rsid w:val="00827621"/>
    <w:rsid w:val="00830A9E"/>
    <w:rsid w:val="008328E9"/>
    <w:rsid w:val="00837F7C"/>
    <w:rsid w:val="00843B75"/>
    <w:rsid w:val="00845095"/>
    <w:rsid w:val="00853070"/>
    <w:rsid w:val="008538DF"/>
    <w:rsid w:val="008550E6"/>
    <w:rsid w:val="0085633B"/>
    <w:rsid w:val="00856957"/>
    <w:rsid w:val="00866284"/>
    <w:rsid w:val="008716B3"/>
    <w:rsid w:val="008736CE"/>
    <w:rsid w:val="008806B6"/>
    <w:rsid w:val="00881292"/>
    <w:rsid w:val="00882D13"/>
    <w:rsid w:val="00891CEB"/>
    <w:rsid w:val="008936A4"/>
    <w:rsid w:val="008A12DD"/>
    <w:rsid w:val="008A1ED9"/>
    <w:rsid w:val="008A6484"/>
    <w:rsid w:val="008A6A5C"/>
    <w:rsid w:val="008B4D6C"/>
    <w:rsid w:val="008B5EAF"/>
    <w:rsid w:val="008C37BB"/>
    <w:rsid w:val="008C4A12"/>
    <w:rsid w:val="008C6E6F"/>
    <w:rsid w:val="008D01B7"/>
    <w:rsid w:val="008D5432"/>
    <w:rsid w:val="008D6127"/>
    <w:rsid w:val="008D61C4"/>
    <w:rsid w:val="008E1BF4"/>
    <w:rsid w:val="008E2998"/>
    <w:rsid w:val="008E757A"/>
    <w:rsid w:val="008E7BB4"/>
    <w:rsid w:val="008F1332"/>
    <w:rsid w:val="008F2F8B"/>
    <w:rsid w:val="008F3E7E"/>
    <w:rsid w:val="008F5D6E"/>
    <w:rsid w:val="00901FC9"/>
    <w:rsid w:val="00904CAE"/>
    <w:rsid w:val="0091274E"/>
    <w:rsid w:val="00917D32"/>
    <w:rsid w:val="00924517"/>
    <w:rsid w:val="009256C5"/>
    <w:rsid w:val="009266B8"/>
    <w:rsid w:val="0093045A"/>
    <w:rsid w:val="00940A80"/>
    <w:rsid w:val="00942504"/>
    <w:rsid w:val="00942511"/>
    <w:rsid w:val="009440B0"/>
    <w:rsid w:val="00944761"/>
    <w:rsid w:val="00946C5C"/>
    <w:rsid w:val="00950390"/>
    <w:rsid w:val="009537F7"/>
    <w:rsid w:val="00953DD4"/>
    <w:rsid w:val="009546F9"/>
    <w:rsid w:val="0096022D"/>
    <w:rsid w:val="009605FB"/>
    <w:rsid w:val="0096063A"/>
    <w:rsid w:val="00960FE3"/>
    <w:rsid w:val="00963623"/>
    <w:rsid w:val="009712FB"/>
    <w:rsid w:val="00971701"/>
    <w:rsid w:val="009749C0"/>
    <w:rsid w:val="00975048"/>
    <w:rsid w:val="00976081"/>
    <w:rsid w:val="009830C1"/>
    <w:rsid w:val="009866D3"/>
    <w:rsid w:val="009910EB"/>
    <w:rsid w:val="009A143B"/>
    <w:rsid w:val="009A3EBC"/>
    <w:rsid w:val="009A4190"/>
    <w:rsid w:val="009A4434"/>
    <w:rsid w:val="009B05CF"/>
    <w:rsid w:val="009B457F"/>
    <w:rsid w:val="009B5238"/>
    <w:rsid w:val="009C2EFB"/>
    <w:rsid w:val="009D2613"/>
    <w:rsid w:val="009D2AF3"/>
    <w:rsid w:val="009D31E1"/>
    <w:rsid w:val="009E26F6"/>
    <w:rsid w:val="009E317C"/>
    <w:rsid w:val="009E4729"/>
    <w:rsid w:val="009F0191"/>
    <w:rsid w:val="009F4AC5"/>
    <w:rsid w:val="009F50B6"/>
    <w:rsid w:val="009F5336"/>
    <w:rsid w:val="00A0293C"/>
    <w:rsid w:val="00A06863"/>
    <w:rsid w:val="00A15646"/>
    <w:rsid w:val="00A16B75"/>
    <w:rsid w:val="00A23EE4"/>
    <w:rsid w:val="00A27AEB"/>
    <w:rsid w:val="00A30259"/>
    <w:rsid w:val="00A34B8A"/>
    <w:rsid w:val="00A439C4"/>
    <w:rsid w:val="00A53E8E"/>
    <w:rsid w:val="00A55FE5"/>
    <w:rsid w:val="00A56384"/>
    <w:rsid w:val="00A56571"/>
    <w:rsid w:val="00A56C03"/>
    <w:rsid w:val="00A61106"/>
    <w:rsid w:val="00A6364E"/>
    <w:rsid w:val="00A64DF1"/>
    <w:rsid w:val="00A7783F"/>
    <w:rsid w:val="00A82C6E"/>
    <w:rsid w:val="00A9087E"/>
    <w:rsid w:val="00A9169A"/>
    <w:rsid w:val="00A93B18"/>
    <w:rsid w:val="00A95052"/>
    <w:rsid w:val="00AA1259"/>
    <w:rsid w:val="00AB3BBC"/>
    <w:rsid w:val="00AB3EFB"/>
    <w:rsid w:val="00AB483A"/>
    <w:rsid w:val="00AB6973"/>
    <w:rsid w:val="00AC42D9"/>
    <w:rsid w:val="00AC5C64"/>
    <w:rsid w:val="00AC6072"/>
    <w:rsid w:val="00AC6389"/>
    <w:rsid w:val="00AD638C"/>
    <w:rsid w:val="00AE0D24"/>
    <w:rsid w:val="00AF159A"/>
    <w:rsid w:val="00AF1903"/>
    <w:rsid w:val="00AF66B3"/>
    <w:rsid w:val="00AF7597"/>
    <w:rsid w:val="00AF7809"/>
    <w:rsid w:val="00AF7B8B"/>
    <w:rsid w:val="00B04FE1"/>
    <w:rsid w:val="00B214A8"/>
    <w:rsid w:val="00B26A15"/>
    <w:rsid w:val="00B26ADE"/>
    <w:rsid w:val="00B275FC"/>
    <w:rsid w:val="00B34E0A"/>
    <w:rsid w:val="00B37979"/>
    <w:rsid w:val="00B410EB"/>
    <w:rsid w:val="00B4131F"/>
    <w:rsid w:val="00B46A6F"/>
    <w:rsid w:val="00B47CC9"/>
    <w:rsid w:val="00B47CD4"/>
    <w:rsid w:val="00B52C5E"/>
    <w:rsid w:val="00B57431"/>
    <w:rsid w:val="00B65850"/>
    <w:rsid w:val="00B65A29"/>
    <w:rsid w:val="00B65BA3"/>
    <w:rsid w:val="00B712A3"/>
    <w:rsid w:val="00B724B5"/>
    <w:rsid w:val="00B81110"/>
    <w:rsid w:val="00B90B85"/>
    <w:rsid w:val="00B92A11"/>
    <w:rsid w:val="00B94B03"/>
    <w:rsid w:val="00B97DDD"/>
    <w:rsid w:val="00BA290C"/>
    <w:rsid w:val="00BA5397"/>
    <w:rsid w:val="00BA69FA"/>
    <w:rsid w:val="00BB6E0C"/>
    <w:rsid w:val="00BC121E"/>
    <w:rsid w:val="00BC2A54"/>
    <w:rsid w:val="00BC35D7"/>
    <w:rsid w:val="00BC540D"/>
    <w:rsid w:val="00BC572C"/>
    <w:rsid w:val="00BC6C0A"/>
    <w:rsid w:val="00BC7113"/>
    <w:rsid w:val="00BC7C5C"/>
    <w:rsid w:val="00BD1CB0"/>
    <w:rsid w:val="00BD4076"/>
    <w:rsid w:val="00BE14CD"/>
    <w:rsid w:val="00BF173E"/>
    <w:rsid w:val="00BF7F5A"/>
    <w:rsid w:val="00C031EF"/>
    <w:rsid w:val="00C061DF"/>
    <w:rsid w:val="00C108AC"/>
    <w:rsid w:val="00C138C8"/>
    <w:rsid w:val="00C15C96"/>
    <w:rsid w:val="00C20C5B"/>
    <w:rsid w:val="00C2393C"/>
    <w:rsid w:val="00C25E4A"/>
    <w:rsid w:val="00C27110"/>
    <w:rsid w:val="00C27972"/>
    <w:rsid w:val="00C32289"/>
    <w:rsid w:val="00C4082B"/>
    <w:rsid w:val="00C42899"/>
    <w:rsid w:val="00C442A2"/>
    <w:rsid w:val="00C55810"/>
    <w:rsid w:val="00C56B61"/>
    <w:rsid w:val="00C6443B"/>
    <w:rsid w:val="00C704A9"/>
    <w:rsid w:val="00C73CA8"/>
    <w:rsid w:val="00C74A04"/>
    <w:rsid w:val="00C74FE0"/>
    <w:rsid w:val="00C8094B"/>
    <w:rsid w:val="00C84360"/>
    <w:rsid w:val="00C954EE"/>
    <w:rsid w:val="00C97765"/>
    <w:rsid w:val="00CA0B4B"/>
    <w:rsid w:val="00CA231D"/>
    <w:rsid w:val="00CB173D"/>
    <w:rsid w:val="00CB2C02"/>
    <w:rsid w:val="00CB4FE8"/>
    <w:rsid w:val="00CC3FDA"/>
    <w:rsid w:val="00CC569F"/>
    <w:rsid w:val="00CC6DE8"/>
    <w:rsid w:val="00CD0CED"/>
    <w:rsid w:val="00CD52BE"/>
    <w:rsid w:val="00CE11F5"/>
    <w:rsid w:val="00CE1443"/>
    <w:rsid w:val="00CE33A1"/>
    <w:rsid w:val="00CE42DD"/>
    <w:rsid w:val="00CE76FA"/>
    <w:rsid w:val="00CF2772"/>
    <w:rsid w:val="00CF55B3"/>
    <w:rsid w:val="00CF6CF8"/>
    <w:rsid w:val="00CF71F4"/>
    <w:rsid w:val="00D05DFC"/>
    <w:rsid w:val="00D10E09"/>
    <w:rsid w:val="00D14900"/>
    <w:rsid w:val="00D22BFE"/>
    <w:rsid w:val="00D23039"/>
    <w:rsid w:val="00D3024F"/>
    <w:rsid w:val="00D318CF"/>
    <w:rsid w:val="00D33CD8"/>
    <w:rsid w:val="00D358A2"/>
    <w:rsid w:val="00D41280"/>
    <w:rsid w:val="00D41E25"/>
    <w:rsid w:val="00D43935"/>
    <w:rsid w:val="00D46677"/>
    <w:rsid w:val="00D505E6"/>
    <w:rsid w:val="00D520C9"/>
    <w:rsid w:val="00D60640"/>
    <w:rsid w:val="00D631C2"/>
    <w:rsid w:val="00D672E5"/>
    <w:rsid w:val="00D73058"/>
    <w:rsid w:val="00D77CE0"/>
    <w:rsid w:val="00D831F4"/>
    <w:rsid w:val="00D83350"/>
    <w:rsid w:val="00D8569D"/>
    <w:rsid w:val="00D86C80"/>
    <w:rsid w:val="00D87F02"/>
    <w:rsid w:val="00D917B8"/>
    <w:rsid w:val="00D91CDD"/>
    <w:rsid w:val="00D91DFA"/>
    <w:rsid w:val="00DA3F78"/>
    <w:rsid w:val="00DA59B1"/>
    <w:rsid w:val="00DA5A5E"/>
    <w:rsid w:val="00DB3902"/>
    <w:rsid w:val="00DB490B"/>
    <w:rsid w:val="00DB4CC2"/>
    <w:rsid w:val="00DB6A3C"/>
    <w:rsid w:val="00DB6DCC"/>
    <w:rsid w:val="00DC0314"/>
    <w:rsid w:val="00DC08C2"/>
    <w:rsid w:val="00DC6F41"/>
    <w:rsid w:val="00DC798B"/>
    <w:rsid w:val="00DD2907"/>
    <w:rsid w:val="00DD4135"/>
    <w:rsid w:val="00DD7611"/>
    <w:rsid w:val="00DD7F52"/>
    <w:rsid w:val="00DE042C"/>
    <w:rsid w:val="00DE04A7"/>
    <w:rsid w:val="00DE0BA3"/>
    <w:rsid w:val="00DE0D57"/>
    <w:rsid w:val="00DF2040"/>
    <w:rsid w:val="00DF2750"/>
    <w:rsid w:val="00DF5945"/>
    <w:rsid w:val="00DF7A17"/>
    <w:rsid w:val="00E02D7C"/>
    <w:rsid w:val="00E06068"/>
    <w:rsid w:val="00E0656D"/>
    <w:rsid w:val="00E14569"/>
    <w:rsid w:val="00E15CD5"/>
    <w:rsid w:val="00E20016"/>
    <w:rsid w:val="00E22716"/>
    <w:rsid w:val="00E24B11"/>
    <w:rsid w:val="00E42000"/>
    <w:rsid w:val="00E42FC7"/>
    <w:rsid w:val="00E5024E"/>
    <w:rsid w:val="00E55744"/>
    <w:rsid w:val="00E57074"/>
    <w:rsid w:val="00E57A8D"/>
    <w:rsid w:val="00E6192C"/>
    <w:rsid w:val="00E71A8D"/>
    <w:rsid w:val="00E71CF7"/>
    <w:rsid w:val="00E71F0B"/>
    <w:rsid w:val="00E72312"/>
    <w:rsid w:val="00E7776B"/>
    <w:rsid w:val="00E77BA1"/>
    <w:rsid w:val="00E80831"/>
    <w:rsid w:val="00E810BE"/>
    <w:rsid w:val="00E81445"/>
    <w:rsid w:val="00E81DA2"/>
    <w:rsid w:val="00E822EF"/>
    <w:rsid w:val="00E82780"/>
    <w:rsid w:val="00E877C2"/>
    <w:rsid w:val="00E901EC"/>
    <w:rsid w:val="00E91FE7"/>
    <w:rsid w:val="00E955C6"/>
    <w:rsid w:val="00EA109F"/>
    <w:rsid w:val="00EA290E"/>
    <w:rsid w:val="00EB27BF"/>
    <w:rsid w:val="00EB4908"/>
    <w:rsid w:val="00EB6B60"/>
    <w:rsid w:val="00EB7DCF"/>
    <w:rsid w:val="00EC6FD3"/>
    <w:rsid w:val="00EC7207"/>
    <w:rsid w:val="00ED16C9"/>
    <w:rsid w:val="00ED34C4"/>
    <w:rsid w:val="00ED63F2"/>
    <w:rsid w:val="00ED7CD1"/>
    <w:rsid w:val="00EE1B02"/>
    <w:rsid w:val="00EE43B8"/>
    <w:rsid w:val="00EE6F77"/>
    <w:rsid w:val="00EF2311"/>
    <w:rsid w:val="00EF4F8E"/>
    <w:rsid w:val="00EF68A6"/>
    <w:rsid w:val="00F034FA"/>
    <w:rsid w:val="00F20176"/>
    <w:rsid w:val="00F24DCC"/>
    <w:rsid w:val="00F34664"/>
    <w:rsid w:val="00F421DA"/>
    <w:rsid w:val="00F47C44"/>
    <w:rsid w:val="00F52B3D"/>
    <w:rsid w:val="00F55D54"/>
    <w:rsid w:val="00F62F04"/>
    <w:rsid w:val="00F65628"/>
    <w:rsid w:val="00F670E2"/>
    <w:rsid w:val="00F671C4"/>
    <w:rsid w:val="00F67844"/>
    <w:rsid w:val="00F738BD"/>
    <w:rsid w:val="00F7560D"/>
    <w:rsid w:val="00F75FF7"/>
    <w:rsid w:val="00F77373"/>
    <w:rsid w:val="00F83D71"/>
    <w:rsid w:val="00F86A2D"/>
    <w:rsid w:val="00F873B4"/>
    <w:rsid w:val="00F914C2"/>
    <w:rsid w:val="00F91C4F"/>
    <w:rsid w:val="00F93394"/>
    <w:rsid w:val="00FA0BE3"/>
    <w:rsid w:val="00FA1C92"/>
    <w:rsid w:val="00FA212B"/>
    <w:rsid w:val="00FA4F9E"/>
    <w:rsid w:val="00FA5EFB"/>
    <w:rsid w:val="00FC1DF7"/>
    <w:rsid w:val="00FC3CDD"/>
    <w:rsid w:val="00FC6358"/>
    <w:rsid w:val="00FD0FEF"/>
    <w:rsid w:val="00FD2223"/>
    <w:rsid w:val="00FD5076"/>
    <w:rsid w:val="00FD5E6D"/>
    <w:rsid w:val="00FE0BE4"/>
    <w:rsid w:val="00FE3AA3"/>
    <w:rsid w:val="00FF314D"/>
    <w:rsid w:val="00FF4C13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38E63"/>
  <w15:chartTrackingRefBased/>
  <w15:docId w15:val="{93A44FD8-B08C-45CC-8A3A-AE9CC285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90B09"/>
    <w:pPr>
      <w:keepNext/>
      <w:spacing w:after="0" w:line="240" w:lineRule="auto"/>
      <w:jc w:val="center"/>
      <w:outlineLvl w:val="0"/>
    </w:pPr>
    <w:rPr>
      <w:rFonts w:ascii="Times Armenian" w:eastAsia="Times New Roman" w:hAnsi="Times Armenian" w:cs="Times New Roman"/>
      <w:sz w:val="24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190B09"/>
    <w:pPr>
      <w:keepNext/>
      <w:spacing w:after="0" w:line="240" w:lineRule="auto"/>
      <w:jc w:val="center"/>
      <w:outlineLvl w:val="4"/>
    </w:pPr>
    <w:rPr>
      <w:rFonts w:ascii="Russian Antiqua" w:eastAsia="Times New Roman" w:hAnsi="Russian Antiqua" w:cs="Times New Roman"/>
      <w:b/>
      <w:bCs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Нет списка1"/>
    <w:next w:val="NoList"/>
    <w:uiPriority w:val="99"/>
    <w:semiHidden/>
    <w:unhideWhenUsed/>
    <w:rsid w:val="00904CAE"/>
  </w:style>
  <w:style w:type="paragraph" w:styleId="ListParagraph">
    <w:name w:val="List Paragraph"/>
    <w:basedOn w:val="Normal"/>
    <w:uiPriority w:val="34"/>
    <w:qFormat/>
    <w:rsid w:val="00904C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CAE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CAE"/>
    <w:rPr>
      <w:rFonts w:ascii="Segoe UI" w:eastAsia="Times New Roman" w:hAnsi="Segoe UI" w:cs="Segoe UI"/>
      <w:sz w:val="18"/>
      <w:szCs w:val="18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904C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4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4C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C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C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">
    <w:name w:val="Основной текст (6)_"/>
    <w:basedOn w:val="DefaultParagraphFont"/>
    <w:link w:val="60"/>
    <w:rsid w:val="00904CAE"/>
    <w:rPr>
      <w:rFonts w:ascii="Sylfaen" w:eastAsia="Sylfaen" w:hAnsi="Sylfaen" w:cs="Sylfaen"/>
      <w:sz w:val="14"/>
      <w:szCs w:val="14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904CAE"/>
    <w:pPr>
      <w:widowControl w:val="0"/>
      <w:shd w:val="clear" w:color="auto" w:fill="FFFFFF"/>
      <w:spacing w:before="780" w:after="0" w:line="259" w:lineRule="exact"/>
    </w:pPr>
    <w:rPr>
      <w:rFonts w:ascii="Sylfaen" w:eastAsia="Sylfaen" w:hAnsi="Sylfaen" w:cs="Sylfaen"/>
      <w:sz w:val="14"/>
      <w:szCs w:val="14"/>
    </w:rPr>
  </w:style>
  <w:style w:type="numbering" w:customStyle="1" w:styleId="2">
    <w:name w:val="Нет списка2"/>
    <w:next w:val="NoList"/>
    <w:uiPriority w:val="99"/>
    <w:semiHidden/>
    <w:unhideWhenUsed/>
    <w:rsid w:val="00056725"/>
  </w:style>
  <w:style w:type="character" w:styleId="Emphasis">
    <w:name w:val="Emphasis"/>
    <w:basedOn w:val="DefaultParagraphFont"/>
    <w:uiPriority w:val="20"/>
    <w:qFormat/>
    <w:rsid w:val="00485BA8"/>
    <w:rPr>
      <w:i/>
      <w:iCs/>
    </w:rPr>
  </w:style>
  <w:style w:type="paragraph" w:customStyle="1" w:styleId="Default">
    <w:name w:val="Default"/>
    <w:rsid w:val="007C628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B0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71701"/>
    <w:rPr>
      <w:b/>
      <w:bCs/>
    </w:rPr>
  </w:style>
  <w:style w:type="paragraph" w:styleId="NormalWeb">
    <w:name w:val="Normal (Web)"/>
    <w:basedOn w:val="Normal"/>
    <w:uiPriority w:val="99"/>
    <w:unhideWhenUsed/>
    <w:rsid w:val="00B57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190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B09"/>
  </w:style>
  <w:style w:type="paragraph" w:styleId="Footer">
    <w:name w:val="footer"/>
    <w:basedOn w:val="Normal"/>
    <w:link w:val="FooterChar"/>
    <w:uiPriority w:val="99"/>
    <w:unhideWhenUsed/>
    <w:rsid w:val="00190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B09"/>
  </w:style>
  <w:style w:type="character" w:customStyle="1" w:styleId="Heading1Char">
    <w:name w:val="Heading 1 Char"/>
    <w:basedOn w:val="DefaultParagraphFont"/>
    <w:link w:val="Heading1"/>
    <w:rsid w:val="00190B09"/>
    <w:rPr>
      <w:rFonts w:ascii="Times Armenian" w:eastAsia="Times New Roman" w:hAnsi="Times Armenian" w:cs="Times New Roman"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190B09"/>
    <w:rPr>
      <w:rFonts w:ascii="Russian Antiqua" w:eastAsia="Times New Roman" w:hAnsi="Russian Antiqua" w:cs="Times New Roman"/>
      <w:b/>
      <w:bCs/>
      <w:szCs w:val="20"/>
      <w:lang w:val="en-US"/>
    </w:rPr>
  </w:style>
  <w:style w:type="character" w:styleId="Hyperlink">
    <w:name w:val="Hyperlink"/>
    <w:rsid w:val="00190B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1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ca@gdca.a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2125</TotalTime>
  <Pages>27</Pages>
  <Words>5264</Words>
  <Characters>30006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Հենրիկ Գաբրիելյան</dc:creator>
  <cp:keywords>https://mul2-mta.gov.am/tasks/1761992/oneclick?token=3cc65944677855163846cac57c1f64c5</cp:keywords>
  <dc:description/>
  <cp:lastModifiedBy>Lusine Khazarian</cp:lastModifiedBy>
  <cp:revision>562</cp:revision>
  <dcterms:created xsi:type="dcterms:W3CDTF">2025-01-08T06:48:00Z</dcterms:created>
  <dcterms:modified xsi:type="dcterms:W3CDTF">2025-02-27T14:26:00Z</dcterms:modified>
</cp:coreProperties>
</file>