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52B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left="8505" w:right="-30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ՀԱՍՏԱՏՎԱԾ Է</w:t>
      </w:r>
    </w:p>
    <w:p w14:paraId="6BC9C7BB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left="8505" w:right="-30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 xml:space="preserve">Եվրասիական տնտեսական հանձնաժողովի </w:t>
      </w:r>
      <w:r w:rsidR="00B41D59" w:rsidRPr="00520686">
        <w:rPr>
          <w:rFonts w:ascii="Sylfaen" w:hAnsi="Sylfaen"/>
          <w:sz w:val="24"/>
        </w:rPr>
        <w:t>կ</w:t>
      </w:r>
      <w:r w:rsidRPr="00520686">
        <w:rPr>
          <w:rFonts w:ascii="Sylfaen" w:hAnsi="Sylfaen"/>
          <w:sz w:val="24"/>
        </w:rPr>
        <w:t>ոլեգիայի 2019 թվականի ապրիլի 2-ի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>թիվ 52 որոշմամբ</w:t>
      </w:r>
    </w:p>
    <w:p w14:paraId="37004D8A" w14:textId="77777777" w:rsidR="007C39ED" w:rsidRPr="00520686" w:rsidRDefault="007C39ED" w:rsidP="004764C9">
      <w:pPr>
        <w:pStyle w:val="Bodytext30"/>
        <w:shd w:val="clear" w:color="auto" w:fill="auto"/>
        <w:spacing w:before="0" w:after="0" w:line="240" w:lineRule="auto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21AB83AC" w14:textId="77777777" w:rsidR="008E5E20" w:rsidRPr="00520686" w:rsidRDefault="007C39ED" w:rsidP="0052068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Style w:val="Bodytext3Spacing2pt"/>
          <w:rFonts w:ascii="Sylfaen" w:hAnsi="Sylfaen"/>
          <w:b/>
          <w:spacing w:val="0"/>
          <w:sz w:val="24"/>
        </w:rPr>
        <w:t>ՑԱՆԿ</w:t>
      </w:r>
    </w:p>
    <w:p w14:paraId="4BE71D79" w14:textId="77777777" w:rsidR="008E5E20" w:rsidRPr="00520686" w:rsidRDefault="007C39ED" w:rsidP="0052068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Եվրասիական տնտեսական միության տեխնիկական կանոնակարգերի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 xml:space="preserve">(Մաքսային միության տեխնիկական կանոնակարգերի) </w:t>
      </w:r>
    </w:p>
    <w:p w14:paraId="7C628970" w14:textId="77777777" w:rsidR="007C39ED" w:rsidRPr="00520686" w:rsidRDefault="007C39ED" w:rsidP="004764C9">
      <w:pPr>
        <w:pStyle w:val="Bodytext30"/>
        <w:shd w:val="clear" w:color="auto" w:fill="auto"/>
        <w:spacing w:before="0" w:after="0" w:line="240" w:lineRule="auto"/>
        <w:rPr>
          <w:rFonts w:ascii="Sylfaen" w:hAnsi="Sylfaen" w:cs="Sylfaen"/>
          <w:sz w:val="24"/>
          <w:szCs w:val="24"/>
        </w:rPr>
      </w:pPr>
    </w:p>
    <w:p w14:paraId="6B3F8FC3" w14:textId="77777777" w:rsidR="008E5E20" w:rsidRPr="004764C9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  <w:r w:rsidRPr="00520686">
        <w:rPr>
          <w:rFonts w:ascii="Sylfaen" w:hAnsi="Sylfaen"/>
          <w:sz w:val="24"/>
        </w:rPr>
        <w:t>I. Մանրամասնեցված տեղեկություններ ցանկից</w:t>
      </w:r>
    </w:p>
    <w:p w14:paraId="007B1245" w14:textId="77777777" w:rsidR="004764C9" w:rsidRPr="004764C9" w:rsidRDefault="004764C9" w:rsidP="00793C02">
      <w:pPr>
        <w:pStyle w:val="Bodytext20"/>
        <w:shd w:val="clear" w:color="auto" w:fill="auto"/>
        <w:spacing w:before="0" w:line="240" w:lineRule="auto"/>
        <w:jc w:val="center"/>
        <w:rPr>
          <w:rFonts w:ascii="Sylfaen" w:hAnsi="Sylfaen" w:cs="Sylfaen"/>
          <w:sz w:val="24"/>
          <w:szCs w:val="24"/>
        </w:rPr>
      </w:pPr>
    </w:p>
    <w:p w14:paraId="0C78A03C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160"/>
        <w:jc w:val="right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Աղյուսակ 1</w:t>
      </w:r>
    </w:p>
    <w:p w14:paraId="0AA7D5FF" w14:textId="77777777" w:rsidR="008E5E20" w:rsidRDefault="007C39ED" w:rsidP="0052068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  <w:r w:rsidRPr="00520686">
        <w:rPr>
          <w:rFonts w:ascii="Sylfaen" w:hAnsi="Sylfaen"/>
          <w:sz w:val="24"/>
        </w:rPr>
        <w:t>Մանրամասնեցված տեղեկություններ Եվրասիական տնտեսական միության տեխնիկական կանոնակարգերի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 xml:space="preserve">(Մաքսային միության տեխնիկական կանոնակարգերի) ցանկից </w:t>
      </w:r>
    </w:p>
    <w:p w14:paraId="5ED2308E" w14:textId="77777777" w:rsidR="00257A93" w:rsidRDefault="00257A93" w:rsidP="0052068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7BEE8594" w14:textId="77777777" w:rsidR="00257A93" w:rsidRDefault="00257A93" w:rsidP="0052068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52525414" w14:textId="77777777" w:rsidR="00257A93" w:rsidRPr="00520686" w:rsidRDefault="00257A93" w:rsidP="0052068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16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405"/>
        <w:gridCol w:w="4475"/>
        <w:gridCol w:w="3179"/>
        <w:gridCol w:w="3402"/>
      </w:tblGrid>
      <w:tr w:rsidR="007C39ED" w:rsidRPr="00935292" w14:paraId="036397DB" w14:textId="77777777" w:rsidTr="004764C9">
        <w:trPr>
          <w:tblHeader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95F7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Տեխնիկական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կանոնակարգի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FD61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կանոնակարգի</w:t>
            </w:r>
            <w:r w:rsidR="00935292"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նշագիրը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53CE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կանոնակարգի անվանումը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FA4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կանոնակարգով սահմանված 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ի ծածկագիրը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801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կանոնակարգով սահմանված համապատասխանության գնահատման սխեմայի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ծածկագիրը</w:t>
            </w:r>
          </w:p>
        </w:tc>
      </w:tr>
      <w:tr w:rsidR="007C39ED" w:rsidRPr="00935292" w14:paraId="7AABBCF1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4C5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0CF5" w14:textId="0086B9CF" w:rsidR="008E5E20" w:rsidRPr="00257A93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  <w:r w:rsidRPr="00257A93">
              <w:rPr>
                <w:rStyle w:val="Bodytext212pt"/>
                <w:rFonts w:ascii="Sylfaen" w:hAnsi="Sylfaen"/>
                <w:sz w:val="16"/>
                <w:szCs w:val="16"/>
              </w:rPr>
              <w:t>ՄՄ ՏԿ 001/2011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CFB2" w14:textId="73D6BB67" w:rsidR="008E5E20" w:rsidRPr="00257A93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  <w:r w:rsidRPr="00257A93">
              <w:rPr>
                <w:rStyle w:val="Bodytext212pt"/>
                <w:rFonts w:ascii="Sylfaen" w:hAnsi="Sylfaen"/>
                <w:sz w:val="16"/>
                <w:szCs w:val="16"/>
              </w:rPr>
              <w:t>«Երկաթուղային շարժակազմի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BE73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E130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440533F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C508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92E8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A6C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453D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06952" w14:textId="6E6061AC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3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67C44BE0" w14:textId="77777777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A6BDD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E467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71F6C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52F4C" w14:textId="6874997F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4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39FAF22D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9FC55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262D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76897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F013" w14:textId="20748BEB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10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4A958CD7" w14:textId="77777777" w:rsidTr="004764C9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52335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2D13A2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191E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76F03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A97F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16CC241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8FC5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515C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074E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1184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C761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27400A3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1028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B117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AF2C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C18F1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C5A4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1582C1F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5CC0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225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A649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192D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A9BA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306B23C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9031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77C3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4358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71C4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3A52" w14:textId="472B6B2B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6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հ</w:t>
            </w:r>
          </w:p>
        </w:tc>
      </w:tr>
      <w:tr w:rsidR="007C39ED" w:rsidRPr="00935292" w14:paraId="3D387035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911F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2134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002/2011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7F7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«Արագընթաց երկաթուղային տրանսպորտի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A452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AA35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115A217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57EF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592A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86D0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ABAD9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0347A" w14:textId="61CE2070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3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636D2A7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1757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5384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C6C3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A00F7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EE6E9" w14:textId="3747BA19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4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24F4541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335C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2FA9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56BD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62AC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33BA8" w14:textId="06602E38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10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02C4355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A580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F2F4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575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9D75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F9A6" w14:textId="50C855F3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11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5C606C7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C97F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ECC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5487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DE88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DEC5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637D8B7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F020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DA1B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25F0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425C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ADAE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16DEED4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B439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DEED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1BF1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DE77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6C7E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33A8043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1EEC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70FE6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DDB7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A36B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09D1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316B70D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7111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882E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23A3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615F6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698A9" w14:textId="0D45889D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6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հ</w:t>
            </w:r>
          </w:p>
        </w:tc>
      </w:tr>
      <w:tr w:rsidR="007C39ED" w:rsidRPr="00935292" w14:paraId="6DC0DF59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0C6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720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A53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«Երկաթուղային տրանսպորտի ենթակառուցվածքի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95E2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5B86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252B06E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54A8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9C86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9242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DC49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C94F2" w14:textId="125DDC53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3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00E81F7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53A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A540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73AF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E9B3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5FD6D" w14:textId="091ACABA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4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72C2E8C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0C863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54E8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2B45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C330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EAF2C" w14:textId="1340AB47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10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2A1B16F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9D4B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16A7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CFFE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617FF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6A169" w14:textId="0D8418EC" w:rsidR="008E5E20" w:rsidRPr="00935292" w:rsidRDefault="00257A9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11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7C39ED" w:rsidRPr="00935292" w14:paraId="5E0DF6E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6B1F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7181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41AB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3085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50F6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6BB292F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502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1F19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DFC4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51CF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6226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703E8FB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E28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2CB37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EDFC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B006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B2A9D" w14:textId="27E6872D" w:rsidR="008E5E20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6</w:t>
            </w:r>
            <w:r w:rsidR="007C39ED" w:rsidRPr="00935292">
              <w:rPr>
                <w:rStyle w:val="Bodytext212pt"/>
                <w:rFonts w:ascii="Sylfaen" w:hAnsi="Sylfaen"/>
                <w:sz w:val="16"/>
                <w:szCs w:val="16"/>
              </w:rPr>
              <w:t>հ</w:t>
            </w:r>
          </w:p>
        </w:tc>
      </w:tr>
      <w:tr w:rsidR="007C39ED" w:rsidRPr="00935292" w14:paraId="1D287752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B5E2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EAE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F5C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«Ցածրավոլտ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DCE3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F6B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1D76AA1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6435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02C73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2261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BD2F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1CD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5E99C43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8DDB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FBF9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6614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E643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5FA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7DF6979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916D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E446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2AE1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C4758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9E94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155FEA5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1628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EA32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55C04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D09C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BF4E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013431E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DAE9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FF6C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A15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4727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88C8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05FEA36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BEF8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D091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77B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8EDB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4124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32CA521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FB6A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F17C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5F475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FC02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C385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3136614E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B860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C6A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005/2011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0E7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«Փաթեթվածքի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F475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DE99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6678782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FA9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7CD7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1D6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C186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0EB8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3FC6C21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64F6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0F71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53EA9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ACC3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A1AE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48E2F04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1ED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D93FC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074E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1CA4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42D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6784D9E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9644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9F63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7EC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8FE1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94B9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2BB75DAC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95A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3C3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006/2011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1E9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«Հրատեխնիկական արտադրատեսակների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C5B91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1C10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5608770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15C7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3FD1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060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03F5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AFCF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436FBCCE" w14:textId="77777777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CA86A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CA95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8F49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7FC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293FB2B7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AB02C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755C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19A7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EA5E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361E5D44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B7CC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D494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10F8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D3C4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14:paraId="7C3D9177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ECBBA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7566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B50E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04A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</w:t>
            </w:r>
          </w:p>
        </w:tc>
      </w:tr>
      <w:tr w:rsidR="007C39ED" w:rsidRPr="00935292" w14:paraId="76FDAC17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102818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02FA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FD23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0273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7C39ED" w:rsidRPr="00935292" w14:paraId="0A70F711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EE4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4363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0A68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5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8ս</w:t>
            </w:r>
          </w:p>
        </w:tc>
      </w:tr>
      <w:tr w:rsidR="007C39ED" w:rsidRPr="00935292" w14:paraId="7C8771B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2EF6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7DB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F996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9A72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DF0B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5D4AACF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27B4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F5D8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3FA0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CC82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7245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49860E7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B88E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EFC3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E0FE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5404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EB29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05F0D59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4D8E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1AC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CAA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AA5D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8B55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28E7495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E00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8C84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781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2BAF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BCA2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14:paraId="3968EA4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6065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D3E9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7400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F710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085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0420B5FB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0CAB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79F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007/2011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D38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«Երեխաների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դեռահասների համար նախատեսվ</w:t>
            </w:r>
            <w:r w:rsidR="00431CAD" w:rsidRPr="00935292">
              <w:rPr>
                <w:rStyle w:val="Bodytext212pt"/>
                <w:rFonts w:ascii="Sylfaen" w:hAnsi="Sylfaen"/>
                <w:sz w:val="16"/>
                <w:szCs w:val="16"/>
              </w:rPr>
              <w:t>ած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E34F0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1A7D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77BA4D8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20D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01190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AD97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5B0F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4AB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6F128C0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C896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04D7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9DE7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9946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F7E0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31DCE9D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2352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0D8F3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B91A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FDD1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13C8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6B7CBCE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346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395B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2FD0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B4FB" w14:textId="77777777"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BBBB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59587C6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80C4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C3E0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4C03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F4C8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8DB7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7B107B6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99EB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997E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5948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07C9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8ED3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797873F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B933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B42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A78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BF21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3A1F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2C9F251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4B2C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B480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7C05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A842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942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305941B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E881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6F48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FBEB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BDC3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0B3A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2BBBE14C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1C4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8302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008/2011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CEF5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«Խաղալիքների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960B" w14:textId="77777777" w:rsidR="004F7D99" w:rsidRPr="00935292" w:rsidRDefault="0074506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A16D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3BCC3A3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EDF3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76E6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A2F1D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53E6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768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55871C6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215D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BB17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4FBF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2769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B51A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5F95DC11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548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0F2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009/2011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957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«Oծանելիքակոսմետիկական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92D47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AF35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026AABD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8705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B60C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B6B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0D7C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3986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3B17CDA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4E49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AB59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55C1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9B57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3866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215D37F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A186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7D86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4BF5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CFC9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9480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5EC60F6E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EF8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010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C32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010/2011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2F40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«Մեքենաների ու սարքավորումների անվտանգության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6492" w14:textId="77777777" w:rsidR="004F7D99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lastRenderedPageBreak/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2AA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60467F5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ACDF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C893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9195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ECD7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2F9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71D897A0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89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E9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42CC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3C1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A129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14:paraId="6ECAE3E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DD4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6CA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5BA09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EE82" w14:textId="77777777" w:rsidR="004F7D99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D98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102771E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55F1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EF23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F0C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3945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E950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08EFECA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96E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87E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AEBF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C669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75C6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402D684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770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14A6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FA71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9B8D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5766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7C92138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05369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D1D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9B48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FFA5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4684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14:paraId="63C0CC4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446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37EC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22D4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4703B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7374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218E6CB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8A0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67C0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1C92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B89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B07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3D2D1969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9E1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C57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DEC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«Վերելակների անվտանգություն»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1F24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9396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774F046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4B2E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1098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6B12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6A80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8778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48AF80C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680B3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83920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4F35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8860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CB0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6C80931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BF7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6E0A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6583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30A2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846C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0581272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6CB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1C71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FF58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280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B087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14CBEE50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068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DFC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012/2011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AB4E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«Պայթյունավտանգ միջավայրերում աշխատանքի համար նախատեսված սարքավորումների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9ACF9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DB4B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6C1C892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822E5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8405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09B60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8212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B9DA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652CD67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77E4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5530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8EDB1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8710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5DC2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0C85FA6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C291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1F28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4F2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«Ավտոմոբիլային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ավիացիոն բենզինին, դիզելային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նավերի համար նախատեսված վառելիքին, ռեակտիվ շարժիչների համար նախատեսված վառելիքին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մազութին ներկայացվող պահանջների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7450B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08CC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67BF9F1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3ECC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054D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339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1162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C84C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26D91F1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7F21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EBB3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1E21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A3D8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83DD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17CD80A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9D7B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49F8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9E6F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EB6E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A6F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6A33BE0F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413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F5CB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6C2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«Ավտոմոբիլային ճանապարհների անվտանգություն»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284BB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EA1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025CF1B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F44C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D6AE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A915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54D6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8449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688CBDE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283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911C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B9FA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90237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6E06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631C240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DBD2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F500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DC69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7F1D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6537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7E5800E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F757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B1EC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9182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16CA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620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783C5213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C37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16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015/2011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792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«Հացահատիկի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C46D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0507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5E4CDFE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5A97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3697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2B4C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E245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D72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123BA43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371CE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C9E4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1449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1282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F1F9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6BB3FA4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7D34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244C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67B2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0EC18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46E9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29C3DB2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4C0E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8E20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4732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33B2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0E45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3900D7C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B5E4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DA8D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2CCB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8FE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5209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48BBFDB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B9F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5BBA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016/2011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F8D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«Գազակերպ վառելիքով աշխատող ապարատների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7EBC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DC21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70D4D5F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013E0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4951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950F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45FA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7A6B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093452B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2144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047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5078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F70A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0CA7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77CF871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5BF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3761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67C7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C3E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A3F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3D80EFB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EEAE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58C1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BF37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1732F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AB2F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2D0F1C2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949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6BC8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B6B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01DC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3F73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2525463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78F4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FAC5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29B5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8EDC8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F2B8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1C686E32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741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D136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017/2011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A62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«Թեթ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արդյունաբերության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73FF" w14:textId="77777777"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AD63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15A97E7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83DD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869F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630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C9DA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8607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5A88D27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453E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458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B89F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796A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A5B2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4278E22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0236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C363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997E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B07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CC39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29B4CC9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8F1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B898D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BEB0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9E7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2326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6E00A1C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18E27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5D35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7A7D9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0C56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A99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0E2F810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C2C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6EFF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FE29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4A63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9E41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52E4C7F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6829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D0E3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7E7C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421F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835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03B497EE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46F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463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018/2011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211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«Անվավոր տրանսպորտային միջոցների անվտանգության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48C7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lastRenderedPageBreak/>
              <w:t>ՏՀ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5BBD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6F172D85" w14:textId="77777777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23530FF" w14:textId="77777777"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56E9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F98E7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9A2C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5936F778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3A371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1075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4F40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ՏՓ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6ECC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567C2C5F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CC09AA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8B26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2829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E616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0151F779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24E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8B8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2FC92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ՏԶ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59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445776F3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F7B9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5A7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8F4E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799C" w14:textId="77777777"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14B0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Gulim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7E6B2A2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B1F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12F3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D985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0EE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F1E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7C4DD3D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CB79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CEAB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5188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A55F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F90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54A294C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C49A3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D62B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FB59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5DF1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C0D2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6DFD517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23B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FD4F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8E88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C9D9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685F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14:paraId="33C4041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2AC65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8443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E8D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8D9E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B597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10ս</w:t>
            </w:r>
          </w:p>
        </w:tc>
      </w:tr>
      <w:tr w:rsidR="007C39ED" w:rsidRPr="00935292" w14:paraId="3B79295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DD0F3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D255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DEB2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267D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1F5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11ս</w:t>
            </w:r>
          </w:p>
        </w:tc>
      </w:tr>
      <w:tr w:rsidR="007C39ED" w:rsidRPr="00935292" w14:paraId="3F409AD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3AA0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E839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B28C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0382" w14:textId="77777777" w:rsidR="008E5E20" w:rsidRPr="00935292" w:rsidRDefault="00921BA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B58F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63FEEA4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0791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2BC3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BD8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CD79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7FE9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36BB0F5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E968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2D3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9EF9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A27D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61ED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1F6DDED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8CE5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0562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6677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B404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CCE2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3802E37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B10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537B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78EA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8330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3F6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7հ</w:t>
            </w:r>
          </w:p>
        </w:tc>
      </w:tr>
      <w:tr w:rsidR="007C39ED" w:rsidRPr="00935292" w14:paraId="71BE9E3A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D57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5D5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019/2011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A8A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«Անհատական պաշտպանության միջոցների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EFD9" w14:textId="77777777"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B483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32BF551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90A0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1E12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709E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4BFD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130F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78F7888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0D8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380E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659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5BD5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CE26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701E306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D728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00DB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A3F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A69E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E688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14:paraId="733B733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2F1F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8C2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3566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6786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69A5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</w:t>
            </w:r>
          </w:p>
        </w:tc>
      </w:tr>
      <w:tr w:rsidR="007C39ED" w:rsidRPr="00935292" w14:paraId="7DAE4D4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BFD1A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DA06C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39CD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EBE7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7F56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02F79D9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6927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E207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086B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6DF71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E40C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4320440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62D8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E90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D2AC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E920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59EF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4639A26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E48E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0DF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87EA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0431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B4CA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57F2AEB8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1DA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902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020/2011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F56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«Տեխնիկական միջոցների էլեկտրամագնիսական համատեղելիություն»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DC808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FB86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15D10B4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5BE7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09554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8F0B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75C3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A67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469AFC5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AB94A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2213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1C37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5008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11EE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14:paraId="1597076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FD54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5AA5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458C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3C62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C773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6DC6B5F0" w14:textId="77777777" w:rsidTr="004764C9">
        <w:trPr>
          <w:jc w:val="center"/>
        </w:trPr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39C4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F7A4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1F25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E96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6AFE2FA1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EB2F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AF6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63F3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B0B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F3C0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62BB1DA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62C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72AB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D759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3BDB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1523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6F8BA16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D998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7FF0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E81D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8AD1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035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2EF62440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18F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EEE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F35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</w:t>
            </w:r>
            <w:r w:rsidR="00905846" w:rsidRPr="00935292">
              <w:rPr>
                <w:rStyle w:val="Bodytext212pt"/>
                <w:rFonts w:ascii="Sylfaen" w:hAnsi="Sylfaen"/>
                <w:sz w:val="16"/>
                <w:szCs w:val="16"/>
              </w:rPr>
              <w:t>Սննդամթերքի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D9AC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747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7EBC3EF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9655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0CBD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9A5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6F71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1830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76207D8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C8760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3C9F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825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D2B93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89BD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6F3CEA8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C4A6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F519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B126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F05B7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0BB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03BF60C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D493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E30E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7B0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F1534" w14:textId="77777777"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D37B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243B2A0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102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C1A5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B275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1F7A0" w14:textId="77777777"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56AB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4CC5F1B4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F4B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5C4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022/2011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C38C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«Սննդամթերքի մակնշման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34F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63C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687D28CF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6534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53F7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11B1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«Մրգերից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բանջարեղենից ստացված հյութամթերքի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A01A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F110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2AE238F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3834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06B8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AC68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E2B3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D9DF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663CD66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132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95F3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76B7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3B3C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1F4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1126153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A2CC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55FD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B34E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9E57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5457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36C7C3E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96B1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D8E4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8BDB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31A0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A64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5D9062A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48BD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616D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71E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2F7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FFAA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49CC47F5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E70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BE3A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A8A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«Ճարպայուղային արտադրանքի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9D5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CF2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330BC1B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15E7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1DA9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C9BA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BBDE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1A3F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40EB7FA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2C5B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9027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F32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561C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529A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3051622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DD66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817D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67AA2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7C7E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DB18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6ED5478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EB27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81E36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D2A7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3582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A5F4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44A332D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717F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EF82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1F9E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078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40F1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0397DCB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2C51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ED7E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E3BC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8CA7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0A6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03AB53EF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6DB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BEE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025/2012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9CA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«Կահույքագործական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97D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8EF2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19DD6A2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FA41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07870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52FD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8A8B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D400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14:paraId="7F00E3D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E942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5FC7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38E2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1C3C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0F0C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35A9368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0C2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6BF7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B846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62C4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3D7C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7D6C707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D6EA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9AF9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C207E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6E14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DE0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644BE2B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3539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B3B2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8F27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B0BB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D135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57339F6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59F2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8AEF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CC18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9075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AC63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14:paraId="1063905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7D1D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A1C9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8A87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30F8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7A07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14:paraId="5F529FB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5C37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8358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A1D3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0728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1FF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5295A710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573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D9F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026/2012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96B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«Փոքրաչափս նավերի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50CE4" w14:textId="77777777"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C8C0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14:paraId="52FCBE2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6F0A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ACF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A2C4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0591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65F8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3D861BD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6AEE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0FF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80F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F640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9DED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14:paraId="12521D2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7FDF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709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094CF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A73A6" w14:textId="77777777"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  <w:highlight w:val="yellow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391E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14:paraId="621B7F37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4EB6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D6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027/2012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139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«Հատուկ նշանակության սննդամթերքի առանձին տեսակների, այդ թվում՝ դիետիկ բուժիչ եվ դիետիկ կանխարգելիչ սննդի </w:t>
            </w:r>
            <w:r w:rsidR="00002B69"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համար նախատեսված սննդամթերքի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3B4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9D77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7C39ED" w:rsidRPr="00935292" w14:paraId="5A1889B3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C476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C463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028/2012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43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«Պայթուցիկ նյութերի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դրանց հիմքով արտադրատեսակների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913C5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8282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14:paraId="6E66B71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780D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709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2947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64D4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08C6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7C39ED" w:rsidRPr="00935292" w14:paraId="779FF89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BA4C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C7C6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DFBE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5770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424A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8ս</w:t>
            </w:r>
          </w:p>
        </w:tc>
      </w:tr>
      <w:tr w:rsidR="007C39ED" w:rsidRPr="00935292" w14:paraId="7586B86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0500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A3B8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9E1D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8BE8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41D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14:paraId="574441B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351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6B69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029/2012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7FB3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«Սննդային հավելումների, բուրավետիչների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տեխնոլոգիական օժանդակ միջոցների անվտանգությանը ներկայացվող պահանջներ»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DAC47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6C8D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14:paraId="5D6B390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9E03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CB7C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29CD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6C3C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0CE6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14:paraId="11273B0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7CC2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01C1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22DB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0A86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AED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14:paraId="304D2E6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050B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62A4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14B9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E0A0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28B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013EB84C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AC57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629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C27F" w14:textId="77777777"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705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8346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32225D1C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F88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205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030/2012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ACD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«Քսանյութերին, յուղերին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հատուկ հեղուկներին ներկայացվող պահանջների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5CCB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8A36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488207A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AC87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A9B5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6EF9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14AA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566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49243A36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A2F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2724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031/2012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6B6F" w14:textId="4614446A" w:rsidR="008E5E20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Style w:val="Bodytext212pt"/>
                <w:rFonts w:ascii="Sylfaen" w:hAnsi="Sylfaen"/>
                <w:sz w:val="16"/>
                <w:szCs w:val="16"/>
              </w:rPr>
              <w:t>«Գյուղատնտեսական և անտառատնտեսական տրակտորների և դրանց կցորդների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14031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85A7E" w14:textId="4672362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18181E" w:rsidRPr="00935292" w14:paraId="7919C062" w14:textId="77777777" w:rsidTr="004764C9">
        <w:trPr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0999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0695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826FF" w14:textId="77777777" w:rsidR="0018181E" w:rsidRPr="0018181E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CC634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7pt"/>
                <w:rFonts w:ascii="Sylfaen" w:hAnsi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C80E5" w14:textId="44DBFC7E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18181E" w:rsidRPr="00935292" w14:paraId="5856C11E" w14:textId="77777777" w:rsidTr="004764C9">
        <w:trPr>
          <w:jc w:val="center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9B297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1D35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1F44" w14:textId="77777777" w:rsidR="0018181E" w:rsidRPr="0018181E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6992" w14:textId="77777777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7pt"/>
                <w:rFonts w:ascii="Sylfaen" w:hAnsi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8AECD" w14:textId="30D51020" w:rsidR="0018181E" w:rsidRPr="00935292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2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</w:tr>
      <w:tr w:rsidR="008E5E20" w:rsidRPr="00935292" w14:paraId="28209EC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A0A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EC52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6E1C9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4AD7B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37D0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14:paraId="4F500C8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92B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AAEE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56F7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14ED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A738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14:paraId="312C155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F0E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E2C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032/2013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EF7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«Ավելցուկային ճնշման տակ աշխատող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A6A8A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626D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14:paraId="1B8D24B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B765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8736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FF0F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B12B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99CB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14:paraId="27C38A4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6685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9D55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D5AC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1A51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85BB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14:paraId="59276A4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D410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484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D758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3BE8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F0E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8E5E20" w:rsidRPr="00935292" w14:paraId="271D9B2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4BF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04A5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160C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4BFF" w14:textId="77777777"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234B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71481DB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65AB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2409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4F09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DD38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7B3C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18D4DD0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932F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5628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1E0C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94FA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1318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357EDDA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14E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EE3E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6AA32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322B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845E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13EC723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A199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5CD5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26D2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1302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1259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8E5E20" w:rsidRPr="00935292" w14:paraId="32BC2819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955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3F1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033/2013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515F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«Կաթի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կաթնամթերքի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8D483" w14:textId="77777777"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D846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556832A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B1D0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5562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6200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6B57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D17D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089A969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6BF6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3D1D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5187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28696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0B3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18EC9A7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1053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2C6D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2B2C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0FDC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208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3AEA4C2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F1B3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36E6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F87C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91B7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F57D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2622941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8DEC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6FA8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66B3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9963" w14:textId="77777777"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8293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791D567D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8710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3F8B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A98D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628C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C964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1945E59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BE48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C123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2F6A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E6E57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BE67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2F212445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6A5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E0E1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034/2013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14F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«Մսի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մսամթերքի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17557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F5F2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2439A35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9362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F03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3729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F1C2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2C6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2EC92DB1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243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2E5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A491" w14:textId="77777777"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0F0A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CD9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6010AF1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AA14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3B54E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3F4E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58D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769C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20CD865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9ABA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AB74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5ECA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44537" w14:textId="77777777"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02F9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32AF1FB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6DDE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C49F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DD75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7D0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732A7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74F4DA64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06A4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D60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035/2014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A98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«Ծխախոտային արտադրանքի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4643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81E0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36CA224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B251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7AB97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93F6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1347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BD5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211B844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919A5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ADD5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91A8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ABBE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75C4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1EAB6DE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D8CA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9B0B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E4D3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4981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C4A4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7EFCB5F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3E90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038B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BB5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1140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097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329E155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D336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A91B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537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7CC6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8C86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2DB8620B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0A8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0D7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036/2016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B85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«Որպես վառելիք օգտագործելու համար նախատեսված հեղուկացված ածխաջրածնային գազերին ներկայացվող պահանջներ»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07C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CF24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5EFE4B4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96135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FE3A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DD76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DAB2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B4F4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0BF9AEA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A20B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591A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17B9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BF84C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6C61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0197B789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F12A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AF7B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037/2016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E150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«Էլեկտրատեխնիկայի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ռադիոտեխնիկայի արտադրատեսակներում վտանգավոր նյութերի կիրառումը սահմանափակելու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97672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1E98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14:paraId="0FF4D1E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68A2B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6225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F3D6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27A0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15C0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14:paraId="6E811A92" w14:textId="77777777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E25AF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D97B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2A09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8DCB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  <w:p w14:paraId="4789049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6ս</w:t>
            </w:r>
          </w:p>
        </w:tc>
      </w:tr>
      <w:tr w:rsidR="008E5E20" w:rsidRPr="00935292" w14:paraId="665B13DC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E5427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3603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E6EB" w14:textId="77777777"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A884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14B8C542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F15D9B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EA99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D94D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508A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47797C50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74347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CA71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4227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AC6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7E4E6167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A2D35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1A47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035F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3F80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1E5834F1" w14:textId="77777777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FBB63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A10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B94A9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F568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32F19C13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D39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96A7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038/2016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9DC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«Ատրակցիոնների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20F8B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B08E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14:paraId="29D5DEF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D5F0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33F02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91DDC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585DD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D4B1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14:paraId="687F9D0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658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0CE8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EC1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EF33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B06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14:paraId="349B19F4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184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CDA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B3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9E3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CFB8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8E5E20" w:rsidRPr="00935292" w14:paraId="1D09C29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F754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374F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A325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9356D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374E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67F77DF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B564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8B9F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2A44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4FB1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10C7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22C35A2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8D6B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2A7E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F95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9729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D4BD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8E5E20" w:rsidRPr="00935292" w14:paraId="39A34CC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6B5A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4A5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B694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23CBC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0A26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1D98EF4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C4E50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21D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40C3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B801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0DB4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62D2EA6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FA74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1CCC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AA52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F5483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A030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58B57FBD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2AF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327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039/2016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B7B3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«Հանքային պարարտանյութերին ներկայացվող պահանջներ</w:t>
            </w:r>
            <w:r w:rsidR="0020369E" w:rsidRPr="00935292">
              <w:rPr>
                <w:rStyle w:val="Bodytext212pt"/>
                <w:rFonts w:ascii="Sylfaen" w:hAnsi="Sylfaen"/>
                <w:sz w:val="16"/>
                <w:szCs w:val="16"/>
              </w:rPr>
              <w:t>ի մասին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2C15A" w14:textId="77777777"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0616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4525E125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4EE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B43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040/2016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3294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«Ձկան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ձկնամթերքի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478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FDB1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6ADF2C1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B1A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CA2E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D8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9828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14B3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55A2FE70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C11A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EFC1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96A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925F7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2549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5FB7242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7FEB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C32E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D939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FFA5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35B0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35C3EF9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3EB5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8B21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4E06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13379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065F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4FB7ACB1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A9B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AE8B8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B462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3CE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C92C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5C32E991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85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041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F895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041/2017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4E0B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«Քիմիական արտադրանքի 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DADF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79C4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53C86D43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74C1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F2E8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9BE6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A2D8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ԹՊԳ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1E2D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0B174426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48BD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860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042/2017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0DE9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«Մանկական խաղահրապարակների համար նախատեսված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0551" w14:textId="77777777"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3C77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14:paraId="26E77CE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E103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0E07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081A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A117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D1EE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14:paraId="441B107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0775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F76B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9F4B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EE196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0F2A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14:paraId="476AD1C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2BC6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2B73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AFC1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4D829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5A1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14:paraId="081168D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FDF9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1AB8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F183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CCB8" w14:textId="77777777"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D7C2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0FB096C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FFD8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E4D2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2CFF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05DA3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5378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033D4B7E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9439F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16A8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007F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F8465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710D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5153F3E2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5D65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CE94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F1F1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79ED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4E1B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66A43B4E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00D1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7CC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6D26E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3B4A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56945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79B3DEF5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04D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70D7" w14:textId="77777777" w:rsidR="008E5E20" w:rsidRPr="00935292" w:rsidRDefault="00EE34C2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043/2017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F126" w14:textId="77777777" w:rsidR="008E5E20" w:rsidRPr="00935292" w:rsidRDefault="00EE34C2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«Հրդեհային անվտանգության</w:t>
            </w:r>
            <w:r w:rsidR="003415EA"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ապահովմ</w:t>
            </w:r>
            <w:r w:rsidR="0085580A" w:rsidRPr="00935292">
              <w:rPr>
                <w:rStyle w:val="Bodytext212pt"/>
                <w:rFonts w:ascii="Sylfaen" w:hAnsi="Sylfaen"/>
                <w:sz w:val="16"/>
                <w:szCs w:val="16"/>
              </w:rPr>
              <w:t>ան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հրդեհաշիջման միջոցներին ներկայացվող պահանջների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212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F4D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14:paraId="452BEB6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D560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9986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3906D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8CC0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946BE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14:paraId="270E0878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3669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2F5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404F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FD7E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B17D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14:paraId="6E3A350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79F0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C118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484C6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7472" w14:textId="77777777" w:rsidR="008E5E20" w:rsidRPr="00935292" w:rsidRDefault="0085580A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8268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608918B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1F5C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FE82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9235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D82EB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441B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0869399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5F0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5B19E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D97E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A0CE1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CECE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7446221B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3A11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ADA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044/2017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3E3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«Փաթեթավորված խմելու ջրի, այդ թվում՝ բնական հանքային ջրի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3CDC" w14:textId="77777777" w:rsidR="008E5E20" w:rsidRPr="00935292" w:rsidRDefault="0085580A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7BA62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1B870B45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7643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C55F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9CEB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C76AF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1EB9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14:paraId="1E22011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817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F52D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A6D7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5E97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2F8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1823F6FB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103D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DD85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1CED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8AF0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E62D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45DEAC6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6B94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F88B5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EC310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229B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6678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2D6B43F9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84608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3623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CCD5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AD98" w14:textId="77777777" w:rsidR="008E5E20" w:rsidRPr="00935292" w:rsidRDefault="00470C44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6670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1DD53F2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B656D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0EC26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44E3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996A8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7C7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14:paraId="15D93D50" w14:textId="77777777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2F36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045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0F53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045/2017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486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«Տրանսպորտային փոխադրման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(կամ) օգտագործման համար </w:t>
            </w:r>
            <w:r w:rsidR="00470C44" w:rsidRPr="00935292">
              <w:rPr>
                <w:rStyle w:val="Bodytext212pt"/>
                <w:rFonts w:ascii="Sylfaen" w:hAnsi="Sylfaen"/>
                <w:sz w:val="16"/>
                <w:szCs w:val="16"/>
              </w:rPr>
              <w:t>նախա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պատրաստված նավթի 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75E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ՓԱ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920BA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3AD999A7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1F35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0285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046/2018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869D" w14:textId="535FC844" w:rsidR="008E5E20" w:rsidRPr="0018181E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sz w:val="16"/>
                <w:szCs w:val="16"/>
              </w:rPr>
            </w:pPr>
            <w:r w:rsidRPr="0018181E">
              <w:rPr>
                <w:rStyle w:val="Bodytext212pt"/>
                <w:rFonts w:ascii="Sylfaen" w:hAnsi="Sylfaen"/>
                <w:sz w:val="16"/>
                <w:szCs w:val="16"/>
              </w:rPr>
              <w:t>«Տրանսպորտային փոխադրման և (կամ) օգտագործման համար պատրաստված բնական այրվող գազի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4110B" w14:textId="77777777"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ED54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14:paraId="6C5FE797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87BB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F632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EC1ED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917F8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95F74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2DB58CE6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46ED6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CDFA1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C262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0EAB4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8E63D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2546B61A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B2C1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86F8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CBA09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9B320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9B3E3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18181E" w:rsidRPr="00935292" w14:paraId="335A4B20" w14:textId="77777777" w:rsidTr="004764C9">
        <w:trPr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14:paraId="64C60A7D" w14:textId="77777777" w:rsidR="0018181E" w:rsidRPr="00935292" w:rsidRDefault="0018181E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1C8D3CCC" w14:textId="77777777" w:rsidR="0018181E" w:rsidRPr="00935292" w:rsidRDefault="0018181E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tcBorders>
              <w:left w:val="single" w:sz="4" w:space="0" w:color="auto"/>
            </w:tcBorders>
            <w:shd w:val="clear" w:color="auto" w:fill="FFFFFF"/>
          </w:tcPr>
          <w:p w14:paraId="71621A59" w14:textId="77777777" w:rsidR="0018181E" w:rsidRPr="00935292" w:rsidRDefault="0018181E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</w:tcPr>
          <w:p w14:paraId="5B99CA08" w14:textId="50BE9CFC" w:rsidR="0018181E" w:rsidRPr="00935292" w:rsidRDefault="0018181E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Style w:val="Bodytext212pt"/>
                <w:rFonts w:ascii="Sylfaen" w:eastAsia="Arial Unicode MS" w:hAnsi="Sylfaen"/>
                <w:sz w:val="16"/>
                <w:szCs w:val="16"/>
              </w:rPr>
              <w:t>ՓԱ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87EEE" w14:textId="01C98D79" w:rsidR="0018181E" w:rsidRPr="0018181E" w:rsidRDefault="0018181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</w:tr>
      <w:tr w:rsidR="008E5E20" w:rsidRPr="00935292" w14:paraId="4E86CB6D" w14:textId="77777777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C47C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960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047/2018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466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«Ալկոհոլային արտադրանքի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E2E9" w14:textId="77777777"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EDF3B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14:paraId="49DD72CF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6EB24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7960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43F9F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99ADE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703E7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14:paraId="54019F9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A4A63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493F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DB9C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C1C72" w14:textId="77777777"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C1A8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14:paraId="58240144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3CD00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C69D7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54C12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4F31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EE000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14:paraId="1F744A1C" w14:textId="77777777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1806A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8663B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6CBDC" w14:textId="77777777"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79C5F" w14:textId="77777777"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E677" w14:textId="77777777"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4302FD" w:rsidRPr="00935292" w14:paraId="3250E549" w14:textId="77777777" w:rsidTr="00B253A4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1DC22E0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5329BEE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94C7E9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164E" w14:textId="083DEF4A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6DF3" w14:textId="6243FCD9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rebuchetMS1"/>
                <w:rFonts w:ascii="Sylfaen" w:hAnsi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4302FD" w:rsidRPr="00935292" w14:paraId="78415278" w14:textId="77777777" w:rsidTr="00B253A4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CD102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B337C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2FC55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70C05" w14:textId="77777777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C5B4" w14:textId="37F24087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rebuchetMS1"/>
                <w:rFonts w:ascii="Sylfaen" w:hAnsi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4302FD" w:rsidRPr="00935292" w14:paraId="1B3D0AE8" w14:textId="77777777" w:rsidTr="0098539C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404F9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F9EBF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9DA81" w14:textId="77777777" w:rsidR="004302FD" w:rsidRPr="00935292" w:rsidRDefault="004302FD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6DE3" w14:textId="77777777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9461" w14:textId="56CBE83E" w:rsidR="004302FD" w:rsidRPr="00935292" w:rsidRDefault="004302F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rebuchetMS1"/>
                <w:rFonts w:ascii="Sylfaen" w:hAnsi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236B30" w:rsidRPr="0018181E" w14:paraId="34DBAF74" w14:textId="77777777" w:rsidTr="009145DD">
        <w:trPr>
          <w:trHeight w:val="345"/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40082C3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048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A51E86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ԵԱՏՄ ՏԿ 048/2019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390D08C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«Էներգասպառող սարքվածքների էներգետիկ արդյունավետությանը ներկայացվող պահանջների մասին»</w:t>
            </w: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59D6AD7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AE19" w14:textId="77777777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1ս</w:t>
            </w:r>
          </w:p>
        </w:tc>
      </w:tr>
      <w:tr w:rsidR="00236B30" w:rsidRPr="0018181E" w14:paraId="7C784F64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005647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AE13F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006AD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2CFE0E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2572" w14:textId="7493526A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3ս</w:t>
            </w:r>
          </w:p>
        </w:tc>
      </w:tr>
      <w:tr w:rsidR="00236B30" w:rsidRPr="0018181E" w14:paraId="3E5293D6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F23336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368F3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DECF3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E260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23E9" w14:textId="04B136A2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4ս</w:t>
            </w:r>
          </w:p>
        </w:tc>
      </w:tr>
      <w:tr w:rsidR="00236B30" w:rsidRPr="0018181E" w14:paraId="6AA01239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04D99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DA30D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4F39B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623887" w14:textId="0268D87F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eastAsia="Arial Unicode MS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8E3A" w14:textId="6D58AC4A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1հ</w:t>
            </w:r>
          </w:p>
        </w:tc>
      </w:tr>
      <w:tr w:rsidR="00236B30" w:rsidRPr="0018181E" w14:paraId="065739C0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A8859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6D975A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40315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6F6A0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2DBB" w14:textId="6AED918B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2հ</w:t>
            </w:r>
          </w:p>
        </w:tc>
      </w:tr>
      <w:tr w:rsidR="00236B30" w:rsidRPr="0018181E" w14:paraId="049018BD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1E67D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4451E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C6578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D70B4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98780" w14:textId="4523E4DC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3հ</w:t>
            </w:r>
          </w:p>
        </w:tc>
      </w:tr>
      <w:tr w:rsidR="00236B30" w:rsidRPr="0018181E" w14:paraId="779B11E4" w14:textId="77777777" w:rsidTr="009145DD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82692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C95B1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77B72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79D95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1673" w14:textId="18A15886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4հ</w:t>
            </w:r>
          </w:p>
        </w:tc>
      </w:tr>
      <w:tr w:rsidR="00236B30" w:rsidRPr="0018181E" w14:paraId="04AF9B0B" w14:textId="77777777" w:rsidTr="0018181E">
        <w:trPr>
          <w:trHeight w:val="345"/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3597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8B7A6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A3451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5FF88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0B33" w14:textId="175303F1" w:rsidR="00236B30" w:rsidRPr="0018181E" w:rsidRDefault="00236B30" w:rsidP="00D24616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6հ</w:t>
            </w:r>
          </w:p>
        </w:tc>
      </w:tr>
      <w:tr w:rsidR="00115E1A" w:rsidRPr="0018181E" w14:paraId="6FC9B165" w14:textId="77777777" w:rsidTr="001965E1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FB815BC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049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268E2F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ԵԱՏՄ ՏԿ 049/2020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298674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 xml:space="preserve">«Հեղուկ և գազանման ածխաջրածինների տրանսպորտային </w:t>
            </w:r>
            <w:r w:rsidRPr="0018181E">
              <w:rPr>
                <w:rFonts w:ascii="Sylfaen" w:hAnsi="Sylfaen" w:cs="Sylfaen"/>
                <w:sz w:val="16"/>
                <w:szCs w:val="16"/>
              </w:rPr>
              <w:lastRenderedPageBreak/>
              <w:t>փոխադրման համար մայրուղային խողովակաշարերին ներկայացնող պահանջների մասին»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7E0C3" w14:textId="77777777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lastRenderedPageBreak/>
              <w:t>ՀՎ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83C2" w14:textId="77777777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115E1A" w:rsidRPr="0018181E" w14:paraId="396989A8" w14:textId="77777777" w:rsidTr="001965E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BEDD4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FCE30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5B7C5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BA1C" w14:textId="734823B7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B131" w14:textId="1159E859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115E1A" w:rsidRPr="0018181E" w14:paraId="549E37E0" w14:textId="77777777" w:rsidTr="001965E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BA3BB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52144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9E97E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F8507" w14:textId="53DB9B30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39EE" w14:textId="413349B7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115E1A" w:rsidRPr="0018181E" w14:paraId="417B5E90" w14:textId="77777777" w:rsidTr="001965E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23FCF8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C788E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9BDD8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4F4A3" w14:textId="37A68C1D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ՇինՀ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414" w14:textId="679FD1D6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115E1A" w:rsidRPr="0018181E" w14:paraId="64049F57" w14:textId="77777777" w:rsidTr="001965E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8771F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EAD96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63EB8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0C99E" w14:textId="3FF07484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ՓՓ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BC1E" w14:textId="7941EF35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115E1A" w:rsidRPr="0018181E" w14:paraId="023F810A" w14:textId="77777777" w:rsidTr="0018181E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F12C4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FB3AE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D092E" w14:textId="77777777" w:rsidR="00115E1A" w:rsidRPr="0018181E" w:rsidRDefault="00115E1A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603ED" w14:textId="63E20FD4" w:rsidR="00115E1A" w:rsidRPr="0018181E" w:rsidRDefault="00115E1A" w:rsidP="00115E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ՇՀ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693F" w14:textId="7182B6BE" w:rsidR="00115E1A" w:rsidRPr="0018181E" w:rsidRDefault="00115E1A" w:rsidP="00115E1A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236B30" w:rsidRPr="0018181E" w14:paraId="3E399E84" w14:textId="77777777" w:rsidTr="000D7911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70C820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050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7BA6FDA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ԵԱՏՄ ՏԿ 050/2021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66204B1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 xml:space="preserve">«Քաղաքացիական պաշտպանության և բնական ու տեխնածին բնույթի արտակարգ իրավիճակներից պաշտպանության համար նախատեսված արտադրանքի անվտանգության մասին» </w:t>
            </w: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5AD5F0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E37A5" w14:textId="77777777" w:rsidR="00236B30" w:rsidRPr="0018181E" w:rsidRDefault="00236B30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1ս</w:t>
            </w:r>
          </w:p>
        </w:tc>
      </w:tr>
      <w:tr w:rsidR="00236B30" w:rsidRPr="0018181E" w14:paraId="6AC70E26" w14:textId="77777777" w:rsidTr="000D791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A3C54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293BD4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921A2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C3A17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501D" w14:textId="1DC01893" w:rsidR="00236B30" w:rsidRPr="0018181E" w:rsidRDefault="00236B30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</w:t>
            </w:r>
            <w:r w:rsidRPr="0018181E">
              <w:rPr>
                <w:rFonts w:ascii="Sylfaen" w:hAnsi="Sylfaen"/>
                <w:sz w:val="16"/>
                <w:szCs w:val="16"/>
              </w:rPr>
              <w:t>ս</w:t>
            </w:r>
          </w:p>
        </w:tc>
      </w:tr>
      <w:tr w:rsidR="00236B30" w:rsidRPr="0018181E" w14:paraId="16A85DFC" w14:textId="77777777" w:rsidTr="000D791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72716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3770B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ACB2B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11939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6911" w14:textId="1D75C553" w:rsidR="00236B30" w:rsidRPr="0018181E" w:rsidRDefault="00236B30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</w:t>
            </w:r>
            <w:r w:rsidRPr="0018181E">
              <w:rPr>
                <w:rFonts w:ascii="Sylfaen" w:hAnsi="Sylfaen"/>
                <w:sz w:val="16"/>
                <w:szCs w:val="16"/>
              </w:rPr>
              <w:t>ս</w:t>
            </w:r>
          </w:p>
        </w:tc>
      </w:tr>
      <w:tr w:rsidR="00236B30" w:rsidRPr="0018181E" w14:paraId="1BAC2917" w14:textId="77777777" w:rsidTr="00E564A0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721F2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DFA02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D084D" w14:textId="77777777" w:rsidR="00236B30" w:rsidRPr="0018181E" w:rsidRDefault="00236B30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44930" w14:textId="77777777" w:rsidR="00236B30" w:rsidRPr="0018181E" w:rsidRDefault="00236B30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A0C2" w14:textId="6D574207" w:rsidR="00236B30" w:rsidRPr="0018181E" w:rsidRDefault="00236B30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Pr="0018181E">
              <w:rPr>
                <w:rFonts w:ascii="Sylfaen" w:hAnsi="Sylfaen"/>
                <w:sz w:val="16"/>
                <w:szCs w:val="16"/>
              </w:rPr>
              <w:t>ս</w:t>
            </w:r>
          </w:p>
        </w:tc>
      </w:tr>
      <w:tr w:rsidR="00D24616" w:rsidRPr="0018181E" w14:paraId="5896FEBD" w14:textId="77777777" w:rsidTr="00423C4C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2337A5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051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D1A91C7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ԵԱՏՄ ՏԿ 051/2021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F575B27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«Թռչնի մսի և դրա վերամշակումից ստացվող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50DB88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2CD9D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3հ</w:t>
            </w:r>
          </w:p>
        </w:tc>
      </w:tr>
      <w:tr w:rsidR="00D24616" w:rsidRPr="0018181E" w14:paraId="693BDE05" w14:textId="77777777" w:rsidTr="00423C4C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B7787F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65FD4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70AA1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F8853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96B8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4հ</w:t>
            </w:r>
          </w:p>
        </w:tc>
      </w:tr>
      <w:tr w:rsidR="00D24616" w:rsidRPr="0018181E" w14:paraId="4193493B" w14:textId="77777777" w:rsidTr="007E33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1431A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81BC0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D96C1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D2335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C91D3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6հ</w:t>
            </w:r>
          </w:p>
        </w:tc>
      </w:tr>
      <w:tr w:rsidR="00D24616" w:rsidRPr="0018181E" w14:paraId="59C81B4D" w14:textId="77777777" w:rsidTr="007E33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D46C2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050A6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2D7C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CE793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DD08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D24616" w:rsidRPr="0018181E" w14:paraId="5438CF98" w14:textId="77777777" w:rsidTr="0018181E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C36EF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4571F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F3A7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2F154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CDED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D24616" w:rsidRPr="0018181E" w14:paraId="60C1768B" w14:textId="77777777" w:rsidTr="004F64A1">
        <w:trPr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80D38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052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33FF607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ԵԱՏՄ ՏԿ 052/2021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CE3A6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«Մետրոպոլիտենի շարժակազմի անվտանգության մասին»</w:t>
            </w: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DA3E67A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945C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1ս</w:t>
            </w:r>
          </w:p>
        </w:tc>
      </w:tr>
      <w:tr w:rsidR="00D24616" w:rsidRPr="0018181E" w14:paraId="6440FD80" w14:textId="77777777" w:rsidTr="004F64A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DACA0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4792D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9815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D4108C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7CD6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2ս</w:t>
            </w:r>
          </w:p>
        </w:tc>
      </w:tr>
      <w:tr w:rsidR="00D24616" w:rsidRPr="0018181E" w14:paraId="17249200" w14:textId="77777777" w:rsidTr="004F64A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9F696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59F3A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A3988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DD87E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3B8E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3ս</w:t>
            </w:r>
          </w:p>
        </w:tc>
      </w:tr>
      <w:tr w:rsidR="00D24616" w:rsidRPr="0018181E" w14:paraId="15F1806F" w14:textId="77777777" w:rsidTr="00087977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1D48D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41B28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2CA23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17D40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69A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4ս</w:t>
            </w:r>
          </w:p>
        </w:tc>
      </w:tr>
      <w:tr w:rsidR="00D24616" w:rsidRPr="0018181E" w14:paraId="52BB48A7" w14:textId="77777777" w:rsidTr="00087977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8D7A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6C7E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01B2D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F458C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BC82E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7ս</w:t>
            </w:r>
          </w:p>
        </w:tc>
      </w:tr>
      <w:tr w:rsidR="00D24616" w:rsidRPr="0018181E" w14:paraId="57F4BECB" w14:textId="77777777" w:rsidTr="00087977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F147E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22036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A6399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BD654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9FDA7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8ս</w:t>
            </w:r>
          </w:p>
        </w:tc>
      </w:tr>
      <w:tr w:rsidR="00D24616" w:rsidRPr="0018181E" w14:paraId="2E66FFDB" w14:textId="77777777" w:rsidTr="00A701B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84464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49794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7EE25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9A7D210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8181E"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9ABD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1հ</w:t>
            </w:r>
          </w:p>
        </w:tc>
      </w:tr>
      <w:tr w:rsidR="00D24616" w:rsidRPr="0018181E" w14:paraId="1F4C6D9E" w14:textId="77777777" w:rsidTr="00A701B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23B11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0D217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8B12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19F5A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2CA5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2հ</w:t>
            </w:r>
          </w:p>
        </w:tc>
      </w:tr>
      <w:tr w:rsidR="00D24616" w:rsidRPr="0018181E" w14:paraId="45114C58" w14:textId="77777777" w:rsidTr="00A701B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5F84D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37AC4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96E0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F88B7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CC3D4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3հ</w:t>
            </w:r>
          </w:p>
        </w:tc>
      </w:tr>
      <w:tr w:rsidR="00D24616" w:rsidRPr="0018181E" w14:paraId="7E28A50F" w14:textId="77777777" w:rsidTr="00A701B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AABE1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09D66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3108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CE9111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01A96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4հ</w:t>
            </w:r>
          </w:p>
        </w:tc>
      </w:tr>
      <w:tr w:rsidR="00D24616" w:rsidRPr="0018181E" w14:paraId="7DAD30E8" w14:textId="77777777" w:rsidTr="00A701B1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135F8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05F4E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A5290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498E9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FD88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5հ</w:t>
            </w:r>
          </w:p>
        </w:tc>
      </w:tr>
      <w:tr w:rsidR="00D24616" w:rsidRPr="0018181E" w14:paraId="7289C412" w14:textId="77777777" w:rsidTr="0018181E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A20B3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56CEF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B0C" w14:textId="77777777" w:rsidR="00D24616" w:rsidRPr="0018181E" w:rsidRDefault="00D24616" w:rsidP="0018181E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BB641" w14:textId="77777777" w:rsidR="00D24616" w:rsidRPr="0018181E" w:rsidRDefault="00D24616" w:rsidP="0018181E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AC9C" w14:textId="77777777" w:rsidR="00D24616" w:rsidRPr="0018181E" w:rsidRDefault="00D24616" w:rsidP="00236B30">
            <w:pPr>
              <w:pStyle w:val="Bodytext20"/>
              <w:spacing w:before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18181E">
              <w:rPr>
                <w:rFonts w:ascii="Sylfaen" w:hAnsi="Sylfaen"/>
                <w:sz w:val="16"/>
                <w:szCs w:val="16"/>
              </w:rPr>
              <w:t>6հ</w:t>
            </w:r>
          </w:p>
        </w:tc>
      </w:tr>
    </w:tbl>
    <w:p w14:paraId="0463662D" w14:textId="153779B6" w:rsidR="00115E1A" w:rsidRPr="004302FD" w:rsidRDefault="00115E1A" w:rsidP="00115E1A">
      <w:pPr>
        <w:pStyle w:val="NormalWeb"/>
        <w:spacing w:before="0" w:beforeAutospacing="0" w:after="0" w:afterAutospacing="0"/>
        <w:ind w:firstLine="375"/>
        <w:rPr>
          <w:rFonts w:ascii="Sylfaen" w:hAnsi="Sylfaen"/>
          <w:sz w:val="21"/>
          <w:szCs w:val="21"/>
          <w:lang w:val="hy-AM"/>
        </w:rPr>
      </w:pPr>
      <w:r w:rsidRPr="004302FD">
        <w:rPr>
          <w:rStyle w:val="Emphasis"/>
          <w:rFonts w:ascii="Sylfaen" w:hAnsi="Sylfaen"/>
          <w:b/>
          <w:bCs/>
          <w:sz w:val="21"/>
          <w:szCs w:val="21"/>
          <w:lang w:val="hy-AM"/>
        </w:rPr>
        <w:t>(</w:t>
      </w:r>
      <w:r>
        <w:rPr>
          <w:rStyle w:val="Emphasis"/>
          <w:rFonts w:ascii="Sylfaen" w:hAnsi="Sylfaen"/>
          <w:b/>
          <w:bCs/>
          <w:sz w:val="21"/>
          <w:szCs w:val="21"/>
          <w:lang w:val="hy-AM"/>
        </w:rPr>
        <w:t>աղյուսակը</w:t>
      </w:r>
      <w:r w:rsidRPr="004302FD">
        <w:rPr>
          <w:rStyle w:val="Emphasis"/>
          <w:rFonts w:ascii="Sylfaen" w:hAnsi="Sylfaen"/>
          <w:b/>
          <w:bCs/>
          <w:sz w:val="21"/>
          <w:szCs w:val="21"/>
          <w:lang w:val="hy-AM"/>
        </w:rPr>
        <w:t xml:space="preserve"> խմբ., լրաց. ԵՏՀԿ 15.08.23 թիվ 119)</w:t>
      </w:r>
    </w:p>
    <w:p w14:paraId="4BDD6C97" w14:textId="77777777" w:rsidR="0018181E" w:rsidRPr="004302FD" w:rsidRDefault="0018181E" w:rsidP="00115E1A">
      <w:pPr>
        <w:spacing w:after="160" w:line="360" w:lineRule="auto"/>
        <w:jc w:val="both"/>
        <w:rPr>
          <w:rFonts w:ascii="Sylfaen" w:hAnsi="Sylfaen" w:cs="Sylfaen"/>
        </w:rPr>
      </w:pPr>
    </w:p>
    <w:p w14:paraId="2760E2EB" w14:textId="77777777" w:rsidR="008E5E20" w:rsidRPr="004764C9" w:rsidRDefault="007C39ED" w:rsidP="00793C02">
      <w:pPr>
        <w:pStyle w:val="Bodytext40"/>
        <w:shd w:val="clear" w:color="auto" w:fill="auto"/>
        <w:tabs>
          <w:tab w:val="left" w:pos="2268"/>
        </w:tabs>
        <w:spacing w:before="0" w:after="160" w:line="360" w:lineRule="auto"/>
        <w:ind w:left="2268" w:right="140" w:hanging="2268"/>
        <w:rPr>
          <w:rFonts w:ascii="Sylfaen" w:hAnsi="Sylfaen" w:cs="Sylfaen"/>
          <w:sz w:val="20"/>
        </w:rPr>
      </w:pPr>
      <w:r w:rsidRPr="004764C9">
        <w:rPr>
          <w:rFonts w:ascii="Sylfaen" w:hAnsi="Sylfaen"/>
          <w:sz w:val="20"/>
        </w:rPr>
        <w:t>Ծանոթագրություն.</w:t>
      </w:r>
      <w:r w:rsidR="004764C9" w:rsidRPr="0045424C">
        <w:rPr>
          <w:rFonts w:ascii="Sylfaen" w:hAnsi="Sylfaen"/>
          <w:sz w:val="20"/>
        </w:rPr>
        <w:tab/>
      </w:r>
      <w:r w:rsidRPr="004764C9">
        <w:rPr>
          <w:rFonts w:ascii="Sylfaen" w:hAnsi="Sylfaen"/>
          <w:sz w:val="20"/>
        </w:rPr>
        <w:t>Տեխնիկական կանոնակարգով սահմանված համապատասխանության գնահատման ձ</w:t>
      </w:r>
      <w:r w:rsidR="004764C9">
        <w:rPr>
          <w:rFonts w:ascii="Sylfaen" w:hAnsi="Sylfaen"/>
          <w:sz w:val="20"/>
        </w:rPr>
        <w:t>եւ</w:t>
      </w:r>
      <w:r w:rsidRPr="004764C9">
        <w:rPr>
          <w:rFonts w:ascii="Sylfaen" w:hAnsi="Sylfaen"/>
          <w:sz w:val="20"/>
        </w:rPr>
        <w:t>ի ծածկագիրը կիրառվում է սույն ցանկի 2-րդ աղյուսակին համապատասխան:</w:t>
      </w:r>
      <w:r w:rsidR="004764C9">
        <w:rPr>
          <w:rFonts w:ascii="Sylfaen" w:hAnsi="Sylfaen"/>
          <w:sz w:val="20"/>
        </w:rPr>
        <w:t xml:space="preserve"> </w:t>
      </w:r>
    </w:p>
    <w:p w14:paraId="4AEE1508" w14:textId="77777777" w:rsidR="00720539" w:rsidRPr="00520686" w:rsidRDefault="00720539" w:rsidP="00520686">
      <w:pPr>
        <w:pStyle w:val="Bodytext40"/>
        <w:shd w:val="clear" w:color="auto" w:fill="auto"/>
        <w:spacing w:before="0" w:after="160" w:line="360" w:lineRule="auto"/>
        <w:ind w:left="200" w:right="140"/>
        <w:rPr>
          <w:rFonts w:ascii="Sylfaen" w:hAnsi="Sylfaen" w:cs="Sylfaen"/>
        </w:rPr>
      </w:pPr>
    </w:p>
    <w:p w14:paraId="2AA9AE92" w14:textId="77777777" w:rsidR="00720539" w:rsidRPr="00520686" w:rsidRDefault="00720539" w:rsidP="00520686">
      <w:pPr>
        <w:pStyle w:val="Bodytext40"/>
        <w:shd w:val="clear" w:color="auto" w:fill="auto"/>
        <w:spacing w:before="0" w:after="160" w:line="360" w:lineRule="auto"/>
        <w:ind w:left="200" w:right="140"/>
        <w:rPr>
          <w:rFonts w:ascii="Sylfaen" w:hAnsi="Sylfaen" w:cs="Sylfaen"/>
        </w:rPr>
        <w:sectPr w:rsidR="00720539" w:rsidRPr="00520686" w:rsidSect="00DB71AA">
          <w:footerReference w:type="default" r:id="rId8"/>
          <w:pgSz w:w="16840" w:h="11907" w:orient="landscape" w:code="9"/>
          <w:pgMar w:top="1418" w:right="1418" w:bottom="1418" w:left="1418" w:header="0" w:footer="436" w:gutter="0"/>
          <w:pgNumType w:start="1"/>
          <w:cols w:space="720"/>
          <w:noEndnote/>
          <w:titlePg/>
          <w:docGrid w:linePitch="360"/>
        </w:sectPr>
      </w:pPr>
    </w:p>
    <w:p w14:paraId="4A9AE8A3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/>
        <w:jc w:val="right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Աղյուսակ 2</w:t>
      </w:r>
    </w:p>
    <w:p w14:paraId="33DB87A3" w14:textId="77777777" w:rsidR="008E5E20" w:rsidRPr="00520686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Մանրամասնեցված տեղեկություններ</w:t>
      </w:r>
      <w:r w:rsidR="000F38D3" w:rsidRPr="00520686">
        <w:rPr>
          <w:rFonts w:ascii="Sylfaen" w:hAnsi="Sylfaen"/>
          <w:sz w:val="24"/>
        </w:rPr>
        <w:t>՝</w:t>
      </w:r>
      <w:r w:rsidRPr="00520686">
        <w:rPr>
          <w:rFonts w:ascii="Sylfaen" w:hAnsi="Sylfaen"/>
          <w:sz w:val="24"/>
        </w:rPr>
        <w:t xml:space="preserve"> Եվրասիական տնտեսական միության տեխնիկական կանոնակարգերի (Մաքսային միության տեխնիկական կանոնակարգերի) ցանկից</w:t>
      </w:r>
      <w:r w:rsidR="000F38D3" w:rsidRPr="00520686">
        <w:rPr>
          <w:rFonts w:ascii="Sylfaen" w:hAnsi="Sylfaen"/>
          <w:sz w:val="24"/>
        </w:rPr>
        <w:t>,</w:t>
      </w:r>
      <w:r w:rsidRPr="00520686">
        <w:rPr>
          <w:rFonts w:ascii="Sylfaen" w:hAnsi="Sylfaen"/>
          <w:sz w:val="24"/>
        </w:rPr>
        <w:t xml:space="preserve"> տեխնիկական կանոնակարգով սահմանված պահանջներին համապատասխանության գնահատման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ի մասով</w:t>
      </w: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7819"/>
      </w:tblGrid>
      <w:tr w:rsidR="008E5E20" w:rsidRPr="00793C02" w14:paraId="2B40F2CD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F4A91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գնահատման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Pr="00793C02">
              <w:rPr>
                <w:rStyle w:val="Bodytext212pt"/>
                <w:rFonts w:ascii="Sylfaen" w:hAnsi="Sylfaen"/>
                <w:sz w:val="22"/>
              </w:rPr>
              <w:t>ի ծածկագիրը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41B2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գնահատման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Pr="00793C02">
              <w:rPr>
                <w:rStyle w:val="Bodytext212pt"/>
                <w:rFonts w:ascii="Sylfaen" w:hAnsi="Sylfaen"/>
                <w:sz w:val="22"/>
              </w:rPr>
              <w:t>ի անվանումը</w:t>
            </w:r>
          </w:p>
        </w:tc>
      </w:tr>
      <w:tr w:rsidR="008E5E20" w:rsidRPr="00793C02" w14:paraId="053189C6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7199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E43B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գրանցում</w:t>
            </w:r>
          </w:p>
        </w:tc>
      </w:tr>
      <w:tr w:rsidR="008E5E20" w:rsidRPr="00793C02" w14:paraId="06D85223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F1857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5B047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պետական գրանցում</w:t>
            </w:r>
          </w:p>
        </w:tc>
      </w:tr>
      <w:tr w:rsidR="008E5E20" w:rsidRPr="00793C02" w14:paraId="482CF559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3C0FD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ԾՊԳ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F6D32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ծանուցողական պետական գրանցում</w:t>
            </w:r>
          </w:p>
        </w:tc>
      </w:tr>
      <w:tr w:rsidR="008E5E20" w:rsidRPr="00793C02" w14:paraId="4A73E474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D3D88" w14:textId="77777777"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Թ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E8150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թույլատրման պետական գրանցում</w:t>
            </w:r>
          </w:p>
        </w:tc>
      </w:tr>
      <w:tr w:rsidR="00F9051B" w:rsidRPr="00793C02" w14:paraId="58031EC7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E96B6" w14:textId="5413F7E5" w:rsidR="00F9051B" w:rsidRPr="00793C02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ՀՎ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8CDFD" w14:textId="0EC86B64" w:rsidR="00F9051B" w:rsidRPr="00793C02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հեղինակային վերահսկողություն</w:t>
            </w:r>
          </w:p>
        </w:tc>
      </w:tr>
      <w:tr w:rsidR="008E5E20" w:rsidRPr="00793C02" w14:paraId="11D2A466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22DC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4145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պետական հսկողություն</w:t>
            </w:r>
            <w:r w:rsidR="006A7735" w:rsidRPr="00793C02">
              <w:rPr>
                <w:rStyle w:val="Bodytext212pt"/>
                <w:rFonts w:ascii="Sylfaen" w:hAnsi="Sylfaen"/>
                <w:sz w:val="22"/>
              </w:rPr>
              <w:t xml:space="preserve"> (վերահսկողություն</w:t>
            </w:r>
            <w:r w:rsidRPr="00793C02">
              <w:rPr>
                <w:rStyle w:val="Bodytext212pt"/>
                <w:rFonts w:ascii="Sylfaen" w:hAnsi="Sylfaen"/>
                <w:sz w:val="22"/>
              </w:rPr>
              <w:t>)</w:t>
            </w:r>
          </w:p>
        </w:tc>
      </w:tr>
      <w:tr w:rsidR="00F9051B" w:rsidRPr="00793C02" w14:paraId="4D1F527E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3526" w14:textId="677AC5F2" w:rsidR="00F9051B" w:rsidRPr="00793C02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ՇինՀ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8A143" w14:textId="2E1C8730" w:rsidR="00F9051B" w:rsidRPr="00793C02" w:rsidRDefault="00F9051B" w:rsidP="00F9051B">
            <w:pPr>
              <w:pStyle w:val="Bodytext20"/>
              <w:shd w:val="clear" w:color="auto" w:fill="auto"/>
              <w:tabs>
                <w:tab w:val="left" w:pos="2295"/>
              </w:tabs>
              <w:spacing w:before="0" w:after="120" w:line="240" w:lineRule="auto"/>
              <w:rPr>
                <w:rStyle w:val="Bodytext212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շինարարական հսկողություն (տեխնիկական վերահսկողություն)</w:t>
            </w:r>
          </w:p>
        </w:tc>
      </w:tr>
      <w:tr w:rsidR="00F9051B" w:rsidRPr="00793C02" w14:paraId="09A91EE2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0D899" w14:textId="5CDFD5C2" w:rsidR="00F9051B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ՇՀ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21D41" w14:textId="24F78613" w:rsidR="00F9051B" w:rsidRDefault="00F9051B" w:rsidP="00F9051B">
            <w:pPr>
              <w:pStyle w:val="Bodytext20"/>
              <w:shd w:val="clear" w:color="auto" w:fill="auto"/>
              <w:tabs>
                <w:tab w:val="left" w:pos="2295"/>
              </w:tabs>
              <w:spacing w:before="0" w:after="120" w:line="240" w:lineRule="auto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շահագործման հսկողություն</w:t>
            </w:r>
          </w:p>
        </w:tc>
      </w:tr>
      <w:tr w:rsidR="00F9051B" w:rsidRPr="00793C02" w14:paraId="08C8E546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13A4" w14:textId="45EC962F" w:rsidR="00F9051B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Ը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75086" w14:textId="6215C943" w:rsidR="00F9051B" w:rsidRDefault="00F9051B" w:rsidP="00F9051B">
            <w:pPr>
              <w:pStyle w:val="Bodytext20"/>
              <w:shd w:val="clear" w:color="auto" w:fill="auto"/>
              <w:tabs>
                <w:tab w:val="left" w:pos="2295"/>
              </w:tabs>
              <w:spacing w:before="0" w:after="120" w:line="240" w:lineRule="auto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ընդունում</w:t>
            </w:r>
          </w:p>
        </w:tc>
      </w:tr>
      <w:tr w:rsidR="008E5E20" w:rsidRPr="00793C02" w14:paraId="533AF0CC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9699" w14:textId="77777777"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35899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սերտիֆիկացման փորձարկումներ</w:t>
            </w:r>
          </w:p>
        </w:tc>
      </w:tr>
      <w:tr w:rsidR="008E5E20" w:rsidRPr="00793C02" w14:paraId="0BE2A21E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AED5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ՓԱ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3EA5C" w14:textId="77777777" w:rsidR="008E5E20" w:rsidRPr="00793C02" w:rsidRDefault="006A7735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փորձարկումներ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՝ անձնագրի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ակերպմամ</w:t>
            </w:r>
            <w:r w:rsidR="008A1042" w:rsidRPr="00793C02">
              <w:rPr>
                <w:rStyle w:val="Bodytext212pt"/>
                <w:rFonts w:ascii="Sylfaen" w:hAnsi="Sylfaen"/>
                <w:sz w:val="22"/>
              </w:rPr>
              <w:t>բ</w:t>
            </w:r>
          </w:p>
        </w:tc>
      </w:tr>
      <w:tr w:rsidR="008E5E20" w:rsidRPr="00793C02" w14:paraId="726AA564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21272" w14:textId="77777777"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Դ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A6613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դասակարգում</w:t>
            </w:r>
          </w:p>
        </w:tc>
      </w:tr>
      <w:tr w:rsidR="008E5E20" w:rsidRPr="00793C02" w14:paraId="0D158D9A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7D9E8" w14:textId="77777777"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Հ</w:t>
            </w:r>
            <w:r w:rsidR="00E0286B" w:rsidRPr="00793C02">
              <w:rPr>
                <w:rStyle w:val="Bodytext217pt"/>
                <w:rFonts w:ascii="Sylfaen" w:hAnsi="Sylfaen"/>
                <w:sz w:val="22"/>
              </w:rPr>
              <w:t>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F44F7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հաստատում</w:t>
            </w:r>
          </w:p>
        </w:tc>
      </w:tr>
      <w:tr w:rsidR="008E5E20" w:rsidRPr="00793C02" w14:paraId="4AABF3B6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14F4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Ս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E9D79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սերտիֆիկացում</w:t>
            </w:r>
          </w:p>
        </w:tc>
      </w:tr>
      <w:tr w:rsidR="008E5E20" w:rsidRPr="00793C02" w14:paraId="4375455B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17545" w14:textId="77777777" w:rsidR="008E5E20" w:rsidRPr="00793C02" w:rsidRDefault="00E0286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6pt"/>
                <w:rFonts w:ascii="Sylfaen" w:hAnsi="Sylfaen"/>
                <w:sz w:val="22"/>
              </w:rPr>
              <w:t>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C9DF9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հայտարարագրում</w:t>
            </w:r>
          </w:p>
        </w:tc>
      </w:tr>
      <w:tr w:rsidR="008E5E20" w:rsidRPr="00793C02" w14:paraId="2A061CF4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27D1E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69F32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փորձաքննություն</w:t>
            </w:r>
          </w:p>
        </w:tc>
      </w:tr>
      <w:tr w:rsidR="00F9051B" w:rsidRPr="00793C02" w14:paraId="254C145F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5213" w14:textId="672A1972" w:rsidR="00F9051B" w:rsidRPr="00793C02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7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ՓՓ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27E16" w14:textId="49C47757" w:rsidR="00F9051B" w:rsidRPr="00793C02" w:rsidRDefault="00F9051B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2"/>
              </w:rPr>
            </w:pPr>
            <w:r>
              <w:rPr>
                <w:rFonts w:ascii="Sylfaen" w:hAnsi="Sylfaen"/>
                <w:sz w:val="21"/>
                <w:szCs w:val="21"/>
              </w:rPr>
              <w:t>նախագծային փաստաթղթերի փորձաքննություն</w:t>
            </w:r>
          </w:p>
        </w:tc>
      </w:tr>
      <w:tr w:rsidR="008E5E20" w:rsidRPr="00793C02" w14:paraId="10F7AFE5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183AC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53ED1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տրանսպորտային միջոցի կառուցվածքի տեխնիկական փորձաքննություն</w:t>
            </w:r>
          </w:p>
        </w:tc>
      </w:tr>
      <w:tr w:rsidR="008E5E20" w:rsidRPr="00793C02" w14:paraId="0FFCFF5D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3A11D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ԱՓ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87C80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անասնաբուժասանիտարական փորձաքննություն</w:t>
            </w:r>
          </w:p>
        </w:tc>
      </w:tr>
      <w:tr w:rsidR="008E5E20" w:rsidRPr="00793C02" w14:paraId="1A3FE09A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D437C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ՎԳ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EECB" w14:textId="77777777" w:rsidR="008E5E20" w:rsidRPr="00793C02" w:rsidRDefault="006A7735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վիճակի գնահատում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 xml:space="preserve"> (տեխնիկական զննություն)</w:t>
            </w:r>
          </w:p>
        </w:tc>
      </w:tr>
      <w:tr w:rsidR="008E5E20" w:rsidRPr="00793C02" w14:paraId="14244397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83B5B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9C982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տեսակի հաստատում</w:t>
            </w:r>
          </w:p>
        </w:tc>
      </w:tr>
      <w:tr w:rsidR="008E5E20" w:rsidRPr="00793C02" w14:paraId="4BD5491A" w14:textId="77777777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1B6A5" w14:textId="77777777"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ՏԶ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8BA06" w14:textId="77777777"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տեխնիկական զննում</w:t>
            </w:r>
          </w:p>
        </w:tc>
      </w:tr>
    </w:tbl>
    <w:p w14:paraId="6F66E418" w14:textId="0DC6211E" w:rsidR="00F9051B" w:rsidRPr="004302FD" w:rsidRDefault="00F9051B" w:rsidP="004302FD">
      <w:pPr>
        <w:pStyle w:val="NormalWeb"/>
        <w:spacing w:before="0" w:beforeAutospacing="0" w:after="0" w:afterAutospacing="0"/>
        <w:ind w:firstLine="375"/>
        <w:rPr>
          <w:rFonts w:ascii="Sylfaen" w:hAnsi="Sylfaen"/>
          <w:b/>
          <w:bCs/>
          <w:i/>
          <w:iCs/>
          <w:sz w:val="21"/>
          <w:szCs w:val="21"/>
          <w:lang w:val="hy-AM"/>
        </w:rPr>
      </w:pPr>
      <w:r w:rsidRPr="00F9051B">
        <w:rPr>
          <w:rStyle w:val="Emphasis"/>
          <w:rFonts w:ascii="Sylfaen" w:hAnsi="Sylfaen"/>
          <w:b/>
          <w:bCs/>
          <w:sz w:val="21"/>
          <w:szCs w:val="21"/>
          <w:lang w:val="hy-AM"/>
        </w:rPr>
        <w:t>(</w:t>
      </w:r>
      <w:r>
        <w:rPr>
          <w:rStyle w:val="Emphasis"/>
          <w:rFonts w:ascii="Sylfaen" w:hAnsi="Sylfaen"/>
          <w:b/>
          <w:bCs/>
          <w:sz w:val="21"/>
          <w:szCs w:val="21"/>
          <w:lang w:val="hy-AM"/>
        </w:rPr>
        <w:t>աղյուսակը</w:t>
      </w:r>
      <w:r w:rsidRPr="00F9051B">
        <w:rPr>
          <w:rStyle w:val="Emphasis"/>
          <w:rFonts w:ascii="Sylfaen" w:hAnsi="Sylfaen"/>
          <w:b/>
          <w:bCs/>
          <w:sz w:val="21"/>
          <w:szCs w:val="21"/>
          <w:lang w:val="hy-AM"/>
        </w:rPr>
        <w:t xml:space="preserve">  լրաց. ԵՏՀԿ 15.08.23 թիվ 119)</w:t>
      </w:r>
    </w:p>
    <w:p w14:paraId="7FFAFD9D" w14:textId="77777777" w:rsidR="00F9051B" w:rsidRDefault="00F9051B" w:rsidP="00F9051B">
      <w:pPr>
        <w:pStyle w:val="NormalWeb"/>
        <w:spacing w:before="0" w:beforeAutospacing="0" w:after="0" w:afterAutospacing="0"/>
        <w:ind w:firstLine="375"/>
        <w:rPr>
          <w:rStyle w:val="Emphasis"/>
          <w:rFonts w:ascii="Sylfaen" w:hAnsi="Sylfaen"/>
          <w:b/>
          <w:bCs/>
          <w:sz w:val="21"/>
          <w:szCs w:val="21"/>
          <w:lang w:val="hy-AM"/>
        </w:rPr>
      </w:pPr>
    </w:p>
    <w:p w14:paraId="1A906D60" w14:textId="77777777" w:rsidR="00F9051B" w:rsidRPr="00F9051B" w:rsidRDefault="00F9051B" w:rsidP="00F9051B">
      <w:pPr>
        <w:pStyle w:val="NormalWeb"/>
        <w:spacing w:before="0" w:beforeAutospacing="0" w:after="0" w:afterAutospacing="0"/>
        <w:ind w:firstLine="375"/>
        <w:rPr>
          <w:rFonts w:ascii="Sylfaen" w:hAnsi="Sylfaen"/>
          <w:sz w:val="21"/>
          <w:szCs w:val="21"/>
          <w:lang w:val="hy-AM"/>
        </w:rPr>
      </w:pPr>
    </w:p>
    <w:p w14:paraId="47117592" w14:textId="77777777" w:rsidR="008E5E20" w:rsidRPr="00520686" w:rsidRDefault="007C39ED" w:rsidP="00520686">
      <w:pPr>
        <w:pStyle w:val="Heading30"/>
        <w:shd w:val="clear" w:color="auto" w:fill="auto"/>
        <w:spacing w:after="160" w:line="360" w:lineRule="auto"/>
        <w:jc w:val="center"/>
        <w:outlineLvl w:val="9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II. Ցանկի անձնագիրը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3119"/>
        <w:gridCol w:w="5056"/>
      </w:tblGrid>
      <w:tr w:rsidR="008E5E20" w:rsidRPr="004764C9" w14:paraId="51F610F7" w14:textId="77777777" w:rsidTr="00F9051B">
        <w:trPr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82AE0" w14:textId="77777777" w:rsidR="008E5E20" w:rsidRPr="004764C9" w:rsidRDefault="008A1042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Համարը՝</w:t>
            </w:r>
            <w:r w:rsidR="004764C9" w:rsidRPr="004764C9">
              <w:rPr>
                <w:rFonts w:ascii="Sylfaen" w:hAnsi="Sylfaen" w:cs="Sylfaen"/>
                <w:sz w:val="22"/>
                <w:szCs w:val="24"/>
                <w:lang w:val="en-US"/>
              </w:rPr>
              <w:br/>
            </w:r>
            <w:r w:rsidR="007C39ED" w:rsidRPr="004764C9">
              <w:rPr>
                <w:rStyle w:val="Bodytext212pt"/>
                <w:rFonts w:ascii="Sylfaen" w:hAnsi="Sylfaen"/>
                <w:sz w:val="22"/>
              </w:rPr>
              <w:t>ը/կ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175C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Տարրի նշագիրը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FC85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Նկարագրությունը</w:t>
            </w:r>
          </w:p>
        </w:tc>
      </w:tr>
      <w:tr w:rsidR="008E5E20" w:rsidRPr="004764C9" w14:paraId="4FC13051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BFA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54C8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4E2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3</w:t>
            </w:r>
          </w:p>
        </w:tc>
      </w:tr>
      <w:tr w:rsidR="008E5E20" w:rsidRPr="004764C9" w14:paraId="6E7E8C1F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80D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5E51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Ծածկագիրը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4CF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1022</w:t>
            </w:r>
          </w:p>
        </w:tc>
      </w:tr>
      <w:tr w:rsidR="008E5E20" w:rsidRPr="004764C9" w14:paraId="2CCCAE70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618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FB1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Տիպը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B8C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տեղեկատու</w:t>
            </w:r>
          </w:p>
        </w:tc>
      </w:tr>
      <w:tr w:rsidR="008E5E20" w:rsidRPr="004764C9" w14:paraId="51A78414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CCED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8B56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Անվանումը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3DDF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տեխնիկական կանոնակարգերի (Մաքսային միության տեխնիկական կանոնակարգերի) ցանկ</w:t>
            </w:r>
          </w:p>
        </w:tc>
      </w:tr>
      <w:tr w:rsidR="008E5E20" w:rsidRPr="004764C9" w14:paraId="25A97667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2DF5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DD70F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Հապավումը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0098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ՏԿՑ</w:t>
            </w:r>
          </w:p>
        </w:tc>
      </w:tr>
      <w:tr w:rsidR="008E5E20" w:rsidRPr="004764C9" w14:paraId="2C5A59CF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0D6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2D4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Նշագիրը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8657E" w14:textId="5CEE9EDE" w:rsidR="008E5E20" w:rsidRPr="004764C9" w:rsidRDefault="00F9051B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  <w:lang w:val="en-US"/>
              </w:rPr>
            </w:pPr>
            <w:r>
              <w:rPr>
                <w:rFonts w:ascii="Sylfaen" w:hAnsi="Sylfaen"/>
                <w:sz w:val="21"/>
                <w:szCs w:val="21"/>
              </w:rPr>
              <w:t>EC 1022-2023 (խմբ. 1)</w:t>
            </w:r>
          </w:p>
        </w:tc>
      </w:tr>
      <w:tr w:rsidR="008E5E20" w:rsidRPr="004764C9" w14:paraId="5246FC41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152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CEA96" w14:textId="3C2D22FC" w:rsidR="008E5E20" w:rsidRPr="00F9051B" w:rsidRDefault="00F9051B" w:rsidP="00F9051B">
            <w:pPr>
              <w:pStyle w:val="NormalWeb"/>
              <w:spacing w:before="0" w:beforeAutospacing="0" w:after="0" w:afterAutospacing="0"/>
              <w:rPr>
                <w:rFonts w:ascii="Sylfaen" w:hAnsi="Sylfaen"/>
                <w:sz w:val="21"/>
                <w:szCs w:val="21"/>
                <w:lang w:val="hy-AM"/>
              </w:rPr>
            </w:pPr>
            <w:r w:rsidRPr="00F9051B">
              <w:rPr>
                <w:rFonts w:ascii="Sylfaen" w:hAnsi="Sylfaen"/>
                <w:sz w:val="21"/>
                <w:szCs w:val="21"/>
                <w:lang w:val="hy-AM"/>
              </w:rPr>
              <w:t>Տեղեկագրքի (դասակարգչի) ընդունման (հաստատման) մասին ակտի</w:t>
            </w:r>
            <w:r>
              <w:rPr>
                <w:rFonts w:ascii="Sylfaen" w:hAnsi="Sylfaen"/>
                <w:sz w:val="21"/>
                <w:szCs w:val="21"/>
                <w:lang w:val="hy-AM"/>
              </w:rPr>
              <w:t xml:space="preserve"> </w:t>
            </w:r>
            <w:r w:rsidRPr="00F9051B">
              <w:rPr>
                <w:rFonts w:ascii="Sylfaen" w:hAnsi="Sylfaen"/>
                <w:sz w:val="21"/>
                <w:szCs w:val="21"/>
                <w:lang w:val="hy-AM"/>
              </w:rPr>
              <w:t>վավերապայմանները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05FC5" w14:textId="4FD0FBC1" w:rsidR="008E5E20" w:rsidRPr="004764C9" w:rsidRDefault="00F9051B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>
              <w:rPr>
                <w:rFonts w:ascii="Sylfaen" w:hAnsi="Sylfaen"/>
                <w:sz w:val="21"/>
                <w:szCs w:val="21"/>
              </w:rPr>
              <w:t>Եվրասիական տնտեսական հանձնաժողովի կոլեգիայի 2019 թվականի ապրիլի 2-ի թիվ 52 որոշում</w:t>
            </w:r>
          </w:p>
        </w:tc>
      </w:tr>
      <w:tr w:rsidR="008E5E20" w:rsidRPr="004764C9" w14:paraId="010D3BE9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834D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85A5" w14:textId="77777777" w:rsidR="00F9051B" w:rsidRPr="00F9051B" w:rsidRDefault="00F9051B" w:rsidP="00F9051B">
            <w:pPr>
              <w:pStyle w:val="NormalWeb"/>
              <w:spacing w:before="0" w:beforeAutospacing="0" w:after="0" w:afterAutospacing="0"/>
              <w:rPr>
                <w:rFonts w:ascii="Sylfaen" w:hAnsi="Sylfaen"/>
                <w:sz w:val="21"/>
                <w:szCs w:val="21"/>
                <w:lang w:val="hy-AM"/>
              </w:rPr>
            </w:pPr>
            <w:r w:rsidRPr="00F9051B">
              <w:rPr>
                <w:rFonts w:ascii="Sylfaen" w:hAnsi="Sylfaen"/>
                <w:sz w:val="21"/>
                <w:szCs w:val="21"/>
                <w:lang w:val="hy-AM"/>
              </w:rPr>
              <w:t xml:space="preserve">Տեղեկագիրքը (դասակարգիչը) գործողության մեջ դնելու (կիրառումն սկսելու) </w:t>
            </w:r>
          </w:p>
          <w:p w14:paraId="551FCCCF" w14:textId="047502C1" w:rsidR="008E5E20" w:rsidRPr="004764C9" w:rsidRDefault="00F9051B" w:rsidP="00F9051B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>
              <w:rPr>
                <w:rFonts w:ascii="Sylfaen" w:hAnsi="Sylfaen"/>
                <w:sz w:val="21"/>
                <w:szCs w:val="21"/>
              </w:rPr>
              <w:t>ամսաթիվը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0FD96" w14:textId="1ED20B0A" w:rsidR="008E5E20" w:rsidRPr="004764C9" w:rsidRDefault="00F9051B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>
              <w:rPr>
                <w:rFonts w:ascii="Sylfaen" w:hAnsi="Sylfaen"/>
                <w:sz w:val="21"/>
                <w:szCs w:val="21"/>
              </w:rPr>
              <w:t>05.05.2019</w:t>
            </w:r>
          </w:p>
        </w:tc>
      </w:tr>
      <w:tr w:rsidR="008E5E20" w:rsidRPr="004764C9" w14:paraId="20BB442B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1A0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299B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EEDF1" w14:textId="77777777" w:rsidR="008E5E20" w:rsidRPr="004764C9" w:rsidRDefault="00972349" w:rsidP="004764C9">
            <w:pPr>
              <w:spacing w:after="80"/>
              <w:ind w:left="132" w:right="132"/>
              <w:rPr>
                <w:rFonts w:ascii="Sylfaen" w:hAnsi="Sylfaen" w:cs="Sylfaen"/>
                <w:sz w:val="22"/>
                <w:lang w:val="en-US"/>
              </w:rPr>
            </w:pPr>
            <w:r w:rsidRPr="004764C9">
              <w:rPr>
                <w:rFonts w:ascii="Sylfaen" w:hAnsi="Sylfaen" w:cs="Sylfaen"/>
                <w:sz w:val="22"/>
                <w:lang w:val="en-US"/>
              </w:rPr>
              <w:t>-</w:t>
            </w:r>
          </w:p>
        </w:tc>
      </w:tr>
      <w:tr w:rsidR="008E5E20" w:rsidRPr="004764C9" w14:paraId="25E2E0CC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2E4C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D19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 (դասակարգչի) կիրառման ավարտի ամսաթիվը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7FD73" w14:textId="77777777" w:rsidR="008E5E20" w:rsidRPr="004764C9" w:rsidRDefault="00972349" w:rsidP="004764C9">
            <w:pPr>
              <w:spacing w:after="80"/>
              <w:ind w:left="132" w:right="132"/>
              <w:rPr>
                <w:rFonts w:ascii="Sylfaen" w:hAnsi="Sylfaen" w:cs="Sylfaen"/>
                <w:sz w:val="22"/>
                <w:lang w:val="en-US"/>
              </w:rPr>
            </w:pPr>
            <w:r w:rsidRPr="004764C9">
              <w:rPr>
                <w:rFonts w:ascii="Sylfaen" w:hAnsi="Sylfaen" w:cs="Sylfaen"/>
                <w:sz w:val="22"/>
                <w:lang w:val="en-US"/>
              </w:rPr>
              <w:t>-</w:t>
            </w:r>
          </w:p>
        </w:tc>
      </w:tr>
      <w:tr w:rsidR="008E5E20" w:rsidRPr="004764C9" w14:paraId="07C8EAD5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B88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27C7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Օպերատորը (օպերատորները)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F3F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հանձնաժողով</w:t>
            </w:r>
          </w:p>
        </w:tc>
      </w:tr>
      <w:tr w:rsidR="008E5E20" w:rsidRPr="004764C9" w14:paraId="0F22F242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B08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883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Նշանակությունը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2FAF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ցանկը նախատեսված է Եվրասիական տնտեսական միության տեխնիկական կանոնակարգերի (Մաքսային միության տեխնիկական կանոնակարգերի) համակարգման 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ծածկագրման համար</w:t>
            </w:r>
          </w:p>
        </w:tc>
      </w:tr>
      <w:tr w:rsidR="008E5E20" w:rsidRPr="004764C9" w14:paraId="6A027180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92AF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331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Անոտացիա (կիրառության ոլորտը)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F7CE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Եվրասիական տնտեսական միության շրջանակներում ընդհանուր գործընթացներն իրագործելիս տեղեկատվական փոխգործակցության ապահովում </w:t>
            </w:r>
          </w:p>
        </w:tc>
      </w:tr>
      <w:tr w:rsidR="008E5E20" w:rsidRPr="004764C9" w14:paraId="6CC6F43C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9294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119E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Առանցքային բառերը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901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տեխնիկական կանոնակարգ, կանոնակարգ, համապատասխանության գնահատում </w:t>
            </w:r>
          </w:p>
        </w:tc>
      </w:tr>
      <w:tr w:rsidR="008E5E20" w:rsidRPr="004764C9" w14:paraId="0114DDFC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483E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41FB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56B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տեխնիկական կանոնակարգում</w:t>
            </w:r>
          </w:p>
        </w:tc>
      </w:tr>
      <w:tr w:rsidR="008E5E20" w:rsidRPr="004764C9" w14:paraId="154FE8A0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4AE9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B5F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76A8F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2՝ տեղեկատուն չունի միջազգային (միջպետական, տարածաշրջանային) անալոգներ</w:t>
            </w:r>
          </w:p>
        </w:tc>
      </w:tr>
      <w:tr w:rsidR="008E5E20" w:rsidRPr="004764C9" w14:paraId="1B64FB43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BF6F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DA44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486D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2՝ Եվրասիական տնտեսական միության անդամ պետություններում տեղեկատուն չունի անալոգներ</w:t>
            </w:r>
          </w:p>
        </w:tc>
      </w:tr>
      <w:tr w:rsidR="008E5E20" w:rsidRPr="004764C9" w14:paraId="1EA001A8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EC1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20E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Համակարգման (դասակարգման) մեթոդը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2A71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համակարգման կարգային մեթոդը, համակարգման ժամանակագրական սկզբունքը</w:t>
            </w:r>
          </w:p>
        </w:tc>
      </w:tr>
      <w:tr w:rsidR="008E5E20" w:rsidRPr="004764C9" w14:paraId="3B8E5852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C52A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116F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Վարման մեթոդիկան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8771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տեղեկատուի վարման կենտրոնացված ընթացակարգ: Տեղեկատուի արժեքների ավելացումը, փոփոխումը կամ բացառումը կատարվում է օպերատորի կողմից՝ Եվրասիական տնտեսական հանձնաժողովի ակտին համապատասխան: Օպերատորն ապահովում է տեղեկատուից արդիական տեղեկությունների տեղադրումը Եվրասիական տնտեսական միության նորմատիվ-տեղեկատ</w:t>
            </w:r>
            <w:r w:rsidR="0036769E" w:rsidRPr="004764C9">
              <w:rPr>
                <w:rStyle w:val="Bodytext212pt"/>
                <w:rFonts w:ascii="Sylfaen" w:hAnsi="Sylfaen"/>
                <w:sz w:val="22"/>
              </w:rPr>
              <w:t>վական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տեղեկ</w:t>
            </w:r>
            <w:r w:rsidR="0036769E" w:rsidRPr="004764C9">
              <w:rPr>
                <w:rStyle w:val="Bodytext212pt"/>
                <w:rFonts w:ascii="Sylfaen" w:hAnsi="Sylfaen"/>
                <w:sz w:val="22"/>
              </w:rPr>
              <w:t>ությունների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միասնական համակարգի ռեսուրսներում: Արժեքը բացառելու դեպքում տեղեկատուի գրառումը նշվում է որպես չգործող բացառելու օրվանից՝ նշելով տեղեկատուի գրառման գործողության ավարտը կանոնակարգող՝ Եվրասիական տնտեսական հանձնաժողովի ակտի մասին տեղեկությունները: Տեղեկատուի ծածկագրերը եզակի են, տեղեկատուի ծածկագրերի կրկնակի օգտագործումը, այդ թվում՝ չգործող՝ չի թույլատրվում</w:t>
            </w:r>
          </w:p>
        </w:tc>
      </w:tr>
      <w:tr w:rsidR="008E5E20" w:rsidRPr="004764C9" w14:paraId="2310D363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11E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11F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Կառուցվածքը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4557F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տեղեկատուի կառուցվածքի (տեղեկատուի տողերի կազմի, դրանց արժեքների տիրույթների 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ձ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ավորման կանոնների) </w:t>
            </w:r>
            <w:r w:rsidRPr="004764C9">
              <w:rPr>
                <w:rStyle w:val="Bodytext212pt"/>
                <w:rFonts w:ascii="Sylfaen" w:hAnsi="Sylfaen"/>
                <w:sz w:val="22"/>
              </w:rPr>
              <w:lastRenderedPageBreak/>
              <w:t>վերաբերյալ տեղեկատվությունը ներկայացված է սույն ցանկի III բաժնում</w:t>
            </w:r>
          </w:p>
        </w:tc>
      </w:tr>
      <w:tr w:rsidR="008E5E20" w:rsidRPr="004764C9" w14:paraId="774E50AE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A462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2CB3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Տվյալների գաղտնիության աստիճանը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AF6E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տեղեկատուից տեղեկությունները 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 xml:space="preserve">դասվում են </w:t>
            </w:r>
            <w:r w:rsidRPr="004764C9">
              <w:rPr>
                <w:rStyle w:val="Bodytext212pt"/>
                <w:rFonts w:ascii="Sylfaen" w:hAnsi="Sylfaen"/>
                <w:sz w:val="22"/>
              </w:rPr>
              <w:t>բաց հասանելիությամբ տեղեկատվություններ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>ի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>շարքին</w:t>
            </w:r>
          </w:p>
        </w:tc>
      </w:tr>
      <w:tr w:rsidR="008E5E20" w:rsidRPr="004764C9" w14:paraId="69A894AC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2AD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FE8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Վերանայման սահմանված պարբերականությունը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6500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Եվրասիական տնտեսական միության (Մաքսային </w:t>
            </w:r>
            <w:r w:rsidR="00433E0C" w:rsidRPr="004764C9">
              <w:rPr>
                <w:rStyle w:val="Bodytext212pt"/>
                <w:rFonts w:ascii="Sylfaen" w:hAnsi="Sylfaen"/>
                <w:sz w:val="22"/>
              </w:rPr>
              <w:t>միության) տեխնիկական կանոնակարգն ընդունելու (փոփոխելու) դեպքում, սակայն տարին մեկ անգամից</w:t>
            </w:r>
            <w:r w:rsidR="004F1223" w:rsidRPr="004764C9">
              <w:rPr>
                <w:rStyle w:val="Bodytext212pt"/>
                <w:rFonts w:ascii="Sylfaen" w:hAnsi="Sylfaen"/>
                <w:sz w:val="22"/>
              </w:rPr>
              <w:t xml:space="preserve"> ոչ պակաս</w:t>
            </w:r>
          </w:p>
        </w:tc>
      </w:tr>
      <w:tr w:rsidR="008E5E20" w:rsidRPr="004764C9" w14:paraId="485DD989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87E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6F866" w14:textId="54DD8F86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Փոփոխություններ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EBCB" w14:textId="77777777" w:rsidR="00F9051B" w:rsidRPr="00F9051B" w:rsidRDefault="00F9051B" w:rsidP="00F9051B">
            <w:pPr>
              <w:pStyle w:val="NormalWeb"/>
              <w:spacing w:before="0" w:beforeAutospacing="0" w:after="0" w:afterAutospacing="0"/>
              <w:rPr>
                <w:rFonts w:ascii="Sylfaen" w:hAnsi="Sylfaen"/>
                <w:sz w:val="21"/>
                <w:szCs w:val="21"/>
                <w:lang w:val="hy-AM"/>
              </w:rPr>
            </w:pPr>
            <w:r w:rsidRPr="00F9051B">
              <w:rPr>
                <w:rFonts w:ascii="Sylfaen" w:hAnsi="Sylfaen"/>
                <w:sz w:val="21"/>
                <w:szCs w:val="21"/>
                <w:lang w:val="hy-AM"/>
              </w:rPr>
              <w:t xml:space="preserve">Եվրասիական տնտեսական հանձնաժողովի կոլեգիայի 2023 թվականի օգոստոսի </w:t>
            </w:r>
          </w:p>
          <w:p w14:paraId="4504131B" w14:textId="56E7B571" w:rsidR="008E5E20" w:rsidRPr="004764C9" w:rsidRDefault="00F9051B" w:rsidP="00F9051B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>
              <w:rPr>
                <w:rFonts w:ascii="Sylfaen" w:hAnsi="Sylfaen"/>
                <w:sz w:val="21"/>
                <w:szCs w:val="21"/>
              </w:rPr>
              <w:t>15-ի թիվ 119 որոշմամբ ցանկի առանձին դիրքերում կատարվել են փոփոխություններ (առանց դիրքերի ծածկագրերի փոփոխության), ինչպես նաև ներառվել են նոր դիրքեր</w:t>
            </w:r>
          </w:p>
        </w:tc>
      </w:tr>
      <w:tr w:rsidR="008E5E20" w:rsidRPr="004764C9" w14:paraId="5E0FDFB0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F37B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9EE6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Հղում տեղեկատուից (դասակարգչից) մանրամասնեցված տեղեկություններին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BCDB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տեղեկատուից մանրամասնեցված տեղեկությունները ներկայացված են սույն ցանկի I բաժնում</w:t>
            </w:r>
          </w:p>
        </w:tc>
      </w:tr>
      <w:tr w:rsidR="008E5E20" w:rsidRPr="004764C9" w14:paraId="33D4EE0D" w14:textId="77777777" w:rsidTr="00F9051B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5469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71FF0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Տեղեկատուից (դասակարգչից) տեղեկությունները ներկայացնելու եղանակը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5FC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տեղեկատվական պորտալում հրապարակումը</w:t>
            </w:r>
          </w:p>
        </w:tc>
      </w:tr>
    </w:tbl>
    <w:p w14:paraId="65C80F47" w14:textId="1B1ED4DC" w:rsidR="00F9051B" w:rsidRDefault="00F9051B" w:rsidP="00F9051B">
      <w:pPr>
        <w:pStyle w:val="NormalWeb"/>
        <w:spacing w:before="0" w:beforeAutospacing="0" w:after="0" w:afterAutospacing="0"/>
        <w:ind w:firstLine="375"/>
        <w:rPr>
          <w:rStyle w:val="Emphasis"/>
          <w:rFonts w:ascii="Sylfaen" w:hAnsi="Sylfaen"/>
          <w:b/>
          <w:bCs/>
          <w:sz w:val="21"/>
          <w:szCs w:val="21"/>
          <w:lang w:val="hy-AM"/>
        </w:rPr>
      </w:pPr>
      <w:r w:rsidRPr="00F9051B">
        <w:rPr>
          <w:rStyle w:val="Emphasis"/>
          <w:rFonts w:ascii="Sylfaen" w:hAnsi="Sylfaen"/>
          <w:b/>
          <w:bCs/>
          <w:sz w:val="21"/>
          <w:szCs w:val="21"/>
          <w:lang w:val="hy-AM"/>
        </w:rPr>
        <w:t>(</w:t>
      </w:r>
      <w:r>
        <w:rPr>
          <w:rStyle w:val="Emphasis"/>
          <w:rFonts w:ascii="Sylfaen" w:hAnsi="Sylfaen"/>
          <w:b/>
          <w:bCs/>
          <w:sz w:val="21"/>
          <w:szCs w:val="21"/>
          <w:lang w:val="hy-AM"/>
        </w:rPr>
        <w:t>բաժինը լրաց., խմբ</w:t>
      </w:r>
      <w:r w:rsidRPr="00F9051B">
        <w:rPr>
          <w:rStyle w:val="Emphasis"/>
          <w:rFonts w:ascii="Sylfaen" w:hAnsi="Sylfaen"/>
          <w:b/>
          <w:bCs/>
          <w:sz w:val="21"/>
          <w:szCs w:val="21"/>
          <w:lang w:val="hy-AM"/>
        </w:rPr>
        <w:t>. ԵՏՀԿ 15.08.23 թիվ 119)</w:t>
      </w:r>
    </w:p>
    <w:p w14:paraId="46FF12A6" w14:textId="77777777" w:rsidR="00F9051B" w:rsidRPr="00F9051B" w:rsidRDefault="00F9051B" w:rsidP="00F9051B">
      <w:pPr>
        <w:pStyle w:val="NormalWeb"/>
        <w:spacing w:before="0" w:beforeAutospacing="0" w:after="0" w:afterAutospacing="0"/>
        <w:ind w:firstLine="375"/>
        <w:rPr>
          <w:rFonts w:ascii="Sylfaen" w:hAnsi="Sylfaen"/>
          <w:sz w:val="21"/>
          <w:szCs w:val="21"/>
          <w:lang w:val="hy-AM"/>
        </w:rPr>
      </w:pPr>
    </w:p>
    <w:p w14:paraId="0ABD3381" w14:textId="77777777" w:rsidR="008E5E20" w:rsidRPr="00520686" w:rsidRDefault="008E5E20" w:rsidP="00520686">
      <w:pPr>
        <w:spacing w:after="160" w:line="360" w:lineRule="auto"/>
        <w:jc w:val="both"/>
        <w:rPr>
          <w:rFonts w:ascii="Sylfaen" w:hAnsi="Sylfaen" w:cs="Sylfaen"/>
        </w:rPr>
      </w:pPr>
    </w:p>
    <w:p w14:paraId="2EE7A793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12785032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772AC103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0A8C2811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4EF02892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3D1273D6" w14:textId="77777777" w:rsidR="00F9051B" w:rsidRDefault="00F9051B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</w:p>
    <w:p w14:paraId="5A333A64" w14:textId="77777777" w:rsidR="00F9051B" w:rsidRDefault="00F9051B" w:rsidP="00F9051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</w:rPr>
      </w:pPr>
    </w:p>
    <w:p w14:paraId="176D99FB" w14:textId="6BB0016A" w:rsidR="008E5E20" w:rsidRPr="00520686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 xml:space="preserve">III. </w:t>
      </w:r>
      <w:r w:rsidR="00143B1B" w:rsidRPr="00520686">
        <w:rPr>
          <w:rFonts w:ascii="Sylfaen" w:hAnsi="Sylfaen"/>
          <w:sz w:val="24"/>
        </w:rPr>
        <w:t xml:space="preserve">Ցանկի </w:t>
      </w:r>
      <w:r w:rsidRPr="00520686">
        <w:rPr>
          <w:rFonts w:ascii="Sylfaen" w:hAnsi="Sylfaen"/>
          <w:sz w:val="24"/>
        </w:rPr>
        <w:t>կառուցվածքի նկարագրությունը</w:t>
      </w:r>
    </w:p>
    <w:p w14:paraId="62B8FBE9" w14:textId="77777777" w:rsidR="008E5E20" w:rsidRPr="00520686" w:rsidRDefault="007C39ED" w:rsidP="00793C0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1.</w:t>
      </w:r>
      <w:r w:rsidR="004764C9" w:rsidRPr="004764C9">
        <w:rPr>
          <w:rFonts w:ascii="Sylfaen" w:hAnsi="Sylfaen"/>
          <w:sz w:val="24"/>
        </w:rPr>
        <w:tab/>
      </w:r>
      <w:r w:rsidRPr="00520686">
        <w:rPr>
          <w:rFonts w:ascii="Sylfaen" w:hAnsi="Sylfaen"/>
          <w:sz w:val="24"/>
        </w:rPr>
        <w:t xml:space="preserve">Սույն բաժնով սահմանվում են ցանկի կառուցվածքն ու վավերապայմանների կազմը, այդ թվում՝ վավերապայմանների արժեքների տիրութները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դրանց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ավորման կանոնները։</w:t>
      </w:r>
    </w:p>
    <w:p w14:paraId="6DA50FA7" w14:textId="77777777" w:rsidR="008E5E20" w:rsidRPr="00520686" w:rsidRDefault="007C39ED" w:rsidP="00793C0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2.</w:t>
      </w:r>
      <w:r w:rsidR="004764C9" w:rsidRPr="004764C9">
        <w:rPr>
          <w:rFonts w:ascii="Sylfaen" w:hAnsi="Sylfaen"/>
          <w:sz w:val="24"/>
        </w:rPr>
        <w:tab/>
      </w:r>
      <w:r w:rsidR="00143B1B" w:rsidRPr="00520686">
        <w:rPr>
          <w:rFonts w:ascii="Sylfaen" w:hAnsi="Sylfaen"/>
          <w:sz w:val="24"/>
        </w:rPr>
        <w:t>Ց</w:t>
      </w:r>
      <w:r w:rsidRPr="00520686">
        <w:rPr>
          <w:rFonts w:ascii="Sylfaen" w:hAnsi="Sylfaen"/>
          <w:sz w:val="24"/>
        </w:rPr>
        <w:t xml:space="preserve">անկի կառուցվածքը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վավերապայմանների կազմը ներկայացված են 3-րդ աղյուսակում, որտեղ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ավորվում են հետ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յալ դաշտերը (վանդակները)՝</w:t>
      </w:r>
    </w:p>
    <w:p w14:paraId="70567D17" w14:textId="77777777" w:rsidR="008E5E20" w:rsidRPr="00520686" w:rsidRDefault="004764C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4764C9">
        <w:rPr>
          <w:rFonts w:ascii="Sylfaen" w:hAnsi="Sylfaen"/>
          <w:b/>
          <w:sz w:val="24"/>
        </w:rPr>
        <w:t>վավերապայմանի արժեքի տիրույթ</w:t>
      </w:r>
      <w:r w:rsidR="007C39ED" w:rsidRPr="004764C9">
        <w:rPr>
          <w:rFonts w:ascii="Sylfaen" w:hAnsi="Sylfaen"/>
          <w:b/>
          <w:sz w:val="24"/>
        </w:rPr>
        <w:t>՝</w:t>
      </w:r>
      <w:r w:rsidR="007C39ED" w:rsidRPr="00520686">
        <w:rPr>
          <w:rFonts w:ascii="Sylfaen" w:hAnsi="Sylfaen"/>
          <w:sz w:val="24"/>
        </w:rPr>
        <w:t xml:space="preserve"> տարրի իմաստը (իմաստաբանությունը) պարզաբանող տեքստը.</w:t>
      </w:r>
    </w:p>
    <w:p w14:paraId="4109CC46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4764C9">
        <w:rPr>
          <w:rFonts w:ascii="Sylfaen" w:hAnsi="Sylfaen"/>
          <w:b/>
          <w:sz w:val="24"/>
        </w:rPr>
        <w:t>վավերապա</w:t>
      </w:r>
      <w:r w:rsidR="004764C9" w:rsidRPr="004764C9">
        <w:rPr>
          <w:rFonts w:ascii="Sylfaen" w:hAnsi="Sylfaen"/>
          <w:b/>
          <w:sz w:val="24"/>
        </w:rPr>
        <w:t>յմանի արժեքի ձ</w:t>
      </w:r>
      <w:r w:rsidR="004764C9">
        <w:rPr>
          <w:rFonts w:ascii="Sylfaen" w:hAnsi="Sylfaen"/>
          <w:b/>
          <w:sz w:val="24"/>
        </w:rPr>
        <w:t>եւ</w:t>
      </w:r>
      <w:r w:rsidR="004764C9" w:rsidRPr="004764C9">
        <w:rPr>
          <w:rFonts w:ascii="Sylfaen" w:hAnsi="Sylfaen"/>
          <w:b/>
          <w:sz w:val="24"/>
        </w:rPr>
        <w:t>ավորման կանոններ</w:t>
      </w:r>
      <w:r w:rsidRPr="004764C9">
        <w:rPr>
          <w:rFonts w:ascii="Sylfaen" w:hAnsi="Sylfaen"/>
          <w:b/>
          <w:sz w:val="24"/>
        </w:rPr>
        <w:t xml:space="preserve">՝ </w:t>
      </w:r>
      <w:r w:rsidRPr="00520686">
        <w:rPr>
          <w:rFonts w:ascii="Sylfaen" w:hAnsi="Sylfaen"/>
          <w:sz w:val="24"/>
        </w:rPr>
        <w:t>տարրի նշանակությունը հստակեցնող, դրա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ավորման (լրացման) կանոնները սահմանող տեքստը կամ տարրի հնարավոր արժեքների բառային նկարագրությունը.</w:t>
      </w:r>
    </w:p>
    <w:p w14:paraId="2FEE6914" w14:textId="77777777" w:rsidR="008E5E20" w:rsidRPr="00520686" w:rsidRDefault="004764C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b/>
          <w:sz w:val="24"/>
        </w:rPr>
        <w:t>բազմ.</w:t>
      </w:r>
      <w:r w:rsidR="007C39ED" w:rsidRPr="004764C9">
        <w:rPr>
          <w:rFonts w:ascii="Sylfaen" w:hAnsi="Sylfaen"/>
          <w:b/>
          <w:sz w:val="24"/>
        </w:rPr>
        <w:t>՝</w:t>
      </w:r>
      <w:r w:rsidR="007C39ED" w:rsidRPr="00520686">
        <w:rPr>
          <w:rFonts w:ascii="Sylfaen" w:hAnsi="Sylfaen"/>
          <w:sz w:val="24"/>
        </w:rPr>
        <w:t xml:space="preserve"> վավերապայմանների բազմաքանակությունը (վավերապայմանի պարտադիր (կամընտրական) լինելը </w:t>
      </w:r>
      <w:r>
        <w:rPr>
          <w:rFonts w:ascii="Sylfaen" w:hAnsi="Sylfaen"/>
          <w:sz w:val="24"/>
        </w:rPr>
        <w:t>եւ</w:t>
      </w:r>
      <w:r w:rsidR="007C39ED" w:rsidRPr="00520686">
        <w:rPr>
          <w:rFonts w:ascii="Sylfaen" w:hAnsi="Sylfaen"/>
          <w:sz w:val="24"/>
        </w:rPr>
        <w:t xml:space="preserve"> վավերապայմանի հնարավոր կրկնությունների քանակը):</w:t>
      </w:r>
    </w:p>
    <w:p w14:paraId="68420153" w14:textId="77777777" w:rsidR="008E5E20" w:rsidRPr="00520686" w:rsidRDefault="007C39ED" w:rsidP="004764C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3.</w:t>
      </w:r>
      <w:r w:rsidR="004764C9" w:rsidRPr="004764C9">
        <w:rPr>
          <w:rFonts w:ascii="Sylfaen" w:hAnsi="Sylfaen"/>
          <w:sz w:val="24"/>
        </w:rPr>
        <w:tab/>
      </w:r>
      <w:r w:rsidRPr="00520686">
        <w:rPr>
          <w:rFonts w:ascii="Sylfaen" w:hAnsi="Sylfaen"/>
          <w:sz w:val="24"/>
        </w:rPr>
        <w:t>Փոխանցվող տվյալների վավերապայմանների բազմաքանակությունը նշելու համար օգտագործվում են հետ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յալ նշագրերը՝</w:t>
      </w:r>
    </w:p>
    <w:p w14:paraId="4739BDEB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14:paraId="0D37C860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n՝ վավերապայմանը պարտադիր է, պետք է կրկնվի n անգամ (n &gt; 1).</w:t>
      </w:r>
    </w:p>
    <w:p w14:paraId="300EC2D9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14:paraId="4155CC9C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n..*՝ վավերապայմանը պարտադիր է, պետք է կրկնվի ոչ պակաս, քան n</w:t>
      </w:r>
      <w:r w:rsidR="00793C02">
        <w:rPr>
          <w:rFonts w:ascii="Sylfaen" w:hAnsi="Sylfaen"/>
          <w:sz w:val="24"/>
        </w:rPr>
        <w:t> </w:t>
      </w:r>
      <w:r w:rsidRPr="00520686">
        <w:rPr>
          <w:rFonts w:ascii="Sylfaen" w:hAnsi="Sylfaen"/>
          <w:sz w:val="24"/>
        </w:rPr>
        <w:t>անգամ (n &gt; 1).</w:t>
      </w:r>
    </w:p>
    <w:p w14:paraId="139744FB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n..m՝ վավերապայմանը պարտադիր է, պետք է կրկնվի ոչ պակաս, քան n</w:t>
      </w:r>
      <w:r w:rsidR="00793C02">
        <w:rPr>
          <w:rFonts w:ascii="Sylfaen" w:hAnsi="Sylfaen"/>
          <w:sz w:val="24"/>
        </w:rPr>
        <w:t> </w:t>
      </w:r>
      <w:r w:rsidRPr="00520686">
        <w:rPr>
          <w:rFonts w:ascii="Sylfaen" w:hAnsi="Sylfaen"/>
          <w:sz w:val="24"/>
        </w:rPr>
        <w:t xml:space="preserve">անգամ,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ոչ ավելի, քան m անգամ (n &gt; 1, m &gt; </w:t>
      </w:r>
      <w:r w:rsidR="002D0D88" w:rsidRPr="00520686">
        <w:rPr>
          <w:rFonts w:ascii="Sylfaen" w:hAnsi="Sylfaen"/>
          <w:sz w:val="24"/>
        </w:rPr>
        <w:t>1</w:t>
      </w:r>
      <w:r w:rsidRPr="00520686">
        <w:rPr>
          <w:rFonts w:ascii="Sylfaen" w:hAnsi="Sylfaen"/>
          <w:sz w:val="24"/>
        </w:rPr>
        <w:t>).</w:t>
      </w:r>
    </w:p>
    <w:p w14:paraId="2D3E0F87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14:paraId="40E66650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0..*՝ վավերապայմանը կամընտրովի է, կարող է կրկնվել առանց սահմանափակումների.</w:t>
      </w:r>
    </w:p>
    <w:p w14:paraId="61EFF4B6" w14:textId="77777777"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Style w:val="Bodytext214pt"/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0..m՝ վավերապայմանը կամընտրովի է, կարող է կրկնվել ոչ ավելի, քան m անգամ (m &gt; 1):</w:t>
      </w:r>
    </w:p>
    <w:p w14:paraId="4D8BC84D" w14:textId="77777777" w:rsidR="00720539" w:rsidRPr="00520686" w:rsidRDefault="0072053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Style w:val="Bodytext214pt"/>
          <w:rFonts w:ascii="Sylfaen" w:hAnsi="Sylfaen" w:cs="Sylfaen"/>
          <w:sz w:val="24"/>
          <w:szCs w:val="24"/>
        </w:rPr>
      </w:pPr>
    </w:p>
    <w:p w14:paraId="0690182E" w14:textId="77777777" w:rsidR="00720539" w:rsidRPr="00520686" w:rsidRDefault="00720539" w:rsidP="00520686">
      <w:pPr>
        <w:pStyle w:val="Heading30"/>
        <w:shd w:val="clear" w:color="auto" w:fill="auto"/>
        <w:spacing w:after="160" w:line="360" w:lineRule="auto"/>
        <w:ind w:right="-1" w:firstLine="567"/>
        <w:outlineLvl w:val="9"/>
        <w:rPr>
          <w:rFonts w:ascii="Sylfaen" w:hAnsi="Sylfaen" w:cs="Sylfaen"/>
          <w:sz w:val="24"/>
          <w:szCs w:val="24"/>
        </w:rPr>
      </w:pPr>
    </w:p>
    <w:p w14:paraId="60FC46E5" w14:textId="77777777" w:rsidR="00720539" w:rsidRPr="00520686" w:rsidRDefault="00720539" w:rsidP="00520686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  <w:sectPr w:rsidR="00720539" w:rsidRPr="00520686" w:rsidSect="00DB71AA">
          <w:pgSz w:w="11907" w:h="16840" w:code="9"/>
          <w:pgMar w:top="1418" w:right="1418" w:bottom="1418" w:left="1418" w:header="0" w:footer="255" w:gutter="0"/>
          <w:cols w:space="720"/>
          <w:noEndnote/>
          <w:docGrid w:linePitch="360"/>
        </w:sectPr>
      </w:pPr>
    </w:p>
    <w:p w14:paraId="4938A325" w14:textId="77777777" w:rsidR="00720539" w:rsidRPr="00520686" w:rsidRDefault="00720539" w:rsidP="00520686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Աղյուսակ 3</w:t>
      </w:r>
    </w:p>
    <w:p w14:paraId="1CD7A81F" w14:textId="77777777" w:rsidR="008E5E20" w:rsidRPr="00520686" w:rsidRDefault="007C39ED" w:rsidP="00520686">
      <w:pPr>
        <w:pStyle w:val="Heading30"/>
        <w:shd w:val="clear" w:color="auto" w:fill="auto"/>
        <w:spacing w:after="160" w:line="360" w:lineRule="auto"/>
        <w:jc w:val="center"/>
        <w:outlineLvl w:val="9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 xml:space="preserve">Ցանկի կառուցվածքը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վավերապայմանների կազմը</w:t>
      </w:r>
    </w:p>
    <w:tbl>
      <w:tblPr>
        <w:tblOverlap w:val="never"/>
        <w:tblW w:w="14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56"/>
        <w:gridCol w:w="191"/>
        <w:gridCol w:w="29"/>
        <w:gridCol w:w="657"/>
        <w:gridCol w:w="3226"/>
        <w:gridCol w:w="4188"/>
        <w:gridCol w:w="4554"/>
        <w:gridCol w:w="1051"/>
      </w:tblGrid>
      <w:tr w:rsidR="008E5E20" w:rsidRPr="004764C9" w14:paraId="17C9CEE2" w14:textId="77777777" w:rsidTr="004764C9">
        <w:trPr>
          <w:tblHeader/>
          <w:jc w:val="center"/>
        </w:trPr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9736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CC42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արժեքի տիրույթը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D090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արժեքի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կանոնները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C9C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Բազմ.</w:t>
            </w:r>
          </w:p>
        </w:tc>
      </w:tr>
      <w:tr w:rsidR="008E5E20" w:rsidRPr="004764C9" w14:paraId="4EDBAB56" w14:textId="77777777" w:rsidTr="007E180A">
        <w:trPr>
          <w:jc w:val="center"/>
        </w:trPr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263AF" w14:textId="77777777" w:rsidR="008E5E20" w:rsidRPr="004764C9" w:rsidRDefault="004764C9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>
              <w:rPr>
                <w:rStyle w:val="Bodytext212pt"/>
                <w:rFonts w:ascii="Sylfaen" w:hAnsi="Sylfaen"/>
                <w:sz w:val="20"/>
              </w:rPr>
              <w:t>1.</w:t>
            </w:r>
            <w:r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 xml:space="preserve">Եվրասիական տնտեսական միության տեխնիկական կանոնակարգի (Մաքսային միության տեխնիկական կանոնակարգի) մասին տեղեկությունները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6F12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A1C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096F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1..*</w:t>
            </w:r>
          </w:p>
        </w:tc>
      </w:tr>
      <w:tr w:rsidR="008E5E20" w:rsidRPr="004764C9" w14:paraId="5D41033E" w14:textId="77777777" w:rsidTr="007E180A">
        <w:trPr>
          <w:jc w:val="center"/>
        </w:trPr>
        <w:tc>
          <w:tcPr>
            <w:tcW w:w="3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C48F1E2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5DAA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կանոնակարգի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ծածկագիրը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A388C" w14:textId="77777777" w:rsidR="002D0D88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տողը: </w:t>
            </w:r>
          </w:p>
          <w:p w14:paraId="30981B04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d{3}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13F3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տեխնիկական կանոնակարգի ծածկագրային նշագիրը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ավորվում է ծածկագրման հաջորդական մեթոդի օգտագործմամբ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32E3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196D7BCF" w14:textId="77777777" w:rsidTr="007E180A">
        <w:trPr>
          <w:jc w:val="center"/>
        </w:trPr>
        <w:tc>
          <w:tcPr>
            <w:tcW w:w="311" w:type="dxa"/>
            <w:vMerge/>
            <w:shd w:val="clear" w:color="auto" w:fill="FFFFFF"/>
          </w:tcPr>
          <w:p w14:paraId="222646C1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51CCD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կանոնակարգի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նշագիրը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B14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տողը:</w:t>
            </w:r>
          </w:p>
          <w:p w14:paraId="1E43AB3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անմուշ՝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ՏԿ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(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ՄՄ</w:t>
            </w:r>
            <w:r w:rsidRPr="004764C9">
              <w:rPr>
                <w:rStyle w:val="Bodytext212pt"/>
                <w:rFonts w:ascii="Sylfaen" w:hAnsi="Sylfaen"/>
                <w:sz w:val="20"/>
              </w:rPr>
              <w:t>|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ԵԱՏՄ</w:t>
            </w:r>
            <w:r w:rsidRPr="004764C9">
              <w:rPr>
                <w:rStyle w:val="Bodytext212pt"/>
                <w:rFonts w:ascii="Sylfaen" w:hAnsi="Sylfaen"/>
                <w:sz w:val="20"/>
              </w:rPr>
              <w:t>) \d{3}/\d{4}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D10B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նշագ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ի</w:t>
            </w:r>
            <w:r w:rsidRPr="004764C9">
              <w:rPr>
                <w:rStyle w:val="Bodytext212pt"/>
                <w:rFonts w:ascii="Sylfaen" w:hAnsi="Sylfaen"/>
                <w:sz w:val="20"/>
              </w:rPr>
              <w:t>րը պետք է համապատասխանի Եվրասիական տնտեսական միության մարմնի ակտին համապատասխան ընդունված տեխնիկական կանոնակարգի գրանցման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6EFE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3EAFEDAF" w14:textId="77777777" w:rsidTr="007E180A">
        <w:trPr>
          <w:jc w:val="center"/>
        </w:trPr>
        <w:tc>
          <w:tcPr>
            <w:tcW w:w="311" w:type="dxa"/>
            <w:vMerge/>
            <w:shd w:val="clear" w:color="auto" w:fill="FFFFFF"/>
          </w:tcPr>
          <w:p w14:paraId="18336B5A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A0EB0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Տեխնիկական կանոնակարգի անվանումը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2D8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 Նվազագույն երկարությունը՝ 1. Առավելագույն երկարությունը՝ 1000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8422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անվանումը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ավորվում է բառակապակցության տեսքով՝ ռուսերենով 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համապատասխանում է Եվրասիական տնտեսական միության մարմնի ակտին համապատասխան ընդունված տեխնիկական կանոնակարգի անվանմանը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DE2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2E2AC5AC" w14:textId="77777777" w:rsidTr="007E180A">
        <w:trPr>
          <w:jc w:val="center"/>
        </w:trPr>
        <w:tc>
          <w:tcPr>
            <w:tcW w:w="311" w:type="dxa"/>
            <w:tcBorders>
              <w:top w:val="single" w:sz="4" w:space="0" w:color="auto"/>
            </w:tcBorders>
            <w:shd w:val="clear" w:color="auto" w:fill="FFFFFF"/>
          </w:tcPr>
          <w:p w14:paraId="7E3E2DE9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42D98" w14:textId="77777777" w:rsidR="008E5E20" w:rsidRPr="004764C9" w:rsidRDefault="00E06210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.</w:t>
            </w:r>
            <w:r w:rsidR="004764C9">
              <w:rPr>
                <w:rStyle w:val="Bodytext212pt"/>
                <w:rFonts w:ascii="Sylfaen" w:hAnsi="Sylfaen"/>
                <w:sz w:val="20"/>
              </w:rPr>
              <w:t>4.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Տեխնիկական կանոնակարգով սահմանված 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F41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0ED78" w14:textId="77777777" w:rsidR="008E5E20" w:rsidRPr="004764C9" w:rsidRDefault="003415EA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DE6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1..*</w:t>
            </w:r>
          </w:p>
        </w:tc>
      </w:tr>
      <w:tr w:rsidR="008E5E20" w:rsidRPr="004764C9" w14:paraId="08098DB2" w14:textId="77777777" w:rsidTr="007E180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EE306D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9061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41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ի ծածկագիրը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975A" w14:textId="77777777"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</w:p>
          <w:p w14:paraId="723247C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[А-Я]{1-3}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8F71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ավորվում է սույն ցանկի 2-րդ աղյուսակին համապատասխան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CC83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3B86FC2A" w14:textId="77777777" w:rsidTr="007E180A">
        <w:trPr>
          <w:jc w:val="center"/>
        </w:trPr>
        <w:tc>
          <w:tcPr>
            <w:tcW w:w="567" w:type="dxa"/>
            <w:gridSpan w:val="2"/>
            <w:shd w:val="clear" w:color="auto" w:fill="FFFFFF"/>
          </w:tcPr>
          <w:p w14:paraId="718DA37A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579E7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կանոնակարգով սահմանված համապատասխանության գնահատման սխեմայի մասին տեղեկությունները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2730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954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FEA2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0..*</w:t>
            </w:r>
          </w:p>
        </w:tc>
      </w:tr>
      <w:tr w:rsidR="008E5E20" w:rsidRPr="004764C9" w14:paraId="72AA8CD3" w14:textId="77777777" w:rsidTr="007E180A">
        <w:trPr>
          <w:jc w:val="center"/>
        </w:trPr>
        <w:tc>
          <w:tcPr>
            <w:tcW w:w="7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84A602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70E5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56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1.4.2.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ի ծածկագիր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D6AE" w14:textId="77777777"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</w:p>
          <w:p w14:paraId="129CDB1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[ 1 -9][а-я][*]?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D708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Համապատասխանության գնահատման սխեմայի ծածկագիրը պարունակում է տեխնիկական կանոնակարգով սահմանված համապատասխանության գնահատման սխեմայի ծածկագրային նշագիրը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1970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7864628A" w14:textId="77777777" w:rsidTr="007E180A">
        <w:trPr>
          <w:jc w:val="center"/>
        </w:trPr>
        <w:tc>
          <w:tcPr>
            <w:tcW w:w="311" w:type="dxa"/>
            <w:shd w:val="clear" w:color="auto" w:fill="FFFFFF"/>
          </w:tcPr>
          <w:p w14:paraId="13E972D7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76311" w14:textId="77777777" w:rsidR="008E5E20" w:rsidRPr="004764C9" w:rsidRDefault="00E06210" w:rsidP="00793C02">
            <w:pPr>
              <w:pStyle w:val="Bodytext20"/>
              <w:shd w:val="clear" w:color="auto" w:fill="auto"/>
              <w:tabs>
                <w:tab w:val="left" w:pos="41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.</w:t>
            </w:r>
            <w:r w:rsidR="00793C02">
              <w:rPr>
                <w:rStyle w:val="Bodytext212pt"/>
                <w:rFonts w:ascii="Sylfaen" w:hAnsi="Sylfaen"/>
                <w:sz w:val="20"/>
              </w:rPr>
              <w:t>5.</w:t>
            </w:r>
            <w:r w:rsidR="00793C02"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Տեղեկատուի (դասակարգչի) գրառման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06F8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3345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73C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2B0E34A7" w14:textId="77777777" w:rsidTr="007E180A">
        <w:trPr>
          <w:jc w:val="center"/>
        </w:trPr>
        <w:tc>
          <w:tcPr>
            <w:tcW w:w="7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254783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53E56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7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Գործողությունն սկսելու ամսաթիվ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5499A" w14:textId="77777777" w:rsidR="008E5E20" w:rsidRPr="004764C9" w:rsidRDefault="00E06210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5630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ակտում նշված՝ գործողությունն սկսելու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5B5D9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7D00EB28" w14:textId="77777777" w:rsidTr="007E180A">
        <w:trPr>
          <w:jc w:val="center"/>
        </w:trPr>
        <w:tc>
          <w:tcPr>
            <w:tcW w:w="787" w:type="dxa"/>
            <w:gridSpan w:val="4"/>
            <w:shd w:val="clear" w:color="auto" w:fill="FFFFFF"/>
          </w:tcPr>
          <w:p w14:paraId="5B06B6F2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5384F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7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սկիզբը կանոնակարգող ակտի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DF2B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5ED71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2C51D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5DF6E611" w14:textId="77777777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74A6707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3701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տեսակը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E1BCC" w14:textId="77777777"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4D0D3375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\d{5}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BDAE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8DF9A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006985CB" w14:textId="77777777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14:paraId="63E5132F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D953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համարը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72A8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Նվազագույն երկարությունը՝ 1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Առավելագույն երկարությունը՝ 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7740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B1B7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7D98AD1D" w14:textId="77777777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14:paraId="6B3E5D0A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2D7D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1E901" w14:textId="77777777" w:rsidR="008E5E20" w:rsidRDefault="00E06210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  <w:p w14:paraId="16E4A7FA" w14:textId="77777777" w:rsidR="00793C02" w:rsidRPr="004764C9" w:rsidRDefault="00793C02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E8C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</w:t>
            </w:r>
            <w:r w:rsidR="008A1042" w:rsidRPr="004764C9">
              <w:rPr>
                <w:rStyle w:val="Bodytext212pt"/>
                <w:rFonts w:ascii="Sylfaen" w:hAnsi="Sylfaen"/>
                <w:sz w:val="20"/>
              </w:rPr>
              <w:t>ն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ընդուն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ելու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F4A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3D674070" w14:textId="77777777" w:rsidTr="007E180A">
        <w:trPr>
          <w:jc w:val="center"/>
        </w:trPr>
        <w:tc>
          <w:tcPr>
            <w:tcW w:w="758" w:type="dxa"/>
            <w:gridSpan w:val="3"/>
            <w:shd w:val="clear" w:color="auto" w:fill="FFFFFF"/>
          </w:tcPr>
          <w:p w14:paraId="65363ACD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AC1AE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85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ավարտի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5300A" w14:textId="77777777" w:rsidR="008E5E20" w:rsidRPr="004764C9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0C4F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18063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0..1</w:t>
            </w:r>
          </w:p>
        </w:tc>
      </w:tr>
      <w:tr w:rsidR="008E5E20" w:rsidRPr="004764C9" w14:paraId="042EB84E" w14:textId="77777777" w:rsidTr="007E180A">
        <w:trPr>
          <w:jc w:val="center"/>
        </w:trPr>
        <w:tc>
          <w:tcPr>
            <w:tcW w:w="758" w:type="dxa"/>
            <w:gridSpan w:val="3"/>
            <w:shd w:val="clear" w:color="auto" w:fill="FFFFFF"/>
          </w:tcPr>
          <w:p w14:paraId="3D1FE6DF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F38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85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4.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ավարտը կանոնակարգող ակտի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1186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4C00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5B7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0..1</w:t>
            </w:r>
          </w:p>
        </w:tc>
      </w:tr>
      <w:tr w:rsidR="008E5E20" w:rsidRPr="004764C9" w14:paraId="52432395" w14:textId="77777777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F61342C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396E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տեսակը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E256" w14:textId="77777777" w:rsidR="00560E47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55D5F1F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\d{5}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0407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42BDB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14:paraId="356EF62A" w14:textId="77777777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14:paraId="74B8FFB7" w14:textId="77777777"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70198" w14:textId="77777777"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1.5.4.2.</w:t>
            </w:r>
            <w:r w:rsidR="00793C02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համարը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516A2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Նվազագույն երկարությունը՝ 1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Առավելագույն երկարությունը՝ 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22CC8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A5BC" w14:textId="77777777"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7E180A" w:rsidRPr="004764C9" w14:paraId="6B8B24E0" w14:textId="77777777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E68411" w14:textId="77777777" w:rsidR="007E180A" w:rsidRPr="004764C9" w:rsidRDefault="007E180A" w:rsidP="004764C9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8613" w14:textId="77777777" w:rsidR="007E180A" w:rsidRPr="004764C9" w:rsidRDefault="007E180A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5127" w14:textId="77777777" w:rsidR="007E180A" w:rsidRPr="004764C9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E180A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E180A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74598" w14:textId="77777777" w:rsidR="007E180A" w:rsidRPr="004764C9" w:rsidRDefault="007E180A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ն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ընդուն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ելու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BEF2" w14:textId="77777777" w:rsidR="007E180A" w:rsidRPr="004764C9" w:rsidRDefault="007E180A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</w:tbl>
    <w:p w14:paraId="541292D8" w14:textId="77777777" w:rsidR="008E5E20" w:rsidRDefault="008E5E20" w:rsidP="00793C02">
      <w:pPr>
        <w:spacing w:after="160" w:line="360" w:lineRule="auto"/>
        <w:jc w:val="center"/>
        <w:rPr>
          <w:rFonts w:ascii="Sylfaen" w:hAnsi="Sylfaen" w:cs="Sylfaen"/>
          <w:lang w:val="en-US"/>
        </w:rPr>
      </w:pPr>
    </w:p>
    <w:p w14:paraId="679850D7" w14:textId="77777777" w:rsidR="004764C9" w:rsidRPr="004764C9" w:rsidRDefault="004764C9" w:rsidP="004764C9">
      <w:pPr>
        <w:spacing w:after="160" w:line="360" w:lineRule="auto"/>
        <w:jc w:val="center"/>
        <w:rPr>
          <w:rFonts w:ascii="Sylfaen" w:hAnsi="Sylfaen" w:cs="Sylfaen"/>
          <w:b/>
          <w:u w:val="single"/>
          <w:lang w:val="en-US"/>
        </w:rPr>
      </w:pPr>
      <w:r w:rsidRPr="004764C9">
        <w:rPr>
          <w:rFonts w:ascii="Sylfaen" w:hAnsi="Sylfaen" w:cs="Sylfaen"/>
          <w:b/>
          <w:u w:val="single"/>
          <w:lang w:val="en-US"/>
        </w:rPr>
        <w:t>____________</w:t>
      </w:r>
    </w:p>
    <w:sectPr w:rsidR="004764C9" w:rsidRPr="004764C9" w:rsidSect="00DB71AA">
      <w:pgSz w:w="16840" w:h="11907" w:orient="landscape" w:code="9"/>
      <w:pgMar w:top="1418" w:right="1418" w:bottom="1418" w:left="1418" w:header="0" w:footer="2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C162" w14:textId="77777777" w:rsidR="00DB71AA" w:rsidRDefault="00DB71AA" w:rsidP="008E5E20">
      <w:r>
        <w:separator/>
      </w:r>
    </w:p>
  </w:endnote>
  <w:endnote w:type="continuationSeparator" w:id="0">
    <w:p w14:paraId="2366351E" w14:textId="77777777" w:rsidR="00DB71AA" w:rsidRDefault="00DB71AA" w:rsidP="008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18954762"/>
      <w:docPartObj>
        <w:docPartGallery w:val="Page Numbers (Bottom of Page)"/>
        <w:docPartUnique/>
      </w:docPartObj>
    </w:sdtPr>
    <w:sdtContent>
      <w:p w14:paraId="6DD8ED6E" w14:textId="77777777" w:rsidR="0045424C" w:rsidRPr="0045424C" w:rsidRDefault="0079385D">
        <w:pPr>
          <w:pStyle w:val="Footer"/>
          <w:jc w:val="center"/>
          <w:rPr>
            <w:rFonts w:ascii="Sylfaen" w:hAnsi="Sylfaen"/>
          </w:rPr>
        </w:pPr>
        <w:r w:rsidRPr="0045424C">
          <w:rPr>
            <w:rFonts w:ascii="Sylfaen" w:hAnsi="Sylfaen"/>
          </w:rPr>
          <w:fldChar w:fldCharType="begin"/>
        </w:r>
        <w:r w:rsidR="0045424C" w:rsidRPr="0045424C">
          <w:rPr>
            <w:rFonts w:ascii="Sylfaen" w:hAnsi="Sylfaen"/>
          </w:rPr>
          <w:instrText xml:space="preserve"> PAGE   \* MERGEFORMAT </w:instrText>
        </w:r>
        <w:r w:rsidRPr="0045424C">
          <w:rPr>
            <w:rFonts w:ascii="Sylfaen" w:hAnsi="Sylfaen"/>
          </w:rPr>
          <w:fldChar w:fldCharType="separate"/>
        </w:r>
        <w:r w:rsidR="00617EEA">
          <w:rPr>
            <w:rFonts w:ascii="Sylfaen" w:hAnsi="Sylfaen"/>
            <w:noProof/>
          </w:rPr>
          <w:t>19</w:t>
        </w:r>
        <w:r w:rsidRPr="0045424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4DBB" w14:textId="77777777" w:rsidR="00DB71AA" w:rsidRDefault="00DB71AA"/>
  </w:footnote>
  <w:footnote w:type="continuationSeparator" w:id="0">
    <w:p w14:paraId="3F2AB97B" w14:textId="77777777" w:rsidR="00DB71AA" w:rsidRDefault="00DB7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2DB"/>
    <w:multiLevelType w:val="multilevel"/>
    <w:tmpl w:val="6644AA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091178"/>
    <w:multiLevelType w:val="multilevel"/>
    <w:tmpl w:val="EFA89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C32379"/>
    <w:multiLevelType w:val="multilevel"/>
    <w:tmpl w:val="20CA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15315">
    <w:abstractNumId w:val="1"/>
  </w:num>
  <w:num w:numId="2" w16cid:durableId="1986545873">
    <w:abstractNumId w:val="0"/>
  </w:num>
  <w:num w:numId="3" w16cid:durableId="204790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20"/>
    <w:rsid w:val="00002B69"/>
    <w:rsid w:val="0004679E"/>
    <w:rsid w:val="000F38D3"/>
    <w:rsid w:val="00115E1A"/>
    <w:rsid w:val="00143B1B"/>
    <w:rsid w:val="00174960"/>
    <w:rsid w:val="0018181E"/>
    <w:rsid w:val="001931A0"/>
    <w:rsid w:val="0020369E"/>
    <w:rsid w:val="00236B30"/>
    <w:rsid w:val="00257A93"/>
    <w:rsid w:val="002D0D88"/>
    <w:rsid w:val="002F45A4"/>
    <w:rsid w:val="0030277B"/>
    <w:rsid w:val="0032792B"/>
    <w:rsid w:val="003415EA"/>
    <w:rsid w:val="0036769E"/>
    <w:rsid w:val="003B656A"/>
    <w:rsid w:val="004302FD"/>
    <w:rsid w:val="004318BC"/>
    <w:rsid w:val="00431CAD"/>
    <w:rsid w:val="00433E0C"/>
    <w:rsid w:val="0045424C"/>
    <w:rsid w:val="00470C44"/>
    <w:rsid w:val="004764C9"/>
    <w:rsid w:val="004F1223"/>
    <w:rsid w:val="004F5D5C"/>
    <w:rsid w:val="004F7D99"/>
    <w:rsid w:val="00520686"/>
    <w:rsid w:val="00560E47"/>
    <w:rsid w:val="00563378"/>
    <w:rsid w:val="00617EEA"/>
    <w:rsid w:val="006660D5"/>
    <w:rsid w:val="006720BE"/>
    <w:rsid w:val="00674FA9"/>
    <w:rsid w:val="00677A4D"/>
    <w:rsid w:val="006A7735"/>
    <w:rsid w:val="006D4C91"/>
    <w:rsid w:val="00706426"/>
    <w:rsid w:val="00707AAF"/>
    <w:rsid w:val="00720539"/>
    <w:rsid w:val="0072376E"/>
    <w:rsid w:val="00745068"/>
    <w:rsid w:val="007642EE"/>
    <w:rsid w:val="0076430E"/>
    <w:rsid w:val="007871BF"/>
    <w:rsid w:val="00792278"/>
    <w:rsid w:val="0079385D"/>
    <w:rsid w:val="00793C02"/>
    <w:rsid w:val="007B265D"/>
    <w:rsid w:val="007C39ED"/>
    <w:rsid w:val="007E1044"/>
    <w:rsid w:val="007E180A"/>
    <w:rsid w:val="0085580A"/>
    <w:rsid w:val="008A1042"/>
    <w:rsid w:val="008C21DE"/>
    <w:rsid w:val="008D03E4"/>
    <w:rsid w:val="008E46D4"/>
    <w:rsid w:val="008E5E20"/>
    <w:rsid w:val="00905846"/>
    <w:rsid w:val="00921BA7"/>
    <w:rsid w:val="00935292"/>
    <w:rsid w:val="00972349"/>
    <w:rsid w:val="009D4E06"/>
    <w:rsid w:val="00A631EE"/>
    <w:rsid w:val="00A76A26"/>
    <w:rsid w:val="00B41D59"/>
    <w:rsid w:val="00B57C93"/>
    <w:rsid w:val="00C11E8F"/>
    <w:rsid w:val="00C45609"/>
    <w:rsid w:val="00D16839"/>
    <w:rsid w:val="00D24616"/>
    <w:rsid w:val="00DA70C6"/>
    <w:rsid w:val="00DA7E93"/>
    <w:rsid w:val="00DB71AA"/>
    <w:rsid w:val="00DC45CC"/>
    <w:rsid w:val="00DD7F50"/>
    <w:rsid w:val="00DF15E7"/>
    <w:rsid w:val="00E0286B"/>
    <w:rsid w:val="00E06210"/>
    <w:rsid w:val="00E154FA"/>
    <w:rsid w:val="00E20702"/>
    <w:rsid w:val="00E65B9A"/>
    <w:rsid w:val="00EE34C2"/>
    <w:rsid w:val="00F9051B"/>
    <w:rsid w:val="00FC71D6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3591"/>
  <w15:docId w15:val="{3B41086B-20A5-4926-BBA8-D75DC77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5E2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5E2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rebuchetMS">
    <w:name w:val="Body text (2) + Trebuchet MS"/>
    <w:aliases w:val="13 pt,Spacing 1 pt"/>
    <w:basedOn w:val="Bodytext2"/>
    <w:rsid w:val="008E5E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rebuchetMS0">
    <w:name w:val="Body text (2) + Trebuchet MS"/>
    <w:aliases w:val="14 pt"/>
    <w:basedOn w:val="Bodytext2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16pt">
    <w:name w:val="Body text (2) + 16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Gulim">
    <w:name w:val="Body text (2) + Gulim"/>
    <w:aliases w:val="4 pt"/>
    <w:basedOn w:val="Bodytext2"/>
    <w:rsid w:val="008E5E2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Impact">
    <w:name w:val="Body text (2) + Impact"/>
    <w:aliases w:val="12 pt"/>
    <w:basedOn w:val="Bodytext2"/>
    <w:rsid w:val="008E5E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MSGothic">
    <w:name w:val="Body text (2) + MS Gothic"/>
    <w:aliases w:val="4 pt"/>
    <w:basedOn w:val="Bodytext2"/>
    <w:rsid w:val="008E5E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TrebuchetMS1">
    <w:name w:val="Body text (2) + Trebuchet MS"/>
    <w:aliases w:val="4 pt"/>
    <w:basedOn w:val="Bodytext2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4pt">
    <w:name w:val="Body text (2) + 4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Bodytext214pt">
    <w:name w:val="Body text (2) + 14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E5E2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E5E20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8E5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E5E20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E5E20"/>
    <w:pPr>
      <w:shd w:val="clear" w:color="auto" w:fill="FFFFFF"/>
      <w:spacing w:before="180" w:line="2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rsid w:val="008E5E20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E5E20"/>
    <w:pPr>
      <w:shd w:val="clear" w:color="auto" w:fill="FFFFFF"/>
      <w:spacing w:line="508" w:lineRule="exact"/>
      <w:outlineLvl w:val="1"/>
    </w:pPr>
    <w:rPr>
      <w:rFonts w:ascii="Trebuchet MS" w:eastAsia="Trebuchet MS" w:hAnsi="Trebuchet MS" w:cs="Trebuchet MS"/>
      <w:spacing w:val="-10"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E5E2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4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2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4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4C"/>
    <w:rPr>
      <w:color w:val="000000"/>
    </w:rPr>
  </w:style>
  <w:style w:type="paragraph" w:styleId="NormalWeb">
    <w:name w:val="Normal (Web)"/>
    <w:basedOn w:val="Normal"/>
    <w:uiPriority w:val="99"/>
    <w:unhideWhenUsed/>
    <w:rsid w:val="001818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115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6BB7-69C7-41F1-8107-C9D53E67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Lusine Manucharyan</cp:lastModifiedBy>
  <cp:revision>4</cp:revision>
  <dcterms:created xsi:type="dcterms:W3CDTF">2024-02-15T10:24:00Z</dcterms:created>
  <dcterms:modified xsi:type="dcterms:W3CDTF">2024-02-20T10:29:00Z</dcterms:modified>
</cp:coreProperties>
</file>