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59BF" w14:textId="240864A2" w:rsidR="004922F9" w:rsidRDefault="004922F9" w:rsidP="00F4665C">
      <w:pPr>
        <w:spacing w:after="0" w:line="240" w:lineRule="auto"/>
        <w:ind w:right="851"/>
        <w:jc w:val="center"/>
        <w:rPr>
          <w:rFonts w:ascii="GHEA Grapalat" w:hAnsi="GHEA Grapalat" w:cs="Arial"/>
          <w:b/>
          <w:color w:val="000000"/>
          <w:sz w:val="24"/>
          <w:szCs w:val="24"/>
          <w:lang w:val="hy-AM"/>
        </w:rPr>
      </w:pPr>
    </w:p>
    <w:p w14:paraId="746F7B0E" w14:textId="6EF7A5A7"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73012954" w14:textId="0617C1CB" w:rsidR="008552E6" w:rsidRPr="00EB3130" w:rsidRDefault="008552E6" w:rsidP="008552E6">
      <w:pPr>
        <w:spacing w:after="0"/>
        <w:ind w:left="5940"/>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նախարարի </w:t>
      </w:r>
      <w:r w:rsidR="00C67320" w:rsidRPr="00C67320">
        <w:rPr>
          <w:rFonts w:ascii="GHEA Grapalat" w:eastAsia="GHEA Grapalat" w:hAnsi="GHEA Grapalat" w:cs="GHEA Grapalat"/>
          <w:sz w:val="20"/>
          <w:szCs w:val="20"/>
          <w:lang w:val="hy-AM"/>
        </w:rPr>
        <w:t>28</w:t>
      </w:r>
      <w:r w:rsidRPr="00EB3130">
        <w:rPr>
          <w:rFonts w:ascii="GHEA Grapalat" w:eastAsia="GHEA Grapalat" w:hAnsi="GHEA Grapalat" w:cs="GHEA Grapalat"/>
          <w:sz w:val="20"/>
          <w:szCs w:val="20"/>
          <w:lang w:val="hy-AM"/>
        </w:rPr>
        <w:t xml:space="preserve"> </w:t>
      </w:r>
      <w:r w:rsidR="00C67320">
        <w:rPr>
          <w:rFonts w:ascii="GHEA Grapalat" w:eastAsia="GHEA Grapalat" w:hAnsi="GHEA Grapalat" w:cs="GHEA Grapalat"/>
          <w:sz w:val="20"/>
          <w:szCs w:val="20"/>
          <w:lang w:val="hy-AM"/>
        </w:rPr>
        <w:t>դեկտեմբերի</w:t>
      </w:r>
      <w:r w:rsidRPr="00EB3130">
        <w:rPr>
          <w:rFonts w:ascii="GHEA Grapalat" w:eastAsia="GHEA Grapalat" w:hAnsi="GHEA Grapalat" w:cs="GHEA Grapalat"/>
          <w:sz w:val="20"/>
          <w:szCs w:val="20"/>
          <w:lang w:val="hy-AM"/>
        </w:rPr>
        <w:t xml:space="preserve"> 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Pr="00EB3130">
        <w:rPr>
          <w:rFonts w:ascii="GHEA Grapalat" w:eastAsia="GHEA Grapalat" w:hAnsi="GHEA Grapalat" w:cs="GHEA Grapalat"/>
          <w:sz w:val="20"/>
          <w:szCs w:val="20"/>
          <w:lang w:val="hy-AM"/>
        </w:rPr>
        <w:t xml:space="preserve"> </w:t>
      </w:r>
    </w:p>
    <w:p w14:paraId="0E9B744E" w14:textId="68C0A3A3" w:rsidR="008552E6" w:rsidRPr="00EB3130" w:rsidRDefault="008552E6" w:rsidP="008552E6">
      <w:pPr>
        <w:spacing w:after="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C67320">
        <w:rPr>
          <w:rFonts w:ascii="GHEA Grapalat" w:eastAsia="GHEA Grapalat" w:hAnsi="GHEA Grapalat" w:cs="GHEA Grapalat"/>
          <w:sz w:val="20"/>
          <w:szCs w:val="20"/>
          <w:lang w:val="hy-AM"/>
        </w:rPr>
        <w:t>170</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1079FE64" w14:textId="77777777" w:rsidR="00EA3353" w:rsidRPr="00B50EE9" w:rsidRDefault="00EA3353" w:rsidP="00AB424E">
      <w:pPr>
        <w:pStyle w:val="Heading1"/>
        <w:spacing w:before="0" w:after="0" w:line="360" w:lineRule="auto"/>
        <w:jc w:val="center"/>
        <w:rPr>
          <w:rFonts w:ascii="GHEA Grapalat" w:eastAsiaTheme="minorHAnsi" w:hAnsi="GHEA Grapalat" w:cs="Sylfaen"/>
          <w:bCs w:val="0"/>
          <w:kern w:val="0"/>
          <w:sz w:val="24"/>
          <w:szCs w:val="24"/>
          <w:lang w:val="hy-AM" w:eastAsia="en-US"/>
        </w:rPr>
      </w:pPr>
      <w:bookmarkStart w:id="0" w:name="_Toc208978633"/>
      <w:bookmarkStart w:id="1" w:name="_Toc208978644"/>
      <w:r w:rsidRPr="00B50EE9">
        <w:rPr>
          <w:rFonts w:ascii="GHEA Grapalat" w:eastAsiaTheme="minorHAnsi" w:hAnsi="GHEA Grapalat" w:cs="Sylfaen"/>
          <w:bCs w:val="0"/>
          <w:kern w:val="0"/>
          <w:sz w:val="24"/>
          <w:szCs w:val="24"/>
          <w:lang w:val="hy-AM" w:eastAsia="en-US"/>
        </w:rPr>
        <w:t>ՆԱԽՆԱԿԱՆ ՄԱՍՆԱԳԻՏԱԿԱՆ (ԱՐՀԵՍՏԱԳՈՐԾԱԿԱՆ) ԿՐԹՈՒԹՅԱՆ 1032.01.4 «ՈՍՏԻԿԱՆԱԿԱՆ ԳՈՐԾ» ՄԱՍՆԱԳԻՏՈՒԹՅԱՆ 1032.01.03.4 «ՔՐԵԱԿԱՆ ՈՍՏԻԿԱՆ» ՈՐԱԿԱՎՈՐՄԱՆ ՊԵՏԱԿԱՆ ԿՐԹԱԿԱՆ ՉԱՓՈՐՈՇԻՉ</w:t>
      </w:r>
    </w:p>
    <w:p w14:paraId="6549F19B" w14:textId="33210D68" w:rsidR="00AB424E" w:rsidRPr="00B50EE9" w:rsidRDefault="00AB424E" w:rsidP="00AB424E">
      <w:pPr>
        <w:pStyle w:val="Heading1"/>
        <w:spacing w:before="0" w:after="0" w:line="360" w:lineRule="auto"/>
        <w:jc w:val="center"/>
        <w:rPr>
          <w:rFonts w:ascii="GHEA Grapalat" w:hAnsi="GHEA Grapalat"/>
          <w:sz w:val="24"/>
          <w:szCs w:val="24"/>
          <w:lang w:val="hy-AM"/>
        </w:rPr>
      </w:pPr>
      <w:r w:rsidRPr="00B50EE9">
        <w:rPr>
          <w:rFonts w:ascii="GHEA Grapalat" w:hAnsi="GHEA Grapalat" w:cs="Sylfaen"/>
          <w:sz w:val="24"/>
          <w:szCs w:val="24"/>
          <w:lang w:val="hy-AM"/>
        </w:rPr>
        <w:t>ԳԼՈՒԽ</w:t>
      </w:r>
      <w:r w:rsidRPr="00B50EE9">
        <w:rPr>
          <w:rFonts w:ascii="GHEA Grapalat" w:hAnsi="GHEA Grapalat"/>
          <w:sz w:val="24"/>
          <w:szCs w:val="24"/>
          <w:lang w:val="hy-AM"/>
        </w:rPr>
        <w:t xml:space="preserve"> 1. </w:t>
      </w:r>
    </w:p>
    <w:p w14:paraId="60C6C27D" w14:textId="77777777" w:rsidR="00AB424E" w:rsidRPr="00B50EE9" w:rsidRDefault="00AB424E" w:rsidP="00AB424E">
      <w:pPr>
        <w:pStyle w:val="Heading1"/>
        <w:spacing w:before="0" w:after="0" w:line="360" w:lineRule="auto"/>
        <w:jc w:val="center"/>
        <w:rPr>
          <w:rFonts w:ascii="GHEA Grapalat" w:hAnsi="GHEA Grapalat"/>
          <w:sz w:val="24"/>
          <w:szCs w:val="24"/>
          <w:lang w:val="hy-AM"/>
        </w:rPr>
      </w:pPr>
      <w:r w:rsidRPr="00B50EE9">
        <w:rPr>
          <w:rFonts w:ascii="GHEA Grapalat" w:hAnsi="GHEA Grapalat" w:cs="Sylfaen"/>
          <w:sz w:val="24"/>
          <w:szCs w:val="24"/>
          <w:lang w:val="hy-AM"/>
        </w:rPr>
        <w:t>ԸՆԴՀԱՆՈՒՐ ԴՐՈՒՅԹՆԵՐ</w:t>
      </w:r>
      <w:bookmarkEnd w:id="0"/>
    </w:p>
    <w:p w14:paraId="15080867" w14:textId="413F9E2F" w:rsidR="00EA3353" w:rsidRPr="00EA3353" w:rsidRDefault="00EA3353" w:rsidP="00242451">
      <w:pPr>
        <w:shd w:val="clear" w:color="auto" w:fill="FFFFFF"/>
        <w:spacing w:after="0" w:line="360" w:lineRule="auto"/>
        <w:ind w:firstLine="426"/>
        <w:jc w:val="both"/>
        <w:rPr>
          <w:rFonts w:ascii="GHEA Grapalat" w:hAnsi="GHEA Grapalat" w:cs="Sylfaen"/>
          <w:color w:val="000000"/>
          <w:sz w:val="20"/>
          <w:szCs w:val="20"/>
          <w:lang w:val="hy-AM"/>
        </w:rPr>
      </w:pPr>
      <w:r>
        <w:rPr>
          <w:rFonts w:ascii="GHEA Grapalat" w:hAnsi="GHEA Grapalat" w:cs="Sylfaen"/>
          <w:color w:val="000000"/>
          <w:sz w:val="20"/>
          <w:szCs w:val="20"/>
          <w:lang w:val="hy-AM"/>
        </w:rPr>
        <w:t xml:space="preserve">1. </w:t>
      </w:r>
      <w:r w:rsidRPr="00EA3353">
        <w:rPr>
          <w:rFonts w:ascii="GHEA Grapalat" w:hAnsi="GHEA Grapalat" w:cs="Sylfaen"/>
          <w:color w:val="000000"/>
          <w:sz w:val="20"/>
          <w:szCs w:val="20"/>
          <w:lang w:val="hy-AM"/>
        </w:rPr>
        <w:t>Սույն չափորոշիչը սահմանում է նախնական մասնագիտական (արհեստագործական) կրթության 1032.01.4 «Ոստիկանական գործ» մասնագիտության` ՀՀ կառավարության 2011 թվականի մարտի 31-ի 332-Ն որոշմամբ հաստատված Հայաստանի Հանրապետության որակավորումների ազգային շրջանակի 3-րդ մակարդակի 1032.01.03.4 «Քրեական ոստիկան» որակավորմանը ներկայացվող պահանջները, հիմնական կրթական ծրագրի բովանդակության պարտադիր նվազագույնը, սովորողների ուսումնական բեռնվածության նվազագույն և առավելագույն ծավալները:</w:t>
      </w:r>
    </w:p>
    <w:p w14:paraId="70370905" w14:textId="08B8B6A6" w:rsidR="00EA3353" w:rsidRPr="00EA3353" w:rsidRDefault="00EA3353" w:rsidP="00242451">
      <w:pPr>
        <w:shd w:val="clear" w:color="auto" w:fill="FFFFFF"/>
        <w:spacing w:after="0" w:line="360" w:lineRule="auto"/>
        <w:ind w:firstLine="426"/>
        <w:jc w:val="both"/>
        <w:rPr>
          <w:rFonts w:ascii="GHEA Grapalat" w:hAnsi="GHEA Grapalat" w:cs="Sylfaen"/>
          <w:color w:val="000000"/>
          <w:sz w:val="20"/>
          <w:szCs w:val="20"/>
          <w:lang w:val="hy-AM"/>
        </w:rPr>
      </w:pPr>
      <w:r w:rsidRPr="00EA3353">
        <w:rPr>
          <w:rFonts w:ascii="GHEA Grapalat" w:hAnsi="GHEA Grapalat" w:cs="Sylfaen"/>
          <w:color w:val="000000"/>
          <w:sz w:val="20"/>
          <w:szCs w:val="20"/>
          <w:lang w:val="hy-AM"/>
        </w:rPr>
        <w:t xml:space="preserve">2. Նախնական մասնագիտական (արհեստագործական) կրթության 1032.01.4 «Ոստիկանական գործ» մասնագիտության 1032.01.03.4 «Քրեական ոստիկան» որակավորման հիմնական կրթական ծրագիրը կարող է իրականացվել </w:t>
      </w:r>
      <w:r w:rsidR="007E0CBA" w:rsidRPr="00EA3353">
        <w:rPr>
          <w:rFonts w:ascii="GHEA Grapalat" w:hAnsi="GHEA Grapalat" w:cs="Sylfaen"/>
          <w:color w:val="000000"/>
          <w:sz w:val="20"/>
          <w:szCs w:val="20"/>
          <w:lang w:val="hy-AM"/>
        </w:rPr>
        <w:t xml:space="preserve">առկա </w:t>
      </w:r>
      <w:r w:rsidRPr="00EA3353">
        <w:rPr>
          <w:rFonts w:ascii="GHEA Grapalat" w:hAnsi="GHEA Grapalat" w:cs="Sylfaen"/>
          <w:color w:val="000000"/>
          <w:sz w:val="20"/>
          <w:szCs w:val="20"/>
          <w:lang w:val="hy-AM"/>
        </w:rPr>
        <w:t>ուսուցման ձևով</w:t>
      </w:r>
      <w:r w:rsidR="007E0CBA">
        <w:rPr>
          <w:rFonts w:ascii="GHEA Grapalat" w:hAnsi="GHEA Grapalat" w:cs="Sylfaen"/>
          <w:color w:val="000000"/>
          <w:sz w:val="20"/>
          <w:szCs w:val="20"/>
          <w:lang w:val="hy-AM"/>
        </w:rPr>
        <w:t>:</w:t>
      </w:r>
    </w:p>
    <w:p w14:paraId="6911D47B" w14:textId="794D30A2" w:rsidR="00EA3353" w:rsidRPr="00EA3353" w:rsidRDefault="00EA3353" w:rsidP="00EA3353">
      <w:pPr>
        <w:shd w:val="clear" w:color="auto" w:fill="FFFFFF"/>
        <w:spacing w:after="0" w:line="360" w:lineRule="auto"/>
        <w:ind w:firstLine="375"/>
        <w:jc w:val="both"/>
        <w:rPr>
          <w:rFonts w:ascii="GHEA Grapalat" w:hAnsi="GHEA Grapalat" w:cs="Sylfaen"/>
          <w:color w:val="000000"/>
          <w:sz w:val="20"/>
          <w:szCs w:val="20"/>
          <w:lang w:val="hy-AM"/>
        </w:rPr>
      </w:pPr>
      <w:r w:rsidRPr="00EA3353">
        <w:rPr>
          <w:rFonts w:ascii="GHEA Grapalat" w:hAnsi="GHEA Grapalat" w:cs="Sylfaen"/>
          <w:color w:val="000000"/>
          <w:sz w:val="20"/>
          <w:szCs w:val="20"/>
          <w:lang w:val="hy-AM"/>
        </w:rPr>
        <w:t>3. Նախնական մասնագիտական (արհեստագործական) կրթության 1032.01.4 «Ոստիկանական գործ» մասնագիտության 1032.01.03.4 «Քրեական ոստիկան» որակավորման հիմնական կրթական ծրագրի յուրացման համար սահմանվում է ուսումնառության հետևյալ նորմատիվային ժամկետը</w:t>
      </w:r>
      <w:r w:rsidR="007E0CBA">
        <w:rPr>
          <w:rFonts w:ascii="GHEA Grapalat" w:hAnsi="GHEA Grapalat" w:cs="Sylfaen"/>
          <w:color w:val="000000"/>
          <w:sz w:val="20"/>
          <w:szCs w:val="20"/>
          <w:lang w:val="hy-AM"/>
        </w:rPr>
        <w:t xml:space="preserve">՝ </w:t>
      </w:r>
      <w:r w:rsidR="007E0CBA" w:rsidRPr="00EA3353">
        <w:rPr>
          <w:rFonts w:ascii="GHEA Grapalat" w:hAnsi="GHEA Grapalat" w:cs="Sylfaen"/>
          <w:color w:val="000000"/>
          <w:sz w:val="20"/>
          <w:szCs w:val="20"/>
          <w:lang w:val="hy-AM"/>
        </w:rPr>
        <w:t>բարձրագույն կրթության հիմքով</w:t>
      </w:r>
      <w:r w:rsidR="007E0CBA">
        <w:rPr>
          <w:rFonts w:ascii="GHEA Grapalat" w:hAnsi="GHEA Grapalat" w:cs="Sylfaen"/>
          <w:color w:val="000000"/>
          <w:sz w:val="20"/>
          <w:szCs w:val="20"/>
          <w:lang w:val="hy-AM"/>
        </w:rPr>
        <w:t>,</w:t>
      </w:r>
      <w:r w:rsidR="007E0CBA" w:rsidRPr="00EA3353">
        <w:rPr>
          <w:rFonts w:ascii="GHEA Grapalat" w:hAnsi="GHEA Grapalat" w:cs="Sylfaen"/>
          <w:color w:val="000000"/>
          <w:sz w:val="20"/>
          <w:szCs w:val="20"/>
          <w:lang w:val="hy-AM"/>
        </w:rPr>
        <w:t xml:space="preserve"> </w:t>
      </w:r>
      <w:r w:rsidR="007E0CBA">
        <w:rPr>
          <w:rFonts w:ascii="GHEA Grapalat" w:hAnsi="GHEA Grapalat" w:cs="Sylfaen"/>
          <w:color w:val="000000"/>
          <w:sz w:val="20"/>
          <w:szCs w:val="20"/>
          <w:lang w:val="hy-AM"/>
        </w:rPr>
        <w:t xml:space="preserve">առկա ուսուցման ձևով՝ </w:t>
      </w:r>
      <w:r w:rsidR="007E0CBA" w:rsidRPr="00EA3353">
        <w:rPr>
          <w:rFonts w:ascii="GHEA Grapalat" w:hAnsi="GHEA Grapalat" w:cs="Sylfaen"/>
          <w:color w:val="000000"/>
          <w:sz w:val="20"/>
          <w:szCs w:val="20"/>
          <w:lang w:val="hy-AM"/>
        </w:rPr>
        <w:t>5 ամիս:</w:t>
      </w:r>
    </w:p>
    <w:p w14:paraId="2A46FEA0" w14:textId="77777777" w:rsidR="00EA3353" w:rsidRPr="00EA3353" w:rsidRDefault="00EA3353" w:rsidP="00EA3353">
      <w:pPr>
        <w:shd w:val="clear" w:color="auto" w:fill="FFFFFF"/>
        <w:spacing w:after="0" w:line="360" w:lineRule="auto"/>
        <w:ind w:firstLine="375"/>
        <w:jc w:val="both"/>
        <w:rPr>
          <w:rFonts w:ascii="GHEA Grapalat" w:hAnsi="GHEA Grapalat" w:cs="Sylfaen"/>
          <w:color w:val="000000"/>
          <w:sz w:val="20"/>
          <w:szCs w:val="20"/>
          <w:lang w:val="hy-AM"/>
        </w:rPr>
      </w:pPr>
      <w:r w:rsidRPr="00EA3353">
        <w:rPr>
          <w:rFonts w:ascii="GHEA Grapalat" w:hAnsi="GHEA Grapalat" w:cs="Sylfaen"/>
          <w:color w:val="000000"/>
          <w:sz w:val="20"/>
          <w:szCs w:val="20"/>
          <w:lang w:val="hy-AM"/>
        </w:rPr>
        <w:t>4. Նախնական մասնագիտական (արհեստագործական) կրթության 1032.01.4 «Ոստիկանական գործ» մասնագիտության 1032.01.03.4 «Քրեական ոստիկան» որակավորման հիմնական կրթական ծրագիրը բարձրագույն կրթության հիմքով ուսումնասիրող սովորողի ուսումնական բեռնվածության նվազագույն ծավալը 720 ժամ է, առավելագույն ծավալը` 1188 ժամ։</w:t>
      </w:r>
    </w:p>
    <w:p w14:paraId="00A31C11" w14:textId="77777777" w:rsidR="00EA3353" w:rsidRPr="00EA3353" w:rsidRDefault="00EA3353" w:rsidP="00EA3353">
      <w:pPr>
        <w:shd w:val="clear" w:color="auto" w:fill="FFFFFF"/>
        <w:spacing w:after="0" w:line="360" w:lineRule="auto"/>
        <w:jc w:val="both"/>
        <w:rPr>
          <w:rFonts w:ascii="GHEA Grapalat" w:hAnsi="GHEA Grapalat" w:cs="Sylfaen"/>
          <w:color w:val="000000"/>
          <w:sz w:val="20"/>
          <w:szCs w:val="20"/>
          <w:lang w:val="hy-AM"/>
        </w:rPr>
      </w:pPr>
    </w:p>
    <w:p w14:paraId="709BF826" w14:textId="77777777" w:rsidR="009579AF" w:rsidRDefault="009579AF" w:rsidP="00AB424E">
      <w:pPr>
        <w:pStyle w:val="Heading2"/>
        <w:spacing w:line="360" w:lineRule="auto"/>
        <w:ind w:left="360"/>
        <w:rPr>
          <w:rFonts w:ascii="GHEA Grapalat" w:hAnsi="GHEA Grapalat" w:cs="Sylfaen"/>
          <w:sz w:val="22"/>
          <w:szCs w:val="22"/>
          <w:lang w:val="hy-AM" w:eastAsia="en-US"/>
        </w:rPr>
      </w:pPr>
    </w:p>
    <w:p w14:paraId="3D8A63FC" w14:textId="77777777" w:rsidR="00242451" w:rsidRDefault="00242451" w:rsidP="00AB424E">
      <w:pPr>
        <w:pStyle w:val="Heading2"/>
        <w:spacing w:line="360" w:lineRule="auto"/>
        <w:ind w:left="360"/>
        <w:rPr>
          <w:rFonts w:ascii="GHEA Grapalat" w:hAnsi="GHEA Grapalat" w:cs="Sylfaen"/>
          <w:sz w:val="22"/>
          <w:szCs w:val="22"/>
          <w:lang w:val="hy-AM" w:eastAsia="en-US"/>
        </w:rPr>
      </w:pPr>
    </w:p>
    <w:p w14:paraId="031C9C0B" w14:textId="77777777" w:rsidR="00AB424E" w:rsidRPr="00BC7AEE" w:rsidRDefault="00AB424E" w:rsidP="00AB424E">
      <w:pPr>
        <w:pStyle w:val="Heading2"/>
        <w:spacing w:line="360" w:lineRule="auto"/>
        <w:ind w:left="360"/>
        <w:rPr>
          <w:rFonts w:ascii="GHEA Grapalat" w:hAnsi="GHEA Grapalat"/>
          <w:i/>
          <w:sz w:val="22"/>
          <w:szCs w:val="22"/>
          <w:lang w:val="hy-AM" w:eastAsia="en-US"/>
        </w:rPr>
      </w:pPr>
      <w:r w:rsidRPr="00BC7AEE">
        <w:rPr>
          <w:rFonts w:ascii="GHEA Grapalat" w:hAnsi="GHEA Grapalat" w:cs="Sylfaen"/>
          <w:sz w:val="22"/>
          <w:szCs w:val="22"/>
          <w:lang w:val="hy-AM" w:eastAsia="en-US"/>
        </w:rPr>
        <w:t>ԳԼՈՒԽ</w:t>
      </w:r>
      <w:r w:rsidRPr="00BC7AEE">
        <w:rPr>
          <w:rFonts w:ascii="GHEA Grapalat" w:hAnsi="GHEA Grapalat"/>
          <w:sz w:val="22"/>
          <w:szCs w:val="22"/>
          <w:lang w:val="hy-AM" w:eastAsia="en-US"/>
        </w:rPr>
        <w:t xml:space="preserve"> 2.</w:t>
      </w:r>
    </w:p>
    <w:bookmarkEnd w:id="1"/>
    <w:p w14:paraId="64CE439B" w14:textId="77777777" w:rsidR="00242451" w:rsidRPr="006064C6" w:rsidRDefault="00242451" w:rsidP="00242451">
      <w:pPr>
        <w:shd w:val="clear" w:color="auto" w:fill="FFFFFF"/>
        <w:spacing w:after="0" w:line="360" w:lineRule="auto"/>
        <w:jc w:val="center"/>
        <w:rPr>
          <w:rFonts w:ascii="GHEA Grapalat" w:eastAsia="Times New Roman" w:hAnsi="GHEA Grapalat" w:cs="Times New Roman"/>
          <w:sz w:val="24"/>
          <w:szCs w:val="24"/>
          <w:lang w:val="hy-AM" w:eastAsia="ru-RU"/>
        </w:rPr>
      </w:pPr>
      <w:r w:rsidRPr="006064C6">
        <w:rPr>
          <w:rFonts w:ascii="GHEA Grapalat" w:eastAsia="Times New Roman" w:hAnsi="GHEA Grapalat" w:cs="Times New Roman"/>
          <w:b/>
          <w:bCs/>
          <w:sz w:val="24"/>
          <w:szCs w:val="24"/>
          <w:lang w:val="hy-AM" w:eastAsia="ru-RU"/>
        </w:rPr>
        <w:t>ՆԱԽՆԱԿԱՆ ՄԱՍՆԱԳԻՏԱԿԱՆ (ԱՐՀԵՍՏԱԳՈՐԾԱԿԱՆ) ԿՐԹՈՒԹՅԱՆ 1032.01.4 «ՈՍՏԻԿԱՆԱԿԱՆ ԳՈՐԾ» ՄԱՍՆԱԳԻՏՈՒԹՅԱՆ 1032.01.03.4 «</w:t>
      </w:r>
      <w:r w:rsidRPr="006064C6">
        <w:rPr>
          <w:rFonts w:ascii="GHEA Grapalat" w:eastAsia="Times New Roman" w:hAnsi="GHEA Grapalat" w:cs="Times New Roman"/>
          <w:b/>
          <w:sz w:val="24"/>
          <w:szCs w:val="24"/>
          <w:lang w:val="hy-AM" w:eastAsia="ru-RU"/>
        </w:rPr>
        <w:t>ՔՐԵԱԿԱՆ ՈՍՏԻԿԱՆ</w:t>
      </w:r>
      <w:r w:rsidRPr="006064C6">
        <w:rPr>
          <w:rFonts w:ascii="GHEA Grapalat" w:eastAsia="Times New Roman" w:hAnsi="GHEA Grapalat" w:cs="Times New Roman"/>
          <w:b/>
          <w:bCs/>
          <w:sz w:val="24"/>
          <w:szCs w:val="24"/>
          <w:lang w:val="hy-AM" w:eastAsia="ru-RU"/>
        </w:rPr>
        <w:t>» ՈՐԱԿԱՎՈՐՄԱՆ ՀԻՄՆԱԿԱՆ ԿՐԹԱԿԱՆ ԾՐԱԳԻՐՆ ԱՎԱՐՏԱԾ ՄԱՍՆԱԳԵՏԻ ՄԱՍՆԱԳԻՏԱԿԱՆ ԳՈՐԾՈՒՆԵՈՒԹՅԱՆ ԲՆՈՒԹԱԳԻՐԸ</w:t>
      </w:r>
    </w:p>
    <w:p w14:paraId="5E8F3323" w14:textId="7BBEAB7F" w:rsidR="00242451" w:rsidRPr="00242451" w:rsidRDefault="00B72680" w:rsidP="00242451">
      <w:pPr>
        <w:shd w:val="clear" w:color="auto" w:fill="FFFFFF"/>
        <w:tabs>
          <w:tab w:val="left" w:pos="851"/>
        </w:tabs>
        <w:spacing w:after="0" w:line="360" w:lineRule="auto"/>
        <w:ind w:firstLine="426"/>
        <w:jc w:val="both"/>
        <w:rPr>
          <w:rFonts w:ascii="GHEA Grapalat" w:hAnsi="GHEA Grapalat"/>
          <w:noProof/>
          <w:color w:val="000000"/>
          <w:sz w:val="20"/>
          <w:szCs w:val="20"/>
          <w:lang w:val="hy-AM"/>
        </w:rPr>
      </w:pPr>
      <w:r>
        <w:rPr>
          <w:rFonts w:ascii="GHEA Grapalat" w:hAnsi="GHEA Grapalat"/>
          <w:noProof/>
          <w:color w:val="000000"/>
          <w:sz w:val="20"/>
          <w:szCs w:val="20"/>
          <w:lang w:val="hy-AM"/>
        </w:rPr>
        <w:t>5</w:t>
      </w:r>
      <w:r w:rsidR="00242451">
        <w:rPr>
          <w:rFonts w:ascii="GHEA Grapalat" w:hAnsi="GHEA Grapalat"/>
          <w:noProof/>
          <w:color w:val="000000"/>
          <w:sz w:val="20"/>
          <w:szCs w:val="20"/>
          <w:lang w:val="hy-AM"/>
        </w:rPr>
        <w:t xml:space="preserve">. </w:t>
      </w:r>
      <w:r w:rsidR="00242451" w:rsidRPr="00242451">
        <w:rPr>
          <w:rFonts w:ascii="GHEA Grapalat" w:hAnsi="GHEA Grapalat"/>
          <w:noProof/>
          <w:color w:val="000000"/>
          <w:sz w:val="20"/>
          <w:szCs w:val="20"/>
          <w:lang w:val="hy-AM"/>
        </w:rPr>
        <w:t>Նախնական մասնագիտական (արհեստագործական) կրթության 1032.01.4 «Ոստիկանական գործ» մասնագիտության 1032.01.03.4 «Քրեական ոստիկան» որակավորման մասնագետի մասնագիտական գործունեության բնութագիրը տրվում է ըստ զբաղմունքների տեսակների և մասնագիտական պարտականությունների:</w:t>
      </w:r>
    </w:p>
    <w:p w14:paraId="36A9A5D9" w14:textId="3AA631EB" w:rsidR="00242451" w:rsidRPr="00242451" w:rsidRDefault="00B72680" w:rsidP="00242451">
      <w:pPr>
        <w:shd w:val="clear" w:color="auto" w:fill="FFFFFF"/>
        <w:tabs>
          <w:tab w:val="left" w:pos="851"/>
        </w:tabs>
        <w:spacing w:after="0" w:line="360" w:lineRule="auto"/>
        <w:ind w:firstLine="426"/>
        <w:jc w:val="both"/>
        <w:rPr>
          <w:rFonts w:ascii="GHEA Grapalat" w:hAnsi="GHEA Grapalat"/>
          <w:noProof/>
          <w:color w:val="000000"/>
          <w:sz w:val="20"/>
          <w:szCs w:val="20"/>
          <w:lang w:val="hy-AM"/>
        </w:rPr>
      </w:pPr>
      <w:r>
        <w:rPr>
          <w:rFonts w:ascii="GHEA Grapalat" w:hAnsi="GHEA Grapalat"/>
          <w:noProof/>
          <w:color w:val="000000"/>
          <w:sz w:val="20"/>
          <w:szCs w:val="20"/>
          <w:lang w:val="hy-AM"/>
        </w:rPr>
        <w:t>6</w:t>
      </w:r>
      <w:r w:rsidR="00242451" w:rsidRPr="00242451">
        <w:rPr>
          <w:rFonts w:ascii="GHEA Grapalat" w:hAnsi="GHEA Grapalat"/>
          <w:noProof/>
          <w:color w:val="000000"/>
          <w:sz w:val="20"/>
          <w:szCs w:val="20"/>
          <w:lang w:val="hy-AM"/>
        </w:rPr>
        <w:t>. Նախնական մասնագիտական (արհեստագործական) կրթության 1032.01.4 «Ոստիկանական գործ» մասնագիտության 1032.01.03.4 «Քրեական ոստիկան» որակավորման մասնագետն իրականացնում է հետևյալ զբաղմունքը.</w:t>
      </w:r>
    </w:p>
    <w:p w14:paraId="254C5165" w14:textId="77777777" w:rsidR="00242451" w:rsidRPr="00242451" w:rsidRDefault="00242451" w:rsidP="00242451">
      <w:pPr>
        <w:shd w:val="clear" w:color="auto" w:fill="FFFFFF"/>
        <w:tabs>
          <w:tab w:val="left" w:pos="851"/>
        </w:tabs>
        <w:spacing w:after="0" w:line="360" w:lineRule="auto"/>
        <w:ind w:firstLine="426"/>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1) քրեական ոստիկան:</w:t>
      </w:r>
    </w:p>
    <w:p w14:paraId="7BDB682E" w14:textId="6CDCE23A" w:rsidR="00242451" w:rsidRPr="00242451" w:rsidRDefault="00B72680" w:rsidP="00242451">
      <w:pPr>
        <w:shd w:val="clear" w:color="auto" w:fill="FFFFFF"/>
        <w:tabs>
          <w:tab w:val="left" w:pos="851"/>
        </w:tabs>
        <w:spacing w:after="0" w:line="360" w:lineRule="auto"/>
        <w:ind w:firstLine="426"/>
        <w:jc w:val="both"/>
        <w:rPr>
          <w:rFonts w:ascii="GHEA Grapalat" w:hAnsi="GHEA Grapalat"/>
          <w:noProof/>
          <w:color w:val="000000"/>
          <w:sz w:val="20"/>
          <w:szCs w:val="20"/>
          <w:lang w:val="hy-AM"/>
        </w:rPr>
      </w:pPr>
      <w:r>
        <w:rPr>
          <w:rFonts w:ascii="GHEA Grapalat" w:hAnsi="GHEA Grapalat"/>
          <w:noProof/>
          <w:color w:val="000000"/>
          <w:sz w:val="20"/>
          <w:szCs w:val="20"/>
          <w:lang w:val="hy-AM"/>
        </w:rPr>
        <w:t>7</w:t>
      </w:r>
      <w:r w:rsidR="00242451" w:rsidRPr="00242451">
        <w:rPr>
          <w:rFonts w:ascii="GHEA Grapalat" w:hAnsi="GHEA Grapalat"/>
          <w:noProof/>
          <w:color w:val="000000"/>
          <w:sz w:val="20"/>
          <w:szCs w:val="20"/>
          <w:lang w:val="hy-AM"/>
        </w:rPr>
        <w:t>. Նախնական մասնագիտական (արհեստագործական) կրթության 1032.01.4 «Ոստիկանական գործ» մասնագիտության 1032.01.03.4 «Քրեական ոստիկան» որակավորման մասնագետի պարտականություններն են.</w:t>
      </w:r>
    </w:p>
    <w:p w14:paraId="2B389A68" w14:textId="2404B975"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կատարել օպերատիվ-հետախուզական միջոցառումներ</w:t>
      </w:r>
      <w:r w:rsidR="007C2EFC">
        <w:rPr>
          <w:rFonts w:ascii="GHEA Grapalat" w:hAnsi="GHEA Grapalat"/>
          <w:noProof/>
          <w:color w:val="000000"/>
          <w:sz w:val="20"/>
          <w:szCs w:val="20"/>
          <w:lang w:val="hy-AM"/>
        </w:rPr>
        <w:t>,</w:t>
      </w:r>
      <w:r w:rsidRPr="00242451">
        <w:rPr>
          <w:rFonts w:ascii="GHEA Grapalat" w:hAnsi="GHEA Grapalat"/>
          <w:noProof/>
          <w:color w:val="000000"/>
          <w:sz w:val="20"/>
          <w:szCs w:val="20"/>
          <w:lang w:val="hy-AM"/>
        </w:rPr>
        <w:t xml:space="preserve"> </w:t>
      </w:r>
    </w:p>
    <w:p w14:paraId="35885EA0" w14:textId="40F473EB"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կատարել գաղտնի քննչական գործողություններ</w:t>
      </w:r>
      <w:r w:rsidR="007C2EFC">
        <w:rPr>
          <w:rFonts w:ascii="GHEA Grapalat" w:hAnsi="GHEA Grapalat"/>
          <w:noProof/>
          <w:color w:val="000000"/>
          <w:sz w:val="20"/>
          <w:szCs w:val="20"/>
          <w:lang w:val="hy-AM"/>
        </w:rPr>
        <w:t>,</w:t>
      </w:r>
    </w:p>
    <w:p w14:paraId="4BA2E79B" w14:textId="65C38BD2"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օժանդակել ապացուցողական և վարութային այլ գործողությունների կատարմանը</w:t>
      </w:r>
      <w:r w:rsidR="007C2EFC">
        <w:rPr>
          <w:rFonts w:ascii="GHEA Grapalat" w:hAnsi="GHEA Grapalat"/>
          <w:noProof/>
          <w:color w:val="000000"/>
          <w:sz w:val="20"/>
          <w:szCs w:val="20"/>
          <w:lang w:val="hy-AM"/>
        </w:rPr>
        <w:t>,</w:t>
      </w:r>
    </w:p>
    <w:p w14:paraId="439C0A16" w14:textId="0864A651"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օպերատիվ-հետախուզական միջոցառումների և գաղտնի քննչական գործողությունների արդյունքներն օրենքով սահմանված կարգով ներկայացնել քննիչին</w:t>
      </w:r>
      <w:r w:rsidR="007C2EFC">
        <w:rPr>
          <w:rFonts w:ascii="GHEA Grapalat" w:hAnsi="GHEA Grapalat"/>
          <w:noProof/>
          <w:color w:val="000000"/>
          <w:sz w:val="20"/>
          <w:szCs w:val="20"/>
          <w:lang w:val="hy-AM"/>
        </w:rPr>
        <w:t>,</w:t>
      </w:r>
    </w:p>
    <w:p w14:paraId="543BD398" w14:textId="64D22977"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հետաքննության կատարման ընթացքում ենթադրյալ այլ հանցագործության հատկանիշներ հայտնաբերելու դեպքում այդ մասին անհապաղ գրավոր տեղեկացնել քննիչին</w:t>
      </w:r>
      <w:r w:rsidR="007C2EFC">
        <w:rPr>
          <w:rFonts w:ascii="GHEA Grapalat" w:hAnsi="GHEA Grapalat"/>
          <w:noProof/>
          <w:color w:val="000000"/>
          <w:sz w:val="20"/>
          <w:szCs w:val="20"/>
          <w:lang w:val="hy-AM"/>
        </w:rPr>
        <w:t>,</w:t>
      </w:r>
    </w:p>
    <w:p w14:paraId="163153C0" w14:textId="6D1FB511"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հանցանք կատարած լինելու անմիջականորեն ծագած հիմնավոր կասկածի առկայության դեպքում կատարել ձերբակալում և դրան ուղեկցող անձնական խուզարկություն` այդ մասին անհապաղ հայտնելով իրավասու դատախազին</w:t>
      </w:r>
      <w:r w:rsidR="007C2EFC">
        <w:rPr>
          <w:rFonts w:ascii="GHEA Grapalat" w:hAnsi="GHEA Grapalat"/>
          <w:noProof/>
          <w:color w:val="000000"/>
          <w:sz w:val="20"/>
          <w:szCs w:val="20"/>
          <w:lang w:val="hy-AM"/>
        </w:rPr>
        <w:t>,</w:t>
      </w:r>
    </w:p>
    <w:p w14:paraId="7D66A4F1" w14:textId="60994DC7"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մինչև հետաքննության մարմնի վարչական շենք բերելը անհապաղ ազատ արձակել իր նախաձեռնությամբ ձերբակալված անձին, եթե վերանում է այդ անձին արգելանքի տակ պահելու անհրաժեշտությունը` այդ մասին անհապաղ հայտնելով հետաքննության մարմնի պետին</w:t>
      </w:r>
      <w:r w:rsidR="007C2EFC">
        <w:rPr>
          <w:rFonts w:ascii="GHEA Grapalat" w:hAnsi="GHEA Grapalat"/>
          <w:noProof/>
          <w:color w:val="000000"/>
          <w:sz w:val="20"/>
          <w:szCs w:val="20"/>
          <w:lang w:val="hy-AM"/>
        </w:rPr>
        <w:t>,</w:t>
      </w:r>
    </w:p>
    <w:p w14:paraId="65D2BA98" w14:textId="4867D9FD"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միջոցներ ձեռնարկել քրեական վարույթի համար նշանակություն ունեցող առարկաները և փաստաթղթերը, ինչպես նաև դեպքի վայրը պահպանելու ուղղությամբ</w:t>
      </w:r>
      <w:r w:rsidR="007C2EFC">
        <w:rPr>
          <w:rFonts w:ascii="GHEA Grapalat" w:hAnsi="GHEA Grapalat"/>
          <w:noProof/>
          <w:color w:val="000000"/>
          <w:sz w:val="20"/>
          <w:szCs w:val="20"/>
          <w:lang w:val="hy-AM"/>
        </w:rPr>
        <w:t>,</w:t>
      </w:r>
    </w:p>
    <w:p w14:paraId="604D3B99" w14:textId="720E46A0" w:rsidR="00242451" w:rsidRPr="00242451" w:rsidRDefault="00242451" w:rsidP="00796A18">
      <w:pPr>
        <w:numPr>
          <w:ilvl w:val="0"/>
          <w:numId w:val="4"/>
        </w:numPr>
        <w:shd w:val="clear" w:color="auto" w:fill="FFFFFF"/>
        <w:tabs>
          <w:tab w:val="left" w:pos="851"/>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lastRenderedPageBreak/>
        <w:t>կատարել դատախազի, քննիչի` քրեական վարույթի ընթացքում տրված հանձնարարությունները, ապօրինի ծագում ունեցող գույքի բռնագանձման հետ կապված՝ իրավասու մարմնի կողմից տրված գրավոր հանձնարարությունները՝ անհրաժեշտ օպերատիվ-հետախուզական միջոցառումներ և գաղտնի քննչական գործողություններ կատարելու վերաբերյալ</w:t>
      </w:r>
      <w:r w:rsidR="007C2EFC">
        <w:rPr>
          <w:rFonts w:ascii="GHEA Grapalat" w:hAnsi="GHEA Grapalat"/>
          <w:noProof/>
          <w:color w:val="000000"/>
          <w:sz w:val="20"/>
          <w:szCs w:val="20"/>
          <w:lang w:val="hy-AM"/>
        </w:rPr>
        <w:t>,</w:t>
      </w:r>
    </w:p>
    <w:p w14:paraId="0DF44962" w14:textId="43B58537"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ստուգել ազդարարման միասնական էլեկտրոնային հարթակի միջոցով ստացված անանուն հաղորդումը, եթե հաղորդմամբ ներկայացվող տեղեկությունը բավարար չափով հիմնավորված է, վերաբերում է կոնկրետ պաշտոնատար անձի կամ մարմնի և պարունակում է տվյալներ, որոնք ողջամտորեն կարող են ստուգվել</w:t>
      </w:r>
      <w:r w:rsidR="007C2EFC">
        <w:rPr>
          <w:rFonts w:ascii="GHEA Grapalat" w:hAnsi="GHEA Grapalat"/>
          <w:noProof/>
          <w:color w:val="000000"/>
          <w:sz w:val="20"/>
          <w:szCs w:val="20"/>
          <w:lang w:val="hy-AM"/>
        </w:rPr>
        <w:t>,</w:t>
      </w:r>
    </w:p>
    <w:p w14:paraId="6FAFDE2F" w14:textId="78808E48"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 xml:space="preserve"> Կոռուպցիայի կանխարգելման հանձնաժողովի դիմումի հիման վրա ստուգել հայցվող տեղեկատվությունը՝ հանձնաժողով փոխանցելով իրենց հայտնի դարձած տվյալները</w:t>
      </w:r>
      <w:r w:rsidR="007C2EFC">
        <w:rPr>
          <w:rFonts w:ascii="GHEA Grapalat" w:hAnsi="GHEA Grapalat"/>
          <w:noProof/>
          <w:color w:val="000000"/>
          <w:sz w:val="20"/>
          <w:szCs w:val="20"/>
          <w:lang w:val="hy-AM"/>
        </w:rPr>
        <w:t>,</w:t>
      </w:r>
    </w:p>
    <w:p w14:paraId="48EBAA02" w14:textId="6FB4BB71"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Հայաստանի Հանրապետության միջազգային պայմանագրերով սահմանված կարգով համագործակցել միջազգային իրավապահ կազմակերպությունների, օտարերկրյա պետությունների իրավապահ մարմինների և հատուկ ծառայությունների հետ</w:t>
      </w:r>
      <w:r w:rsidR="007C2EFC">
        <w:rPr>
          <w:rFonts w:ascii="GHEA Grapalat" w:hAnsi="GHEA Grapalat"/>
          <w:noProof/>
          <w:color w:val="000000"/>
          <w:sz w:val="20"/>
          <w:szCs w:val="20"/>
          <w:lang w:val="hy-AM"/>
        </w:rPr>
        <w:t>,</w:t>
      </w:r>
    </w:p>
    <w:p w14:paraId="13E5EF2A" w14:textId="0EFBAEA3"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հանցավոր ոտնձգություններից պաշտպանել օպերատիվ ստորաբաժանումների աշխատակիցներին, այդ մարմինների հետ գաղտնի հիմունքներով համագործակցող անձանց, քրեական դատավարությանը մասնակցող անձանց, ինչպես նաև նրանց ընտանիքի անդամներին</w:t>
      </w:r>
      <w:r w:rsidR="007C2EFC">
        <w:rPr>
          <w:rFonts w:ascii="GHEA Grapalat" w:hAnsi="GHEA Grapalat"/>
          <w:noProof/>
          <w:color w:val="000000"/>
          <w:sz w:val="20"/>
          <w:szCs w:val="20"/>
          <w:lang w:val="hy-AM"/>
        </w:rPr>
        <w:t>,</w:t>
      </w:r>
    </w:p>
    <w:p w14:paraId="7714C8F7" w14:textId="62D10F4D"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իր լիազորություններն իրականացնելիս համագործակցել իրավապահ մարմինների հետ` նրանց փոխանցելով իրենց հայտնի դարձած և այդ մարմինների իրավասությանը վերաբերող տեղեկությունները, բացառությամբ օրենքով նախատեսված՝ ոչնչացման ենթակա տեղեկությունների</w:t>
      </w:r>
      <w:r w:rsidR="007C2EFC">
        <w:rPr>
          <w:rFonts w:ascii="GHEA Grapalat" w:hAnsi="GHEA Grapalat"/>
          <w:noProof/>
          <w:color w:val="000000"/>
          <w:sz w:val="20"/>
          <w:szCs w:val="20"/>
          <w:lang w:val="hy-AM"/>
        </w:rPr>
        <w:t>,</w:t>
      </w:r>
    </w:p>
    <w:p w14:paraId="736E9A19" w14:textId="35F0E1AF"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պարզել հանցագործություններ և այլ իրավախախտումներ ծնող պատճառներն ու դրանց նպաստող պայմանները, ձեռնարկել համապատասխան միջոցներ դրանք վերացնելու ուղղությամբ</w:t>
      </w:r>
      <w:r w:rsidR="007C2EFC">
        <w:rPr>
          <w:rFonts w:ascii="GHEA Grapalat" w:hAnsi="GHEA Grapalat"/>
          <w:noProof/>
          <w:color w:val="000000"/>
          <w:sz w:val="20"/>
          <w:szCs w:val="20"/>
          <w:lang w:val="hy-AM"/>
        </w:rPr>
        <w:t>,</w:t>
      </w:r>
    </w:p>
    <w:p w14:paraId="751AA059" w14:textId="556F57E5"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իր լիազորություններն իրականացնելու կապակցությամբ առերևույթ հանցագործության հատկանիշներ հայտնաբերելու դեպքում վարույթ նախաձեռնելու հարցը լուծելու նպատակով այդ մասին հաղորդում ներկայացնել քննիչին կամ դատախազին</w:t>
      </w:r>
      <w:r w:rsidR="007C2EFC">
        <w:rPr>
          <w:rFonts w:ascii="GHEA Grapalat" w:hAnsi="GHEA Grapalat"/>
          <w:noProof/>
          <w:color w:val="000000"/>
          <w:sz w:val="20"/>
          <w:szCs w:val="20"/>
          <w:lang w:val="hy-AM"/>
        </w:rPr>
        <w:t>,</w:t>
      </w:r>
    </w:p>
    <w:p w14:paraId="19866C7F" w14:textId="2AFCC0CE"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հայտնաբերել հանցագործություն կատարած և քննությունից թաքնվող կամ պատիժը կրելուց խուսափող անձանց, անհայտ կորած անձանց, օրենքով նախատեսված դեպքերում` այլ անձանց, ինչպես նաև հանցավոր ճանապարհով ձեռք բերված գույքը</w:t>
      </w:r>
      <w:r w:rsidR="007C2EFC">
        <w:rPr>
          <w:rFonts w:ascii="GHEA Grapalat" w:hAnsi="GHEA Grapalat"/>
          <w:noProof/>
          <w:color w:val="000000"/>
          <w:sz w:val="20"/>
          <w:szCs w:val="20"/>
          <w:lang w:val="hy-AM"/>
        </w:rPr>
        <w:t>,</w:t>
      </w:r>
    </w:p>
    <w:p w14:paraId="54FD08D8" w14:textId="106BE375"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աջակցել ազգային անվտանգության մարմիններին` հանցագործությունների դեմ պայքարելիս և ազգային անվտանգության ապահովմանն ուղղված այլ միջոցառումներ իրականացնելիս</w:t>
      </w:r>
      <w:r w:rsidR="007C2EFC">
        <w:rPr>
          <w:rFonts w:ascii="GHEA Grapalat" w:hAnsi="GHEA Grapalat"/>
          <w:noProof/>
          <w:color w:val="000000"/>
          <w:sz w:val="20"/>
          <w:szCs w:val="20"/>
          <w:lang w:val="hy-AM"/>
        </w:rPr>
        <w:t>,</w:t>
      </w:r>
    </w:p>
    <w:p w14:paraId="0A4935F7" w14:textId="58AF6AB4" w:rsidR="00242451" w:rsidRPr="00242451" w:rsidRDefault="00242451" w:rsidP="00796A18">
      <w:pPr>
        <w:numPr>
          <w:ilvl w:val="0"/>
          <w:numId w:val="4"/>
        </w:numPr>
        <w:shd w:val="clear" w:color="auto" w:fill="FFFFFF"/>
        <w:tabs>
          <w:tab w:val="left" w:pos="851"/>
          <w:tab w:val="left" w:pos="993"/>
        </w:tabs>
        <w:autoSpaceDN w:val="0"/>
        <w:spacing w:after="0" w:line="360" w:lineRule="auto"/>
        <w:ind w:left="0" w:right="-18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կատարել գաղտնի հիմունքներով համագործակցելու ցանկություն հայտնած անձանց հավաքագրումներ</w:t>
      </w:r>
      <w:r w:rsidR="007C2EFC">
        <w:rPr>
          <w:rFonts w:ascii="GHEA Grapalat" w:hAnsi="GHEA Grapalat"/>
          <w:noProof/>
          <w:color w:val="000000"/>
          <w:sz w:val="20"/>
          <w:szCs w:val="20"/>
          <w:lang w:val="hy-AM"/>
        </w:rPr>
        <w:t>,</w:t>
      </w:r>
    </w:p>
    <w:p w14:paraId="35A802FF" w14:textId="19C79686"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կազմել և վարել օպերատիվ հաշվառման գործեր</w:t>
      </w:r>
      <w:r w:rsidR="007C2EFC">
        <w:rPr>
          <w:rFonts w:ascii="GHEA Grapalat" w:hAnsi="GHEA Grapalat"/>
          <w:noProof/>
          <w:color w:val="000000"/>
          <w:sz w:val="20"/>
          <w:szCs w:val="20"/>
          <w:lang w:val="hy-AM"/>
        </w:rPr>
        <w:t>,</w:t>
      </w:r>
    </w:p>
    <w:p w14:paraId="0987C84E" w14:textId="77777777" w:rsidR="00242451" w:rsidRPr="00242451" w:rsidRDefault="00242451" w:rsidP="00796A18">
      <w:pPr>
        <w:numPr>
          <w:ilvl w:val="0"/>
          <w:numId w:val="4"/>
        </w:numPr>
        <w:shd w:val="clear" w:color="auto" w:fill="FFFFFF"/>
        <w:tabs>
          <w:tab w:val="left" w:pos="851"/>
          <w:tab w:val="left" w:pos="993"/>
        </w:tabs>
        <w:spacing w:after="0" w:line="360" w:lineRule="auto"/>
        <w:ind w:left="0" w:firstLine="426"/>
        <w:contextualSpacing/>
        <w:jc w:val="both"/>
        <w:rPr>
          <w:rFonts w:ascii="GHEA Grapalat" w:hAnsi="GHEA Grapalat"/>
          <w:noProof/>
          <w:color w:val="000000"/>
          <w:sz w:val="20"/>
          <w:szCs w:val="20"/>
          <w:lang w:val="hy-AM"/>
        </w:rPr>
      </w:pPr>
      <w:r w:rsidRPr="00242451">
        <w:rPr>
          <w:rFonts w:ascii="GHEA Grapalat" w:hAnsi="GHEA Grapalat"/>
          <w:noProof/>
          <w:color w:val="000000"/>
          <w:sz w:val="20"/>
          <w:szCs w:val="20"/>
          <w:lang w:val="hy-AM"/>
        </w:rPr>
        <w:t>կատարել օրենսդրությամբ նախատեսված այլ պարտականություններ:</w:t>
      </w:r>
      <w:r w:rsidRPr="00242451">
        <w:rPr>
          <w:rFonts w:ascii="Calibri" w:hAnsi="Calibri" w:cs="Calibri"/>
          <w:noProof/>
          <w:color w:val="000000"/>
          <w:sz w:val="20"/>
          <w:szCs w:val="20"/>
          <w:lang w:val="hy-AM"/>
        </w:rPr>
        <w:t> </w:t>
      </w:r>
    </w:p>
    <w:p w14:paraId="471EDCB5" w14:textId="77777777" w:rsidR="00242451" w:rsidRDefault="00242451" w:rsidP="00AB424E">
      <w:pPr>
        <w:spacing w:after="0" w:line="360" w:lineRule="auto"/>
        <w:jc w:val="center"/>
        <w:rPr>
          <w:rFonts w:ascii="GHEA Grapalat" w:hAnsi="GHEA Grapalat" w:cs="Sylfaen"/>
          <w:b/>
          <w:color w:val="000000"/>
          <w:lang w:val="pt-PT"/>
        </w:rPr>
      </w:pPr>
    </w:p>
    <w:p w14:paraId="0605D4D0" w14:textId="77777777" w:rsidR="00242451" w:rsidRDefault="00242451" w:rsidP="00AB424E">
      <w:pPr>
        <w:spacing w:after="0" w:line="360" w:lineRule="auto"/>
        <w:jc w:val="center"/>
        <w:rPr>
          <w:rFonts w:ascii="GHEA Grapalat" w:hAnsi="GHEA Grapalat" w:cs="Sylfaen"/>
          <w:b/>
          <w:color w:val="000000"/>
          <w:lang w:val="pt-PT"/>
        </w:rPr>
      </w:pPr>
    </w:p>
    <w:p w14:paraId="5241144C" w14:textId="77777777" w:rsidR="00AB424E" w:rsidRPr="00A00135" w:rsidRDefault="00AB424E" w:rsidP="00AB424E">
      <w:pPr>
        <w:spacing w:after="0" w:line="360" w:lineRule="auto"/>
        <w:jc w:val="center"/>
        <w:rPr>
          <w:rFonts w:ascii="GHEA Grapalat" w:hAnsi="GHEA Grapalat"/>
          <w:b/>
          <w:color w:val="000000"/>
          <w:sz w:val="24"/>
          <w:szCs w:val="24"/>
          <w:lang w:val="pt-PT"/>
        </w:rPr>
      </w:pPr>
      <w:r w:rsidRPr="00A00135">
        <w:rPr>
          <w:rFonts w:ascii="GHEA Grapalat" w:hAnsi="GHEA Grapalat" w:cs="Sylfaen"/>
          <w:b/>
          <w:color w:val="000000"/>
          <w:sz w:val="24"/>
          <w:szCs w:val="24"/>
          <w:lang w:val="pt-PT"/>
        </w:rPr>
        <w:lastRenderedPageBreak/>
        <w:t>ԳԼՈՒԽ</w:t>
      </w:r>
      <w:r w:rsidRPr="00A00135">
        <w:rPr>
          <w:rFonts w:ascii="GHEA Grapalat" w:hAnsi="GHEA Grapalat"/>
          <w:b/>
          <w:color w:val="000000"/>
          <w:sz w:val="24"/>
          <w:szCs w:val="24"/>
          <w:lang w:val="pt-PT"/>
        </w:rPr>
        <w:t xml:space="preserve"> 3.</w:t>
      </w:r>
    </w:p>
    <w:p w14:paraId="27F863E0" w14:textId="77777777" w:rsidR="00242451" w:rsidRPr="00A00135" w:rsidRDefault="00242451" w:rsidP="00242451">
      <w:pPr>
        <w:shd w:val="clear" w:color="auto" w:fill="FFFFFF"/>
        <w:spacing w:after="0" w:line="360" w:lineRule="auto"/>
        <w:jc w:val="center"/>
        <w:rPr>
          <w:rFonts w:ascii="GHEA Grapalat" w:eastAsia="Times New Roman" w:hAnsi="GHEA Grapalat" w:cs="Times New Roman"/>
          <w:sz w:val="24"/>
          <w:szCs w:val="24"/>
          <w:lang w:val="hy-AM" w:eastAsia="ru-RU"/>
        </w:rPr>
      </w:pPr>
      <w:r w:rsidRPr="00A00135">
        <w:rPr>
          <w:rFonts w:ascii="GHEA Grapalat" w:eastAsia="Times New Roman" w:hAnsi="GHEA Grapalat" w:cs="Times New Roman"/>
          <w:b/>
          <w:bCs/>
          <w:sz w:val="24"/>
          <w:szCs w:val="24"/>
          <w:lang w:val="hy-AM" w:eastAsia="ru-RU"/>
        </w:rPr>
        <w:t>ՆԱԽՆԱԿԱՆ ՄԱՍՆԱԳԻՏԱԿԱՆ (ԱՐՀԵՍՏԱԳՈՐԾԱԿԱՆ) ԿՐԹՈՒԹՅԱՆ 1032.01.4 «ՈՍՏԻԿԱՆԱԿԱՆ ԳՈՐԾ» ՄԱՍՆԱԳԻՏՈՒԹՅԱՆ 1032.01.03.4 «ՔՐԵԱԿԱՆ ՈՍՏԻԿԱՆ» ՈՐԱԿԱՎՈՐՄԱՆ ՀԻՄՆԱԿԱՆ ԿՐԹԱԿԱՆ ԾՐԱԳՐԻ ՆԿԱՏՄԱՄԲ ԸՆԴՀԱՆՈՒՐ ՊԱՀԱՆՋՆԵՐ</w:t>
      </w:r>
    </w:p>
    <w:p w14:paraId="46D591CF" w14:textId="4F926749" w:rsidR="00242451" w:rsidRPr="00242451" w:rsidRDefault="00B72680" w:rsidP="00242451">
      <w:pPr>
        <w:shd w:val="clear" w:color="auto" w:fill="FFFFFF"/>
        <w:spacing w:after="0" w:line="360" w:lineRule="auto"/>
        <w:ind w:firstLine="375"/>
        <w:jc w:val="both"/>
        <w:rPr>
          <w:rFonts w:ascii="GHEA Grapalat" w:hAnsi="GHEA Grapalat" w:cs="Sylfaen"/>
          <w:color w:val="000000"/>
          <w:sz w:val="20"/>
          <w:szCs w:val="20"/>
          <w:lang w:val="hy-AM"/>
        </w:rPr>
      </w:pPr>
      <w:bookmarkStart w:id="2" w:name="_Toc208978659"/>
      <w:r>
        <w:rPr>
          <w:rFonts w:ascii="GHEA Grapalat" w:hAnsi="GHEA Grapalat" w:cs="Sylfaen"/>
          <w:color w:val="000000"/>
          <w:sz w:val="20"/>
          <w:szCs w:val="20"/>
          <w:lang w:val="hy-AM"/>
        </w:rPr>
        <w:t>8</w:t>
      </w:r>
      <w:r w:rsidR="005A4BF9">
        <w:rPr>
          <w:rFonts w:ascii="GHEA Grapalat" w:hAnsi="GHEA Grapalat" w:cs="Sylfaen"/>
          <w:color w:val="000000"/>
          <w:sz w:val="20"/>
          <w:szCs w:val="20"/>
          <w:lang w:val="hy-AM"/>
        </w:rPr>
        <w:t xml:space="preserve">. </w:t>
      </w:r>
      <w:r w:rsidR="00242451" w:rsidRPr="00242451">
        <w:rPr>
          <w:rFonts w:ascii="GHEA Grapalat" w:hAnsi="GHEA Grapalat" w:cs="Sylfaen"/>
          <w:color w:val="000000"/>
          <w:sz w:val="20"/>
          <w:szCs w:val="20"/>
          <w:lang w:val="hy-AM"/>
        </w:rPr>
        <w:t>Նախնական մասնագիտական (արհեստագործական) կրթության 1032.01.4 «Ոստիկանական գործ» մասնագիտության 1032.01.03.4 «Քրեական ոստիկան» որակավորման հիմնական կրթական ծրագրի նկատմամբ ընդհանուր պահանջները սահմանվում են շրջանավարտին ներկայացվող ընդհանուր պահանջներին համաձայն:</w:t>
      </w:r>
    </w:p>
    <w:p w14:paraId="0A478260" w14:textId="62266E33" w:rsidR="00242451" w:rsidRPr="00242451" w:rsidRDefault="00B72680" w:rsidP="00242451">
      <w:pPr>
        <w:shd w:val="clear" w:color="auto" w:fill="FFFFFF"/>
        <w:spacing w:after="0" w:line="360" w:lineRule="auto"/>
        <w:ind w:firstLine="375"/>
        <w:jc w:val="both"/>
        <w:rPr>
          <w:rFonts w:ascii="GHEA Grapalat" w:hAnsi="GHEA Grapalat" w:cs="Sylfaen"/>
          <w:color w:val="000000"/>
          <w:sz w:val="20"/>
          <w:szCs w:val="20"/>
          <w:lang w:val="hy-AM"/>
        </w:rPr>
      </w:pPr>
      <w:r>
        <w:rPr>
          <w:rFonts w:ascii="GHEA Grapalat" w:hAnsi="GHEA Grapalat" w:cs="Sylfaen"/>
          <w:color w:val="000000"/>
          <w:sz w:val="20"/>
          <w:szCs w:val="20"/>
          <w:lang w:val="hy-AM"/>
        </w:rPr>
        <w:t>9</w:t>
      </w:r>
      <w:r w:rsidR="00242451" w:rsidRPr="00242451">
        <w:rPr>
          <w:rFonts w:ascii="GHEA Grapalat" w:hAnsi="GHEA Grapalat" w:cs="Sylfaen"/>
          <w:color w:val="000000"/>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ծրագիրն ավարտած շրջանավարտը պետք է.</w:t>
      </w:r>
    </w:p>
    <w:p w14:paraId="74615DFC" w14:textId="685C199B"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ունենա քրեական ոստիկանության բնագավառում անհրաժեշտ կարողությունները ձևավորելու համար պահանջվող տեսական ու գործնական գիտելիքներ</w:t>
      </w:r>
      <w:r w:rsidR="00E656D8">
        <w:rPr>
          <w:rFonts w:ascii="GHEA Grapalat" w:hAnsi="GHEA Grapalat" w:cs="Sylfaen"/>
          <w:color w:val="000000"/>
          <w:sz w:val="20"/>
          <w:szCs w:val="20"/>
          <w:lang w:val="hy-AM"/>
        </w:rPr>
        <w:t>,</w:t>
      </w:r>
    </w:p>
    <w:p w14:paraId="565F86D4" w14:textId="6AC487A0"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կարողանա իր գործառութային պարտականությունները կատարելու ընթացքում հաղորդակցվել գործընկեր ծառայողների և ղեկավարների հետ, ներկայացնել մասնագիտական և ընդհանուր բնույթի հարցեր</w:t>
      </w:r>
      <w:r w:rsidR="00E656D8">
        <w:rPr>
          <w:rFonts w:ascii="GHEA Grapalat" w:hAnsi="GHEA Grapalat" w:cs="Sylfaen"/>
          <w:color w:val="000000"/>
          <w:sz w:val="20"/>
          <w:szCs w:val="20"/>
          <w:lang w:val="hy-AM"/>
        </w:rPr>
        <w:t>,</w:t>
      </w:r>
    </w:p>
    <w:p w14:paraId="29C45DA4" w14:textId="17E84CEC"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ունենա օպերատիվ իրավիճակը ճիշտ գնահատելու և կշռադատված որոշումներ կայացնելու կարողություն</w:t>
      </w:r>
      <w:r w:rsidR="00E656D8">
        <w:rPr>
          <w:rFonts w:ascii="GHEA Grapalat" w:hAnsi="GHEA Grapalat" w:cs="Sylfaen"/>
          <w:color w:val="000000"/>
          <w:sz w:val="20"/>
          <w:szCs w:val="20"/>
          <w:lang w:val="hy-AM"/>
        </w:rPr>
        <w:t>,</w:t>
      </w:r>
    </w:p>
    <w:p w14:paraId="6D492242" w14:textId="1A6DC150"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տիրապետել օպերատիվ-հետախուզական փաստաթղթավորման և գաղտնի գործավարության կանոններին, ունենա օպերատիվ հաշվառման գործեր կազմելու և վարելու ունակություններ</w:t>
      </w:r>
      <w:r w:rsidR="00E656D8">
        <w:rPr>
          <w:rFonts w:ascii="GHEA Grapalat" w:hAnsi="GHEA Grapalat" w:cs="Sylfaen"/>
          <w:color w:val="000000"/>
          <w:sz w:val="20"/>
          <w:szCs w:val="20"/>
          <w:lang w:val="hy-AM"/>
        </w:rPr>
        <w:t>,</w:t>
      </w:r>
    </w:p>
    <w:p w14:paraId="29B43B55" w14:textId="674FB15C"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ունենա ֆիզիկական անձանց, պետական այլ մարմինների ներկայացուցիչների հետ շփումներում արդյունավետ հաղորդակցման հմտություններ, դրսևորի բարեվարքություն</w:t>
      </w:r>
      <w:r w:rsidR="00E656D8">
        <w:rPr>
          <w:rFonts w:ascii="GHEA Grapalat" w:hAnsi="GHEA Grapalat" w:cs="Sylfaen"/>
          <w:color w:val="000000"/>
          <w:sz w:val="20"/>
          <w:szCs w:val="20"/>
          <w:lang w:val="hy-AM"/>
        </w:rPr>
        <w:t>,</w:t>
      </w:r>
    </w:p>
    <w:p w14:paraId="02550160" w14:textId="6B827D02"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ունենա օրենքով նախատեսված դեպքերում և կարգով ֆիզիկական ուժ, հատուկ միջոցներ և հրազեն գործադրելու հմտություններ</w:t>
      </w:r>
      <w:r w:rsidR="00E656D8">
        <w:rPr>
          <w:rFonts w:ascii="GHEA Grapalat" w:hAnsi="GHEA Grapalat" w:cs="Sylfaen"/>
          <w:color w:val="000000"/>
          <w:sz w:val="20"/>
          <w:szCs w:val="20"/>
          <w:lang w:val="hy-AM"/>
        </w:rPr>
        <w:t>,</w:t>
      </w:r>
    </w:p>
    <w:p w14:paraId="12227D05" w14:textId="68585C3E"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ունենա գործառույթներն իրականացնելիս անհրաժեշտ պաշտպանության, ծայրահեղ անհրաժեշտության, հակաիրավական ոտնձգություն կատարած անձին բռնելիս վնաս պատճառելու հիմքերի և պայմանների գնահատման համար անհրաժեշտ կարողություն</w:t>
      </w:r>
      <w:r w:rsidR="00E656D8">
        <w:rPr>
          <w:rFonts w:ascii="GHEA Grapalat" w:hAnsi="GHEA Grapalat" w:cs="Sylfaen"/>
          <w:color w:val="000000"/>
          <w:sz w:val="20"/>
          <w:szCs w:val="20"/>
          <w:lang w:val="hy-AM"/>
        </w:rPr>
        <w:t>,</w:t>
      </w:r>
    </w:p>
    <w:p w14:paraId="5022E4B0" w14:textId="0E41F27B"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ունենա հատուկ տեխնիկական միջոցների կիրառման, մասնագիտական գործառույթների կատարման համար անհրաժեշտ տեղեկություններ որոնելու հմտություններ</w:t>
      </w:r>
      <w:r w:rsidR="00E656D8">
        <w:rPr>
          <w:rFonts w:ascii="GHEA Grapalat" w:hAnsi="GHEA Grapalat" w:cs="Sylfaen"/>
          <w:color w:val="000000"/>
          <w:sz w:val="20"/>
          <w:szCs w:val="20"/>
          <w:lang w:val="hy-AM"/>
        </w:rPr>
        <w:t>,</w:t>
      </w:r>
    </w:p>
    <w:p w14:paraId="65AC036F" w14:textId="77777777" w:rsidR="00242451" w:rsidRPr="00242451" w:rsidRDefault="00242451" w:rsidP="00796A18">
      <w:pPr>
        <w:numPr>
          <w:ilvl w:val="0"/>
          <w:numId w:val="5"/>
        </w:numPr>
        <w:spacing w:after="0" w:line="360" w:lineRule="auto"/>
        <w:ind w:left="142" w:right="-180" w:firstLine="284"/>
        <w:jc w:val="both"/>
        <w:rPr>
          <w:rFonts w:ascii="GHEA Grapalat" w:hAnsi="GHEA Grapalat" w:cs="Sylfaen"/>
          <w:color w:val="000000"/>
          <w:sz w:val="20"/>
          <w:szCs w:val="20"/>
          <w:lang w:val="hy-AM"/>
        </w:rPr>
      </w:pPr>
      <w:r w:rsidRPr="00242451">
        <w:rPr>
          <w:rFonts w:ascii="GHEA Grapalat" w:hAnsi="GHEA Grapalat" w:cs="Sylfaen"/>
          <w:color w:val="000000"/>
          <w:sz w:val="20"/>
          <w:szCs w:val="20"/>
          <w:lang w:val="hy-AM"/>
        </w:rPr>
        <w:t>ունենա ֆիզիկական անձանց հետ համագործակցության հարաբերություններ սահմանելու և հավաքագրելու հմտություններ:</w:t>
      </w:r>
    </w:p>
    <w:p w14:paraId="68D87CC6" w14:textId="77777777" w:rsidR="009579AF" w:rsidRPr="00242451" w:rsidRDefault="009579AF" w:rsidP="00AB424E">
      <w:pPr>
        <w:pStyle w:val="Heading1"/>
        <w:spacing w:before="0" w:after="0" w:line="360" w:lineRule="auto"/>
        <w:ind w:firstLine="360"/>
        <w:jc w:val="center"/>
        <w:rPr>
          <w:rFonts w:ascii="GHEA Grapalat" w:hAnsi="GHEA Grapalat" w:cs="Sylfaen"/>
          <w:color w:val="000000"/>
          <w:sz w:val="22"/>
          <w:szCs w:val="22"/>
          <w:lang w:val="hy-AM"/>
        </w:rPr>
      </w:pPr>
    </w:p>
    <w:p w14:paraId="0B4A2C81" w14:textId="77777777" w:rsidR="00AB424E" w:rsidRPr="00FA3F77" w:rsidRDefault="00AB424E" w:rsidP="00AB424E">
      <w:pPr>
        <w:pStyle w:val="Heading1"/>
        <w:spacing w:before="0" w:after="0" w:line="360" w:lineRule="auto"/>
        <w:ind w:firstLine="360"/>
        <w:jc w:val="center"/>
        <w:rPr>
          <w:rFonts w:ascii="GHEA Grapalat" w:hAnsi="GHEA Grapalat"/>
          <w:color w:val="000000"/>
          <w:sz w:val="24"/>
          <w:szCs w:val="24"/>
          <w:lang w:val="pt-PT"/>
        </w:rPr>
      </w:pPr>
      <w:r w:rsidRPr="00FA3F77">
        <w:rPr>
          <w:rFonts w:ascii="GHEA Grapalat" w:hAnsi="GHEA Grapalat" w:cs="Sylfaen"/>
          <w:color w:val="000000"/>
          <w:sz w:val="24"/>
          <w:szCs w:val="24"/>
          <w:lang w:val="pt-PT"/>
        </w:rPr>
        <w:t>ԳԼՈՒԽ</w:t>
      </w:r>
      <w:r w:rsidRPr="00FA3F77">
        <w:rPr>
          <w:rFonts w:ascii="GHEA Grapalat" w:hAnsi="GHEA Grapalat"/>
          <w:color w:val="000000"/>
          <w:sz w:val="24"/>
          <w:szCs w:val="24"/>
          <w:lang w:val="pt-PT"/>
        </w:rPr>
        <w:t xml:space="preserve"> 4.</w:t>
      </w:r>
    </w:p>
    <w:bookmarkEnd w:id="2"/>
    <w:p w14:paraId="7CD33910" w14:textId="77777777" w:rsidR="005A4BF9" w:rsidRPr="00FA3F77" w:rsidRDefault="005A4BF9" w:rsidP="005A4BF9">
      <w:pPr>
        <w:shd w:val="clear" w:color="auto" w:fill="FFFFFF"/>
        <w:spacing w:after="0" w:line="360" w:lineRule="auto"/>
        <w:jc w:val="center"/>
        <w:rPr>
          <w:rFonts w:ascii="GHEA Grapalat" w:eastAsia="Times New Roman" w:hAnsi="GHEA Grapalat" w:cs="Times New Roman"/>
          <w:sz w:val="24"/>
          <w:szCs w:val="24"/>
          <w:lang w:val="hy-AM" w:eastAsia="ru-RU"/>
        </w:rPr>
      </w:pPr>
      <w:r w:rsidRPr="00FA3F77">
        <w:rPr>
          <w:rFonts w:ascii="GHEA Grapalat" w:eastAsia="Times New Roman" w:hAnsi="GHEA Grapalat" w:cs="Times New Roman"/>
          <w:b/>
          <w:bCs/>
          <w:sz w:val="24"/>
          <w:szCs w:val="24"/>
          <w:lang w:val="hy-AM" w:eastAsia="ru-RU"/>
        </w:rPr>
        <w:t>ՆԱԽՆԱԿԱՆ ՄԱՍՆԱԳԻՏԱԿԱՆ (ԱՐՀԵՍՏԱԳՈՐԾԱԿԱՆ) ԿՐԹՈՒԹՅԱՆ 1032.01.4 «ՈՍՏԻԿԱՆԱԿԱՆ ԳՈՐԾ» ՄԱՍՆԱԳԻՏՈՒԹՅԱՆ 1032.01.03.4 «ՔՐԵԱԿԱՆ ՈՍՏԻԿԱՆ» ՈՐԱԿԱՎՈՐՄԱՆ ՀԻՄՆԱԿԱՆ ԿՐԹԱԿԱՆ ԾՐԱԳՐԻ ԲՈՎԱՆԴԱԿՈՒԹՅԱՆ ՊԱՐՏԱԴԻՐ ՆՎԱԶԱԳՈՒՅՆԻ ՆԿԱՏՄԱՄԲ ՊԱՀԱՆՋՆԵՐԸ</w:t>
      </w:r>
    </w:p>
    <w:p w14:paraId="4E8FD7E4" w14:textId="775E756A" w:rsidR="005A4BF9" w:rsidRPr="005A4BF9" w:rsidRDefault="005A4BF9" w:rsidP="005A4BF9">
      <w:pPr>
        <w:shd w:val="clear" w:color="auto" w:fill="FFFFFF"/>
        <w:spacing w:after="0" w:line="360" w:lineRule="auto"/>
        <w:ind w:firstLine="375"/>
        <w:jc w:val="both"/>
        <w:rPr>
          <w:rFonts w:ascii="GHEA Grapalat" w:hAnsi="GHEA Grapalat"/>
          <w:noProof/>
          <w:color w:val="000000"/>
          <w:sz w:val="20"/>
          <w:szCs w:val="20"/>
          <w:lang w:val="hy-AM"/>
        </w:rPr>
      </w:pPr>
      <w:bookmarkStart w:id="3" w:name="_Toc208978675"/>
      <w:r>
        <w:rPr>
          <w:rFonts w:ascii="GHEA Grapalat" w:hAnsi="GHEA Grapalat"/>
          <w:noProof/>
          <w:color w:val="000000"/>
          <w:sz w:val="20"/>
          <w:szCs w:val="20"/>
          <w:lang w:val="hy-AM"/>
        </w:rPr>
        <w:t>1</w:t>
      </w:r>
      <w:r w:rsidR="00B72680" w:rsidRPr="00B72680">
        <w:rPr>
          <w:rFonts w:ascii="GHEA Grapalat" w:hAnsi="GHEA Grapalat"/>
          <w:noProof/>
          <w:color w:val="000000"/>
          <w:sz w:val="20"/>
          <w:szCs w:val="20"/>
          <w:lang w:val="hy-AM"/>
        </w:rPr>
        <w:t>0</w:t>
      </w:r>
      <w:r>
        <w:rPr>
          <w:rFonts w:ascii="GHEA Grapalat" w:hAnsi="GHEA Grapalat"/>
          <w:noProof/>
          <w:color w:val="000000"/>
          <w:sz w:val="20"/>
          <w:szCs w:val="20"/>
          <w:lang w:val="hy-AM"/>
        </w:rPr>
        <w:t xml:space="preserve">. </w:t>
      </w:r>
      <w:r w:rsidRPr="005A4BF9">
        <w:rPr>
          <w:rFonts w:ascii="GHEA Grapalat" w:hAnsi="GHEA Grapalat"/>
          <w:noProof/>
          <w:color w:val="000000"/>
          <w:sz w:val="20"/>
          <w:szCs w:val="20"/>
          <w:lang w:val="hy-AM"/>
        </w:rPr>
        <w:t>Նախնական մասնագիտական (արհեստագործական) կրթության 1032.01.4 «Ոստիկանական գործ» մասնագիտության 1032.01.03.4 «Քրեական ոստիկան» որակավորման հիմնական կրթական ծրագրի բովանդակության պարտադիր նվազագույնի նկատմամբ պահանջները սահմանվում են առանցքային հմտությունների, ընդհանուր և հատուկ մասնագիտական կարողությունների բնագավառում շրջանավարտին ներկայացվող պահանջներին համաձայն:</w:t>
      </w:r>
    </w:p>
    <w:p w14:paraId="7F5A3073" w14:textId="75955459" w:rsidR="005A4BF9" w:rsidRPr="005A4BF9" w:rsidRDefault="00B72680" w:rsidP="005A4BF9">
      <w:pPr>
        <w:shd w:val="clear" w:color="auto" w:fill="FFFFFF"/>
        <w:spacing w:after="0" w:line="360" w:lineRule="auto"/>
        <w:ind w:firstLine="375"/>
        <w:jc w:val="both"/>
        <w:rPr>
          <w:rFonts w:ascii="GHEA Grapalat" w:hAnsi="GHEA Grapalat"/>
          <w:noProof/>
          <w:color w:val="000000"/>
          <w:sz w:val="20"/>
          <w:szCs w:val="20"/>
          <w:lang w:val="hy-AM"/>
        </w:rPr>
      </w:pPr>
      <w:r w:rsidRPr="00B72680">
        <w:rPr>
          <w:rFonts w:ascii="GHEA Grapalat" w:hAnsi="GHEA Grapalat"/>
          <w:noProof/>
          <w:color w:val="000000"/>
          <w:sz w:val="20"/>
          <w:szCs w:val="20"/>
          <w:lang w:val="hy-AM"/>
        </w:rPr>
        <w:t>11</w:t>
      </w:r>
      <w:r w:rsidR="005A4BF9" w:rsidRPr="005A4BF9">
        <w:rPr>
          <w:rFonts w:ascii="GHEA Grapalat" w:hAnsi="GHEA Grapalat"/>
          <w:noProof/>
          <w:color w:val="000000"/>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ծրագրով շրջանավարտն ընդհանուր հումանիտար և ընդհանուր բնագիտական գիտելիքների բնագավառում պետք է</w:t>
      </w:r>
      <w:r w:rsidR="005A4BF9" w:rsidRPr="005A4BF9">
        <w:rPr>
          <w:rFonts w:ascii="Cambria Math" w:hAnsi="Cambria Math" w:cs="Cambria Math"/>
          <w:noProof/>
          <w:color w:val="000000"/>
          <w:sz w:val="20"/>
          <w:szCs w:val="20"/>
          <w:lang w:val="hy-AM"/>
        </w:rPr>
        <w:t>․</w:t>
      </w:r>
    </w:p>
    <w:p w14:paraId="420197D3" w14:textId="77777777" w:rsidR="005A4BF9" w:rsidRPr="005A4BF9" w:rsidRDefault="005A4BF9" w:rsidP="00796A18">
      <w:pPr>
        <w:numPr>
          <w:ilvl w:val="0"/>
          <w:numId w:val="6"/>
        </w:numPr>
        <w:shd w:val="clear" w:color="auto" w:fill="FFFFFF"/>
        <w:spacing w:after="0" w:line="360" w:lineRule="auto"/>
        <w:ind w:left="0" w:firstLine="426"/>
        <w:contextualSpacing/>
        <w:jc w:val="both"/>
        <w:rPr>
          <w:rFonts w:ascii="GHEA Grapalat" w:hAnsi="GHEA Grapalat"/>
          <w:noProof/>
          <w:color w:val="000000"/>
          <w:sz w:val="20"/>
          <w:szCs w:val="20"/>
          <w:lang w:val="hy-AM"/>
        </w:rPr>
      </w:pPr>
      <w:r w:rsidRPr="005A4BF9">
        <w:rPr>
          <w:rFonts w:ascii="GHEA Grapalat" w:hAnsi="GHEA Grapalat"/>
          <w:noProof/>
          <w:color w:val="000000"/>
          <w:sz w:val="20"/>
          <w:szCs w:val="20"/>
          <w:lang w:val="hy-AM"/>
        </w:rPr>
        <w:t>հաղորդակցվի առնվազն մեկ օտար լեզվով,</w:t>
      </w:r>
    </w:p>
    <w:p w14:paraId="522A50CB" w14:textId="77777777" w:rsidR="005A4BF9" w:rsidRPr="005A4BF9" w:rsidRDefault="005A4BF9" w:rsidP="00796A18">
      <w:pPr>
        <w:numPr>
          <w:ilvl w:val="0"/>
          <w:numId w:val="6"/>
        </w:numPr>
        <w:shd w:val="clear" w:color="auto" w:fill="FFFFFF"/>
        <w:spacing w:after="0" w:line="360" w:lineRule="auto"/>
        <w:ind w:left="0" w:firstLine="426"/>
        <w:contextualSpacing/>
        <w:jc w:val="both"/>
        <w:rPr>
          <w:rFonts w:ascii="GHEA Grapalat" w:hAnsi="GHEA Grapalat"/>
          <w:noProof/>
          <w:color w:val="000000"/>
          <w:sz w:val="20"/>
          <w:szCs w:val="20"/>
          <w:lang w:val="hy-AM"/>
        </w:rPr>
      </w:pPr>
      <w:r w:rsidRPr="005A4BF9">
        <w:rPr>
          <w:rFonts w:ascii="GHEA Grapalat" w:hAnsi="GHEA Grapalat"/>
          <w:noProof/>
          <w:color w:val="000000"/>
          <w:sz w:val="20"/>
          <w:szCs w:val="20"/>
          <w:lang w:val="hy-AM"/>
        </w:rPr>
        <w:t>տիրապետի ենթադրյալ հանցանք կատարող անձանց վնասազերծման և նրան դիմադրությունը չեզոքացնելու կանոններին,</w:t>
      </w:r>
    </w:p>
    <w:p w14:paraId="3C6A5F1A" w14:textId="77777777" w:rsidR="005A4BF9" w:rsidRPr="005A4BF9" w:rsidRDefault="005A4BF9" w:rsidP="00796A18">
      <w:pPr>
        <w:numPr>
          <w:ilvl w:val="0"/>
          <w:numId w:val="6"/>
        </w:numPr>
        <w:shd w:val="clear" w:color="auto" w:fill="FFFFFF"/>
        <w:spacing w:after="0" w:line="360" w:lineRule="auto"/>
        <w:ind w:left="0" w:firstLine="426"/>
        <w:contextualSpacing/>
        <w:jc w:val="both"/>
        <w:rPr>
          <w:rFonts w:ascii="GHEA Grapalat" w:hAnsi="GHEA Grapalat"/>
          <w:noProof/>
          <w:color w:val="000000"/>
          <w:sz w:val="20"/>
          <w:szCs w:val="20"/>
          <w:lang w:val="hy-AM"/>
        </w:rPr>
      </w:pPr>
      <w:r w:rsidRPr="005A4BF9">
        <w:rPr>
          <w:rFonts w:ascii="GHEA Grapalat" w:hAnsi="GHEA Grapalat"/>
          <w:noProof/>
          <w:color w:val="000000"/>
          <w:sz w:val="20"/>
          <w:szCs w:val="20"/>
          <w:lang w:val="hy-AM"/>
        </w:rPr>
        <w:t>տիրապետի մասնագիտական հոգեբանության, միջանձնային փոխհարաբերություններում վարվելակերպի և հաղորդակցման հմտություններին:</w:t>
      </w:r>
    </w:p>
    <w:p w14:paraId="57CF3CBD" w14:textId="1707AA8F" w:rsidR="005A4BF9" w:rsidRPr="005A4BF9" w:rsidRDefault="00B72680" w:rsidP="005A4BF9">
      <w:pPr>
        <w:shd w:val="clear" w:color="auto" w:fill="FFFFFF"/>
        <w:spacing w:after="0" w:line="360" w:lineRule="auto"/>
        <w:ind w:firstLine="375"/>
        <w:jc w:val="both"/>
        <w:rPr>
          <w:rFonts w:ascii="GHEA Grapalat" w:hAnsi="GHEA Grapalat"/>
          <w:noProof/>
          <w:color w:val="000000"/>
          <w:sz w:val="20"/>
          <w:szCs w:val="20"/>
          <w:lang w:val="hy-AM"/>
        </w:rPr>
      </w:pPr>
      <w:r>
        <w:rPr>
          <w:rFonts w:ascii="GHEA Grapalat" w:hAnsi="GHEA Grapalat"/>
          <w:noProof/>
          <w:color w:val="000000"/>
          <w:sz w:val="20"/>
          <w:szCs w:val="20"/>
          <w:lang w:val="hy-AM"/>
        </w:rPr>
        <w:t>12</w:t>
      </w:r>
      <w:r w:rsidR="005A4BF9" w:rsidRPr="005A4BF9">
        <w:rPr>
          <w:rFonts w:ascii="GHEA Grapalat" w:hAnsi="GHEA Grapalat"/>
          <w:noProof/>
          <w:color w:val="000000"/>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ծրագրով շրջանավարտը պետք է տիրապետի աղյուսակ 1-ում բերված մոդուլներով ներկայացված առանցքային հմտություններին:</w:t>
      </w:r>
    </w:p>
    <w:p w14:paraId="445A05C3" w14:textId="1AAAA160" w:rsidR="005A4BF9" w:rsidRPr="005A4BF9" w:rsidRDefault="00B72680" w:rsidP="005A4BF9">
      <w:pPr>
        <w:shd w:val="clear" w:color="auto" w:fill="FFFFFF"/>
        <w:spacing w:after="0" w:line="360" w:lineRule="auto"/>
        <w:ind w:firstLine="375"/>
        <w:jc w:val="both"/>
        <w:rPr>
          <w:rFonts w:ascii="GHEA Grapalat" w:hAnsi="GHEA Grapalat"/>
          <w:noProof/>
          <w:color w:val="000000"/>
          <w:sz w:val="20"/>
          <w:szCs w:val="20"/>
          <w:lang w:val="hy-AM"/>
        </w:rPr>
      </w:pPr>
      <w:r>
        <w:rPr>
          <w:rFonts w:ascii="GHEA Grapalat" w:hAnsi="GHEA Grapalat"/>
          <w:noProof/>
          <w:color w:val="000000"/>
          <w:sz w:val="20"/>
          <w:szCs w:val="20"/>
          <w:lang w:val="hy-AM"/>
        </w:rPr>
        <w:t>13</w:t>
      </w:r>
      <w:r w:rsidR="005A4BF9" w:rsidRPr="005A4BF9">
        <w:rPr>
          <w:rFonts w:ascii="GHEA Grapalat" w:hAnsi="GHEA Grapalat"/>
          <w:noProof/>
          <w:color w:val="000000"/>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ծրագրով շրջանավարտը պետք է տիրապետի աղյուսակ 2-ում բերված մոդուլներով ներկայացված ընդհանուր մասնագիտական և հատուկ մասնագիտական կարողություններին:</w:t>
      </w:r>
    </w:p>
    <w:p w14:paraId="4C9BE148" w14:textId="77777777" w:rsidR="005A4BF9" w:rsidRPr="005A4BF9" w:rsidRDefault="005A4BF9" w:rsidP="005A4BF9">
      <w:pPr>
        <w:shd w:val="clear" w:color="auto" w:fill="FFFFFF"/>
        <w:spacing w:after="0" w:line="360" w:lineRule="auto"/>
        <w:ind w:firstLine="375"/>
        <w:jc w:val="both"/>
        <w:rPr>
          <w:rFonts w:ascii="GHEA Grapalat" w:hAnsi="GHEA Grapalat"/>
          <w:noProof/>
          <w:color w:val="000000"/>
          <w:sz w:val="20"/>
          <w:szCs w:val="20"/>
          <w:lang w:val="hy-AM"/>
        </w:rPr>
      </w:pPr>
      <w:r w:rsidRPr="005A4BF9">
        <w:rPr>
          <w:rFonts w:ascii="Calibri" w:hAnsi="Calibri" w:cs="Calibri"/>
          <w:noProof/>
          <w:color w:val="000000"/>
          <w:sz w:val="20"/>
          <w:szCs w:val="20"/>
          <w:lang w:val="hy-AM"/>
        </w:rPr>
        <w:t> </w:t>
      </w:r>
    </w:p>
    <w:p w14:paraId="5437A28D" w14:textId="77777777" w:rsidR="009579AF" w:rsidRPr="005A4BF9" w:rsidRDefault="009579AF" w:rsidP="00AB424E">
      <w:pPr>
        <w:pStyle w:val="Heading1"/>
        <w:spacing w:before="0" w:after="0" w:line="360" w:lineRule="auto"/>
        <w:ind w:firstLine="720"/>
        <w:jc w:val="center"/>
        <w:rPr>
          <w:rFonts w:ascii="GHEA Grapalat" w:hAnsi="GHEA Grapalat" w:cs="Sylfaen"/>
          <w:color w:val="000000"/>
          <w:sz w:val="22"/>
          <w:szCs w:val="22"/>
          <w:lang w:val="hy-AM"/>
        </w:rPr>
      </w:pPr>
    </w:p>
    <w:p w14:paraId="4A543C4F" w14:textId="77777777" w:rsidR="005A4BF9" w:rsidRDefault="005A4BF9" w:rsidP="00AB424E">
      <w:pPr>
        <w:pStyle w:val="Heading1"/>
        <w:spacing w:before="0" w:after="0" w:line="360" w:lineRule="auto"/>
        <w:ind w:firstLine="720"/>
        <w:jc w:val="center"/>
        <w:rPr>
          <w:rFonts w:ascii="GHEA Grapalat" w:hAnsi="GHEA Grapalat" w:cs="Sylfaen"/>
          <w:color w:val="000000"/>
          <w:sz w:val="22"/>
          <w:szCs w:val="22"/>
          <w:lang w:val="pt-PT"/>
        </w:rPr>
      </w:pPr>
    </w:p>
    <w:p w14:paraId="1C9A87A1" w14:textId="77777777" w:rsidR="005A4BF9" w:rsidRDefault="005A4BF9" w:rsidP="005A4BF9">
      <w:pPr>
        <w:pStyle w:val="Heading1"/>
        <w:spacing w:before="0" w:after="0" w:line="360" w:lineRule="auto"/>
        <w:ind w:firstLine="720"/>
        <w:jc w:val="center"/>
        <w:rPr>
          <w:rFonts w:ascii="GHEA Grapalat" w:hAnsi="GHEA Grapalat" w:cs="Sylfaen"/>
          <w:color w:val="000000"/>
          <w:sz w:val="22"/>
          <w:szCs w:val="22"/>
          <w:lang w:val="pt-PT"/>
        </w:rPr>
      </w:pPr>
    </w:p>
    <w:p w14:paraId="7533E351" w14:textId="77777777" w:rsidR="00AB424E" w:rsidRPr="00FA3F77" w:rsidRDefault="00AB424E" w:rsidP="005A4BF9">
      <w:pPr>
        <w:pStyle w:val="Heading1"/>
        <w:spacing w:before="0" w:after="0" w:line="360" w:lineRule="auto"/>
        <w:ind w:firstLine="720"/>
        <w:jc w:val="center"/>
        <w:rPr>
          <w:rFonts w:ascii="GHEA Grapalat" w:hAnsi="GHEA Grapalat"/>
          <w:color w:val="000000"/>
          <w:sz w:val="24"/>
          <w:szCs w:val="24"/>
          <w:lang w:val="pt-PT"/>
        </w:rPr>
      </w:pPr>
      <w:r w:rsidRPr="00FA3F77">
        <w:rPr>
          <w:rFonts w:ascii="GHEA Grapalat" w:hAnsi="GHEA Grapalat" w:cs="Sylfaen"/>
          <w:color w:val="000000"/>
          <w:sz w:val="24"/>
          <w:szCs w:val="24"/>
          <w:lang w:val="pt-PT"/>
        </w:rPr>
        <w:t>ԳԼՈՒԽ</w:t>
      </w:r>
      <w:r w:rsidRPr="00FA3F77">
        <w:rPr>
          <w:rFonts w:ascii="GHEA Grapalat" w:hAnsi="GHEA Grapalat"/>
          <w:color w:val="000000"/>
          <w:sz w:val="24"/>
          <w:szCs w:val="24"/>
          <w:lang w:val="pt-PT"/>
        </w:rPr>
        <w:t xml:space="preserve"> 5.</w:t>
      </w:r>
    </w:p>
    <w:bookmarkEnd w:id="3"/>
    <w:p w14:paraId="654A7D37" w14:textId="77777777" w:rsidR="005A4BF9" w:rsidRPr="00FA3F77" w:rsidRDefault="005A4BF9" w:rsidP="005A4BF9">
      <w:pPr>
        <w:shd w:val="clear" w:color="auto" w:fill="FFFFFF"/>
        <w:spacing w:after="0" w:line="360" w:lineRule="auto"/>
        <w:jc w:val="center"/>
        <w:rPr>
          <w:rFonts w:ascii="GHEA Grapalat" w:eastAsia="Times New Roman" w:hAnsi="GHEA Grapalat" w:cs="Times New Roman"/>
          <w:sz w:val="24"/>
          <w:szCs w:val="24"/>
          <w:lang w:val="hy-AM" w:eastAsia="ru-RU"/>
        </w:rPr>
      </w:pPr>
      <w:r w:rsidRPr="00FA3F77">
        <w:rPr>
          <w:rFonts w:ascii="GHEA Grapalat" w:eastAsia="Times New Roman" w:hAnsi="GHEA Grapalat" w:cs="Times New Roman"/>
          <w:b/>
          <w:bCs/>
          <w:sz w:val="24"/>
          <w:szCs w:val="24"/>
          <w:lang w:val="hy-AM" w:eastAsia="ru-RU"/>
        </w:rPr>
        <w:t>ՆԱԽՆԱԿԱՆ ՄԱՍՆԱԳԻՏԱԿԱՆ (ԱՐՀԵՍՏԱԳՈՐԾԱԿԱՆ) ԿՐԹՈՒԹՅԱՆ 1032.01.4 «ՈՍՏԻԿԱՆԱԿԱՆ ԳՈՐԾ» ՄԱՍՆԱԳԻՏՈՒԹՅԱՆ 1032.01.03.4 «ՔՐԵԱԿԱՆ ՈՍՏԻԿԱՆ» ՈՐԱԿԱՎՈՐՄԱՆ ՀԻՄՆԱԿԱՆ ԿՐԹԱԿԱՆ ԾՐԱԳՐԻ ԻՐԱԿԱՆԱՑՄԱՆ ՊԱՅՄԱՆՆԵՐԻ ՆԿԱՏՄԱՄԲ ՊԱՀԱՆՋՆԵՐ</w:t>
      </w:r>
    </w:p>
    <w:p w14:paraId="773ED0A4" w14:textId="044C4FDE" w:rsidR="005A4BF9" w:rsidRPr="005A4BF9" w:rsidRDefault="00B72680" w:rsidP="005A4BF9">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14</w:t>
      </w:r>
      <w:r w:rsidR="009868C0">
        <w:rPr>
          <w:rFonts w:ascii="GHEA Grapalat" w:hAnsi="GHEA Grapalat" w:cs="Sylfaen"/>
          <w:sz w:val="20"/>
          <w:szCs w:val="20"/>
          <w:lang w:val="hy-AM"/>
        </w:rPr>
        <w:t xml:space="preserve">. </w:t>
      </w:r>
      <w:r w:rsidR="005A4BF9" w:rsidRPr="005A4BF9">
        <w:rPr>
          <w:rFonts w:ascii="GHEA Grapalat" w:hAnsi="GHEA Grapalat" w:cs="Sylfaen"/>
          <w:sz w:val="20"/>
          <w:szCs w:val="20"/>
          <w:lang w:val="hy-AM"/>
        </w:rPr>
        <w:t>Նախնական մասնագիտական (արհեստագործական) կրթության 1032.01.4 «Ոստիկանական գործ» մասնագիտության 1032.01.03.4 «Քրեական ոստիկան» որակավորման հիմնական կրթական ծրագիր իրականացնող հաստատության կադրային ապահովությունը և կադրային համապատասխանությունը սահմանվում են «Ոստիկանությունում ծառայության մասին» ՀՀ օրենքին համապատասխան։</w:t>
      </w:r>
    </w:p>
    <w:p w14:paraId="3FD715FE" w14:textId="7E16CA54" w:rsidR="005A4BF9" w:rsidRPr="005A4BF9" w:rsidRDefault="00B72680" w:rsidP="005A4BF9">
      <w:pPr>
        <w:shd w:val="clear" w:color="auto" w:fill="FFFFFF"/>
        <w:spacing w:after="0" w:line="360" w:lineRule="auto"/>
        <w:ind w:firstLine="375"/>
        <w:jc w:val="both"/>
        <w:rPr>
          <w:rFonts w:ascii="GHEA Grapalat" w:hAnsi="GHEA Grapalat" w:cs="Sylfaen"/>
          <w:sz w:val="20"/>
          <w:szCs w:val="20"/>
          <w:lang w:val="hy-AM"/>
        </w:rPr>
      </w:pPr>
      <w:r w:rsidRPr="00B72680">
        <w:rPr>
          <w:rFonts w:ascii="GHEA Grapalat" w:hAnsi="GHEA Grapalat" w:cs="Sylfaen"/>
          <w:sz w:val="20"/>
          <w:szCs w:val="20"/>
          <w:lang w:val="hy-AM"/>
        </w:rPr>
        <w:t>15</w:t>
      </w:r>
      <w:r w:rsidR="005A4BF9" w:rsidRPr="005A4BF9">
        <w:rPr>
          <w:rFonts w:ascii="GHEA Grapalat" w:hAnsi="GHEA Grapalat" w:cs="Sylfaen"/>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ծրագրի իրականացման ուսումնամեթոդական ապահովման նկատմամբ սահմանվում են հետևյալ պահանջները.</w:t>
      </w:r>
    </w:p>
    <w:p w14:paraId="39739933"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1)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w:t>
      </w:r>
    </w:p>
    <w:p w14:paraId="22C910E5" w14:textId="4A22EC8E" w:rsidR="005A4BF9" w:rsidRPr="005A4BF9" w:rsidRDefault="00B72680" w:rsidP="005A4BF9">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16</w:t>
      </w:r>
      <w:r w:rsidR="005A4BF9" w:rsidRPr="005A4BF9">
        <w:rPr>
          <w:rFonts w:ascii="GHEA Grapalat" w:hAnsi="GHEA Grapalat" w:cs="Sylfaen"/>
          <w:sz w:val="20"/>
          <w:szCs w:val="20"/>
          <w:lang w:val="hy-AM"/>
        </w:rPr>
        <w:t>. Նախնական մասնագիտական (արհեստագործական) կրթության 1032.01.4 «Ոստիկանական գործ» մասնագիտության «Քրեական ոստիկան» որակավորման հիմնական կրթական ծրագիր իրականացնող հաստատության նյութատեխնիկական ապահովվածության նկատմամբ պահանջները սահմանվում են ըստ ուսումնական կաբինետների, սպորտային համալիրի: Դրանց հագեցվածությունը որոշվում է ուսումնական ծրագրերի պահանջներին համապատասխան</w:t>
      </w:r>
      <w:r w:rsidR="009868C0">
        <w:rPr>
          <w:rFonts w:ascii="GHEA Grapalat" w:hAnsi="GHEA Grapalat" w:cs="Sylfaen"/>
          <w:sz w:val="20"/>
          <w:szCs w:val="20"/>
          <w:lang w:val="hy-AM"/>
        </w:rPr>
        <w:t>.</w:t>
      </w:r>
    </w:p>
    <w:p w14:paraId="1699F317"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1) Ուսումնական կաբինետների երաշխավորվող ցանկը՝</w:t>
      </w:r>
    </w:p>
    <w:p w14:paraId="2B0F814A"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ա. ընդհանուր հումանիտար և իրավագիտության առարկաների,</w:t>
      </w:r>
    </w:p>
    <w:p w14:paraId="0CDFB5C0"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բ. անհատական համակարգիչների,</w:t>
      </w:r>
    </w:p>
    <w:p w14:paraId="7D4C2D42"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գ. առաջին օգնության,</w:t>
      </w:r>
    </w:p>
    <w:p w14:paraId="6E714B1D"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դ. հոգեբանության,</w:t>
      </w:r>
    </w:p>
    <w:p w14:paraId="0B5B8768"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ե. հատուկ գրադարան և ընթերցասրահ:</w:t>
      </w:r>
    </w:p>
    <w:p w14:paraId="51665B99"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2) Մասնագիտական լսարանների երաշխավորվող ցանկը՝</w:t>
      </w:r>
    </w:p>
    <w:p w14:paraId="5ED4ECF9"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ա. կրիմինալիստիկայի,</w:t>
      </w:r>
    </w:p>
    <w:p w14:paraId="2993F7FB"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lastRenderedPageBreak/>
        <w:t>բ. հատուկ տեխնիկայի,</w:t>
      </w:r>
    </w:p>
    <w:p w14:paraId="2C9D24C3"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գ. կրակային պատրաստականության,</w:t>
      </w:r>
    </w:p>
    <w:p w14:paraId="239818BF"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 xml:space="preserve">դ. սիմուլյացիոն (սցենարային վարժությունների և իրավիճակային խնդիրների լուծման), </w:t>
      </w:r>
    </w:p>
    <w:p w14:paraId="1CFA0AF1"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ե. օպերատիվ-հետախուզական գործունեության:</w:t>
      </w:r>
    </w:p>
    <w:p w14:paraId="3F8271D4"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3) Հրաձգարան՝</w:t>
      </w:r>
    </w:p>
    <w:p w14:paraId="0A55A74A"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ա. մարտական,</w:t>
      </w:r>
    </w:p>
    <w:p w14:paraId="12FF6A1F"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բ. լազերային:</w:t>
      </w:r>
    </w:p>
    <w:p w14:paraId="6B96EF7E"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4) Սպորտային համալիր՝</w:t>
      </w:r>
    </w:p>
    <w:p w14:paraId="186E9283"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ա. մարզադահլիճ,</w:t>
      </w:r>
    </w:p>
    <w:p w14:paraId="64F7680E"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բ. մարզահրապարակ:</w:t>
      </w:r>
    </w:p>
    <w:p w14:paraId="025FD155"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5) Շարային հրապարակ:</w:t>
      </w:r>
    </w:p>
    <w:p w14:paraId="30EE611A"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6) Կրթական ծրագիր իրականացնող հաստատությունը, ելնելով անհրաժեշտությունից, կարող է ձևավորել լրացուցիչ կաբինետներ։</w:t>
      </w:r>
    </w:p>
    <w:p w14:paraId="440FF744" w14:textId="18331A3B" w:rsidR="005A4BF9" w:rsidRPr="005A4BF9" w:rsidRDefault="00B72680" w:rsidP="005A4BF9">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17</w:t>
      </w:r>
      <w:r w:rsidR="005A4BF9" w:rsidRPr="005A4BF9">
        <w:rPr>
          <w:rFonts w:ascii="GHEA Grapalat" w:hAnsi="GHEA Grapalat" w:cs="Sylfaen"/>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ծրագրով ուսումնական գործընթացի կազմակերպման նկատմամբ սահմանվում են հետևյալ պահանջները.</w:t>
      </w:r>
    </w:p>
    <w:p w14:paraId="338DCDDC"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1) յուրաքանչյուր խմբի ուսումնառության սկիզբը սահմանվում է ուսումնական պլանով,</w:t>
      </w:r>
    </w:p>
    <w:p w14:paraId="621F48D0"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2) սովորողի շաբաթական ուսումնական բեռնվածության առավելագույն ծավալը չպետք է գերազանցի 54 ժամը` ներառյալ լսարանային և արտալսարանային ուսումնական աշխատանքի բոլոր տեսակները,</w:t>
      </w:r>
    </w:p>
    <w:p w14:paraId="65392FDF"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3) սովորողի ուսումնական բեռնվածության նվազագույն և պարտադիր պարապմունքների շաբաթական ծավալը չպետք է գերազանցի 36 ժամը,</w:t>
      </w:r>
    </w:p>
    <w:p w14:paraId="5DEE75D2"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4) ուսումնական խմբի համար խորհրդատվության տարեկան ծավալը կազմում է մինչև 50 ժամ:</w:t>
      </w:r>
    </w:p>
    <w:p w14:paraId="202AE424" w14:textId="464E971E" w:rsidR="005A4BF9" w:rsidRPr="005A4BF9" w:rsidRDefault="00B72680" w:rsidP="005A4BF9">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18</w:t>
      </w:r>
      <w:r w:rsidR="005A4BF9" w:rsidRPr="005A4BF9">
        <w:rPr>
          <w:rFonts w:ascii="GHEA Grapalat" w:hAnsi="GHEA Grapalat" w:cs="Sylfaen"/>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ծրագրի պրակտիկայի կազմակերպման նկատմամբ սահմանվում են հետևյալ պահանջները.</w:t>
      </w:r>
    </w:p>
    <w:p w14:paraId="287EED4E"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1) մասնագիտության հիմնական կրթական ծրագիրը ներառում է մասնագիտական պրակտիկա, որի բաղադրիչ մաս են կազմում նաև սցենարային վարժությունները,</w:t>
      </w:r>
    </w:p>
    <w:p w14:paraId="286293F7"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2) պրակտիկայի ընդհանուր տևողությունը սահմանվում է մասնագիտության ուսումնական պլանով,</w:t>
      </w:r>
    </w:p>
    <w:p w14:paraId="68D34145"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3) պրակտիկայի ծրագիրը կազմում և հաստատում է ուսումնական հաստատությունը՝ համաձայնեցնելով շահագրգիռ ստորաբաժանման հետ,</w:t>
      </w:r>
    </w:p>
    <w:p w14:paraId="0B7BEC68" w14:textId="706957B1" w:rsidR="005A4BF9" w:rsidRPr="005A4BF9" w:rsidRDefault="008E0114" w:rsidP="005A4BF9">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 xml:space="preserve">4) </w:t>
      </w:r>
      <w:r w:rsidR="005A4BF9" w:rsidRPr="005A4BF9">
        <w:rPr>
          <w:rFonts w:ascii="GHEA Grapalat" w:hAnsi="GHEA Grapalat" w:cs="Sylfaen"/>
          <w:sz w:val="20"/>
          <w:szCs w:val="20"/>
          <w:lang w:val="hy-AM"/>
        </w:rPr>
        <w:t>պրակտիկան անցկացվում է ՀՀ Ն</w:t>
      </w:r>
      <w:r w:rsidR="00091BBF">
        <w:rPr>
          <w:rFonts w:ascii="GHEA Grapalat" w:hAnsi="GHEA Grapalat" w:cs="Sylfaen"/>
          <w:sz w:val="20"/>
          <w:szCs w:val="20"/>
          <w:lang w:val="hy-AM"/>
        </w:rPr>
        <w:t>երքին գործերի նախարարության</w:t>
      </w:r>
      <w:r w:rsidR="005A4BF9" w:rsidRPr="005A4BF9">
        <w:rPr>
          <w:rFonts w:ascii="GHEA Grapalat" w:hAnsi="GHEA Grapalat" w:cs="Sylfaen"/>
          <w:sz w:val="20"/>
          <w:szCs w:val="20"/>
          <w:lang w:val="hy-AM"/>
        </w:rPr>
        <w:t xml:space="preserve"> ոստիկանության քրեական ոստիկանության ստորաբաժանումներում կամ ՀՀ </w:t>
      </w:r>
      <w:r w:rsidR="00091BBF" w:rsidRPr="005A4BF9">
        <w:rPr>
          <w:rFonts w:ascii="GHEA Grapalat" w:hAnsi="GHEA Grapalat" w:cs="Sylfaen"/>
          <w:sz w:val="20"/>
          <w:szCs w:val="20"/>
          <w:lang w:val="hy-AM"/>
        </w:rPr>
        <w:t>Ն</w:t>
      </w:r>
      <w:r w:rsidR="00091BBF">
        <w:rPr>
          <w:rFonts w:ascii="GHEA Grapalat" w:hAnsi="GHEA Grapalat" w:cs="Sylfaen"/>
          <w:sz w:val="20"/>
          <w:szCs w:val="20"/>
          <w:lang w:val="hy-AM"/>
        </w:rPr>
        <w:t>երքին գործերի նախարարության</w:t>
      </w:r>
      <w:r w:rsidR="005A4BF9" w:rsidRPr="005A4BF9">
        <w:rPr>
          <w:rFonts w:ascii="GHEA Grapalat" w:hAnsi="GHEA Grapalat" w:cs="Sylfaen"/>
          <w:sz w:val="20"/>
          <w:szCs w:val="20"/>
          <w:lang w:val="hy-AM"/>
        </w:rPr>
        <w:t xml:space="preserve"> ուսումնական հաստատությունում:</w:t>
      </w:r>
    </w:p>
    <w:p w14:paraId="2C28FA52" w14:textId="6400BEFD" w:rsidR="005A4BF9" w:rsidRPr="005A4BF9" w:rsidRDefault="00B72680" w:rsidP="005A4BF9">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lastRenderedPageBreak/>
        <w:t>19</w:t>
      </w:r>
      <w:r w:rsidR="005A4BF9" w:rsidRPr="005A4BF9">
        <w:rPr>
          <w:rFonts w:ascii="GHEA Grapalat" w:hAnsi="GHEA Grapalat" w:cs="Sylfaen"/>
          <w:sz w:val="20"/>
          <w:szCs w:val="20"/>
          <w:lang w:val="hy-AM"/>
        </w:rPr>
        <w:t>. Նախնական մասնագիտական (արհեստագործական) կրթության 1032.01.4 «Ոստիկանական գործ» մասնագիտության 1032.01.03.4 «Քրեական ոստիկան» որակավորման սովորողների ատեստավորումների նկատմամբ սահմանվում են հետևյալ պահանջները.</w:t>
      </w:r>
    </w:p>
    <w:p w14:paraId="3B17D988"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1) ուսումնառության ընթացքում սովորողները պարբերաբար ատեստավորվում են, որի նպատակը սույն չափորոշչով սահմանված կարողությունների տարրերի` նրանց ձեռքբերումները հավաստող տվյալներ ստանալն է,</w:t>
      </w:r>
    </w:p>
    <w:p w14:paraId="1D0103A9"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2) ուսումնառության ընթացքում սովորողը տեղեկացվում է կիսամյակի ընթացքում միջանկյալ ատեստավորման բնույթի, ժամկետների, անցկացման ձևի և ներառվող նյութի ծավալի մասին,</w:t>
      </w:r>
    </w:p>
    <w:p w14:paraId="4AF62849" w14:textId="1887DE9C"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3) պետական ամփոփիչ ատեստավորումը երաշխավորվում է անցկացնել առանձին մոդուլներից` քննության, համալիր (միջառարկայական կամ միջմոդուլային) քննության ձևով,</w:t>
      </w:r>
    </w:p>
    <w:p w14:paraId="607453B5" w14:textId="77777777" w:rsidR="005A4BF9" w:rsidRPr="005A4BF9" w:rsidRDefault="005A4BF9" w:rsidP="005A4BF9">
      <w:pPr>
        <w:shd w:val="clear" w:color="auto" w:fill="FFFFFF"/>
        <w:spacing w:after="0" w:line="360" w:lineRule="auto"/>
        <w:ind w:firstLine="375"/>
        <w:jc w:val="both"/>
        <w:rPr>
          <w:rFonts w:ascii="GHEA Grapalat" w:hAnsi="GHEA Grapalat" w:cs="Sylfaen"/>
          <w:sz w:val="20"/>
          <w:szCs w:val="20"/>
          <w:lang w:val="hy-AM"/>
        </w:rPr>
      </w:pPr>
      <w:r w:rsidRPr="005A4BF9">
        <w:rPr>
          <w:rFonts w:ascii="GHEA Grapalat" w:hAnsi="GHEA Grapalat" w:cs="Sylfaen"/>
          <w:sz w:val="20"/>
          <w:szCs w:val="20"/>
          <w:lang w:val="hy-AM"/>
        </w:rPr>
        <w:t>4) պետական ամփոփիչ ատեստավորման ընտրված ձևը և ներառվող նյութի ծավալը պետք է հնարավորություն տա ստուգել շրջանավարտի ձեռք բերած կարողությունների և հմտությունների համապատասխանությունը սույն չափորոշչով 1032.01.4 «Ոստիկանական գործ» մասնագիտության 1032.01.03.4 «Քրեական ոստիկան» որակավորման մասնագետի համար սահմանված պահանջներին։</w:t>
      </w:r>
    </w:p>
    <w:p w14:paraId="0AD8FD57" w14:textId="77777777" w:rsidR="00F11DF6" w:rsidRDefault="00F11DF6" w:rsidP="00AB424E">
      <w:pPr>
        <w:pStyle w:val="Heading1"/>
        <w:spacing w:before="0" w:after="0" w:line="360" w:lineRule="auto"/>
        <w:ind w:firstLine="540"/>
        <w:jc w:val="center"/>
        <w:rPr>
          <w:rFonts w:ascii="GHEA Grapalat" w:hAnsi="GHEA Grapalat" w:cs="Sylfaen"/>
          <w:sz w:val="22"/>
          <w:szCs w:val="22"/>
          <w:lang w:val="hy-AM"/>
        </w:rPr>
      </w:pPr>
    </w:p>
    <w:p w14:paraId="6E6ECBAF" w14:textId="77777777" w:rsidR="00AB424E" w:rsidRPr="00FA3F77" w:rsidRDefault="00AB424E" w:rsidP="00AB424E">
      <w:pPr>
        <w:pStyle w:val="Heading1"/>
        <w:spacing w:before="0" w:after="0" w:line="360" w:lineRule="auto"/>
        <w:ind w:firstLine="540"/>
        <w:jc w:val="center"/>
        <w:rPr>
          <w:rFonts w:ascii="GHEA Grapalat" w:hAnsi="GHEA Grapalat"/>
          <w:sz w:val="24"/>
          <w:szCs w:val="24"/>
          <w:lang w:val="hy-AM"/>
        </w:rPr>
      </w:pPr>
      <w:r w:rsidRPr="00FA3F77">
        <w:rPr>
          <w:rFonts w:ascii="GHEA Grapalat" w:hAnsi="GHEA Grapalat" w:cs="Sylfaen"/>
          <w:sz w:val="24"/>
          <w:szCs w:val="24"/>
          <w:lang w:val="hy-AM"/>
        </w:rPr>
        <w:t>ԳԼՈՒԽ</w:t>
      </w:r>
      <w:r w:rsidRPr="00FA3F77">
        <w:rPr>
          <w:rFonts w:ascii="GHEA Grapalat" w:hAnsi="GHEA Grapalat"/>
          <w:sz w:val="24"/>
          <w:szCs w:val="24"/>
          <w:lang w:val="hy-AM"/>
        </w:rPr>
        <w:t xml:space="preserve"> 6.</w:t>
      </w:r>
    </w:p>
    <w:p w14:paraId="4F59B22E" w14:textId="77777777" w:rsidR="005A4BF9" w:rsidRPr="00FA3F77" w:rsidRDefault="005A4BF9" w:rsidP="005A4BF9">
      <w:pPr>
        <w:shd w:val="clear" w:color="auto" w:fill="FFFFFF"/>
        <w:spacing w:after="0" w:line="360" w:lineRule="auto"/>
        <w:jc w:val="center"/>
        <w:rPr>
          <w:rFonts w:ascii="GHEA Grapalat" w:eastAsia="Times New Roman" w:hAnsi="GHEA Grapalat" w:cs="Times New Roman"/>
          <w:sz w:val="24"/>
          <w:szCs w:val="24"/>
          <w:lang w:val="hy-AM" w:eastAsia="ru-RU"/>
        </w:rPr>
      </w:pPr>
      <w:r w:rsidRPr="00FA3F77">
        <w:rPr>
          <w:rFonts w:ascii="GHEA Grapalat" w:eastAsia="Times New Roman" w:hAnsi="GHEA Grapalat" w:cs="Times New Roman"/>
          <w:b/>
          <w:bCs/>
          <w:sz w:val="24"/>
          <w:szCs w:val="24"/>
          <w:lang w:val="hy-AM" w:eastAsia="ru-RU"/>
        </w:rPr>
        <w:t>ՆԱԽՆԱԿԱՆ ՄԱՍՆԱԳԻՏԱԿԱՆ (ԱՐՀԵՍՏԱԳՈՐԾԱԿԱՆ) ԿՐԹՈՒԹՅԱՆ 1032.01.4 «ՈՍՏԻԿԱՆԱԿԱՆ ԳՈՐԾ» ՄԱՍՆԱԳԻՏՈՒԹՅԱՆ 1032.01.03.4 «ՔՐԵԱԿԱՆ ՈՍՏԻԿԱՆ» ՈՐԱԿԱՎՈՐՄԱՆ ԱՌԱՐԿԱՅԱԿԱՆ ԵՎ ՄՈԴՈՒԼԱՅԻՆ ՈՒՍՈՒՄՆԱԿԱՆ ԾՐԱԳՐԵՐԸ, ՕՐԻՆԱԿԵԼԻ ՈՒՍՈՒՄՆԱԿԱՆ ՊԼԱՆԸ ԵՎ ԴՐԱ ՊԱՐԶԱԲԱՆՈՒՄՆԵՐԸ</w:t>
      </w:r>
    </w:p>
    <w:p w14:paraId="12CAAD8E" w14:textId="5A394778" w:rsidR="00A572F2" w:rsidRPr="00A572F2" w:rsidRDefault="00B72680" w:rsidP="00A572F2">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20</w:t>
      </w:r>
      <w:r w:rsidR="00A572F2">
        <w:rPr>
          <w:rFonts w:ascii="GHEA Grapalat" w:hAnsi="GHEA Grapalat" w:cs="Sylfaen"/>
          <w:sz w:val="20"/>
          <w:szCs w:val="20"/>
          <w:lang w:val="hy-AM"/>
        </w:rPr>
        <w:t xml:space="preserve">. </w:t>
      </w:r>
      <w:r w:rsidR="00A572F2" w:rsidRPr="00A572F2">
        <w:rPr>
          <w:rFonts w:ascii="GHEA Grapalat" w:hAnsi="GHEA Grapalat" w:cs="Sylfaen"/>
          <w:sz w:val="20"/>
          <w:szCs w:val="20"/>
          <w:lang w:val="hy-AM"/>
        </w:rPr>
        <w:t>Նախնական մասնագիտական (արհեստագործական) կրթության 1032.01.4 «Ոստիկանական գործ» մասնագիտության 1032.01.03.4 «Քրեական ոստիկան» որակավորման հիմնական կրթական ծրագիրն իրականացնելու համար հաստատությունը կազմում և հաստատում է առարկաների, առանցքային հմտությունների, ընդհանուր և հատուկ մասնագիտական մոդուլների ուսումնական ծրագրերը, կրթության կառավարման պետական լիազորված մարմնի երաշխավորած ձևին համապատասխան ուսումնական պլանը` հաշվի առնելով 3-րդ աղյուսակում բերված օրինակելի ուսումնական պլանը</w:t>
      </w:r>
      <w:r w:rsidR="00A572F2">
        <w:rPr>
          <w:rFonts w:ascii="GHEA Grapalat" w:hAnsi="GHEA Grapalat" w:cs="Sylfaen"/>
          <w:sz w:val="20"/>
          <w:szCs w:val="20"/>
          <w:lang w:val="hy-AM"/>
        </w:rPr>
        <w:t>:</w:t>
      </w:r>
    </w:p>
    <w:p w14:paraId="0470DD5B" w14:textId="6277B6E9" w:rsidR="00A572F2" w:rsidRPr="00A572F2" w:rsidRDefault="00A572F2" w:rsidP="00A572F2">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2</w:t>
      </w:r>
      <w:r w:rsidR="00B72680" w:rsidRPr="001D3E5D">
        <w:rPr>
          <w:rFonts w:ascii="GHEA Grapalat" w:hAnsi="GHEA Grapalat" w:cs="Sylfaen"/>
          <w:sz w:val="20"/>
          <w:szCs w:val="20"/>
          <w:lang w:val="hy-AM"/>
        </w:rPr>
        <w:t>1</w:t>
      </w:r>
      <w:r w:rsidRPr="00A572F2">
        <w:rPr>
          <w:rFonts w:ascii="GHEA Grapalat" w:hAnsi="GHEA Grapalat" w:cs="Sylfaen"/>
          <w:sz w:val="20"/>
          <w:szCs w:val="20"/>
          <w:lang w:val="hy-AM"/>
        </w:rPr>
        <w:t>. Նախնական մասնագիտական (արհեստագործական) կրթության 1032.01.4 «Ոստիկանական գործ» մասնագիտության 1032.01.03.4 «Քրեական ոստիկան» որակավորման հիմնական կրթական ծրագիրն իրականացնող հաստատությունը սույն չափորոշչի հիման վրա առարկայական և մոդուլային ուսումնական ծրագրերը և ուսումնական պլանը կազմելու ժամանակ</w:t>
      </w:r>
      <w:r w:rsidR="00D536C3">
        <w:rPr>
          <w:rFonts w:ascii="GHEA Grapalat" w:hAnsi="GHEA Grapalat" w:cs="Sylfaen"/>
          <w:sz w:val="20"/>
          <w:szCs w:val="20"/>
          <w:lang w:val="hy-AM"/>
        </w:rPr>
        <w:t>.</w:t>
      </w:r>
    </w:p>
    <w:p w14:paraId="78E8AB72" w14:textId="77777777" w:rsidR="00A572F2" w:rsidRPr="00A572F2" w:rsidRDefault="00A572F2" w:rsidP="00A572F2">
      <w:pPr>
        <w:shd w:val="clear" w:color="auto" w:fill="FFFFFF"/>
        <w:spacing w:after="0" w:line="360" w:lineRule="auto"/>
        <w:ind w:firstLine="375"/>
        <w:jc w:val="both"/>
        <w:rPr>
          <w:rFonts w:ascii="GHEA Grapalat" w:hAnsi="GHEA Grapalat" w:cs="Sylfaen"/>
          <w:sz w:val="20"/>
          <w:szCs w:val="20"/>
          <w:lang w:val="hy-AM"/>
        </w:rPr>
      </w:pPr>
      <w:r w:rsidRPr="00A572F2">
        <w:rPr>
          <w:rFonts w:ascii="GHEA Grapalat" w:hAnsi="GHEA Grapalat" w:cs="Sylfaen"/>
          <w:sz w:val="20"/>
          <w:szCs w:val="20"/>
          <w:lang w:val="hy-AM"/>
        </w:rPr>
        <w:t>1) կարող է փոփոխել դասընթացների և մոդուլների ժամաքանակը՝ պահպանելով մասնագետի (շրջանավարտի) կարողություններին և հմտություններին ներկայացվող պահանջները,</w:t>
      </w:r>
    </w:p>
    <w:p w14:paraId="110627E2" w14:textId="77777777" w:rsidR="00A572F2" w:rsidRPr="00A572F2" w:rsidRDefault="00A572F2" w:rsidP="00A572F2">
      <w:pPr>
        <w:shd w:val="clear" w:color="auto" w:fill="FFFFFF"/>
        <w:spacing w:after="0" w:line="360" w:lineRule="auto"/>
        <w:ind w:firstLine="375"/>
        <w:jc w:val="both"/>
        <w:rPr>
          <w:rFonts w:ascii="GHEA Grapalat" w:hAnsi="GHEA Grapalat" w:cs="Sylfaen"/>
          <w:sz w:val="20"/>
          <w:szCs w:val="20"/>
          <w:lang w:val="hy-AM"/>
        </w:rPr>
      </w:pPr>
      <w:r w:rsidRPr="00A572F2">
        <w:rPr>
          <w:rFonts w:ascii="GHEA Grapalat" w:hAnsi="GHEA Grapalat" w:cs="Sylfaen"/>
          <w:sz w:val="20"/>
          <w:szCs w:val="20"/>
          <w:lang w:val="hy-AM"/>
        </w:rPr>
        <w:t xml:space="preserve">2) պետք է առարկաների և մոդուլների արդյունքներին և դրանց կատարման չափանիշներին համապատասխան ուսումնական ծրագրերը մշակելիս հաշվի առնի պետական կառավարման համակարգի </w:t>
      </w:r>
      <w:r w:rsidRPr="00A572F2">
        <w:rPr>
          <w:rFonts w:ascii="GHEA Grapalat" w:hAnsi="GHEA Grapalat" w:cs="Sylfaen"/>
          <w:sz w:val="20"/>
          <w:szCs w:val="20"/>
          <w:lang w:val="hy-AM"/>
        </w:rPr>
        <w:lastRenderedPageBreak/>
        <w:t>մարմինների, Հայաստանի Հանրապետության Ներքին գործերի նախարարության ոստիկանության (այսուհետ` ոստիկանություն), մասնագիտական ոլորտները համակարգող պետական լիազորված մարմինների, այլ շահագրգիռ սուբյեկտների (սոցիալական գործընկերների) առաջարկությունները,</w:t>
      </w:r>
    </w:p>
    <w:p w14:paraId="3434B922" w14:textId="77777777" w:rsidR="00A572F2" w:rsidRPr="00A572F2" w:rsidRDefault="00A572F2" w:rsidP="00A572F2">
      <w:pPr>
        <w:shd w:val="clear" w:color="auto" w:fill="FFFFFF"/>
        <w:spacing w:after="0" w:line="360" w:lineRule="auto"/>
        <w:ind w:firstLine="375"/>
        <w:jc w:val="both"/>
        <w:rPr>
          <w:rFonts w:ascii="GHEA Grapalat" w:hAnsi="GHEA Grapalat" w:cs="Sylfaen"/>
          <w:sz w:val="20"/>
          <w:szCs w:val="20"/>
          <w:lang w:val="hy-AM"/>
        </w:rPr>
      </w:pPr>
      <w:r w:rsidRPr="00A572F2">
        <w:rPr>
          <w:rFonts w:ascii="GHEA Grapalat" w:hAnsi="GHEA Grapalat" w:cs="Sylfaen"/>
          <w:sz w:val="20"/>
          <w:szCs w:val="20"/>
          <w:lang w:val="hy-AM"/>
        </w:rPr>
        <w:t>3) պետք է առարկայի, մոդուլի ընդհանուր ժամաքանակի սահմաններում որոշի տեսական և գործնական պարապմունքների ժամաքանակները,</w:t>
      </w:r>
    </w:p>
    <w:p w14:paraId="65AF1162" w14:textId="124E8D28" w:rsidR="00A572F2" w:rsidRPr="00A572F2" w:rsidRDefault="00A572F2" w:rsidP="00A572F2">
      <w:pPr>
        <w:shd w:val="clear" w:color="auto" w:fill="FFFFFF"/>
        <w:spacing w:after="0" w:line="360" w:lineRule="auto"/>
        <w:ind w:firstLine="375"/>
        <w:jc w:val="both"/>
        <w:rPr>
          <w:rFonts w:ascii="GHEA Grapalat" w:hAnsi="GHEA Grapalat" w:cs="Sylfaen"/>
          <w:sz w:val="20"/>
          <w:szCs w:val="20"/>
          <w:lang w:val="hy-AM"/>
        </w:rPr>
      </w:pPr>
      <w:r>
        <w:rPr>
          <w:rFonts w:ascii="GHEA Grapalat" w:hAnsi="GHEA Grapalat" w:cs="Sylfaen"/>
          <w:sz w:val="20"/>
          <w:szCs w:val="20"/>
          <w:lang w:val="hy-AM"/>
        </w:rPr>
        <w:t xml:space="preserve">4) </w:t>
      </w:r>
      <w:r w:rsidRPr="00A572F2">
        <w:rPr>
          <w:rFonts w:ascii="GHEA Grapalat" w:hAnsi="GHEA Grapalat" w:cs="Sylfaen"/>
          <w:sz w:val="20"/>
          <w:szCs w:val="20"/>
          <w:lang w:val="hy-AM"/>
        </w:rPr>
        <w:t>պետք է միջանկյալ ատեստավորման ընդհանուր շաբաթների սահմաններում որոշի տվյալ ատեստավորմանը հատկացվող ժամանակը,</w:t>
      </w:r>
    </w:p>
    <w:p w14:paraId="083ADA1C" w14:textId="77777777" w:rsidR="00A572F2" w:rsidRPr="00A572F2" w:rsidRDefault="00A572F2" w:rsidP="00A572F2">
      <w:pPr>
        <w:shd w:val="clear" w:color="auto" w:fill="FFFFFF"/>
        <w:spacing w:after="0" w:line="360" w:lineRule="auto"/>
        <w:ind w:firstLine="375"/>
        <w:jc w:val="both"/>
        <w:rPr>
          <w:rFonts w:ascii="GHEA Grapalat" w:hAnsi="GHEA Grapalat" w:cs="Sylfaen"/>
          <w:sz w:val="20"/>
          <w:szCs w:val="20"/>
          <w:lang w:val="hy-AM"/>
        </w:rPr>
      </w:pPr>
      <w:r w:rsidRPr="00A572F2">
        <w:rPr>
          <w:rFonts w:ascii="GHEA Grapalat" w:hAnsi="GHEA Grapalat" w:cs="Sylfaen"/>
          <w:sz w:val="20"/>
          <w:szCs w:val="20"/>
          <w:lang w:val="hy-AM"/>
        </w:rPr>
        <w:t>5) պետք է կազմի ուսումնական պլանի կիրառման պարզաբանումները` օգտվելով երաշխավորված ձևում տրված պարզաբանումներից,</w:t>
      </w:r>
    </w:p>
    <w:p w14:paraId="54CE212A" w14:textId="77777777" w:rsidR="00A572F2" w:rsidRPr="00A572F2" w:rsidRDefault="00A572F2" w:rsidP="00A572F2">
      <w:pPr>
        <w:shd w:val="clear" w:color="auto" w:fill="FFFFFF"/>
        <w:spacing w:after="0" w:line="360" w:lineRule="auto"/>
        <w:ind w:firstLine="375"/>
        <w:jc w:val="both"/>
        <w:rPr>
          <w:rFonts w:ascii="GHEA Grapalat" w:hAnsi="GHEA Grapalat" w:cs="Sylfaen"/>
          <w:sz w:val="20"/>
          <w:szCs w:val="20"/>
          <w:lang w:val="hy-AM"/>
        </w:rPr>
      </w:pPr>
      <w:r w:rsidRPr="00A572F2">
        <w:rPr>
          <w:rFonts w:ascii="GHEA Grapalat" w:hAnsi="GHEA Grapalat" w:cs="Sylfaen"/>
          <w:sz w:val="20"/>
          <w:szCs w:val="20"/>
          <w:lang w:val="hy-AM"/>
        </w:rPr>
        <w:t>6) պետք է որոշի մասնագիտական պրակտիկայի տևողությունը, անցկացման ժամկետը:</w:t>
      </w:r>
    </w:p>
    <w:p w14:paraId="67727723" w14:textId="77777777" w:rsidR="00AB424E" w:rsidRPr="00A572F2" w:rsidRDefault="00AB424E" w:rsidP="00A572F2">
      <w:pPr>
        <w:tabs>
          <w:tab w:val="left" w:pos="630"/>
        </w:tabs>
        <w:spacing w:after="0" w:line="360" w:lineRule="auto"/>
        <w:ind w:left="180"/>
        <w:jc w:val="both"/>
        <w:rPr>
          <w:rFonts w:ascii="GHEA Grapalat" w:hAnsi="GHEA Grapalat" w:cs="Sylfaen"/>
          <w:sz w:val="20"/>
          <w:szCs w:val="20"/>
          <w:lang w:val="hy-AM"/>
        </w:rPr>
      </w:pPr>
    </w:p>
    <w:p w14:paraId="2D515AC0" w14:textId="77777777" w:rsidR="00AB424E" w:rsidRPr="00BC7AEE" w:rsidRDefault="00AB424E" w:rsidP="00AB424E">
      <w:pPr>
        <w:spacing w:after="0" w:line="360" w:lineRule="auto"/>
        <w:ind w:firstLine="540"/>
        <w:jc w:val="both"/>
        <w:rPr>
          <w:rFonts w:ascii="GHEA Grapalat" w:hAnsi="GHEA Grapalat"/>
          <w:b/>
          <w:i/>
          <w:sz w:val="24"/>
          <w:szCs w:val="24"/>
          <w:u w:val="single"/>
          <w:lang w:val="hy-AM"/>
        </w:rPr>
      </w:pPr>
    </w:p>
    <w:p w14:paraId="251333D8" w14:textId="77777777" w:rsidR="00AB424E" w:rsidRPr="00BC7AEE" w:rsidRDefault="00AB424E" w:rsidP="00AB424E">
      <w:pPr>
        <w:spacing w:after="0" w:line="360" w:lineRule="auto"/>
        <w:ind w:firstLine="540"/>
        <w:jc w:val="both"/>
        <w:rPr>
          <w:rFonts w:ascii="GHEA Grapalat" w:hAnsi="GHEA Grapalat"/>
          <w:b/>
          <w:i/>
          <w:sz w:val="24"/>
          <w:szCs w:val="24"/>
          <w:u w:val="single"/>
          <w:lang w:val="hy-AM"/>
        </w:rPr>
      </w:pPr>
    </w:p>
    <w:p w14:paraId="6CB8B2DE" w14:textId="77777777" w:rsidR="00AB424E" w:rsidRPr="00BC7AEE" w:rsidRDefault="00AB424E" w:rsidP="00AB424E">
      <w:pPr>
        <w:spacing w:after="0" w:line="360" w:lineRule="auto"/>
        <w:ind w:firstLine="540"/>
        <w:jc w:val="both"/>
        <w:rPr>
          <w:rFonts w:ascii="GHEA Grapalat" w:hAnsi="GHEA Grapalat"/>
          <w:b/>
          <w:i/>
          <w:sz w:val="24"/>
          <w:szCs w:val="24"/>
          <w:u w:val="single"/>
          <w:lang w:val="hy-AM"/>
        </w:rPr>
      </w:pPr>
    </w:p>
    <w:p w14:paraId="04B2E0D8" w14:textId="77777777" w:rsidR="00AB424E" w:rsidRPr="00BC7AEE" w:rsidRDefault="00AB424E" w:rsidP="00AB424E">
      <w:pPr>
        <w:spacing w:after="0"/>
        <w:jc w:val="both"/>
        <w:rPr>
          <w:rFonts w:ascii="GHEA Grapalat" w:hAnsi="GHEA Grapalat"/>
          <w:b/>
          <w:i/>
          <w:sz w:val="24"/>
          <w:szCs w:val="24"/>
          <w:u w:val="single"/>
          <w:lang w:val="hy-AM"/>
        </w:rPr>
        <w:sectPr w:rsidR="00AB424E" w:rsidRPr="00BC7AEE">
          <w:pgSz w:w="12240" w:h="15840"/>
          <w:pgMar w:top="675" w:right="851" w:bottom="1134" w:left="1247" w:header="720" w:footer="720" w:gutter="0"/>
          <w:cols w:space="720"/>
          <w:docGrid w:linePitch="360"/>
        </w:sectPr>
      </w:pPr>
    </w:p>
    <w:p w14:paraId="5D686B0D" w14:textId="77777777" w:rsidR="00AB424E" w:rsidRPr="00BC7AEE" w:rsidRDefault="00AB424E" w:rsidP="00AB424E">
      <w:pPr>
        <w:spacing w:line="360" w:lineRule="auto"/>
        <w:rPr>
          <w:rFonts w:ascii="GHEA Grapalat" w:hAnsi="GHEA Grapalat" w:cs="Sylfaen"/>
          <w:sz w:val="20"/>
          <w:szCs w:val="20"/>
          <w:lang w:val="af-ZA"/>
        </w:rPr>
      </w:pPr>
    </w:p>
    <w:p w14:paraId="09DFAE7D" w14:textId="77777777" w:rsidR="00AB424E" w:rsidRPr="00BC7AEE" w:rsidRDefault="00AB424E" w:rsidP="00AB424E">
      <w:pPr>
        <w:spacing w:line="360" w:lineRule="auto"/>
        <w:ind w:left="708"/>
        <w:jc w:val="right"/>
        <w:rPr>
          <w:rFonts w:ascii="GHEA Grapalat" w:hAnsi="GHEA Grapalat"/>
          <w:sz w:val="20"/>
          <w:szCs w:val="20"/>
          <w:lang w:val="af-ZA"/>
        </w:rPr>
      </w:pPr>
      <w:r w:rsidRPr="00BC7AEE">
        <w:rPr>
          <w:rFonts w:ascii="GHEA Grapalat" w:hAnsi="GHEA Grapalat" w:cs="Sylfaen"/>
          <w:sz w:val="20"/>
          <w:szCs w:val="20"/>
          <w:lang w:val="af-ZA"/>
        </w:rPr>
        <w:t>Աղյուսակ</w:t>
      </w:r>
      <w:r w:rsidRPr="00BC7AEE">
        <w:rPr>
          <w:rFonts w:ascii="GHEA Grapalat" w:hAnsi="GHEA Grapalat"/>
          <w:sz w:val="20"/>
          <w:szCs w:val="20"/>
          <w:lang w:val="af-ZA"/>
        </w:rPr>
        <w:t xml:space="preserve"> 1</w:t>
      </w:r>
    </w:p>
    <w:p w14:paraId="7B3327BE" w14:textId="77777777" w:rsidR="00A572F2" w:rsidRPr="00C7659B" w:rsidRDefault="00A572F2" w:rsidP="009B28A7">
      <w:pPr>
        <w:shd w:val="clear" w:color="auto" w:fill="FFFFFF"/>
        <w:spacing w:after="0" w:line="360" w:lineRule="auto"/>
        <w:jc w:val="center"/>
        <w:rPr>
          <w:rFonts w:ascii="GHEA Grapalat" w:eastAsia="Times New Roman" w:hAnsi="GHEA Grapalat"/>
          <w:b/>
          <w:lang w:val="af-ZA" w:eastAsia="ru-RU"/>
        </w:rPr>
      </w:pPr>
      <w:r w:rsidRPr="00C7659B">
        <w:rPr>
          <w:rFonts w:ascii="GHEA Grapalat" w:eastAsia="Times New Roman" w:hAnsi="GHEA Grapalat"/>
          <w:b/>
          <w:lang w:val="af-ZA" w:eastAsia="ru-RU"/>
        </w:rPr>
        <w:t>Նախնական մասնագիտական (արհեստագործական) կրթության 1032.01.4 «Ոստիկանական գործ» մասնագիտության 1032.01.03.4 «Քրեական ոստիկան» որակավորման հիմնական կրթական ծրագրի առանցքային հմտությունների մոդուլներ</w:t>
      </w:r>
    </w:p>
    <w:p w14:paraId="474D9D11" w14:textId="77777777" w:rsidR="00E62B56" w:rsidRPr="00E62B56" w:rsidRDefault="00E62B56" w:rsidP="00E62B56">
      <w:pPr>
        <w:shd w:val="clear" w:color="auto" w:fill="FFFFFF"/>
        <w:spacing w:after="0" w:line="240" w:lineRule="auto"/>
        <w:ind w:firstLine="375"/>
        <w:jc w:val="both"/>
        <w:rPr>
          <w:rFonts w:ascii="GHEA Grapalat" w:eastAsia="Times New Roman" w:hAnsi="GHEA Grapalat" w:cs="Times New Roman"/>
          <w:sz w:val="24"/>
          <w:szCs w:val="24"/>
          <w:lang w:val="hy-AM" w:eastAsia="ru-RU"/>
        </w:rPr>
      </w:pPr>
    </w:p>
    <w:tbl>
      <w:tblPr>
        <w:tblW w:w="13311"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3"/>
        <w:gridCol w:w="2942"/>
        <w:gridCol w:w="9976"/>
      </w:tblGrid>
      <w:tr w:rsidR="00E62B56" w:rsidRPr="00E62B56" w14:paraId="2768BE2F" w14:textId="77777777" w:rsidTr="009704D6">
        <w:trPr>
          <w:tblCellSpacing w:w="0" w:type="dxa"/>
          <w:jc w:val="center"/>
        </w:trPr>
        <w:tc>
          <w:tcPr>
            <w:tcW w:w="13311"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78F8187" w14:textId="77777777" w:rsidR="00E62B56" w:rsidRPr="00E62B56" w:rsidRDefault="00E62B56" w:rsidP="00E62B56">
            <w:pPr>
              <w:spacing w:after="0" w:line="240" w:lineRule="auto"/>
              <w:jc w:val="center"/>
              <w:rPr>
                <w:rFonts w:ascii="GHEA Grapalat" w:eastAsia="Times New Roman" w:hAnsi="GHEA Grapalat" w:cs="Times New Roman"/>
                <w:sz w:val="24"/>
                <w:szCs w:val="24"/>
                <w:lang w:val="hy-AM" w:eastAsia="ru-RU"/>
              </w:rPr>
            </w:pPr>
            <w:r w:rsidRPr="00E62B56">
              <w:rPr>
                <w:rFonts w:ascii="GHEA Grapalat" w:eastAsia="Times New Roman" w:hAnsi="GHEA Grapalat" w:cs="Times New Roman"/>
                <w:b/>
                <w:bCs/>
                <w:sz w:val="24"/>
                <w:szCs w:val="24"/>
                <w:lang w:val="hy-AM" w:eastAsia="ru-RU"/>
              </w:rPr>
              <w:t>ՄՈԴՈՒԼԻ</w:t>
            </w:r>
            <w:r w:rsidRPr="00E62B56">
              <w:rPr>
                <w:rFonts w:ascii="Courier New" w:eastAsia="Times New Roman" w:hAnsi="Courier New" w:cs="Courier New"/>
                <w:b/>
                <w:bCs/>
                <w:sz w:val="24"/>
                <w:szCs w:val="24"/>
                <w:lang w:val="hy-AM" w:eastAsia="ru-RU"/>
              </w:rPr>
              <w:t> </w:t>
            </w:r>
            <w:r w:rsidRPr="00E62B56">
              <w:rPr>
                <w:rFonts w:ascii="GHEA Grapalat" w:eastAsia="Times New Roman" w:hAnsi="GHEA Grapalat" w:cs="Arial Unicode"/>
                <w:b/>
                <w:bCs/>
                <w:sz w:val="24"/>
                <w:szCs w:val="24"/>
                <w:lang w:val="hy-AM" w:eastAsia="ru-RU"/>
              </w:rPr>
              <w:t>ԱՆՎԱՆՈՒՄԸ</w:t>
            </w:r>
            <w:r w:rsidRPr="00E62B56">
              <w:rPr>
                <w:rFonts w:ascii="Courier New" w:eastAsia="Times New Roman" w:hAnsi="Courier New" w:cs="Courier New"/>
                <w:b/>
                <w:bCs/>
                <w:sz w:val="24"/>
                <w:szCs w:val="24"/>
                <w:lang w:val="hy-AM" w:eastAsia="ru-RU"/>
              </w:rPr>
              <w:t> </w:t>
            </w:r>
            <w:r w:rsidRPr="00E62B56">
              <w:rPr>
                <w:rFonts w:ascii="GHEA Grapalat" w:eastAsia="Times New Roman" w:hAnsi="GHEA Grapalat" w:cs="Arial Unicode"/>
                <w:b/>
                <w:bCs/>
                <w:sz w:val="24"/>
                <w:szCs w:val="24"/>
                <w:lang w:val="hy-AM" w:eastAsia="ru-RU"/>
              </w:rPr>
              <w:t>«ԱՌԱՋԻՆ</w:t>
            </w:r>
            <w:r w:rsidRPr="00E62B56">
              <w:rPr>
                <w:rFonts w:ascii="Courier New" w:eastAsia="Times New Roman" w:hAnsi="Courier New" w:cs="Courier New"/>
                <w:b/>
                <w:bCs/>
                <w:sz w:val="24"/>
                <w:szCs w:val="24"/>
                <w:lang w:val="hy-AM" w:eastAsia="ru-RU"/>
              </w:rPr>
              <w:t> </w:t>
            </w:r>
            <w:r w:rsidRPr="00E62B56">
              <w:rPr>
                <w:rFonts w:ascii="GHEA Grapalat" w:eastAsia="Times New Roman" w:hAnsi="GHEA Grapalat" w:cs="Arial Unicode"/>
                <w:b/>
                <w:bCs/>
                <w:sz w:val="24"/>
                <w:szCs w:val="24"/>
                <w:lang w:val="hy-AM" w:eastAsia="ru-RU"/>
              </w:rPr>
              <w:t>ՕԳՆՈՒԹՅՈՒՆ»</w:t>
            </w:r>
          </w:p>
        </w:tc>
      </w:tr>
      <w:tr w:rsidR="00E62B56" w:rsidRPr="00E62B56" w14:paraId="06121979"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4D601"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A2E8C2"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Մոդուլի</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դասիչը</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29C8592F" w14:textId="77777777" w:rsidR="00E62B56" w:rsidRPr="00E62B56" w:rsidRDefault="00E62B56" w:rsidP="00E62B56">
            <w:pPr>
              <w:spacing w:after="0" w:line="240" w:lineRule="auto"/>
              <w:jc w:val="both"/>
              <w:rPr>
                <w:rFonts w:ascii="GHEA Grapalat" w:eastAsia="Times New Roman" w:hAnsi="GHEA Grapalat" w:cs="Times New Roman"/>
                <w:sz w:val="24"/>
                <w:szCs w:val="24"/>
                <w:lang w:val="hy-AM" w:eastAsia="ru-RU"/>
              </w:rPr>
            </w:pPr>
            <w:r w:rsidRPr="00E62B56">
              <w:rPr>
                <w:rFonts w:ascii="GHEA Grapalat" w:eastAsia="Times New Roman" w:hAnsi="GHEA Grapalat" w:cs="Times New Roman"/>
                <w:sz w:val="24"/>
                <w:szCs w:val="24"/>
                <w:lang w:val="hy-AM" w:eastAsia="ru-RU"/>
              </w:rPr>
              <w:t>ՈՍՏԳ-3-23-001</w:t>
            </w:r>
          </w:p>
        </w:tc>
      </w:tr>
      <w:tr w:rsidR="00E62B56" w:rsidRPr="00C67320" w14:paraId="56B675F6"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hideMark/>
          </w:tcPr>
          <w:p w14:paraId="7F67EFAD"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62ACF1"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Մոդուլի</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նպատակը</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5191855F" w14:textId="77777777" w:rsidR="00E62B56" w:rsidRPr="00E62B56" w:rsidRDefault="00E62B56" w:rsidP="00E62B56">
            <w:pPr>
              <w:spacing w:after="0" w:line="360" w:lineRule="auto"/>
              <w:ind w:right="85"/>
              <w:jc w:val="both"/>
              <w:rPr>
                <w:rFonts w:ascii="GHEA Grapalat" w:hAnsi="GHEA Grapalat"/>
                <w:sz w:val="20"/>
                <w:szCs w:val="20"/>
                <w:lang w:val="hy-AM"/>
              </w:rPr>
            </w:pPr>
            <w:r w:rsidRPr="00E62B56">
              <w:rPr>
                <w:rFonts w:ascii="GHEA Grapalat" w:hAnsi="GHEA Grapalat"/>
                <w:sz w:val="20"/>
                <w:szCs w:val="20"/>
                <w:lang w:val="hy-AM"/>
              </w:rPr>
              <w:t>Այս մոդուլի նպատակն է սովորողին տալ առաջին օգնության իրականացման համար անհրաժեշտ գիտելիքներ և ձևավորել համապատասխան իրավիճակներում օգնություն ցուցաբերելու գործնական հմտություններ:</w:t>
            </w:r>
          </w:p>
        </w:tc>
      </w:tr>
      <w:tr w:rsidR="00E62B56" w:rsidRPr="00E62B56" w14:paraId="6397F234"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hideMark/>
          </w:tcPr>
          <w:p w14:paraId="30D84026"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21CD37"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Մոդուլի</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տևողությունը</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72CAA7E5" w14:textId="77777777" w:rsidR="00E62B56" w:rsidRPr="00E62B56" w:rsidRDefault="00E62B56" w:rsidP="00E62B56">
            <w:pPr>
              <w:spacing w:after="0" w:line="360" w:lineRule="auto"/>
              <w:jc w:val="both"/>
              <w:rPr>
                <w:rFonts w:ascii="GHEA Grapalat" w:hAnsi="GHEA Grapalat"/>
                <w:sz w:val="20"/>
                <w:szCs w:val="20"/>
                <w:lang w:val="hy-AM"/>
              </w:rPr>
            </w:pPr>
            <w:r w:rsidRPr="00E62B56">
              <w:rPr>
                <w:rFonts w:ascii="GHEA Grapalat" w:hAnsi="GHEA Grapalat"/>
                <w:sz w:val="20"/>
                <w:szCs w:val="20"/>
                <w:lang w:val="hy-AM"/>
              </w:rPr>
              <w:t>10 ժամ</w:t>
            </w:r>
          </w:p>
        </w:tc>
      </w:tr>
      <w:tr w:rsidR="00E62B56" w:rsidRPr="00C67320" w14:paraId="4AEFE640"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hideMark/>
          </w:tcPr>
          <w:p w14:paraId="57339207"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75E7EA"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Մուտքային</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պահանջները</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764EDFE2" w14:textId="77777777" w:rsidR="00E62B56" w:rsidRPr="00E62B56" w:rsidRDefault="00E62B56" w:rsidP="00E62B56">
            <w:pPr>
              <w:spacing w:after="0" w:line="360" w:lineRule="auto"/>
              <w:jc w:val="both"/>
              <w:rPr>
                <w:rFonts w:ascii="GHEA Grapalat" w:hAnsi="GHEA Grapalat"/>
                <w:sz w:val="20"/>
                <w:szCs w:val="20"/>
                <w:lang w:val="hy-AM"/>
              </w:rPr>
            </w:pPr>
            <w:r w:rsidRPr="00E62B56">
              <w:rPr>
                <w:rFonts w:ascii="GHEA Grapalat" w:hAnsi="GHEA Grapalat"/>
                <w:sz w:val="20"/>
                <w:szCs w:val="20"/>
                <w:lang w:val="hy-AM"/>
              </w:rPr>
              <w:t>Այս մոդուլն ուսումնասիրելու համար սկզբնական մասնագիտական գիտելիքներ պետք չեն</w:t>
            </w:r>
          </w:p>
        </w:tc>
      </w:tr>
      <w:tr w:rsidR="00E62B56" w:rsidRPr="00C67320" w14:paraId="2B5577F0"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hideMark/>
          </w:tcPr>
          <w:p w14:paraId="7060F68B"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DF35C5"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Մոդուլի</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գնահատման</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կարգը</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581EA965" w14:textId="77777777" w:rsidR="00E62B56" w:rsidRPr="00E62B56" w:rsidRDefault="00E62B56" w:rsidP="00E62B56">
            <w:pPr>
              <w:spacing w:after="0" w:line="360" w:lineRule="auto"/>
              <w:jc w:val="both"/>
              <w:rPr>
                <w:rFonts w:ascii="GHEA Grapalat" w:hAnsi="GHEA Grapalat"/>
                <w:sz w:val="20"/>
                <w:szCs w:val="20"/>
                <w:lang w:val="hy-AM"/>
              </w:rPr>
            </w:pPr>
            <w:r w:rsidRPr="00E62B56">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E62B56" w:rsidRPr="00E62B56" w14:paraId="4E22320F"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6E96A"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535F7"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Ուսումնառության</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արդյունք</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1</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00440FE3" w14:textId="77777777" w:rsidR="00E62B56" w:rsidRPr="00E62B56" w:rsidRDefault="00E62B56" w:rsidP="00E62B56">
            <w:pPr>
              <w:spacing w:after="0" w:line="360" w:lineRule="auto"/>
              <w:ind w:right="180"/>
              <w:jc w:val="both"/>
              <w:rPr>
                <w:rFonts w:ascii="GHEA Grapalat" w:hAnsi="GHEA Grapalat"/>
                <w:sz w:val="20"/>
                <w:szCs w:val="20"/>
                <w:lang w:val="hy-AM"/>
              </w:rPr>
            </w:pPr>
            <w:r w:rsidRPr="00E62B56">
              <w:rPr>
                <w:rFonts w:ascii="GHEA Grapalat" w:hAnsi="GHEA Grapalat"/>
                <w:sz w:val="20"/>
                <w:szCs w:val="20"/>
                <w:lang w:val="hy-AM"/>
              </w:rPr>
              <w:t>Կատարել առաջին օգնության գործողությունները</w:t>
            </w:r>
          </w:p>
        </w:tc>
      </w:tr>
      <w:tr w:rsidR="00E62B56" w:rsidRPr="00C67320" w14:paraId="447CE043"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hideMark/>
          </w:tcPr>
          <w:p w14:paraId="10E744F1"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4C8B19"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Կատարման</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չափանիշներ</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7A8104BC"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կատարում արհեստական շնչառության գործողությունը,</w:t>
            </w:r>
          </w:p>
          <w:p w14:paraId="429FAB84" w14:textId="3A7A5B0B"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կատարում սրտի աշխատանքի վերակա</w:t>
            </w:r>
            <w:r w:rsidR="00EE535C">
              <w:rPr>
                <w:rFonts w:ascii="GHEA Grapalat" w:hAnsi="GHEA Grapalat"/>
                <w:sz w:val="20"/>
                <w:szCs w:val="20"/>
                <w:lang w:val="hy-AM"/>
              </w:rPr>
              <w:t>ֆ</w:t>
            </w:r>
            <w:r w:rsidRPr="00E62B56">
              <w:rPr>
                <w:rFonts w:ascii="GHEA Grapalat" w:hAnsi="GHEA Grapalat"/>
                <w:sz w:val="20"/>
                <w:szCs w:val="20"/>
                <w:lang w:val="hy-AM"/>
              </w:rPr>
              <w:t>ման գործողությունը,</w:t>
            </w:r>
          </w:p>
          <w:p w14:paraId="0283AD51"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կատարում արյունահոսության դադարեցման գործողությունը,</w:t>
            </w:r>
          </w:p>
          <w:p w14:paraId="109C9F0C"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կատարում կոտրվածքների անշարժացման և տուժածի տեղափոխման գործողությունը,</w:t>
            </w:r>
          </w:p>
          <w:p w14:paraId="638E3FB0"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իրականացնում այրվածքների դեպքում առաջին օգնությունը,</w:t>
            </w:r>
          </w:p>
          <w:p w14:paraId="632E39D9"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իրականացնում թունավորումների դեպքում առաջին օգնությունը,</w:t>
            </w:r>
          </w:p>
          <w:p w14:paraId="7F6E1DC8"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իրականացնում ցրտահարությունների դեպքում առաջին օգնությունը,</w:t>
            </w:r>
          </w:p>
          <w:p w14:paraId="3E798DB3"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կատարում վերքերի վիրակապումը,</w:t>
            </w:r>
          </w:p>
          <w:p w14:paraId="583DD23C"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իրականացնում շնչուղիների խցանման դեպքում առաջին օգնությունը,</w:t>
            </w:r>
          </w:p>
          <w:p w14:paraId="56B72934"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lastRenderedPageBreak/>
              <w:t>պահպանում է արտակարգ իրավիճակներում տուժածների տեսակավորման սկզբունքները,</w:t>
            </w:r>
          </w:p>
          <w:p w14:paraId="4BB48ED3"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իրականացնում ուշագնացության, ցնցումային նոպայի ժամանակ առաջին օգնությունը,</w:t>
            </w:r>
          </w:p>
          <w:p w14:paraId="68D813CF" w14:textId="77777777" w:rsidR="00E62B56" w:rsidRPr="00E62B56" w:rsidRDefault="00E62B56" w:rsidP="00796A18">
            <w:pPr>
              <w:numPr>
                <w:ilvl w:val="0"/>
                <w:numId w:val="7"/>
              </w:numPr>
              <w:tabs>
                <w:tab w:val="left" w:pos="535"/>
              </w:tabs>
              <w:spacing w:after="0" w:line="360" w:lineRule="auto"/>
              <w:ind w:left="110" w:firstLine="0"/>
              <w:contextualSpacing/>
              <w:jc w:val="both"/>
              <w:rPr>
                <w:rFonts w:ascii="GHEA Grapalat" w:hAnsi="GHEA Grapalat"/>
                <w:sz w:val="20"/>
                <w:szCs w:val="20"/>
                <w:lang w:val="hy-AM"/>
              </w:rPr>
            </w:pPr>
            <w:r w:rsidRPr="00E62B56">
              <w:rPr>
                <w:rFonts w:ascii="GHEA Grapalat" w:hAnsi="GHEA Grapalat"/>
                <w:sz w:val="20"/>
                <w:szCs w:val="20"/>
                <w:lang w:val="hy-AM"/>
              </w:rPr>
              <w:t>ճիշտ է իրականացնում պատահարների ժամանակ սրտի ռիթմի խանգարումների կամ սրտի կանգի դեպքում տուժածին առաջին օգնությունը։</w:t>
            </w:r>
          </w:p>
        </w:tc>
      </w:tr>
      <w:tr w:rsidR="00E62B56" w:rsidRPr="00E62B56" w14:paraId="0406762A"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hideMark/>
          </w:tcPr>
          <w:p w14:paraId="05B4520B"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8</w:t>
            </w:r>
            <w:r w:rsidRPr="00E62B56">
              <w:rPr>
                <w:rFonts w:ascii="Cambria Math" w:eastAsia="Times New Roman" w:hAnsi="Cambria Math" w:cs="Cambria Math"/>
                <w:b/>
                <w:bCs/>
                <w:sz w:val="20"/>
                <w:szCs w:val="20"/>
                <w:lang w:val="hy-AM"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BC3274"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Ուսումնառության</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արդյունք</w:t>
            </w:r>
            <w:r w:rsidRPr="00E62B56">
              <w:rPr>
                <w:rFonts w:ascii="Calibri" w:hAnsi="Calibri" w:cs="Calibri"/>
                <w:b/>
                <w:spacing w:val="-2"/>
                <w:kern w:val="16"/>
                <w:sz w:val="20"/>
                <w:szCs w:val="20"/>
                <w:lang w:val="hy-AM"/>
              </w:rPr>
              <w:t> </w:t>
            </w:r>
            <w:r w:rsidRPr="00E62B56">
              <w:rPr>
                <w:rFonts w:ascii="GHEA Grapalat" w:hAnsi="GHEA Grapalat" w:cs="Sylfaen"/>
                <w:b/>
                <w:spacing w:val="-2"/>
                <w:kern w:val="16"/>
                <w:sz w:val="20"/>
                <w:szCs w:val="20"/>
                <w:lang w:val="hy-AM"/>
              </w:rPr>
              <w:t>2</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5BE890C3" w14:textId="77777777" w:rsidR="00E62B56" w:rsidRPr="00E62B56" w:rsidRDefault="00E62B56" w:rsidP="00E62B56">
            <w:pPr>
              <w:spacing w:after="0" w:line="360" w:lineRule="auto"/>
              <w:jc w:val="both"/>
              <w:rPr>
                <w:rFonts w:ascii="GHEA Grapalat" w:hAnsi="GHEA Grapalat"/>
                <w:sz w:val="20"/>
                <w:szCs w:val="20"/>
                <w:lang w:val="hy-AM"/>
              </w:rPr>
            </w:pPr>
            <w:r w:rsidRPr="00E62B56">
              <w:rPr>
                <w:rFonts w:ascii="GHEA Grapalat" w:hAnsi="GHEA Grapalat"/>
                <w:sz w:val="20"/>
                <w:szCs w:val="20"/>
                <w:lang w:val="hy-AM"/>
              </w:rPr>
              <w:t>Պարզաբանել սանիտարահիգիենիկ նորմերի պահանջները</w:t>
            </w:r>
          </w:p>
        </w:tc>
      </w:tr>
      <w:tr w:rsidR="00E62B56" w:rsidRPr="00C67320" w14:paraId="33599CB1" w14:textId="77777777" w:rsidTr="009704D6">
        <w:trPr>
          <w:tblCellSpacing w:w="0" w:type="dxa"/>
          <w:jc w:val="center"/>
        </w:trPr>
        <w:tc>
          <w:tcPr>
            <w:tcW w:w="370" w:type="dxa"/>
            <w:tcBorders>
              <w:top w:val="outset" w:sz="6" w:space="0" w:color="auto"/>
              <w:left w:val="outset" w:sz="6" w:space="0" w:color="auto"/>
              <w:bottom w:val="outset" w:sz="6" w:space="0" w:color="auto"/>
              <w:right w:val="outset" w:sz="6" w:space="0" w:color="auto"/>
            </w:tcBorders>
            <w:shd w:val="clear" w:color="auto" w:fill="FFFFFF"/>
            <w:hideMark/>
          </w:tcPr>
          <w:p w14:paraId="06EFDD43" w14:textId="77777777" w:rsidR="00E62B56" w:rsidRPr="00E62B56" w:rsidRDefault="00E62B56" w:rsidP="00E62B56">
            <w:pPr>
              <w:spacing w:after="0" w:line="240" w:lineRule="auto"/>
              <w:jc w:val="both"/>
              <w:rPr>
                <w:rFonts w:ascii="GHEA Grapalat" w:eastAsia="Times New Roman" w:hAnsi="GHEA Grapalat" w:cs="Times New Roman"/>
                <w:sz w:val="20"/>
                <w:szCs w:val="20"/>
                <w:lang w:val="hy-AM" w:eastAsia="ru-RU"/>
              </w:rPr>
            </w:pPr>
            <w:r w:rsidRPr="00E62B56">
              <w:rPr>
                <w:rFonts w:ascii="GHEA Grapalat" w:eastAsia="Times New Roman" w:hAnsi="GHEA Grapalat" w:cs="Times New Roman"/>
                <w:b/>
                <w:bCs/>
                <w:sz w:val="20"/>
                <w:szCs w:val="20"/>
                <w:lang w:val="hy-AM" w:eastAsia="ru-RU"/>
              </w:rPr>
              <w:t>9</w:t>
            </w:r>
            <w:r w:rsidRPr="00E62B56">
              <w:rPr>
                <w:rFonts w:ascii="Cambria Math" w:eastAsia="Times New Roman" w:hAnsi="Cambria Math" w:cs="Cambria Math"/>
                <w:b/>
                <w:bCs/>
                <w:sz w:val="20"/>
                <w:szCs w:val="20"/>
                <w:lang w:val="hy-AM"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080910" w14:textId="77777777" w:rsidR="00E62B56" w:rsidRPr="00E62B56" w:rsidRDefault="00E62B56" w:rsidP="00E62B56">
            <w:pPr>
              <w:spacing w:after="0" w:line="360" w:lineRule="auto"/>
              <w:jc w:val="both"/>
              <w:rPr>
                <w:rFonts w:ascii="GHEA Grapalat" w:hAnsi="GHEA Grapalat" w:cs="Sylfaen"/>
                <w:b/>
                <w:spacing w:val="-2"/>
                <w:kern w:val="16"/>
                <w:sz w:val="20"/>
                <w:szCs w:val="20"/>
                <w:lang w:val="hy-AM"/>
              </w:rPr>
            </w:pPr>
            <w:r w:rsidRPr="00E62B56">
              <w:rPr>
                <w:rFonts w:ascii="GHEA Grapalat" w:hAnsi="GHEA Grapalat" w:cs="Sylfaen"/>
                <w:b/>
                <w:spacing w:val="-2"/>
                <w:kern w:val="16"/>
                <w:sz w:val="20"/>
                <w:szCs w:val="20"/>
                <w:lang w:val="hy-AM"/>
              </w:rPr>
              <w:t>Կատարման չափանիշներ</w:t>
            </w:r>
          </w:p>
        </w:tc>
        <w:tc>
          <w:tcPr>
            <w:tcW w:w="9387" w:type="dxa"/>
            <w:tcBorders>
              <w:top w:val="outset" w:sz="6" w:space="0" w:color="auto"/>
              <w:left w:val="outset" w:sz="6" w:space="0" w:color="auto"/>
              <w:bottom w:val="outset" w:sz="6" w:space="0" w:color="auto"/>
              <w:right w:val="outset" w:sz="6" w:space="0" w:color="auto"/>
            </w:tcBorders>
            <w:shd w:val="clear" w:color="auto" w:fill="FFFFFF"/>
            <w:hideMark/>
          </w:tcPr>
          <w:p w14:paraId="0843534C" w14:textId="77777777" w:rsidR="00E62B56" w:rsidRDefault="00E62B56" w:rsidP="00796A18">
            <w:pPr>
              <w:pStyle w:val="ListParagraph"/>
              <w:numPr>
                <w:ilvl w:val="0"/>
                <w:numId w:val="8"/>
              </w:numPr>
              <w:spacing w:after="0" w:line="360" w:lineRule="auto"/>
              <w:ind w:left="470" w:hanging="284"/>
              <w:jc w:val="both"/>
              <w:rPr>
                <w:rFonts w:ascii="GHEA Grapalat" w:hAnsi="GHEA Grapalat"/>
                <w:sz w:val="20"/>
                <w:szCs w:val="20"/>
                <w:lang w:val="hy-AM"/>
              </w:rPr>
            </w:pPr>
            <w:r w:rsidRPr="00E62B56">
              <w:rPr>
                <w:rFonts w:ascii="GHEA Grapalat" w:hAnsi="GHEA Grapalat"/>
                <w:sz w:val="20"/>
                <w:szCs w:val="20"/>
                <w:lang w:val="hy-AM"/>
              </w:rPr>
              <w:t>ճիշտ է պարզաբանում սանիտարահիգիենիկ նորմերի հասկացությունները</w:t>
            </w:r>
            <w:r>
              <w:rPr>
                <w:rFonts w:ascii="GHEA Grapalat" w:hAnsi="GHEA Grapalat"/>
                <w:sz w:val="20"/>
                <w:szCs w:val="20"/>
                <w:lang w:val="hy-AM"/>
              </w:rPr>
              <w:t>,</w:t>
            </w:r>
          </w:p>
          <w:p w14:paraId="3E508DB8" w14:textId="249FC0B1" w:rsidR="00E62B56" w:rsidRPr="00E62B56" w:rsidRDefault="00E62B56" w:rsidP="00796A18">
            <w:pPr>
              <w:pStyle w:val="ListParagraph"/>
              <w:numPr>
                <w:ilvl w:val="0"/>
                <w:numId w:val="8"/>
              </w:numPr>
              <w:spacing w:after="0" w:line="360" w:lineRule="auto"/>
              <w:ind w:left="470" w:hanging="284"/>
              <w:jc w:val="both"/>
              <w:rPr>
                <w:rFonts w:ascii="GHEA Grapalat" w:hAnsi="GHEA Grapalat"/>
                <w:sz w:val="20"/>
                <w:szCs w:val="20"/>
                <w:lang w:val="hy-AM"/>
              </w:rPr>
            </w:pPr>
            <w:r w:rsidRPr="00E62B56">
              <w:rPr>
                <w:rFonts w:ascii="GHEA Grapalat" w:hAnsi="GHEA Grapalat"/>
                <w:sz w:val="20"/>
                <w:szCs w:val="20"/>
                <w:lang w:val="hy-AM"/>
              </w:rPr>
              <w:t>ճիշտ է պարզաբանում վարակիչ հիվանդությունների առաջացման, տարածման, կանխարգելման սկզբունքները։</w:t>
            </w:r>
          </w:p>
        </w:tc>
      </w:tr>
    </w:tbl>
    <w:p w14:paraId="309D41C5" w14:textId="19DF3FD0" w:rsidR="00AB424E" w:rsidRPr="00BC7AEE" w:rsidRDefault="00AB424E" w:rsidP="00AB424E">
      <w:pPr>
        <w:rPr>
          <w:rFonts w:ascii="GHEA Grapalat" w:hAnsi="GHEA Grapalat"/>
          <w:lang w:val="hy-AM"/>
        </w:rPr>
      </w:pPr>
    </w:p>
    <w:p w14:paraId="1BF0DE96" w14:textId="77777777" w:rsidR="00AB424E" w:rsidRPr="00BC7AEE" w:rsidRDefault="00AB424E" w:rsidP="00AB424E">
      <w:pPr>
        <w:rPr>
          <w:rFonts w:ascii="GHEA Grapalat" w:hAnsi="GHEA Grapalat"/>
          <w:lang w:val="hy-AM"/>
        </w:rPr>
      </w:pPr>
    </w:p>
    <w:p w14:paraId="0297E6EE" w14:textId="77777777" w:rsidR="00AB424E" w:rsidRPr="00BC7AEE" w:rsidRDefault="00AB424E" w:rsidP="00AB424E">
      <w:pPr>
        <w:rPr>
          <w:rFonts w:ascii="GHEA Grapalat" w:hAnsi="GHEA Grapalat"/>
          <w:lang w:val="hy-AM"/>
        </w:rPr>
      </w:pPr>
    </w:p>
    <w:p w14:paraId="1882E20D" w14:textId="77777777" w:rsidR="00AB424E" w:rsidRPr="00BC7AEE" w:rsidRDefault="00AB424E" w:rsidP="00AB424E">
      <w:pPr>
        <w:rPr>
          <w:rFonts w:ascii="GHEA Grapalat" w:hAnsi="GHEA Grapalat"/>
          <w:lang w:val="hy-AM"/>
        </w:rPr>
      </w:pPr>
    </w:p>
    <w:p w14:paraId="7026B8EE" w14:textId="77777777" w:rsidR="00AB424E" w:rsidRPr="00BC7AEE" w:rsidRDefault="00AB424E" w:rsidP="00AB424E">
      <w:pPr>
        <w:rPr>
          <w:rFonts w:ascii="GHEA Grapalat" w:hAnsi="GHEA Grapalat"/>
          <w:lang w:val="hy-AM"/>
        </w:rPr>
      </w:pPr>
    </w:p>
    <w:p w14:paraId="189179C0" w14:textId="77777777" w:rsidR="00AB424E" w:rsidRPr="00BC7AEE" w:rsidRDefault="00AB424E" w:rsidP="00AB424E">
      <w:pPr>
        <w:rPr>
          <w:rFonts w:ascii="GHEA Grapalat" w:hAnsi="GHEA Grapalat"/>
          <w:lang w:val="hy-AM"/>
        </w:rPr>
      </w:pPr>
    </w:p>
    <w:p w14:paraId="1FF874D2" w14:textId="77777777" w:rsidR="00AB424E" w:rsidRPr="00BC7AEE" w:rsidRDefault="00AB424E" w:rsidP="00AB424E">
      <w:pPr>
        <w:spacing w:after="0"/>
        <w:rPr>
          <w:rFonts w:ascii="GHEA Grapalat" w:hAnsi="GHEA Grapalat"/>
          <w:sz w:val="20"/>
          <w:szCs w:val="20"/>
          <w:lang w:val="hy-AM"/>
        </w:rPr>
      </w:pPr>
    </w:p>
    <w:p w14:paraId="19A66D5D" w14:textId="77777777" w:rsidR="00AB424E" w:rsidRPr="00BC7AEE" w:rsidRDefault="00AB424E" w:rsidP="00AB424E">
      <w:pPr>
        <w:spacing w:after="0"/>
        <w:rPr>
          <w:rFonts w:ascii="GHEA Grapalat" w:hAnsi="GHEA Grapalat" w:cs="Sylfaen"/>
          <w:sz w:val="20"/>
          <w:szCs w:val="20"/>
          <w:lang w:val="hy-AM"/>
        </w:rPr>
      </w:pPr>
    </w:p>
    <w:p w14:paraId="20BE50CB" w14:textId="77777777" w:rsidR="00AB424E" w:rsidRPr="00BC7AEE" w:rsidRDefault="00AB424E" w:rsidP="00AB424E">
      <w:pPr>
        <w:spacing w:after="0"/>
        <w:rPr>
          <w:rFonts w:ascii="GHEA Grapalat" w:hAnsi="GHEA Grapalat" w:cs="Sylfaen"/>
          <w:sz w:val="20"/>
          <w:szCs w:val="20"/>
          <w:lang w:val="hy-AM"/>
        </w:rPr>
      </w:pPr>
    </w:p>
    <w:p w14:paraId="402E4494" w14:textId="77777777" w:rsidR="00AB424E" w:rsidRPr="00BC7AEE" w:rsidRDefault="00AB424E" w:rsidP="00AB424E">
      <w:pPr>
        <w:spacing w:after="0"/>
        <w:jc w:val="right"/>
        <w:rPr>
          <w:rFonts w:ascii="GHEA Grapalat" w:hAnsi="GHEA Grapalat"/>
          <w:sz w:val="20"/>
          <w:szCs w:val="20"/>
          <w:lang w:val="hy-AM"/>
        </w:rPr>
      </w:pPr>
      <w:r w:rsidRPr="00BC7AEE">
        <w:rPr>
          <w:rFonts w:ascii="GHEA Grapalat" w:hAnsi="GHEA Grapalat" w:cs="Sylfaen"/>
          <w:sz w:val="20"/>
          <w:szCs w:val="20"/>
          <w:lang w:val="hy-AM"/>
        </w:rPr>
        <w:br w:type="page"/>
      </w:r>
      <w:r w:rsidRPr="00BC7AEE">
        <w:rPr>
          <w:rFonts w:ascii="GHEA Grapalat" w:hAnsi="GHEA Grapalat" w:cs="Sylfaen"/>
          <w:sz w:val="20"/>
          <w:szCs w:val="20"/>
          <w:lang w:val="hy-AM"/>
        </w:rPr>
        <w:lastRenderedPageBreak/>
        <w:t>Աղյուսակ</w:t>
      </w:r>
      <w:r w:rsidRPr="00BC7AEE">
        <w:rPr>
          <w:rFonts w:ascii="GHEA Grapalat" w:hAnsi="GHEA Grapalat"/>
          <w:sz w:val="20"/>
          <w:szCs w:val="20"/>
          <w:lang w:val="hy-AM"/>
        </w:rPr>
        <w:t xml:space="preserve"> 2</w:t>
      </w:r>
    </w:p>
    <w:p w14:paraId="4A09AA85" w14:textId="77777777" w:rsidR="00AB424E" w:rsidRPr="00BC7AEE" w:rsidRDefault="00AB424E" w:rsidP="00AB424E">
      <w:pPr>
        <w:spacing w:after="0"/>
        <w:jc w:val="center"/>
        <w:rPr>
          <w:rFonts w:ascii="GHEA Grapalat" w:hAnsi="GHEA Grapalat"/>
          <w:sz w:val="20"/>
          <w:szCs w:val="20"/>
          <w:lang w:val="hy-AM"/>
        </w:rPr>
      </w:pPr>
    </w:p>
    <w:p w14:paraId="57B88F78" w14:textId="746A2228" w:rsidR="00AB424E" w:rsidRPr="00C7659B" w:rsidRDefault="0004720F" w:rsidP="0004720F">
      <w:pPr>
        <w:spacing w:after="0" w:line="360" w:lineRule="auto"/>
        <w:jc w:val="center"/>
        <w:rPr>
          <w:rFonts w:ascii="GHEA Grapalat" w:eastAsia="Times New Roman" w:hAnsi="GHEA Grapalat"/>
          <w:b/>
          <w:lang w:val="af-ZA" w:eastAsia="ru-RU"/>
        </w:rPr>
      </w:pPr>
      <w:r w:rsidRPr="00C7659B">
        <w:rPr>
          <w:rFonts w:ascii="GHEA Grapalat" w:eastAsia="Times New Roman" w:hAnsi="GHEA Grapalat"/>
          <w:b/>
          <w:lang w:val="af-ZA" w:eastAsia="ru-RU"/>
        </w:rPr>
        <w:t>Նախնական մասնագիտական (արհեստագործական) կրթության 1032.01.4 «Ոստիկանական գործ» մասնագիտության 1032.01.03.4 «Քրեական ոստիկան» որակավորման հիմնական կրթական ծրագրի ընդհանուր մասնագիտական և հատուկ մասնագիտական կարողությունների մոդուլներ</w:t>
      </w:r>
    </w:p>
    <w:p w14:paraId="5ADFE99D" w14:textId="77777777" w:rsidR="009B28A7" w:rsidRPr="006064C6" w:rsidRDefault="009B28A7" w:rsidP="009B28A7">
      <w:pPr>
        <w:shd w:val="clear" w:color="auto" w:fill="FFFFFF"/>
        <w:spacing w:after="0" w:line="240" w:lineRule="auto"/>
        <w:ind w:firstLine="375"/>
        <w:jc w:val="both"/>
        <w:rPr>
          <w:rFonts w:ascii="GHEA Grapalat" w:eastAsia="Times New Roman" w:hAnsi="GHEA Grapalat" w:cs="Times New Roman"/>
          <w:sz w:val="24"/>
          <w:szCs w:val="24"/>
          <w:lang w:val="hy-AM" w:eastAsia="ru-RU"/>
        </w:rPr>
      </w:pPr>
    </w:p>
    <w:tbl>
      <w:tblPr>
        <w:tblW w:w="1358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0"/>
        <w:gridCol w:w="3573"/>
        <w:gridCol w:w="9481"/>
      </w:tblGrid>
      <w:tr w:rsidR="009B28A7" w:rsidRPr="00C67320" w14:paraId="5CA09DBF"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B120041" w14:textId="77777777" w:rsidR="009B28A7" w:rsidRPr="006064C6" w:rsidRDefault="009B28A7" w:rsidP="009704D6">
            <w:pPr>
              <w:spacing w:after="0" w:line="240" w:lineRule="auto"/>
              <w:jc w:val="center"/>
              <w:rPr>
                <w:rFonts w:ascii="GHEA Grapalat" w:eastAsia="Times New Roman" w:hAnsi="GHEA Grapalat" w:cs="Times New Roman"/>
                <w:sz w:val="24"/>
                <w:szCs w:val="24"/>
                <w:lang w:val="hy-AM" w:eastAsia="ru-RU"/>
              </w:rPr>
            </w:pPr>
            <w:r w:rsidRPr="006064C6">
              <w:rPr>
                <w:rFonts w:ascii="GHEA Grapalat" w:eastAsia="Times New Roman" w:hAnsi="GHEA Grapalat" w:cs="Times New Roman"/>
                <w:b/>
                <w:bCs/>
                <w:sz w:val="24"/>
                <w:szCs w:val="24"/>
                <w:lang w:val="hy-AM" w:eastAsia="ru-RU"/>
              </w:rPr>
              <w:t>ՄՈԴՈՒԼԻ ԱՆՎԱՆՈՒՄԸ «ՀԱՅԱՍՏԱՆԻ ՀԱՆՐԱՊԵՏՈՒԹՅԱՆ ՍԱՀՄԱՆԱԴՐԱԿԱՆ ԻՐԱՎՈՒՆՔ»</w:t>
            </w:r>
          </w:p>
        </w:tc>
      </w:tr>
      <w:tr w:rsidR="009B28A7" w:rsidRPr="006064C6" w14:paraId="11A64B6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8D083F4"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1</w:t>
            </w:r>
            <w:r w:rsidRPr="003E6FDB">
              <w:rPr>
                <w:rFonts w:ascii="Cambria Math" w:eastAsia="Times New Roman" w:hAnsi="Cambria Math" w:cs="Cambria Math"/>
                <w:b/>
                <w:bCs/>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262D9C5"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Մոդուլի 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754921E5" w14:textId="77777777" w:rsidR="009B28A7" w:rsidRPr="006064C6" w:rsidRDefault="009B28A7" w:rsidP="009704D6">
            <w:pPr>
              <w:spacing w:after="0" w:line="240" w:lineRule="auto"/>
              <w:jc w:val="both"/>
              <w:rPr>
                <w:rFonts w:ascii="GHEA Grapalat" w:eastAsia="Times New Roman" w:hAnsi="GHEA Grapalat" w:cs="Times New Roman"/>
                <w:sz w:val="24"/>
                <w:szCs w:val="24"/>
                <w:lang w:val="hy-AM" w:eastAsia="ru-RU"/>
              </w:rPr>
            </w:pPr>
            <w:r w:rsidRPr="006064C6">
              <w:rPr>
                <w:rFonts w:ascii="GHEA Grapalat" w:eastAsia="Times New Roman" w:hAnsi="GHEA Grapalat" w:cs="Times New Roman"/>
                <w:sz w:val="24"/>
                <w:szCs w:val="24"/>
                <w:lang w:val="hy-AM" w:eastAsia="ru-RU"/>
              </w:rPr>
              <w:t>ՈՍՏԳ-3-23-002</w:t>
            </w:r>
          </w:p>
        </w:tc>
      </w:tr>
      <w:tr w:rsidR="009B28A7" w:rsidRPr="00C67320" w14:paraId="63EF9B9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3A74F9D"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2.</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4A5FF6B"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Մոդուլի 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F448D5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Սահմանադրության՝ որպես պետության հիմնական օրենքի բնորոշ գծերի, սահմանադրական կարգի հիմունքների, պետական իշխանության կառուցվածքի, մարդու իրավունքների և հիմնարար ազատությունների, մարդու իրավունքների սահմանափակման ժամանակ քրեական ոստիկանի գործառույթների վերաբերյալ համապարփակ գիտելիքներ, ձևավորել մարդու իրավունքների պաշտպանության ոլորտում գործնական հմտություններ:</w:t>
            </w:r>
          </w:p>
        </w:tc>
      </w:tr>
      <w:tr w:rsidR="009B28A7" w:rsidRPr="006064C6" w14:paraId="5275CEB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A31179E"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863FCD6"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Մոդուլի 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EE78212"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20 ժամ</w:t>
            </w:r>
          </w:p>
        </w:tc>
      </w:tr>
      <w:tr w:rsidR="009B28A7" w:rsidRPr="00C67320" w14:paraId="49A9ACD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C875A8F"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FA9D5E6"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Մուտքային 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17FAA00"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մոդուլն ուսումնասիրելու համար սկզբնական մասնագիտական գիտելիքներ պետք չեն</w:t>
            </w:r>
          </w:p>
        </w:tc>
      </w:tr>
      <w:tr w:rsidR="009B28A7" w:rsidRPr="00C67320" w14:paraId="7717A36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D58DB93"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4EC489B"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Մոդուլի գնահատման 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7AA309D"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32B7B67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0E4218C"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AE7D931"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Ուսումնառության արդյունք 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B8404C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Ներկայացնել Սահմանադրության հասկացությունը և գերակայությունը, սահմանադրական կարգի հիմունքները</w:t>
            </w:r>
          </w:p>
        </w:tc>
      </w:tr>
      <w:tr w:rsidR="009B28A7" w:rsidRPr="00C67320" w14:paraId="60F2022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CE0805F"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BA9A7BC"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Կատարման 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694AE5E" w14:textId="5B0554D8" w:rsidR="009B28A7" w:rsidRPr="009B28A7" w:rsidRDefault="00D24B65" w:rsidP="009B28A7">
            <w:pPr>
              <w:spacing w:after="0" w:line="360" w:lineRule="auto"/>
              <w:jc w:val="both"/>
              <w:rPr>
                <w:rFonts w:ascii="GHEA Grapalat" w:hAnsi="GHEA Grapalat"/>
                <w:sz w:val="20"/>
                <w:szCs w:val="20"/>
                <w:lang w:val="hy-AM"/>
              </w:rPr>
            </w:pPr>
            <w:r>
              <w:rPr>
                <w:rFonts w:ascii="GHEA Grapalat" w:hAnsi="GHEA Grapalat"/>
                <w:sz w:val="20"/>
                <w:szCs w:val="20"/>
                <w:lang w:val="hy-AM"/>
              </w:rPr>
              <w:t>1)</w:t>
            </w:r>
            <w:r w:rsidR="009B28A7" w:rsidRPr="009B28A7">
              <w:rPr>
                <w:rFonts w:ascii="GHEA Grapalat" w:hAnsi="GHEA Grapalat"/>
                <w:sz w:val="20"/>
                <w:szCs w:val="20"/>
                <w:lang w:val="hy-AM"/>
              </w:rPr>
              <w:t>սահմանում է Սահմանադրության հասկացությունը և բնորոշ գծերը</w:t>
            </w:r>
            <w:r>
              <w:rPr>
                <w:rFonts w:ascii="GHEA Grapalat" w:hAnsi="GHEA Grapalat"/>
                <w:sz w:val="20"/>
                <w:szCs w:val="20"/>
                <w:lang w:val="hy-AM"/>
              </w:rPr>
              <w:t>,</w:t>
            </w:r>
            <w:r>
              <w:rPr>
                <w:rFonts w:ascii="GHEA Grapalat" w:hAnsi="GHEA Grapalat"/>
                <w:sz w:val="20"/>
                <w:szCs w:val="20"/>
                <w:lang w:val="hy-AM"/>
              </w:rPr>
              <w:br/>
              <w:t>2)</w:t>
            </w:r>
            <w:r w:rsidR="009B28A7" w:rsidRPr="009B28A7">
              <w:rPr>
                <w:rFonts w:ascii="GHEA Grapalat" w:hAnsi="GHEA Grapalat"/>
                <w:sz w:val="20"/>
                <w:szCs w:val="20"/>
                <w:lang w:val="hy-AM"/>
              </w:rPr>
              <w:t>բացատրում է Սահմանադրության հատուկ իրավաբանական բնույթը</w:t>
            </w:r>
            <w:r>
              <w:rPr>
                <w:rFonts w:ascii="GHEA Grapalat" w:hAnsi="GHEA Grapalat"/>
                <w:sz w:val="20"/>
                <w:szCs w:val="20"/>
                <w:lang w:val="hy-AM"/>
              </w:rPr>
              <w:t>,</w:t>
            </w:r>
            <w:r>
              <w:rPr>
                <w:rFonts w:ascii="GHEA Grapalat" w:hAnsi="GHEA Grapalat"/>
                <w:sz w:val="20"/>
                <w:szCs w:val="20"/>
                <w:lang w:val="hy-AM"/>
              </w:rPr>
              <w:br/>
              <w:t>3)</w:t>
            </w:r>
            <w:r w:rsidR="009B28A7" w:rsidRPr="009B28A7">
              <w:rPr>
                <w:rFonts w:ascii="GHEA Grapalat" w:hAnsi="GHEA Grapalat"/>
                <w:sz w:val="20"/>
                <w:szCs w:val="20"/>
                <w:lang w:val="hy-AM"/>
              </w:rPr>
              <w:t>ներկայացնում է օրենքի գերակայության սահմանադրական երաշխիքները</w:t>
            </w:r>
            <w:r>
              <w:rPr>
                <w:rFonts w:ascii="GHEA Grapalat" w:hAnsi="GHEA Grapalat"/>
                <w:sz w:val="20"/>
                <w:szCs w:val="20"/>
                <w:lang w:val="hy-AM"/>
              </w:rPr>
              <w:t>,</w:t>
            </w:r>
            <w:r>
              <w:rPr>
                <w:rFonts w:ascii="GHEA Grapalat" w:hAnsi="GHEA Grapalat"/>
                <w:sz w:val="20"/>
                <w:szCs w:val="20"/>
                <w:lang w:val="hy-AM"/>
              </w:rPr>
              <w:br/>
              <w:t>4)</w:t>
            </w:r>
            <w:r w:rsidR="009B28A7" w:rsidRPr="009B28A7">
              <w:rPr>
                <w:rFonts w:ascii="GHEA Grapalat" w:hAnsi="GHEA Grapalat"/>
                <w:sz w:val="20"/>
                <w:szCs w:val="20"/>
                <w:lang w:val="hy-AM"/>
              </w:rPr>
              <w:t>պարզաբանում է սահմանադրական կարգի հասկացությունը և հիմունքները:</w:t>
            </w:r>
          </w:p>
        </w:tc>
      </w:tr>
      <w:tr w:rsidR="009B28A7" w:rsidRPr="00C67320" w14:paraId="491BFAD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F4A2A66"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B4971C9"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Ուսումնառության արդյունք 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B9EE09E"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Նկարագրել և պարզաբանել պետական իշխանության կառուցվածքը, ոլորտի բարեփոխումների հիմնական ուղղությունները</w:t>
            </w:r>
          </w:p>
        </w:tc>
      </w:tr>
      <w:tr w:rsidR="009B28A7" w:rsidRPr="00C67320" w14:paraId="2635B26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173FF06"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lastRenderedPageBreak/>
              <w:t>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A0B63FE" w14:textId="77777777" w:rsidR="009B28A7" w:rsidRPr="009B28A7" w:rsidRDefault="009B28A7" w:rsidP="009B28A7">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Կատարման 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207E6CE"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պարզաբանում է պետական իշխանության տարանջատման և հավասարակշռման իրավական սկզբունքը,</w:t>
            </w:r>
          </w:p>
          <w:p w14:paraId="142E5D62"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 ճիշտ է սահմանում պետական իշխանության երեք թևերի գործառույթներն ու անկախության իրավական երաշխիքները,</w:t>
            </w:r>
          </w:p>
          <w:p w14:paraId="51C1255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3) ճիշտ է մեկնաբանում Մարդու իրավունքների պաշտպանի ինստիտուտի դերը,</w:t>
            </w:r>
          </w:p>
          <w:p w14:paraId="79C2189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4) ճիշտ է պարզաբանում ոստիկանության դերը պետաիշխանական կառուցվածքում,</w:t>
            </w:r>
            <w:r w:rsidRPr="009B28A7">
              <w:rPr>
                <w:rFonts w:ascii="GHEA Grapalat" w:hAnsi="GHEA Grapalat"/>
                <w:sz w:val="20"/>
                <w:szCs w:val="20"/>
                <w:lang w:val="hy-AM"/>
              </w:rPr>
              <w:br/>
              <w:t>5) ճիշտ է ներկայացնում ոլորտի բարեփոխումների հիմնական ուղղությունները:</w:t>
            </w:r>
          </w:p>
        </w:tc>
      </w:tr>
      <w:tr w:rsidR="009B28A7" w:rsidRPr="00C67320" w14:paraId="2FEB183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750A85D0" w14:textId="77777777" w:rsidR="009B28A7" w:rsidRPr="003E6FDB" w:rsidRDefault="009B28A7" w:rsidP="009704D6">
            <w:pPr>
              <w:spacing w:after="0" w:line="240" w:lineRule="auto"/>
              <w:jc w:val="both"/>
              <w:rPr>
                <w:rFonts w:ascii="GHEA Grapalat" w:eastAsia="Times New Roman" w:hAnsi="GHEA Grapalat" w:cs="Times New Roman"/>
                <w:b/>
                <w:bCs/>
                <w:sz w:val="20"/>
                <w:szCs w:val="20"/>
                <w:lang w:val="hy-AM" w:eastAsia="ru-RU"/>
              </w:rPr>
            </w:pPr>
            <w:r w:rsidRPr="003E6FDB">
              <w:rPr>
                <w:rFonts w:ascii="GHEA Grapalat" w:eastAsia="Times New Roman" w:hAnsi="GHEA Grapalat" w:cs="Times New Roman"/>
                <w:b/>
                <w:bCs/>
                <w:sz w:val="20"/>
                <w:szCs w:val="20"/>
                <w:lang w:val="hy-AM" w:eastAsia="ru-RU"/>
              </w:rPr>
              <w:t>10.</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2FBC7FB0" w14:textId="77777777" w:rsidR="009B28A7" w:rsidRPr="009B28A7" w:rsidRDefault="009B28A7" w:rsidP="00B16E76">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Ուսումնառության արդյունք 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D7B57FB"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Ներկայացնել և բացատրել մարդու և քաղաքացու իրավունքները, ազատությունները և պարտականությունները</w:t>
            </w:r>
          </w:p>
        </w:tc>
      </w:tr>
      <w:tr w:rsidR="009B28A7" w:rsidRPr="00C67320" w14:paraId="76117D7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690DD744" w14:textId="77777777" w:rsidR="009B28A7" w:rsidRPr="003E6FDB" w:rsidRDefault="009B28A7" w:rsidP="009704D6">
            <w:pPr>
              <w:spacing w:after="0" w:line="240" w:lineRule="auto"/>
              <w:jc w:val="both"/>
              <w:rPr>
                <w:rFonts w:ascii="GHEA Grapalat" w:eastAsia="Times New Roman" w:hAnsi="GHEA Grapalat" w:cs="Times New Roman"/>
                <w:b/>
                <w:bCs/>
                <w:sz w:val="20"/>
                <w:szCs w:val="20"/>
                <w:lang w:val="hy-AM" w:eastAsia="ru-RU"/>
              </w:rPr>
            </w:pPr>
            <w:r w:rsidRPr="003E6FDB">
              <w:rPr>
                <w:rFonts w:ascii="GHEA Grapalat" w:eastAsia="Times New Roman" w:hAnsi="GHEA Grapalat" w:cs="Times New Roman"/>
                <w:b/>
                <w:bCs/>
                <w:sz w:val="20"/>
                <w:szCs w:val="20"/>
                <w:lang w:val="hy-AM" w:eastAsia="ru-RU"/>
              </w:rPr>
              <w:t>11.</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3083640" w14:textId="77777777" w:rsidR="009B28A7" w:rsidRPr="009B28A7" w:rsidRDefault="009B28A7" w:rsidP="00B16E76">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Կատարման 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D161A5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ճիշտ է ներկայացնում անձի իրավական կարգավիճակի հասկացությունը և բովանդակությունը,</w:t>
            </w:r>
            <w:r w:rsidRPr="009B28A7">
              <w:rPr>
                <w:rFonts w:ascii="GHEA Grapalat" w:hAnsi="GHEA Grapalat"/>
                <w:sz w:val="20"/>
                <w:szCs w:val="20"/>
                <w:lang w:val="hy-AM"/>
              </w:rPr>
              <w:br/>
              <w:t>2) թվարկում և բացատրում է մարդու և քաղաքացու անձնական (քաղաքացիական) իրավունքները, ազատությունները և պարտականությունները,</w:t>
            </w:r>
          </w:p>
          <w:p w14:paraId="53FCE3A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3) թվարկում և բացատրում է մարդու և քաղաքացու քաղաքական իրավունքները, ազատությունները և պարտականությունները,</w:t>
            </w:r>
          </w:p>
          <w:p w14:paraId="27B56C89"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4) թվարկում և բացատրում է մարդու և քաղաքացու տնտեսական, սոցիալական և մշակութային իրավունքները, ազատությունները և պարտականությունները,</w:t>
            </w:r>
            <w:r w:rsidRPr="009B28A7">
              <w:rPr>
                <w:rFonts w:ascii="GHEA Grapalat" w:hAnsi="GHEA Grapalat"/>
                <w:sz w:val="20"/>
                <w:szCs w:val="20"/>
                <w:lang w:val="hy-AM"/>
              </w:rPr>
              <w:br/>
              <w:t>5) թվարկում և բացատրում է մարդու և քաղաքացու այն իրավունքներն ու ազատությունները, որոնք շոշափվում են ոստիկանության գործառույթներն իրականացնելիս:</w:t>
            </w:r>
          </w:p>
        </w:tc>
      </w:tr>
      <w:tr w:rsidR="009B28A7" w:rsidRPr="00C67320" w14:paraId="0F5D3FA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180712D4" w14:textId="77777777" w:rsidR="009B28A7" w:rsidRPr="003E6FDB" w:rsidRDefault="009B28A7" w:rsidP="009704D6">
            <w:pPr>
              <w:spacing w:after="0" w:line="240" w:lineRule="auto"/>
              <w:jc w:val="both"/>
              <w:rPr>
                <w:rFonts w:ascii="GHEA Grapalat" w:eastAsia="Times New Roman" w:hAnsi="GHEA Grapalat" w:cs="Times New Roman"/>
                <w:b/>
                <w:bCs/>
                <w:sz w:val="20"/>
                <w:szCs w:val="20"/>
                <w:lang w:val="hy-AM" w:eastAsia="ru-RU"/>
              </w:rPr>
            </w:pPr>
            <w:r w:rsidRPr="003E6FDB">
              <w:rPr>
                <w:rFonts w:ascii="GHEA Grapalat" w:eastAsia="Times New Roman" w:hAnsi="GHEA Grapalat" w:cs="Times New Roman"/>
                <w:b/>
                <w:bCs/>
                <w:sz w:val="20"/>
                <w:szCs w:val="20"/>
                <w:lang w:val="hy-AM" w:eastAsia="ru-RU"/>
              </w:rPr>
              <w:t>12.</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626A0556" w14:textId="77777777" w:rsidR="009B28A7" w:rsidRPr="009B28A7" w:rsidRDefault="009B28A7" w:rsidP="00B16E76">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Ուսումնառության արդյունք 4</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85BA889"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Ներկայացնել Մարդու իրավունքների եվրոպական դատարանի կողմից Հայաստանի Հանրապետության վերաբերյալ կայացված վճիռները</w:t>
            </w:r>
          </w:p>
        </w:tc>
      </w:tr>
      <w:tr w:rsidR="009B28A7" w:rsidRPr="00C67320" w14:paraId="34BAEED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075F9FC5" w14:textId="77777777" w:rsidR="009B28A7" w:rsidRPr="003E6FDB" w:rsidRDefault="009B28A7" w:rsidP="009704D6">
            <w:pPr>
              <w:spacing w:after="0" w:line="240" w:lineRule="auto"/>
              <w:jc w:val="both"/>
              <w:rPr>
                <w:rFonts w:ascii="GHEA Grapalat" w:eastAsia="Times New Roman" w:hAnsi="GHEA Grapalat" w:cs="Times New Roman"/>
                <w:b/>
                <w:bCs/>
                <w:sz w:val="20"/>
                <w:szCs w:val="20"/>
                <w:lang w:val="hy-AM" w:eastAsia="ru-RU"/>
              </w:rPr>
            </w:pPr>
            <w:r w:rsidRPr="003E6FDB">
              <w:rPr>
                <w:rFonts w:ascii="GHEA Grapalat" w:eastAsia="Times New Roman" w:hAnsi="GHEA Grapalat" w:cs="Times New Roman"/>
                <w:b/>
                <w:bCs/>
                <w:sz w:val="20"/>
                <w:szCs w:val="20"/>
                <w:lang w:val="hy-AM" w:eastAsia="ru-RU"/>
              </w:rPr>
              <w:t>13.</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A810195" w14:textId="77777777" w:rsidR="009B28A7" w:rsidRPr="009B28A7" w:rsidRDefault="009B28A7" w:rsidP="00B16E76">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Կատարման 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226BA19"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ճիշտ է ներկայացնում Մարդու իրավունքների եվրոպական կոնվենցիայի 3-րդ հոդվածի առանցքային պահանջները,</w:t>
            </w:r>
          </w:p>
          <w:p w14:paraId="62BE2C6B"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 ճիշտ է պարզաբանում Մարդու իրավունքների եվրոպական կոնվենցիայի 3-րդ հոդվածի խախտման կապակցությամբ Մարդու իրավունքների եվրոպական դատարանի կողմից Հայաստանի Հանրապետության վերաբերյալ կայացված վճիռներում արտահայտված դիրքորոշումները:</w:t>
            </w:r>
          </w:p>
        </w:tc>
      </w:tr>
      <w:tr w:rsidR="009B28A7" w:rsidRPr="00C67320" w14:paraId="2F54529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0268C1FD" w14:textId="77777777" w:rsidR="009B28A7" w:rsidRPr="003E6FDB" w:rsidRDefault="009B28A7" w:rsidP="009704D6">
            <w:pPr>
              <w:spacing w:after="0" w:line="240" w:lineRule="auto"/>
              <w:jc w:val="both"/>
              <w:rPr>
                <w:rFonts w:ascii="GHEA Grapalat" w:eastAsia="Times New Roman" w:hAnsi="GHEA Grapalat" w:cs="Times New Roman"/>
                <w:b/>
                <w:bCs/>
                <w:sz w:val="20"/>
                <w:szCs w:val="20"/>
                <w:lang w:val="hy-AM" w:eastAsia="ru-RU"/>
              </w:rPr>
            </w:pPr>
            <w:r w:rsidRPr="003E6FDB">
              <w:rPr>
                <w:rFonts w:ascii="GHEA Grapalat" w:eastAsia="Times New Roman" w:hAnsi="GHEA Grapalat" w:cs="Times New Roman"/>
                <w:b/>
                <w:bCs/>
                <w:sz w:val="20"/>
                <w:szCs w:val="20"/>
                <w:lang w:val="hy-AM" w:eastAsia="ru-RU"/>
              </w:rPr>
              <w:lastRenderedPageBreak/>
              <w:t>14.</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7E6B645" w14:textId="77777777" w:rsidR="009B28A7" w:rsidRPr="009B28A7" w:rsidRDefault="009B28A7" w:rsidP="00B16E76">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Ուսումնառության արդյունք 5</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8EB20C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Մեկնաբանել մարդու և քաղաքացու իրավունքների սահմանափակումները</w:t>
            </w:r>
          </w:p>
        </w:tc>
      </w:tr>
      <w:tr w:rsidR="009B28A7" w:rsidRPr="00C67320" w14:paraId="4CC577E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50F218AA" w14:textId="77777777" w:rsidR="009B28A7" w:rsidRPr="003E6FDB" w:rsidRDefault="009B28A7" w:rsidP="009704D6">
            <w:pPr>
              <w:spacing w:after="0" w:line="240" w:lineRule="auto"/>
              <w:jc w:val="both"/>
              <w:rPr>
                <w:rFonts w:ascii="GHEA Grapalat" w:eastAsia="Times New Roman" w:hAnsi="GHEA Grapalat" w:cs="Times New Roman"/>
                <w:b/>
                <w:bCs/>
                <w:sz w:val="20"/>
                <w:szCs w:val="20"/>
                <w:lang w:val="hy-AM" w:eastAsia="ru-RU"/>
              </w:rPr>
            </w:pPr>
            <w:r w:rsidRPr="003E6FDB">
              <w:rPr>
                <w:rFonts w:ascii="GHEA Grapalat" w:eastAsia="Times New Roman" w:hAnsi="GHEA Grapalat" w:cs="Times New Roman"/>
                <w:b/>
                <w:bCs/>
                <w:sz w:val="20"/>
                <w:szCs w:val="20"/>
                <w:lang w:val="hy-AM" w:eastAsia="ru-RU"/>
              </w:rPr>
              <w:t>15.</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2A92478" w14:textId="77777777" w:rsidR="009B28A7" w:rsidRPr="009B28A7" w:rsidRDefault="009B28A7" w:rsidP="00B16E76">
            <w:pPr>
              <w:spacing w:after="0" w:line="360" w:lineRule="auto"/>
              <w:jc w:val="both"/>
              <w:rPr>
                <w:rFonts w:ascii="GHEA Grapalat" w:hAnsi="GHEA Grapalat" w:cs="Sylfaen"/>
                <w:b/>
                <w:spacing w:val="-2"/>
                <w:kern w:val="16"/>
                <w:sz w:val="20"/>
                <w:szCs w:val="20"/>
                <w:lang w:val="hy-AM"/>
              </w:rPr>
            </w:pPr>
            <w:r w:rsidRPr="009B28A7">
              <w:rPr>
                <w:rFonts w:ascii="GHEA Grapalat" w:hAnsi="GHEA Grapalat" w:cs="Sylfaen"/>
                <w:b/>
                <w:spacing w:val="-2"/>
                <w:kern w:val="16"/>
                <w:sz w:val="20"/>
                <w:szCs w:val="20"/>
                <w:lang w:val="hy-AM"/>
              </w:rPr>
              <w:t>Կատարման 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DE9135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ճիշտ է սահմանում մարդու և քաղաքացու իրավունքների սահմանադրաիրավական երաշխիքները,</w:t>
            </w:r>
          </w:p>
          <w:p w14:paraId="5196F0D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 ներկայացնում է ոստիկանության դերը մարդու և քաղաքացու իրավունքների երաշխիքների ապահովման գործում,</w:t>
            </w:r>
          </w:p>
          <w:p w14:paraId="26A2C0A6"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3) թվարկում և բացատրում է քրեական ոստիկանության ծառայողների կողմից անձի իրավունքների սահմանափակման ժամանակ ծանուցման ենթակա իրավունքները,</w:t>
            </w:r>
            <w:r w:rsidRPr="009B28A7">
              <w:rPr>
                <w:rFonts w:ascii="GHEA Grapalat" w:hAnsi="GHEA Grapalat"/>
                <w:sz w:val="20"/>
                <w:szCs w:val="20"/>
                <w:lang w:val="hy-AM"/>
              </w:rPr>
              <w:br/>
              <w:t>4) ճիշտ է ներկայացնում մարդու և քաղաքացու հիմնարար իրավունքների և ազատությունների սահմանափակման դեպքերը և դրանց իրականացման կարգը։</w:t>
            </w:r>
          </w:p>
        </w:tc>
      </w:tr>
      <w:tr w:rsidR="009B28A7" w:rsidRPr="00C67320" w14:paraId="56695C34"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E9572FE" w14:textId="77777777" w:rsidR="009B28A7" w:rsidRPr="009B28A7" w:rsidRDefault="009B28A7" w:rsidP="009704D6">
            <w:pPr>
              <w:spacing w:after="0" w:line="240" w:lineRule="auto"/>
              <w:jc w:val="center"/>
              <w:rPr>
                <w:rFonts w:ascii="GHEA Grapalat" w:hAnsi="GHEA Grapalat"/>
                <w:sz w:val="20"/>
                <w:szCs w:val="20"/>
                <w:lang w:val="hy-AM"/>
              </w:rPr>
            </w:pPr>
            <w:r w:rsidRPr="009B28A7">
              <w:rPr>
                <w:rFonts w:ascii="GHEA Grapalat" w:eastAsia="Times New Roman" w:hAnsi="GHEA Grapalat" w:cs="Arial Unicode"/>
                <w:b/>
                <w:bCs/>
                <w:sz w:val="24"/>
                <w:szCs w:val="24"/>
                <w:lang w:val="hy-AM" w:eastAsia="ru-RU"/>
              </w:rPr>
              <w:t>ՄՈԴՈՒԼԻ</w:t>
            </w:r>
            <w:r w:rsidRPr="009B28A7">
              <w:rPr>
                <w:rFonts w:ascii="Calibri" w:eastAsia="Times New Roman" w:hAnsi="Calibri" w:cs="Calibri"/>
                <w:b/>
                <w:bCs/>
                <w:sz w:val="24"/>
                <w:szCs w:val="24"/>
                <w:lang w:val="hy-AM" w:eastAsia="ru-RU"/>
              </w:rPr>
              <w:t> </w:t>
            </w:r>
            <w:r w:rsidRPr="009B28A7">
              <w:rPr>
                <w:rFonts w:ascii="GHEA Grapalat" w:eastAsia="Times New Roman" w:hAnsi="GHEA Grapalat" w:cs="Arial Unicode"/>
                <w:b/>
                <w:bCs/>
                <w:sz w:val="24"/>
                <w:szCs w:val="24"/>
                <w:lang w:val="hy-AM" w:eastAsia="ru-RU"/>
              </w:rPr>
              <w:t>ԱՆՎԱՆՈՒՄԸ</w:t>
            </w:r>
            <w:r w:rsidRPr="009B28A7">
              <w:rPr>
                <w:rFonts w:ascii="Calibri" w:eastAsia="Times New Roman" w:hAnsi="Calibri" w:cs="Calibri"/>
                <w:b/>
                <w:bCs/>
                <w:sz w:val="24"/>
                <w:szCs w:val="24"/>
                <w:lang w:val="hy-AM" w:eastAsia="ru-RU"/>
              </w:rPr>
              <w:t> </w:t>
            </w:r>
            <w:r w:rsidRPr="009B28A7">
              <w:rPr>
                <w:rFonts w:ascii="GHEA Grapalat" w:eastAsia="Times New Roman" w:hAnsi="GHEA Grapalat" w:cs="Arial Unicode"/>
                <w:b/>
                <w:bCs/>
                <w:sz w:val="24"/>
                <w:szCs w:val="24"/>
                <w:lang w:val="hy-AM" w:eastAsia="ru-RU"/>
              </w:rPr>
              <w:t>«ՀՀ ՔՐԵԱԿԱՆ ԻՐԱՎՈՒՆՔ»</w:t>
            </w:r>
          </w:p>
        </w:tc>
      </w:tr>
      <w:tr w:rsidR="009B28A7" w:rsidRPr="006064C6" w14:paraId="2324813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3203E"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16.</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F8ACD6" w14:textId="77777777" w:rsidR="009B28A7" w:rsidRPr="00BB6AE2" w:rsidRDefault="009B28A7" w:rsidP="00BB6AE2">
            <w:pPr>
              <w:spacing w:after="0" w:line="36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Մոդուլի</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40B5E10" w14:textId="77777777" w:rsidR="009B28A7" w:rsidRPr="009B28A7" w:rsidRDefault="009B28A7" w:rsidP="009704D6">
            <w:pPr>
              <w:spacing w:after="0" w:line="240" w:lineRule="auto"/>
              <w:jc w:val="both"/>
              <w:rPr>
                <w:rFonts w:ascii="GHEA Grapalat" w:hAnsi="GHEA Grapalat"/>
                <w:sz w:val="20"/>
                <w:szCs w:val="20"/>
                <w:lang w:val="hy-AM"/>
              </w:rPr>
            </w:pPr>
            <w:r w:rsidRPr="009B28A7">
              <w:rPr>
                <w:rFonts w:ascii="GHEA Grapalat" w:hAnsi="GHEA Grapalat"/>
                <w:sz w:val="20"/>
                <w:szCs w:val="20"/>
                <w:lang w:val="hy-AM"/>
              </w:rPr>
              <w:t>ՈՍՏԳ-3-23-003</w:t>
            </w:r>
          </w:p>
        </w:tc>
      </w:tr>
      <w:tr w:rsidR="009B28A7" w:rsidRPr="00C67320" w14:paraId="2D8714D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A7E59BF"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17.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C45DFC2" w14:textId="77777777" w:rsidR="009B28A7" w:rsidRPr="00BB6AE2" w:rsidRDefault="009B28A7" w:rsidP="00BB6AE2">
            <w:pPr>
              <w:spacing w:after="0" w:line="36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Մոդուլի</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FA5FA7B"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քրեական իրավունքի վերաբերյալ գիտելիքներ, ձևավորել համապատասխան իրավիճակներում ստացված գիտելիքները գործնականում կիրառելու հմտություններ։</w:t>
            </w:r>
          </w:p>
        </w:tc>
      </w:tr>
      <w:tr w:rsidR="009B28A7" w:rsidRPr="006064C6" w14:paraId="534CF00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236E22E"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18.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E8FDE64" w14:textId="77777777" w:rsidR="009B28A7" w:rsidRPr="00BB6AE2" w:rsidRDefault="009B28A7" w:rsidP="00BB6AE2">
            <w:pPr>
              <w:spacing w:after="0" w:line="36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Մոդուլի</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053A0CE"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46 ժամ</w:t>
            </w:r>
          </w:p>
        </w:tc>
      </w:tr>
      <w:tr w:rsidR="009B28A7" w:rsidRPr="00C67320" w14:paraId="48B19A4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9A20E3F"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19.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9095376" w14:textId="77777777" w:rsidR="009B28A7" w:rsidRPr="00BB6AE2" w:rsidRDefault="009B28A7" w:rsidP="00BB6AE2">
            <w:pPr>
              <w:spacing w:after="0" w:line="36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Մուտքային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5D3C822"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մոդուլն ուսումնասիրելուց առաջ անհրաժեշտ է ուսումնասիրել ՈՍՏԳ-3-23-002 «Հայաստանի Հանրապետության սահմանադրական իրավունք» մոդուլը</w:t>
            </w:r>
          </w:p>
        </w:tc>
      </w:tr>
      <w:tr w:rsidR="009B28A7" w:rsidRPr="00C67320" w14:paraId="6B9DBF2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077FB57"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20.</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5F2343C" w14:textId="77777777" w:rsidR="009B28A7" w:rsidRPr="00BB6AE2" w:rsidRDefault="009B28A7" w:rsidP="00BB6AE2">
            <w:pPr>
              <w:spacing w:after="0" w:line="36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Մոդուլի</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գնահատման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7CAD6C2"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28DCD26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DBAD326"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21.</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3431114" w14:textId="77777777" w:rsidR="009B28A7" w:rsidRPr="00BB6AE2" w:rsidRDefault="009B28A7" w:rsidP="00BB6AE2">
            <w:pPr>
              <w:spacing w:after="0" w:line="36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Ուսումնառության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արդյունք</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EF2EF8D"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Պարզաբանել հանցանքը (հանցակազմը) և քրեական պատասխանատվությունը բացառող հանգամանքները</w:t>
            </w:r>
          </w:p>
        </w:tc>
      </w:tr>
      <w:tr w:rsidR="009B28A7" w:rsidRPr="00C67320" w14:paraId="17EFEBB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A80C5FC" w14:textId="77777777" w:rsidR="009B28A7" w:rsidRPr="003E6FDB" w:rsidRDefault="009B28A7" w:rsidP="009704D6">
            <w:pPr>
              <w:spacing w:after="0" w:line="240" w:lineRule="auto"/>
              <w:jc w:val="both"/>
              <w:rPr>
                <w:rFonts w:ascii="GHEA Grapalat" w:eastAsia="Times New Roman" w:hAnsi="GHEA Grapalat" w:cs="Times New Roman"/>
                <w:sz w:val="20"/>
                <w:szCs w:val="20"/>
                <w:lang w:val="hy-AM" w:eastAsia="ru-RU"/>
              </w:rPr>
            </w:pPr>
            <w:r w:rsidRPr="003E6FDB">
              <w:rPr>
                <w:rFonts w:ascii="GHEA Grapalat" w:eastAsia="Times New Roman" w:hAnsi="GHEA Grapalat" w:cs="Times New Roman"/>
                <w:b/>
                <w:bCs/>
                <w:sz w:val="20"/>
                <w:szCs w:val="20"/>
                <w:lang w:val="hy-AM" w:eastAsia="ru-RU"/>
              </w:rPr>
              <w:t>22.</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9382517" w14:textId="77777777" w:rsidR="009B28A7" w:rsidRPr="00BB6AE2" w:rsidRDefault="009B28A7" w:rsidP="00BB6AE2">
            <w:pPr>
              <w:spacing w:after="0" w:line="36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Կատարման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9F3EDAB"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ճիշտ է բնորոշում հանցանքը, վերլուծում դրա հատկանիշները, որոշում հանցագործության տեսակը,</w:t>
            </w:r>
          </w:p>
          <w:p w14:paraId="1DF1C550"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 ճիշտ է սահմանում հանցակազմի հասկացությունը,</w:t>
            </w:r>
          </w:p>
          <w:p w14:paraId="5F2B6235" w14:textId="61D2A10D" w:rsidR="009B28A7" w:rsidRPr="009B28A7" w:rsidRDefault="002C1008" w:rsidP="009B28A7">
            <w:pPr>
              <w:spacing w:after="0" w:line="360" w:lineRule="auto"/>
              <w:jc w:val="both"/>
              <w:rPr>
                <w:rFonts w:ascii="GHEA Grapalat" w:hAnsi="GHEA Grapalat"/>
                <w:sz w:val="20"/>
                <w:szCs w:val="20"/>
                <w:lang w:val="hy-AM"/>
              </w:rPr>
            </w:pPr>
            <w:r>
              <w:rPr>
                <w:rFonts w:ascii="GHEA Grapalat" w:hAnsi="GHEA Grapalat"/>
                <w:sz w:val="20"/>
                <w:szCs w:val="20"/>
                <w:lang w:val="hy-AM"/>
              </w:rPr>
              <w:t>3)</w:t>
            </w:r>
            <w:r w:rsidR="009B28A7" w:rsidRPr="009B28A7">
              <w:rPr>
                <w:rFonts w:ascii="GHEA Grapalat" w:hAnsi="GHEA Grapalat"/>
                <w:sz w:val="20"/>
                <w:szCs w:val="20"/>
                <w:lang w:val="hy-AM"/>
              </w:rPr>
              <w:t>կոնկրետ հոդվածից առանձնացնում է հանցակազմի տարրերն ու հատկանիշները,</w:t>
            </w:r>
            <w:r w:rsidR="009B28A7" w:rsidRPr="009B28A7">
              <w:rPr>
                <w:rFonts w:ascii="GHEA Grapalat" w:hAnsi="GHEA Grapalat"/>
                <w:sz w:val="20"/>
                <w:szCs w:val="20"/>
                <w:lang w:val="hy-AM"/>
              </w:rPr>
              <w:br/>
              <w:t xml:space="preserve">4) տալիս է քրեական պատասխանատվությունը բացառող կոնկրետ հանգամանքների սահմանումները (անհրաժեշտ պաշտպանություն, ծայրահեղ անհրաժեշտություն, հակաիրավական ոտնձգություն </w:t>
            </w:r>
            <w:r w:rsidR="009B28A7" w:rsidRPr="009B28A7">
              <w:rPr>
                <w:rFonts w:ascii="GHEA Grapalat" w:hAnsi="GHEA Grapalat"/>
                <w:sz w:val="20"/>
                <w:szCs w:val="20"/>
                <w:lang w:val="hy-AM"/>
              </w:rPr>
              <w:lastRenderedPageBreak/>
              <w:t>կատարած անձանց բռնելիս վնաս պատճառել, հրաման կամ կարգադրություն կատարել, օպերատիվ-հետախուզական գործունեություն իրականացնող մարմինների հետ համագործակցել),</w:t>
            </w:r>
            <w:r w:rsidR="009B28A7" w:rsidRPr="009B28A7">
              <w:rPr>
                <w:rFonts w:ascii="GHEA Grapalat" w:hAnsi="GHEA Grapalat"/>
                <w:sz w:val="20"/>
                <w:szCs w:val="20"/>
                <w:lang w:val="hy-AM"/>
              </w:rPr>
              <w:br/>
              <w:t>5) ճիշտ է նշում քրեական պատասխանատվությունը բացառող յուրաքանչյուր հանգամանքի իրավաչափության պայմանները,</w:t>
            </w:r>
          </w:p>
          <w:p w14:paraId="1E63646C"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6) ճիշտ է բնորոշում ավարտված և չավարտված հանցանքները, վերլուծում հանցագործության նախապատրաստության և հանցափորձի հատկանիշները, կոնկրետ օրինակներով որոշում հանցագործության նախապատրաստությունը, հանցափորձի տեսակները,</w:t>
            </w:r>
          </w:p>
          <w:p w14:paraId="66103C8D"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7) ճիշտ է բնորոշում հանցակցությունը և հանցակիցների տեսակները, վերլուծում հանցակցության հատկանիշները, որոշում հանցակցի տեսակը:</w:t>
            </w:r>
          </w:p>
        </w:tc>
      </w:tr>
      <w:tr w:rsidR="009B28A7" w:rsidRPr="00C67320" w14:paraId="3768A633"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2233E"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23.</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EECF9" w14:textId="77777777" w:rsidR="009B28A7" w:rsidRPr="00BB6AE2" w:rsidRDefault="009B28A7" w:rsidP="009704D6">
            <w:pPr>
              <w:spacing w:after="0" w:line="24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Ուսումնառության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արդյունք</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055D21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Բնութագրել մարդու դեմ ուղղված հանցագործությունները</w:t>
            </w:r>
          </w:p>
        </w:tc>
      </w:tr>
      <w:tr w:rsidR="009B28A7" w:rsidRPr="00C67320" w14:paraId="24ED9BF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4BCCC11"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24.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9ED8457" w14:textId="77777777" w:rsidR="009B28A7" w:rsidRPr="00BB6AE2" w:rsidRDefault="009B28A7" w:rsidP="009704D6">
            <w:pPr>
              <w:spacing w:after="0" w:line="24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Կատարման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7FAC11E" w14:textId="3732B946" w:rsidR="009B28A7" w:rsidRPr="009B28A7" w:rsidRDefault="009B28A7" w:rsidP="00D102F1">
            <w:pPr>
              <w:spacing w:after="0" w:line="360" w:lineRule="auto"/>
              <w:ind w:firstLine="127"/>
              <w:jc w:val="both"/>
              <w:rPr>
                <w:rFonts w:ascii="GHEA Grapalat" w:hAnsi="GHEA Grapalat"/>
                <w:sz w:val="20"/>
                <w:szCs w:val="20"/>
                <w:lang w:val="hy-AM"/>
              </w:rPr>
            </w:pPr>
            <w:r w:rsidRPr="009B28A7">
              <w:rPr>
                <w:rFonts w:ascii="GHEA Grapalat" w:hAnsi="GHEA Grapalat"/>
                <w:sz w:val="20"/>
                <w:szCs w:val="20"/>
                <w:lang w:val="hy-AM"/>
              </w:rPr>
              <w:t>1) տալիս է կյանքի, առողջության դեմ ուղղված հանցագործությունների ընդհանուր քրեաիրավական բնութագիրը, ներկայացնում է դրանց ծանրացնող հանգամանքները,</w:t>
            </w:r>
            <w:r w:rsidRPr="009B28A7">
              <w:rPr>
                <w:rFonts w:ascii="GHEA Grapalat" w:hAnsi="GHEA Grapalat"/>
                <w:sz w:val="20"/>
                <w:szCs w:val="20"/>
                <w:lang w:val="hy-AM"/>
              </w:rPr>
              <w:br/>
            </w:r>
            <w:r w:rsidR="00D102F1" w:rsidRPr="00D102F1">
              <w:rPr>
                <w:rFonts w:ascii="GHEA Grapalat" w:hAnsi="GHEA Grapalat"/>
                <w:sz w:val="20"/>
                <w:szCs w:val="20"/>
                <w:lang w:val="hy-AM"/>
              </w:rPr>
              <w:t xml:space="preserve">  </w:t>
            </w:r>
            <w:r w:rsidRPr="009B28A7">
              <w:rPr>
                <w:rFonts w:ascii="GHEA Grapalat" w:hAnsi="GHEA Grapalat"/>
                <w:sz w:val="20"/>
                <w:szCs w:val="20"/>
                <w:lang w:val="hy-AM"/>
              </w:rPr>
              <w:t>2) ճիշտ է ներկայացնում ազատության, ֆիզիկական անձեռնմխելիության դեմ ուղղված հանցագործությունների ընդհանուր քրեաիրավական բնութագիրը, ներկայացնում է դրանց ծանրացնող հանգամանքները</w:t>
            </w:r>
          </w:p>
          <w:p w14:paraId="79CF689F" w14:textId="77777777" w:rsidR="009B28A7" w:rsidRPr="009B28A7" w:rsidRDefault="009B28A7" w:rsidP="00D102F1">
            <w:pPr>
              <w:spacing w:after="0" w:line="360" w:lineRule="auto"/>
              <w:ind w:firstLine="127"/>
              <w:jc w:val="both"/>
              <w:rPr>
                <w:rFonts w:ascii="GHEA Grapalat" w:hAnsi="GHEA Grapalat"/>
                <w:sz w:val="20"/>
                <w:szCs w:val="20"/>
                <w:lang w:val="hy-AM"/>
              </w:rPr>
            </w:pPr>
            <w:r w:rsidRPr="009B28A7">
              <w:rPr>
                <w:rFonts w:ascii="GHEA Grapalat" w:hAnsi="GHEA Grapalat"/>
                <w:sz w:val="20"/>
                <w:szCs w:val="20"/>
                <w:lang w:val="hy-AM"/>
              </w:rPr>
              <w:t>3) տալիս է սեքսուալ բնույթի բռնի գործողությունների, սեքսուալ բնույթի գործողություններին հարկադրելու, անառակաբարո արարք կատարելու քրեաիրավական բնութագիրը, ներկայացնում է դրանց ծանրացնող հանգամանքները, ինչպես նաև գրումինգը:</w:t>
            </w:r>
          </w:p>
        </w:tc>
      </w:tr>
      <w:tr w:rsidR="009B28A7" w:rsidRPr="00C67320" w14:paraId="05BD54A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A85247A"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25.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0D53CAD" w14:textId="77777777" w:rsidR="009B28A7" w:rsidRPr="00BB6AE2" w:rsidRDefault="009B28A7" w:rsidP="009704D6">
            <w:pPr>
              <w:spacing w:after="0" w:line="24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Ուսումնառության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արդյունք</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F85A95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Բնութագրել սեփականության, հասարակական կարգի և անվտանգության, բնակչության առողջության դեմ ուղղված հանցագործությունները</w:t>
            </w:r>
          </w:p>
        </w:tc>
      </w:tr>
      <w:tr w:rsidR="009B28A7" w:rsidRPr="00C67320" w14:paraId="575E4CF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B6473E9"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26.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7BFA029" w14:textId="77777777" w:rsidR="009B28A7" w:rsidRPr="00BB6AE2" w:rsidRDefault="009B28A7" w:rsidP="009704D6">
            <w:pPr>
              <w:spacing w:after="0" w:line="240" w:lineRule="auto"/>
              <w:jc w:val="both"/>
              <w:rPr>
                <w:rFonts w:ascii="GHEA Grapalat" w:hAnsi="GHEA Grapalat" w:cs="Sylfaen"/>
                <w:b/>
                <w:spacing w:val="-2"/>
                <w:kern w:val="16"/>
                <w:sz w:val="20"/>
                <w:szCs w:val="20"/>
                <w:lang w:val="hy-AM"/>
              </w:rPr>
            </w:pPr>
            <w:r w:rsidRPr="00BB6AE2">
              <w:rPr>
                <w:rFonts w:ascii="GHEA Grapalat" w:hAnsi="GHEA Grapalat" w:cs="Sylfaen"/>
                <w:b/>
                <w:spacing w:val="-2"/>
                <w:kern w:val="16"/>
                <w:sz w:val="20"/>
                <w:szCs w:val="20"/>
                <w:lang w:val="hy-AM"/>
              </w:rPr>
              <w:t>Կատարման</w:t>
            </w:r>
            <w:r w:rsidRPr="00BB6AE2">
              <w:rPr>
                <w:rFonts w:ascii="Calibri" w:hAnsi="Calibri" w:cs="Calibri"/>
                <w:b/>
                <w:spacing w:val="-2"/>
                <w:kern w:val="16"/>
                <w:sz w:val="20"/>
                <w:szCs w:val="20"/>
                <w:lang w:val="hy-AM"/>
              </w:rPr>
              <w:t> </w:t>
            </w:r>
            <w:r w:rsidRPr="00BB6AE2">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D704206" w14:textId="77777777" w:rsidR="009B28A7" w:rsidRPr="009B28A7" w:rsidRDefault="009B28A7" w:rsidP="00796A18">
            <w:pPr>
              <w:pStyle w:val="ListParagraph"/>
              <w:numPr>
                <w:ilvl w:val="0"/>
                <w:numId w:val="48"/>
              </w:numPr>
              <w:tabs>
                <w:tab w:val="left" w:pos="278"/>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տալիս է սեփականության, հասարակական կարգի, հասարակական անվտանգության, զենքի, հրազենի կամ այլ հանրավտանգ նյութերի և առարկաների օրինական շրջանառության, բնակչության առողջության դեմ ուղղված հանցագործությունների ընդհանուր քրեաիրավական բնութագիրը, ներկայացնում է դրանց ծանրացնող հանգամանքները,</w:t>
            </w:r>
          </w:p>
          <w:p w14:paraId="16A1C70F" w14:textId="77777777" w:rsidR="009B28A7" w:rsidRPr="009B28A7" w:rsidRDefault="009B28A7" w:rsidP="00796A18">
            <w:pPr>
              <w:pStyle w:val="ListParagraph"/>
              <w:numPr>
                <w:ilvl w:val="0"/>
                <w:numId w:val="48"/>
              </w:numPr>
              <w:tabs>
                <w:tab w:val="left" w:pos="278"/>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lastRenderedPageBreak/>
              <w:t>տալիս է քրեական ենթամշակույթին առնչվող հանցանքների, ինչպես նաև ազգային, ռասայական և կրոնական ատելության շարժառիթով կատարվող հանցանքների քրեաիրավական բնութագիրը:</w:t>
            </w:r>
          </w:p>
        </w:tc>
      </w:tr>
      <w:tr w:rsidR="009B28A7" w:rsidRPr="00C67320" w14:paraId="7F98516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7BC44C6"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27.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CA748F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 4</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8A791FC"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Բնութագրել պետական իշխանության դեմ ուղղված հանցագործությունները</w:t>
            </w:r>
          </w:p>
        </w:tc>
      </w:tr>
      <w:tr w:rsidR="009B28A7" w:rsidRPr="00C67320" w14:paraId="1BD017F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178BD7C"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28.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009ED5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7E27A97"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տալիս է հանրային ծառայության շահերի դեմ ուղղված հանցագործությունների ընդհանուր քրեաիրավական բնութագիրը, ներկայացնում է դրանց ծանրացնող հանգամանքները,</w:t>
            </w:r>
            <w:r w:rsidRPr="009B28A7">
              <w:rPr>
                <w:rFonts w:ascii="GHEA Grapalat" w:hAnsi="GHEA Grapalat"/>
                <w:sz w:val="20"/>
                <w:szCs w:val="20"/>
                <w:lang w:val="hy-AM"/>
              </w:rPr>
              <w:br/>
              <w:t>2) տալիս է կառավարման կարգի դեմ ուղղված հանցագործությունների ընդհանուր քրեաիրավական բնութագիրը, ներկայացնում է դրանց ծանրացնող հանգամանքները</w:t>
            </w:r>
          </w:p>
          <w:p w14:paraId="4685F33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3) տալիս է արդարադատության շահերի դեմ ուղղված հանցագործությունների ընդհանուր քրեաիրավական բնութագիրը, ներկայացնում է դրանց ծանրացնող հանգամանքները:</w:t>
            </w:r>
          </w:p>
        </w:tc>
      </w:tr>
      <w:tr w:rsidR="009B28A7" w:rsidRPr="00C67320" w14:paraId="5AEABD30"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9332A4E" w14:textId="77777777" w:rsidR="009B28A7" w:rsidRPr="009B28A7" w:rsidRDefault="009B28A7" w:rsidP="009704D6">
            <w:pPr>
              <w:spacing w:after="0" w:line="240" w:lineRule="auto"/>
              <w:jc w:val="center"/>
              <w:rPr>
                <w:rFonts w:ascii="GHEA Grapalat" w:hAnsi="GHEA Grapalat"/>
                <w:sz w:val="20"/>
                <w:szCs w:val="20"/>
                <w:lang w:val="hy-AM"/>
              </w:rPr>
            </w:pPr>
            <w:r w:rsidRPr="009B28A7">
              <w:rPr>
                <w:rFonts w:ascii="GHEA Grapalat" w:eastAsia="Times New Roman" w:hAnsi="GHEA Grapalat" w:cs="Arial Unicode"/>
                <w:b/>
                <w:bCs/>
                <w:sz w:val="24"/>
                <w:szCs w:val="24"/>
                <w:lang w:val="hy-AM" w:eastAsia="ru-RU"/>
              </w:rPr>
              <w:t>ՄՈԴՈՒԼԻ ԱՆՎԱՆՈՒՄԸ «ՀՀ ՔՐԵԱԿԱՆ ԴԱՏԱՎԱՐՈՒԹՅԱՆ ԻՐԱՎՈՒՆՔ»</w:t>
            </w:r>
          </w:p>
        </w:tc>
      </w:tr>
      <w:tr w:rsidR="009B28A7" w:rsidRPr="006064C6" w14:paraId="78A5B88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8C5E2"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29.</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C5B1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5DBEB800" w14:textId="77777777" w:rsidR="009B28A7" w:rsidRPr="009B28A7" w:rsidRDefault="009B28A7" w:rsidP="009704D6">
            <w:pPr>
              <w:spacing w:after="0" w:line="240" w:lineRule="auto"/>
              <w:jc w:val="both"/>
              <w:rPr>
                <w:rFonts w:ascii="GHEA Grapalat" w:hAnsi="GHEA Grapalat"/>
                <w:sz w:val="20"/>
                <w:szCs w:val="20"/>
                <w:lang w:val="hy-AM"/>
              </w:rPr>
            </w:pPr>
            <w:r w:rsidRPr="009B28A7">
              <w:rPr>
                <w:rFonts w:ascii="GHEA Grapalat" w:hAnsi="GHEA Grapalat"/>
                <w:sz w:val="20"/>
                <w:szCs w:val="20"/>
                <w:lang w:val="hy-AM"/>
              </w:rPr>
              <w:t>ՈՍՏԳ-3-23-004</w:t>
            </w:r>
          </w:p>
        </w:tc>
      </w:tr>
      <w:tr w:rsidR="009B28A7" w:rsidRPr="00C67320" w14:paraId="54B949F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8A42B45"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30.</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1D1CBA0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2196EB7"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քրեական դատավարության վերաբերյալ գիտելիքներ, դրանց հիման վրա ձևավորել համապատասխան հմտություններ գործնականում կիրառելու համար:</w:t>
            </w:r>
          </w:p>
        </w:tc>
      </w:tr>
      <w:tr w:rsidR="009B28A7" w:rsidRPr="006064C6" w14:paraId="6FB8F900"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3570FFF"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31.</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1E0D9B3B"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B08E800"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46 ժամ</w:t>
            </w:r>
          </w:p>
        </w:tc>
      </w:tr>
      <w:tr w:rsidR="009B28A7" w:rsidRPr="00C67320" w14:paraId="73525A03"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26356D43"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32.</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6AAD6B5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9FBFE2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մոդուլն ուսումնասիրելուց առաջ անհրաժեշտ է ուսումնասիրել ՈՍՏԳ-3-23-002 «ՀՀ սահմանադրական իրավունք», ՈՍՏԳ-3-23-003 «ՀՀ քրեական իրավունք» մոդուլները:</w:t>
            </w:r>
          </w:p>
        </w:tc>
      </w:tr>
      <w:tr w:rsidR="009B28A7" w:rsidRPr="00C67320" w14:paraId="2CA1D0C3"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9540D3E"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33.</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688CC99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C1E2C98"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08A75DC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D280F6"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34.</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64AA391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15C9AB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Ներկայացնել և պարզաբանել քրեական դատավարության ընդհանուր դրույթները </w:t>
            </w:r>
          </w:p>
        </w:tc>
      </w:tr>
      <w:tr w:rsidR="009B28A7" w:rsidRPr="00C67320" w14:paraId="3335CCB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7C48CDB"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35.</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6A5C7BE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90B5983" w14:textId="77777777" w:rsidR="009B28A7" w:rsidRPr="009B28A7" w:rsidRDefault="009B28A7" w:rsidP="00796A18">
            <w:pPr>
              <w:pStyle w:val="ListParagraph"/>
              <w:numPr>
                <w:ilvl w:val="0"/>
                <w:numId w:val="9"/>
              </w:numPr>
              <w:tabs>
                <w:tab w:val="left" w:pos="305"/>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t>ճիշտ է բնութագրում քրեական դատավարության հասկացությունը,</w:t>
            </w:r>
          </w:p>
          <w:p w14:paraId="4375E0B0" w14:textId="77777777" w:rsidR="009B28A7" w:rsidRPr="009B28A7" w:rsidRDefault="009B28A7" w:rsidP="00796A18">
            <w:pPr>
              <w:pStyle w:val="ListParagraph"/>
              <w:numPr>
                <w:ilvl w:val="0"/>
                <w:numId w:val="9"/>
              </w:numPr>
              <w:tabs>
                <w:tab w:val="left" w:pos="305"/>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t>ճիշտ է ներկայացնում քրեական դատավարության նշանակությունը և նպատակը,</w:t>
            </w:r>
          </w:p>
          <w:p w14:paraId="1C39A192" w14:textId="77777777" w:rsidR="009B28A7" w:rsidRPr="009B28A7" w:rsidRDefault="009B28A7" w:rsidP="00796A18">
            <w:pPr>
              <w:pStyle w:val="ListParagraph"/>
              <w:numPr>
                <w:ilvl w:val="0"/>
                <w:numId w:val="9"/>
              </w:numPr>
              <w:tabs>
                <w:tab w:val="left" w:pos="305"/>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թվարկում և պարզաբանում քրեական վարույթի սկզբունքները (անմեղության կանխավարկածը, մեղադրյալի պաշտպանության ապահովումը, վարույթի լեզուն),</w:t>
            </w:r>
          </w:p>
          <w:p w14:paraId="69F82B83" w14:textId="77777777" w:rsidR="009B28A7" w:rsidRPr="009B28A7" w:rsidRDefault="009B28A7" w:rsidP="00796A18">
            <w:pPr>
              <w:pStyle w:val="ListParagraph"/>
              <w:numPr>
                <w:ilvl w:val="0"/>
                <w:numId w:val="9"/>
              </w:numPr>
              <w:tabs>
                <w:tab w:val="left" w:pos="305"/>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t>ճիշտ է բնութագրում հետաքննության հասկացությունը, ներկայացնում հետաքննություն կատարելու հիմքը, սկիզբն ու ավարտը,</w:t>
            </w:r>
          </w:p>
          <w:p w14:paraId="70AA39BF" w14:textId="77777777" w:rsidR="009B28A7" w:rsidRPr="009B28A7" w:rsidRDefault="009B28A7" w:rsidP="00796A18">
            <w:pPr>
              <w:pStyle w:val="ListParagraph"/>
              <w:numPr>
                <w:ilvl w:val="0"/>
                <w:numId w:val="9"/>
              </w:numPr>
              <w:tabs>
                <w:tab w:val="left" w:pos="305"/>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lastRenderedPageBreak/>
              <w:t>ճիշտ է բնութագրում քրեական դատավարության սուբյեկտների հասկացությունը,</w:t>
            </w:r>
          </w:p>
          <w:p w14:paraId="4D764993" w14:textId="77777777" w:rsidR="009B28A7" w:rsidRPr="009B28A7" w:rsidRDefault="009B28A7" w:rsidP="00796A18">
            <w:pPr>
              <w:pStyle w:val="ListParagraph"/>
              <w:numPr>
                <w:ilvl w:val="0"/>
                <w:numId w:val="9"/>
              </w:numPr>
              <w:tabs>
                <w:tab w:val="left" w:pos="305"/>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t>ճիշտ է դասակարգում քրեական դատավարության սուբյեկտների</w:t>
            </w:r>
            <w:bookmarkStart w:id="4" w:name="_Hlk77966917"/>
            <w:r w:rsidRPr="009B28A7">
              <w:rPr>
                <w:rFonts w:ascii="GHEA Grapalat" w:hAnsi="GHEA Grapalat"/>
                <w:sz w:val="20"/>
                <w:szCs w:val="20"/>
                <w:lang w:val="hy-AM"/>
              </w:rPr>
              <w:t>ն,</w:t>
            </w:r>
          </w:p>
          <w:p w14:paraId="4DF1698A" w14:textId="77777777" w:rsidR="009B28A7" w:rsidRPr="009B28A7" w:rsidRDefault="009B28A7" w:rsidP="00796A18">
            <w:pPr>
              <w:pStyle w:val="ListParagraph"/>
              <w:numPr>
                <w:ilvl w:val="0"/>
                <w:numId w:val="9"/>
              </w:numPr>
              <w:tabs>
                <w:tab w:val="left" w:pos="305"/>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t>ճիշտ է ներկայացնում վարույթի հանրային մասնակիցների ինքնուրույնությունը, պատասխանատվու</w:t>
            </w:r>
            <w:r w:rsidRPr="009B28A7">
              <w:rPr>
                <w:rFonts w:ascii="GHEA Grapalat" w:hAnsi="GHEA Grapalat"/>
                <w:sz w:val="20"/>
                <w:szCs w:val="20"/>
                <w:lang w:val="hy-AM"/>
              </w:rPr>
              <w:softHyphen/>
              <w:t>թյունը և փոխհարաբերությունները</w:t>
            </w:r>
            <w:bookmarkEnd w:id="4"/>
            <w:r w:rsidRPr="009B28A7">
              <w:rPr>
                <w:rFonts w:ascii="GHEA Grapalat" w:hAnsi="GHEA Grapalat"/>
                <w:sz w:val="20"/>
                <w:szCs w:val="20"/>
                <w:lang w:val="hy-AM"/>
              </w:rPr>
              <w:t>,</w:t>
            </w:r>
          </w:p>
          <w:p w14:paraId="416AA481" w14:textId="77777777" w:rsidR="009B28A7" w:rsidRPr="009B28A7" w:rsidRDefault="009B28A7" w:rsidP="00796A18">
            <w:pPr>
              <w:pStyle w:val="ListParagraph"/>
              <w:numPr>
                <w:ilvl w:val="0"/>
                <w:numId w:val="9"/>
              </w:numPr>
              <w:tabs>
                <w:tab w:val="left" w:pos="305"/>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 xml:space="preserve">ճիշտ է ներկայացնում վարույթի հանրային և մասնավոր մասնակիցներին, վարույթին օժանդակող անձանց (հսկող դատախազ, </w:t>
            </w:r>
            <w:bookmarkStart w:id="5" w:name="_Hlk77976684"/>
            <w:r w:rsidRPr="009B28A7">
              <w:rPr>
                <w:rFonts w:ascii="GHEA Grapalat" w:hAnsi="GHEA Grapalat"/>
                <w:sz w:val="20"/>
                <w:szCs w:val="20"/>
                <w:lang w:val="hy-AM"/>
              </w:rPr>
              <w:t>քննիչ</w:t>
            </w:r>
            <w:bookmarkEnd w:id="5"/>
            <w:r w:rsidRPr="009B28A7">
              <w:rPr>
                <w:rFonts w:ascii="GHEA Grapalat" w:hAnsi="GHEA Grapalat"/>
                <w:sz w:val="20"/>
                <w:szCs w:val="20"/>
                <w:lang w:val="hy-AM"/>
              </w:rPr>
              <w:t>, հետաքննության մարմին, մեղադրյալ, պաշտպան, վկա, փորձագետ, թարգմանիչ, ընթերակա) և նրանց լիազորությունները (իրավունքները և պարտականությունները):</w:t>
            </w:r>
          </w:p>
        </w:tc>
      </w:tr>
      <w:tr w:rsidR="009B28A7" w:rsidRPr="00C67320" w14:paraId="193F6B1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FC73BC"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36.</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3CF0BD8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AA4A449"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Ներկայացնել և պարզաբանել քրեադատավարական ապացույցները, ապացուցումը և հարկադրանքի միջոցները</w:t>
            </w:r>
          </w:p>
        </w:tc>
      </w:tr>
      <w:tr w:rsidR="009B28A7" w:rsidRPr="006064C6" w14:paraId="2063E88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0FC6B2F"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37.</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EA8C06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AE99FC3" w14:textId="77777777" w:rsidR="009B28A7" w:rsidRPr="009B28A7" w:rsidRDefault="009B28A7" w:rsidP="00796A18">
            <w:pPr>
              <w:pStyle w:val="ListParagraph"/>
              <w:numPr>
                <w:ilvl w:val="0"/>
                <w:numId w:val="10"/>
              </w:numPr>
              <w:tabs>
                <w:tab w:val="left" w:pos="270"/>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ճիշտ է բնութագրում ապացույցի և ապացուցման հասկացությունը,</w:t>
            </w:r>
          </w:p>
          <w:p w14:paraId="3FA2B0BD" w14:textId="77777777" w:rsidR="009B28A7" w:rsidRPr="009B28A7" w:rsidRDefault="009B28A7" w:rsidP="00796A18">
            <w:pPr>
              <w:pStyle w:val="ListParagraph"/>
              <w:numPr>
                <w:ilvl w:val="0"/>
                <w:numId w:val="10"/>
              </w:numPr>
              <w:tabs>
                <w:tab w:val="left" w:pos="270"/>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 xml:space="preserve">ճիշտ է ներկայացնում ապացուցման առարկան, </w:t>
            </w:r>
          </w:p>
          <w:p w14:paraId="5F6325A4" w14:textId="77777777" w:rsidR="009B28A7" w:rsidRPr="009B28A7" w:rsidRDefault="009B28A7" w:rsidP="00796A18">
            <w:pPr>
              <w:pStyle w:val="ListParagraph"/>
              <w:numPr>
                <w:ilvl w:val="0"/>
                <w:numId w:val="10"/>
              </w:numPr>
              <w:tabs>
                <w:tab w:val="left" w:pos="270"/>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 xml:space="preserve">ճիշտ է բնութագրում և ներկայացնում ապացույցների տեսակները (իրեղեն ապացույցները, ապացուցողական և վարութային այլ գործողությունների արձանագրությունները, արտավարութային փաստաթղթերը), </w:t>
            </w:r>
          </w:p>
          <w:p w14:paraId="79A7DC64" w14:textId="77777777" w:rsidR="009B28A7" w:rsidRPr="009B28A7" w:rsidRDefault="009B28A7" w:rsidP="00796A18">
            <w:pPr>
              <w:pStyle w:val="ListParagraph"/>
              <w:numPr>
                <w:ilvl w:val="0"/>
                <w:numId w:val="10"/>
              </w:numPr>
              <w:tabs>
                <w:tab w:val="left" w:pos="270"/>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ճիշտ է պարզաբանում քրեադատավարական ապացուցման ընթացքում օպերատիվ-հետախուզական գործունեության արդյունքների օգտագործման կարգը,</w:t>
            </w:r>
          </w:p>
          <w:p w14:paraId="37BEE409" w14:textId="77777777" w:rsidR="009B28A7" w:rsidRPr="009B28A7" w:rsidRDefault="009B28A7" w:rsidP="00796A18">
            <w:pPr>
              <w:pStyle w:val="ListParagraph"/>
              <w:numPr>
                <w:ilvl w:val="0"/>
                <w:numId w:val="10"/>
              </w:numPr>
              <w:tabs>
                <w:tab w:val="left" w:pos="270"/>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ճիշտ է բնութագրում քրեադատավարական հարկադրանքի միջոցների հասկացությունը,</w:t>
            </w:r>
          </w:p>
          <w:p w14:paraId="313F02EA" w14:textId="77777777" w:rsidR="009B28A7" w:rsidRPr="009B28A7" w:rsidRDefault="009B28A7" w:rsidP="00796A18">
            <w:pPr>
              <w:pStyle w:val="ListParagraph"/>
              <w:numPr>
                <w:ilvl w:val="0"/>
                <w:numId w:val="10"/>
              </w:numPr>
              <w:tabs>
                <w:tab w:val="left" w:pos="270"/>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ճիշտ է ներկայացնում քրեադատավարական հարկադրանքի միջոցների դասակարգումը,</w:t>
            </w:r>
          </w:p>
          <w:p w14:paraId="595F9616" w14:textId="77777777" w:rsidR="009B28A7" w:rsidRPr="009B28A7" w:rsidRDefault="009B28A7" w:rsidP="00796A18">
            <w:pPr>
              <w:pStyle w:val="ListParagraph"/>
              <w:numPr>
                <w:ilvl w:val="0"/>
                <w:numId w:val="10"/>
              </w:numPr>
              <w:tabs>
                <w:tab w:val="left" w:pos="270"/>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ճիշտ է բնութագրում և ներկայացնում ձերբակալումը, դրա կիրառման հիմքերը և կարգը,</w:t>
            </w:r>
          </w:p>
          <w:p w14:paraId="430DA3FB" w14:textId="77777777" w:rsidR="009B28A7" w:rsidRPr="009B28A7" w:rsidRDefault="009B28A7" w:rsidP="00796A18">
            <w:pPr>
              <w:pStyle w:val="ListParagraph"/>
              <w:numPr>
                <w:ilvl w:val="0"/>
                <w:numId w:val="10"/>
              </w:numPr>
              <w:tabs>
                <w:tab w:val="left" w:pos="270"/>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 xml:space="preserve">ճիշտ է բնութագրում խափանման միջոցների հասկացությունը, </w:t>
            </w:r>
          </w:p>
          <w:p w14:paraId="7D58B3CA" w14:textId="77777777" w:rsidR="009B28A7" w:rsidRPr="009B28A7" w:rsidRDefault="009B28A7" w:rsidP="00796A18">
            <w:pPr>
              <w:pStyle w:val="ListParagraph"/>
              <w:numPr>
                <w:ilvl w:val="0"/>
                <w:numId w:val="10"/>
              </w:numPr>
              <w:tabs>
                <w:tab w:val="left" w:pos="270"/>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 xml:space="preserve">ճիշտ է ներկայացնում և բացատրում խափանման միջոցների կիրառման, փոխման կամ վերացման իրավաչափությունը, </w:t>
            </w:r>
          </w:p>
          <w:p w14:paraId="4EF643E5" w14:textId="77777777" w:rsidR="009B28A7" w:rsidRPr="009B28A7" w:rsidRDefault="009B28A7" w:rsidP="00796A18">
            <w:pPr>
              <w:pStyle w:val="ListParagraph"/>
              <w:numPr>
                <w:ilvl w:val="0"/>
                <w:numId w:val="10"/>
              </w:numPr>
              <w:tabs>
                <w:tab w:val="left" w:pos="486"/>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ճիշտ է ներկայացնում կալանքի էությունը, դրա կիրառման հիմքերը և կարգը,</w:t>
            </w:r>
          </w:p>
          <w:p w14:paraId="5897773D" w14:textId="77777777" w:rsidR="009B28A7" w:rsidRPr="009B28A7" w:rsidRDefault="009B28A7" w:rsidP="00796A18">
            <w:pPr>
              <w:pStyle w:val="ListParagraph"/>
              <w:numPr>
                <w:ilvl w:val="0"/>
                <w:numId w:val="10"/>
              </w:numPr>
              <w:tabs>
                <w:tab w:val="left" w:pos="486"/>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lastRenderedPageBreak/>
              <w:t xml:space="preserve">ճիշտ է ներկայացնում այլընտրանքային խափանման միջոցները, դրանց կիրառման հիմքերը և կարգը, </w:t>
            </w:r>
          </w:p>
          <w:p w14:paraId="45C65133" w14:textId="77777777" w:rsidR="009B28A7" w:rsidRPr="009B28A7" w:rsidRDefault="009B28A7" w:rsidP="00796A18">
            <w:pPr>
              <w:pStyle w:val="ListParagraph"/>
              <w:numPr>
                <w:ilvl w:val="0"/>
                <w:numId w:val="10"/>
              </w:numPr>
              <w:tabs>
                <w:tab w:val="left" w:pos="486"/>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ճիշտ է բնութագրում և ներկայացնում վարույթ իրականացնող մարմին հարկադրաբար ներկայացնելը, դրա կիրառման հիմքերը և կարգը,</w:t>
            </w:r>
          </w:p>
          <w:p w14:paraId="6425FCE6" w14:textId="77777777" w:rsidR="009B28A7" w:rsidRPr="009B28A7" w:rsidRDefault="009B28A7" w:rsidP="00796A18">
            <w:pPr>
              <w:pStyle w:val="ListParagraph"/>
              <w:numPr>
                <w:ilvl w:val="0"/>
                <w:numId w:val="10"/>
              </w:numPr>
              <w:tabs>
                <w:tab w:val="left" w:pos="486"/>
              </w:tabs>
              <w:spacing w:after="0" w:line="360" w:lineRule="auto"/>
              <w:ind w:left="0" w:firstLine="0"/>
              <w:rPr>
                <w:rFonts w:ascii="GHEA Grapalat" w:hAnsi="GHEA Grapalat"/>
                <w:sz w:val="20"/>
                <w:szCs w:val="20"/>
                <w:lang w:val="hy-AM"/>
              </w:rPr>
            </w:pPr>
            <w:r w:rsidRPr="009B28A7">
              <w:rPr>
                <w:rFonts w:ascii="GHEA Grapalat" w:hAnsi="GHEA Grapalat"/>
                <w:sz w:val="20"/>
                <w:szCs w:val="20"/>
                <w:lang w:val="hy-AM"/>
              </w:rPr>
              <w:t>կազմում է ձերբակալման արձանագրությունը:</w:t>
            </w:r>
          </w:p>
        </w:tc>
      </w:tr>
      <w:tr w:rsidR="009B28A7" w:rsidRPr="00C67320" w14:paraId="72AD0B2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DD8A18"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38.</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550793E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EC124C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Բնութագրել և պարզաբանել հանրային քրեական հետապնդումը և քրեական վարույթը </w:t>
            </w:r>
          </w:p>
        </w:tc>
      </w:tr>
      <w:tr w:rsidR="009B28A7" w:rsidRPr="00C67320" w14:paraId="281C2A1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3910891"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39.</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1E028E3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316072D" w14:textId="77777777" w:rsidR="009B28A7" w:rsidRPr="009B28A7" w:rsidRDefault="009B28A7" w:rsidP="00796A18">
            <w:pPr>
              <w:pStyle w:val="ListParagraph"/>
              <w:numPr>
                <w:ilvl w:val="0"/>
                <w:numId w:val="11"/>
              </w:numPr>
              <w:tabs>
                <w:tab w:val="left" w:pos="481"/>
              </w:tabs>
              <w:spacing w:after="0" w:line="360" w:lineRule="auto"/>
              <w:ind w:left="121" w:firstLine="0"/>
              <w:rPr>
                <w:rFonts w:ascii="GHEA Grapalat" w:hAnsi="GHEA Grapalat"/>
                <w:sz w:val="20"/>
                <w:szCs w:val="20"/>
                <w:lang w:val="hy-AM"/>
              </w:rPr>
            </w:pPr>
            <w:r w:rsidRPr="009B28A7">
              <w:rPr>
                <w:rFonts w:ascii="GHEA Grapalat" w:hAnsi="GHEA Grapalat"/>
                <w:sz w:val="20"/>
                <w:szCs w:val="20"/>
                <w:lang w:val="hy-AM"/>
              </w:rPr>
              <w:t>ճիշտ է բնութագրում և ներկայացնում հանրային քրեական հետապնդում հարուցելու հասկացությունը և կարգը,</w:t>
            </w:r>
          </w:p>
          <w:p w14:paraId="5F1E4294" w14:textId="77777777" w:rsidR="009B28A7" w:rsidRPr="009B28A7" w:rsidRDefault="009B28A7" w:rsidP="00796A18">
            <w:pPr>
              <w:pStyle w:val="ListParagraph"/>
              <w:numPr>
                <w:ilvl w:val="0"/>
                <w:numId w:val="11"/>
              </w:numPr>
              <w:tabs>
                <w:tab w:val="left" w:pos="481"/>
              </w:tabs>
              <w:spacing w:after="0" w:line="360" w:lineRule="auto"/>
              <w:ind w:left="121" w:firstLine="0"/>
              <w:rPr>
                <w:rFonts w:ascii="GHEA Grapalat" w:hAnsi="GHEA Grapalat"/>
                <w:sz w:val="20"/>
                <w:szCs w:val="20"/>
                <w:lang w:val="hy-AM"/>
              </w:rPr>
            </w:pPr>
            <w:r w:rsidRPr="009B28A7">
              <w:rPr>
                <w:rFonts w:ascii="GHEA Grapalat" w:hAnsi="GHEA Grapalat"/>
                <w:sz w:val="20"/>
                <w:szCs w:val="20"/>
                <w:lang w:val="hy-AM"/>
              </w:rPr>
              <w:t>ճիշտ է բնութագրում և ներկայացնում հանրային քրեական հետապնդման ժամկետները, դրանց կասեցումը և վերսկսումը,</w:t>
            </w:r>
          </w:p>
          <w:p w14:paraId="26ED23EC" w14:textId="77777777" w:rsidR="009B28A7" w:rsidRPr="009B28A7" w:rsidRDefault="009B28A7" w:rsidP="00796A18">
            <w:pPr>
              <w:pStyle w:val="ListParagraph"/>
              <w:numPr>
                <w:ilvl w:val="0"/>
                <w:numId w:val="11"/>
              </w:numPr>
              <w:tabs>
                <w:tab w:val="left" w:pos="481"/>
              </w:tabs>
              <w:spacing w:after="0" w:line="360" w:lineRule="auto"/>
              <w:ind w:left="121" w:firstLine="0"/>
              <w:rPr>
                <w:rFonts w:ascii="GHEA Grapalat" w:hAnsi="GHEA Grapalat"/>
                <w:sz w:val="20"/>
                <w:szCs w:val="20"/>
                <w:lang w:val="hy-AM"/>
              </w:rPr>
            </w:pPr>
            <w:r w:rsidRPr="009B28A7">
              <w:rPr>
                <w:rFonts w:ascii="GHEA Grapalat" w:hAnsi="GHEA Grapalat"/>
                <w:sz w:val="20"/>
                <w:szCs w:val="20"/>
                <w:lang w:val="hy-AM"/>
              </w:rPr>
              <w:t>ճիշտ է բնութագրում և ներկայացնում հանրային քրեական հետապնդում չհարուցելու կամ այն դադարեցնելու հիմքերը և կարգը,</w:t>
            </w:r>
          </w:p>
          <w:p w14:paraId="7287EDBF" w14:textId="77777777" w:rsidR="009B28A7" w:rsidRPr="009B28A7" w:rsidRDefault="009B28A7" w:rsidP="00796A18">
            <w:pPr>
              <w:pStyle w:val="ListParagraph"/>
              <w:numPr>
                <w:ilvl w:val="0"/>
                <w:numId w:val="11"/>
              </w:numPr>
              <w:tabs>
                <w:tab w:val="left" w:pos="481"/>
              </w:tabs>
              <w:spacing w:after="0" w:line="360" w:lineRule="auto"/>
              <w:ind w:left="121" w:firstLine="0"/>
              <w:rPr>
                <w:rFonts w:ascii="GHEA Grapalat" w:hAnsi="GHEA Grapalat"/>
                <w:sz w:val="20"/>
                <w:szCs w:val="20"/>
                <w:lang w:val="hy-AM"/>
              </w:rPr>
            </w:pPr>
            <w:r w:rsidRPr="009B28A7">
              <w:rPr>
                <w:rFonts w:ascii="GHEA Grapalat" w:hAnsi="GHEA Grapalat"/>
                <w:sz w:val="20"/>
                <w:szCs w:val="20"/>
                <w:lang w:val="hy-AM"/>
              </w:rPr>
              <w:t>ճիշտ է ներկայացնում քրեական վարույթ նախաձեռնելու աղբյուրները, հիմքը և կարգը,</w:t>
            </w:r>
          </w:p>
          <w:p w14:paraId="63B8B07F" w14:textId="77777777" w:rsidR="009B28A7" w:rsidRPr="009B28A7" w:rsidRDefault="009B28A7" w:rsidP="00796A18">
            <w:pPr>
              <w:pStyle w:val="ListParagraph"/>
              <w:numPr>
                <w:ilvl w:val="0"/>
                <w:numId w:val="11"/>
              </w:numPr>
              <w:tabs>
                <w:tab w:val="left" w:pos="481"/>
              </w:tabs>
              <w:spacing w:after="0" w:line="360" w:lineRule="auto"/>
              <w:ind w:left="121" w:firstLine="0"/>
              <w:jc w:val="both"/>
              <w:rPr>
                <w:rFonts w:ascii="GHEA Grapalat" w:hAnsi="GHEA Grapalat"/>
                <w:sz w:val="20"/>
                <w:szCs w:val="20"/>
                <w:lang w:val="hy-AM"/>
              </w:rPr>
            </w:pPr>
            <w:r w:rsidRPr="009B28A7">
              <w:rPr>
                <w:rFonts w:ascii="GHEA Grapalat" w:hAnsi="GHEA Grapalat"/>
                <w:sz w:val="20"/>
                <w:szCs w:val="20"/>
                <w:lang w:val="hy-AM"/>
              </w:rPr>
              <w:t>ճիշտ է պարզաբանում օպերատիվ-հետախուզական գործունեության արդյունքների հիման վրա քրեական վարույթ նախաձեռնելու ընթացակարգը,</w:t>
            </w:r>
          </w:p>
          <w:p w14:paraId="3F57D892" w14:textId="77777777" w:rsidR="009B28A7" w:rsidRPr="009B28A7" w:rsidRDefault="009B28A7" w:rsidP="00796A18">
            <w:pPr>
              <w:pStyle w:val="ListParagraph"/>
              <w:numPr>
                <w:ilvl w:val="0"/>
                <w:numId w:val="11"/>
              </w:numPr>
              <w:tabs>
                <w:tab w:val="left" w:pos="481"/>
              </w:tabs>
              <w:spacing w:after="0" w:line="360" w:lineRule="auto"/>
              <w:ind w:left="121" w:firstLine="0"/>
              <w:jc w:val="both"/>
              <w:rPr>
                <w:rFonts w:ascii="GHEA Grapalat" w:hAnsi="GHEA Grapalat"/>
                <w:sz w:val="20"/>
                <w:szCs w:val="20"/>
                <w:lang w:val="hy-AM"/>
              </w:rPr>
            </w:pPr>
            <w:r w:rsidRPr="009B28A7">
              <w:rPr>
                <w:rFonts w:ascii="GHEA Grapalat" w:hAnsi="GHEA Grapalat"/>
                <w:sz w:val="20"/>
                <w:szCs w:val="20"/>
                <w:lang w:val="hy-AM"/>
              </w:rPr>
              <w:t>ճիշտ է ներկայացնում քրեական վարույթի կարճման հիմքերը և կարգը:</w:t>
            </w:r>
          </w:p>
        </w:tc>
      </w:tr>
      <w:tr w:rsidR="009B28A7" w:rsidRPr="00C67320" w14:paraId="14EFF138"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5B88628A" w14:textId="77777777" w:rsidR="009B28A7" w:rsidRPr="00F70352" w:rsidRDefault="009B28A7" w:rsidP="009704D6">
            <w:pPr>
              <w:spacing w:after="0" w:line="240" w:lineRule="auto"/>
              <w:jc w:val="both"/>
              <w:rPr>
                <w:rFonts w:ascii="GHEA Grapalat" w:eastAsia="Times New Roman" w:hAnsi="GHEA Grapalat" w:cs="Times New Roman"/>
                <w:b/>
                <w:bCs/>
                <w:sz w:val="20"/>
                <w:szCs w:val="20"/>
                <w:lang w:val="hy-AM" w:eastAsia="ru-RU"/>
              </w:rPr>
            </w:pPr>
            <w:r w:rsidRPr="00F70352">
              <w:rPr>
                <w:rFonts w:ascii="GHEA Grapalat" w:eastAsia="Times New Roman" w:hAnsi="GHEA Grapalat" w:cs="Times New Roman"/>
                <w:b/>
                <w:bCs/>
                <w:sz w:val="20"/>
                <w:szCs w:val="20"/>
                <w:lang w:val="hy-AM" w:eastAsia="ru-RU"/>
              </w:rPr>
              <w:t>40.</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1A39375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4</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00C5A46"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Բնութագրել և մեկնաբանել ապացուցողական գործողությունները և դրանց կիրառման դատական երաշխիքները </w:t>
            </w:r>
          </w:p>
        </w:tc>
      </w:tr>
      <w:tr w:rsidR="009B28A7" w:rsidRPr="00C67320" w14:paraId="72238B8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5405B740" w14:textId="77777777" w:rsidR="009B28A7" w:rsidRPr="00F70352" w:rsidRDefault="009B28A7" w:rsidP="009704D6">
            <w:pPr>
              <w:spacing w:after="0" w:line="240" w:lineRule="auto"/>
              <w:jc w:val="both"/>
              <w:rPr>
                <w:rFonts w:ascii="GHEA Grapalat" w:eastAsia="Times New Roman" w:hAnsi="GHEA Grapalat" w:cs="Times New Roman"/>
                <w:b/>
                <w:bCs/>
                <w:sz w:val="20"/>
                <w:szCs w:val="20"/>
                <w:lang w:val="hy-AM" w:eastAsia="ru-RU"/>
              </w:rPr>
            </w:pPr>
            <w:r w:rsidRPr="00F70352">
              <w:rPr>
                <w:rFonts w:ascii="GHEA Grapalat" w:eastAsia="Times New Roman" w:hAnsi="GHEA Grapalat" w:cs="Times New Roman"/>
                <w:b/>
                <w:bCs/>
                <w:sz w:val="20"/>
                <w:szCs w:val="20"/>
                <w:lang w:val="hy-AM" w:eastAsia="ru-RU"/>
              </w:rPr>
              <w:t>41.</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A53FE2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349C0DD" w14:textId="77777777" w:rsidR="009B28A7" w:rsidRPr="009B28A7" w:rsidRDefault="009B28A7" w:rsidP="00796A18">
            <w:pPr>
              <w:pStyle w:val="ListParagraph"/>
              <w:numPr>
                <w:ilvl w:val="0"/>
                <w:numId w:val="12"/>
              </w:numPr>
              <w:tabs>
                <w:tab w:val="left" w:pos="328"/>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t>ճիշտ է բնութագրում ապացուցողական գործողությունների հասկացությունը և նշանակությունը,</w:t>
            </w:r>
          </w:p>
          <w:p w14:paraId="3F7895A8" w14:textId="77777777" w:rsidR="009B28A7" w:rsidRPr="009B28A7" w:rsidRDefault="009B28A7" w:rsidP="00796A18">
            <w:pPr>
              <w:pStyle w:val="ListParagraph"/>
              <w:numPr>
                <w:ilvl w:val="0"/>
                <w:numId w:val="12"/>
              </w:numPr>
              <w:tabs>
                <w:tab w:val="left" w:pos="328"/>
              </w:tabs>
              <w:spacing w:after="0" w:line="360" w:lineRule="auto"/>
              <w:ind w:left="56" w:firstLine="0"/>
              <w:rPr>
                <w:rFonts w:ascii="GHEA Grapalat" w:hAnsi="GHEA Grapalat"/>
                <w:sz w:val="20"/>
                <w:szCs w:val="20"/>
                <w:lang w:val="hy-AM"/>
              </w:rPr>
            </w:pPr>
            <w:r w:rsidRPr="009B28A7">
              <w:rPr>
                <w:rFonts w:ascii="GHEA Grapalat" w:hAnsi="GHEA Grapalat"/>
                <w:sz w:val="20"/>
                <w:szCs w:val="20"/>
                <w:lang w:val="hy-AM"/>
              </w:rPr>
              <w:t>ճիշտ է բնութագրում ապացուցողական գործողությունների դասակարգումը,</w:t>
            </w:r>
          </w:p>
          <w:p w14:paraId="101230CB" w14:textId="77777777" w:rsidR="009B28A7" w:rsidRPr="009B28A7" w:rsidRDefault="009B28A7" w:rsidP="00796A18">
            <w:pPr>
              <w:pStyle w:val="ListParagraph"/>
              <w:numPr>
                <w:ilvl w:val="0"/>
                <w:numId w:val="12"/>
              </w:numPr>
              <w:tabs>
                <w:tab w:val="left" w:pos="328"/>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բնութագրում քննչական գործողությունների տեսակները (հարցաքննությունը, փորձարարությունը, ճանաչումը, խուզարկությունը, առգրավումը), դրանց կատարման հիմքերը և կարգը,</w:t>
            </w:r>
          </w:p>
          <w:p w14:paraId="24E68F4C" w14:textId="77777777" w:rsidR="009B28A7" w:rsidRPr="009B28A7" w:rsidRDefault="009B28A7" w:rsidP="00796A18">
            <w:pPr>
              <w:pStyle w:val="ListParagraph"/>
              <w:numPr>
                <w:ilvl w:val="0"/>
                <w:numId w:val="12"/>
              </w:numPr>
              <w:tabs>
                <w:tab w:val="left" w:pos="328"/>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բնութագրում և ներկայացնում գաղտնի քննչական գործողությունները, դրանց կատարման ընդհանուր պայմանները, կարգը,</w:t>
            </w:r>
          </w:p>
          <w:p w14:paraId="3C142F40" w14:textId="77777777" w:rsidR="009B28A7" w:rsidRPr="009B28A7" w:rsidRDefault="009B28A7" w:rsidP="00796A18">
            <w:pPr>
              <w:pStyle w:val="ListParagraph"/>
              <w:numPr>
                <w:ilvl w:val="0"/>
                <w:numId w:val="12"/>
              </w:numPr>
              <w:tabs>
                <w:tab w:val="left" w:pos="328"/>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lastRenderedPageBreak/>
              <w:t>կազմում է գաղտնի քննչական գործողության արձանագրությունը,</w:t>
            </w:r>
          </w:p>
          <w:p w14:paraId="6D657F84" w14:textId="77777777" w:rsidR="009B28A7" w:rsidRPr="009B28A7" w:rsidRDefault="009B28A7" w:rsidP="00796A18">
            <w:pPr>
              <w:pStyle w:val="ListParagraph"/>
              <w:numPr>
                <w:ilvl w:val="0"/>
                <w:numId w:val="12"/>
              </w:numPr>
              <w:tabs>
                <w:tab w:val="left" w:pos="328"/>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բնութագրում մինչդատական վարույթի դատական երաշխիքների հասկացությունը, հատկանիշ</w:t>
            </w:r>
            <w:r w:rsidRPr="009B28A7">
              <w:rPr>
                <w:rFonts w:ascii="GHEA Grapalat" w:hAnsi="GHEA Grapalat"/>
                <w:sz w:val="20"/>
                <w:szCs w:val="20"/>
                <w:lang w:val="hy-AM"/>
              </w:rPr>
              <w:softHyphen/>
              <w:t xml:space="preserve">ները, խնդիրները և շրջանակը, </w:t>
            </w:r>
          </w:p>
          <w:p w14:paraId="69D9DFEA" w14:textId="77777777" w:rsidR="009B28A7" w:rsidRPr="009B28A7" w:rsidRDefault="009B28A7" w:rsidP="00796A18">
            <w:pPr>
              <w:pStyle w:val="ListParagraph"/>
              <w:numPr>
                <w:ilvl w:val="0"/>
                <w:numId w:val="12"/>
              </w:numPr>
              <w:tabs>
                <w:tab w:val="left" w:pos="328"/>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բնութագրում գաղտնի քննչական գործողությունների կատարման դատական երաշխիքները,</w:t>
            </w:r>
          </w:p>
          <w:p w14:paraId="667002AD" w14:textId="77777777" w:rsidR="009B28A7" w:rsidRPr="009B28A7" w:rsidRDefault="009B28A7" w:rsidP="00796A18">
            <w:pPr>
              <w:pStyle w:val="ListParagraph"/>
              <w:numPr>
                <w:ilvl w:val="0"/>
                <w:numId w:val="12"/>
              </w:numPr>
              <w:tabs>
                <w:tab w:val="left" w:pos="328"/>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բնութագրում հետաքննության մարմնի վարութային ակտերի իրավաչափության դատական երաշխիքների վարույթը:</w:t>
            </w:r>
          </w:p>
        </w:tc>
      </w:tr>
      <w:tr w:rsidR="009B28A7" w:rsidRPr="00C67320" w14:paraId="12E88149"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8AD7EDB" w14:textId="77777777" w:rsidR="009B28A7" w:rsidRPr="009B28A7" w:rsidRDefault="009B28A7" w:rsidP="009704D6">
            <w:pPr>
              <w:spacing w:after="0" w:line="240" w:lineRule="auto"/>
              <w:jc w:val="center"/>
              <w:rPr>
                <w:rFonts w:ascii="GHEA Grapalat" w:hAnsi="GHEA Grapalat"/>
                <w:sz w:val="20"/>
                <w:szCs w:val="20"/>
                <w:lang w:val="hy-AM"/>
              </w:rPr>
            </w:pPr>
            <w:r w:rsidRPr="009B28A7">
              <w:rPr>
                <w:rFonts w:ascii="GHEA Grapalat" w:eastAsia="Times New Roman" w:hAnsi="GHEA Grapalat" w:cs="Arial Unicode"/>
                <w:b/>
                <w:bCs/>
                <w:sz w:val="24"/>
                <w:szCs w:val="24"/>
                <w:lang w:val="hy-AM" w:eastAsia="ru-RU"/>
              </w:rPr>
              <w:t>ՄՈԴՈՒԼԻ</w:t>
            </w:r>
            <w:r w:rsidRPr="009B28A7">
              <w:rPr>
                <w:rFonts w:ascii="Calibri" w:eastAsia="Times New Roman" w:hAnsi="Calibri" w:cs="Calibri"/>
                <w:b/>
                <w:bCs/>
                <w:sz w:val="24"/>
                <w:szCs w:val="24"/>
                <w:lang w:val="hy-AM" w:eastAsia="ru-RU"/>
              </w:rPr>
              <w:t> </w:t>
            </w:r>
            <w:r w:rsidRPr="009B28A7">
              <w:rPr>
                <w:rFonts w:ascii="GHEA Grapalat" w:eastAsia="Times New Roman" w:hAnsi="GHEA Grapalat" w:cs="Arial Unicode"/>
                <w:b/>
                <w:bCs/>
                <w:sz w:val="24"/>
                <w:szCs w:val="24"/>
                <w:lang w:val="hy-AM" w:eastAsia="ru-RU"/>
              </w:rPr>
              <w:t>ԱՆՎԱՆՈՒՄԸ</w:t>
            </w:r>
            <w:r w:rsidRPr="009B28A7">
              <w:rPr>
                <w:rFonts w:ascii="Calibri" w:eastAsia="Times New Roman" w:hAnsi="Calibri" w:cs="Calibri"/>
                <w:b/>
                <w:bCs/>
                <w:sz w:val="24"/>
                <w:szCs w:val="24"/>
                <w:lang w:val="hy-AM" w:eastAsia="ru-RU"/>
              </w:rPr>
              <w:t> </w:t>
            </w:r>
            <w:r w:rsidRPr="009B28A7">
              <w:rPr>
                <w:rFonts w:ascii="GHEA Grapalat" w:eastAsia="Times New Roman" w:hAnsi="GHEA Grapalat" w:cs="Arial Unicode"/>
                <w:b/>
                <w:bCs/>
                <w:sz w:val="24"/>
                <w:szCs w:val="24"/>
                <w:lang w:val="hy-AM" w:eastAsia="ru-RU"/>
              </w:rPr>
              <w:t>«ՈՍՏԻԿԱՆՈՒԹՅԱՆ ՕՊԵՐԱՏԻՎ-ՀԵՏԱԽՈՒԶԱԿԱՆ ԳՈՐԾՈՒՆԵՈՒԹՅԱՆ ՎԱՐՉԱԻՐԱՎԱԿԱՆ ԱՊԱՀՈՎՈՒՄԸ»</w:t>
            </w:r>
          </w:p>
        </w:tc>
      </w:tr>
      <w:tr w:rsidR="009B28A7" w:rsidRPr="006064C6" w14:paraId="02AE2713"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48C4E"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42.</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7794C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7938DA7" w14:textId="77777777" w:rsidR="009B28A7" w:rsidRPr="009B28A7" w:rsidRDefault="009B28A7" w:rsidP="009704D6">
            <w:pPr>
              <w:spacing w:after="0" w:line="240" w:lineRule="auto"/>
              <w:jc w:val="both"/>
              <w:rPr>
                <w:rFonts w:ascii="GHEA Grapalat" w:hAnsi="GHEA Grapalat"/>
                <w:sz w:val="20"/>
                <w:szCs w:val="20"/>
                <w:lang w:val="hy-AM"/>
              </w:rPr>
            </w:pPr>
            <w:r w:rsidRPr="009B28A7">
              <w:rPr>
                <w:rFonts w:ascii="GHEA Grapalat" w:hAnsi="GHEA Grapalat"/>
                <w:sz w:val="20"/>
                <w:szCs w:val="20"/>
                <w:lang w:val="hy-AM"/>
              </w:rPr>
              <w:t>ՈՍՏԳ-3-23-005</w:t>
            </w:r>
          </w:p>
        </w:tc>
      </w:tr>
      <w:tr w:rsidR="009B28A7" w:rsidRPr="00C67320" w14:paraId="31280DC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E1DAA7D"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43.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03226C29"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A9C16EB"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վարչական պատասխանատվության, վարչարարության և վարչական վարույթի հիմունքների վերաբերյալ հիմնարար գիտելիքներ, ինչպես նաև գիտելիքներ ոստիկանության վարչական գործունեության վերաբերյալ՝ ձևավորելով համապատասխան իրավիճակներում դրանք կիրառելու գործնական հմտություններ:</w:t>
            </w:r>
          </w:p>
        </w:tc>
      </w:tr>
      <w:tr w:rsidR="009B28A7" w:rsidRPr="006064C6" w14:paraId="687BA60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8A5D5BF"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44.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D05F8A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920C03D"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38 ժամ</w:t>
            </w:r>
          </w:p>
        </w:tc>
      </w:tr>
      <w:tr w:rsidR="009B28A7" w:rsidRPr="00C67320" w14:paraId="2DBF369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A9D010E"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45.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43E5DD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7A3B0B8"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մոդուլն ուսումնասիրելուց առաջ անհրաժեշտ է ուսումնասիրել ՈՍՏԳ-3-23-002 «ՀՀ սահմանադրական իրավունք» մոդուլը:</w:t>
            </w:r>
          </w:p>
        </w:tc>
      </w:tr>
      <w:tr w:rsidR="009B28A7" w:rsidRPr="00C67320" w14:paraId="260E031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B9F38F2"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46.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65864D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8209C0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3B16CC4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A828C"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47.</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EF6D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3A1A3D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Սահմանել ոստիկանության վարչական գործունեության ընդհանուր դրույթները</w:t>
            </w:r>
          </w:p>
        </w:tc>
      </w:tr>
      <w:tr w:rsidR="009B28A7" w:rsidRPr="00C67320" w14:paraId="050BE62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4A714C8" w14:textId="77777777" w:rsidR="009B28A7" w:rsidRPr="00F70352" w:rsidRDefault="009B28A7" w:rsidP="009704D6">
            <w:pPr>
              <w:spacing w:after="0" w:line="240" w:lineRule="auto"/>
              <w:jc w:val="both"/>
              <w:rPr>
                <w:rFonts w:ascii="GHEA Grapalat" w:eastAsia="Times New Roman" w:hAnsi="GHEA Grapalat" w:cs="Times New Roman"/>
                <w:sz w:val="20"/>
                <w:szCs w:val="20"/>
                <w:lang w:val="hy-AM" w:eastAsia="ru-RU"/>
              </w:rPr>
            </w:pPr>
            <w:r w:rsidRPr="00F70352">
              <w:rPr>
                <w:rFonts w:ascii="GHEA Grapalat" w:eastAsia="Times New Roman" w:hAnsi="GHEA Grapalat" w:cs="Times New Roman"/>
                <w:b/>
                <w:bCs/>
                <w:sz w:val="20"/>
                <w:szCs w:val="20"/>
                <w:lang w:val="hy-AM" w:eastAsia="ru-RU"/>
              </w:rPr>
              <w:t>48.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8D532D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60B6700"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սահմանում է ոստիկանության հասկացությունը, պարզաբանում է դրա էությունը և բնորոշ գծերը,</w:t>
            </w:r>
          </w:p>
          <w:p w14:paraId="6E7B342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 ներկայացնում է ոստիկանության խնդիրները, գործունեության իրավական կարգավորումը և սկզբունքները,</w:t>
            </w:r>
          </w:p>
          <w:p w14:paraId="078BBA9F"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3) բնորոշում է ոստիկանության գործունեության հիմնական ուղղությունները, </w:t>
            </w:r>
          </w:p>
          <w:p w14:paraId="16831724"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4) ներկայացնում է ոստիկանության ծառայության վերաբերյալ օրենսդրության դրույթները և մեկնաբանում է դրանք,</w:t>
            </w:r>
          </w:p>
          <w:p w14:paraId="3E1B8E74" w14:textId="216A62D6" w:rsidR="009B28A7" w:rsidRPr="009B28A7" w:rsidRDefault="00D102F1" w:rsidP="009B28A7">
            <w:pPr>
              <w:spacing w:after="0" w:line="360" w:lineRule="auto"/>
              <w:jc w:val="both"/>
              <w:rPr>
                <w:rFonts w:ascii="GHEA Grapalat" w:hAnsi="GHEA Grapalat"/>
                <w:sz w:val="20"/>
                <w:szCs w:val="20"/>
                <w:lang w:val="hy-AM"/>
              </w:rPr>
            </w:pPr>
            <w:r>
              <w:rPr>
                <w:rFonts w:ascii="GHEA Grapalat" w:hAnsi="GHEA Grapalat"/>
                <w:sz w:val="20"/>
                <w:szCs w:val="20"/>
                <w:lang w:val="hy-AM"/>
              </w:rPr>
              <w:lastRenderedPageBreak/>
              <w:t>5)</w:t>
            </w:r>
            <w:r w:rsidRPr="00D102F1">
              <w:rPr>
                <w:rFonts w:ascii="GHEA Grapalat" w:hAnsi="GHEA Grapalat"/>
                <w:sz w:val="20"/>
                <w:szCs w:val="20"/>
                <w:lang w:val="hy-AM"/>
              </w:rPr>
              <w:t xml:space="preserve"> </w:t>
            </w:r>
            <w:r w:rsidR="009B28A7" w:rsidRPr="009B28A7">
              <w:rPr>
                <w:rFonts w:ascii="GHEA Grapalat" w:hAnsi="GHEA Grapalat"/>
                <w:sz w:val="20"/>
                <w:szCs w:val="20"/>
                <w:lang w:val="hy-AM"/>
              </w:rPr>
              <w:t>ներկայացնում է օրենսդրությամբ սահմանված ոստիկանության իրավունքներն ու պարտականությունները՝ հանցագործությունները և այլ իրավախախտումները կանխելիս, հայտնաբերելիս և բացահայտելիս, հասարակական կարգը պահպանելիս, ճանապարհային երթևեկության անվտանգությունն ապահովելիս և հատուկ միջոցառումներ իրականացնելիս,</w:t>
            </w:r>
          </w:p>
          <w:p w14:paraId="4234D1D4"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6) ներկայացնում է օրենսդրությամբ սահմանված ոստիկանության պարտականությունները մարդու անվտանգությունն ապահովելիս և նրա իրավունքներն ու ազատությունները պաշտպանելիս, օրենքով պաշտպանության ենթակա անձանց պաշտպանությունն ապահովելիս, զենքի պահպանման և օգտագործման նկատմամբ վերահսկողություն իրականացնելիս, քաղաքացիների և կազմակերպությունների գույքը պահպանելիս,</w:t>
            </w:r>
          </w:p>
          <w:p w14:paraId="7F629C1C"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7) սահմանում է ոստիկանության ծառայողի իրավական ու սոցիալական ապահովության պետական երաշխիքները։</w:t>
            </w:r>
          </w:p>
        </w:tc>
      </w:tr>
      <w:tr w:rsidR="009B28A7" w:rsidRPr="00C67320" w14:paraId="362149A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9CD2C" w14:textId="77777777" w:rsidR="009B28A7" w:rsidRPr="00D05E04" w:rsidRDefault="009B28A7" w:rsidP="009704D6">
            <w:pPr>
              <w:spacing w:after="0" w:line="240" w:lineRule="auto"/>
              <w:jc w:val="both"/>
              <w:rPr>
                <w:rFonts w:ascii="GHEA Grapalat" w:eastAsia="Times New Roman" w:hAnsi="GHEA Grapalat" w:cs="Times New Roman"/>
                <w:sz w:val="20"/>
                <w:szCs w:val="20"/>
                <w:lang w:val="hy-AM" w:eastAsia="ru-RU"/>
              </w:rPr>
            </w:pPr>
            <w:r w:rsidRPr="00D05E04">
              <w:rPr>
                <w:rFonts w:ascii="GHEA Grapalat" w:eastAsia="Times New Roman" w:hAnsi="GHEA Grapalat" w:cs="Times New Roman"/>
                <w:b/>
                <w:bCs/>
                <w:sz w:val="20"/>
                <w:szCs w:val="20"/>
                <w:lang w:val="hy-AM" w:eastAsia="ru-RU"/>
              </w:rPr>
              <w:t>49.</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90EAC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38A9274"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Սահմանել ոստիկանության վարչական գործունեության մեթոդիկան</w:t>
            </w:r>
          </w:p>
        </w:tc>
      </w:tr>
      <w:tr w:rsidR="009B28A7" w:rsidRPr="00C67320" w14:paraId="1C088B6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6135985" w14:textId="77777777" w:rsidR="009B28A7" w:rsidRPr="00D05E04" w:rsidRDefault="009B28A7" w:rsidP="009704D6">
            <w:pPr>
              <w:spacing w:after="0" w:line="240" w:lineRule="auto"/>
              <w:jc w:val="both"/>
              <w:rPr>
                <w:rFonts w:ascii="GHEA Grapalat" w:eastAsia="Times New Roman" w:hAnsi="GHEA Grapalat" w:cs="Times New Roman"/>
                <w:sz w:val="20"/>
                <w:szCs w:val="20"/>
                <w:lang w:val="hy-AM" w:eastAsia="ru-RU"/>
              </w:rPr>
            </w:pPr>
            <w:r w:rsidRPr="00D05E04">
              <w:rPr>
                <w:rFonts w:ascii="GHEA Grapalat" w:eastAsia="Times New Roman" w:hAnsi="GHEA Grapalat" w:cs="Times New Roman"/>
                <w:b/>
                <w:bCs/>
                <w:sz w:val="20"/>
                <w:szCs w:val="20"/>
                <w:lang w:val="hy-AM" w:eastAsia="ru-RU"/>
              </w:rPr>
              <w:t>50.</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F5E129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6FC0B6F" w14:textId="043478A7" w:rsidR="009B28A7" w:rsidRPr="009B28A7" w:rsidRDefault="00F3721C" w:rsidP="00F3721C">
            <w:pPr>
              <w:spacing w:after="0" w:line="360" w:lineRule="auto"/>
              <w:ind w:left="269" w:hanging="142"/>
              <w:jc w:val="both"/>
              <w:rPr>
                <w:rFonts w:ascii="GHEA Grapalat" w:hAnsi="GHEA Grapalat"/>
                <w:sz w:val="20"/>
                <w:szCs w:val="20"/>
                <w:lang w:val="hy-AM"/>
              </w:rPr>
            </w:pPr>
            <w:r>
              <w:rPr>
                <w:rFonts w:ascii="GHEA Grapalat" w:hAnsi="GHEA Grapalat"/>
                <w:sz w:val="20"/>
                <w:szCs w:val="20"/>
                <w:lang w:val="hy-AM"/>
              </w:rPr>
              <w:t>1)</w:t>
            </w:r>
            <w:r w:rsidR="009B28A7" w:rsidRPr="009B28A7">
              <w:rPr>
                <w:rFonts w:ascii="GHEA Grapalat" w:hAnsi="GHEA Grapalat"/>
                <w:sz w:val="20"/>
                <w:szCs w:val="20"/>
                <w:lang w:val="hy-AM"/>
              </w:rPr>
              <w:t>բնորոշում է ոստիկանության վարչական գործունեության մեթոդները և բացահայտում դրանց էությունը,</w:t>
            </w:r>
          </w:p>
          <w:p w14:paraId="3E4FA6B2" w14:textId="249476F3" w:rsidR="009B28A7" w:rsidRPr="009B28A7" w:rsidRDefault="00F3721C" w:rsidP="00F3721C">
            <w:pPr>
              <w:spacing w:after="0" w:line="360" w:lineRule="auto"/>
              <w:ind w:left="269" w:hanging="142"/>
              <w:jc w:val="both"/>
              <w:rPr>
                <w:rFonts w:ascii="GHEA Grapalat" w:hAnsi="GHEA Grapalat"/>
                <w:sz w:val="20"/>
                <w:szCs w:val="20"/>
                <w:lang w:val="hy-AM"/>
              </w:rPr>
            </w:pPr>
            <w:r>
              <w:rPr>
                <w:rFonts w:ascii="GHEA Grapalat" w:hAnsi="GHEA Grapalat"/>
                <w:sz w:val="20"/>
                <w:szCs w:val="20"/>
                <w:lang w:val="hy-AM"/>
              </w:rPr>
              <w:t>2)</w:t>
            </w:r>
            <w:r w:rsidR="009B28A7" w:rsidRPr="009B28A7">
              <w:rPr>
                <w:rFonts w:ascii="GHEA Grapalat" w:hAnsi="GHEA Grapalat"/>
                <w:sz w:val="20"/>
                <w:szCs w:val="20"/>
                <w:lang w:val="hy-AM"/>
              </w:rPr>
              <w:t>պարզաբանում է ոստիկանության կողմից կիրառվող վարչական հարկադրանքի հասկացությունը և նշանակությունը, ներկայացնում է դրանց տեսակները,</w:t>
            </w:r>
          </w:p>
          <w:p w14:paraId="10BAE0CB" w14:textId="2739C78B" w:rsidR="009B28A7" w:rsidRPr="009B28A7" w:rsidRDefault="00F3721C" w:rsidP="00F3721C">
            <w:pPr>
              <w:spacing w:after="0" w:line="360" w:lineRule="auto"/>
              <w:ind w:left="269" w:hanging="142"/>
              <w:jc w:val="both"/>
              <w:rPr>
                <w:rFonts w:ascii="GHEA Grapalat" w:hAnsi="GHEA Grapalat"/>
                <w:sz w:val="20"/>
                <w:szCs w:val="20"/>
                <w:lang w:val="hy-AM"/>
              </w:rPr>
            </w:pPr>
            <w:r>
              <w:rPr>
                <w:rFonts w:ascii="GHEA Grapalat" w:hAnsi="GHEA Grapalat"/>
                <w:sz w:val="20"/>
                <w:szCs w:val="20"/>
                <w:lang w:val="hy-AM"/>
              </w:rPr>
              <w:t>3)</w:t>
            </w:r>
            <w:r w:rsidR="009B28A7" w:rsidRPr="009B28A7">
              <w:rPr>
                <w:rFonts w:ascii="GHEA Grapalat" w:hAnsi="GHEA Grapalat"/>
                <w:sz w:val="20"/>
                <w:szCs w:val="20"/>
                <w:lang w:val="hy-AM"/>
              </w:rPr>
              <w:t>մեկնաբանում է ոստիկանության կողմից ֆիզիկական ուժ, հատուկ միջոցներ և հրազեն գործադրելու հիմքերը, պայմանները, սահմանները և կարգը, ինչպես նաև ոստիկանության զինված ծառայողի անձնական անվտանգության երաշխիքները,</w:t>
            </w:r>
          </w:p>
          <w:p w14:paraId="6C4E9553" w14:textId="5FA3ECAB" w:rsidR="009B28A7" w:rsidRPr="009B28A7" w:rsidRDefault="00F3721C" w:rsidP="00F3721C">
            <w:pPr>
              <w:spacing w:after="0" w:line="360" w:lineRule="auto"/>
              <w:ind w:left="269" w:hanging="142"/>
              <w:jc w:val="both"/>
              <w:rPr>
                <w:rFonts w:ascii="GHEA Grapalat" w:hAnsi="GHEA Grapalat"/>
                <w:sz w:val="20"/>
                <w:szCs w:val="20"/>
                <w:lang w:val="hy-AM"/>
              </w:rPr>
            </w:pPr>
            <w:r>
              <w:rPr>
                <w:rFonts w:ascii="GHEA Grapalat" w:hAnsi="GHEA Grapalat"/>
                <w:sz w:val="20"/>
                <w:szCs w:val="20"/>
                <w:lang w:val="hy-AM"/>
              </w:rPr>
              <w:t>4)</w:t>
            </w:r>
            <w:r w:rsidR="009B28A7" w:rsidRPr="009B28A7">
              <w:rPr>
                <w:rFonts w:ascii="GHEA Grapalat" w:hAnsi="GHEA Grapalat"/>
                <w:sz w:val="20"/>
                <w:szCs w:val="20"/>
                <w:lang w:val="hy-AM"/>
              </w:rPr>
              <w:t>մեկնաբանում է օրինականության սկզբունքի նշանակությունը և կիրառման առանձնահատկությունները ոստիկանության վարչական գործունեությունում,</w:t>
            </w:r>
          </w:p>
          <w:p w14:paraId="1DC3793B" w14:textId="2EC7DCB3" w:rsidR="009B28A7" w:rsidRPr="009B28A7" w:rsidRDefault="00F3721C" w:rsidP="00F3721C">
            <w:pPr>
              <w:spacing w:after="0" w:line="360" w:lineRule="auto"/>
              <w:ind w:left="269" w:hanging="142"/>
              <w:jc w:val="both"/>
              <w:rPr>
                <w:rFonts w:ascii="GHEA Grapalat" w:hAnsi="GHEA Grapalat"/>
                <w:sz w:val="20"/>
                <w:szCs w:val="20"/>
                <w:lang w:val="hy-AM"/>
              </w:rPr>
            </w:pPr>
            <w:r>
              <w:rPr>
                <w:rFonts w:ascii="GHEA Grapalat" w:hAnsi="GHEA Grapalat"/>
                <w:sz w:val="20"/>
                <w:szCs w:val="20"/>
                <w:lang w:val="hy-AM"/>
              </w:rPr>
              <w:t>5)</w:t>
            </w:r>
            <w:r w:rsidR="009B28A7" w:rsidRPr="009B28A7">
              <w:rPr>
                <w:rFonts w:ascii="GHEA Grapalat" w:hAnsi="GHEA Grapalat"/>
                <w:sz w:val="20"/>
                <w:szCs w:val="20"/>
                <w:lang w:val="hy-AM"/>
              </w:rPr>
              <w:t>ներկայացնում է ոստիկանության կառուցվածքային ստորաբաժանումների իրավական կարգավիճակը, գործունեության կազմակերպումը և գործառույթները,</w:t>
            </w:r>
          </w:p>
          <w:p w14:paraId="6F0E8B72" w14:textId="3AE569B0" w:rsidR="009B28A7" w:rsidRPr="009B28A7" w:rsidRDefault="00F3721C" w:rsidP="00F3721C">
            <w:pPr>
              <w:spacing w:after="0" w:line="360" w:lineRule="auto"/>
              <w:ind w:left="269" w:hanging="142"/>
              <w:jc w:val="both"/>
              <w:rPr>
                <w:rFonts w:ascii="GHEA Grapalat" w:hAnsi="GHEA Grapalat"/>
                <w:sz w:val="20"/>
                <w:szCs w:val="20"/>
                <w:lang w:val="hy-AM"/>
              </w:rPr>
            </w:pPr>
            <w:r>
              <w:rPr>
                <w:rFonts w:ascii="GHEA Grapalat" w:hAnsi="GHEA Grapalat"/>
                <w:sz w:val="20"/>
                <w:szCs w:val="20"/>
                <w:lang w:val="hy-AM"/>
              </w:rPr>
              <w:t>6)</w:t>
            </w:r>
            <w:r w:rsidR="009B28A7" w:rsidRPr="009B28A7">
              <w:rPr>
                <w:rFonts w:ascii="GHEA Grapalat" w:hAnsi="GHEA Grapalat"/>
                <w:sz w:val="20"/>
                <w:szCs w:val="20"/>
                <w:lang w:val="hy-AM"/>
              </w:rPr>
              <w:t>ներկայացնում և բացատրում է առանձին իրավախախտումների դեմ պայքարի վարչաիրավական միջոցները,</w:t>
            </w:r>
          </w:p>
        </w:tc>
      </w:tr>
      <w:tr w:rsidR="009B28A7" w:rsidRPr="00C67320" w14:paraId="7A99BB4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D8B2FB" w14:textId="77777777" w:rsidR="009B28A7" w:rsidRPr="00D05E04" w:rsidRDefault="009B28A7" w:rsidP="009704D6">
            <w:pPr>
              <w:spacing w:after="0" w:line="240" w:lineRule="auto"/>
              <w:jc w:val="both"/>
              <w:rPr>
                <w:rFonts w:ascii="GHEA Grapalat" w:eastAsia="Times New Roman" w:hAnsi="GHEA Grapalat" w:cs="Times New Roman"/>
                <w:sz w:val="20"/>
                <w:szCs w:val="20"/>
                <w:lang w:val="hy-AM" w:eastAsia="ru-RU"/>
              </w:rPr>
            </w:pPr>
            <w:r w:rsidRPr="00D05E04">
              <w:rPr>
                <w:rFonts w:ascii="GHEA Grapalat" w:eastAsia="Times New Roman" w:hAnsi="GHEA Grapalat" w:cs="Times New Roman"/>
                <w:b/>
                <w:bCs/>
                <w:sz w:val="20"/>
                <w:szCs w:val="20"/>
                <w:lang w:val="hy-AM" w:eastAsia="ru-RU"/>
              </w:rPr>
              <w:lastRenderedPageBreak/>
              <w:t>51.</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7026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70309BE"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Բնութագրել և մեկնաբանել վարչարարությունն ու վարչական վարույթը</w:t>
            </w:r>
          </w:p>
        </w:tc>
      </w:tr>
      <w:tr w:rsidR="009B28A7" w:rsidRPr="00C67320" w14:paraId="2C8E2CD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6B36DC8" w14:textId="77777777" w:rsidR="009B28A7" w:rsidRPr="00D05E04" w:rsidRDefault="009B28A7" w:rsidP="009704D6">
            <w:pPr>
              <w:spacing w:after="0" w:line="240" w:lineRule="auto"/>
              <w:jc w:val="both"/>
              <w:rPr>
                <w:rFonts w:ascii="GHEA Grapalat" w:eastAsia="Times New Roman" w:hAnsi="GHEA Grapalat" w:cs="Times New Roman"/>
                <w:sz w:val="20"/>
                <w:szCs w:val="20"/>
                <w:lang w:val="hy-AM" w:eastAsia="ru-RU"/>
              </w:rPr>
            </w:pPr>
            <w:r w:rsidRPr="00D05E04">
              <w:rPr>
                <w:rFonts w:ascii="GHEA Grapalat" w:eastAsia="Times New Roman" w:hAnsi="GHEA Grapalat" w:cs="Times New Roman"/>
                <w:b/>
                <w:bCs/>
                <w:sz w:val="20"/>
                <w:szCs w:val="20"/>
                <w:lang w:val="hy-AM" w:eastAsia="ru-RU"/>
              </w:rPr>
              <w:t>52.</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C8798C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8FBEAC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 սահմանում է վարչարարության հասկացությունը,</w:t>
            </w:r>
          </w:p>
          <w:p w14:paraId="536A6C6B"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 բնութագրում և մեկնաբանում է վարչարարության հիմնարար սկզբունքները,</w:t>
            </w:r>
          </w:p>
          <w:p w14:paraId="34CE317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3) սահմանում է վարչական վարույթի հասկացությունը, նպատակը, օբյեկտը և մասնակիցների շրջանակը,</w:t>
            </w:r>
          </w:p>
          <w:p w14:paraId="654B9D7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4) ներկայացնում է վարչական վարույթի կասեցման, կարճման և վերսկսման ինստիտուտները,</w:t>
            </w:r>
          </w:p>
          <w:p w14:paraId="20E4707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5) ներկայացնում է վարչական վարույթի փուլերի ընդհանուր նկարագիրը, գործերի ենթակայությունը վարչական մարմիններին, վարչական մարմինների փոխօգնությունը,</w:t>
            </w:r>
          </w:p>
          <w:p w14:paraId="76BA57D8"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6) սահմանում է վարչական իրավախախտումների վերաբերյալ գործերի վարույթի հասկացությունը և խնդիրները,</w:t>
            </w:r>
          </w:p>
          <w:p w14:paraId="65C8ED88"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7) բնութագրում և մեկնաբանում է վարչական իրավախախտումների վերաբերյալ գործերը քննելիս հաստատման ենթակա հանգամանքները,</w:t>
            </w:r>
          </w:p>
          <w:p w14:paraId="684D622E"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8) բնութագրում և մեկնաբանում է վարչական իրավախախտումների վերաբերյալ գործերի վարույթը բացառող հանգամանքները,</w:t>
            </w:r>
          </w:p>
          <w:p w14:paraId="7BBC6E80"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9) պարզաբանում է վարչական իրավախախտումների վերաբերյալ գործերի վարույթին մասնակցող անձանց շրջանակը և նրանց իրավական կարգավիճակը,</w:t>
            </w:r>
          </w:p>
          <w:p w14:paraId="06E8250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10) բնութագրում է ապացույցների տեսակները և ապացուցման բեռի բաշխումը,</w:t>
            </w:r>
          </w:p>
          <w:p w14:paraId="12E05EA0"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11) ձևակերպում է վարչական իրավախախտման վերաբերյալ վարութային փաստաթղթերը, ինչպես նաև այլ արձանագրություններ և փաստաթղթեր,</w:t>
            </w:r>
          </w:p>
          <w:p w14:paraId="449AC9A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12) սահմանում է վարչական վարույթի ապահովման միջոցները,</w:t>
            </w:r>
          </w:p>
          <w:p w14:paraId="01363DD2"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13) ներկայացնում է վարույթներով սահմանված վաղեմության և այլ ժամկետները,</w:t>
            </w:r>
          </w:p>
          <w:p w14:paraId="18EE5F5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14) ձևակերպում է վարչական իրավախախտման վերաբերյալ վարութային փաստաթղթերը, ինչպես նաև կազմում է արձանագրություններ ու այլ փաստաթղթեր,</w:t>
            </w:r>
          </w:p>
          <w:p w14:paraId="0BCC02A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15) թվարկում և բնութագրում է վարչական ակտի տեսակները և ձևերը։</w:t>
            </w:r>
          </w:p>
        </w:tc>
      </w:tr>
      <w:tr w:rsidR="009B28A7" w:rsidRPr="00C67320" w14:paraId="3DAA188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655B6C2A" w14:textId="77777777" w:rsidR="009B28A7" w:rsidRPr="00D05E04" w:rsidRDefault="009B28A7" w:rsidP="009704D6">
            <w:pPr>
              <w:spacing w:after="0" w:line="240" w:lineRule="auto"/>
              <w:jc w:val="both"/>
              <w:rPr>
                <w:rFonts w:ascii="GHEA Grapalat" w:eastAsia="Times New Roman" w:hAnsi="GHEA Grapalat" w:cs="Times New Roman"/>
                <w:b/>
                <w:bCs/>
                <w:sz w:val="20"/>
                <w:szCs w:val="20"/>
                <w:lang w:val="hy-AM" w:eastAsia="ru-RU"/>
              </w:rPr>
            </w:pPr>
            <w:r w:rsidRPr="00D05E04">
              <w:rPr>
                <w:rFonts w:ascii="GHEA Grapalat" w:eastAsia="Times New Roman" w:hAnsi="GHEA Grapalat" w:cs="Times New Roman"/>
                <w:b/>
                <w:bCs/>
                <w:sz w:val="20"/>
                <w:szCs w:val="20"/>
                <w:lang w:val="hy-AM" w:eastAsia="ru-RU"/>
              </w:rPr>
              <w:t>53.</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7F517BF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4</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40D4F5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Բնութագրել վարչական իրավախախտումների և վարչական պատասխանատվության հիմունքները</w:t>
            </w:r>
          </w:p>
        </w:tc>
      </w:tr>
      <w:tr w:rsidR="009B28A7" w:rsidRPr="00C67320" w14:paraId="38989FE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417B84A7" w14:textId="77777777" w:rsidR="009B28A7" w:rsidRPr="00D05E04" w:rsidRDefault="009B28A7" w:rsidP="009704D6">
            <w:pPr>
              <w:spacing w:after="0" w:line="240" w:lineRule="auto"/>
              <w:jc w:val="both"/>
              <w:rPr>
                <w:rFonts w:ascii="GHEA Grapalat" w:eastAsia="Times New Roman" w:hAnsi="GHEA Grapalat" w:cs="Times New Roman"/>
                <w:b/>
                <w:bCs/>
                <w:sz w:val="20"/>
                <w:szCs w:val="20"/>
                <w:lang w:val="hy-AM" w:eastAsia="ru-RU"/>
              </w:rPr>
            </w:pPr>
            <w:r w:rsidRPr="00D05E04">
              <w:rPr>
                <w:rFonts w:ascii="GHEA Grapalat" w:eastAsia="Times New Roman" w:hAnsi="GHEA Grapalat" w:cs="Times New Roman"/>
                <w:b/>
                <w:bCs/>
                <w:sz w:val="20"/>
                <w:szCs w:val="20"/>
                <w:lang w:val="hy-AM" w:eastAsia="ru-RU"/>
              </w:rPr>
              <w:lastRenderedPageBreak/>
              <w:t>54.</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3A9CC87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BC285B9"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սահմանում է վարչական իրավախախտման հասկացությունը և հատկանիշները,</w:t>
            </w:r>
          </w:p>
          <w:p w14:paraId="6090C88C"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սահմանում է վարչական իրավախախտման իրավաբանական կազմը,</w:t>
            </w:r>
          </w:p>
          <w:p w14:paraId="2D6A817F"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բնութագրում է վարչական իրավախախտումների բազմակիությունը և տեսակները,</w:t>
            </w:r>
          </w:p>
          <w:p w14:paraId="69F6A86C"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բնութագրում է վարչական պատասխանատվության ինստիտուտը,</w:t>
            </w:r>
          </w:p>
          <w:p w14:paraId="36A8156C"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բնութագրում է վարչական տույժը և դրա տեսակները,</w:t>
            </w:r>
          </w:p>
          <w:p w14:paraId="694A9012"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պարզաբանում է վարչական տույժ նշանակելու կանոններն ու ժամկետները,</w:t>
            </w:r>
          </w:p>
          <w:p w14:paraId="6C85F973"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պարզաբանում է վարչական պատասխանատվությունը ծանրացնող, մեղմացնող և բացառող հանգամանքները,</w:t>
            </w:r>
          </w:p>
          <w:p w14:paraId="6ABF94BB"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պարզաբանում է վարչական պատասխանատվությունից ազատելու հիմքերը և կարգը,</w:t>
            </w:r>
          </w:p>
          <w:p w14:paraId="52B9AFC3" w14:textId="77777777" w:rsidR="009B28A7" w:rsidRPr="009B28A7" w:rsidRDefault="009B28A7" w:rsidP="00796A18">
            <w:pPr>
              <w:pStyle w:val="ListParagraph"/>
              <w:numPr>
                <w:ilvl w:val="0"/>
                <w:numId w:val="38"/>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սահմանազատում է վարչական իրավախախտումները և հանցագործությունները:</w:t>
            </w:r>
          </w:p>
        </w:tc>
      </w:tr>
      <w:tr w:rsidR="009B28A7" w:rsidRPr="00C67320" w14:paraId="4FA43EE9"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tcPr>
          <w:p w14:paraId="523B7FD7"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ՔՐԵԱԿԱՆ ՈՍՏԻԿԱՆԻ ԷԹԻԿԱ ԵՎ ԲԱՐԵՎԱՐՔՈՒԹՅՈՒՆ»</w:t>
            </w:r>
          </w:p>
        </w:tc>
      </w:tr>
      <w:tr w:rsidR="009B28A7" w:rsidRPr="006064C6" w14:paraId="6F868A1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0E4862" w14:textId="77777777" w:rsidR="009B28A7" w:rsidRPr="00447FF6" w:rsidRDefault="009B28A7" w:rsidP="009704D6">
            <w:pPr>
              <w:spacing w:after="0" w:line="240" w:lineRule="auto"/>
              <w:jc w:val="both"/>
              <w:rPr>
                <w:rFonts w:ascii="GHEA Grapalat" w:eastAsia="Times New Roman" w:hAnsi="GHEA Grapalat" w:cs="Times New Roman"/>
                <w:sz w:val="20"/>
                <w:szCs w:val="20"/>
                <w:lang w:val="hy-AM" w:eastAsia="ru-RU"/>
              </w:rPr>
            </w:pPr>
            <w:r w:rsidRPr="00447FF6">
              <w:rPr>
                <w:rFonts w:ascii="GHEA Grapalat" w:eastAsia="Times New Roman" w:hAnsi="GHEA Grapalat" w:cs="Times New Roman"/>
                <w:b/>
                <w:bCs/>
                <w:sz w:val="20"/>
                <w:szCs w:val="20"/>
                <w:lang w:val="hy-AM" w:eastAsia="ru-RU"/>
              </w:rPr>
              <w:t>55.</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BCC5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FDAFF71" w14:textId="77777777" w:rsidR="009B28A7" w:rsidRPr="006064C6" w:rsidRDefault="009B28A7" w:rsidP="009704D6">
            <w:pPr>
              <w:spacing w:after="0" w:line="240" w:lineRule="auto"/>
              <w:jc w:val="both"/>
              <w:rPr>
                <w:rFonts w:ascii="GHEA Grapalat" w:eastAsia="Times New Roman" w:hAnsi="GHEA Grapalat" w:cs="Times New Roman"/>
                <w:sz w:val="24"/>
                <w:szCs w:val="24"/>
                <w:lang w:val="hy-AM" w:eastAsia="ru-RU"/>
              </w:rPr>
            </w:pPr>
            <w:r w:rsidRPr="006064C6">
              <w:rPr>
                <w:rFonts w:ascii="GHEA Grapalat" w:eastAsia="Times New Roman" w:hAnsi="GHEA Grapalat" w:cs="Times New Roman"/>
                <w:sz w:val="24"/>
                <w:szCs w:val="24"/>
                <w:lang w:val="hy-AM" w:eastAsia="ru-RU"/>
              </w:rPr>
              <w:t>ՈՍՏԳ-3-23-006</w:t>
            </w:r>
          </w:p>
        </w:tc>
      </w:tr>
      <w:tr w:rsidR="009B28A7" w:rsidRPr="00C67320" w14:paraId="6E74936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76C4762" w14:textId="77777777" w:rsidR="009B28A7" w:rsidRPr="00447FF6" w:rsidRDefault="009B28A7" w:rsidP="009704D6">
            <w:pPr>
              <w:spacing w:after="0" w:line="240" w:lineRule="auto"/>
              <w:jc w:val="both"/>
              <w:rPr>
                <w:rFonts w:ascii="GHEA Grapalat" w:eastAsia="Times New Roman" w:hAnsi="GHEA Grapalat" w:cs="Times New Roman"/>
                <w:sz w:val="20"/>
                <w:szCs w:val="20"/>
                <w:lang w:val="hy-AM" w:eastAsia="ru-RU"/>
              </w:rPr>
            </w:pPr>
            <w:r w:rsidRPr="00447FF6">
              <w:rPr>
                <w:rFonts w:ascii="GHEA Grapalat" w:eastAsia="Times New Roman" w:hAnsi="GHEA Grapalat" w:cs="Times New Roman"/>
                <w:b/>
                <w:bCs/>
                <w:sz w:val="20"/>
                <w:szCs w:val="20"/>
                <w:lang w:val="hy-AM" w:eastAsia="ru-RU"/>
              </w:rPr>
              <w:t>56.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FFB48E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562898A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քրեական ոստիկանության ծառայության էթիկայի և բարեվարքության վերաբերյալ գիտելիքներ և համապատասխան իրավիճակներում լուծումներ տալու գործնական կարողություններ:</w:t>
            </w:r>
          </w:p>
        </w:tc>
      </w:tr>
      <w:tr w:rsidR="009B28A7" w:rsidRPr="006064C6" w14:paraId="4CC0534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948EA96" w14:textId="77777777" w:rsidR="009B28A7" w:rsidRPr="00447FF6" w:rsidRDefault="009B28A7" w:rsidP="009704D6">
            <w:pPr>
              <w:spacing w:after="0" w:line="240" w:lineRule="auto"/>
              <w:jc w:val="both"/>
              <w:rPr>
                <w:rFonts w:ascii="GHEA Grapalat" w:eastAsia="Times New Roman" w:hAnsi="GHEA Grapalat" w:cs="Times New Roman"/>
                <w:sz w:val="20"/>
                <w:szCs w:val="20"/>
                <w:lang w:val="hy-AM" w:eastAsia="ru-RU"/>
              </w:rPr>
            </w:pPr>
            <w:r w:rsidRPr="00447FF6">
              <w:rPr>
                <w:rFonts w:ascii="GHEA Grapalat" w:eastAsia="Times New Roman" w:hAnsi="GHEA Grapalat" w:cs="Times New Roman"/>
                <w:b/>
                <w:bCs/>
                <w:sz w:val="20"/>
                <w:szCs w:val="20"/>
                <w:lang w:val="hy-AM" w:eastAsia="ru-RU"/>
              </w:rPr>
              <w:t>57.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D5C274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635B9DC4"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20 ժամ</w:t>
            </w:r>
          </w:p>
        </w:tc>
      </w:tr>
      <w:tr w:rsidR="009B28A7" w:rsidRPr="00C67320" w14:paraId="673E258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94793ED" w14:textId="77777777" w:rsidR="009B28A7" w:rsidRPr="00447FF6" w:rsidRDefault="009B28A7" w:rsidP="009704D6">
            <w:pPr>
              <w:spacing w:after="0" w:line="240" w:lineRule="auto"/>
              <w:jc w:val="both"/>
              <w:rPr>
                <w:rFonts w:ascii="GHEA Grapalat" w:eastAsia="Times New Roman" w:hAnsi="GHEA Grapalat" w:cs="Times New Roman"/>
                <w:sz w:val="20"/>
                <w:szCs w:val="20"/>
                <w:lang w:val="hy-AM" w:eastAsia="ru-RU"/>
              </w:rPr>
            </w:pPr>
            <w:r w:rsidRPr="00447FF6">
              <w:rPr>
                <w:rFonts w:ascii="GHEA Grapalat" w:eastAsia="Times New Roman" w:hAnsi="GHEA Grapalat" w:cs="Times New Roman"/>
                <w:b/>
                <w:bCs/>
                <w:sz w:val="20"/>
                <w:szCs w:val="20"/>
                <w:lang w:val="hy-AM" w:eastAsia="ru-RU"/>
              </w:rPr>
              <w:t>58.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A02A95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3282C7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մոդուլն ուսումնասիրելու համար սկզբնական մասնագիտական գիտելիքներ պետք չեն</w:t>
            </w:r>
          </w:p>
        </w:tc>
      </w:tr>
      <w:tr w:rsidR="009B28A7" w:rsidRPr="00C67320" w14:paraId="1C435B0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63349BE" w14:textId="77777777" w:rsidR="009B28A7" w:rsidRPr="00447FF6" w:rsidRDefault="009B28A7" w:rsidP="009704D6">
            <w:pPr>
              <w:spacing w:after="0" w:line="240" w:lineRule="auto"/>
              <w:jc w:val="both"/>
              <w:rPr>
                <w:rFonts w:ascii="GHEA Grapalat" w:eastAsia="Times New Roman" w:hAnsi="GHEA Grapalat" w:cs="Times New Roman"/>
                <w:sz w:val="20"/>
                <w:szCs w:val="20"/>
                <w:lang w:val="hy-AM" w:eastAsia="ru-RU"/>
              </w:rPr>
            </w:pPr>
            <w:r w:rsidRPr="00447FF6">
              <w:rPr>
                <w:rFonts w:ascii="GHEA Grapalat" w:eastAsia="Times New Roman" w:hAnsi="GHEA Grapalat" w:cs="Times New Roman"/>
                <w:b/>
                <w:bCs/>
                <w:sz w:val="20"/>
                <w:szCs w:val="20"/>
                <w:lang w:val="hy-AM" w:eastAsia="ru-RU"/>
              </w:rPr>
              <w:t>59.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08A0EEB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20F2C384"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18759BF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8A8C2" w14:textId="77777777" w:rsidR="009B28A7" w:rsidRPr="00447FF6" w:rsidRDefault="009B28A7" w:rsidP="009704D6">
            <w:pPr>
              <w:spacing w:after="0" w:line="240" w:lineRule="auto"/>
              <w:jc w:val="both"/>
              <w:rPr>
                <w:rFonts w:ascii="GHEA Grapalat" w:eastAsia="Times New Roman" w:hAnsi="GHEA Grapalat" w:cs="Times New Roman"/>
                <w:sz w:val="20"/>
                <w:szCs w:val="20"/>
                <w:lang w:val="hy-AM" w:eastAsia="ru-RU"/>
              </w:rPr>
            </w:pPr>
            <w:r w:rsidRPr="00447FF6">
              <w:rPr>
                <w:rFonts w:ascii="GHEA Grapalat" w:eastAsia="Times New Roman" w:hAnsi="GHEA Grapalat" w:cs="Times New Roman"/>
                <w:b/>
                <w:bCs/>
                <w:sz w:val="20"/>
                <w:szCs w:val="20"/>
                <w:lang w:val="hy-AM" w:eastAsia="ru-RU"/>
              </w:rPr>
              <w:t>60.</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F0CA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0FD5CF12"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Բնութագրել քրեական ոստիկանության ծառայության բարոյական բնույթը և սկզբունքները, բարեվարքության հիմնահարցը</w:t>
            </w:r>
          </w:p>
        </w:tc>
      </w:tr>
      <w:tr w:rsidR="009B28A7" w:rsidRPr="00C67320" w14:paraId="17C1027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2EC1B14" w14:textId="77777777" w:rsidR="009B28A7" w:rsidRPr="00447FF6" w:rsidRDefault="009B28A7" w:rsidP="009704D6">
            <w:pPr>
              <w:spacing w:after="0" w:line="240" w:lineRule="auto"/>
              <w:jc w:val="both"/>
              <w:rPr>
                <w:rFonts w:ascii="GHEA Grapalat" w:eastAsia="Times New Roman" w:hAnsi="GHEA Grapalat" w:cs="Times New Roman"/>
                <w:sz w:val="20"/>
                <w:szCs w:val="20"/>
                <w:lang w:val="hy-AM" w:eastAsia="ru-RU"/>
              </w:rPr>
            </w:pPr>
            <w:r w:rsidRPr="00447FF6">
              <w:rPr>
                <w:rFonts w:ascii="GHEA Grapalat" w:eastAsia="Times New Roman" w:hAnsi="GHEA Grapalat" w:cs="Times New Roman"/>
                <w:b/>
                <w:bCs/>
                <w:sz w:val="20"/>
                <w:szCs w:val="20"/>
                <w:lang w:val="hy-AM" w:eastAsia="ru-RU"/>
              </w:rPr>
              <w:t>61.</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6D7C6C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7EF09095" w14:textId="77777777" w:rsidR="009B28A7" w:rsidRPr="009B28A7" w:rsidRDefault="009B28A7" w:rsidP="00796A18">
            <w:pPr>
              <w:pStyle w:val="ListParagraph"/>
              <w:numPr>
                <w:ilvl w:val="0"/>
                <w:numId w:val="37"/>
              </w:numPr>
              <w:tabs>
                <w:tab w:val="center" w:pos="414"/>
              </w:tabs>
              <w:spacing w:after="0" w:line="360" w:lineRule="auto"/>
              <w:ind w:left="269" w:hanging="196"/>
              <w:jc w:val="both"/>
              <w:rPr>
                <w:rFonts w:ascii="GHEA Grapalat" w:hAnsi="GHEA Grapalat"/>
                <w:sz w:val="20"/>
                <w:szCs w:val="20"/>
                <w:lang w:val="hy-AM"/>
              </w:rPr>
            </w:pPr>
            <w:r w:rsidRPr="009B28A7">
              <w:rPr>
                <w:rFonts w:ascii="GHEA Grapalat" w:hAnsi="GHEA Grapalat"/>
                <w:sz w:val="20"/>
                <w:szCs w:val="20"/>
                <w:lang w:val="hy-AM"/>
              </w:rPr>
              <w:t>ճիշտ է ներկայացնում քրեական ոստիկանության ծառայության բարոյական բնույթը և բովանդակությունը,</w:t>
            </w:r>
          </w:p>
          <w:p w14:paraId="6DE7A65A" w14:textId="77777777" w:rsidR="009B28A7" w:rsidRPr="009B28A7" w:rsidRDefault="009B28A7" w:rsidP="00796A18">
            <w:pPr>
              <w:pStyle w:val="ListParagraph"/>
              <w:numPr>
                <w:ilvl w:val="0"/>
                <w:numId w:val="37"/>
              </w:numPr>
              <w:tabs>
                <w:tab w:val="center" w:pos="414"/>
              </w:tabs>
              <w:spacing w:after="0" w:line="360" w:lineRule="auto"/>
              <w:ind w:left="269" w:hanging="196"/>
              <w:jc w:val="both"/>
              <w:rPr>
                <w:rFonts w:ascii="GHEA Grapalat" w:hAnsi="GHEA Grapalat"/>
                <w:sz w:val="20"/>
                <w:szCs w:val="20"/>
                <w:lang w:val="hy-AM"/>
              </w:rPr>
            </w:pPr>
            <w:r w:rsidRPr="009B28A7">
              <w:rPr>
                <w:rFonts w:ascii="GHEA Grapalat" w:hAnsi="GHEA Grapalat"/>
                <w:sz w:val="20"/>
                <w:szCs w:val="20"/>
                <w:lang w:val="hy-AM"/>
              </w:rPr>
              <w:t>ճիշտ է ներկայացնում քրեական ոստիկանության ծառայության էթիկայի սկզբունքներն ու արժեքները,</w:t>
            </w:r>
          </w:p>
          <w:p w14:paraId="6AE5BF35" w14:textId="77777777" w:rsidR="009B28A7" w:rsidRPr="009B28A7" w:rsidRDefault="009B28A7" w:rsidP="00796A18">
            <w:pPr>
              <w:pStyle w:val="ListParagraph"/>
              <w:numPr>
                <w:ilvl w:val="0"/>
                <w:numId w:val="37"/>
              </w:numPr>
              <w:tabs>
                <w:tab w:val="center" w:pos="414"/>
              </w:tabs>
              <w:spacing w:after="0" w:line="360" w:lineRule="auto"/>
              <w:ind w:left="269" w:hanging="196"/>
              <w:jc w:val="both"/>
              <w:rPr>
                <w:rFonts w:ascii="GHEA Grapalat" w:hAnsi="GHEA Grapalat"/>
                <w:sz w:val="20"/>
                <w:szCs w:val="20"/>
                <w:lang w:val="hy-AM"/>
              </w:rPr>
            </w:pPr>
            <w:r w:rsidRPr="009B28A7">
              <w:rPr>
                <w:rFonts w:ascii="GHEA Grapalat" w:hAnsi="GHEA Grapalat"/>
                <w:sz w:val="20"/>
                <w:szCs w:val="20"/>
                <w:lang w:val="hy-AM"/>
              </w:rPr>
              <w:lastRenderedPageBreak/>
              <w:t>ճիշտ է մեկնաբանում քրեական ոստիկանության ծառայության ընթացքում նպատակի և միջոցի փոխհարաբերակցության հարցը</w:t>
            </w:r>
          </w:p>
          <w:p w14:paraId="0AE53F7B" w14:textId="77777777" w:rsidR="009B28A7" w:rsidRPr="009B28A7" w:rsidRDefault="009B28A7" w:rsidP="00796A18">
            <w:pPr>
              <w:pStyle w:val="ListParagraph"/>
              <w:numPr>
                <w:ilvl w:val="0"/>
                <w:numId w:val="37"/>
              </w:numPr>
              <w:tabs>
                <w:tab w:val="center" w:pos="414"/>
              </w:tabs>
              <w:spacing w:after="0" w:line="360" w:lineRule="auto"/>
              <w:ind w:left="269" w:hanging="196"/>
              <w:jc w:val="both"/>
              <w:rPr>
                <w:rFonts w:ascii="GHEA Grapalat" w:hAnsi="GHEA Grapalat"/>
                <w:sz w:val="20"/>
                <w:szCs w:val="20"/>
                <w:lang w:val="hy-AM"/>
              </w:rPr>
            </w:pPr>
            <w:r w:rsidRPr="009B28A7">
              <w:rPr>
                <w:rFonts w:ascii="GHEA Grapalat" w:hAnsi="GHEA Grapalat"/>
                <w:sz w:val="20"/>
                <w:szCs w:val="20"/>
                <w:lang w:val="hy-AM"/>
              </w:rPr>
              <w:t>ներկայացնում է կոռուպցիոն ռիսկերը ոստիկան-քաղաքացի փոխհարաբերություններում և դրա քայքայիչ ազդեցությունը քրեական ոստիկանի բարեվարքության վրա:</w:t>
            </w:r>
          </w:p>
        </w:tc>
      </w:tr>
      <w:tr w:rsidR="009B28A7" w:rsidRPr="00C67320" w14:paraId="50FEBAE3"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84C38"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62.</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E0FB0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4F0A161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Տիրապետել ոստիկանության ծառայողի էթիկայի կանոններին և ծառայողական էթիկետին</w:t>
            </w:r>
          </w:p>
        </w:tc>
      </w:tr>
      <w:tr w:rsidR="009B28A7" w:rsidRPr="00C67320" w14:paraId="6B05FE0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7546F54"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63.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D3FD3B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74A8EF89" w14:textId="77777777" w:rsidR="009B28A7" w:rsidRPr="009B28A7" w:rsidRDefault="009B28A7" w:rsidP="00796A18">
            <w:pPr>
              <w:pStyle w:val="ListParagraph"/>
              <w:numPr>
                <w:ilvl w:val="0"/>
                <w:numId w:val="36"/>
              </w:numPr>
              <w:tabs>
                <w:tab w:val="center" w:pos="379"/>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ներկայացնում է ոստիկանության ծառայողի էթիկայի կանոնները,</w:t>
            </w:r>
          </w:p>
          <w:p w14:paraId="0FFA4A7E" w14:textId="77777777" w:rsidR="009B28A7" w:rsidRPr="009B28A7" w:rsidRDefault="009B28A7" w:rsidP="00796A18">
            <w:pPr>
              <w:pStyle w:val="ListParagraph"/>
              <w:numPr>
                <w:ilvl w:val="0"/>
                <w:numId w:val="36"/>
              </w:numPr>
              <w:tabs>
                <w:tab w:val="center" w:pos="379"/>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մեկնաբանում է ոստիկանին ներկայացվող էթիկական պահանջները,</w:t>
            </w:r>
          </w:p>
          <w:p w14:paraId="100870A9" w14:textId="77777777" w:rsidR="009B28A7" w:rsidRPr="009B28A7" w:rsidRDefault="009B28A7" w:rsidP="00796A18">
            <w:pPr>
              <w:pStyle w:val="ListParagraph"/>
              <w:numPr>
                <w:ilvl w:val="0"/>
                <w:numId w:val="36"/>
              </w:numPr>
              <w:tabs>
                <w:tab w:val="center" w:pos="379"/>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պահպանում է ոստիկանի մասնագիտական էթիկայի կանոնները,</w:t>
            </w:r>
          </w:p>
          <w:p w14:paraId="2ED6AF4E" w14:textId="77777777" w:rsidR="009B28A7" w:rsidRPr="009B28A7" w:rsidRDefault="009B28A7" w:rsidP="00796A18">
            <w:pPr>
              <w:pStyle w:val="ListParagraph"/>
              <w:numPr>
                <w:ilvl w:val="0"/>
                <w:numId w:val="36"/>
              </w:numPr>
              <w:tabs>
                <w:tab w:val="center" w:pos="379"/>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դրսևորում է բարեվարքություն, օրինակելի վարքագիծ,</w:t>
            </w:r>
          </w:p>
          <w:p w14:paraId="7D1007BE" w14:textId="77777777" w:rsidR="009B28A7" w:rsidRPr="009B28A7" w:rsidRDefault="009B28A7" w:rsidP="00796A18">
            <w:pPr>
              <w:pStyle w:val="ListParagraph"/>
              <w:numPr>
                <w:ilvl w:val="0"/>
                <w:numId w:val="36"/>
              </w:numPr>
              <w:tabs>
                <w:tab w:val="center" w:pos="379"/>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ճիշտ է ներկայացնում փոխհարաբերությունների էթիկական հիմքերը, էթիկետը և ծառայողական տակտը:</w:t>
            </w:r>
          </w:p>
        </w:tc>
      </w:tr>
      <w:tr w:rsidR="009B28A7" w:rsidRPr="00C67320" w14:paraId="4851AE50"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5FEE6179" w14:textId="77777777" w:rsidR="009B28A7" w:rsidRPr="0073351E" w:rsidRDefault="009B28A7" w:rsidP="009704D6">
            <w:pPr>
              <w:spacing w:after="0" w:line="240" w:lineRule="auto"/>
              <w:jc w:val="both"/>
              <w:rPr>
                <w:rFonts w:ascii="GHEA Grapalat" w:eastAsia="Times New Roman" w:hAnsi="GHEA Grapalat" w:cs="Times New Roman"/>
                <w:b/>
                <w:bCs/>
                <w:sz w:val="20"/>
                <w:szCs w:val="20"/>
                <w:lang w:val="hy-AM" w:eastAsia="ru-RU"/>
              </w:rPr>
            </w:pPr>
            <w:r w:rsidRPr="0073351E">
              <w:rPr>
                <w:rFonts w:ascii="GHEA Grapalat" w:eastAsia="Times New Roman" w:hAnsi="GHEA Grapalat" w:cs="Times New Roman"/>
                <w:b/>
                <w:bCs/>
                <w:sz w:val="20"/>
                <w:szCs w:val="20"/>
                <w:lang w:val="hy-AM" w:eastAsia="ru-RU"/>
              </w:rPr>
              <w:t>64.</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571E5B9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42AB7FC6"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Բնութագրել օպերատիվ աշխատանքի առանձնահատկությունները ոստիկանության էթիկայի և բարեվարքության համատեքստում </w:t>
            </w:r>
          </w:p>
        </w:tc>
      </w:tr>
      <w:tr w:rsidR="009B28A7" w:rsidRPr="00C67320" w14:paraId="1D3DB88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009915AC" w14:textId="77777777" w:rsidR="009B28A7" w:rsidRPr="0073351E" w:rsidRDefault="009B28A7" w:rsidP="009704D6">
            <w:pPr>
              <w:spacing w:after="0" w:line="240" w:lineRule="auto"/>
              <w:jc w:val="both"/>
              <w:rPr>
                <w:rFonts w:ascii="GHEA Grapalat" w:eastAsia="Times New Roman" w:hAnsi="GHEA Grapalat" w:cs="Times New Roman"/>
                <w:b/>
                <w:bCs/>
                <w:sz w:val="20"/>
                <w:szCs w:val="20"/>
                <w:lang w:val="hy-AM" w:eastAsia="ru-RU"/>
              </w:rPr>
            </w:pPr>
            <w:r w:rsidRPr="0073351E">
              <w:rPr>
                <w:rFonts w:ascii="GHEA Grapalat" w:eastAsia="Times New Roman" w:hAnsi="GHEA Grapalat" w:cs="Times New Roman"/>
                <w:b/>
                <w:bCs/>
                <w:sz w:val="20"/>
                <w:szCs w:val="20"/>
                <w:lang w:val="hy-AM" w:eastAsia="ru-RU"/>
              </w:rPr>
              <w:t>65.</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BE11C7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560D9E74" w14:textId="77777777" w:rsidR="009B28A7" w:rsidRPr="009B28A7" w:rsidRDefault="009B28A7" w:rsidP="00796A18">
            <w:pPr>
              <w:pStyle w:val="ListParagraph"/>
              <w:numPr>
                <w:ilvl w:val="0"/>
                <w:numId w:val="45"/>
              </w:numPr>
              <w:tabs>
                <w:tab w:val="left" w:pos="423"/>
              </w:tabs>
              <w:spacing w:after="0" w:line="360" w:lineRule="auto"/>
              <w:ind w:left="140" w:firstLine="0"/>
              <w:jc w:val="both"/>
              <w:rPr>
                <w:rFonts w:ascii="GHEA Grapalat" w:hAnsi="GHEA Grapalat"/>
                <w:sz w:val="20"/>
                <w:szCs w:val="20"/>
                <w:lang w:val="hy-AM"/>
              </w:rPr>
            </w:pPr>
            <w:r w:rsidRPr="009B28A7">
              <w:rPr>
                <w:rFonts w:ascii="GHEA Grapalat" w:hAnsi="GHEA Grapalat"/>
                <w:sz w:val="20"/>
                <w:szCs w:val="20"/>
                <w:lang w:val="hy-AM"/>
              </w:rPr>
              <w:t xml:space="preserve">մեկնաբանում է օպերատիվ աշխատանքի բարոյական առանձնահատկությունները, </w:t>
            </w:r>
          </w:p>
          <w:p w14:paraId="6384A756" w14:textId="77777777" w:rsidR="009B28A7" w:rsidRPr="009B28A7" w:rsidRDefault="009B28A7" w:rsidP="00796A18">
            <w:pPr>
              <w:pStyle w:val="ListParagraph"/>
              <w:numPr>
                <w:ilvl w:val="0"/>
                <w:numId w:val="45"/>
              </w:numPr>
              <w:tabs>
                <w:tab w:val="left" w:pos="423"/>
              </w:tabs>
              <w:spacing w:after="0" w:line="360" w:lineRule="auto"/>
              <w:ind w:left="140" w:firstLine="0"/>
              <w:jc w:val="both"/>
              <w:rPr>
                <w:rFonts w:ascii="GHEA Grapalat" w:hAnsi="GHEA Grapalat"/>
                <w:sz w:val="20"/>
                <w:szCs w:val="20"/>
                <w:lang w:val="hy-AM"/>
              </w:rPr>
            </w:pPr>
            <w:r w:rsidRPr="009B28A7">
              <w:rPr>
                <w:rFonts w:ascii="GHEA Grapalat" w:hAnsi="GHEA Grapalat"/>
                <w:sz w:val="20"/>
                <w:szCs w:val="20"/>
                <w:lang w:val="hy-AM"/>
              </w:rPr>
              <w:t>ցուցաբերում է անաչառություն, անկողմնակալություն, նրբանկատություն օպերատիվ աշխատանքում,</w:t>
            </w:r>
          </w:p>
          <w:p w14:paraId="731472A5" w14:textId="77777777" w:rsidR="009B28A7" w:rsidRPr="009B28A7" w:rsidRDefault="009B28A7" w:rsidP="00796A18">
            <w:pPr>
              <w:pStyle w:val="ListParagraph"/>
              <w:numPr>
                <w:ilvl w:val="0"/>
                <w:numId w:val="45"/>
              </w:numPr>
              <w:tabs>
                <w:tab w:val="left" w:pos="423"/>
              </w:tabs>
              <w:spacing w:after="0" w:line="360" w:lineRule="auto"/>
              <w:ind w:left="140" w:firstLine="0"/>
              <w:jc w:val="both"/>
              <w:rPr>
                <w:rFonts w:ascii="GHEA Grapalat" w:hAnsi="GHEA Grapalat"/>
                <w:sz w:val="20"/>
                <w:szCs w:val="20"/>
                <w:lang w:val="hy-AM"/>
              </w:rPr>
            </w:pPr>
            <w:r w:rsidRPr="009B28A7">
              <w:rPr>
                <w:rFonts w:ascii="GHEA Grapalat" w:hAnsi="GHEA Grapalat"/>
                <w:sz w:val="20"/>
                <w:szCs w:val="20"/>
                <w:lang w:val="hy-AM"/>
              </w:rPr>
              <w:t>դրսևորում է անհրաժեշտ բարոյական որակներ և վարքագիծ օպերատիվ թիմային աշխատանքի ընթացքում,</w:t>
            </w:r>
          </w:p>
          <w:p w14:paraId="727F0D10" w14:textId="77777777" w:rsidR="009B28A7" w:rsidRPr="009B28A7" w:rsidRDefault="009B28A7" w:rsidP="00796A18">
            <w:pPr>
              <w:pStyle w:val="ListParagraph"/>
              <w:numPr>
                <w:ilvl w:val="0"/>
                <w:numId w:val="45"/>
              </w:numPr>
              <w:tabs>
                <w:tab w:val="left" w:pos="423"/>
              </w:tabs>
              <w:spacing w:after="0" w:line="360" w:lineRule="auto"/>
              <w:ind w:left="140" w:firstLine="0"/>
              <w:jc w:val="both"/>
              <w:rPr>
                <w:rFonts w:ascii="GHEA Grapalat" w:hAnsi="GHEA Grapalat"/>
                <w:sz w:val="20"/>
                <w:szCs w:val="20"/>
                <w:lang w:val="hy-AM"/>
              </w:rPr>
            </w:pPr>
            <w:r w:rsidRPr="009B28A7">
              <w:rPr>
                <w:rFonts w:ascii="GHEA Grapalat" w:hAnsi="GHEA Grapalat"/>
                <w:sz w:val="20"/>
                <w:szCs w:val="20"/>
                <w:lang w:val="hy-AM"/>
              </w:rPr>
              <w:t>դրսևորում է անկողմնակալություն, հարգում է մարդու իրավունքները, պատիվն ու արժանապատվությունը,</w:t>
            </w:r>
          </w:p>
          <w:p w14:paraId="0F251906" w14:textId="77777777" w:rsidR="009B28A7" w:rsidRPr="009B28A7" w:rsidRDefault="009B28A7" w:rsidP="00796A18">
            <w:pPr>
              <w:pStyle w:val="ListParagraph"/>
              <w:numPr>
                <w:ilvl w:val="0"/>
                <w:numId w:val="45"/>
              </w:numPr>
              <w:tabs>
                <w:tab w:val="left" w:pos="423"/>
              </w:tabs>
              <w:spacing w:after="0" w:line="360" w:lineRule="auto"/>
              <w:ind w:left="140" w:firstLine="0"/>
              <w:jc w:val="both"/>
              <w:rPr>
                <w:rFonts w:ascii="GHEA Grapalat" w:hAnsi="GHEA Grapalat"/>
                <w:sz w:val="20"/>
                <w:szCs w:val="20"/>
                <w:lang w:val="hy-AM"/>
              </w:rPr>
            </w:pPr>
            <w:r w:rsidRPr="009B28A7">
              <w:rPr>
                <w:rFonts w:ascii="GHEA Grapalat" w:hAnsi="GHEA Grapalat"/>
                <w:sz w:val="20"/>
                <w:szCs w:val="20"/>
                <w:lang w:val="hy-AM"/>
              </w:rPr>
              <w:t>սահմանում և ճիշտ է մեկնաբանում խնդրի էթիկական առանձնահատկությունները տրված իրավիճակում։</w:t>
            </w:r>
          </w:p>
        </w:tc>
      </w:tr>
      <w:tr w:rsidR="009B28A7" w:rsidRPr="00C67320" w14:paraId="48DB5059"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tcPr>
          <w:p w14:paraId="63DDA3A1"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ՕՊԵՐԱՏԻՎ-ՀԵՏԱԽՈՒԶԱԿԱՆ ԳՈՐԾՈՒՆԵՈՒԹՅԱՆ ՀՈԳԵԲԱՆՈՒԹՅՈՒՆ և ՀԱՂՈՐԴԱԿՑՄԱՆ ՀՄՏՈՒԹՅՈՒՆՆԵՐ»</w:t>
            </w:r>
          </w:p>
        </w:tc>
      </w:tr>
      <w:tr w:rsidR="009B28A7" w:rsidRPr="006064C6" w14:paraId="38BCAB0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A63FA6"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66.</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E48A9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EA4862F" w14:textId="77777777" w:rsidR="009B28A7" w:rsidRPr="006064C6" w:rsidRDefault="009B28A7" w:rsidP="009704D6">
            <w:pPr>
              <w:spacing w:after="0" w:line="240" w:lineRule="auto"/>
              <w:jc w:val="both"/>
              <w:rPr>
                <w:rFonts w:ascii="GHEA Grapalat" w:eastAsia="Times New Roman" w:hAnsi="GHEA Grapalat" w:cs="Times New Roman"/>
                <w:sz w:val="24"/>
                <w:szCs w:val="24"/>
                <w:lang w:val="hy-AM" w:eastAsia="ru-RU"/>
              </w:rPr>
            </w:pPr>
            <w:r w:rsidRPr="006064C6">
              <w:rPr>
                <w:rFonts w:ascii="GHEA Grapalat" w:eastAsia="Times New Roman" w:hAnsi="GHEA Grapalat" w:cs="Times New Roman"/>
                <w:sz w:val="24"/>
                <w:szCs w:val="24"/>
                <w:lang w:val="hy-AM" w:eastAsia="ru-RU"/>
              </w:rPr>
              <w:t>ՈՍՏԳ-3-23-007</w:t>
            </w:r>
          </w:p>
        </w:tc>
      </w:tr>
      <w:tr w:rsidR="009B28A7" w:rsidRPr="00C67320" w14:paraId="6D3F9AD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8FA831D"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lastRenderedPageBreak/>
              <w:t>67.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D84B94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7C4355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մասնագիտական գործունեության հուսալի իրականացման համար անհրաժեշտ հոգեբանական գիտելիքներ և ձևավորել հոգեբանական գիտելիքների վրա հիմնված միջամտության հնարքներ կիրառելու գործնական հմտություններ:</w:t>
            </w:r>
          </w:p>
        </w:tc>
      </w:tr>
      <w:tr w:rsidR="009B28A7" w:rsidRPr="006064C6" w14:paraId="7508FC8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C23AEC0"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68.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FF3DFC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9DCC1F1"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28 ժամ</w:t>
            </w:r>
          </w:p>
        </w:tc>
      </w:tr>
      <w:tr w:rsidR="009B28A7" w:rsidRPr="00C67320" w14:paraId="36A988D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4CDFB1F"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69.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D27DA29"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CE92127"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մոդուլն ուսումնասիրելու համար սկզբնական մասնագիտական գիտելիքներ պետք չեն</w:t>
            </w:r>
          </w:p>
        </w:tc>
      </w:tr>
      <w:tr w:rsidR="009B28A7" w:rsidRPr="00C67320" w14:paraId="69B9C68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20F4933A"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70.</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1C0E51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021BF6E"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1F689D9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16A7B"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71.</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5EB0D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7B254B6"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Ներկայացնել անձ-մասնագետի ձևավորման և հոգեկան գործունեության օրինաչափությունների մասին հոգեբանական համակարգի գիտելիքները</w:t>
            </w:r>
          </w:p>
        </w:tc>
      </w:tr>
      <w:tr w:rsidR="009B28A7" w:rsidRPr="00C67320" w14:paraId="0369D10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B726AAC" w14:textId="77777777" w:rsidR="009B28A7" w:rsidRPr="0073351E" w:rsidRDefault="009B28A7" w:rsidP="009704D6">
            <w:pPr>
              <w:spacing w:after="0" w:line="240" w:lineRule="auto"/>
              <w:jc w:val="both"/>
              <w:rPr>
                <w:rFonts w:ascii="GHEA Grapalat" w:eastAsia="Times New Roman" w:hAnsi="GHEA Grapalat" w:cs="Times New Roman"/>
                <w:sz w:val="20"/>
                <w:szCs w:val="20"/>
                <w:lang w:val="hy-AM" w:eastAsia="ru-RU"/>
              </w:rPr>
            </w:pPr>
            <w:r w:rsidRPr="0073351E">
              <w:rPr>
                <w:rFonts w:ascii="GHEA Grapalat" w:eastAsia="Times New Roman" w:hAnsi="GHEA Grapalat" w:cs="Times New Roman"/>
                <w:b/>
                <w:bCs/>
                <w:sz w:val="20"/>
                <w:szCs w:val="20"/>
                <w:lang w:val="hy-AM" w:eastAsia="ru-RU"/>
              </w:rPr>
              <w:t>72.</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F73008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9E83627" w14:textId="77777777" w:rsidR="009B28A7" w:rsidRPr="009B28A7" w:rsidRDefault="009B28A7" w:rsidP="00796A18">
            <w:pPr>
              <w:pStyle w:val="ListParagraph"/>
              <w:numPr>
                <w:ilvl w:val="0"/>
                <w:numId w:val="26"/>
              </w:numPr>
              <w:tabs>
                <w:tab w:val="left" w:pos="344"/>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ճիշտ է ներկայացնում անձի հոգեբանական կառուցվածքը, անձ-մասնագետի ձևավորման գործընթացը, դրա վրա ազդող հոգեբանական գործոնները, ոստիկանի անձին ներկայացվող հոգեբանական պահանջները,</w:t>
            </w:r>
          </w:p>
          <w:p w14:paraId="1C723A5B" w14:textId="77777777" w:rsidR="009B28A7" w:rsidRPr="009B28A7" w:rsidRDefault="009B28A7" w:rsidP="00796A18">
            <w:pPr>
              <w:pStyle w:val="ListParagraph"/>
              <w:numPr>
                <w:ilvl w:val="0"/>
                <w:numId w:val="26"/>
              </w:numPr>
              <w:tabs>
                <w:tab w:val="left" w:pos="344"/>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ճիշտ է ներկայացնում մասնագիտական ադապտացիայի հոգեբանական առանձնահատկությունները օպերատիվ աշխատանքում,</w:t>
            </w:r>
          </w:p>
          <w:p w14:paraId="653573C6" w14:textId="77777777" w:rsidR="009B28A7" w:rsidRPr="009B28A7" w:rsidRDefault="009B28A7" w:rsidP="00796A18">
            <w:pPr>
              <w:pStyle w:val="ListParagraph"/>
              <w:numPr>
                <w:ilvl w:val="0"/>
                <w:numId w:val="26"/>
              </w:numPr>
              <w:tabs>
                <w:tab w:val="left" w:pos="344"/>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ճիշտ է ներկայացնում հոգեկան իմացական գործընթացների դրսևորման առանձնահատկությունները ՕՀԳ–ում,</w:t>
            </w:r>
          </w:p>
          <w:p w14:paraId="4EA74E0B" w14:textId="77777777" w:rsidR="009B28A7" w:rsidRPr="009B28A7" w:rsidRDefault="009B28A7" w:rsidP="00796A18">
            <w:pPr>
              <w:pStyle w:val="ListParagraph"/>
              <w:numPr>
                <w:ilvl w:val="0"/>
                <w:numId w:val="26"/>
              </w:numPr>
              <w:tabs>
                <w:tab w:val="left" w:pos="344"/>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կոնկրետ իրավիճակներում ճիշտ է դրսևորում մասնագիտորեն զարգացած զգայությունները (մասնագիտական հիշողություն, մտածողություն, ուշադրություն, երևակայություն):</w:t>
            </w:r>
          </w:p>
        </w:tc>
      </w:tr>
      <w:tr w:rsidR="009B28A7" w:rsidRPr="00C67320" w14:paraId="0C4F24C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54CB2" w14:textId="77777777" w:rsidR="009B28A7" w:rsidRPr="00BC624E" w:rsidRDefault="009B28A7" w:rsidP="009704D6">
            <w:pPr>
              <w:spacing w:after="0" w:line="240" w:lineRule="auto"/>
              <w:jc w:val="both"/>
              <w:rPr>
                <w:rFonts w:ascii="GHEA Grapalat" w:eastAsia="Times New Roman" w:hAnsi="GHEA Grapalat" w:cs="Times New Roman"/>
                <w:sz w:val="20"/>
                <w:szCs w:val="20"/>
                <w:lang w:val="hy-AM" w:eastAsia="ru-RU"/>
              </w:rPr>
            </w:pPr>
            <w:r w:rsidRPr="00BC624E">
              <w:rPr>
                <w:rFonts w:ascii="GHEA Grapalat" w:eastAsia="Times New Roman" w:hAnsi="GHEA Grapalat" w:cs="Times New Roman"/>
                <w:b/>
                <w:bCs/>
                <w:sz w:val="20"/>
                <w:szCs w:val="20"/>
                <w:lang w:val="hy-AM" w:eastAsia="ru-RU"/>
              </w:rPr>
              <w:t>73.</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DBF6E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A9B8BCE" w14:textId="77777777" w:rsidR="009B28A7" w:rsidRPr="009B28A7" w:rsidRDefault="009B28A7" w:rsidP="009B28A7">
            <w:pPr>
              <w:pStyle w:val="a5"/>
              <w:spacing w:line="360" w:lineRule="auto"/>
              <w:rPr>
                <w:rFonts w:eastAsiaTheme="minorHAnsi" w:cstheme="minorBidi"/>
                <w:color w:val="auto"/>
                <w:sz w:val="20"/>
                <w:szCs w:val="20"/>
                <w:lang w:val="hy-AM"/>
              </w:rPr>
            </w:pPr>
            <w:r w:rsidRPr="009B28A7">
              <w:rPr>
                <w:rFonts w:eastAsiaTheme="minorHAnsi" w:cstheme="minorBidi"/>
                <w:color w:val="auto"/>
                <w:sz w:val="20"/>
                <w:szCs w:val="20"/>
                <w:lang w:val="hy-AM"/>
              </w:rPr>
              <w:t>Կառավարել սթրեսը և ժամանակը, կանխել և լուծել կոնֆլիկտներ</w:t>
            </w:r>
          </w:p>
        </w:tc>
      </w:tr>
      <w:tr w:rsidR="009B28A7" w:rsidRPr="00C67320" w14:paraId="76AFE90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3435A1C" w14:textId="77777777" w:rsidR="009B28A7" w:rsidRPr="00BC624E" w:rsidRDefault="009B28A7" w:rsidP="009704D6">
            <w:pPr>
              <w:spacing w:after="0" w:line="240" w:lineRule="auto"/>
              <w:jc w:val="both"/>
              <w:rPr>
                <w:rFonts w:ascii="GHEA Grapalat" w:eastAsia="Times New Roman" w:hAnsi="GHEA Grapalat" w:cs="Times New Roman"/>
                <w:sz w:val="20"/>
                <w:szCs w:val="20"/>
                <w:lang w:val="hy-AM" w:eastAsia="ru-RU"/>
              </w:rPr>
            </w:pPr>
            <w:r w:rsidRPr="00BC624E">
              <w:rPr>
                <w:rFonts w:ascii="GHEA Grapalat" w:eastAsia="Times New Roman" w:hAnsi="GHEA Grapalat" w:cs="Times New Roman"/>
                <w:b/>
                <w:bCs/>
                <w:sz w:val="20"/>
                <w:szCs w:val="20"/>
                <w:lang w:val="hy-AM" w:eastAsia="ru-RU"/>
              </w:rPr>
              <w:t>74.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9E4C04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37B086E2" w14:textId="77777777" w:rsidR="009B28A7" w:rsidRPr="009B28A7" w:rsidRDefault="009B28A7" w:rsidP="00796A18">
            <w:pPr>
              <w:pStyle w:val="ListParagraph"/>
              <w:numPr>
                <w:ilvl w:val="0"/>
                <w:numId w:val="46"/>
              </w:numPr>
              <w:tabs>
                <w:tab w:val="left" w:pos="271"/>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ճիշտ է բնութագրում անձի հուզական ոլորտի առանձնահատկությունները, լարված իրավիճակներին բնորոշ հոգեվիճակների դրսևորումները,</w:t>
            </w:r>
          </w:p>
          <w:p w14:paraId="0A335CF4" w14:textId="77777777" w:rsidR="009B28A7" w:rsidRPr="009B28A7" w:rsidRDefault="009B28A7" w:rsidP="00796A18">
            <w:pPr>
              <w:pStyle w:val="ListParagraph"/>
              <w:numPr>
                <w:ilvl w:val="0"/>
                <w:numId w:val="46"/>
              </w:numPr>
              <w:tabs>
                <w:tab w:val="left" w:pos="271"/>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 xml:space="preserve">կառավարում է սեփական հոգեհուզական վիճակը, դիմակայում անխուսափելի սթրեսին, տիրապետում ինքնակարգավորման հնարքներին, </w:t>
            </w:r>
          </w:p>
          <w:p w14:paraId="6F81AFBD" w14:textId="77777777" w:rsidR="009B28A7" w:rsidRPr="009B28A7" w:rsidRDefault="009B28A7" w:rsidP="00796A18">
            <w:pPr>
              <w:pStyle w:val="ListParagraph"/>
              <w:numPr>
                <w:ilvl w:val="0"/>
                <w:numId w:val="46"/>
              </w:numPr>
              <w:tabs>
                <w:tab w:val="left" w:pos="271"/>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ճիշտ է ներկայացնում կոնֆլիկտային իրավիճակներում հաղորդակցման հոգեբանական առանձնահատկությունները,</w:t>
            </w:r>
          </w:p>
          <w:p w14:paraId="5D3FE137" w14:textId="77777777" w:rsidR="009B28A7" w:rsidRPr="009B28A7" w:rsidRDefault="009B28A7" w:rsidP="00796A18">
            <w:pPr>
              <w:pStyle w:val="ListParagraph"/>
              <w:numPr>
                <w:ilvl w:val="0"/>
                <w:numId w:val="46"/>
              </w:numPr>
              <w:tabs>
                <w:tab w:val="left" w:pos="271"/>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lastRenderedPageBreak/>
              <w:t>կիրառում է կոնֆլիկտի կառավարման համապատասխան մարտավարություն` ըստ իրավիճակի։</w:t>
            </w:r>
          </w:p>
        </w:tc>
      </w:tr>
      <w:tr w:rsidR="009B28A7" w:rsidRPr="00C67320" w14:paraId="7564B1C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8C6B0B" w14:textId="77777777" w:rsidR="009B28A7" w:rsidRPr="00BC624E" w:rsidRDefault="009B28A7" w:rsidP="009704D6">
            <w:pPr>
              <w:spacing w:after="0" w:line="240" w:lineRule="auto"/>
              <w:jc w:val="both"/>
              <w:rPr>
                <w:rFonts w:ascii="GHEA Grapalat" w:eastAsia="Times New Roman" w:hAnsi="GHEA Grapalat" w:cs="Times New Roman"/>
                <w:sz w:val="20"/>
                <w:szCs w:val="20"/>
                <w:lang w:val="hy-AM" w:eastAsia="ru-RU"/>
              </w:rPr>
            </w:pPr>
            <w:r w:rsidRPr="00BC624E">
              <w:rPr>
                <w:rFonts w:ascii="GHEA Grapalat" w:eastAsia="Times New Roman" w:hAnsi="GHEA Grapalat" w:cs="Times New Roman"/>
                <w:b/>
                <w:bCs/>
                <w:sz w:val="20"/>
                <w:szCs w:val="20"/>
                <w:lang w:val="hy-AM" w:eastAsia="ru-RU"/>
              </w:rPr>
              <w:t>75.</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35E3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41730A7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Տիրապետել ՕՀԳ–ում արդյունավետ հաղորդակցման հոգեբանական հիմքերին</w:t>
            </w:r>
          </w:p>
        </w:tc>
      </w:tr>
      <w:tr w:rsidR="009B28A7" w:rsidRPr="00C67320" w14:paraId="28A37FB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304C429" w14:textId="77777777" w:rsidR="009B28A7" w:rsidRPr="00BC624E" w:rsidRDefault="009B28A7" w:rsidP="009704D6">
            <w:pPr>
              <w:spacing w:after="0" w:line="240" w:lineRule="auto"/>
              <w:jc w:val="both"/>
              <w:rPr>
                <w:rFonts w:ascii="GHEA Grapalat" w:eastAsia="Times New Roman" w:hAnsi="GHEA Grapalat" w:cs="Times New Roman"/>
                <w:sz w:val="20"/>
                <w:szCs w:val="20"/>
                <w:lang w:val="hy-AM" w:eastAsia="ru-RU"/>
              </w:rPr>
            </w:pPr>
            <w:r w:rsidRPr="00BC624E">
              <w:rPr>
                <w:rFonts w:ascii="GHEA Grapalat" w:eastAsia="Times New Roman" w:hAnsi="GHEA Grapalat" w:cs="Times New Roman"/>
                <w:b/>
                <w:bCs/>
                <w:sz w:val="20"/>
                <w:szCs w:val="20"/>
                <w:lang w:val="hy-AM" w:eastAsia="ru-RU"/>
              </w:rPr>
              <w:t>76.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8E61A7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E91D1E0" w14:textId="77777777" w:rsidR="009B28A7" w:rsidRPr="009B28A7" w:rsidRDefault="009B28A7" w:rsidP="00796A18">
            <w:pPr>
              <w:pStyle w:val="ListParagraph"/>
              <w:numPr>
                <w:ilvl w:val="0"/>
                <w:numId w:val="25"/>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տարբերակում է հաղորդակցման կառուցվածքային բաղադրիչները,</w:t>
            </w:r>
          </w:p>
          <w:p w14:paraId="0B2D29E9" w14:textId="77777777" w:rsidR="009B28A7" w:rsidRPr="009B28A7" w:rsidRDefault="009B28A7" w:rsidP="00796A18">
            <w:pPr>
              <w:pStyle w:val="ListParagraph"/>
              <w:numPr>
                <w:ilvl w:val="0"/>
                <w:numId w:val="25"/>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ներկայացնում հաղորդակցման ձևերն ու միջոցները,</w:t>
            </w:r>
          </w:p>
          <w:p w14:paraId="5EAD9793" w14:textId="77777777" w:rsidR="009B28A7" w:rsidRPr="009B28A7" w:rsidRDefault="009B28A7" w:rsidP="00796A18">
            <w:pPr>
              <w:pStyle w:val="ListParagraph"/>
              <w:numPr>
                <w:ilvl w:val="0"/>
                <w:numId w:val="25"/>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վերլուծում է հաղորդակցման ոչ խոսքային դրսևորումները,</w:t>
            </w:r>
          </w:p>
          <w:p w14:paraId="449CCAA1" w14:textId="77777777" w:rsidR="009B28A7" w:rsidRPr="009B28A7" w:rsidRDefault="009B28A7" w:rsidP="00796A18">
            <w:pPr>
              <w:pStyle w:val="ListParagraph"/>
              <w:numPr>
                <w:ilvl w:val="0"/>
                <w:numId w:val="25"/>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նախաձեռնում է հաղորդակցում օպերատիվ հետաքրքրություն ներկայացնող անձանց հետ, կիրառում է զրույց վարելու համարժեք մեթոդ,</w:t>
            </w:r>
          </w:p>
          <w:p w14:paraId="4E164F5D" w14:textId="77777777" w:rsidR="009B28A7" w:rsidRPr="009B28A7" w:rsidRDefault="009B28A7" w:rsidP="00796A18">
            <w:pPr>
              <w:pStyle w:val="ListParagraph"/>
              <w:numPr>
                <w:ilvl w:val="0"/>
                <w:numId w:val="25"/>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տիրապետում է ինֆորմացիայի ստացման հոգեբանական հնարներին և հոգեբանական ազդեցության եղանակներին` համոզում, խնդրանք, ներշնչում, մանիպուլյացիա,</w:t>
            </w:r>
          </w:p>
          <w:p w14:paraId="48EF8A90" w14:textId="77777777" w:rsidR="009B28A7" w:rsidRPr="009B28A7" w:rsidRDefault="009B28A7" w:rsidP="00796A18">
            <w:pPr>
              <w:pStyle w:val="ListParagraph"/>
              <w:numPr>
                <w:ilvl w:val="0"/>
                <w:numId w:val="25"/>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կիրառում ակտիվ ունկնդրման հոգետեխնիկաները։</w:t>
            </w:r>
          </w:p>
        </w:tc>
      </w:tr>
      <w:tr w:rsidR="009B28A7" w:rsidRPr="00C67320" w14:paraId="31A471C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tcPr>
          <w:p w14:paraId="2368762A" w14:textId="77777777" w:rsidR="009B28A7" w:rsidRPr="00BC624E" w:rsidRDefault="009B28A7" w:rsidP="009704D6">
            <w:pPr>
              <w:spacing w:after="0" w:line="240" w:lineRule="auto"/>
              <w:jc w:val="both"/>
              <w:rPr>
                <w:rFonts w:ascii="GHEA Grapalat" w:eastAsia="Times New Roman" w:hAnsi="GHEA Grapalat" w:cs="Times New Roman"/>
                <w:b/>
                <w:sz w:val="20"/>
                <w:szCs w:val="20"/>
                <w:lang w:val="hy-AM" w:eastAsia="ru-RU"/>
              </w:rPr>
            </w:pPr>
            <w:r w:rsidRPr="00BC624E">
              <w:rPr>
                <w:rFonts w:ascii="GHEA Grapalat" w:eastAsia="Times New Roman" w:hAnsi="GHEA Grapalat" w:cs="Times New Roman"/>
                <w:b/>
                <w:sz w:val="20"/>
                <w:szCs w:val="20"/>
                <w:lang w:val="hy-AM" w:eastAsia="ru-RU"/>
              </w:rPr>
              <w:t>77.</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7989F07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4</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BD9E7F5"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Տիրապետել հոգեբանական կոնտակտի կայացման և զարգացման մարտավարությանը</w:t>
            </w:r>
          </w:p>
        </w:tc>
      </w:tr>
      <w:tr w:rsidR="009B28A7" w:rsidRPr="00C67320" w14:paraId="33DE0BA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0CAEB079" w14:textId="77777777" w:rsidR="009B28A7" w:rsidRPr="00BC624E" w:rsidRDefault="009B28A7" w:rsidP="009704D6">
            <w:pPr>
              <w:spacing w:after="0" w:line="240" w:lineRule="auto"/>
              <w:jc w:val="both"/>
              <w:rPr>
                <w:rFonts w:ascii="GHEA Grapalat" w:eastAsia="Times New Roman" w:hAnsi="GHEA Grapalat" w:cs="Times New Roman"/>
                <w:b/>
                <w:sz w:val="20"/>
                <w:szCs w:val="20"/>
                <w:lang w:val="hy-AM" w:eastAsia="ru-RU"/>
              </w:rPr>
            </w:pPr>
            <w:r w:rsidRPr="00BC624E">
              <w:rPr>
                <w:rFonts w:ascii="GHEA Grapalat" w:eastAsia="Times New Roman" w:hAnsi="GHEA Grapalat" w:cs="Times New Roman"/>
                <w:b/>
                <w:sz w:val="20"/>
                <w:szCs w:val="20"/>
                <w:lang w:val="hy-AM" w:eastAsia="ru-RU"/>
              </w:rPr>
              <w:t>78.</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24B4D41F"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83A6BA6" w14:textId="77777777" w:rsidR="009B28A7" w:rsidRPr="009B28A7" w:rsidRDefault="009B28A7" w:rsidP="00796A18">
            <w:pPr>
              <w:pStyle w:val="ListParagraph"/>
              <w:numPr>
                <w:ilvl w:val="0"/>
                <w:numId w:val="24"/>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ճիշտ է մեկնաբանում հոգեբանական կոնտակտի էությունն ու նշանակությունը,</w:t>
            </w:r>
          </w:p>
          <w:p w14:paraId="0440969A" w14:textId="77777777" w:rsidR="009B28A7" w:rsidRPr="009B28A7" w:rsidRDefault="009B28A7" w:rsidP="00796A18">
            <w:pPr>
              <w:pStyle w:val="ListParagraph"/>
              <w:numPr>
                <w:ilvl w:val="0"/>
                <w:numId w:val="24"/>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տիրապետում է առաջին դրական տպավորություն գործելու կարողությանը՝ արտաքին տեսք, գրագետ խոսք, ուշադրություն, ծանոթության ճիշտ պատրվակի ընտրություն և այլն,</w:t>
            </w:r>
          </w:p>
          <w:p w14:paraId="3CDE3683" w14:textId="77777777" w:rsidR="009B28A7" w:rsidRPr="009B28A7" w:rsidRDefault="009B28A7" w:rsidP="00796A18">
            <w:pPr>
              <w:pStyle w:val="ListParagraph"/>
              <w:numPr>
                <w:ilvl w:val="0"/>
                <w:numId w:val="24"/>
              </w:numPr>
              <w:tabs>
                <w:tab w:val="left" w:pos="339"/>
              </w:tabs>
              <w:spacing w:after="0" w:line="360" w:lineRule="auto"/>
              <w:ind w:left="56" w:firstLine="0"/>
              <w:jc w:val="both"/>
              <w:rPr>
                <w:rFonts w:ascii="GHEA Grapalat" w:hAnsi="GHEA Grapalat"/>
                <w:sz w:val="20"/>
                <w:szCs w:val="20"/>
                <w:lang w:val="hy-AM"/>
              </w:rPr>
            </w:pPr>
            <w:r w:rsidRPr="009B28A7">
              <w:rPr>
                <w:rFonts w:ascii="GHEA Grapalat" w:hAnsi="GHEA Grapalat"/>
                <w:sz w:val="20"/>
                <w:szCs w:val="20"/>
                <w:lang w:val="hy-AM"/>
              </w:rPr>
              <w:t>տիրապետում է իր անձի հանդեպ վստահության և համակրանքի ձևավորման հոգեբանական հնարներին։</w:t>
            </w:r>
          </w:p>
        </w:tc>
      </w:tr>
      <w:tr w:rsidR="009B28A7" w:rsidRPr="00C67320" w14:paraId="64729E5B"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tcPr>
          <w:p w14:paraId="68717A6D"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ՀԱՏՈՒԿ ՖԻԶԻԿԱԿԱՆ ՊԱՏՐԱՍՏԱԿԱՆՈՒԹՅՈՒՆ»</w:t>
            </w:r>
          </w:p>
        </w:tc>
      </w:tr>
      <w:tr w:rsidR="009B28A7" w:rsidRPr="006064C6" w14:paraId="1868C79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20571" w14:textId="77777777" w:rsidR="009B28A7" w:rsidRPr="00D022BB" w:rsidRDefault="009B28A7" w:rsidP="009704D6">
            <w:pPr>
              <w:spacing w:after="0" w:line="240" w:lineRule="auto"/>
              <w:jc w:val="both"/>
              <w:rPr>
                <w:rFonts w:ascii="GHEA Grapalat" w:eastAsia="Times New Roman" w:hAnsi="GHEA Grapalat" w:cs="Times New Roman"/>
                <w:sz w:val="20"/>
                <w:szCs w:val="20"/>
                <w:lang w:val="hy-AM" w:eastAsia="ru-RU"/>
              </w:rPr>
            </w:pPr>
            <w:r w:rsidRPr="00D022BB">
              <w:rPr>
                <w:rFonts w:ascii="GHEA Grapalat" w:eastAsia="Times New Roman" w:hAnsi="GHEA Grapalat" w:cs="Times New Roman"/>
                <w:b/>
                <w:bCs/>
                <w:sz w:val="20"/>
                <w:szCs w:val="20"/>
                <w:lang w:val="hy-AM" w:eastAsia="ru-RU"/>
              </w:rPr>
              <w:t>79.</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7879B"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9EA310F"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ՈՍՏԳ-3-23-008</w:t>
            </w:r>
          </w:p>
        </w:tc>
      </w:tr>
      <w:tr w:rsidR="009B28A7" w:rsidRPr="00C67320" w14:paraId="034729D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6BCEB95" w14:textId="77777777" w:rsidR="009B28A7" w:rsidRPr="00D022BB" w:rsidRDefault="009B28A7" w:rsidP="009704D6">
            <w:pPr>
              <w:spacing w:after="0" w:line="240" w:lineRule="auto"/>
              <w:jc w:val="both"/>
              <w:rPr>
                <w:rFonts w:ascii="GHEA Grapalat" w:eastAsia="Times New Roman" w:hAnsi="GHEA Grapalat" w:cs="Times New Roman"/>
                <w:sz w:val="20"/>
                <w:szCs w:val="20"/>
                <w:lang w:val="hy-AM" w:eastAsia="ru-RU"/>
              </w:rPr>
            </w:pPr>
            <w:r w:rsidRPr="00D022BB">
              <w:rPr>
                <w:rFonts w:ascii="GHEA Grapalat" w:eastAsia="Times New Roman" w:hAnsi="GHEA Grapalat" w:cs="Times New Roman"/>
                <w:b/>
                <w:bCs/>
                <w:sz w:val="20"/>
                <w:szCs w:val="20"/>
                <w:lang w:val="hy-AM" w:eastAsia="ru-RU"/>
              </w:rPr>
              <w:t>80.</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8A667C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2E917E9" w14:textId="77777777" w:rsidR="009B28A7" w:rsidRPr="009B28A7" w:rsidRDefault="009B28A7" w:rsidP="009B28A7">
            <w:pPr>
              <w:tabs>
                <w:tab w:val="left" w:pos="252"/>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Մոդուլի նպատակն է սովորողի մոտ ձևավորել քրեական ոստիկանության առջև դրված խնդիրների լուծման համար անհրաժեշտ հատուկ ֆիզիկական պատրաստականություն: </w:t>
            </w:r>
          </w:p>
        </w:tc>
      </w:tr>
      <w:tr w:rsidR="009B28A7" w:rsidRPr="006064C6" w14:paraId="4EB6782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C1C57DF" w14:textId="77777777" w:rsidR="009B28A7" w:rsidRPr="00D022BB" w:rsidRDefault="009B28A7" w:rsidP="009704D6">
            <w:pPr>
              <w:spacing w:after="0" w:line="240" w:lineRule="auto"/>
              <w:jc w:val="both"/>
              <w:rPr>
                <w:rFonts w:ascii="GHEA Grapalat" w:eastAsia="Times New Roman" w:hAnsi="GHEA Grapalat" w:cs="Times New Roman"/>
                <w:sz w:val="20"/>
                <w:szCs w:val="20"/>
                <w:lang w:val="hy-AM" w:eastAsia="ru-RU"/>
              </w:rPr>
            </w:pPr>
            <w:r w:rsidRPr="00D022BB">
              <w:rPr>
                <w:rFonts w:ascii="GHEA Grapalat" w:eastAsia="Times New Roman" w:hAnsi="GHEA Grapalat" w:cs="Times New Roman"/>
                <w:b/>
                <w:bCs/>
                <w:sz w:val="20"/>
                <w:szCs w:val="20"/>
                <w:lang w:val="hy-AM" w:eastAsia="ru-RU"/>
              </w:rPr>
              <w:t>81.</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663E62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01810C03" w14:textId="77777777" w:rsidR="009B28A7" w:rsidRPr="009B28A7" w:rsidRDefault="009B28A7" w:rsidP="009B28A7">
            <w:pPr>
              <w:spacing w:after="0" w:line="360" w:lineRule="auto"/>
              <w:rPr>
                <w:rFonts w:ascii="GHEA Grapalat" w:hAnsi="GHEA Grapalat"/>
                <w:sz w:val="20"/>
                <w:szCs w:val="20"/>
                <w:lang w:val="hy-AM"/>
              </w:rPr>
            </w:pPr>
            <w:r w:rsidRPr="009B28A7">
              <w:rPr>
                <w:rFonts w:ascii="GHEA Grapalat" w:hAnsi="GHEA Grapalat"/>
                <w:sz w:val="20"/>
                <w:szCs w:val="20"/>
                <w:lang w:val="hy-AM"/>
              </w:rPr>
              <w:t>68 ժամ</w:t>
            </w:r>
          </w:p>
        </w:tc>
      </w:tr>
      <w:tr w:rsidR="009B28A7" w:rsidRPr="00C67320" w14:paraId="533D970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92C3853" w14:textId="77777777" w:rsidR="009B28A7" w:rsidRPr="00D022BB" w:rsidRDefault="009B28A7" w:rsidP="009704D6">
            <w:pPr>
              <w:spacing w:after="0" w:line="240" w:lineRule="auto"/>
              <w:jc w:val="both"/>
              <w:rPr>
                <w:rFonts w:ascii="GHEA Grapalat" w:eastAsia="Times New Roman" w:hAnsi="GHEA Grapalat" w:cs="Times New Roman"/>
                <w:sz w:val="20"/>
                <w:szCs w:val="20"/>
                <w:lang w:val="hy-AM" w:eastAsia="ru-RU"/>
              </w:rPr>
            </w:pPr>
            <w:r w:rsidRPr="00D022BB">
              <w:rPr>
                <w:rFonts w:ascii="GHEA Grapalat" w:eastAsia="Times New Roman" w:hAnsi="GHEA Grapalat" w:cs="Times New Roman"/>
                <w:b/>
                <w:bCs/>
                <w:sz w:val="20"/>
                <w:szCs w:val="20"/>
                <w:lang w:val="hy-AM" w:eastAsia="ru-RU"/>
              </w:rPr>
              <w:t>82.</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079AA6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68A5077" w14:textId="77777777" w:rsidR="009B28A7" w:rsidRPr="009B28A7" w:rsidRDefault="009B28A7" w:rsidP="009B28A7">
            <w:pPr>
              <w:spacing w:after="0" w:line="360" w:lineRule="auto"/>
              <w:rPr>
                <w:rFonts w:ascii="GHEA Grapalat" w:hAnsi="GHEA Grapalat"/>
                <w:sz w:val="20"/>
                <w:szCs w:val="20"/>
                <w:lang w:val="hy-AM"/>
              </w:rPr>
            </w:pPr>
            <w:r w:rsidRPr="009B28A7">
              <w:rPr>
                <w:rFonts w:ascii="GHEA Grapalat" w:hAnsi="GHEA Grapalat"/>
                <w:sz w:val="20"/>
                <w:szCs w:val="20"/>
                <w:lang w:val="hy-AM"/>
              </w:rPr>
              <w:t>Այս մոդուլը ուսումնասիրելու համար սովորողը պետք է նախապես ուսում</w:t>
            </w:r>
            <w:r w:rsidRPr="009B28A7">
              <w:rPr>
                <w:rFonts w:ascii="GHEA Grapalat" w:hAnsi="GHEA Grapalat"/>
                <w:sz w:val="20"/>
                <w:szCs w:val="20"/>
                <w:lang w:val="hy-AM"/>
              </w:rPr>
              <w:softHyphen/>
              <w:t>նա</w:t>
            </w:r>
            <w:r w:rsidRPr="009B28A7">
              <w:rPr>
                <w:rFonts w:ascii="GHEA Grapalat" w:hAnsi="GHEA Grapalat"/>
                <w:sz w:val="20"/>
                <w:szCs w:val="20"/>
                <w:lang w:val="hy-AM"/>
              </w:rPr>
              <w:softHyphen/>
              <w:t>սի</w:t>
            </w:r>
            <w:r w:rsidRPr="009B28A7">
              <w:rPr>
                <w:rFonts w:ascii="GHEA Grapalat" w:hAnsi="GHEA Grapalat"/>
                <w:sz w:val="20"/>
                <w:szCs w:val="20"/>
                <w:lang w:val="hy-AM"/>
              </w:rPr>
              <w:softHyphen/>
              <w:t>րած լինի ՈՍՏԳ-3-23-001 «Առաջին օգնություն» մոդուլը:</w:t>
            </w:r>
          </w:p>
        </w:tc>
      </w:tr>
      <w:tr w:rsidR="009B28A7" w:rsidRPr="00C67320" w14:paraId="355F2B39" w14:textId="77777777" w:rsidTr="0065236B">
        <w:trPr>
          <w:trHeight w:val="715"/>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CD8EC44" w14:textId="77777777" w:rsidR="009B28A7" w:rsidRPr="00D022BB" w:rsidRDefault="009B28A7" w:rsidP="009704D6">
            <w:pPr>
              <w:spacing w:after="0" w:line="240" w:lineRule="auto"/>
              <w:jc w:val="both"/>
              <w:rPr>
                <w:rFonts w:ascii="GHEA Grapalat" w:eastAsia="Times New Roman" w:hAnsi="GHEA Grapalat" w:cs="Times New Roman"/>
                <w:sz w:val="20"/>
                <w:szCs w:val="20"/>
                <w:lang w:val="hy-AM" w:eastAsia="ru-RU"/>
              </w:rPr>
            </w:pPr>
            <w:r w:rsidRPr="00D022BB">
              <w:rPr>
                <w:rFonts w:ascii="GHEA Grapalat" w:eastAsia="Times New Roman" w:hAnsi="GHEA Grapalat" w:cs="Times New Roman"/>
                <w:b/>
                <w:bCs/>
                <w:sz w:val="20"/>
                <w:szCs w:val="20"/>
                <w:lang w:val="hy-AM" w:eastAsia="ru-RU"/>
              </w:rPr>
              <w:t>83.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8ECFA6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264EBAC0"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w:t>
            </w:r>
            <w:r w:rsidRPr="009B28A7">
              <w:rPr>
                <w:rFonts w:ascii="GHEA Grapalat" w:hAnsi="GHEA Grapalat"/>
                <w:sz w:val="20"/>
                <w:szCs w:val="20"/>
                <w:lang w:val="hy-AM"/>
              </w:rPr>
              <w:softHyphen/>
              <w:t>ված կատարման չափանիշների բավարար մակարդակի ապահովումն է:</w:t>
            </w:r>
          </w:p>
        </w:tc>
      </w:tr>
      <w:tr w:rsidR="009B28A7" w:rsidRPr="00C67320" w14:paraId="72F8099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9EA86"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lastRenderedPageBreak/>
              <w:t>84.</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6CEB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1AE58A51" w14:textId="77777777" w:rsidR="009B28A7" w:rsidRPr="009B28A7" w:rsidRDefault="009B28A7" w:rsidP="009B28A7">
            <w:pPr>
              <w:spacing w:after="0" w:line="360" w:lineRule="auto"/>
              <w:rPr>
                <w:rFonts w:ascii="GHEA Grapalat" w:hAnsi="GHEA Grapalat"/>
                <w:sz w:val="20"/>
                <w:szCs w:val="20"/>
                <w:lang w:val="hy-AM"/>
              </w:rPr>
            </w:pPr>
            <w:r w:rsidRPr="009B28A7">
              <w:rPr>
                <w:rFonts w:ascii="GHEA Grapalat" w:hAnsi="GHEA Grapalat"/>
                <w:sz w:val="20"/>
                <w:szCs w:val="20"/>
                <w:lang w:val="hy-AM"/>
              </w:rPr>
              <w:t>Տիրապետել վարժությունների կատարման ունակություններին՝ ըստ ֆիզիկական պատրաստականության նորմատիվային պահանջների</w:t>
            </w:r>
          </w:p>
        </w:tc>
      </w:tr>
      <w:tr w:rsidR="009B28A7" w:rsidRPr="00C67320" w14:paraId="01FD409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0958AC0"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85.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3F8C2EF"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95B4D33" w14:textId="77777777" w:rsidR="009B28A7" w:rsidRPr="009B28A7" w:rsidRDefault="009B28A7" w:rsidP="00796A18">
            <w:pPr>
              <w:pStyle w:val="ListParagraph"/>
              <w:numPr>
                <w:ilvl w:val="0"/>
                <w:numId w:val="30"/>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ուժային վարժություններին բնորոշ քաշային առարկաների տեղափոխումը, կամ արտաքին ազդեցությանը դիմադրելու ունակությունը (ծանրաձողի բարձրացում, ձգումներ պտտաձողից, աշխատանք վարժասարքերով և այլն),</w:t>
            </w:r>
          </w:p>
          <w:p w14:paraId="2EAD7977" w14:textId="77777777" w:rsidR="009B28A7" w:rsidRPr="009B28A7" w:rsidRDefault="009B28A7" w:rsidP="00796A18">
            <w:pPr>
              <w:pStyle w:val="ListParagraph"/>
              <w:numPr>
                <w:ilvl w:val="0"/>
                <w:numId w:val="30"/>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ապահովել արագության վարժություններին բնորոշ ընթացք և շարժում տարածությանը մեջ (կարճ տարածության վազքեր, անցումներ հարվածներից և այլն),</w:t>
            </w:r>
          </w:p>
          <w:p w14:paraId="50199F33" w14:textId="77777777" w:rsidR="009B28A7" w:rsidRPr="009B28A7" w:rsidRDefault="009B28A7" w:rsidP="00796A18">
            <w:pPr>
              <w:pStyle w:val="ListParagraph"/>
              <w:numPr>
                <w:ilvl w:val="0"/>
                <w:numId w:val="30"/>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առավելագույն դիմադրողականության դրսևորել ցիկլային ընթացքներին (միջին երկար տարածության վազքեր):</w:t>
            </w:r>
          </w:p>
        </w:tc>
      </w:tr>
      <w:tr w:rsidR="009B28A7" w:rsidRPr="006064C6" w14:paraId="114D8D0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4C61C"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86.</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122C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2AFE769"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 Կիրառել ուժային հնարքներ </w:t>
            </w:r>
          </w:p>
        </w:tc>
      </w:tr>
      <w:tr w:rsidR="009B28A7" w:rsidRPr="00C67320" w14:paraId="62ABC819" w14:textId="77777777" w:rsidTr="0065236B">
        <w:trPr>
          <w:trHeight w:val="1687"/>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728E065"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87.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635772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C28112A" w14:textId="77777777" w:rsidR="009B28A7" w:rsidRPr="009B28A7" w:rsidRDefault="009B28A7" w:rsidP="00796A18">
            <w:pPr>
              <w:pStyle w:val="ListParagraph"/>
              <w:numPr>
                <w:ilvl w:val="0"/>
                <w:numId w:val="28"/>
              </w:numPr>
              <w:tabs>
                <w:tab w:val="left" w:pos="486"/>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ճիշտ է կատարում բերման ենթարկման հնարքներ,</w:t>
            </w:r>
          </w:p>
          <w:p w14:paraId="582772D7" w14:textId="77777777" w:rsidR="009B28A7" w:rsidRPr="009B28A7" w:rsidRDefault="009B28A7" w:rsidP="00796A18">
            <w:pPr>
              <w:pStyle w:val="ListParagraph"/>
              <w:numPr>
                <w:ilvl w:val="0"/>
                <w:numId w:val="28"/>
              </w:numPr>
              <w:tabs>
                <w:tab w:val="left" w:pos="486"/>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ազատվում է տարբեր, այդ թվում՝ խեղդող բռնվածքներից,</w:t>
            </w:r>
          </w:p>
          <w:p w14:paraId="7C6D823C" w14:textId="77777777" w:rsidR="009B28A7" w:rsidRPr="009B28A7" w:rsidRDefault="009B28A7" w:rsidP="00796A18">
            <w:pPr>
              <w:pStyle w:val="ListParagraph"/>
              <w:numPr>
                <w:ilvl w:val="0"/>
                <w:numId w:val="28"/>
              </w:numPr>
              <w:tabs>
                <w:tab w:val="left" w:pos="486"/>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ճիշտ է կատարում տարբեր գցումներ և ցավեցնող հնարքներ,</w:t>
            </w:r>
          </w:p>
          <w:p w14:paraId="102A39BA" w14:textId="77777777" w:rsidR="009B28A7" w:rsidRPr="009B28A7" w:rsidRDefault="009B28A7" w:rsidP="00796A18">
            <w:pPr>
              <w:pStyle w:val="ListParagraph"/>
              <w:numPr>
                <w:ilvl w:val="0"/>
                <w:numId w:val="28"/>
              </w:numPr>
              <w:tabs>
                <w:tab w:val="left" w:pos="486"/>
              </w:tabs>
              <w:spacing w:after="0" w:line="360" w:lineRule="auto"/>
              <w:ind w:left="61" w:firstLine="0"/>
              <w:rPr>
                <w:rFonts w:ascii="GHEA Grapalat" w:hAnsi="GHEA Grapalat"/>
                <w:sz w:val="20"/>
                <w:szCs w:val="20"/>
                <w:lang w:val="hy-AM"/>
              </w:rPr>
            </w:pPr>
            <w:r w:rsidRPr="009B28A7">
              <w:rPr>
                <w:rFonts w:ascii="GHEA Grapalat" w:hAnsi="GHEA Grapalat"/>
                <w:sz w:val="20"/>
                <w:szCs w:val="20"/>
                <w:lang w:val="hy-AM"/>
              </w:rPr>
              <w:t>ճիշտ է պաշտպանվում ձեռքի և ոտքի հարվածներից,</w:t>
            </w:r>
          </w:p>
          <w:p w14:paraId="3EF546D9" w14:textId="77777777" w:rsidR="009B28A7" w:rsidRPr="009B28A7" w:rsidRDefault="009B28A7" w:rsidP="00796A18">
            <w:pPr>
              <w:pStyle w:val="ListParagraph"/>
              <w:numPr>
                <w:ilvl w:val="0"/>
                <w:numId w:val="28"/>
              </w:numPr>
              <w:tabs>
                <w:tab w:val="left" w:pos="486"/>
              </w:tabs>
              <w:spacing w:after="0" w:line="360" w:lineRule="auto"/>
              <w:ind w:left="61" w:firstLine="0"/>
              <w:rPr>
                <w:rFonts w:ascii="GHEA Grapalat" w:hAnsi="GHEA Grapalat"/>
                <w:sz w:val="20"/>
                <w:szCs w:val="20"/>
                <w:lang w:val="hy-AM"/>
              </w:rPr>
            </w:pPr>
            <w:r w:rsidRPr="009B28A7">
              <w:rPr>
                <w:rFonts w:ascii="GHEA Grapalat" w:hAnsi="GHEA Grapalat"/>
                <w:sz w:val="20"/>
                <w:szCs w:val="20"/>
                <w:lang w:val="hy-AM"/>
              </w:rPr>
              <w:t>ճիշտ է պաշտպանվում ռետինե մահակի և այլ առարկաների հարվածներից:</w:t>
            </w:r>
          </w:p>
        </w:tc>
      </w:tr>
      <w:tr w:rsidR="009B28A7" w:rsidRPr="00C67320" w14:paraId="451C49B0"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85C0B"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88.</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6E60009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 3</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74037E97" w14:textId="77777777" w:rsidR="009B28A7" w:rsidRPr="009B28A7" w:rsidRDefault="009B28A7" w:rsidP="009B28A7">
            <w:pPr>
              <w:spacing w:after="0" w:line="360" w:lineRule="auto"/>
              <w:rPr>
                <w:rFonts w:ascii="GHEA Grapalat" w:hAnsi="GHEA Grapalat"/>
                <w:sz w:val="20"/>
                <w:szCs w:val="20"/>
                <w:lang w:val="hy-AM"/>
              </w:rPr>
            </w:pPr>
            <w:r w:rsidRPr="009B28A7">
              <w:rPr>
                <w:rFonts w:ascii="GHEA Grapalat" w:hAnsi="GHEA Grapalat"/>
                <w:sz w:val="20"/>
                <w:szCs w:val="20"/>
                <w:lang w:val="hy-AM"/>
              </w:rPr>
              <w:t>Կատարել ձեռնամարտի և մարտական սամբոյի հնարքներ</w:t>
            </w:r>
          </w:p>
        </w:tc>
      </w:tr>
      <w:tr w:rsidR="009B28A7" w:rsidRPr="00C67320" w14:paraId="4EC04F1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943AEE4"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89.</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6499456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6707914C" w14:textId="77777777" w:rsidR="009B28A7" w:rsidRPr="009B28A7" w:rsidRDefault="009B28A7" w:rsidP="00796A18">
            <w:pPr>
              <w:pStyle w:val="ListParagraph"/>
              <w:numPr>
                <w:ilvl w:val="0"/>
                <w:numId w:val="29"/>
              </w:numPr>
              <w:tabs>
                <w:tab w:val="left" w:pos="344"/>
              </w:tabs>
              <w:spacing w:after="0" w:line="360" w:lineRule="auto"/>
              <w:ind w:left="61" w:firstLine="0"/>
              <w:rPr>
                <w:rFonts w:ascii="GHEA Grapalat" w:hAnsi="GHEA Grapalat"/>
                <w:sz w:val="20"/>
                <w:szCs w:val="20"/>
                <w:lang w:val="hy-AM"/>
              </w:rPr>
            </w:pPr>
            <w:r w:rsidRPr="009B28A7">
              <w:rPr>
                <w:rFonts w:ascii="GHEA Grapalat" w:hAnsi="GHEA Grapalat"/>
                <w:sz w:val="20"/>
                <w:szCs w:val="20"/>
                <w:lang w:val="hy-AM"/>
              </w:rPr>
              <w:t xml:space="preserve">կատարում տարբեր բռնվածքներ, </w:t>
            </w:r>
          </w:p>
          <w:p w14:paraId="285E0281" w14:textId="77777777" w:rsidR="009B28A7" w:rsidRPr="009B28A7" w:rsidRDefault="009B28A7" w:rsidP="00796A18">
            <w:pPr>
              <w:pStyle w:val="ListParagraph"/>
              <w:numPr>
                <w:ilvl w:val="0"/>
                <w:numId w:val="29"/>
              </w:numPr>
              <w:tabs>
                <w:tab w:val="left" w:pos="344"/>
              </w:tabs>
              <w:spacing w:after="0" w:line="360" w:lineRule="auto"/>
              <w:ind w:left="61" w:firstLine="0"/>
              <w:rPr>
                <w:rFonts w:ascii="GHEA Grapalat" w:hAnsi="GHEA Grapalat"/>
                <w:sz w:val="20"/>
                <w:szCs w:val="20"/>
                <w:lang w:val="hy-AM"/>
              </w:rPr>
            </w:pPr>
            <w:r w:rsidRPr="009B28A7">
              <w:rPr>
                <w:rFonts w:ascii="GHEA Grapalat" w:hAnsi="GHEA Grapalat"/>
                <w:sz w:val="20"/>
                <w:szCs w:val="20"/>
                <w:lang w:val="hy-AM"/>
              </w:rPr>
              <w:t>կատարում է խեղդող բռնվածքներ,</w:t>
            </w:r>
          </w:p>
          <w:p w14:paraId="3992C5F0" w14:textId="77777777" w:rsidR="009B28A7" w:rsidRPr="009B28A7" w:rsidRDefault="009B28A7" w:rsidP="00796A18">
            <w:pPr>
              <w:pStyle w:val="ListParagraph"/>
              <w:numPr>
                <w:ilvl w:val="0"/>
                <w:numId w:val="29"/>
              </w:numPr>
              <w:tabs>
                <w:tab w:val="left" w:pos="344"/>
              </w:tabs>
              <w:spacing w:after="0" w:line="360" w:lineRule="auto"/>
              <w:ind w:left="61" w:firstLine="0"/>
              <w:rPr>
                <w:rFonts w:ascii="GHEA Grapalat" w:hAnsi="GHEA Grapalat"/>
                <w:sz w:val="20"/>
                <w:szCs w:val="20"/>
                <w:lang w:val="hy-AM"/>
              </w:rPr>
            </w:pPr>
            <w:r w:rsidRPr="009B28A7">
              <w:rPr>
                <w:rFonts w:ascii="GHEA Grapalat" w:hAnsi="GHEA Grapalat"/>
                <w:sz w:val="20"/>
                <w:szCs w:val="20"/>
                <w:lang w:val="hy-AM"/>
              </w:rPr>
              <w:t>պաշտպանվում է ձեռքի և ոտքի հարվածներից:</w:t>
            </w:r>
          </w:p>
        </w:tc>
      </w:tr>
      <w:tr w:rsidR="009B28A7" w:rsidRPr="00C67320" w14:paraId="32404F2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42A638EF" w14:textId="77777777" w:rsidR="009B28A7" w:rsidRPr="002E403F" w:rsidRDefault="009B28A7" w:rsidP="009704D6">
            <w:pPr>
              <w:spacing w:after="0" w:line="240" w:lineRule="auto"/>
              <w:jc w:val="both"/>
              <w:rPr>
                <w:rFonts w:ascii="GHEA Grapalat" w:eastAsia="Times New Roman" w:hAnsi="GHEA Grapalat" w:cs="Times New Roman"/>
                <w:b/>
                <w:bCs/>
                <w:sz w:val="20"/>
                <w:szCs w:val="20"/>
                <w:lang w:val="hy-AM" w:eastAsia="ru-RU"/>
              </w:rPr>
            </w:pPr>
            <w:r w:rsidRPr="002E403F">
              <w:rPr>
                <w:rFonts w:ascii="GHEA Grapalat" w:eastAsia="Times New Roman" w:hAnsi="GHEA Grapalat" w:cs="Times New Roman"/>
                <w:b/>
                <w:bCs/>
                <w:sz w:val="20"/>
                <w:szCs w:val="20"/>
                <w:lang w:val="hy-AM" w:eastAsia="ru-RU"/>
              </w:rPr>
              <w:t>90.</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DE3090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 4</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09DE5A71" w14:textId="77777777" w:rsidR="009B28A7" w:rsidRPr="009B28A7" w:rsidRDefault="009B28A7" w:rsidP="009B28A7">
            <w:pPr>
              <w:spacing w:after="0" w:line="360" w:lineRule="auto"/>
              <w:rPr>
                <w:rFonts w:ascii="GHEA Grapalat" w:hAnsi="GHEA Grapalat"/>
                <w:sz w:val="20"/>
                <w:szCs w:val="20"/>
                <w:lang w:val="hy-AM"/>
              </w:rPr>
            </w:pPr>
            <w:r w:rsidRPr="009B28A7">
              <w:rPr>
                <w:rFonts w:ascii="GHEA Grapalat" w:hAnsi="GHEA Grapalat"/>
                <w:sz w:val="20"/>
                <w:szCs w:val="20"/>
                <w:lang w:val="hy-AM"/>
              </w:rPr>
              <w:t>Կատարել զինաթափման, խուզարկման և ձեռնաշղթայի օգտագործման հնարքներ</w:t>
            </w:r>
          </w:p>
        </w:tc>
      </w:tr>
      <w:tr w:rsidR="009B28A7" w:rsidRPr="00C67320" w14:paraId="31A313C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68289A06" w14:textId="77777777" w:rsidR="009B28A7" w:rsidRPr="002E403F" w:rsidRDefault="009B28A7" w:rsidP="009704D6">
            <w:pPr>
              <w:spacing w:after="0" w:line="240" w:lineRule="auto"/>
              <w:jc w:val="both"/>
              <w:rPr>
                <w:rFonts w:ascii="GHEA Grapalat" w:eastAsia="Times New Roman" w:hAnsi="GHEA Grapalat" w:cs="Times New Roman"/>
                <w:b/>
                <w:bCs/>
                <w:sz w:val="20"/>
                <w:szCs w:val="20"/>
                <w:lang w:val="hy-AM" w:eastAsia="ru-RU"/>
              </w:rPr>
            </w:pPr>
            <w:r w:rsidRPr="002E403F">
              <w:rPr>
                <w:rFonts w:ascii="GHEA Grapalat" w:eastAsia="Times New Roman" w:hAnsi="GHEA Grapalat" w:cs="Times New Roman"/>
                <w:b/>
                <w:bCs/>
                <w:sz w:val="20"/>
                <w:szCs w:val="20"/>
                <w:lang w:val="hy-AM" w:eastAsia="ru-RU"/>
              </w:rPr>
              <w:t>91.</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8A9CDB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2546CBA4" w14:textId="77777777" w:rsidR="009B28A7" w:rsidRPr="009B28A7" w:rsidRDefault="009B28A7" w:rsidP="00796A18">
            <w:pPr>
              <w:pStyle w:val="ListParagraph"/>
              <w:numPr>
                <w:ilvl w:val="0"/>
                <w:numId w:val="27"/>
              </w:numPr>
              <w:tabs>
                <w:tab w:val="left" w:pos="391"/>
              </w:tabs>
              <w:spacing w:after="0" w:line="360" w:lineRule="auto"/>
              <w:ind w:left="73" w:firstLine="0"/>
              <w:rPr>
                <w:rFonts w:ascii="GHEA Grapalat" w:hAnsi="GHEA Grapalat"/>
                <w:sz w:val="20"/>
                <w:szCs w:val="20"/>
                <w:lang w:val="hy-AM"/>
              </w:rPr>
            </w:pPr>
            <w:r w:rsidRPr="009B28A7">
              <w:rPr>
                <w:rFonts w:ascii="GHEA Grapalat" w:hAnsi="GHEA Grapalat"/>
                <w:sz w:val="20"/>
                <w:szCs w:val="20"/>
                <w:lang w:val="hy-AM"/>
              </w:rPr>
              <w:t>կատարում է խուզարկումներ և կապումներ,</w:t>
            </w:r>
          </w:p>
          <w:p w14:paraId="27FF0F59" w14:textId="77777777" w:rsidR="009B28A7" w:rsidRPr="009B28A7" w:rsidRDefault="009B28A7" w:rsidP="00796A18">
            <w:pPr>
              <w:pStyle w:val="ListParagraph"/>
              <w:numPr>
                <w:ilvl w:val="0"/>
                <w:numId w:val="27"/>
              </w:numPr>
              <w:tabs>
                <w:tab w:val="left" w:pos="391"/>
              </w:tabs>
              <w:spacing w:after="0" w:line="360" w:lineRule="auto"/>
              <w:ind w:left="73" w:firstLine="0"/>
              <w:rPr>
                <w:rFonts w:ascii="GHEA Grapalat" w:hAnsi="GHEA Grapalat"/>
                <w:sz w:val="20"/>
                <w:szCs w:val="20"/>
                <w:lang w:val="hy-AM"/>
              </w:rPr>
            </w:pPr>
            <w:r w:rsidRPr="009B28A7">
              <w:rPr>
                <w:rFonts w:ascii="GHEA Grapalat" w:hAnsi="GHEA Grapalat"/>
                <w:sz w:val="20"/>
                <w:szCs w:val="20"/>
                <w:lang w:val="hy-AM"/>
              </w:rPr>
              <w:t>պաշտպանվում է սառը զենքի և հրազենի սպառնալիքից,</w:t>
            </w:r>
          </w:p>
          <w:p w14:paraId="7EFC88B8" w14:textId="77777777" w:rsidR="009B28A7" w:rsidRPr="009B28A7" w:rsidRDefault="009B28A7" w:rsidP="00796A18">
            <w:pPr>
              <w:pStyle w:val="ListParagraph"/>
              <w:numPr>
                <w:ilvl w:val="0"/>
                <w:numId w:val="27"/>
              </w:numPr>
              <w:tabs>
                <w:tab w:val="left" w:pos="391"/>
              </w:tabs>
              <w:spacing w:after="0" w:line="360" w:lineRule="auto"/>
              <w:ind w:left="73" w:firstLine="0"/>
              <w:rPr>
                <w:rFonts w:ascii="GHEA Grapalat" w:hAnsi="GHEA Grapalat"/>
                <w:sz w:val="20"/>
                <w:szCs w:val="20"/>
                <w:lang w:val="hy-AM"/>
              </w:rPr>
            </w:pPr>
            <w:r w:rsidRPr="009B28A7">
              <w:rPr>
                <w:rFonts w:ascii="GHEA Grapalat" w:hAnsi="GHEA Grapalat"/>
                <w:sz w:val="20"/>
                <w:szCs w:val="20"/>
                <w:lang w:val="hy-AM"/>
              </w:rPr>
              <w:t>կատարում է զինաթափում և կիրառում է ձեռնաշղթա,</w:t>
            </w:r>
          </w:p>
          <w:p w14:paraId="3915EE4F" w14:textId="77777777" w:rsidR="009B28A7" w:rsidRPr="009B28A7" w:rsidRDefault="009B28A7" w:rsidP="00796A18">
            <w:pPr>
              <w:pStyle w:val="ListParagraph"/>
              <w:numPr>
                <w:ilvl w:val="0"/>
                <w:numId w:val="27"/>
              </w:numPr>
              <w:tabs>
                <w:tab w:val="left" w:pos="391"/>
              </w:tabs>
              <w:spacing w:after="0" w:line="360" w:lineRule="auto"/>
              <w:ind w:left="73" w:firstLine="0"/>
              <w:rPr>
                <w:rFonts w:ascii="GHEA Grapalat" w:hAnsi="GHEA Grapalat"/>
                <w:sz w:val="20"/>
                <w:szCs w:val="20"/>
                <w:lang w:val="hy-AM"/>
              </w:rPr>
            </w:pPr>
            <w:r w:rsidRPr="009B28A7">
              <w:rPr>
                <w:rFonts w:ascii="GHEA Grapalat" w:hAnsi="GHEA Grapalat"/>
                <w:sz w:val="20"/>
                <w:szCs w:val="20"/>
                <w:lang w:val="hy-AM"/>
              </w:rPr>
              <w:t>կատարում է փոխօգնության հնարքներ,</w:t>
            </w:r>
          </w:p>
          <w:p w14:paraId="19642318" w14:textId="77777777" w:rsidR="009B28A7" w:rsidRPr="009B28A7" w:rsidRDefault="009B28A7" w:rsidP="00796A18">
            <w:pPr>
              <w:pStyle w:val="ListParagraph"/>
              <w:numPr>
                <w:ilvl w:val="0"/>
                <w:numId w:val="27"/>
              </w:numPr>
              <w:tabs>
                <w:tab w:val="left" w:pos="391"/>
              </w:tabs>
              <w:spacing w:after="0" w:line="360" w:lineRule="auto"/>
              <w:ind w:left="73" w:firstLine="0"/>
              <w:rPr>
                <w:rFonts w:ascii="GHEA Grapalat" w:hAnsi="GHEA Grapalat"/>
                <w:sz w:val="20"/>
                <w:szCs w:val="20"/>
                <w:lang w:val="hy-AM"/>
              </w:rPr>
            </w:pPr>
            <w:r w:rsidRPr="009B28A7">
              <w:rPr>
                <w:rFonts w:ascii="GHEA Grapalat" w:hAnsi="GHEA Grapalat"/>
                <w:sz w:val="20"/>
                <w:szCs w:val="20"/>
                <w:lang w:val="hy-AM"/>
              </w:rPr>
              <w:t>կատարում է մեքենայից իջեցում և նստեցում:</w:t>
            </w:r>
          </w:p>
        </w:tc>
      </w:tr>
      <w:tr w:rsidR="009B28A7" w:rsidRPr="006064C6" w14:paraId="7BF29862"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5839AA41" w14:textId="77777777" w:rsidR="009B28A7" w:rsidRPr="006064C6" w:rsidRDefault="009B28A7" w:rsidP="009704D6">
            <w:pPr>
              <w:spacing w:after="0" w:line="240" w:lineRule="auto"/>
              <w:jc w:val="center"/>
              <w:rPr>
                <w:rFonts w:ascii="GHEA Grapalat" w:eastAsia="Times New Roman" w:hAnsi="GHEA Grapalat" w:cs="Times New Roman"/>
                <w:b/>
                <w:bCs/>
                <w:sz w:val="24"/>
                <w:szCs w:val="24"/>
                <w:lang w:val="hy-AM" w:eastAsia="ru-RU"/>
              </w:rPr>
            </w:pPr>
          </w:p>
          <w:p w14:paraId="374562F8" w14:textId="77777777" w:rsidR="009B28A7" w:rsidRPr="006064C6" w:rsidRDefault="009B28A7" w:rsidP="009704D6">
            <w:pPr>
              <w:spacing w:after="0" w:line="240" w:lineRule="auto"/>
              <w:jc w:val="center"/>
              <w:rPr>
                <w:rFonts w:ascii="GHEA Grapalat" w:eastAsia="Times New Roman" w:hAnsi="GHEA Grapalat" w:cs="Times New Roman"/>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ԿՐԱԿԱՅԻՆ ՊԱՏՐԱՍՏԱԿԱՆՈՒԹՅՈՒՆ»</w:t>
            </w:r>
          </w:p>
        </w:tc>
      </w:tr>
      <w:tr w:rsidR="009B28A7" w:rsidRPr="006064C6" w14:paraId="21D4268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CCF511"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92.</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65E2649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93ADA44" w14:textId="77777777" w:rsidR="009B28A7" w:rsidRPr="006064C6" w:rsidRDefault="009B28A7" w:rsidP="009704D6">
            <w:pPr>
              <w:spacing w:after="0" w:line="240" w:lineRule="auto"/>
              <w:jc w:val="both"/>
              <w:rPr>
                <w:rFonts w:ascii="GHEA Grapalat" w:eastAsia="Times New Roman" w:hAnsi="GHEA Grapalat" w:cs="Times New Roman"/>
                <w:sz w:val="24"/>
                <w:szCs w:val="24"/>
                <w:lang w:val="hy-AM" w:eastAsia="ru-RU"/>
              </w:rPr>
            </w:pPr>
            <w:r w:rsidRPr="009B28A7">
              <w:rPr>
                <w:rFonts w:ascii="GHEA Grapalat" w:hAnsi="GHEA Grapalat"/>
                <w:sz w:val="20"/>
                <w:szCs w:val="20"/>
                <w:lang w:val="hy-AM"/>
              </w:rPr>
              <w:t>ՈՍՏԳ-3-23-009</w:t>
            </w:r>
            <w:r w:rsidRPr="006064C6">
              <w:rPr>
                <w:rFonts w:ascii="GHEA Grapalat" w:eastAsia="Times New Roman" w:hAnsi="GHEA Grapalat" w:cs="Times New Roman"/>
                <w:sz w:val="24"/>
                <w:szCs w:val="24"/>
                <w:lang w:val="hy-AM" w:eastAsia="ru-RU"/>
              </w:rPr>
              <w:t xml:space="preserve"> </w:t>
            </w:r>
          </w:p>
        </w:tc>
      </w:tr>
      <w:tr w:rsidR="009B28A7" w:rsidRPr="00C67320" w14:paraId="651E52B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2D65830"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93.</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402192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F8BE6B3"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հրազենի նյութական մասի, անվտանգության կանոնների, զենքի գործադրման և օգտագործման համապատասխան գիտելիքներ, ձևավորել օպերատիվ-ծառայողական և արտակարգ իրավիճակներում զենքի գործադրման գործնական հմտություններ:</w:t>
            </w:r>
          </w:p>
        </w:tc>
      </w:tr>
      <w:tr w:rsidR="009B28A7" w:rsidRPr="006064C6" w14:paraId="3189877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7573F45"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94.</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4923144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1CDDC4E"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60 ժամ</w:t>
            </w:r>
          </w:p>
        </w:tc>
      </w:tr>
      <w:tr w:rsidR="009B28A7" w:rsidRPr="00C67320" w14:paraId="6F5C3AA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41F7026"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95.</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451E1BF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F231152" w14:textId="77777777" w:rsidR="009B28A7" w:rsidRPr="009B28A7" w:rsidRDefault="009B28A7" w:rsidP="009B28A7">
            <w:pPr>
              <w:spacing w:after="0" w:line="360" w:lineRule="auto"/>
              <w:rPr>
                <w:rFonts w:ascii="GHEA Grapalat" w:hAnsi="GHEA Grapalat"/>
                <w:sz w:val="20"/>
                <w:szCs w:val="20"/>
                <w:lang w:val="hy-AM"/>
              </w:rPr>
            </w:pPr>
            <w:r w:rsidRPr="009B28A7">
              <w:rPr>
                <w:rFonts w:ascii="GHEA Grapalat" w:hAnsi="GHEA Grapalat"/>
                <w:sz w:val="20"/>
                <w:szCs w:val="20"/>
                <w:lang w:val="hy-AM"/>
              </w:rPr>
              <w:t>Այս մոդուլը ուսումնասիրելու համար սովորողը պետք է նախապես ուսում</w:t>
            </w:r>
            <w:r w:rsidRPr="009B28A7">
              <w:rPr>
                <w:rFonts w:ascii="GHEA Grapalat" w:hAnsi="GHEA Grapalat"/>
                <w:sz w:val="20"/>
                <w:szCs w:val="20"/>
                <w:lang w:val="hy-AM"/>
              </w:rPr>
              <w:softHyphen/>
              <w:t>նա</w:t>
            </w:r>
            <w:r w:rsidRPr="009B28A7">
              <w:rPr>
                <w:rFonts w:ascii="GHEA Grapalat" w:hAnsi="GHEA Grapalat"/>
                <w:sz w:val="20"/>
                <w:szCs w:val="20"/>
                <w:lang w:val="hy-AM"/>
              </w:rPr>
              <w:softHyphen/>
              <w:t>սի</w:t>
            </w:r>
            <w:r w:rsidRPr="009B28A7">
              <w:rPr>
                <w:rFonts w:ascii="GHEA Grapalat" w:hAnsi="GHEA Grapalat"/>
                <w:sz w:val="20"/>
                <w:szCs w:val="20"/>
                <w:lang w:val="hy-AM"/>
              </w:rPr>
              <w:softHyphen/>
              <w:t>րած լինի ՈՍՏԳ-3-23-001 «Առաջին օգնություն» մոդուլը:</w:t>
            </w:r>
          </w:p>
        </w:tc>
      </w:tr>
      <w:tr w:rsidR="009B28A7" w:rsidRPr="00C67320" w14:paraId="03F2D3E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043C80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96.</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35E866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C56AB34"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7ADC0F1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B892A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97.</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64DFA21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259D20C"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Տիրապետել հրազենի մարտավարատեխնիկական բնութագիրը, հրազենի հետ վարվելու անվտանգության կանոններին</w:t>
            </w:r>
          </w:p>
        </w:tc>
      </w:tr>
      <w:tr w:rsidR="009B28A7" w:rsidRPr="00C67320" w14:paraId="6F691E4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73AF0F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98.</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B3C16D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B4421E6" w14:textId="77777777" w:rsidR="009B28A7" w:rsidRPr="009B28A7" w:rsidRDefault="009B28A7" w:rsidP="00796A18">
            <w:pPr>
              <w:pStyle w:val="ListParagraph"/>
              <w:numPr>
                <w:ilvl w:val="0"/>
                <w:numId w:val="39"/>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տիրապետում է հրազենի նյութական մասին, վարվեցողության անվտանգության կանոններին,</w:t>
            </w:r>
          </w:p>
          <w:p w14:paraId="6FD54374" w14:textId="77777777" w:rsidR="009B28A7" w:rsidRPr="009B28A7" w:rsidRDefault="009B28A7" w:rsidP="00796A18">
            <w:pPr>
              <w:pStyle w:val="ListParagraph"/>
              <w:numPr>
                <w:ilvl w:val="0"/>
                <w:numId w:val="39"/>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սահմանված կարգով մասնատում և հավաքում է զենքը, զննում դրա մասերը, մաքրում և յուղում դրանք,</w:t>
            </w:r>
          </w:p>
          <w:p w14:paraId="63899D3E" w14:textId="77777777" w:rsidR="009B28A7" w:rsidRPr="009B28A7" w:rsidRDefault="009B28A7" w:rsidP="00796A18">
            <w:pPr>
              <w:pStyle w:val="ListParagraph"/>
              <w:numPr>
                <w:ilvl w:val="0"/>
                <w:numId w:val="39"/>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ներկայացնում է զենքը կրելու և պահելու առանձնահատկությունները տարբեր իրավիճակներում,</w:t>
            </w:r>
          </w:p>
          <w:p w14:paraId="31624724" w14:textId="77777777" w:rsidR="009B28A7" w:rsidRPr="009B28A7" w:rsidRDefault="009B28A7" w:rsidP="00796A18">
            <w:pPr>
              <w:pStyle w:val="ListParagraph"/>
              <w:numPr>
                <w:ilvl w:val="0"/>
                <w:numId w:val="39"/>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կատարում է անվտանգության սահմանված պահանջները,</w:t>
            </w:r>
          </w:p>
          <w:p w14:paraId="224FEDF9" w14:textId="77777777" w:rsidR="009B28A7" w:rsidRPr="009B28A7" w:rsidRDefault="009B28A7" w:rsidP="00796A18">
            <w:pPr>
              <w:pStyle w:val="ListParagraph"/>
              <w:numPr>
                <w:ilvl w:val="0"/>
                <w:numId w:val="39"/>
              </w:numPr>
              <w:tabs>
                <w:tab w:val="left" w:pos="356"/>
              </w:tabs>
              <w:spacing w:after="0" w:line="360" w:lineRule="auto"/>
              <w:ind w:left="73" w:firstLine="0"/>
              <w:jc w:val="both"/>
              <w:rPr>
                <w:rFonts w:ascii="GHEA Grapalat" w:hAnsi="GHEA Grapalat"/>
                <w:sz w:val="20"/>
                <w:szCs w:val="20"/>
                <w:lang w:val="hy-AM"/>
              </w:rPr>
            </w:pPr>
            <w:r w:rsidRPr="009B28A7">
              <w:rPr>
                <w:rFonts w:ascii="GHEA Grapalat" w:hAnsi="GHEA Grapalat"/>
                <w:sz w:val="20"/>
                <w:szCs w:val="20"/>
                <w:lang w:val="hy-AM"/>
              </w:rPr>
              <w:t>բնութագրում է հրաձգության ժամանակ առաջացած խափանումները և ինքնուրույն վերացնում դրանք։</w:t>
            </w:r>
          </w:p>
        </w:tc>
      </w:tr>
      <w:tr w:rsidR="009B28A7" w:rsidRPr="00C67320" w14:paraId="54783B9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B8C2B"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99.</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6BFD298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A3027EA"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Կատարել հրազենով գործնական հրաձգության վարժություններ</w:t>
            </w:r>
          </w:p>
        </w:tc>
      </w:tr>
      <w:tr w:rsidR="009B28A7" w:rsidRPr="00C67320" w14:paraId="00748ED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2393B653"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100.</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4C6622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9B01708" w14:textId="77777777" w:rsidR="009B28A7" w:rsidRPr="009B28A7" w:rsidRDefault="009B28A7" w:rsidP="00796A18">
            <w:pPr>
              <w:pStyle w:val="ListParagraph"/>
              <w:numPr>
                <w:ilvl w:val="0"/>
                <w:numId w:val="31"/>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ճիշտ է հրազենը դուրս բերում պատյանից և լիցքավորում այն, պահպանելով անվտանգության կանոնները և սահմանված տեխնիկան,</w:t>
            </w:r>
          </w:p>
          <w:p w14:paraId="737075D4" w14:textId="77777777" w:rsidR="009B28A7" w:rsidRPr="009B28A7" w:rsidRDefault="009B28A7" w:rsidP="00796A18">
            <w:pPr>
              <w:pStyle w:val="ListParagraph"/>
              <w:numPr>
                <w:ilvl w:val="0"/>
                <w:numId w:val="31"/>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ճիշտ է նախապատրաստվում հրաձգության,</w:t>
            </w:r>
          </w:p>
          <w:p w14:paraId="3C6543D2" w14:textId="77777777" w:rsidR="009B28A7" w:rsidRPr="009B28A7" w:rsidRDefault="009B28A7" w:rsidP="00796A18">
            <w:pPr>
              <w:pStyle w:val="ListParagraph"/>
              <w:numPr>
                <w:ilvl w:val="0"/>
                <w:numId w:val="31"/>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տարբերում է թիրախներ, կատարում է նշանառու կրակ կանգնած, ծնկած և պառկած դիրքերից՝ օգտագործելով կրակ վարելու, քողարկման և պաշտպանական տակտիկական հատկանիշները,</w:t>
            </w:r>
          </w:p>
          <w:p w14:paraId="13E7A83B" w14:textId="77777777" w:rsidR="009B28A7" w:rsidRPr="009B28A7" w:rsidRDefault="009B28A7" w:rsidP="00796A18">
            <w:pPr>
              <w:pStyle w:val="ListParagraph"/>
              <w:numPr>
                <w:ilvl w:val="0"/>
                <w:numId w:val="31"/>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lastRenderedPageBreak/>
              <w:t xml:space="preserve">կիրառում է տարբեր կրակային տակտիկան դիրքերը և հնարքները </w:t>
            </w:r>
          </w:p>
          <w:p w14:paraId="392DAA36" w14:textId="77777777" w:rsidR="009B28A7" w:rsidRPr="009B28A7" w:rsidRDefault="009B28A7" w:rsidP="00796A18">
            <w:pPr>
              <w:pStyle w:val="ListParagraph"/>
              <w:numPr>
                <w:ilvl w:val="0"/>
                <w:numId w:val="31"/>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պահպանում է հրաձգության ժամանակ անվտանգության կանոնները, վարժությունների կատարման կարգը և հրաձգության հիմունքները,</w:t>
            </w:r>
          </w:p>
          <w:p w14:paraId="27E7BE19" w14:textId="77777777" w:rsidR="009B28A7" w:rsidRPr="009B28A7" w:rsidRDefault="009B28A7" w:rsidP="00796A18">
            <w:pPr>
              <w:pStyle w:val="ListParagraph"/>
              <w:numPr>
                <w:ilvl w:val="0"/>
                <w:numId w:val="31"/>
              </w:numPr>
              <w:tabs>
                <w:tab w:val="left" w:pos="344"/>
              </w:tabs>
              <w:spacing w:after="0" w:line="360" w:lineRule="auto"/>
              <w:ind w:left="61" w:firstLine="0"/>
              <w:jc w:val="both"/>
              <w:rPr>
                <w:rFonts w:ascii="GHEA Grapalat" w:hAnsi="GHEA Grapalat"/>
                <w:sz w:val="20"/>
                <w:szCs w:val="20"/>
                <w:lang w:val="hy-AM"/>
              </w:rPr>
            </w:pPr>
            <w:r w:rsidRPr="009B28A7">
              <w:rPr>
                <w:rFonts w:ascii="GHEA Grapalat" w:hAnsi="GHEA Grapalat"/>
                <w:sz w:val="20"/>
                <w:szCs w:val="20"/>
                <w:lang w:val="hy-AM"/>
              </w:rPr>
              <w:t>տիրապետում է իրական պայմաններին մոտ, ինքնուրույն կրակի վարման տարբեր իրավիճակներում զենքով գործելու և հակաիրավական գործողությունները զենքի միջոցով կանխարգելելու հմտություններին:</w:t>
            </w:r>
          </w:p>
        </w:tc>
      </w:tr>
      <w:tr w:rsidR="009B28A7" w:rsidRPr="00C67320" w14:paraId="3C09661E" w14:textId="77777777" w:rsidTr="009704D6">
        <w:trPr>
          <w:trHeight w:val="478"/>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2979137" w14:textId="77777777" w:rsidR="009B28A7" w:rsidRPr="006064C6" w:rsidRDefault="009B28A7" w:rsidP="009704D6">
            <w:pPr>
              <w:spacing w:after="0" w:line="240" w:lineRule="auto"/>
              <w:jc w:val="center"/>
              <w:rPr>
                <w:rFonts w:ascii="GHEA Grapalat" w:eastAsia="Times New Roman" w:hAnsi="GHEA Grapalat" w:cs="Times New Roman"/>
                <w:b/>
                <w:bCs/>
                <w:sz w:val="24"/>
                <w:szCs w:val="24"/>
                <w:lang w:val="hy-AM" w:eastAsia="ru-RU"/>
              </w:rPr>
            </w:pPr>
          </w:p>
          <w:p w14:paraId="5BAAA1AE" w14:textId="77777777" w:rsidR="009B28A7" w:rsidRPr="006064C6" w:rsidRDefault="009B28A7" w:rsidP="009704D6">
            <w:pPr>
              <w:spacing w:after="0" w:line="240" w:lineRule="auto"/>
              <w:jc w:val="center"/>
              <w:rPr>
                <w:rFonts w:ascii="GHEA Grapalat" w:eastAsia="Times New Roman" w:hAnsi="GHEA Grapalat" w:cs="Times New Roman"/>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hAnsi="GHEA Grapalat"/>
                <w:b/>
                <w:sz w:val="24"/>
                <w:szCs w:val="24"/>
                <w:lang w:val="hy-AM"/>
              </w:rPr>
              <w:t>ՕՊԵՐԱՏԻՎ-ՀԵՏԱԽՈՒԶԱԿԱՆ ԳՈՐԾՈՒՆԵՈՒԹՅԱՆ ՀԻՄՆԱԿԱՆ ԴՐՈՒՅԹՆԵՐԸ</w:t>
            </w:r>
            <w:r w:rsidRPr="006064C6">
              <w:rPr>
                <w:rFonts w:ascii="GHEA Grapalat" w:eastAsia="Times New Roman" w:hAnsi="GHEA Grapalat" w:cs="Calibri"/>
                <w:b/>
                <w:sz w:val="24"/>
                <w:szCs w:val="24"/>
                <w:lang w:val="hy-AM" w:eastAsia="ru-RU"/>
              </w:rPr>
              <w:t>»</w:t>
            </w:r>
          </w:p>
        </w:tc>
      </w:tr>
      <w:tr w:rsidR="009B28A7" w:rsidRPr="006064C6" w14:paraId="53791B8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F9F5D39"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101.</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2FC822C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BEA3828" w14:textId="77777777" w:rsidR="009B28A7" w:rsidRPr="009B28A7" w:rsidRDefault="009B28A7" w:rsidP="009B28A7">
            <w:pPr>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ՈՍՏԳ-3-23-010 </w:t>
            </w:r>
          </w:p>
        </w:tc>
      </w:tr>
      <w:tr w:rsidR="009B28A7" w:rsidRPr="00C67320" w14:paraId="797124A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26222"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102.</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A1BACD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2C34D16" w14:textId="77777777" w:rsidR="009B28A7" w:rsidRPr="009B28A7" w:rsidRDefault="009B28A7" w:rsidP="009B28A7">
            <w:pPr>
              <w:pStyle w:val="a5"/>
              <w:spacing w:line="360" w:lineRule="auto"/>
              <w:ind w:left="80"/>
              <w:rPr>
                <w:rFonts w:eastAsiaTheme="minorHAnsi" w:cstheme="minorBidi"/>
                <w:color w:val="auto"/>
                <w:sz w:val="20"/>
                <w:szCs w:val="20"/>
                <w:lang w:val="hy-AM"/>
              </w:rPr>
            </w:pPr>
            <w:r w:rsidRPr="009B28A7">
              <w:rPr>
                <w:rFonts w:eastAsiaTheme="minorHAnsi" w:cstheme="minorBidi"/>
                <w:color w:val="auto"/>
                <w:sz w:val="20"/>
                <w:szCs w:val="20"/>
                <w:lang w:val="hy-AM"/>
              </w:rPr>
              <w:t>Այս մոդուլի նպատակն է սովորողին տալ օպերատիվ-հետախուզական գոր</w:t>
            </w:r>
            <w:r w:rsidRPr="009B28A7">
              <w:rPr>
                <w:rFonts w:eastAsiaTheme="minorHAnsi" w:cstheme="minorBidi"/>
                <w:color w:val="auto"/>
                <w:sz w:val="20"/>
                <w:szCs w:val="20"/>
                <w:lang w:val="hy-AM"/>
              </w:rPr>
              <w:softHyphen/>
              <w:t>ծու</w:t>
            </w:r>
            <w:r w:rsidRPr="009B28A7">
              <w:rPr>
                <w:rFonts w:eastAsiaTheme="minorHAnsi" w:cstheme="minorBidi"/>
                <w:color w:val="auto"/>
                <w:sz w:val="20"/>
                <w:szCs w:val="20"/>
                <w:lang w:val="hy-AM"/>
              </w:rPr>
              <w:softHyphen/>
              <w:t>նեու</w:t>
            </w:r>
            <w:r w:rsidRPr="009B28A7">
              <w:rPr>
                <w:rFonts w:eastAsiaTheme="minorHAnsi" w:cstheme="minorBidi"/>
                <w:color w:val="auto"/>
                <w:sz w:val="20"/>
                <w:szCs w:val="20"/>
                <w:lang w:val="hy-AM"/>
              </w:rPr>
              <w:softHyphen/>
            </w:r>
            <w:r w:rsidRPr="009B28A7">
              <w:rPr>
                <w:rFonts w:eastAsiaTheme="minorHAnsi" w:cstheme="minorBidi"/>
                <w:color w:val="auto"/>
                <w:sz w:val="20"/>
                <w:szCs w:val="20"/>
                <w:lang w:val="hy-AM"/>
              </w:rPr>
              <w:softHyphen/>
            </w:r>
            <w:r w:rsidRPr="009B28A7">
              <w:rPr>
                <w:rFonts w:eastAsiaTheme="minorHAnsi" w:cstheme="minorBidi"/>
                <w:color w:val="auto"/>
                <w:sz w:val="20"/>
                <w:szCs w:val="20"/>
                <w:lang w:val="hy-AM"/>
              </w:rPr>
              <w:softHyphen/>
              <w:t>թյան հասկացության, սկզբունքների, օպերատիվ-հետախուզական գործունեության սուբյեկտների և օպերատիվ-հետախուզական կանխատեսման վերա</w:t>
            </w:r>
            <w:r w:rsidRPr="009B28A7">
              <w:rPr>
                <w:rFonts w:eastAsiaTheme="minorHAnsi" w:cstheme="minorBidi"/>
                <w:color w:val="auto"/>
                <w:sz w:val="20"/>
                <w:szCs w:val="20"/>
                <w:lang w:val="hy-AM"/>
              </w:rPr>
              <w:softHyphen/>
              <w:t>բե</w:t>
            </w:r>
            <w:r w:rsidRPr="009B28A7">
              <w:rPr>
                <w:rFonts w:eastAsiaTheme="minorHAnsi" w:cstheme="minorBidi"/>
                <w:color w:val="auto"/>
                <w:sz w:val="20"/>
                <w:szCs w:val="20"/>
                <w:lang w:val="hy-AM"/>
              </w:rPr>
              <w:softHyphen/>
              <w:t>րյալ անհրաժեշտ գի</w:t>
            </w:r>
            <w:r w:rsidRPr="009B28A7">
              <w:rPr>
                <w:rFonts w:eastAsiaTheme="minorHAnsi" w:cstheme="minorBidi"/>
                <w:color w:val="auto"/>
                <w:sz w:val="20"/>
                <w:szCs w:val="20"/>
                <w:lang w:val="hy-AM"/>
              </w:rPr>
              <w:softHyphen/>
              <w:t>տե</w:t>
            </w:r>
            <w:r w:rsidRPr="009B28A7">
              <w:rPr>
                <w:rFonts w:eastAsiaTheme="minorHAnsi" w:cstheme="minorBidi"/>
                <w:color w:val="auto"/>
                <w:sz w:val="20"/>
                <w:szCs w:val="20"/>
                <w:lang w:val="hy-AM"/>
              </w:rPr>
              <w:softHyphen/>
              <w:t>լիք</w:t>
            </w:r>
            <w:r w:rsidRPr="009B28A7">
              <w:rPr>
                <w:rFonts w:eastAsiaTheme="minorHAnsi" w:cstheme="minorBidi"/>
                <w:color w:val="auto"/>
                <w:sz w:val="20"/>
                <w:szCs w:val="20"/>
                <w:lang w:val="hy-AM"/>
              </w:rPr>
              <w:softHyphen/>
              <w:t>ներ, ձևավորել համապատասխան իրավիճակներում գործելու կա</w:t>
            </w:r>
            <w:r w:rsidRPr="009B28A7">
              <w:rPr>
                <w:rFonts w:eastAsiaTheme="minorHAnsi" w:cstheme="minorBidi"/>
                <w:color w:val="auto"/>
                <w:sz w:val="20"/>
                <w:szCs w:val="20"/>
                <w:lang w:val="hy-AM"/>
              </w:rPr>
              <w:softHyphen/>
              <w:t>րո</w:t>
            </w:r>
            <w:r w:rsidRPr="009B28A7">
              <w:rPr>
                <w:rFonts w:eastAsiaTheme="minorHAnsi" w:cstheme="minorBidi"/>
                <w:color w:val="auto"/>
                <w:sz w:val="20"/>
                <w:szCs w:val="20"/>
                <w:lang w:val="hy-AM"/>
              </w:rPr>
              <w:softHyphen/>
              <w:t>ղու</w:t>
            </w:r>
            <w:r w:rsidRPr="009B28A7">
              <w:rPr>
                <w:rFonts w:eastAsiaTheme="minorHAnsi" w:cstheme="minorBidi"/>
                <w:color w:val="auto"/>
                <w:sz w:val="20"/>
                <w:szCs w:val="20"/>
                <w:lang w:val="hy-AM"/>
              </w:rPr>
              <w:softHyphen/>
              <w:t>թյուն</w:t>
            </w:r>
            <w:r w:rsidRPr="009B28A7">
              <w:rPr>
                <w:rFonts w:eastAsiaTheme="minorHAnsi" w:cstheme="minorBidi"/>
                <w:color w:val="auto"/>
                <w:sz w:val="20"/>
                <w:szCs w:val="20"/>
                <w:lang w:val="hy-AM"/>
              </w:rPr>
              <w:softHyphen/>
              <w:t>ներ։</w:t>
            </w:r>
          </w:p>
        </w:tc>
      </w:tr>
      <w:tr w:rsidR="009B28A7" w:rsidRPr="006064C6" w14:paraId="0B37CC8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498D8F8"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103.</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6C8469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C48AD93" w14:textId="77777777" w:rsidR="009B28A7" w:rsidRPr="009B28A7" w:rsidRDefault="009B28A7" w:rsidP="009B28A7">
            <w:pPr>
              <w:pStyle w:val="a5"/>
              <w:spacing w:line="360" w:lineRule="auto"/>
              <w:rPr>
                <w:rFonts w:eastAsiaTheme="minorHAnsi" w:cstheme="minorBidi"/>
                <w:color w:val="auto"/>
                <w:sz w:val="20"/>
                <w:szCs w:val="20"/>
                <w:lang w:val="hy-AM"/>
              </w:rPr>
            </w:pPr>
            <w:r w:rsidRPr="009B28A7">
              <w:rPr>
                <w:rFonts w:eastAsiaTheme="minorHAnsi" w:cstheme="minorBidi"/>
                <w:color w:val="auto"/>
                <w:sz w:val="20"/>
                <w:szCs w:val="20"/>
                <w:lang w:val="hy-AM"/>
              </w:rPr>
              <w:t xml:space="preserve">14 ժամ </w:t>
            </w:r>
          </w:p>
        </w:tc>
      </w:tr>
      <w:tr w:rsidR="009B28A7" w:rsidRPr="00C67320" w14:paraId="4021A34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6AE0EB6"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104.</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E775AC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3E12A54" w14:textId="77777777" w:rsidR="009B28A7" w:rsidRPr="009B28A7" w:rsidRDefault="009B28A7" w:rsidP="009B28A7">
            <w:pPr>
              <w:pStyle w:val="a5"/>
              <w:spacing w:line="360" w:lineRule="auto"/>
              <w:rPr>
                <w:rFonts w:eastAsiaTheme="minorHAnsi" w:cstheme="minorBidi"/>
                <w:color w:val="auto"/>
                <w:sz w:val="20"/>
                <w:szCs w:val="20"/>
                <w:lang w:val="hy-AM"/>
              </w:rPr>
            </w:pPr>
            <w:r w:rsidRPr="009B28A7">
              <w:rPr>
                <w:rFonts w:eastAsiaTheme="minorHAnsi" w:cstheme="minorBidi"/>
                <w:color w:val="auto"/>
                <w:sz w:val="20"/>
                <w:szCs w:val="20"/>
                <w:lang w:val="hy-AM"/>
              </w:rPr>
              <w:t>Այս մոդուլն ուսումնասիրելու համար սովորողը պետք է նախապես ուսում</w:t>
            </w:r>
            <w:r w:rsidRPr="009B28A7">
              <w:rPr>
                <w:rFonts w:eastAsiaTheme="minorHAnsi" w:cstheme="minorBidi"/>
                <w:color w:val="auto"/>
                <w:sz w:val="20"/>
                <w:szCs w:val="20"/>
                <w:lang w:val="hy-AM"/>
              </w:rPr>
              <w:softHyphen/>
              <w:t>նա</w:t>
            </w:r>
            <w:r w:rsidRPr="009B28A7">
              <w:rPr>
                <w:rFonts w:eastAsiaTheme="minorHAnsi" w:cstheme="minorBidi"/>
                <w:color w:val="auto"/>
                <w:sz w:val="20"/>
                <w:szCs w:val="20"/>
                <w:lang w:val="hy-AM"/>
              </w:rPr>
              <w:softHyphen/>
              <w:t>սի</w:t>
            </w:r>
            <w:r w:rsidRPr="009B28A7">
              <w:rPr>
                <w:rFonts w:eastAsiaTheme="minorHAnsi" w:cstheme="minorBidi"/>
                <w:color w:val="auto"/>
                <w:sz w:val="20"/>
                <w:szCs w:val="20"/>
                <w:lang w:val="hy-AM"/>
              </w:rPr>
              <w:softHyphen/>
              <w:t>րած լինի ՈՍՏԳ-3-23-002 «ՀՀ սահմանադրական իրավունք», ՈՍՏԳ-3-23-003 «ՀՀ քրեական իրավունք», ՈՍՏԳ-3-23-004 «ՀՀ քրեա</w:t>
            </w:r>
            <w:r w:rsidRPr="009B28A7">
              <w:rPr>
                <w:rFonts w:eastAsiaTheme="minorHAnsi" w:cstheme="minorBidi"/>
                <w:color w:val="auto"/>
                <w:sz w:val="20"/>
                <w:szCs w:val="20"/>
                <w:lang w:val="hy-AM"/>
              </w:rPr>
              <w:softHyphen/>
            </w:r>
            <w:r w:rsidRPr="009B28A7">
              <w:rPr>
                <w:rFonts w:eastAsiaTheme="minorHAnsi" w:cstheme="minorBidi"/>
                <w:color w:val="auto"/>
                <w:sz w:val="20"/>
                <w:szCs w:val="20"/>
                <w:lang w:val="hy-AM"/>
              </w:rPr>
              <w:softHyphen/>
              <w:t>կան դա</w:t>
            </w:r>
            <w:r w:rsidRPr="009B28A7">
              <w:rPr>
                <w:rFonts w:eastAsiaTheme="minorHAnsi" w:cstheme="minorBidi"/>
                <w:color w:val="auto"/>
                <w:sz w:val="20"/>
                <w:szCs w:val="20"/>
                <w:lang w:val="hy-AM"/>
              </w:rPr>
              <w:softHyphen/>
            </w:r>
            <w:r w:rsidRPr="009B28A7">
              <w:rPr>
                <w:rFonts w:eastAsiaTheme="minorHAnsi" w:cstheme="minorBidi"/>
                <w:color w:val="auto"/>
                <w:sz w:val="20"/>
                <w:szCs w:val="20"/>
                <w:lang w:val="hy-AM"/>
              </w:rPr>
              <w:softHyphen/>
              <w:t>տա</w:t>
            </w:r>
            <w:r w:rsidRPr="009B28A7">
              <w:rPr>
                <w:rFonts w:eastAsiaTheme="minorHAnsi" w:cstheme="minorBidi"/>
                <w:color w:val="auto"/>
                <w:sz w:val="20"/>
                <w:szCs w:val="20"/>
                <w:lang w:val="hy-AM"/>
              </w:rPr>
              <w:softHyphen/>
              <w:t>վա</w:t>
            </w:r>
            <w:r w:rsidRPr="009B28A7">
              <w:rPr>
                <w:rFonts w:eastAsiaTheme="minorHAnsi" w:cstheme="minorBidi"/>
                <w:color w:val="auto"/>
                <w:sz w:val="20"/>
                <w:szCs w:val="20"/>
                <w:lang w:val="hy-AM"/>
              </w:rPr>
              <w:softHyphen/>
              <w:t>րության իրավունք» մոդուլները:</w:t>
            </w:r>
          </w:p>
        </w:tc>
      </w:tr>
      <w:tr w:rsidR="009B28A7" w:rsidRPr="00C67320" w14:paraId="57306ED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58258B9"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105.</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492A14C"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842D6A0" w14:textId="77777777" w:rsidR="009B28A7" w:rsidRPr="009B28A7" w:rsidRDefault="009B28A7" w:rsidP="009B28A7">
            <w:pPr>
              <w:pStyle w:val="a5"/>
              <w:spacing w:line="360" w:lineRule="auto"/>
              <w:rPr>
                <w:rFonts w:eastAsiaTheme="minorHAnsi" w:cstheme="minorBidi"/>
                <w:color w:val="auto"/>
                <w:sz w:val="20"/>
                <w:szCs w:val="20"/>
                <w:lang w:val="hy-AM"/>
              </w:rPr>
            </w:pPr>
            <w:r w:rsidRPr="009B28A7">
              <w:rPr>
                <w:rFonts w:eastAsiaTheme="minorHAnsi" w:cstheme="minorBidi"/>
                <w:color w:val="auto"/>
                <w:sz w:val="20"/>
                <w:szCs w:val="20"/>
                <w:lang w:val="hy-AM"/>
              </w:rPr>
              <w:t>Մոդուլի ընդունելի կատարողականը յուրաքանչյուր արդյունքի համար նախատեսված կա</w:t>
            </w:r>
            <w:r w:rsidRPr="009B28A7">
              <w:rPr>
                <w:rFonts w:eastAsiaTheme="minorHAnsi" w:cstheme="minorBidi"/>
                <w:color w:val="auto"/>
                <w:sz w:val="20"/>
                <w:szCs w:val="20"/>
                <w:lang w:val="hy-AM"/>
              </w:rPr>
              <w:softHyphen/>
              <w:t>տար</w:t>
            </w:r>
            <w:r w:rsidRPr="009B28A7">
              <w:rPr>
                <w:rFonts w:eastAsiaTheme="minorHAnsi" w:cstheme="minorBidi"/>
                <w:color w:val="auto"/>
                <w:sz w:val="20"/>
                <w:szCs w:val="20"/>
                <w:lang w:val="hy-AM"/>
              </w:rPr>
              <w:softHyphen/>
            </w:r>
            <w:r w:rsidRPr="009B28A7">
              <w:rPr>
                <w:rFonts w:eastAsiaTheme="minorHAnsi" w:cstheme="minorBidi"/>
                <w:color w:val="auto"/>
                <w:sz w:val="20"/>
                <w:szCs w:val="20"/>
                <w:lang w:val="hy-AM"/>
              </w:rPr>
              <w:softHyphen/>
              <w:t>ման չափանիշների բավարար մակարդակի ապահովումն է:</w:t>
            </w:r>
          </w:p>
        </w:tc>
      </w:tr>
      <w:tr w:rsidR="009B28A7" w:rsidRPr="00C67320" w14:paraId="176B4A4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8185F0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106.</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5A03841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3EF1E53" w14:textId="77777777" w:rsidR="009B28A7" w:rsidRPr="009B28A7" w:rsidRDefault="009B28A7" w:rsidP="009B28A7">
            <w:pPr>
              <w:pStyle w:val="a5"/>
              <w:spacing w:line="360" w:lineRule="auto"/>
              <w:rPr>
                <w:rFonts w:eastAsiaTheme="minorHAnsi" w:cstheme="minorBidi"/>
                <w:color w:val="auto"/>
                <w:sz w:val="20"/>
                <w:szCs w:val="20"/>
                <w:lang w:val="hy-AM"/>
              </w:rPr>
            </w:pPr>
            <w:r w:rsidRPr="009B28A7">
              <w:rPr>
                <w:rFonts w:eastAsiaTheme="minorHAnsi" w:cstheme="minorBidi"/>
                <w:color w:val="auto"/>
                <w:sz w:val="20"/>
                <w:szCs w:val="20"/>
                <w:lang w:val="hy-AM"/>
              </w:rPr>
              <w:t>Սահմանել և բա</w:t>
            </w:r>
            <w:r w:rsidRPr="009B28A7">
              <w:rPr>
                <w:rFonts w:eastAsiaTheme="minorHAnsi" w:cstheme="minorBidi"/>
                <w:color w:val="auto"/>
                <w:sz w:val="20"/>
                <w:szCs w:val="20"/>
                <w:lang w:val="hy-AM"/>
              </w:rPr>
              <w:softHyphen/>
              <w:t>ցա</w:t>
            </w:r>
            <w:r w:rsidRPr="009B28A7">
              <w:rPr>
                <w:rFonts w:eastAsiaTheme="minorHAnsi" w:cstheme="minorBidi"/>
                <w:color w:val="auto"/>
                <w:sz w:val="20"/>
                <w:szCs w:val="20"/>
                <w:lang w:val="hy-AM"/>
              </w:rPr>
              <w:softHyphen/>
              <w:t>տրել օպերատիվ-հետախուզական գործունեության հիմնարար կատեգորիաները:</w:t>
            </w:r>
          </w:p>
        </w:tc>
      </w:tr>
      <w:tr w:rsidR="009B28A7" w:rsidRPr="00C67320" w14:paraId="719F563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A0DE78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107.</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278F0E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4BF92BC" w14:textId="77777777" w:rsidR="009B28A7" w:rsidRPr="009B28A7" w:rsidRDefault="009B28A7" w:rsidP="00796A18">
            <w:pPr>
              <w:pStyle w:val="a5"/>
              <w:numPr>
                <w:ilvl w:val="0"/>
                <w:numId w:val="19"/>
              </w:numPr>
              <w:tabs>
                <w:tab w:val="clear" w:pos="496"/>
                <w:tab w:val="left" w:pos="298"/>
              </w:tabs>
              <w:spacing w:line="360" w:lineRule="auto"/>
              <w:ind w:left="14" w:firstLine="0"/>
              <w:textAlignment w:val="center"/>
              <w:rPr>
                <w:rFonts w:eastAsiaTheme="minorHAnsi" w:cstheme="minorBidi"/>
                <w:color w:val="auto"/>
                <w:sz w:val="20"/>
                <w:szCs w:val="20"/>
                <w:lang w:val="hy-AM"/>
              </w:rPr>
            </w:pPr>
            <w:r w:rsidRPr="009B28A7">
              <w:rPr>
                <w:rFonts w:eastAsiaTheme="minorHAnsi" w:cstheme="minorBidi"/>
                <w:color w:val="auto"/>
                <w:sz w:val="20"/>
                <w:szCs w:val="20"/>
                <w:lang w:val="hy-AM"/>
              </w:rPr>
              <w:t xml:space="preserve">սահմանում է օպերատիվ-հետախուզական գործունեության հասկացությունը, </w:t>
            </w:r>
          </w:p>
          <w:p w14:paraId="446CF995" w14:textId="77777777" w:rsidR="009B28A7" w:rsidRPr="009B28A7" w:rsidRDefault="009B28A7" w:rsidP="00796A18">
            <w:pPr>
              <w:pStyle w:val="a5"/>
              <w:numPr>
                <w:ilvl w:val="0"/>
                <w:numId w:val="19"/>
              </w:numPr>
              <w:tabs>
                <w:tab w:val="clear" w:pos="496"/>
                <w:tab w:val="left" w:pos="298"/>
              </w:tabs>
              <w:spacing w:line="360" w:lineRule="auto"/>
              <w:ind w:left="14" w:firstLine="0"/>
              <w:textAlignment w:val="center"/>
              <w:rPr>
                <w:rFonts w:eastAsiaTheme="minorHAnsi" w:cstheme="minorBidi"/>
                <w:color w:val="auto"/>
                <w:sz w:val="20"/>
                <w:szCs w:val="20"/>
                <w:lang w:val="hy-AM"/>
              </w:rPr>
            </w:pPr>
            <w:r w:rsidRPr="009B28A7">
              <w:rPr>
                <w:rFonts w:eastAsiaTheme="minorHAnsi" w:cstheme="minorBidi"/>
                <w:color w:val="auto"/>
                <w:sz w:val="20"/>
                <w:szCs w:val="20"/>
                <w:lang w:val="hy-AM"/>
              </w:rPr>
              <w:t xml:space="preserve">բնութագրում է օպերատիվ-հետախուզական գործունեության </w:t>
            </w:r>
            <w:r w:rsidRPr="00136C98">
              <w:rPr>
                <w:rFonts w:eastAsiaTheme="minorHAnsi" w:cstheme="minorBidi"/>
                <w:bCs/>
                <w:sz w:val="20"/>
                <w:szCs w:val="20"/>
                <w:lang w:val="hy-AM"/>
              </w:rPr>
              <w:t>իրա</w:t>
            </w:r>
            <w:r w:rsidRPr="00136C98">
              <w:rPr>
                <w:rFonts w:eastAsiaTheme="minorHAnsi" w:cstheme="minorBidi"/>
                <w:bCs/>
                <w:sz w:val="20"/>
                <w:szCs w:val="20"/>
                <w:lang w:val="hy-AM"/>
              </w:rPr>
              <w:softHyphen/>
              <w:t>վա</w:t>
            </w:r>
            <w:r w:rsidRPr="00136C98">
              <w:rPr>
                <w:rFonts w:eastAsiaTheme="minorHAnsi" w:cstheme="minorBidi"/>
                <w:bCs/>
                <w:sz w:val="20"/>
                <w:szCs w:val="20"/>
                <w:lang w:val="hy-AM"/>
              </w:rPr>
              <w:softHyphen/>
              <w:t>կան կարգավորման առարկան և մեթոդը,</w:t>
            </w:r>
          </w:p>
          <w:p w14:paraId="23AFA751" w14:textId="77777777" w:rsidR="009B28A7" w:rsidRPr="009B28A7" w:rsidRDefault="009B28A7" w:rsidP="00796A18">
            <w:pPr>
              <w:pStyle w:val="a5"/>
              <w:numPr>
                <w:ilvl w:val="0"/>
                <w:numId w:val="19"/>
              </w:numPr>
              <w:tabs>
                <w:tab w:val="clear" w:pos="496"/>
                <w:tab w:val="left" w:pos="298"/>
              </w:tabs>
              <w:spacing w:line="360" w:lineRule="auto"/>
              <w:ind w:left="14" w:firstLine="0"/>
              <w:textAlignment w:val="center"/>
              <w:rPr>
                <w:rFonts w:eastAsiaTheme="minorHAnsi" w:cstheme="minorBidi"/>
                <w:color w:val="auto"/>
                <w:sz w:val="20"/>
                <w:szCs w:val="20"/>
                <w:lang w:val="hy-AM"/>
              </w:rPr>
            </w:pPr>
            <w:r w:rsidRPr="009B28A7">
              <w:rPr>
                <w:rFonts w:eastAsiaTheme="minorHAnsi" w:cstheme="minorBidi"/>
                <w:color w:val="auto"/>
                <w:sz w:val="20"/>
                <w:szCs w:val="20"/>
                <w:lang w:val="hy-AM"/>
              </w:rPr>
              <w:t>բնութագրում է օպերատիվ-հետախուզական գործունեության սկզբունքները,</w:t>
            </w:r>
          </w:p>
          <w:p w14:paraId="24B28E44" w14:textId="77777777" w:rsidR="009B28A7" w:rsidRPr="009B28A7" w:rsidRDefault="009B28A7" w:rsidP="00796A18">
            <w:pPr>
              <w:pStyle w:val="a5"/>
              <w:numPr>
                <w:ilvl w:val="0"/>
                <w:numId w:val="19"/>
              </w:numPr>
              <w:tabs>
                <w:tab w:val="clear" w:pos="496"/>
                <w:tab w:val="left" w:pos="298"/>
              </w:tabs>
              <w:spacing w:line="360" w:lineRule="auto"/>
              <w:ind w:left="14" w:firstLine="0"/>
              <w:textAlignment w:val="center"/>
              <w:rPr>
                <w:rFonts w:eastAsiaTheme="minorHAnsi" w:cstheme="minorBidi"/>
                <w:color w:val="auto"/>
                <w:sz w:val="20"/>
                <w:szCs w:val="20"/>
                <w:lang w:val="hy-AM"/>
              </w:rPr>
            </w:pPr>
            <w:r w:rsidRPr="009B28A7">
              <w:rPr>
                <w:rFonts w:eastAsiaTheme="minorHAnsi" w:cstheme="minorBidi"/>
                <w:color w:val="auto"/>
                <w:sz w:val="20"/>
                <w:szCs w:val="20"/>
                <w:lang w:val="hy-AM"/>
              </w:rPr>
              <w:t>պարզաբանում է օպերատիվ-հետախուզական գործունեության խնդիր</w:t>
            </w:r>
            <w:r w:rsidRPr="009B28A7">
              <w:rPr>
                <w:rFonts w:eastAsiaTheme="minorHAnsi" w:cstheme="minorBidi"/>
                <w:color w:val="auto"/>
                <w:sz w:val="20"/>
                <w:szCs w:val="20"/>
                <w:lang w:val="hy-AM"/>
              </w:rPr>
              <w:softHyphen/>
              <w:t>նե</w:t>
            </w:r>
            <w:r w:rsidRPr="009B28A7">
              <w:rPr>
                <w:rFonts w:eastAsiaTheme="minorHAnsi" w:cstheme="minorBidi"/>
                <w:color w:val="auto"/>
                <w:sz w:val="20"/>
                <w:szCs w:val="20"/>
                <w:lang w:val="hy-AM"/>
              </w:rPr>
              <w:softHyphen/>
              <w:t>րը,</w:t>
            </w:r>
          </w:p>
          <w:p w14:paraId="71089740" w14:textId="77777777" w:rsidR="009B28A7" w:rsidRPr="009B28A7" w:rsidRDefault="009B28A7" w:rsidP="00796A18">
            <w:pPr>
              <w:pStyle w:val="a5"/>
              <w:numPr>
                <w:ilvl w:val="0"/>
                <w:numId w:val="19"/>
              </w:numPr>
              <w:tabs>
                <w:tab w:val="clear" w:pos="496"/>
                <w:tab w:val="left" w:pos="298"/>
              </w:tabs>
              <w:spacing w:line="360" w:lineRule="auto"/>
              <w:ind w:left="14" w:firstLine="0"/>
              <w:textAlignment w:val="center"/>
              <w:rPr>
                <w:rFonts w:eastAsiaTheme="minorHAnsi" w:cstheme="minorBidi"/>
                <w:color w:val="auto"/>
                <w:sz w:val="20"/>
                <w:szCs w:val="20"/>
                <w:lang w:val="hy-AM"/>
              </w:rPr>
            </w:pPr>
            <w:r w:rsidRPr="009B28A7">
              <w:rPr>
                <w:rFonts w:eastAsiaTheme="minorHAnsi" w:cstheme="minorBidi"/>
                <w:color w:val="auto"/>
                <w:sz w:val="20"/>
                <w:szCs w:val="20"/>
                <w:lang w:val="hy-AM"/>
              </w:rPr>
              <w:lastRenderedPageBreak/>
              <w:t>մեկնաբանում է օպերատիվ-հետախուզական գործունեություն իրականացման սահ</w:t>
            </w:r>
            <w:r w:rsidRPr="009B28A7">
              <w:rPr>
                <w:rFonts w:eastAsiaTheme="minorHAnsi" w:cstheme="minorBidi"/>
                <w:color w:val="auto"/>
                <w:sz w:val="20"/>
                <w:szCs w:val="20"/>
                <w:lang w:val="hy-AM"/>
              </w:rPr>
              <w:softHyphen/>
              <w:t>մա</w:t>
            </w:r>
            <w:r w:rsidRPr="009B28A7">
              <w:rPr>
                <w:rFonts w:eastAsiaTheme="minorHAnsi" w:cstheme="minorBidi"/>
                <w:color w:val="auto"/>
                <w:sz w:val="20"/>
                <w:szCs w:val="20"/>
                <w:lang w:val="hy-AM"/>
              </w:rPr>
              <w:softHyphen/>
              <w:t>նա</w:t>
            </w:r>
            <w:r w:rsidRPr="009B28A7">
              <w:rPr>
                <w:rFonts w:eastAsiaTheme="minorHAnsi" w:cstheme="minorBidi"/>
                <w:color w:val="auto"/>
                <w:sz w:val="20"/>
                <w:szCs w:val="20"/>
                <w:lang w:val="hy-AM"/>
              </w:rPr>
              <w:softHyphen/>
            </w:r>
            <w:r w:rsidRPr="009B28A7">
              <w:rPr>
                <w:rFonts w:eastAsiaTheme="minorHAnsi" w:cstheme="minorBidi"/>
                <w:color w:val="auto"/>
                <w:sz w:val="20"/>
                <w:szCs w:val="20"/>
                <w:lang w:val="hy-AM"/>
              </w:rPr>
              <w:softHyphen/>
              <w:t>փակումները։</w:t>
            </w:r>
          </w:p>
        </w:tc>
      </w:tr>
      <w:tr w:rsidR="009B28A7" w:rsidRPr="00C67320" w14:paraId="250F4B9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8BAEEB9"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108.</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0664DCF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67EAF13" w14:textId="77777777" w:rsidR="009B28A7" w:rsidRPr="009B28A7" w:rsidRDefault="009B28A7" w:rsidP="009B28A7">
            <w:pPr>
              <w:pStyle w:val="a5"/>
              <w:spacing w:line="360" w:lineRule="auto"/>
              <w:rPr>
                <w:rFonts w:eastAsiaTheme="minorHAnsi" w:cstheme="minorBidi"/>
                <w:color w:val="auto"/>
                <w:sz w:val="20"/>
                <w:szCs w:val="20"/>
                <w:lang w:val="hy-AM"/>
              </w:rPr>
            </w:pPr>
            <w:r w:rsidRPr="009B28A7">
              <w:rPr>
                <w:rFonts w:eastAsiaTheme="minorHAnsi" w:cstheme="minorBidi"/>
                <w:color w:val="auto"/>
                <w:sz w:val="20"/>
                <w:szCs w:val="20"/>
                <w:lang w:val="hy-AM"/>
              </w:rPr>
              <w:t>Բնութագրել օպերատիվ-հետախուզական գործունեություն սուբյեկտ</w:t>
            </w:r>
            <w:r w:rsidRPr="009B28A7">
              <w:rPr>
                <w:rFonts w:eastAsiaTheme="minorHAnsi" w:cstheme="minorBidi"/>
                <w:color w:val="auto"/>
                <w:sz w:val="20"/>
                <w:szCs w:val="20"/>
                <w:lang w:val="hy-AM"/>
              </w:rPr>
              <w:softHyphen/>
              <w:t>նե</w:t>
            </w:r>
            <w:r w:rsidRPr="009B28A7">
              <w:rPr>
                <w:rFonts w:eastAsiaTheme="minorHAnsi" w:cstheme="minorBidi"/>
                <w:color w:val="auto"/>
                <w:sz w:val="20"/>
                <w:szCs w:val="20"/>
                <w:lang w:val="hy-AM"/>
              </w:rPr>
              <w:softHyphen/>
              <w:t>րին</w:t>
            </w:r>
          </w:p>
        </w:tc>
      </w:tr>
      <w:tr w:rsidR="009B28A7" w:rsidRPr="00C67320" w14:paraId="1803709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6D3919B"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109.</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D85D88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2D07820" w14:textId="77777777" w:rsidR="009B28A7" w:rsidRPr="009B28A7" w:rsidRDefault="009B28A7" w:rsidP="00796A18">
            <w:pPr>
              <w:pStyle w:val="ListParagraph"/>
              <w:numPr>
                <w:ilvl w:val="1"/>
                <w:numId w:val="23"/>
              </w:numPr>
              <w:tabs>
                <w:tab w:val="left" w:pos="298"/>
              </w:tabs>
              <w:spacing w:after="0" w:line="360" w:lineRule="auto"/>
              <w:ind w:left="14" w:firstLine="0"/>
              <w:jc w:val="both"/>
              <w:rPr>
                <w:rFonts w:ascii="GHEA Grapalat" w:hAnsi="GHEA Grapalat"/>
                <w:sz w:val="20"/>
                <w:szCs w:val="20"/>
                <w:lang w:val="hy-AM"/>
              </w:rPr>
            </w:pPr>
            <w:r w:rsidRPr="009B28A7">
              <w:rPr>
                <w:rFonts w:ascii="GHEA Grapalat" w:hAnsi="GHEA Grapalat"/>
                <w:sz w:val="20"/>
                <w:szCs w:val="20"/>
                <w:lang w:val="hy-AM"/>
              </w:rPr>
              <w:t>պարզաբանում է օպերատիվ-հետախուզական գործունեություն իրականացնող մար</w:t>
            </w:r>
            <w:r w:rsidRPr="009B28A7">
              <w:rPr>
                <w:rFonts w:ascii="GHEA Grapalat" w:hAnsi="GHEA Grapalat"/>
                <w:sz w:val="20"/>
                <w:szCs w:val="20"/>
                <w:lang w:val="hy-AM"/>
              </w:rPr>
              <w:softHyphen/>
              <w:t>մին</w:t>
            </w:r>
            <w:r w:rsidRPr="009B28A7">
              <w:rPr>
                <w:rFonts w:ascii="GHEA Grapalat" w:hAnsi="GHEA Grapalat"/>
                <w:sz w:val="20"/>
                <w:szCs w:val="20"/>
                <w:lang w:val="hy-AM"/>
              </w:rPr>
              <w:softHyphen/>
              <w:t>նե</w:t>
            </w:r>
            <w:r w:rsidRPr="009B28A7">
              <w:rPr>
                <w:rFonts w:ascii="GHEA Grapalat" w:hAnsi="GHEA Grapalat"/>
                <w:sz w:val="20"/>
                <w:szCs w:val="20"/>
                <w:lang w:val="hy-AM"/>
              </w:rPr>
              <w:softHyphen/>
              <w:t>րի իրավունքները,</w:t>
            </w:r>
          </w:p>
          <w:p w14:paraId="729D4F98" w14:textId="77777777" w:rsidR="009B28A7" w:rsidRPr="009B28A7" w:rsidRDefault="009B28A7" w:rsidP="00796A18">
            <w:pPr>
              <w:pStyle w:val="ListParagraph"/>
              <w:numPr>
                <w:ilvl w:val="1"/>
                <w:numId w:val="23"/>
              </w:numPr>
              <w:tabs>
                <w:tab w:val="left" w:pos="298"/>
              </w:tabs>
              <w:spacing w:after="0" w:line="360" w:lineRule="auto"/>
              <w:ind w:left="14" w:firstLine="0"/>
              <w:jc w:val="both"/>
              <w:rPr>
                <w:rFonts w:ascii="GHEA Grapalat" w:hAnsi="GHEA Grapalat"/>
                <w:sz w:val="20"/>
                <w:szCs w:val="20"/>
                <w:lang w:val="hy-AM"/>
              </w:rPr>
            </w:pPr>
            <w:r w:rsidRPr="009B28A7">
              <w:rPr>
                <w:rFonts w:ascii="GHEA Grapalat" w:hAnsi="GHEA Grapalat"/>
                <w:sz w:val="20"/>
                <w:szCs w:val="20"/>
                <w:lang w:val="hy-AM"/>
              </w:rPr>
              <w:t>պարզաբանում է օպերատիվ-հետախուզական գործունեություն իրականացնող մարմին</w:t>
            </w:r>
            <w:r w:rsidRPr="009B28A7">
              <w:rPr>
                <w:rFonts w:ascii="GHEA Grapalat" w:hAnsi="GHEA Grapalat"/>
                <w:sz w:val="20"/>
                <w:szCs w:val="20"/>
                <w:lang w:val="hy-AM"/>
              </w:rPr>
              <w:softHyphen/>
              <w:t>նե</w:t>
            </w:r>
            <w:r w:rsidRPr="009B28A7">
              <w:rPr>
                <w:rFonts w:ascii="GHEA Grapalat" w:hAnsi="GHEA Grapalat"/>
                <w:sz w:val="20"/>
                <w:szCs w:val="20"/>
                <w:lang w:val="hy-AM"/>
              </w:rPr>
              <w:softHyphen/>
              <w:t>րի պարտականություն</w:t>
            </w:r>
            <w:r w:rsidRPr="009B28A7">
              <w:rPr>
                <w:rFonts w:ascii="GHEA Grapalat" w:hAnsi="GHEA Grapalat"/>
                <w:sz w:val="20"/>
                <w:szCs w:val="20"/>
                <w:lang w:val="hy-AM"/>
              </w:rPr>
              <w:softHyphen/>
              <w:t>նե</w:t>
            </w:r>
            <w:r w:rsidRPr="009B28A7">
              <w:rPr>
                <w:rFonts w:ascii="GHEA Grapalat" w:hAnsi="GHEA Grapalat"/>
                <w:sz w:val="20"/>
                <w:szCs w:val="20"/>
                <w:lang w:val="hy-AM"/>
              </w:rPr>
              <w:softHyphen/>
              <w:t>րը։</w:t>
            </w:r>
          </w:p>
        </w:tc>
      </w:tr>
      <w:tr w:rsidR="009B28A7" w:rsidRPr="006064C6" w14:paraId="609E7F88"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5703C3D9" w14:textId="77777777" w:rsidR="009B28A7" w:rsidRPr="002E403F" w:rsidRDefault="009B28A7" w:rsidP="009704D6">
            <w:pPr>
              <w:spacing w:after="0" w:line="240" w:lineRule="auto"/>
              <w:jc w:val="both"/>
              <w:rPr>
                <w:rFonts w:ascii="GHEA Grapalat" w:eastAsia="Times New Roman" w:hAnsi="GHEA Grapalat" w:cs="Times New Roman"/>
                <w:b/>
                <w:bCs/>
                <w:sz w:val="20"/>
                <w:szCs w:val="20"/>
                <w:lang w:val="hy-AM" w:eastAsia="ru-RU"/>
              </w:rPr>
            </w:pPr>
            <w:r w:rsidRPr="002E403F">
              <w:rPr>
                <w:rFonts w:ascii="GHEA Grapalat" w:eastAsia="Times New Roman" w:hAnsi="GHEA Grapalat" w:cs="Times New Roman"/>
                <w:b/>
                <w:bCs/>
                <w:sz w:val="20"/>
                <w:szCs w:val="20"/>
                <w:lang w:val="hy-AM" w:eastAsia="ru-RU"/>
              </w:rPr>
              <w:t>110.</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467D37F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CD9F526" w14:textId="77777777" w:rsidR="009B28A7" w:rsidRPr="009B28A7" w:rsidRDefault="009B28A7" w:rsidP="009B28A7">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Բնութագրել օպերատիվ-հետախուզական կանխատեսումը</w:t>
            </w:r>
          </w:p>
        </w:tc>
      </w:tr>
      <w:tr w:rsidR="009B28A7" w:rsidRPr="00C67320" w14:paraId="3EAB992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3B8F5E3F" w14:textId="77777777" w:rsidR="009B28A7" w:rsidRPr="002E403F" w:rsidRDefault="009B28A7" w:rsidP="009704D6">
            <w:pPr>
              <w:spacing w:after="0" w:line="240" w:lineRule="auto"/>
              <w:jc w:val="both"/>
              <w:rPr>
                <w:rFonts w:ascii="GHEA Grapalat" w:eastAsia="Times New Roman" w:hAnsi="GHEA Grapalat" w:cs="Times New Roman"/>
                <w:b/>
                <w:bCs/>
                <w:sz w:val="20"/>
                <w:szCs w:val="20"/>
                <w:lang w:val="hy-AM" w:eastAsia="ru-RU"/>
              </w:rPr>
            </w:pPr>
            <w:r w:rsidRPr="002E403F">
              <w:rPr>
                <w:rFonts w:ascii="GHEA Grapalat" w:eastAsia="Times New Roman" w:hAnsi="GHEA Grapalat" w:cs="Times New Roman"/>
                <w:b/>
                <w:bCs/>
                <w:sz w:val="20"/>
                <w:szCs w:val="20"/>
                <w:lang w:val="hy-AM" w:eastAsia="ru-RU"/>
              </w:rPr>
              <w:t>111.</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61F689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DFB0F56" w14:textId="77777777" w:rsidR="009B28A7" w:rsidRPr="009B28A7" w:rsidRDefault="009B28A7" w:rsidP="00796A18">
            <w:pPr>
              <w:numPr>
                <w:ilvl w:val="0"/>
                <w:numId w:val="41"/>
              </w:numPr>
              <w:tabs>
                <w:tab w:val="left" w:pos="298"/>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սահմանում է օպերատիվ-հետախուզական կանխատեսման հաս</w:t>
            </w:r>
            <w:r w:rsidRPr="009B28A7">
              <w:rPr>
                <w:rFonts w:ascii="GHEA Grapalat" w:hAnsi="GHEA Grapalat"/>
                <w:sz w:val="20"/>
                <w:szCs w:val="20"/>
                <w:lang w:val="hy-AM"/>
              </w:rPr>
              <w:softHyphen/>
              <w:t>կա</w:t>
            </w:r>
            <w:r w:rsidRPr="009B28A7">
              <w:rPr>
                <w:rFonts w:ascii="GHEA Grapalat" w:hAnsi="GHEA Grapalat"/>
                <w:sz w:val="20"/>
                <w:szCs w:val="20"/>
                <w:lang w:val="hy-AM"/>
              </w:rPr>
              <w:softHyphen/>
            </w:r>
            <w:r w:rsidRPr="009B28A7">
              <w:rPr>
                <w:rFonts w:ascii="GHEA Grapalat" w:hAnsi="GHEA Grapalat"/>
                <w:sz w:val="20"/>
                <w:szCs w:val="20"/>
                <w:lang w:val="hy-AM"/>
              </w:rPr>
              <w:softHyphen/>
              <w:t>ցությունը և նշա</w:t>
            </w:r>
            <w:r w:rsidRPr="009B28A7">
              <w:rPr>
                <w:rFonts w:ascii="GHEA Grapalat" w:hAnsi="GHEA Grapalat"/>
                <w:sz w:val="20"/>
                <w:szCs w:val="20"/>
                <w:lang w:val="hy-AM"/>
              </w:rPr>
              <w:softHyphen/>
              <w:t>նա</w:t>
            </w:r>
            <w:r w:rsidRPr="009B28A7">
              <w:rPr>
                <w:rFonts w:ascii="GHEA Grapalat" w:hAnsi="GHEA Grapalat"/>
                <w:sz w:val="20"/>
                <w:szCs w:val="20"/>
                <w:lang w:val="hy-AM"/>
              </w:rPr>
              <w:softHyphen/>
              <w:t>կու</w:t>
            </w:r>
            <w:r w:rsidRPr="009B28A7">
              <w:rPr>
                <w:rFonts w:ascii="GHEA Grapalat" w:hAnsi="GHEA Grapalat"/>
                <w:sz w:val="20"/>
                <w:szCs w:val="20"/>
                <w:lang w:val="hy-AM"/>
              </w:rPr>
              <w:softHyphen/>
              <w:t xml:space="preserve">թյունը, </w:t>
            </w:r>
          </w:p>
          <w:p w14:paraId="23884AD5" w14:textId="77777777" w:rsidR="009B28A7" w:rsidRPr="009B28A7" w:rsidRDefault="009B28A7" w:rsidP="00796A18">
            <w:pPr>
              <w:numPr>
                <w:ilvl w:val="0"/>
                <w:numId w:val="41"/>
              </w:numPr>
              <w:tabs>
                <w:tab w:val="left" w:pos="298"/>
              </w:tabs>
              <w:spacing w:after="0" w:line="360" w:lineRule="auto"/>
              <w:ind w:left="0" w:firstLine="0"/>
              <w:jc w:val="both"/>
              <w:rPr>
                <w:rFonts w:ascii="GHEA Grapalat" w:hAnsi="GHEA Grapalat"/>
                <w:sz w:val="20"/>
                <w:szCs w:val="20"/>
                <w:lang w:val="hy-AM"/>
              </w:rPr>
            </w:pPr>
            <w:r w:rsidRPr="009B28A7">
              <w:rPr>
                <w:rFonts w:ascii="GHEA Grapalat" w:hAnsi="GHEA Grapalat"/>
                <w:sz w:val="20"/>
                <w:szCs w:val="20"/>
                <w:lang w:val="hy-AM"/>
              </w:rPr>
              <w:t>պարզաբանում է օպերատիվ-հետախուզական կանխատեսման տեսակները։</w:t>
            </w:r>
          </w:p>
        </w:tc>
      </w:tr>
      <w:tr w:rsidR="009B28A7" w:rsidRPr="00C67320" w14:paraId="24216C66"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581E7954"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ՈՍՏԻԿԱՆՈՒԹՅԱՆ ՕՊԵՐԱՏԻՎ-ՀԵՏԱԽՈՒԶԱԿԱՆ ԳՈՐԾՈՒՆԵՈՒԹՅԱՆ ՏԵՂԵԿԱՏՎԱԿԱՆ ԱՊԱՀՈՎՈՒՄԸ ԵՎ ՓԱՍՏԱԹՂԹԱՎՈՐՈՒՄԸ»</w:t>
            </w:r>
          </w:p>
        </w:tc>
      </w:tr>
      <w:tr w:rsidR="009B28A7" w:rsidRPr="006064C6" w14:paraId="5F4EBFA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1485993"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112.</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3FA1320C"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609C170" w14:textId="77777777" w:rsidR="009B28A7" w:rsidRPr="009B28A7" w:rsidRDefault="009B28A7" w:rsidP="001A4EFD">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ՈՍՏԳ-3-23-011</w:t>
            </w:r>
          </w:p>
        </w:tc>
      </w:tr>
      <w:tr w:rsidR="009B28A7" w:rsidRPr="00C67320" w14:paraId="08528B8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B1C2F74"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113.</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33556CA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F3611B7" w14:textId="77777777" w:rsidR="009B28A7" w:rsidRPr="009B28A7" w:rsidRDefault="009B28A7" w:rsidP="001A4EFD">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մոդուլի նպատակն է սովորողին տալ օպերատիվ հաշվառումներից օգ</w:t>
            </w:r>
            <w:r w:rsidRPr="009B28A7">
              <w:rPr>
                <w:rFonts w:ascii="GHEA Grapalat" w:hAnsi="GHEA Grapalat"/>
                <w:sz w:val="20"/>
                <w:szCs w:val="20"/>
                <w:lang w:val="hy-AM"/>
              </w:rPr>
              <w:softHyphen/>
              <w:t>տվելու, հաշվառման գործեր կազմելու, հաշ</w:t>
            </w:r>
            <w:r w:rsidRPr="009B28A7">
              <w:rPr>
                <w:rFonts w:ascii="GHEA Grapalat" w:hAnsi="GHEA Grapalat"/>
                <w:sz w:val="20"/>
                <w:szCs w:val="20"/>
                <w:lang w:val="hy-AM"/>
              </w:rPr>
              <w:softHyphen/>
              <w:t>վառելու, վարելու, դադարեցնելու, օպե</w:t>
            </w:r>
            <w:r w:rsidRPr="009B28A7">
              <w:rPr>
                <w:rFonts w:ascii="GHEA Grapalat" w:hAnsi="GHEA Grapalat"/>
                <w:sz w:val="20"/>
                <w:szCs w:val="20"/>
                <w:lang w:val="hy-AM"/>
              </w:rPr>
              <w:softHyphen/>
              <w:t>րա</w:t>
            </w:r>
            <w:r w:rsidRPr="009B28A7">
              <w:rPr>
                <w:rFonts w:ascii="GHEA Grapalat" w:hAnsi="GHEA Grapalat"/>
                <w:sz w:val="20"/>
                <w:szCs w:val="20"/>
                <w:lang w:val="hy-AM"/>
              </w:rPr>
              <w:softHyphen/>
              <w:t>տիվ հաշվառման գործերով միջոցառումներ պլա</w:t>
            </w:r>
            <w:r w:rsidRPr="009B28A7">
              <w:rPr>
                <w:rFonts w:ascii="GHEA Grapalat" w:hAnsi="GHEA Grapalat"/>
                <w:sz w:val="20"/>
                <w:szCs w:val="20"/>
                <w:lang w:val="hy-AM"/>
              </w:rPr>
              <w:softHyphen/>
              <w:t>նավորելու և օպերատիվ կոմբինացիաներ կի</w:t>
            </w:r>
            <w:r w:rsidRPr="009B28A7">
              <w:rPr>
                <w:rFonts w:ascii="GHEA Grapalat" w:hAnsi="GHEA Grapalat"/>
                <w:sz w:val="20"/>
                <w:szCs w:val="20"/>
                <w:lang w:val="hy-AM"/>
              </w:rPr>
              <w:softHyphen/>
              <w:t>րա</w:t>
            </w:r>
            <w:r w:rsidRPr="009B28A7">
              <w:rPr>
                <w:rFonts w:ascii="GHEA Grapalat" w:hAnsi="GHEA Grapalat"/>
                <w:sz w:val="20"/>
                <w:szCs w:val="20"/>
                <w:lang w:val="hy-AM"/>
              </w:rPr>
              <w:softHyphen/>
              <w:t>ռելու աշխատանքների վե</w:t>
            </w:r>
            <w:r w:rsidRPr="009B28A7">
              <w:rPr>
                <w:rFonts w:ascii="GHEA Grapalat" w:hAnsi="GHEA Grapalat"/>
                <w:sz w:val="20"/>
                <w:szCs w:val="20"/>
                <w:lang w:val="hy-AM"/>
              </w:rPr>
              <w:softHyphen/>
              <w:t>րա</w:t>
            </w:r>
            <w:r w:rsidRPr="009B28A7">
              <w:rPr>
                <w:rFonts w:ascii="GHEA Grapalat" w:hAnsi="GHEA Grapalat"/>
                <w:sz w:val="20"/>
                <w:szCs w:val="20"/>
                <w:lang w:val="hy-AM"/>
              </w:rPr>
              <w:softHyphen/>
              <w:t>բե</w:t>
            </w:r>
            <w:r w:rsidRPr="009B28A7">
              <w:rPr>
                <w:rFonts w:ascii="GHEA Grapalat" w:hAnsi="GHEA Grapalat"/>
                <w:sz w:val="20"/>
                <w:szCs w:val="20"/>
                <w:lang w:val="hy-AM"/>
              </w:rPr>
              <w:softHyphen/>
              <w:t>րյալ ան</w:t>
            </w:r>
            <w:r w:rsidRPr="009B28A7">
              <w:rPr>
                <w:rFonts w:ascii="GHEA Grapalat" w:hAnsi="GHEA Grapalat"/>
                <w:sz w:val="20"/>
                <w:szCs w:val="20"/>
                <w:lang w:val="hy-AM"/>
              </w:rPr>
              <w:softHyphen/>
              <w:t>հրա</w:t>
            </w:r>
            <w:r w:rsidRPr="009B28A7">
              <w:rPr>
                <w:rFonts w:ascii="GHEA Grapalat" w:hAnsi="GHEA Grapalat"/>
                <w:sz w:val="20"/>
                <w:szCs w:val="20"/>
                <w:lang w:val="hy-AM"/>
              </w:rPr>
              <w:softHyphen/>
              <w:t>ժեշտ գի</w:t>
            </w:r>
            <w:r w:rsidRPr="009B28A7">
              <w:rPr>
                <w:rFonts w:ascii="GHEA Grapalat" w:hAnsi="GHEA Grapalat"/>
                <w:sz w:val="20"/>
                <w:szCs w:val="20"/>
                <w:lang w:val="hy-AM"/>
              </w:rPr>
              <w:softHyphen/>
              <w:t>տե</w:t>
            </w:r>
            <w:r w:rsidRPr="009B28A7">
              <w:rPr>
                <w:rFonts w:ascii="GHEA Grapalat" w:hAnsi="GHEA Grapalat"/>
                <w:sz w:val="20"/>
                <w:szCs w:val="20"/>
                <w:lang w:val="hy-AM"/>
              </w:rPr>
              <w:softHyphen/>
              <w:t>լիք</w:t>
            </w:r>
            <w:r w:rsidRPr="009B28A7">
              <w:rPr>
                <w:rFonts w:ascii="GHEA Grapalat" w:hAnsi="GHEA Grapalat"/>
                <w:sz w:val="20"/>
                <w:szCs w:val="20"/>
                <w:lang w:val="hy-AM"/>
              </w:rPr>
              <w:softHyphen/>
              <w:t>ներ, ձևավորել հա</w:t>
            </w:r>
            <w:r w:rsidRPr="009B28A7">
              <w:rPr>
                <w:rFonts w:ascii="GHEA Grapalat" w:hAnsi="GHEA Grapalat"/>
                <w:sz w:val="20"/>
                <w:szCs w:val="20"/>
                <w:lang w:val="hy-AM"/>
              </w:rPr>
              <w:softHyphen/>
              <w:t>մա</w:t>
            </w:r>
            <w:r w:rsidRPr="009B28A7">
              <w:rPr>
                <w:rFonts w:ascii="GHEA Grapalat" w:hAnsi="GHEA Grapalat"/>
                <w:sz w:val="20"/>
                <w:szCs w:val="20"/>
                <w:lang w:val="hy-AM"/>
              </w:rPr>
              <w:softHyphen/>
              <w:t>պա</w:t>
            </w:r>
            <w:r w:rsidRPr="009B28A7">
              <w:rPr>
                <w:rFonts w:ascii="GHEA Grapalat" w:hAnsi="GHEA Grapalat"/>
                <w:sz w:val="20"/>
                <w:szCs w:val="20"/>
                <w:lang w:val="hy-AM"/>
              </w:rPr>
              <w:softHyphen/>
              <w:t>տաս</w:t>
            </w:r>
            <w:r w:rsidRPr="009B28A7">
              <w:rPr>
                <w:rFonts w:ascii="GHEA Grapalat" w:hAnsi="GHEA Grapalat"/>
                <w:sz w:val="20"/>
                <w:szCs w:val="20"/>
                <w:lang w:val="hy-AM"/>
              </w:rPr>
              <w:softHyphen/>
              <w:t>խան իրա</w:t>
            </w:r>
            <w:r w:rsidRPr="009B28A7">
              <w:rPr>
                <w:rFonts w:ascii="GHEA Grapalat" w:hAnsi="GHEA Grapalat"/>
                <w:sz w:val="20"/>
                <w:szCs w:val="20"/>
                <w:lang w:val="hy-AM"/>
              </w:rPr>
              <w:softHyphen/>
            </w:r>
            <w:r w:rsidRPr="009B28A7">
              <w:rPr>
                <w:rFonts w:ascii="GHEA Grapalat" w:hAnsi="GHEA Grapalat"/>
                <w:sz w:val="20"/>
                <w:szCs w:val="20"/>
                <w:lang w:val="hy-AM"/>
              </w:rPr>
              <w:softHyphen/>
              <w:t>վի</w:t>
            </w:r>
            <w:r w:rsidRPr="009B28A7">
              <w:rPr>
                <w:rFonts w:ascii="GHEA Grapalat" w:hAnsi="GHEA Grapalat"/>
                <w:sz w:val="20"/>
                <w:szCs w:val="20"/>
                <w:lang w:val="hy-AM"/>
              </w:rPr>
              <w:softHyphen/>
              <w:t>ճակ</w:t>
            </w:r>
            <w:r w:rsidRPr="009B28A7">
              <w:rPr>
                <w:rFonts w:ascii="GHEA Grapalat" w:hAnsi="GHEA Grapalat"/>
                <w:sz w:val="20"/>
                <w:szCs w:val="20"/>
                <w:lang w:val="hy-AM"/>
              </w:rPr>
              <w:softHyphen/>
              <w:t>ներում գործելու կա</w:t>
            </w:r>
            <w:r w:rsidRPr="009B28A7">
              <w:rPr>
                <w:rFonts w:ascii="GHEA Grapalat" w:hAnsi="GHEA Grapalat"/>
                <w:sz w:val="20"/>
                <w:szCs w:val="20"/>
                <w:lang w:val="hy-AM"/>
              </w:rPr>
              <w:softHyphen/>
              <w:t>րո</w:t>
            </w:r>
            <w:r w:rsidRPr="009B28A7">
              <w:rPr>
                <w:rFonts w:ascii="GHEA Grapalat" w:hAnsi="GHEA Grapalat"/>
                <w:sz w:val="20"/>
                <w:szCs w:val="20"/>
                <w:lang w:val="hy-AM"/>
              </w:rPr>
              <w:softHyphen/>
              <w:t>ղու</w:t>
            </w:r>
            <w:r w:rsidRPr="009B28A7">
              <w:rPr>
                <w:rFonts w:ascii="GHEA Grapalat" w:hAnsi="GHEA Grapalat"/>
                <w:sz w:val="20"/>
                <w:szCs w:val="20"/>
                <w:lang w:val="hy-AM"/>
              </w:rPr>
              <w:softHyphen/>
              <w:t>թյուն</w:t>
            </w:r>
            <w:r w:rsidRPr="009B28A7">
              <w:rPr>
                <w:rFonts w:ascii="GHEA Grapalat" w:hAnsi="GHEA Grapalat"/>
                <w:sz w:val="20"/>
                <w:szCs w:val="20"/>
                <w:lang w:val="hy-AM"/>
              </w:rPr>
              <w:softHyphen/>
            </w:r>
            <w:r w:rsidRPr="009B28A7">
              <w:rPr>
                <w:rFonts w:ascii="GHEA Grapalat" w:hAnsi="GHEA Grapalat"/>
                <w:sz w:val="20"/>
                <w:szCs w:val="20"/>
                <w:lang w:val="hy-AM"/>
              </w:rPr>
              <w:softHyphen/>
              <w:t>ներ։</w:t>
            </w:r>
          </w:p>
        </w:tc>
      </w:tr>
      <w:tr w:rsidR="009B28A7" w:rsidRPr="006064C6" w14:paraId="3ED2CF3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1BF58D6"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114.</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04BFFCB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44D917A" w14:textId="77777777" w:rsidR="009B28A7" w:rsidRPr="009B28A7" w:rsidRDefault="009B28A7" w:rsidP="001A4EFD">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34 ժամ </w:t>
            </w:r>
          </w:p>
        </w:tc>
      </w:tr>
      <w:tr w:rsidR="009B28A7" w:rsidRPr="00C67320" w14:paraId="1409C58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8650970"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115.</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1727E2F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03A9F9A" w14:textId="77777777" w:rsidR="009B28A7" w:rsidRPr="009B28A7" w:rsidRDefault="009B28A7" w:rsidP="001A4EFD">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Այս մոդուլը ուսումնասիրելու համար սովորողը պետք է նախապես ուսում</w:t>
            </w:r>
            <w:r w:rsidRPr="009B28A7">
              <w:rPr>
                <w:rFonts w:ascii="GHEA Grapalat" w:hAnsi="GHEA Grapalat"/>
                <w:sz w:val="20"/>
                <w:szCs w:val="20"/>
                <w:lang w:val="hy-AM"/>
              </w:rPr>
              <w:softHyphen/>
              <w:t>նա</w:t>
            </w:r>
            <w:r w:rsidRPr="009B28A7">
              <w:rPr>
                <w:rFonts w:ascii="GHEA Grapalat" w:hAnsi="GHEA Grapalat"/>
                <w:sz w:val="20"/>
                <w:szCs w:val="20"/>
                <w:lang w:val="hy-AM"/>
              </w:rPr>
              <w:softHyphen/>
              <w:t>սի</w:t>
            </w:r>
            <w:r w:rsidRPr="009B28A7">
              <w:rPr>
                <w:rFonts w:ascii="GHEA Grapalat" w:hAnsi="GHEA Grapalat"/>
                <w:sz w:val="20"/>
                <w:szCs w:val="20"/>
                <w:lang w:val="hy-AM"/>
              </w:rPr>
              <w:softHyphen/>
              <w:t>րած լինի ՈՍՏԳ-3-23-014 «Գաղտնի գործավարություն», ՈՍՏԳ-3-23-04 «ՀՀ քրեա</w:t>
            </w:r>
            <w:r w:rsidRPr="009B28A7">
              <w:rPr>
                <w:rFonts w:ascii="GHEA Grapalat" w:hAnsi="GHEA Grapalat"/>
                <w:sz w:val="20"/>
                <w:szCs w:val="20"/>
                <w:lang w:val="hy-AM"/>
              </w:rPr>
              <w:softHyphen/>
            </w:r>
            <w:r w:rsidRPr="009B28A7">
              <w:rPr>
                <w:rFonts w:ascii="GHEA Grapalat" w:hAnsi="GHEA Grapalat"/>
                <w:sz w:val="20"/>
                <w:szCs w:val="20"/>
                <w:lang w:val="hy-AM"/>
              </w:rPr>
              <w:softHyphen/>
              <w:t>կան դա</w:t>
            </w:r>
            <w:r w:rsidRPr="009B28A7">
              <w:rPr>
                <w:rFonts w:ascii="GHEA Grapalat" w:hAnsi="GHEA Grapalat"/>
                <w:sz w:val="20"/>
                <w:szCs w:val="20"/>
                <w:lang w:val="hy-AM"/>
              </w:rPr>
              <w:softHyphen/>
            </w:r>
            <w:r w:rsidRPr="009B28A7">
              <w:rPr>
                <w:rFonts w:ascii="GHEA Grapalat" w:hAnsi="GHEA Grapalat"/>
                <w:sz w:val="20"/>
                <w:szCs w:val="20"/>
                <w:lang w:val="hy-AM"/>
              </w:rPr>
              <w:softHyphen/>
              <w:t>տա</w:t>
            </w:r>
            <w:r w:rsidRPr="009B28A7">
              <w:rPr>
                <w:rFonts w:ascii="GHEA Grapalat" w:hAnsi="GHEA Grapalat"/>
                <w:sz w:val="20"/>
                <w:szCs w:val="20"/>
                <w:lang w:val="hy-AM"/>
              </w:rPr>
              <w:softHyphen/>
              <w:t>վա</w:t>
            </w:r>
            <w:r w:rsidRPr="009B28A7">
              <w:rPr>
                <w:rFonts w:ascii="GHEA Grapalat" w:hAnsi="GHEA Grapalat"/>
                <w:sz w:val="20"/>
                <w:szCs w:val="20"/>
                <w:lang w:val="hy-AM"/>
              </w:rPr>
              <w:softHyphen/>
            </w:r>
            <w:r w:rsidRPr="009B28A7">
              <w:rPr>
                <w:rFonts w:ascii="GHEA Grapalat" w:hAnsi="GHEA Grapalat"/>
                <w:sz w:val="20"/>
                <w:szCs w:val="20"/>
                <w:lang w:val="hy-AM"/>
              </w:rPr>
              <w:softHyphen/>
              <w:t>րության իրավունք», ՈՍՏԳ-3-23-010 «Օ</w:t>
            </w:r>
            <w:r w:rsidRPr="009B28A7">
              <w:rPr>
                <w:rFonts w:ascii="GHEA Grapalat" w:hAnsi="GHEA Grapalat"/>
                <w:sz w:val="20"/>
                <w:szCs w:val="20"/>
                <w:lang w:val="hy-AM"/>
              </w:rPr>
              <w:softHyphen/>
              <w:t>պե</w:t>
            </w:r>
            <w:r w:rsidRPr="009B28A7">
              <w:rPr>
                <w:rFonts w:ascii="GHEA Grapalat" w:hAnsi="GHEA Grapalat"/>
                <w:sz w:val="20"/>
                <w:szCs w:val="20"/>
                <w:lang w:val="hy-AM"/>
              </w:rPr>
              <w:softHyphen/>
            </w:r>
            <w:r w:rsidRPr="009B28A7">
              <w:rPr>
                <w:rFonts w:ascii="GHEA Grapalat" w:hAnsi="GHEA Grapalat"/>
                <w:sz w:val="20"/>
                <w:szCs w:val="20"/>
                <w:lang w:val="hy-AM"/>
              </w:rPr>
              <w:softHyphen/>
            </w:r>
            <w:r w:rsidRPr="009B28A7">
              <w:rPr>
                <w:rFonts w:ascii="GHEA Grapalat" w:hAnsi="GHEA Grapalat"/>
                <w:sz w:val="20"/>
                <w:szCs w:val="20"/>
                <w:lang w:val="hy-AM"/>
              </w:rPr>
              <w:softHyphen/>
            </w:r>
            <w:r w:rsidRPr="009B28A7">
              <w:rPr>
                <w:rFonts w:ascii="GHEA Grapalat" w:hAnsi="GHEA Grapalat"/>
                <w:sz w:val="20"/>
                <w:szCs w:val="20"/>
                <w:lang w:val="hy-AM"/>
              </w:rPr>
              <w:softHyphen/>
              <w:t>րատիվ-հետախուզական գործունեության հիմնական դրույթները» և ՈՍՏԳ-3-23-015 «Հատուկ տեխնիկական միջոցները օպերատիվ-հետախուզական գործունեությունում» մո</w:t>
            </w:r>
            <w:r w:rsidRPr="009B28A7">
              <w:rPr>
                <w:rFonts w:ascii="GHEA Grapalat" w:hAnsi="GHEA Grapalat"/>
                <w:sz w:val="20"/>
                <w:szCs w:val="20"/>
                <w:lang w:val="hy-AM"/>
              </w:rPr>
              <w:softHyphen/>
              <w:t>դուլ</w:t>
            </w:r>
            <w:r w:rsidRPr="009B28A7">
              <w:rPr>
                <w:rFonts w:ascii="GHEA Grapalat" w:hAnsi="GHEA Grapalat"/>
                <w:sz w:val="20"/>
                <w:szCs w:val="20"/>
                <w:lang w:val="hy-AM"/>
              </w:rPr>
              <w:softHyphen/>
              <w:t>նե</w:t>
            </w:r>
            <w:r w:rsidRPr="009B28A7">
              <w:rPr>
                <w:rFonts w:ascii="GHEA Grapalat" w:hAnsi="GHEA Grapalat"/>
                <w:sz w:val="20"/>
                <w:szCs w:val="20"/>
                <w:lang w:val="hy-AM"/>
              </w:rPr>
              <w:softHyphen/>
              <w:t>րը:</w:t>
            </w:r>
          </w:p>
        </w:tc>
      </w:tr>
      <w:tr w:rsidR="009B28A7" w:rsidRPr="00C67320" w14:paraId="64078B0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5EC1CD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116.</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E1C536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FB87FB0" w14:textId="77777777" w:rsidR="009B28A7" w:rsidRPr="009B28A7" w:rsidRDefault="009B28A7" w:rsidP="001A4EFD">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w:t>
            </w:r>
            <w:r w:rsidRPr="009B28A7">
              <w:rPr>
                <w:rFonts w:ascii="GHEA Grapalat" w:hAnsi="GHEA Grapalat"/>
                <w:sz w:val="20"/>
                <w:szCs w:val="20"/>
                <w:lang w:val="hy-AM"/>
              </w:rPr>
              <w:softHyphen/>
              <w:t>տեսված կա</w:t>
            </w:r>
            <w:r w:rsidRPr="009B28A7">
              <w:rPr>
                <w:rFonts w:ascii="GHEA Grapalat" w:hAnsi="GHEA Grapalat"/>
                <w:sz w:val="20"/>
                <w:szCs w:val="20"/>
                <w:lang w:val="hy-AM"/>
              </w:rPr>
              <w:softHyphen/>
              <w:t>տար</w:t>
            </w:r>
            <w:r w:rsidRPr="009B28A7">
              <w:rPr>
                <w:rFonts w:ascii="GHEA Grapalat" w:hAnsi="GHEA Grapalat"/>
                <w:sz w:val="20"/>
                <w:szCs w:val="20"/>
                <w:lang w:val="hy-AM"/>
              </w:rPr>
              <w:softHyphen/>
              <w:t>ման չափանիշների բավարար մակարդակի ապահովումն է:</w:t>
            </w:r>
          </w:p>
        </w:tc>
      </w:tr>
      <w:tr w:rsidR="009B28A7" w:rsidRPr="006064C6" w14:paraId="5EB230D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06CA02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117.</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324986A9"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9BFD098" w14:textId="77777777" w:rsidR="009B28A7" w:rsidRPr="009B28A7" w:rsidRDefault="009B28A7" w:rsidP="001A4EFD">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Ներկայացնել օպերատիվ հաշվառումները </w:t>
            </w:r>
          </w:p>
        </w:tc>
      </w:tr>
      <w:tr w:rsidR="009B28A7" w:rsidRPr="00C67320" w14:paraId="0EE66F1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5083E82"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lastRenderedPageBreak/>
              <w:t>118.</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5852E6F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BEF981E" w14:textId="77777777" w:rsidR="001A4EFD" w:rsidRDefault="009B28A7" w:rsidP="00796A18">
            <w:pPr>
              <w:pStyle w:val="ListParagraph"/>
              <w:numPr>
                <w:ilvl w:val="0"/>
                <w:numId w:val="50"/>
              </w:numPr>
              <w:tabs>
                <w:tab w:val="left" w:pos="298"/>
              </w:tabs>
              <w:spacing w:after="0" w:line="360" w:lineRule="auto"/>
              <w:ind w:hanging="720"/>
              <w:jc w:val="both"/>
              <w:rPr>
                <w:rFonts w:ascii="GHEA Grapalat" w:hAnsi="GHEA Grapalat"/>
                <w:sz w:val="20"/>
                <w:szCs w:val="20"/>
                <w:lang w:val="hy-AM"/>
              </w:rPr>
            </w:pPr>
            <w:r w:rsidRPr="001A4EFD">
              <w:rPr>
                <w:rFonts w:ascii="GHEA Grapalat" w:hAnsi="GHEA Grapalat"/>
                <w:sz w:val="20"/>
                <w:szCs w:val="20"/>
                <w:lang w:val="hy-AM"/>
              </w:rPr>
              <w:t>սահմանում և թվարկում է օպերատիվ հաշվառումների հասկացությունը և տեսակները</w:t>
            </w:r>
            <w:r w:rsidR="001A4EFD">
              <w:rPr>
                <w:rFonts w:ascii="GHEA Grapalat" w:hAnsi="GHEA Grapalat"/>
                <w:sz w:val="20"/>
                <w:szCs w:val="20"/>
                <w:lang w:val="hy-AM"/>
              </w:rPr>
              <w:t>,</w:t>
            </w:r>
          </w:p>
          <w:p w14:paraId="1F0E9E95" w14:textId="4A795646" w:rsidR="009B28A7" w:rsidRPr="001A4EFD" w:rsidRDefault="009B28A7" w:rsidP="00796A18">
            <w:pPr>
              <w:pStyle w:val="ListParagraph"/>
              <w:numPr>
                <w:ilvl w:val="0"/>
                <w:numId w:val="50"/>
              </w:numPr>
              <w:tabs>
                <w:tab w:val="left" w:pos="298"/>
              </w:tabs>
              <w:spacing w:after="0" w:line="360" w:lineRule="auto"/>
              <w:ind w:hanging="720"/>
              <w:jc w:val="both"/>
              <w:rPr>
                <w:rFonts w:ascii="GHEA Grapalat" w:hAnsi="GHEA Grapalat"/>
                <w:sz w:val="20"/>
                <w:szCs w:val="20"/>
                <w:lang w:val="hy-AM"/>
              </w:rPr>
            </w:pPr>
            <w:r w:rsidRPr="001A4EFD">
              <w:rPr>
                <w:rFonts w:ascii="GHEA Grapalat" w:hAnsi="GHEA Grapalat"/>
                <w:sz w:val="20"/>
                <w:szCs w:val="20"/>
                <w:lang w:val="hy-AM"/>
              </w:rPr>
              <w:t>բացատրում է հաշվառումներից օգտվելու և փաստաթղթավորելու կարգը։</w:t>
            </w:r>
          </w:p>
        </w:tc>
      </w:tr>
      <w:tr w:rsidR="009B28A7" w:rsidRPr="006064C6" w14:paraId="0DFDFAA0"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9412265" w14:textId="21AB84D3"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119.</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12D1506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305BBB0" w14:textId="77777777" w:rsidR="009B28A7" w:rsidRPr="009B28A7" w:rsidRDefault="009B28A7" w:rsidP="00EA1F79">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 xml:space="preserve">Ներկայացնել օպերատիվ հաշվառման գործերը </w:t>
            </w:r>
          </w:p>
        </w:tc>
      </w:tr>
      <w:tr w:rsidR="009B28A7" w:rsidRPr="00C67320" w14:paraId="747684C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3847BA1"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120.</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6C87C679"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6023BC8" w14:textId="77777777" w:rsidR="00EA1F79" w:rsidRDefault="009B28A7" w:rsidP="00796A18">
            <w:pPr>
              <w:pStyle w:val="ListParagraph"/>
              <w:numPr>
                <w:ilvl w:val="0"/>
                <w:numId w:val="51"/>
              </w:numPr>
              <w:tabs>
                <w:tab w:val="left" w:pos="298"/>
              </w:tabs>
              <w:spacing w:after="0" w:line="360" w:lineRule="auto"/>
              <w:ind w:left="269" w:hanging="269"/>
              <w:jc w:val="both"/>
              <w:rPr>
                <w:rFonts w:ascii="GHEA Grapalat" w:hAnsi="GHEA Grapalat"/>
                <w:sz w:val="20"/>
                <w:szCs w:val="20"/>
                <w:lang w:val="hy-AM"/>
              </w:rPr>
            </w:pPr>
            <w:r w:rsidRPr="00EA1F79">
              <w:rPr>
                <w:rFonts w:ascii="GHEA Grapalat" w:hAnsi="GHEA Grapalat"/>
                <w:sz w:val="20"/>
                <w:szCs w:val="20"/>
                <w:lang w:val="hy-AM"/>
              </w:rPr>
              <w:t>սահմանում է օպերատիվ հաշվառման գործերի հասկացությունը և թվարկում է դրանց տե</w:t>
            </w:r>
            <w:r w:rsidRPr="00EA1F79">
              <w:rPr>
                <w:rFonts w:ascii="GHEA Grapalat" w:hAnsi="GHEA Grapalat"/>
                <w:sz w:val="20"/>
                <w:szCs w:val="20"/>
                <w:lang w:val="hy-AM"/>
              </w:rPr>
              <w:softHyphen/>
              <w:t>սակները,</w:t>
            </w:r>
          </w:p>
          <w:p w14:paraId="389C118D" w14:textId="77777777" w:rsidR="00EA1F79" w:rsidRDefault="009B28A7" w:rsidP="00796A18">
            <w:pPr>
              <w:pStyle w:val="ListParagraph"/>
              <w:numPr>
                <w:ilvl w:val="0"/>
                <w:numId w:val="51"/>
              </w:numPr>
              <w:tabs>
                <w:tab w:val="left" w:pos="298"/>
              </w:tabs>
              <w:spacing w:after="0" w:line="360" w:lineRule="auto"/>
              <w:ind w:left="269" w:hanging="269"/>
              <w:jc w:val="both"/>
              <w:rPr>
                <w:rFonts w:ascii="GHEA Grapalat" w:hAnsi="GHEA Grapalat"/>
                <w:sz w:val="20"/>
                <w:szCs w:val="20"/>
                <w:lang w:val="hy-AM"/>
              </w:rPr>
            </w:pPr>
            <w:r w:rsidRPr="00EA1F79">
              <w:rPr>
                <w:rFonts w:ascii="GHEA Grapalat" w:hAnsi="GHEA Grapalat"/>
                <w:sz w:val="20"/>
                <w:szCs w:val="20"/>
                <w:lang w:val="hy-AM"/>
              </w:rPr>
              <w:t>բացատրում է նախնական օպերատիվ ստուգման գործի կազմման, հաշվառման, վար</w:t>
            </w:r>
            <w:r w:rsidRPr="00EA1F79">
              <w:rPr>
                <w:rFonts w:ascii="GHEA Grapalat" w:hAnsi="GHEA Grapalat"/>
                <w:sz w:val="20"/>
                <w:szCs w:val="20"/>
                <w:lang w:val="hy-AM"/>
              </w:rPr>
              <w:softHyphen/>
              <w:t>ման և դադարեցման կարգը,</w:t>
            </w:r>
          </w:p>
          <w:p w14:paraId="39543FF3" w14:textId="77777777" w:rsidR="00EA1F79" w:rsidRDefault="009B28A7" w:rsidP="00796A18">
            <w:pPr>
              <w:pStyle w:val="ListParagraph"/>
              <w:numPr>
                <w:ilvl w:val="0"/>
                <w:numId w:val="51"/>
              </w:numPr>
              <w:tabs>
                <w:tab w:val="left" w:pos="298"/>
              </w:tabs>
              <w:spacing w:after="0" w:line="360" w:lineRule="auto"/>
              <w:ind w:left="269" w:hanging="269"/>
              <w:jc w:val="both"/>
              <w:rPr>
                <w:rFonts w:ascii="GHEA Grapalat" w:hAnsi="GHEA Grapalat"/>
                <w:sz w:val="20"/>
                <w:szCs w:val="20"/>
                <w:lang w:val="hy-AM"/>
              </w:rPr>
            </w:pPr>
            <w:r w:rsidRPr="00EA1F79">
              <w:rPr>
                <w:rFonts w:ascii="GHEA Grapalat" w:hAnsi="GHEA Grapalat"/>
                <w:sz w:val="20"/>
                <w:szCs w:val="20"/>
                <w:lang w:val="hy-AM"/>
              </w:rPr>
              <w:t>օպերատիվ գործի կազմման, հաշվառման, վարման և դադարեցման կարգը,</w:t>
            </w:r>
          </w:p>
          <w:p w14:paraId="3D840BEF" w14:textId="77777777" w:rsidR="00EA1F79" w:rsidRDefault="009B28A7" w:rsidP="00796A18">
            <w:pPr>
              <w:pStyle w:val="ListParagraph"/>
              <w:numPr>
                <w:ilvl w:val="0"/>
                <w:numId w:val="51"/>
              </w:numPr>
              <w:tabs>
                <w:tab w:val="left" w:pos="298"/>
              </w:tabs>
              <w:spacing w:after="0" w:line="360" w:lineRule="auto"/>
              <w:ind w:left="269" w:hanging="269"/>
              <w:jc w:val="both"/>
              <w:rPr>
                <w:rFonts w:ascii="GHEA Grapalat" w:hAnsi="GHEA Grapalat"/>
                <w:sz w:val="20"/>
                <w:szCs w:val="20"/>
                <w:lang w:val="hy-AM"/>
              </w:rPr>
            </w:pPr>
            <w:r w:rsidRPr="00EA1F79">
              <w:rPr>
                <w:rFonts w:ascii="GHEA Grapalat" w:hAnsi="GHEA Grapalat"/>
                <w:sz w:val="20"/>
                <w:szCs w:val="20"/>
                <w:lang w:val="hy-AM"/>
              </w:rPr>
              <w:t>օպերատիվ փնտրողական գործի կազմման, հաշվառման, վարման և դադարեցման կար</w:t>
            </w:r>
            <w:r w:rsidRPr="00EA1F79">
              <w:rPr>
                <w:rFonts w:ascii="GHEA Grapalat" w:hAnsi="GHEA Grapalat"/>
                <w:sz w:val="20"/>
                <w:szCs w:val="20"/>
                <w:lang w:val="hy-AM"/>
              </w:rPr>
              <w:softHyphen/>
              <w:t>գը,</w:t>
            </w:r>
          </w:p>
          <w:p w14:paraId="691562A7" w14:textId="0DCA92E3" w:rsidR="009B28A7" w:rsidRPr="00EA1F79" w:rsidRDefault="009B28A7" w:rsidP="00796A18">
            <w:pPr>
              <w:pStyle w:val="ListParagraph"/>
              <w:numPr>
                <w:ilvl w:val="0"/>
                <w:numId w:val="51"/>
              </w:numPr>
              <w:tabs>
                <w:tab w:val="left" w:pos="298"/>
              </w:tabs>
              <w:spacing w:after="0" w:line="360" w:lineRule="auto"/>
              <w:ind w:left="269" w:hanging="269"/>
              <w:jc w:val="both"/>
              <w:rPr>
                <w:rFonts w:ascii="GHEA Grapalat" w:hAnsi="GHEA Grapalat"/>
                <w:sz w:val="20"/>
                <w:szCs w:val="20"/>
                <w:lang w:val="hy-AM"/>
              </w:rPr>
            </w:pPr>
            <w:r w:rsidRPr="00EA1F79">
              <w:rPr>
                <w:rFonts w:ascii="GHEA Grapalat" w:hAnsi="GHEA Grapalat"/>
                <w:sz w:val="20"/>
                <w:szCs w:val="20"/>
                <w:lang w:val="hy-AM"/>
              </w:rPr>
              <w:t>հետախուզական գործի կազմման, հաշվառման, վարման և դադարեցման կարգը։</w:t>
            </w:r>
          </w:p>
        </w:tc>
      </w:tr>
      <w:tr w:rsidR="009B28A7" w:rsidRPr="00C67320" w14:paraId="1BF2634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1D06D2F"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121.</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33F9620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132FBCC" w14:textId="77777777" w:rsidR="009B28A7" w:rsidRPr="009B28A7" w:rsidRDefault="009B28A7" w:rsidP="00A5676E">
            <w:pPr>
              <w:tabs>
                <w:tab w:val="left" w:pos="298"/>
              </w:tabs>
              <w:spacing w:after="0" w:line="360" w:lineRule="auto"/>
              <w:jc w:val="both"/>
              <w:rPr>
                <w:rFonts w:ascii="GHEA Grapalat" w:hAnsi="GHEA Grapalat"/>
                <w:sz w:val="20"/>
                <w:szCs w:val="20"/>
                <w:lang w:val="hy-AM"/>
              </w:rPr>
            </w:pPr>
            <w:r w:rsidRPr="009B28A7">
              <w:rPr>
                <w:rFonts w:ascii="GHEA Grapalat" w:hAnsi="GHEA Grapalat"/>
                <w:sz w:val="20"/>
                <w:szCs w:val="20"/>
                <w:lang w:val="hy-AM"/>
              </w:rPr>
              <w:t>Ներկայացնել օպերատիվ-հետախուզական միջոցառումների պլանավորումը</w:t>
            </w:r>
          </w:p>
        </w:tc>
      </w:tr>
      <w:tr w:rsidR="009B28A7" w:rsidRPr="00C67320" w14:paraId="4D3C8EB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CD76E0A"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122.</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2FA5536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738A92C" w14:textId="77777777" w:rsidR="00A5676E" w:rsidRDefault="009B28A7" w:rsidP="00796A18">
            <w:pPr>
              <w:pStyle w:val="ListParagraph"/>
              <w:numPr>
                <w:ilvl w:val="0"/>
                <w:numId w:val="52"/>
              </w:numPr>
              <w:tabs>
                <w:tab w:val="left" w:pos="298"/>
              </w:tabs>
              <w:spacing w:after="0" w:line="360" w:lineRule="auto"/>
              <w:ind w:left="269" w:hanging="269"/>
              <w:jc w:val="both"/>
              <w:rPr>
                <w:rFonts w:ascii="GHEA Grapalat" w:hAnsi="GHEA Grapalat"/>
                <w:sz w:val="20"/>
                <w:szCs w:val="20"/>
                <w:lang w:val="hy-AM"/>
              </w:rPr>
            </w:pPr>
            <w:r w:rsidRPr="00A5676E">
              <w:rPr>
                <w:rFonts w:ascii="GHEA Grapalat" w:hAnsi="GHEA Grapalat"/>
                <w:sz w:val="20"/>
                <w:szCs w:val="20"/>
                <w:lang w:val="hy-AM"/>
              </w:rPr>
              <w:t>թվարկում և բացատրում է հաշվառման գործերով միջոցառումների պլանների տե</w:t>
            </w:r>
            <w:r w:rsidRPr="00A5676E">
              <w:rPr>
                <w:rFonts w:ascii="GHEA Grapalat" w:hAnsi="GHEA Grapalat"/>
                <w:sz w:val="20"/>
                <w:szCs w:val="20"/>
                <w:lang w:val="hy-AM"/>
              </w:rPr>
              <w:softHyphen/>
              <w:t>սակ</w:t>
            </w:r>
            <w:r w:rsidRPr="00A5676E">
              <w:rPr>
                <w:rFonts w:ascii="GHEA Grapalat" w:hAnsi="GHEA Grapalat"/>
                <w:sz w:val="20"/>
                <w:szCs w:val="20"/>
                <w:lang w:val="hy-AM"/>
              </w:rPr>
              <w:softHyphen/>
              <w:t>նե</w:t>
            </w:r>
            <w:r w:rsidRPr="00A5676E">
              <w:rPr>
                <w:rFonts w:ascii="GHEA Grapalat" w:hAnsi="GHEA Grapalat"/>
                <w:sz w:val="20"/>
                <w:szCs w:val="20"/>
                <w:lang w:val="hy-AM"/>
              </w:rPr>
              <w:softHyphen/>
              <w:t>րը և դրանց ներկայացվող պահանջները,</w:t>
            </w:r>
          </w:p>
          <w:p w14:paraId="10028F35" w14:textId="73BEB301" w:rsidR="009B28A7" w:rsidRPr="00A5676E" w:rsidRDefault="009B28A7" w:rsidP="00796A18">
            <w:pPr>
              <w:pStyle w:val="ListParagraph"/>
              <w:numPr>
                <w:ilvl w:val="0"/>
                <w:numId w:val="52"/>
              </w:numPr>
              <w:tabs>
                <w:tab w:val="left" w:pos="298"/>
              </w:tabs>
              <w:spacing w:after="0" w:line="360" w:lineRule="auto"/>
              <w:ind w:left="269" w:hanging="269"/>
              <w:jc w:val="both"/>
              <w:rPr>
                <w:rFonts w:ascii="GHEA Grapalat" w:hAnsi="GHEA Grapalat"/>
                <w:sz w:val="20"/>
                <w:szCs w:val="20"/>
                <w:lang w:val="hy-AM"/>
              </w:rPr>
            </w:pPr>
            <w:r w:rsidRPr="00A5676E">
              <w:rPr>
                <w:rFonts w:ascii="GHEA Grapalat" w:hAnsi="GHEA Grapalat"/>
                <w:sz w:val="20"/>
                <w:szCs w:val="20"/>
                <w:lang w:val="hy-AM"/>
              </w:rPr>
              <w:t>բացատրում է օպերատիվ կոմբինացիաների կիրառման կարգը։</w:t>
            </w:r>
          </w:p>
        </w:tc>
      </w:tr>
      <w:tr w:rsidR="009B28A7" w:rsidRPr="00C67320" w14:paraId="60F01AD1"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273CC220"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ՈՍՏԻԿԱՆՈՒԹՅԱՆ ՕՊԵՐԱՏԻՎ-ՀԵՏԱԽՈՒԶԱԿԱՆ ԳՈՐԾՈՒՆԵՈՒԹՅԱՆ ԿՐԻՄԻՆԱԼՈԳԻԱԿԱՆ ԱՊԱՀՈՎՈՒՄԸ»</w:t>
            </w:r>
          </w:p>
        </w:tc>
      </w:tr>
      <w:tr w:rsidR="009B28A7" w:rsidRPr="006064C6" w14:paraId="187596D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41B1EB"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123.</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53771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0A0C646E" w14:textId="77777777" w:rsidR="009B28A7" w:rsidRPr="006064C6" w:rsidRDefault="009B28A7" w:rsidP="009704D6">
            <w:pPr>
              <w:spacing w:after="0" w:line="240" w:lineRule="auto"/>
              <w:jc w:val="both"/>
              <w:rPr>
                <w:rFonts w:ascii="GHEA Grapalat" w:eastAsia="Times New Roman" w:hAnsi="GHEA Grapalat" w:cs="Times New Roman"/>
                <w:sz w:val="24"/>
                <w:szCs w:val="24"/>
                <w:lang w:val="hy-AM" w:eastAsia="ru-RU"/>
              </w:rPr>
            </w:pPr>
            <w:r w:rsidRPr="006064C6">
              <w:rPr>
                <w:rFonts w:ascii="GHEA Grapalat" w:eastAsia="Times New Roman" w:hAnsi="GHEA Grapalat" w:cs="Times New Roman"/>
                <w:sz w:val="24"/>
                <w:szCs w:val="24"/>
                <w:lang w:val="hy-AM" w:eastAsia="ru-RU"/>
              </w:rPr>
              <w:t>ՈՍՏԳ-3-23-012</w:t>
            </w:r>
          </w:p>
        </w:tc>
      </w:tr>
      <w:tr w:rsidR="009B28A7" w:rsidRPr="00C67320" w14:paraId="3AE091B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228AFDC"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DEF917F"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AAD714F" w14:textId="77777777" w:rsidR="009B28A7" w:rsidRPr="009B28A7" w:rsidRDefault="009B28A7" w:rsidP="009B28A7">
            <w:pPr>
              <w:tabs>
                <w:tab w:val="left" w:pos="496"/>
                <w:tab w:val="left" w:pos="902"/>
              </w:tabs>
              <w:suppressAutoHyphens/>
              <w:autoSpaceDE w:val="0"/>
              <w:autoSpaceDN w:val="0"/>
              <w:adjustRightInd w:val="0"/>
              <w:spacing w:after="0" w:line="360" w:lineRule="auto"/>
              <w:jc w:val="both"/>
              <w:textAlignment w:val="center"/>
              <w:rPr>
                <w:rFonts w:ascii="GHEA Grapalat" w:hAnsi="GHEA Grapalat"/>
                <w:sz w:val="20"/>
                <w:szCs w:val="20"/>
                <w:lang w:val="hy-AM"/>
              </w:rPr>
            </w:pPr>
            <w:r w:rsidRPr="009B28A7">
              <w:rPr>
                <w:rFonts w:ascii="GHEA Grapalat" w:hAnsi="GHEA Grapalat"/>
                <w:sz w:val="20"/>
                <w:szCs w:val="20"/>
                <w:lang w:val="hy-AM"/>
              </w:rPr>
              <w:t>Այս մոդուլի նպատակն է սովորողի մոտ հանցավորության և դրա առանձին տեսակների կրիմինալոգիական բնութագրի, պատճառների և պայմանների, կանխարգելման միջոցների վերաբերյալ գիտելիքներ և դրանց կիրառման համար գործնական հմտություններ հաղորդելու համար:</w:t>
            </w:r>
          </w:p>
        </w:tc>
      </w:tr>
      <w:tr w:rsidR="009B28A7" w:rsidRPr="006064C6" w14:paraId="5EC56B7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4429476"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946463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7FF78AE" w14:textId="77777777" w:rsidR="009B28A7" w:rsidRPr="009B28A7" w:rsidRDefault="009B28A7" w:rsidP="009B28A7">
            <w:pPr>
              <w:suppressAutoHyphens/>
              <w:autoSpaceDE w:val="0"/>
              <w:autoSpaceDN w:val="0"/>
              <w:adjustRightInd w:val="0"/>
              <w:spacing w:after="0" w:line="360" w:lineRule="auto"/>
              <w:jc w:val="both"/>
              <w:textAlignment w:val="center"/>
              <w:rPr>
                <w:rFonts w:ascii="GHEA Grapalat" w:hAnsi="GHEA Grapalat"/>
                <w:sz w:val="20"/>
                <w:szCs w:val="20"/>
                <w:lang w:val="hy-AM"/>
              </w:rPr>
            </w:pPr>
            <w:r w:rsidRPr="009B28A7">
              <w:rPr>
                <w:rFonts w:ascii="GHEA Grapalat" w:hAnsi="GHEA Grapalat"/>
                <w:sz w:val="20"/>
                <w:szCs w:val="20"/>
                <w:lang w:val="hy-AM"/>
              </w:rPr>
              <w:t xml:space="preserve"> 34 ժամ </w:t>
            </w:r>
          </w:p>
        </w:tc>
      </w:tr>
      <w:tr w:rsidR="009B28A7" w:rsidRPr="00C67320" w14:paraId="03FF487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6B9E17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40C905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10B27B6" w14:textId="77777777" w:rsidR="009B28A7" w:rsidRPr="009B28A7" w:rsidRDefault="009B28A7" w:rsidP="009B28A7">
            <w:pPr>
              <w:tabs>
                <w:tab w:val="left" w:pos="496"/>
                <w:tab w:val="left" w:pos="902"/>
              </w:tabs>
              <w:suppressAutoHyphens/>
              <w:autoSpaceDE w:val="0"/>
              <w:autoSpaceDN w:val="0"/>
              <w:adjustRightInd w:val="0"/>
              <w:spacing w:after="0" w:line="360" w:lineRule="auto"/>
              <w:jc w:val="both"/>
              <w:textAlignment w:val="center"/>
              <w:rPr>
                <w:rFonts w:ascii="GHEA Grapalat" w:hAnsi="GHEA Grapalat"/>
                <w:sz w:val="20"/>
                <w:szCs w:val="20"/>
                <w:lang w:val="hy-AM"/>
              </w:rPr>
            </w:pPr>
            <w:r w:rsidRPr="009B28A7">
              <w:rPr>
                <w:rFonts w:ascii="GHEA Grapalat" w:hAnsi="GHEA Grapalat"/>
                <w:sz w:val="20"/>
                <w:szCs w:val="20"/>
                <w:lang w:val="hy-AM"/>
              </w:rPr>
              <w:t>Այս մոդուլն ուսումնասիրելու համար սովորողը պետք է նախապես ուսումնասիրած լինի ՈՍՏԳ-3-20-003 «ՀՀ քրեական իրավունք» և ՈՍՏԳ-3-20-007 «Օպերատիվ-հետախուզական գործունեության հոգեբանություն և հաղորդակցման հմտություններ» մոդուլները:</w:t>
            </w:r>
          </w:p>
        </w:tc>
      </w:tr>
      <w:tr w:rsidR="009B28A7" w:rsidRPr="00C67320" w14:paraId="114D509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38C8EF1"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254A1D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 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3D1C3B2" w14:textId="77777777" w:rsidR="009B28A7" w:rsidRPr="009B28A7" w:rsidRDefault="009B28A7" w:rsidP="009B28A7">
            <w:pPr>
              <w:tabs>
                <w:tab w:val="left" w:pos="496"/>
                <w:tab w:val="left" w:pos="902"/>
              </w:tabs>
              <w:suppressAutoHyphens/>
              <w:autoSpaceDE w:val="0"/>
              <w:autoSpaceDN w:val="0"/>
              <w:adjustRightInd w:val="0"/>
              <w:spacing w:after="0" w:line="360" w:lineRule="auto"/>
              <w:jc w:val="both"/>
              <w:textAlignment w:val="center"/>
              <w:rPr>
                <w:rFonts w:ascii="GHEA Grapalat" w:hAnsi="GHEA Grapalat"/>
                <w:sz w:val="20"/>
                <w:szCs w:val="20"/>
                <w:lang w:val="hy-AM"/>
              </w:rPr>
            </w:pPr>
            <w:r w:rsidRPr="009B28A7">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B28A7" w:rsidRPr="00C67320" w14:paraId="75ABD88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A85C7"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lastRenderedPageBreak/>
              <w:t>128.</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B0EF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3C9F43F" w14:textId="77777777" w:rsidR="009B28A7" w:rsidRPr="009B28A7" w:rsidRDefault="009B28A7" w:rsidP="009B28A7">
            <w:pPr>
              <w:tabs>
                <w:tab w:val="left" w:pos="496"/>
                <w:tab w:val="left" w:pos="902"/>
              </w:tabs>
              <w:suppressAutoHyphens/>
              <w:autoSpaceDE w:val="0"/>
              <w:autoSpaceDN w:val="0"/>
              <w:adjustRightInd w:val="0"/>
              <w:spacing w:after="0" w:line="360" w:lineRule="auto"/>
              <w:jc w:val="both"/>
              <w:textAlignment w:val="center"/>
              <w:rPr>
                <w:rFonts w:ascii="GHEA Grapalat" w:hAnsi="GHEA Grapalat"/>
                <w:sz w:val="20"/>
                <w:szCs w:val="20"/>
                <w:lang w:val="hy-AM"/>
              </w:rPr>
            </w:pPr>
            <w:r w:rsidRPr="009B28A7">
              <w:rPr>
                <w:rFonts w:ascii="GHEA Grapalat" w:hAnsi="GHEA Grapalat"/>
                <w:sz w:val="20"/>
                <w:szCs w:val="20"/>
                <w:lang w:val="hy-AM"/>
              </w:rPr>
              <w:t xml:space="preserve">Բացահայտել հանցավորության և հանցանք կատարած անձի կրիմինալոգիական բնութագիրը </w:t>
            </w:r>
          </w:p>
        </w:tc>
      </w:tr>
      <w:tr w:rsidR="009B28A7" w:rsidRPr="00C67320" w14:paraId="659084C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C9F4D85"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129.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66DDF6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02138F5" w14:textId="77777777" w:rsidR="009B28A7" w:rsidRPr="009B28A7" w:rsidRDefault="009B28A7" w:rsidP="00796A18">
            <w:pPr>
              <w:pStyle w:val="ListParagraph"/>
              <w:numPr>
                <w:ilvl w:val="0"/>
                <w:numId w:val="13"/>
              </w:numPr>
              <w:tabs>
                <w:tab w:val="left" w:pos="278"/>
              </w:tabs>
              <w:suppressAutoHyphens/>
              <w:autoSpaceDE w:val="0"/>
              <w:autoSpaceDN w:val="0"/>
              <w:adjustRightInd w:val="0"/>
              <w:spacing w:after="0" w:line="360" w:lineRule="auto"/>
              <w:ind w:left="0" w:firstLine="0"/>
              <w:textAlignment w:val="center"/>
              <w:rPr>
                <w:rFonts w:ascii="GHEA Grapalat" w:hAnsi="GHEA Grapalat"/>
                <w:sz w:val="20"/>
                <w:szCs w:val="20"/>
                <w:lang w:val="hy-AM"/>
              </w:rPr>
            </w:pPr>
            <w:r w:rsidRPr="009B28A7">
              <w:rPr>
                <w:rFonts w:ascii="GHEA Grapalat" w:hAnsi="GHEA Grapalat"/>
                <w:sz w:val="20"/>
                <w:szCs w:val="20"/>
                <w:lang w:val="hy-AM"/>
              </w:rPr>
              <w:t xml:space="preserve">սահմանում է հանցավորությունը, </w:t>
            </w:r>
          </w:p>
          <w:p w14:paraId="3592D91C" w14:textId="77777777" w:rsidR="009B28A7" w:rsidRPr="009B28A7" w:rsidRDefault="009B28A7" w:rsidP="00796A18">
            <w:pPr>
              <w:pStyle w:val="ListParagraph"/>
              <w:numPr>
                <w:ilvl w:val="0"/>
                <w:numId w:val="13"/>
              </w:numPr>
              <w:tabs>
                <w:tab w:val="left" w:pos="278"/>
              </w:tabs>
              <w:suppressAutoHyphens/>
              <w:autoSpaceDE w:val="0"/>
              <w:autoSpaceDN w:val="0"/>
              <w:adjustRightInd w:val="0"/>
              <w:spacing w:after="0" w:line="360" w:lineRule="auto"/>
              <w:ind w:left="0" w:firstLine="0"/>
              <w:textAlignment w:val="center"/>
              <w:rPr>
                <w:rFonts w:ascii="GHEA Grapalat" w:hAnsi="GHEA Grapalat"/>
                <w:sz w:val="20"/>
                <w:szCs w:val="20"/>
                <w:lang w:val="hy-AM"/>
              </w:rPr>
            </w:pPr>
            <w:r w:rsidRPr="009B28A7">
              <w:rPr>
                <w:rFonts w:ascii="GHEA Grapalat" w:hAnsi="GHEA Grapalat"/>
                <w:sz w:val="20"/>
                <w:szCs w:val="20"/>
                <w:lang w:val="hy-AM"/>
              </w:rPr>
              <w:t>բացահայտում է հանցավորության սոցիալական էությունը,</w:t>
            </w:r>
          </w:p>
          <w:p w14:paraId="5D9FD34C" w14:textId="77777777" w:rsidR="009B28A7" w:rsidRPr="009B28A7" w:rsidRDefault="009B28A7" w:rsidP="00796A18">
            <w:pPr>
              <w:pStyle w:val="ListParagraph"/>
              <w:numPr>
                <w:ilvl w:val="0"/>
                <w:numId w:val="13"/>
              </w:numPr>
              <w:tabs>
                <w:tab w:val="left" w:pos="278"/>
              </w:tabs>
              <w:suppressAutoHyphens/>
              <w:autoSpaceDE w:val="0"/>
              <w:autoSpaceDN w:val="0"/>
              <w:adjustRightInd w:val="0"/>
              <w:spacing w:after="0" w:line="360" w:lineRule="auto"/>
              <w:ind w:left="0" w:firstLine="0"/>
              <w:textAlignment w:val="center"/>
              <w:rPr>
                <w:rFonts w:ascii="GHEA Grapalat" w:hAnsi="GHEA Grapalat"/>
                <w:sz w:val="20"/>
                <w:szCs w:val="20"/>
                <w:lang w:val="hy-AM"/>
              </w:rPr>
            </w:pPr>
            <w:r w:rsidRPr="009B28A7">
              <w:rPr>
                <w:rFonts w:ascii="GHEA Grapalat" w:hAnsi="GHEA Grapalat"/>
                <w:sz w:val="20"/>
                <w:szCs w:val="20"/>
                <w:lang w:val="hy-AM"/>
              </w:rPr>
              <w:t>ներկայացնում է հանցավորության քանակական և որակական բնութագիրը,</w:t>
            </w:r>
          </w:p>
          <w:p w14:paraId="5779F96D" w14:textId="77777777" w:rsidR="009B28A7" w:rsidRPr="009B28A7" w:rsidRDefault="009B28A7" w:rsidP="00796A18">
            <w:pPr>
              <w:pStyle w:val="ListParagraph"/>
              <w:numPr>
                <w:ilvl w:val="0"/>
                <w:numId w:val="13"/>
              </w:numPr>
              <w:tabs>
                <w:tab w:val="left" w:pos="278"/>
              </w:tabs>
              <w:suppressAutoHyphens/>
              <w:autoSpaceDE w:val="0"/>
              <w:autoSpaceDN w:val="0"/>
              <w:adjustRightInd w:val="0"/>
              <w:spacing w:after="0" w:line="360" w:lineRule="auto"/>
              <w:ind w:left="0" w:firstLine="0"/>
              <w:textAlignment w:val="center"/>
              <w:rPr>
                <w:rFonts w:ascii="GHEA Grapalat" w:hAnsi="GHEA Grapalat"/>
                <w:sz w:val="20"/>
                <w:szCs w:val="20"/>
                <w:lang w:val="hy-AM"/>
              </w:rPr>
            </w:pPr>
            <w:r w:rsidRPr="009B28A7">
              <w:rPr>
                <w:rFonts w:ascii="GHEA Grapalat" w:hAnsi="GHEA Grapalat"/>
                <w:sz w:val="20"/>
                <w:szCs w:val="20"/>
                <w:lang w:val="hy-AM"/>
              </w:rPr>
              <w:t>ներկայացնում է հանցանք կատարած անձի կրիմինալոգիական բնութագիրը,</w:t>
            </w:r>
          </w:p>
          <w:p w14:paraId="7D62BD3C" w14:textId="77777777" w:rsidR="009B28A7" w:rsidRPr="009B28A7" w:rsidRDefault="009B28A7" w:rsidP="00796A18">
            <w:pPr>
              <w:pStyle w:val="ListParagraph"/>
              <w:numPr>
                <w:ilvl w:val="0"/>
                <w:numId w:val="13"/>
              </w:numPr>
              <w:tabs>
                <w:tab w:val="left" w:pos="278"/>
              </w:tabs>
              <w:suppressAutoHyphens/>
              <w:autoSpaceDE w:val="0"/>
              <w:autoSpaceDN w:val="0"/>
              <w:adjustRightInd w:val="0"/>
              <w:spacing w:after="0" w:line="360" w:lineRule="auto"/>
              <w:ind w:left="0" w:firstLine="0"/>
              <w:textAlignment w:val="center"/>
              <w:rPr>
                <w:rFonts w:ascii="GHEA Grapalat" w:hAnsi="GHEA Grapalat"/>
                <w:sz w:val="20"/>
                <w:szCs w:val="20"/>
                <w:lang w:val="hy-AM"/>
              </w:rPr>
            </w:pPr>
            <w:r w:rsidRPr="009B28A7">
              <w:rPr>
                <w:rFonts w:ascii="GHEA Grapalat" w:hAnsi="GHEA Grapalat"/>
                <w:sz w:val="20"/>
                <w:szCs w:val="20"/>
                <w:lang w:val="hy-AM"/>
              </w:rPr>
              <w:t>վերլուծում է հանցավորության պատճառներն ու պայմանները,</w:t>
            </w:r>
          </w:p>
          <w:p w14:paraId="5002A38D" w14:textId="77777777" w:rsidR="009B28A7" w:rsidRPr="009B28A7" w:rsidRDefault="009B28A7" w:rsidP="00796A18">
            <w:pPr>
              <w:pStyle w:val="ListParagraph"/>
              <w:numPr>
                <w:ilvl w:val="0"/>
                <w:numId w:val="13"/>
              </w:numPr>
              <w:tabs>
                <w:tab w:val="left" w:pos="278"/>
              </w:tabs>
              <w:suppressAutoHyphens/>
              <w:autoSpaceDE w:val="0"/>
              <w:autoSpaceDN w:val="0"/>
              <w:adjustRightInd w:val="0"/>
              <w:spacing w:after="0" w:line="360" w:lineRule="auto"/>
              <w:ind w:left="0" w:firstLine="0"/>
              <w:textAlignment w:val="center"/>
              <w:rPr>
                <w:rFonts w:ascii="GHEA Grapalat" w:hAnsi="GHEA Grapalat"/>
                <w:sz w:val="20"/>
                <w:szCs w:val="20"/>
                <w:lang w:val="hy-AM"/>
              </w:rPr>
            </w:pPr>
            <w:r w:rsidRPr="009B28A7">
              <w:rPr>
                <w:rFonts w:ascii="GHEA Grapalat" w:hAnsi="GHEA Grapalat"/>
                <w:sz w:val="20"/>
                <w:szCs w:val="20"/>
                <w:lang w:val="hy-AM"/>
              </w:rPr>
              <w:t>սահմանում է հանցավորության կանխարգելման հասկացությունը,</w:t>
            </w:r>
          </w:p>
          <w:p w14:paraId="104942B3" w14:textId="785053F1" w:rsidR="009B28A7" w:rsidRPr="009B28A7" w:rsidRDefault="009B28A7" w:rsidP="00796A18">
            <w:pPr>
              <w:pStyle w:val="ListParagraph"/>
              <w:numPr>
                <w:ilvl w:val="0"/>
                <w:numId w:val="13"/>
              </w:numPr>
              <w:tabs>
                <w:tab w:val="left" w:pos="278"/>
              </w:tabs>
              <w:suppressAutoHyphens/>
              <w:autoSpaceDE w:val="0"/>
              <w:autoSpaceDN w:val="0"/>
              <w:adjustRightInd w:val="0"/>
              <w:spacing w:after="0" w:line="360" w:lineRule="auto"/>
              <w:ind w:left="269" w:hanging="284"/>
              <w:textAlignment w:val="center"/>
              <w:rPr>
                <w:rFonts w:ascii="GHEA Grapalat" w:hAnsi="GHEA Grapalat"/>
                <w:sz w:val="20"/>
                <w:szCs w:val="20"/>
                <w:lang w:val="hy-AM"/>
              </w:rPr>
            </w:pPr>
            <w:r w:rsidRPr="009B28A7">
              <w:rPr>
                <w:rFonts w:ascii="GHEA Grapalat" w:hAnsi="GHEA Grapalat"/>
                <w:sz w:val="20"/>
                <w:szCs w:val="20"/>
                <w:lang w:val="hy-AM"/>
              </w:rPr>
              <w:t xml:space="preserve">բնութագրում  է հանցավորության կանխարգելման փուլերը, տեսակները, սուբյեկտները և </w:t>
            </w:r>
            <w:r w:rsidR="00E653B7" w:rsidRPr="00E653B7">
              <w:rPr>
                <w:rFonts w:ascii="GHEA Grapalat" w:hAnsi="GHEA Grapalat"/>
                <w:sz w:val="20"/>
                <w:szCs w:val="20"/>
                <w:lang w:val="hy-AM"/>
              </w:rPr>
              <w:t xml:space="preserve">          </w:t>
            </w:r>
            <w:r w:rsidR="00E760EC" w:rsidRPr="00E760EC">
              <w:rPr>
                <w:rFonts w:ascii="GHEA Grapalat" w:hAnsi="GHEA Grapalat"/>
                <w:sz w:val="20"/>
                <w:szCs w:val="20"/>
                <w:lang w:val="hy-AM"/>
              </w:rPr>
              <w:t xml:space="preserve">       </w:t>
            </w:r>
            <w:r w:rsidRPr="009B28A7">
              <w:rPr>
                <w:rFonts w:ascii="GHEA Grapalat" w:hAnsi="GHEA Grapalat"/>
                <w:sz w:val="20"/>
                <w:szCs w:val="20"/>
                <w:lang w:val="hy-AM"/>
              </w:rPr>
              <w:t>օբյեկտները։</w:t>
            </w:r>
          </w:p>
        </w:tc>
      </w:tr>
      <w:tr w:rsidR="009B28A7" w:rsidRPr="006064C6" w14:paraId="1176D2C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427F29"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130.</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542E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8B561D3" w14:textId="77777777" w:rsidR="009B28A7" w:rsidRPr="009B28A7" w:rsidRDefault="009B28A7" w:rsidP="009B28A7">
            <w:pPr>
              <w:tabs>
                <w:tab w:val="left" w:pos="490"/>
                <w:tab w:val="left" w:pos="902"/>
              </w:tabs>
              <w:suppressAutoHyphens/>
              <w:autoSpaceDE w:val="0"/>
              <w:autoSpaceDN w:val="0"/>
              <w:adjustRightInd w:val="0"/>
              <w:spacing w:after="0" w:line="360" w:lineRule="auto"/>
              <w:ind w:left="202"/>
              <w:jc w:val="both"/>
              <w:textAlignment w:val="center"/>
              <w:rPr>
                <w:rFonts w:ascii="GHEA Grapalat" w:hAnsi="GHEA Grapalat"/>
                <w:sz w:val="20"/>
                <w:szCs w:val="20"/>
                <w:lang w:val="hy-AM"/>
              </w:rPr>
            </w:pPr>
            <w:r w:rsidRPr="009B28A7">
              <w:rPr>
                <w:rFonts w:ascii="GHEA Grapalat" w:hAnsi="GHEA Grapalat"/>
                <w:sz w:val="20"/>
                <w:szCs w:val="20"/>
                <w:lang w:val="hy-AM"/>
              </w:rPr>
              <w:t>Հանցավորության վերլուծությունը և կանխատեսումը</w:t>
            </w:r>
          </w:p>
        </w:tc>
      </w:tr>
      <w:tr w:rsidR="009B28A7" w:rsidRPr="00C67320" w14:paraId="3D810B4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68161E2"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131.</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C94CE0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3B1B657" w14:textId="77777777" w:rsidR="009B28A7" w:rsidRPr="009B28A7" w:rsidRDefault="009B28A7" w:rsidP="00796A18">
            <w:pPr>
              <w:pStyle w:val="ListParagraph"/>
              <w:numPr>
                <w:ilvl w:val="0"/>
                <w:numId w:val="40"/>
              </w:numPr>
              <w:tabs>
                <w:tab w:val="left" w:pos="498"/>
              </w:tabs>
              <w:suppressAutoHyphens/>
              <w:autoSpaceDE w:val="0"/>
              <w:autoSpaceDN w:val="0"/>
              <w:adjustRightInd w:val="0"/>
              <w:spacing w:after="0" w:line="360" w:lineRule="auto"/>
              <w:ind w:left="269" w:hanging="269"/>
              <w:jc w:val="both"/>
              <w:textAlignment w:val="center"/>
              <w:rPr>
                <w:rFonts w:ascii="GHEA Grapalat" w:hAnsi="GHEA Grapalat"/>
                <w:sz w:val="20"/>
                <w:szCs w:val="20"/>
                <w:lang w:val="hy-AM"/>
              </w:rPr>
            </w:pPr>
            <w:r w:rsidRPr="009B28A7">
              <w:rPr>
                <w:rFonts w:ascii="GHEA Grapalat" w:hAnsi="GHEA Grapalat"/>
                <w:sz w:val="20"/>
                <w:szCs w:val="20"/>
                <w:lang w:val="hy-AM"/>
              </w:rPr>
              <w:t>մեկնաբանում է հանցավորության վերլուծության դերն ու նշանակությունը հանցավորության կանխարգելման գործընթացում,</w:t>
            </w:r>
          </w:p>
          <w:p w14:paraId="03AD1DEC" w14:textId="77777777" w:rsidR="009B28A7" w:rsidRPr="009B28A7" w:rsidRDefault="009B28A7" w:rsidP="00796A18">
            <w:pPr>
              <w:pStyle w:val="ListParagraph"/>
              <w:numPr>
                <w:ilvl w:val="0"/>
                <w:numId w:val="40"/>
              </w:numPr>
              <w:tabs>
                <w:tab w:val="left" w:pos="498"/>
              </w:tabs>
              <w:suppressAutoHyphens/>
              <w:autoSpaceDE w:val="0"/>
              <w:autoSpaceDN w:val="0"/>
              <w:adjustRightInd w:val="0"/>
              <w:spacing w:after="0" w:line="360" w:lineRule="auto"/>
              <w:ind w:left="269" w:hanging="269"/>
              <w:textAlignment w:val="center"/>
              <w:rPr>
                <w:rFonts w:ascii="GHEA Grapalat" w:hAnsi="GHEA Grapalat"/>
                <w:sz w:val="20"/>
                <w:szCs w:val="20"/>
                <w:lang w:val="hy-AM"/>
              </w:rPr>
            </w:pPr>
            <w:r w:rsidRPr="009B28A7">
              <w:rPr>
                <w:rFonts w:ascii="GHEA Grapalat" w:hAnsi="GHEA Grapalat"/>
                <w:sz w:val="20"/>
                <w:szCs w:val="20"/>
                <w:lang w:val="hy-AM"/>
              </w:rPr>
              <w:t xml:space="preserve">վերլուծում է հանցավորության քանակական բնութագրիչները, </w:t>
            </w:r>
          </w:p>
          <w:p w14:paraId="23619305" w14:textId="77777777" w:rsidR="009B28A7" w:rsidRPr="009B28A7" w:rsidRDefault="009B28A7" w:rsidP="00796A18">
            <w:pPr>
              <w:pStyle w:val="ListParagraph"/>
              <w:numPr>
                <w:ilvl w:val="0"/>
                <w:numId w:val="40"/>
              </w:numPr>
              <w:tabs>
                <w:tab w:val="left" w:pos="498"/>
              </w:tabs>
              <w:suppressAutoHyphens/>
              <w:autoSpaceDE w:val="0"/>
              <w:autoSpaceDN w:val="0"/>
              <w:adjustRightInd w:val="0"/>
              <w:spacing w:after="0" w:line="360" w:lineRule="auto"/>
              <w:ind w:left="269" w:hanging="269"/>
              <w:textAlignment w:val="center"/>
              <w:rPr>
                <w:rFonts w:ascii="GHEA Grapalat" w:hAnsi="GHEA Grapalat"/>
                <w:sz w:val="20"/>
                <w:szCs w:val="20"/>
                <w:lang w:val="hy-AM"/>
              </w:rPr>
            </w:pPr>
            <w:r w:rsidRPr="009B28A7">
              <w:rPr>
                <w:rFonts w:ascii="GHEA Grapalat" w:hAnsi="GHEA Grapalat"/>
                <w:sz w:val="20"/>
                <w:szCs w:val="20"/>
                <w:lang w:val="hy-AM"/>
              </w:rPr>
              <w:t xml:space="preserve">վերլուծում է հանցավորության որակական բնութագրիչները </w:t>
            </w:r>
          </w:p>
          <w:p w14:paraId="7151E7B4" w14:textId="77777777" w:rsidR="009B28A7" w:rsidRPr="009B28A7" w:rsidRDefault="009B28A7" w:rsidP="00796A18">
            <w:pPr>
              <w:pStyle w:val="ListParagraph"/>
              <w:numPr>
                <w:ilvl w:val="0"/>
                <w:numId w:val="40"/>
              </w:numPr>
              <w:tabs>
                <w:tab w:val="left" w:pos="498"/>
              </w:tabs>
              <w:suppressAutoHyphens/>
              <w:autoSpaceDE w:val="0"/>
              <w:autoSpaceDN w:val="0"/>
              <w:adjustRightInd w:val="0"/>
              <w:spacing w:after="0" w:line="360" w:lineRule="auto"/>
              <w:ind w:left="269" w:hanging="269"/>
              <w:textAlignment w:val="center"/>
              <w:rPr>
                <w:rFonts w:ascii="GHEA Grapalat" w:hAnsi="GHEA Grapalat"/>
                <w:sz w:val="20"/>
                <w:szCs w:val="20"/>
                <w:lang w:val="hy-AM"/>
              </w:rPr>
            </w:pPr>
            <w:r w:rsidRPr="009B28A7">
              <w:rPr>
                <w:rFonts w:ascii="GHEA Grapalat" w:hAnsi="GHEA Grapalat"/>
                <w:sz w:val="20"/>
                <w:szCs w:val="20"/>
                <w:lang w:val="hy-AM"/>
              </w:rPr>
              <w:t>մեկնաբանում է հանցավորության կանխատեսման դերն ու նշանակությունը հանցավորության կանխարգելման գործընթացում,</w:t>
            </w:r>
          </w:p>
          <w:p w14:paraId="6E32C9C4" w14:textId="77777777" w:rsidR="009B28A7" w:rsidRPr="009B28A7" w:rsidRDefault="009B28A7" w:rsidP="00796A18">
            <w:pPr>
              <w:pStyle w:val="ListParagraph"/>
              <w:numPr>
                <w:ilvl w:val="0"/>
                <w:numId w:val="40"/>
              </w:numPr>
              <w:tabs>
                <w:tab w:val="left" w:pos="498"/>
              </w:tabs>
              <w:suppressAutoHyphens/>
              <w:autoSpaceDE w:val="0"/>
              <w:autoSpaceDN w:val="0"/>
              <w:adjustRightInd w:val="0"/>
              <w:spacing w:after="0" w:line="360" w:lineRule="auto"/>
              <w:ind w:left="269" w:hanging="269"/>
              <w:textAlignment w:val="center"/>
              <w:rPr>
                <w:rFonts w:ascii="GHEA Grapalat" w:hAnsi="GHEA Grapalat"/>
                <w:sz w:val="20"/>
                <w:szCs w:val="20"/>
                <w:lang w:val="hy-AM"/>
              </w:rPr>
            </w:pPr>
            <w:r w:rsidRPr="009B28A7">
              <w:rPr>
                <w:rFonts w:ascii="GHEA Grapalat" w:hAnsi="GHEA Grapalat"/>
                <w:sz w:val="20"/>
                <w:szCs w:val="20"/>
                <w:lang w:val="hy-AM"/>
              </w:rPr>
              <w:t>հանցավորության վերլուծության հիման վրա իրականացնում է կանխատեսում՝ հանցավորության ապագա վիճակի վերաբերյալ,</w:t>
            </w:r>
          </w:p>
          <w:p w14:paraId="2D735B44" w14:textId="77777777" w:rsidR="009B28A7" w:rsidRPr="009B28A7" w:rsidRDefault="009B28A7" w:rsidP="00796A18">
            <w:pPr>
              <w:pStyle w:val="ListParagraph"/>
              <w:numPr>
                <w:ilvl w:val="0"/>
                <w:numId w:val="40"/>
              </w:numPr>
              <w:tabs>
                <w:tab w:val="left" w:pos="498"/>
              </w:tabs>
              <w:suppressAutoHyphens/>
              <w:autoSpaceDE w:val="0"/>
              <w:autoSpaceDN w:val="0"/>
              <w:adjustRightInd w:val="0"/>
              <w:spacing w:after="0" w:line="360" w:lineRule="auto"/>
              <w:ind w:left="269" w:hanging="269"/>
              <w:textAlignment w:val="center"/>
              <w:rPr>
                <w:rFonts w:ascii="GHEA Grapalat" w:hAnsi="GHEA Grapalat"/>
                <w:sz w:val="20"/>
                <w:szCs w:val="20"/>
                <w:lang w:val="hy-AM"/>
              </w:rPr>
            </w:pPr>
            <w:r w:rsidRPr="009B28A7">
              <w:rPr>
                <w:rFonts w:ascii="GHEA Grapalat" w:hAnsi="GHEA Grapalat"/>
                <w:sz w:val="20"/>
                <w:szCs w:val="20"/>
                <w:lang w:val="hy-AM"/>
              </w:rPr>
              <w:t>հանցավորության կանխատեսման հիման վրա իրականացնում է հանցավորության դեմ պայքարի պլանավորում։</w:t>
            </w:r>
          </w:p>
        </w:tc>
      </w:tr>
      <w:tr w:rsidR="009B28A7" w:rsidRPr="00C67320" w14:paraId="5B813E1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B93B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132.</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7FA2C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494CCCB" w14:textId="77777777" w:rsidR="009B28A7" w:rsidRPr="009B28A7" w:rsidRDefault="009B28A7" w:rsidP="009B28A7">
            <w:pPr>
              <w:tabs>
                <w:tab w:val="left" w:pos="490"/>
                <w:tab w:val="left" w:pos="902"/>
              </w:tabs>
              <w:suppressAutoHyphens/>
              <w:autoSpaceDE w:val="0"/>
              <w:autoSpaceDN w:val="0"/>
              <w:adjustRightInd w:val="0"/>
              <w:spacing w:after="0" w:line="360" w:lineRule="auto"/>
              <w:ind w:left="202"/>
              <w:jc w:val="both"/>
              <w:textAlignment w:val="center"/>
              <w:rPr>
                <w:rFonts w:ascii="GHEA Grapalat" w:hAnsi="GHEA Grapalat"/>
                <w:sz w:val="20"/>
                <w:szCs w:val="20"/>
                <w:lang w:val="hy-AM"/>
              </w:rPr>
            </w:pPr>
            <w:r w:rsidRPr="009B28A7">
              <w:rPr>
                <w:rFonts w:ascii="GHEA Grapalat" w:hAnsi="GHEA Grapalat"/>
                <w:sz w:val="20"/>
                <w:szCs w:val="20"/>
                <w:lang w:val="hy-AM"/>
              </w:rPr>
              <w:t>Բնութագրել և պարզաբանել շահադիտական և բռնի հանցավորությունը</w:t>
            </w:r>
          </w:p>
        </w:tc>
      </w:tr>
      <w:tr w:rsidR="009B28A7" w:rsidRPr="00C67320" w14:paraId="5CE29FD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8370678"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1FFD979"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F46D36C"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սահմանում է շահադիտական բնույթի հանցավորությունը, տալիս է դրա դասակարգումը, ներկայացնում է շահադիտական հանցավորության կառուցվածքը,</w:t>
            </w:r>
          </w:p>
          <w:p w14:paraId="2B298F42"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ներկայացնում է շահադիտական հանցանք կատարած անձանց կրիմինալոգիական բնութագիրը,</w:t>
            </w:r>
          </w:p>
          <w:p w14:paraId="74699337"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պարզաբանում է շահադիտական բնույթի հանցավորության պատճառներն ու պայմանները,</w:t>
            </w:r>
          </w:p>
          <w:p w14:paraId="1141A6AF"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lastRenderedPageBreak/>
              <w:t>տիրապետում է շահադիտական բնույթի հանցավորության կանխարգելմանն ուղղված գործնական հմտություններին,</w:t>
            </w:r>
          </w:p>
          <w:p w14:paraId="1EA44B3D"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սահմանում է բռնի հանցավորության հասկացությունը, տալիս է դրա դասակարգումը, ներկայացնում է բռնի հանցավորության կառուցվածքը,</w:t>
            </w:r>
          </w:p>
          <w:p w14:paraId="1FE71776"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սահմանում է բռնի-շահադիտական հանցավորության հասկացությունը, ներկայացնում է բռնի-շահադիտական հանցավորության կառուցվածքը,</w:t>
            </w:r>
          </w:p>
          <w:p w14:paraId="7F7BDB76"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ներկայացնում է բռնի հանցանք կատարած անձանց կրիմինալոգիական բնութագիրը,</w:t>
            </w:r>
          </w:p>
          <w:p w14:paraId="4D9F36A7"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ներկայացնում է բռնի հանցավորության պատճառներն ու պայմանները,</w:t>
            </w:r>
          </w:p>
          <w:p w14:paraId="70007703" w14:textId="77777777" w:rsidR="009B28A7" w:rsidRPr="009B28A7" w:rsidRDefault="009B28A7" w:rsidP="00796A18">
            <w:pPr>
              <w:numPr>
                <w:ilvl w:val="0"/>
                <w:numId w:val="14"/>
              </w:numPr>
              <w:tabs>
                <w:tab w:val="left" w:pos="269"/>
                <w:tab w:val="left" w:pos="490"/>
              </w:tabs>
              <w:suppressAutoHyphens/>
              <w:autoSpaceDE w:val="0"/>
              <w:autoSpaceDN w:val="0"/>
              <w:adjustRightInd w:val="0"/>
              <w:spacing w:after="0" w:line="360" w:lineRule="auto"/>
              <w:ind w:left="127" w:hanging="127"/>
              <w:jc w:val="both"/>
              <w:textAlignment w:val="center"/>
              <w:rPr>
                <w:rFonts w:ascii="GHEA Grapalat" w:hAnsi="GHEA Grapalat"/>
                <w:sz w:val="20"/>
                <w:szCs w:val="20"/>
                <w:lang w:val="hy-AM"/>
              </w:rPr>
            </w:pPr>
            <w:r w:rsidRPr="009B28A7">
              <w:rPr>
                <w:rFonts w:ascii="GHEA Grapalat" w:hAnsi="GHEA Grapalat"/>
                <w:sz w:val="20"/>
                <w:szCs w:val="20"/>
                <w:lang w:val="hy-AM"/>
              </w:rPr>
              <w:t>տիրապետում է բռնի հանցավորության կանխարգելման գործնական հմտություններին:</w:t>
            </w:r>
          </w:p>
        </w:tc>
      </w:tr>
      <w:tr w:rsidR="009B28A7" w:rsidRPr="00C67320" w14:paraId="7C61AF9A"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7D1A7E06"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ՈՍՏԻԿԱՆՈՒԹՅԱՆ ՕՊԵՐԱՏԻՎ-ՀԵՏԱԽՈՒԶԱԿԱՆ ԳՈՐԾՈՒՆԵՈՒԹՅԱՆ ԿՐԻՄԻՆԱԼԻՍՏԻԿԱԿԱՆ ԱՊԱՀՈՎՈՒՄԸ»</w:t>
            </w:r>
          </w:p>
        </w:tc>
      </w:tr>
      <w:tr w:rsidR="009B28A7" w:rsidRPr="006064C6" w14:paraId="7790AFD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A97D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134.</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0C8F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9E955E3"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ՈՍՏԳ-3-23-013</w:t>
            </w:r>
          </w:p>
        </w:tc>
      </w:tr>
      <w:tr w:rsidR="009B28A7" w:rsidRPr="00C67320" w14:paraId="05CB915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4B7BFA7"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84021A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F575E5A" w14:textId="77777777" w:rsidR="009B28A7" w:rsidRPr="00244FCB" w:rsidRDefault="009B28A7" w:rsidP="00244FCB">
            <w:pPr>
              <w:pStyle w:val="a5"/>
              <w:spacing w:line="360" w:lineRule="auto"/>
              <w:rPr>
                <w:rFonts w:eastAsiaTheme="minorHAnsi" w:cstheme="minorBidi"/>
                <w:color w:val="auto"/>
                <w:sz w:val="20"/>
                <w:szCs w:val="20"/>
                <w:lang w:val="hy-AM"/>
              </w:rPr>
            </w:pPr>
            <w:r w:rsidRPr="00244FCB">
              <w:rPr>
                <w:rFonts w:eastAsiaTheme="minorHAnsi" w:cstheme="minorBidi"/>
                <w:color w:val="auto"/>
                <w:sz w:val="20"/>
                <w:szCs w:val="20"/>
                <w:lang w:val="hy-AM"/>
              </w:rPr>
              <w:t>Այս մոդուլի նպատակն է սովորողին տալ օպերատիվ-հետախուզական մի</w:t>
            </w:r>
            <w:r w:rsidRPr="00244FCB">
              <w:rPr>
                <w:rFonts w:eastAsiaTheme="minorHAnsi" w:cstheme="minorBidi"/>
                <w:color w:val="auto"/>
                <w:sz w:val="20"/>
                <w:szCs w:val="20"/>
                <w:lang w:val="hy-AM"/>
              </w:rPr>
              <w:softHyphen/>
              <w:t>ջո</w:t>
            </w:r>
            <w:r w:rsidRPr="00244FCB">
              <w:rPr>
                <w:rFonts w:eastAsiaTheme="minorHAnsi" w:cstheme="minorBidi"/>
                <w:color w:val="auto"/>
                <w:sz w:val="20"/>
                <w:szCs w:val="20"/>
                <w:lang w:val="hy-AM"/>
              </w:rPr>
              <w:softHyphen/>
              <w:t>ցա</w:t>
            </w:r>
            <w:r w:rsidRPr="00244FCB">
              <w:rPr>
                <w:rFonts w:eastAsiaTheme="minorHAnsi" w:cstheme="minorBidi"/>
                <w:color w:val="auto"/>
                <w:sz w:val="20"/>
                <w:szCs w:val="20"/>
                <w:lang w:val="hy-AM"/>
              </w:rPr>
              <w:softHyphen/>
              <w:t>ռում</w:t>
            </w:r>
            <w:r w:rsidRPr="00244FCB">
              <w:rPr>
                <w:rFonts w:eastAsiaTheme="minorHAnsi" w:cstheme="minorBidi"/>
                <w:color w:val="auto"/>
                <w:sz w:val="20"/>
                <w:szCs w:val="20"/>
                <w:lang w:val="hy-AM"/>
              </w:rPr>
              <w:softHyphen/>
              <w:t>ների անցկացման կրիմինալիստիկական ապահովման վե</w:t>
            </w:r>
            <w:r w:rsidRPr="00244FCB">
              <w:rPr>
                <w:rFonts w:eastAsiaTheme="minorHAnsi" w:cstheme="minorBidi"/>
                <w:color w:val="auto"/>
                <w:sz w:val="20"/>
                <w:szCs w:val="20"/>
                <w:lang w:val="hy-AM"/>
              </w:rPr>
              <w:softHyphen/>
              <w:t>րա</w:t>
            </w:r>
            <w:r w:rsidRPr="00244FCB">
              <w:rPr>
                <w:rFonts w:eastAsiaTheme="minorHAnsi" w:cstheme="minorBidi"/>
                <w:color w:val="auto"/>
                <w:sz w:val="20"/>
                <w:szCs w:val="20"/>
                <w:lang w:val="hy-AM"/>
              </w:rPr>
              <w:softHyphen/>
              <w:t>բե</w:t>
            </w:r>
            <w:r w:rsidRPr="00244FCB">
              <w:rPr>
                <w:rFonts w:eastAsiaTheme="minorHAnsi" w:cstheme="minorBidi"/>
                <w:color w:val="auto"/>
                <w:sz w:val="20"/>
                <w:szCs w:val="20"/>
                <w:lang w:val="hy-AM"/>
              </w:rPr>
              <w:softHyphen/>
              <w:t>րյալ անհրաժեշտ գի</w:t>
            </w:r>
            <w:r w:rsidRPr="00244FCB">
              <w:rPr>
                <w:rFonts w:eastAsiaTheme="minorHAnsi" w:cstheme="minorBidi"/>
                <w:color w:val="auto"/>
                <w:sz w:val="20"/>
                <w:szCs w:val="20"/>
                <w:lang w:val="hy-AM"/>
              </w:rPr>
              <w:softHyphen/>
              <w:t>տե</w:t>
            </w:r>
            <w:r w:rsidRPr="00244FCB">
              <w:rPr>
                <w:rFonts w:eastAsiaTheme="minorHAnsi" w:cstheme="minorBidi"/>
                <w:color w:val="auto"/>
                <w:sz w:val="20"/>
                <w:szCs w:val="20"/>
                <w:lang w:val="hy-AM"/>
              </w:rPr>
              <w:softHyphen/>
              <w:t>լիք</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ներ, ձևավորել համապատասխան իրա</w:t>
            </w:r>
            <w:r w:rsidRPr="00244FCB">
              <w:rPr>
                <w:rFonts w:eastAsiaTheme="minorHAnsi" w:cstheme="minorBidi"/>
                <w:color w:val="auto"/>
                <w:sz w:val="20"/>
                <w:szCs w:val="20"/>
                <w:lang w:val="hy-AM"/>
              </w:rPr>
              <w:softHyphen/>
              <w:t>վիճակներում գոր</w:t>
            </w:r>
            <w:r w:rsidRPr="00244FCB">
              <w:rPr>
                <w:rFonts w:eastAsiaTheme="minorHAnsi" w:cstheme="minorBidi"/>
                <w:color w:val="auto"/>
                <w:sz w:val="20"/>
                <w:szCs w:val="20"/>
                <w:lang w:val="hy-AM"/>
              </w:rPr>
              <w:softHyphen/>
              <w:t>ծելու կա</w:t>
            </w:r>
            <w:r w:rsidRPr="00244FCB">
              <w:rPr>
                <w:rFonts w:eastAsiaTheme="minorHAnsi" w:cstheme="minorBidi"/>
                <w:color w:val="auto"/>
                <w:sz w:val="20"/>
                <w:szCs w:val="20"/>
                <w:lang w:val="hy-AM"/>
              </w:rPr>
              <w:softHyphen/>
              <w:t>րո</w:t>
            </w:r>
            <w:r w:rsidRPr="00244FCB">
              <w:rPr>
                <w:rFonts w:eastAsiaTheme="minorHAnsi" w:cstheme="minorBidi"/>
                <w:color w:val="auto"/>
                <w:sz w:val="20"/>
                <w:szCs w:val="20"/>
                <w:lang w:val="hy-AM"/>
              </w:rPr>
              <w:softHyphen/>
              <w:t>ղու</w:t>
            </w:r>
            <w:r w:rsidRPr="00244FCB">
              <w:rPr>
                <w:rFonts w:eastAsiaTheme="minorHAnsi" w:cstheme="minorBidi"/>
                <w:color w:val="auto"/>
                <w:sz w:val="20"/>
                <w:szCs w:val="20"/>
                <w:lang w:val="hy-AM"/>
              </w:rPr>
              <w:softHyphen/>
              <w:t>թյուն</w:t>
            </w:r>
            <w:r w:rsidRPr="00244FCB">
              <w:rPr>
                <w:rFonts w:eastAsiaTheme="minorHAnsi" w:cstheme="minorBidi"/>
                <w:color w:val="auto"/>
                <w:sz w:val="20"/>
                <w:szCs w:val="20"/>
                <w:lang w:val="hy-AM"/>
              </w:rPr>
              <w:softHyphen/>
              <w:t>ներ և հմտու</w:t>
            </w:r>
            <w:r w:rsidRPr="00244FCB">
              <w:rPr>
                <w:rFonts w:eastAsiaTheme="minorHAnsi" w:cstheme="minorBidi"/>
                <w:color w:val="auto"/>
                <w:sz w:val="20"/>
                <w:szCs w:val="20"/>
                <w:lang w:val="hy-AM"/>
              </w:rPr>
              <w:softHyphen/>
              <w:t>թյուն</w:t>
            </w:r>
            <w:r w:rsidRPr="00244FCB">
              <w:rPr>
                <w:rFonts w:eastAsiaTheme="minorHAnsi" w:cstheme="minorBidi"/>
                <w:color w:val="auto"/>
                <w:sz w:val="20"/>
                <w:szCs w:val="20"/>
                <w:lang w:val="hy-AM"/>
              </w:rPr>
              <w:softHyphen/>
              <w:t>ներ։</w:t>
            </w:r>
          </w:p>
        </w:tc>
      </w:tr>
      <w:tr w:rsidR="009B28A7" w:rsidRPr="006064C6" w14:paraId="1E264A68"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D948190"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53B56E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082348A" w14:textId="77777777" w:rsidR="009B28A7" w:rsidRPr="00244FCB" w:rsidRDefault="009B28A7" w:rsidP="00244FCB">
            <w:pPr>
              <w:pStyle w:val="a5"/>
              <w:spacing w:line="360" w:lineRule="auto"/>
              <w:rPr>
                <w:rFonts w:eastAsiaTheme="minorHAnsi" w:cstheme="minorBidi"/>
                <w:color w:val="auto"/>
                <w:sz w:val="20"/>
                <w:szCs w:val="20"/>
                <w:lang w:val="hy-AM"/>
              </w:rPr>
            </w:pPr>
            <w:r w:rsidRPr="00244FCB">
              <w:rPr>
                <w:rFonts w:eastAsiaTheme="minorHAnsi" w:cstheme="minorBidi"/>
                <w:color w:val="auto"/>
                <w:sz w:val="20"/>
                <w:szCs w:val="20"/>
                <w:lang w:val="hy-AM"/>
              </w:rPr>
              <w:t xml:space="preserve">24 ժամ </w:t>
            </w:r>
          </w:p>
        </w:tc>
      </w:tr>
      <w:tr w:rsidR="009B28A7" w:rsidRPr="00C67320" w14:paraId="0C84ACD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E013B12"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043E4D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7AFC0CF" w14:textId="77777777" w:rsidR="009B28A7" w:rsidRPr="00244FCB" w:rsidRDefault="009B28A7" w:rsidP="00244FCB">
            <w:pPr>
              <w:pStyle w:val="a5"/>
              <w:spacing w:line="360" w:lineRule="auto"/>
              <w:rPr>
                <w:rFonts w:eastAsiaTheme="minorHAnsi" w:cstheme="minorBidi"/>
                <w:color w:val="auto"/>
                <w:sz w:val="20"/>
                <w:szCs w:val="20"/>
                <w:lang w:val="hy-AM"/>
              </w:rPr>
            </w:pPr>
            <w:r w:rsidRPr="00244FCB">
              <w:rPr>
                <w:rFonts w:eastAsiaTheme="minorHAnsi" w:cstheme="minorBidi"/>
                <w:color w:val="auto"/>
                <w:sz w:val="20"/>
                <w:szCs w:val="20"/>
                <w:lang w:val="hy-AM"/>
              </w:rPr>
              <w:t>Այս մոդուլն ուսումնասիրելու համար սովորողը պետք է նախապես ուսումնասիրած լինի ՈՍՏԳ-3-23-003 «ՀՀ քրեական իրավունք», ՈՍՏԳ-3-23-004 «ՀՀ քրեական դատավարության իրավունք» մոդուլները:</w:t>
            </w:r>
          </w:p>
        </w:tc>
      </w:tr>
      <w:tr w:rsidR="009B28A7" w:rsidRPr="00C67320" w14:paraId="4E71F7C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8E6FC82"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071E99C"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D1BCC1B" w14:textId="77777777" w:rsidR="009B28A7" w:rsidRPr="00244FCB" w:rsidRDefault="009B28A7" w:rsidP="00244FCB">
            <w:pPr>
              <w:pStyle w:val="a5"/>
              <w:spacing w:line="360" w:lineRule="auto"/>
              <w:rPr>
                <w:rFonts w:eastAsiaTheme="minorHAnsi" w:cstheme="minorBidi"/>
                <w:color w:val="auto"/>
                <w:sz w:val="20"/>
                <w:szCs w:val="20"/>
                <w:lang w:val="hy-AM"/>
              </w:rPr>
            </w:pPr>
            <w:r w:rsidRPr="00244FCB">
              <w:rPr>
                <w:rFonts w:eastAsiaTheme="minorHAnsi" w:cstheme="minorBidi"/>
                <w:color w:val="auto"/>
                <w:sz w:val="20"/>
                <w:szCs w:val="20"/>
                <w:lang w:val="hy-AM"/>
              </w:rPr>
              <w:t>Մոդուլի ընդունելի կատարողականը յուրաքանչյուր արդյունքի համար նախատեսված կա</w:t>
            </w:r>
            <w:r w:rsidRPr="00244FCB">
              <w:rPr>
                <w:rFonts w:eastAsiaTheme="minorHAnsi" w:cstheme="minorBidi"/>
                <w:color w:val="auto"/>
                <w:sz w:val="20"/>
                <w:szCs w:val="20"/>
                <w:lang w:val="hy-AM"/>
              </w:rPr>
              <w:softHyphen/>
              <w:t>տար</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ման չափանիշների բավարար մակարդակի ապահովումն է:</w:t>
            </w:r>
          </w:p>
        </w:tc>
      </w:tr>
      <w:tr w:rsidR="009B28A7" w:rsidRPr="00C67320" w14:paraId="36E2648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tcPr>
          <w:p w14:paraId="053AA00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139.</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351ACCA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0299913" w14:textId="77777777" w:rsidR="009B28A7" w:rsidRPr="00244FCB" w:rsidRDefault="009B28A7" w:rsidP="00244FCB">
            <w:pPr>
              <w:pStyle w:val="a5"/>
              <w:spacing w:line="360" w:lineRule="auto"/>
              <w:rPr>
                <w:rFonts w:eastAsiaTheme="minorHAnsi" w:cstheme="minorBidi"/>
                <w:color w:val="auto"/>
                <w:sz w:val="20"/>
                <w:szCs w:val="20"/>
                <w:lang w:val="hy-AM"/>
              </w:rPr>
            </w:pPr>
            <w:r w:rsidRPr="00244FCB">
              <w:rPr>
                <w:rFonts w:eastAsiaTheme="minorHAnsi" w:cstheme="minorBidi"/>
                <w:color w:val="auto"/>
                <w:sz w:val="20"/>
                <w:szCs w:val="20"/>
                <w:lang w:val="hy-AM"/>
              </w:rPr>
              <w:t>Բնութագրում է դեպքի վայրի պահպանությունը</w:t>
            </w:r>
          </w:p>
        </w:tc>
      </w:tr>
      <w:tr w:rsidR="009B28A7" w:rsidRPr="00C67320" w14:paraId="741043F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2636E409"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140.</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22D6FD1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CB7602D" w14:textId="77777777" w:rsidR="009B28A7" w:rsidRPr="00244FCB" w:rsidRDefault="009B28A7" w:rsidP="00796A18">
            <w:pPr>
              <w:pStyle w:val="a5"/>
              <w:numPr>
                <w:ilvl w:val="0"/>
                <w:numId w:val="17"/>
              </w:numPr>
              <w:tabs>
                <w:tab w:val="clear" w:pos="496"/>
                <w:tab w:val="left" w:pos="287"/>
              </w:tabs>
              <w:spacing w:line="360" w:lineRule="auto"/>
              <w:ind w:left="3" w:hanging="3"/>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տիրապետում է դեպքի վայրի պահպանության կանոններին,</w:t>
            </w:r>
          </w:p>
          <w:p w14:paraId="11F16083" w14:textId="77777777" w:rsidR="009B28A7" w:rsidRPr="00244FCB" w:rsidRDefault="009B28A7" w:rsidP="00796A18">
            <w:pPr>
              <w:pStyle w:val="a5"/>
              <w:numPr>
                <w:ilvl w:val="0"/>
                <w:numId w:val="17"/>
              </w:numPr>
              <w:tabs>
                <w:tab w:val="clear" w:pos="496"/>
                <w:tab w:val="left" w:pos="287"/>
              </w:tabs>
              <w:spacing w:line="360" w:lineRule="auto"/>
              <w:ind w:left="3" w:hanging="3"/>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բնութագրում է դեպքի վայրի պահպանության մարտավարությունը:</w:t>
            </w:r>
          </w:p>
        </w:tc>
      </w:tr>
      <w:tr w:rsidR="009B28A7" w:rsidRPr="00C67320" w14:paraId="3ED74CE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tcPr>
          <w:p w14:paraId="2F0CA51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141.</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1327148B"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D4BC527" w14:textId="77777777" w:rsidR="009B28A7" w:rsidRPr="00244FCB" w:rsidRDefault="009B28A7" w:rsidP="00244FCB">
            <w:pPr>
              <w:pStyle w:val="a5"/>
              <w:spacing w:line="360" w:lineRule="auto"/>
              <w:rPr>
                <w:rFonts w:eastAsiaTheme="minorHAnsi" w:cstheme="minorBidi"/>
                <w:color w:val="auto"/>
                <w:sz w:val="20"/>
                <w:szCs w:val="20"/>
                <w:lang w:val="hy-AM"/>
              </w:rPr>
            </w:pPr>
            <w:r w:rsidRPr="00244FCB">
              <w:rPr>
                <w:rFonts w:eastAsiaTheme="minorHAnsi" w:cstheme="minorBidi"/>
                <w:color w:val="auto"/>
                <w:sz w:val="20"/>
                <w:szCs w:val="20"/>
                <w:lang w:val="hy-AM"/>
              </w:rPr>
              <w:t>Նկարագրում է Անձի նույնացում օպերատիվ-հետախուզական միջոցառման անց</w:t>
            </w:r>
            <w:r w:rsidRPr="00244FCB">
              <w:rPr>
                <w:rFonts w:eastAsiaTheme="minorHAnsi" w:cstheme="minorBidi"/>
                <w:color w:val="auto"/>
                <w:sz w:val="20"/>
                <w:szCs w:val="20"/>
                <w:lang w:val="hy-AM"/>
              </w:rPr>
              <w:softHyphen/>
              <w:t>կաց</w:t>
            </w:r>
            <w:r w:rsidRPr="00244FCB">
              <w:rPr>
                <w:rFonts w:eastAsiaTheme="minorHAnsi" w:cstheme="minorBidi"/>
                <w:color w:val="auto"/>
                <w:sz w:val="20"/>
                <w:szCs w:val="20"/>
                <w:lang w:val="hy-AM"/>
              </w:rPr>
              <w:softHyphen/>
              <w:t>ման ընթացքում հաբիտոսկոպիայի կիրառման առանձնահատկությունները։</w:t>
            </w:r>
          </w:p>
        </w:tc>
      </w:tr>
      <w:tr w:rsidR="009B28A7" w:rsidRPr="00C67320" w14:paraId="140747D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64ADE453"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sz w:val="20"/>
                <w:szCs w:val="20"/>
                <w:lang w:val="hy-AM" w:eastAsia="ru-RU"/>
              </w:rPr>
              <w:lastRenderedPageBreak/>
              <w:t>142</w:t>
            </w:r>
            <w:r w:rsidRPr="002E403F">
              <w:rPr>
                <w:rFonts w:ascii="GHEA Grapalat" w:eastAsia="Times New Roman" w:hAnsi="GHEA Grapalat" w:cs="Times New Roman"/>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7E1D3D0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2BA7568" w14:textId="5C10132C" w:rsidR="009B28A7" w:rsidRPr="00244FCB" w:rsidRDefault="009B28A7" w:rsidP="00796A18">
            <w:pPr>
              <w:pStyle w:val="a5"/>
              <w:numPr>
                <w:ilvl w:val="0"/>
                <w:numId w:val="49"/>
              </w:numPr>
              <w:tabs>
                <w:tab w:val="clear" w:pos="496"/>
                <w:tab w:val="left" w:pos="287"/>
              </w:tabs>
              <w:spacing w:line="360" w:lineRule="auto"/>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նկարագրում է անձի արտաքին հատկանիշների նկարագրման միասնական տեր</w:t>
            </w:r>
            <w:r w:rsidRPr="00244FCB">
              <w:rPr>
                <w:rFonts w:eastAsiaTheme="minorHAnsi" w:cstheme="minorBidi"/>
                <w:color w:val="auto"/>
                <w:sz w:val="20"/>
                <w:szCs w:val="20"/>
                <w:lang w:val="hy-AM"/>
              </w:rPr>
              <w:softHyphen/>
              <w:t>մի</w:t>
            </w:r>
            <w:r w:rsidRPr="00244FCB">
              <w:rPr>
                <w:rFonts w:eastAsiaTheme="minorHAnsi" w:cstheme="minorBidi"/>
                <w:color w:val="auto"/>
                <w:sz w:val="20"/>
                <w:szCs w:val="20"/>
                <w:lang w:val="hy-AM"/>
              </w:rPr>
              <w:softHyphen/>
              <w:t>նա</w:t>
            </w:r>
            <w:r w:rsidRPr="00244FCB">
              <w:rPr>
                <w:rFonts w:eastAsiaTheme="minorHAnsi" w:cstheme="minorBidi"/>
                <w:color w:val="auto"/>
                <w:sz w:val="20"/>
                <w:szCs w:val="20"/>
                <w:lang w:val="hy-AM"/>
              </w:rPr>
              <w:softHyphen/>
              <w:t>բա</w:t>
            </w:r>
            <w:r w:rsidRPr="00244FCB">
              <w:rPr>
                <w:rFonts w:eastAsiaTheme="minorHAnsi" w:cstheme="minorBidi"/>
                <w:color w:val="auto"/>
                <w:sz w:val="20"/>
                <w:szCs w:val="20"/>
                <w:lang w:val="hy-AM"/>
              </w:rPr>
              <w:softHyphen/>
              <w:t>նությունը, առանձնացնում դրանց կիրառման շրջանակները,</w:t>
            </w:r>
          </w:p>
          <w:p w14:paraId="0636DE0B" w14:textId="77777777" w:rsidR="009B28A7" w:rsidRPr="00244FCB" w:rsidRDefault="009B28A7" w:rsidP="00796A18">
            <w:pPr>
              <w:pStyle w:val="a5"/>
              <w:numPr>
                <w:ilvl w:val="0"/>
                <w:numId w:val="49"/>
              </w:numPr>
              <w:tabs>
                <w:tab w:val="clear" w:pos="496"/>
                <w:tab w:val="left" w:pos="287"/>
              </w:tabs>
              <w:spacing w:line="360" w:lineRule="auto"/>
              <w:ind w:left="3" w:hanging="3"/>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նկարագրում է անձի արտաքինը «բանավոր պատկերի» մեթոդով,</w:t>
            </w:r>
          </w:p>
          <w:p w14:paraId="01F0F583" w14:textId="77777777" w:rsidR="009B28A7" w:rsidRPr="00244FCB" w:rsidRDefault="009B28A7" w:rsidP="00796A18">
            <w:pPr>
              <w:pStyle w:val="a5"/>
              <w:numPr>
                <w:ilvl w:val="0"/>
                <w:numId w:val="49"/>
              </w:numPr>
              <w:tabs>
                <w:tab w:val="clear" w:pos="496"/>
                <w:tab w:val="left" w:pos="287"/>
              </w:tabs>
              <w:spacing w:line="360" w:lineRule="auto"/>
              <w:ind w:left="3" w:hanging="3"/>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նկարագրում է ֆոտոռոբոտի կազմման առանձնահատկությունները։</w:t>
            </w:r>
          </w:p>
        </w:tc>
      </w:tr>
      <w:tr w:rsidR="009B28A7" w:rsidRPr="00C67320" w14:paraId="23A94DA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5B746B"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sz w:val="20"/>
                <w:szCs w:val="20"/>
                <w:lang w:val="hy-AM" w:eastAsia="ru-RU"/>
              </w:rPr>
              <w:t>143</w:t>
            </w:r>
            <w:r w:rsidRPr="002E403F">
              <w:rPr>
                <w:rFonts w:ascii="GHEA Grapalat" w:eastAsia="Times New Roman" w:hAnsi="GHEA Grapalat" w:cs="Times New Roman"/>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E2D0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26123DB" w14:textId="77777777" w:rsidR="009B28A7" w:rsidRPr="00244FCB" w:rsidRDefault="009B28A7" w:rsidP="00244FCB">
            <w:pPr>
              <w:pStyle w:val="a5"/>
              <w:tabs>
                <w:tab w:val="clear" w:pos="496"/>
                <w:tab w:val="clear" w:pos="902"/>
              </w:tabs>
              <w:spacing w:line="360" w:lineRule="auto"/>
              <w:ind w:left="73"/>
              <w:rPr>
                <w:rFonts w:eastAsiaTheme="minorHAnsi" w:cstheme="minorBidi"/>
                <w:color w:val="auto"/>
                <w:sz w:val="20"/>
                <w:szCs w:val="20"/>
                <w:lang w:val="hy-AM"/>
              </w:rPr>
            </w:pPr>
            <w:r w:rsidRPr="00244FCB">
              <w:rPr>
                <w:rFonts w:eastAsiaTheme="minorHAnsi" w:cstheme="minorBidi"/>
                <w:color w:val="auto"/>
                <w:sz w:val="20"/>
                <w:szCs w:val="20"/>
                <w:lang w:val="hy-AM"/>
              </w:rPr>
              <w:t>Տիրապետում է օպերատիվ-հետախուզական միջոցառումների կրիմինալիստիկական ապահովման հմտություններին</w:t>
            </w:r>
          </w:p>
        </w:tc>
      </w:tr>
      <w:tr w:rsidR="009B28A7" w:rsidRPr="00C67320" w14:paraId="69A08D6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114788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961893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DDB0F6D" w14:textId="77777777" w:rsidR="009B28A7" w:rsidRPr="00244FCB" w:rsidRDefault="009B28A7" w:rsidP="00796A18">
            <w:pPr>
              <w:pStyle w:val="a5"/>
              <w:numPr>
                <w:ilvl w:val="0"/>
                <w:numId w:val="18"/>
              </w:numPr>
              <w:tabs>
                <w:tab w:val="clear" w:pos="496"/>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Համեմատական հետազոտությունների համար նմուշների հավաքում օ</w:t>
            </w:r>
            <w:r w:rsidRPr="00244FCB">
              <w:rPr>
                <w:rFonts w:eastAsiaTheme="minorHAnsi" w:cstheme="minorBidi"/>
                <w:color w:val="auto"/>
                <w:sz w:val="20"/>
                <w:szCs w:val="20"/>
                <w:lang w:val="hy-AM"/>
              </w:rPr>
              <w:softHyphen/>
              <w:t>պե</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րատիվ-հետախուզական միջո</w:t>
            </w:r>
            <w:r w:rsidRPr="00244FCB">
              <w:rPr>
                <w:rFonts w:eastAsiaTheme="minorHAnsi" w:cstheme="minorBidi"/>
                <w:color w:val="auto"/>
                <w:sz w:val="20"/>
                <w:szCs w:val="20"/>
                <w:lang w:val="hy-AM"/>
              </w:rPr>
              <w:softHyphen/>
              <w:t>ցա</w:t>
            </w:r>
            <w:r w:rsidRPr="00244FCB">
              <w:rPr>
                <w:rFonts w:eastAsiaTheme="minorHAnsi" w:cstheme="minorBidi"/>
                <w:color w:val="auto"/>
                <w:sz w:val="20"/>
                <w:szCs w:val="20"/>
                <w:lang w:val="hy-AM"/>
              </w:rPr>
              <w:softHyphen/>
              <w:t>ռ</w:t>
            </w:r>
            <w:r w:rsidRPr="00244FCB">
              <w:rPr>
                <w:rFonts w:eastAsiaTheme="minorHAnsi" w:cstheme="minorBidi"/>
                <w:color w:val="auto"/>
                <w:sz w:val="20"/>
                <w:szCs w:val="20"/>
                <w:lang w:val="hy-AM"/>
              </w:rPr>
              <w:softHyphen/>
              <w:t>ումը կատարելիս՝</w:t>
            </w:r>
          </w:p>
          <w:p w14:paraId="47EBA4D6" w14:textId="77777777" w:rsidR="009B28A7" w:rsidRPr="00244FCB" w:rsidRDefault="009B28A7" w:rsidP="00796A18">
            <w:pPr>
              <w:pStyle w:val="a5"/>
              <w:numPr>
                <w:ilvl w:val="0"/>
                <w:numId w:val="32"/>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տարբերում և տիրապետում է մարդու կողմից թողնվող կրիմինալիստիկական, կեն</w:t>
            </w:r>
            <w:r w:rsidRPr="00244FCB">
              <w:rPr>
                <w:rFonts w:eastAsiaTheme="minorHAnsi" w:cstheme="minorBidi"/>
                <w:color w:val="auto"/>
                <w:sz w:val="20"/>
                <w:szCs w:val="20"/>
                <w:lang w:val="hy-AM"/>
              </w:rPr>
              <w:softHyphen/>
              <w:t>սա</w:t>
            </w:r>
            <w:r w:rsidRPr="00244FCB">
              <w:rPr>
                <w:rFonts w:eastAsiaTheme="minorHAnsi" w:cstheme="minorBidi"/>
                <w:color w:val="auto"/>
                <w:sz w:val="20"/>
                <w:szCs w:val="20"/>
                <w:lang w:val="hy-AM"/>
              </w:rPr>
              <w:softHyphen/>
              <w:t>բա</w:t>
            </w:r>
            <w:r w:rsidRPr="00244FCB">
              <w:rPr>
                <w:rFonts w:eastAsiaTheme="minorHAnsi" w:cstheme="minorBidi"/>
                <w:color w:val="auto"/>
                <w:sz w:val="20"/>
                <w:szCs w:val="20"/>
                <w:lang w:val="hy-AM"/>
              </w:rPr>
              <w:softHyphen/>
              <w:t>նական (արյան, քրտինքի, թքի և սերմնահեղուկի), կոտրանքի, տրանսպորտային մի</w:t>
            </w:r>
            <w:r w:rsidRPr="00244FCB">
              <w:rPr>
                <w:rFonts w:eastAsiaTheme="minorHAnsi" w:cstheme="minorBidi"/>
                <w:color w:val="auto"/>
                <w:sz w:val="20"/>
                <w:szCs w:val="20"/>
                <w:lang w:val="hy-AM"/>
              </w:rPr>
              <w:softHyphen/>
              <w:t>ջոց</w:t>
            </w:r>
            <w:r w:rsidRPr="00244FCB">
              <w:rPr>
                <w:rFonts w:eastAsiaTheme="minorHAnsi" w:cstheme="minorBidi"/>
                <w:color w:val="auto"/>
                <w:sz w:val="20"/>
                <w:szCs w:val="20"/>
                <w:lang w:val="hy-AM"/>
              </w:rPr>
              <w:softHyphen/>
              <w:t>նե</w:t>
            </w:r>
            <w:r w:rsidRPr="00244FCB">
              <w:rPr>
                <w:rFonts w:eastAsiaTheme="minorHAnsi" w:cstheme="minorBidi"/>
                <w:color w:val="auto"/>
                <w:sz w:val="20"/>
                <w:szCs w:val="20"/>
                <w:lang w:val="hy-AM"/>
              </w:rPr>
              <w:softHyphen/>
              <w:t>րի հետքերը, միկրոմասնիկները և դրանց վերցնելու առանձնահատ</w:t>
            </w:r>
            <w:r w:rsidRPr="00244FCB">
              <w:rPr>
                <w:rFonts w:eastAsiaTheme="minorHAnsi" w:cstheme="minorBidi"/>
                <w:color w:val="auto"/>
                <w:sz w:val="20"/>
                <w:szCs w:val="20"/>
                <w:lang w:val="hy-AM"/>
              </w:rPr>
              <w:softHyphen/>
              <w:t>կու</w:t>
            </w:r>
            <w:r w:rsidRPr="00244FCB">
              <w:rPr>
                <w:rFonts w:eastAsiaTheme="minorHAnsi" w:cstheme="minorBidi"/>
                <w:color w:val="auto"/>
                <w:sz w:val="20"/>
                <w:szCs w:val="20"/>
                <w:lang w:val="hy-AM"/>
              </w:rPr>
              <w:softHyphen/>
              <w:t>թյուն</w:t>
            </w:r>
            <w:r w:rsidRPr="00244FCB">
              <w:rPr>
                <w:rFonts w:eastAsiaTheme="minorHAnsi" w:cstheme="minorBidi"/>
                <w:color w:val="auto"/>
                <w:sz w:val="20"/>
                <w:szCs w:val="20"/>
                <w:lang w:val="hy-AM"/>
              </w:rPr>
              <w:softHyphen/>
              <w:t>ներին,</w:t>
            </w:r>
          </w:p>
          <w:p w14:paraId="361F7039" w14:textId="77777777" w:rsidR="009B28A7" w:rsidRPr="00244FCB" w:rsidRDefault="009B28A7" w:rsidP="00796A18">
            <w:pPr>
              <w:pStyle w:val="a5"/>
              <w:numPr>
                <w:ilvl w:val="0"/>
                <w:numId w:val="32"/>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թվարկում և ներկայացնում է թմրամիջոցների, հոգեմետ նյութերի և պրեկուրսորների առավել տա</w:t>
            </w:r>
            <w:r w:rsidRPr="00244FCB">
              <w:rPr>
                <w:rFonts w:eastAsiaTheme="minorHAnsi" w:cstheme="minorBidi"/>
                <w:color w:val="auto"/>
                <w:sz w:val="20"/>
                <w:szCs w:val="20"/>
                <w:lang w:val="hy-AM"/>
              </w:rPr>
              <w:softHyphen/>
              <w:t>րած</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ված տեսակները, դրանք հայտնաբերելու և վերցնելու հնարքները։</w:t>
            </w:r>
          </w:p>
          <w:p w14:paraId="6F21034F" w14:textId="77777777" w:rsidR="009B28A7" w:rsidRPr="00244FCB" w:rsidRDefault="009B28A7" w:rsidP="00796A18">
            <w:pPr>
              <w:pStyle w:val="a5"/>
              <w:numPr>
                <w:ilvl w:val="0"/>
                <w:numId w:val="33"/>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Իրերի և փաստաթղթերի հետազոտում օ</w:t>
            </w:r>
            <w:r w:rsidRPr="00244FCB">
              <w:rPr>
                <w:rFonts w:eastAsiaTheme="minorHAnsi" w:cstheme="minorBidi"/>
                <w:color w:val="auto"/>
                <w:sz w:val="20"/>
                <w:szCs w:val="20"/>
                <w:lang w:val="hy-AM"/>
              </w:rPr>
              <w:softHyphen/>
              <w:t>պե</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րատիվ-հետախուզական միջո</w:t>
            </w:r>
            <w:r w:rsidRPr="00244FCB">
              <w:rPr>
                <w:rFonts w:eastAsiaTheme="minorHAnsi" w:cstheme="minorBidi"/>
                <w:color w:val="auto"/>
                <w:sz w:val="20"/>
                <w:szCs w:val="20"/>
                <w:lang w:val="hy-AM"/>
              </w:rPr>
              <w:softHyphen/>
              <w:t>ցա</w:t>
            </w:r>
            <w:r w:rsidRPr="00244FCB">
              <w:rPr>
                <w:rFonts w:eastAsiaTheme="minorHAnsi" w:cstheme="minorBidi"/>
                <w:color w:val="auto"/>
                <w:sz w:val="20"/>
                <w:szCs w:val="20"/>
                <w:lang w:val="hy-AM"/>
              </w:rPr>
              <w:softHyphen/>
              <w:t>ռ</w:t>
            </w:r>
            <w:r w:rsidRPr="00244FCB">
              <w:rPr>
                <w:rFonts w:eastAsiaTheme="minorHAnsi" w:cstheme="minorBidi"/>
                <w:color w:val="auto"/>
                <w:sz w:val="20"/>
                <w:szCs w:val="20"/>
                <w:lang w:val="hy-AM"/>
              </w:rPr>
              <w:softHyphen/>
              <w:t>ումը կատարելիս՝</w:t>
            </w:r>
          </w:p>
          <w:p w14:paraId="6088EE46" w14:textId="77777777" w:rsidR="009B28A7" w:rsidRPr="00244FCB" w:rsidRDefault="009B28A7" w:rsidP="00796A18">
            <w:pPr>
              <w:pStyle w:val="a5"/>
              <w:numPr>
                <w:ilvl w:val="0"/>
                <w:numId w:val="34"/>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բնութագրում է հրազենի կիրառումից արգելքների վրա առաջացող կրակոցի հետքերը,</w:t>
            </w:r>
          </w:p>
          <w:p w14:paraId="0029E7F3" w14:textId="77777777" w:rsidR="009B28A7" w:rsidRPr="00244FCB" w:rsidRDefault="009B28A7" w:rsidP="00796A18">
            <w:pPr>
              <w:pStyle w:val="a5"/>
              <w:numPr>
                <w:ilvl w:val="0"/>
                <w:numId w:val="34"/>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բնորոշում է սառը և նետողական զենքին և կառուցվածքով դրանց նմանվող ա</w:t>
            </w:r>
            <w:r w:rsidRPr="00244FCB">
              <w:rPr>
                <w:rFonts w:eastAsiaTheme="minorHAnsi" w:cstheme="minorBidi"/>
                <w:color w:val="auto"/>
                <w:sz w:val="20"/>
                <w:szCs w:val="20"/>
                <w:lang w:val="hy-AM"/>
              </w:rPr>
              <w:softHyphen/>
              <w:t>ռար</w:t>
            </w:r>
            <w:r w:rsidRPr="00244FCB">
              <w:rPr>
                <w:rFonts w:eastAsiaTheme="minorHAnsi" w:cstheme="minorBidi"/>
                <w:color w:val="auto"/>
                <w:sz w:val="20"/>
                <w:szCs w:val="20"/>
                <w:lang w:val="hy-AM"/>
              </w:rPr>
              <w:softHyphen/>
              <w:t>կա</w:t>
            </w:r>
            <w:r w:rsidRPr="00244FCB">
              <w:rPr>
                <w:rFonts w:eastAsiaTheme="minorHAnsi" w:cstheme="minorBidi"/>
                <w:color w:val="auto"/>
                <w:sz w:val="20"/>
                <w:szCs w:val="20"/>
                <w:lang w:val="hy-AM"/>
              </w:rPr>
              <w:softHyphen/>
              <w:t>նե</w:t>
            </w:r>
            <w:r w:rsidRPr="00244FCB">
              <w:rPr>
                <w:rFonts w:eastAsiaTheme="minorHAnsi" w:cstheme="minorBidi"/>
                <w:color w:val="auto"/>
                <w:sz w:val="20"/>
                <w:szCs w:val="20"/>
                <w:lang w:val="hy-AM"/>
              </w:rPr>
              <w:softHyphen/>
              <w:t xml:space="preserve">րին ներկայացվող քրեագիտական պահանջները, </w:t>
            </w:r>
          </w:p>
          <w:p w14:paraId="62B3F3B2" w14:textId="77777777" w:rsidR="009B28A7" w:rsidRPr="00244FCB" w:rsidRDefault="009B28A7" w:rsidP="00796A18">
            <w:pPr>
              <w:pStyle w:val="a5"/>
              <w:numPr>
                <w:ilvl w:val="0"/>
                <w:numId w:val="34"/>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կիրառում է զենքերի, փամփուշտների, կրակված գնդակների, պարկուճների, սառը և նետողական զենքերի համեմատական հետազոտման համար նմուշներ վերցնելու հնարք</w:t>
            </w:r>
            <w:r w:rsidRPr="00244FCB">
              <w:rPr>
                <w:rFonts w:eastAsiaTheme="minorHAnsi" w:cstheme="minorBidi"/>
                <w:color w:val="auto"/>
                <w:sz w:val="20"/>
                <w:szCs w:val="20"/>
                <w:lang w:val="hy-AM"/>
              </w:rPr>
              <w:softHyphen/>
              <w:t>նե</w:t>
            </w:r>
            <w:r w:rsidRPr="00244FCB">
              <w:rPr>
                <w:rFonts w:eastAsiaTheme="minorHAnsi" w:cstheme="minorBidi"/>
                <w:color w:val="auto"/>
                <w:sz w:val="20"/>
                <w:szCs w:val="20"/>
                <w:lang w:val="hy-AM"/>
              </w:rPr>
              <w:softHyphen/>
              <w:t>րը,</w:t>
            </w:r>
          </w:p>
          <w:p w14:paraId="2C98EA21" w14:textId="77777777" w:rsidR="009B28A7" w:rsidRPr="00244FCB" w:rsidRDefault="009B28A7" w:rsidP="00796A18">
            <w:pPr>
              <w:pStyle w:val="a5"/>
              <w:numPr>
                <w:ilvl w:val="0"/>
                <w:numId w:val="34"/>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բնութագրում է փաստաթղթերի բովանդակության մեջ կատարվող փոփոխությունների ա</w:t>
            </w:r>
            <w:r w:rsidRPr="00244FCB">
              <w:rPr>
                <w:rFonts w:eastAsiaTheme="minorHAnsi" w:cstheme="minorBidi"/>
                <w:color w:val="auto"/>
                <w:sz w:val="20"/>
                <w:szCs w:val="20"/>
                <w:lang w:val="hy-AM"/>
              </w:rPr>
              <w:softHyphen/>
              <w:t>ռա</w:t>
            </w:r>
            <w:r w:rsidRPr="00244FCB">
              <w:rPr>
                <w:rFonts w:eastAsiaTheme="minorHAnsi" w:cstheme="minorBidi"/>
                <w:color w:val="auto"/>
                <w:sz w:val="20"/>
                <w:szCs w:val="20"/>
                <w:lang w:val="hy-AM"/>
              </w:rPr>
              <w:softHyphen/>
              <w:t>վել տարածված եղանակները, դրանց հատկանիշները և կիրառում է համեմատական հետազոտման հա</w:t>
            </w:r>
            <w:r w:rsidRPr="00244FCB">
              <w:rPr>
                <w:rFonts w:eastAsiaTheme="minorHAnsi" w:cstheme="minorBidi"/>
                <w:color w:val="auto"/>
                <w:sz w:val="20"/>
                <w:szCs w:val="20"/>
                <w:lang w:val="hy-AM"/>
              </w:rPr>
              <w:softHyphen/>
              <w:t>մար նմուշներ վերցնելու հնարքները:</w:t>
            </w:r>
          </w:p>
          <w:p w14:paraId="015ABC86" w14:textId="77777777" w:rsidR="009B28A7" w:rsidRPr="00244FCB" w:rsidRDefault="009B28A7" w:rsidP="00796A18">
            <w:pPr>
              <w:pStyle w:val="a5"/>
              <w:numPr>
                <w:ilvl w:val="0"/>
                <w:numId w:val="33"/>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Շենքերի, շինությունների, կառույցների, տեղանքի և տրանսպորտային միջոցների հետազոտում օ</w:t>
            </w:r>
            <w:r w:rsidRPr="00244FCB">
              <w:rPr>
                <w:rFonts w:eastAsiaTheme="minorHAnsi" w:cstheme="minorBidi"/>
                <w:color w:val="auto"/>
                <w:sz w:val="20"/>
                <w:szCs w:val="20"/>
                <w:lang w:val="hy-AM"/>
              </w:rPr>
              <w:softHyphen/>
              <w:t>պե</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րատիվ-հետախուզական միջո</w:t>
            </w:r>
            <w:r w:rsidRPr="00244FCB">
              <w:rPr>
                <w:rFonts w:eastAsiaTheme="minorHAnsi" w:cstheme="minorBidi"/>
                <w:color w:val="auto"/>
                <w:sz w:val="20"/>
                <w:szCs w:val="20"/>
                <w:lang w:val="hy-AM"/>
              </w:rPr>
              <w:softHyphen/>
              <w:t>ցա</w:t>
            </w:r>
            <w:r w:rsidRPr="00244FCB">
              <w:rPr>
                <w:rFonts w:eastAsiaTheme="minorHAnsi" w:cstheme="minorBidi"/>
                <w:color w:val="auto"/>
                <w:sz w:val="20"/>
                <w:szCs w:val="20"/>
                <w:lang w:val="hy-AM"/>
              </w:rPr>
              <w:softHyphen/>
              <w:t>ռ</w:t>
            </w:r>
            <w:r w:rsidRPr="00244FCB">
              <w:rPr>
                <w:rFonts w:eastAsiaTheme="minorHAnsi" w:cstheme="minorBidi"/>
                <w:color w:val="auto"/>
                <w:sz w:val="20"/>
                <w:szCs w:val="20"/>
                <w:lang w:val="hy-AM"/>
              </w:rPr>
              <w:softHyphen/>
              <w:t>ումը կատարելիս՝</w:t>
            </w:r>
          </w:p>
          <w:p w14:paraId="10FF0D91"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lastRenderedPageBreak/>
              <w:t>նկարագրում և պարզաբանում է շենքերի, շինությունների, կառույցների, տեղանքի և տրանսպորտային մի</w:t>
            </w:r>
            <w:r w:rsidRPr="00244FCB">
              <w:rPr>
                <w:rFonts w:eastAsiaTheme="minorHAnsi" w:cstheme="minorBidi"/>
                <w:color w:val="auto"/>
                <w:sz w:val="20"/>
                <w:szCs w:val="20"/>
                <w:lang w:val="hy-AM"/>
              </w:rPr>
              <w:softHyphen/>
              <w:t>ջոցների արտաքին հետազոտման առանձնահատկությունները,</w:t>
            </w:r>
          </w:p>
          <w:p w14:paraId="23B81F96"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նկարագրում և պարզաբանում է հետազոտման արդյունքների ամրագրման ընթացքում լու</w:t>
            </w:r>
            <w:r w:rsidRPr="00244FCB">
              <w:rPr>
                <w:rFonts w:eastAsiaTheme="minorHAnsi" w:cstheme="minorBidi"/>
                <w:color w:val="auto"/>
                <w:sz w:val="20"/>
                <w:szCs w:val="20"/>
                <w:lang w:val="hy-AM"/>
              </w:rPr>
              <w:softHyphen/>
              <w:t>սա</w:t>
            </w:r>
            <w:r w:rsidRPr="00244FCB">
              <w:rPr>
                <w:rFonts w:eastAsiaTheme="minorHAnsi" w:cstheme="minorBidi"/>
                <w:color w:val="auto"/>
                <w:sz w:val="20"/>
                <w:szCs w:val="20"/>
                <w:lang w:val="hy-AM"/>
              </w:rPr>
              <w:softHyphen/>
              <w:t>նկա</w:t>
            </w:r>
            <w:r w:rsidRPr="00244FCB">
              <w:rPr>
                <w:rFonts w:eastAsiaTheme="minorHAnsi" w:cstheme="minorBidi"/>
                <w:color w:val="auto"/>
                <w:sz w:val="20"/>
                <w:szCs w:val="20"/>
                <w:lang w:val="hy-AM"/>
              </w:rPr>
              <w:softHyphen/>
              <w:t>րա</w:t>
            </w:r>
            <w:r w:rsidRPr="00244FCB">
              <w:rPr>
                <w:rFonts w:eastAsiaTheme="minorHAnsi" w:cstheme="minorBidi"/>
                <w:color w:val="auto"/>
                <w:sz w:val="20"/>
                <w:szCs w:val="20"/>
                <w:lang w:val="hy-AM"/>
              </w:rPr>
              <w:softHyphen/>
              <w:t>հան</w:t>
            </w:r>
            <w:r w:rsidRPr="00244FCB">
              <w:rPr>
                <w:rFonts w:eastAsiaTheme="minorHAnsi" w:cstheme="minorBidi"/>
                <w:color w:val="auto"/>
                <w:sz w:val="20"/>
                <w:szCs w:val="20"/>
                <w:lang w:val="hy-AM"/>
              </w:rPr>
              <w:softHyphen/>
              <w:t>ման, տեսանկարահանման, ձայնագրման և տեսագրման կիրառման առանձնահատ</w:t>
            </w:r>
            <w:r w:rsidRPr="00244FCB">
              <w:rPr>
                <w:rFonts w:eastAsiaTheme="minorHAnsi" w:cstheme="minorBidi"/>
                <w:color w:val="auto"/>
                <w:sz w:val="20"/>
                <w:szCs w:val="20"/>
                <w:lang w:val="hy-AM"/>
              </w:rPr>
              <w:softHyphen/>
              <w:t>կու</w:t>
            </w:r>
            <w:r w:rsidRPr="00244FCB">
              <w:rPr>
                <w:rFonts w:eastAsiaTheme="minorHAnsi" w:cstheme="minorBidi"/>
                <w:color w:val="auto"/>
                <w:sz w:val="20"/>
                <w:szCs w:val="20"/>
                <w:lang w:val="hy-AM"/>
              </w:rPr>
              <w:softHyphen/>
              <w:t>թյուն</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ները:</w:t>
            </w:r>
          </w:p>
        </w:tc>
      </w:tr>
      <w:tr w:rsidR="009B28A7" w:rsidRPr="006064C6" w14:paraId="529E5110"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F5D8AB0"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ԳԱՂՏՆԻ ԳՈՐԾԱՎԱՐՈՒԹՅՈՒՆ»</w:t>
            </w:r>
          </w:p>
        </w:tc>
      </w:tr>
      <w:tr w:rsidR="009B28A7" w:rsidRPr="006064C6" w14:paraId="1B11FF6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8A576"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145.</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1060C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C5CB17E"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ՈՍՏԳ-3-23-014</w:t>
            </w:r>
          </w:p>
        </w:tc>
      </w:tr>
      <w:tr w:rsidR="009B28A7" w:rsidRPr="00C67320" w14:paraId="665D077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C7FB09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9A7589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3FE85BA"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Այս մոդուլի նպատակն է սովորողին տալ տեղեկությունների գաղտնագրման, պա</w:t>
            </w:r>
            <w:r w:rsidRPr="00244FCB">
              <w:rPr>
                <w:rFonts w:eastAsiaTheme="minorHAnsi" w:cstheme="minorBidi"/>
                <w:color w:val="auto"/>
                <w:sz w:val="20"/>
                <w:szCs w:val="20"/>
                <w:lang w:val="hy-AM"/>
              </w:rPr>
              <w:softHyphen/>
              <w:t>հ</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պանման, գաղտնազերծման և արխիվացման, գաղտնի գործավարության և գաղտ</w:t>
            </w:r>
            <w:r w:rsidRPr="00244FCB">
              <w:rPr>
                <w:rFonts w:eastAsiaTheme="minorHAnsi" w:cstheme="minorBidi"/>
                <w:color w:val="auto"/>
                <w:sz w:val="20"/>
                <w:szCs w:val="20"/>
                <w:lang w:val="hy-AM"/>
              </w:rPr>
              <w:softHyphen/>
              <w:t>նիու</w:t>
            </w:r>
            <w:r w:rsidRPr="00244FCB">
              <w:rPr>
                <w:rFonts w:eastAsiaTheme="minorHAnsi" w:cstheme="minorBidi"/>
                <w:color w:val="auto"/>
                <w:sz w:val="20"/>
                <w:szCs w:val="20"/>
                <w:lang w:val="hy-AM"/>
              </w:rPr>
              <w:softHyphen/>
              <w:t>թյան ռեժիմի աշ</w:t>
            </w:r>
            <w:r w:rsidRPr="00244FCB">
              <w:rPr>
                <w:rFonts w:eastAsiaTheme="minorHAnsi" w:cstheme="minorBidi"/>
                <w:color w:val="auto"/>
                <w:sz w:val="20"/>
                <w:szCs w:val="20"/>
                <w:lang w:val="hy-AM"/>
              </w:rPr>
              <w:softHyphen/>
              <w:t>խա</w:t>
            </w:r>
            <w:r w:rsidRPr="00244FCB">
              <w:rPr>
                <w:rFonts w:eastAsiaTheme="minorHAnsi" w:cstheme="minorBidi"/>
                <w:color w:val="auto"/>
                <w:sz w:val="20"/>
                <w:szCs w:val="20"/>
                <w:lang w:val="hy-AM"/>
              </w:rPr>
              <w:softHyphen/>
              <w:t>տանք</w:t>
            </w:r>
            <w:r w:rsidRPr="00244FCB">
              <w:rPr>
                <w:rFonts w:eastAsiaTheme="minorHAnsi" w:cstheme="minorBidi"/>
                <w:color w:val="auto"/>
                <w:sz w:val="20"/>
                <w:szCs w:val="20"/>
                <w:lang w:val="hy-AM"/>
              </w:rPr>
              <w:softHyphen/>
              <w:t>ների վե</w:t>
            </w:r>
            <w:r w:rsidRPr="00244FCB">
              <w:rPr>
                <w:rFonts w:eastAsiaTheme="minorHAnsi" w:cstheme="minorBidi"/>
                <w:color w:val="auto"/>
                <w:sz w:val="20"/>
                <w:szCs w:val="20"/>
                <w:lang w:val="hy-AM"/>
              </w:rPr>
              <w:softHyphen/>
              <w:t>րա</w:t>
            </w:r>
            <w:r w:rsidRPr="00244FCB">
              <w:rPr>
                <w:rFonts w:eastAsiaTheme="minorHAnsi" w:cstheme="minorBidi"/>
                <w:color w:val="auto"/>
                <w:sz w:val="20"/>
                <w:szCs w:val="20"/>
                <w:lang w:val="hy-AM"/>
              </w:rPr>
              <w:softHyphen/>
              <w:t>բե</w:t>
            </w:r>
            <w:r w:rsidRPr="00244FCB">
              <w:rPr>
                <w:rFonts w:eastAsiaTheme="minorHAnsi" w:cstheme="minorBidi"/>
                <w:color w:val="auto"/>
                <w:sz w:val="20"/>
                <w:szCs w:val="20"/>
                <w:lang w:val="hy-AM"/>
              </w:rPr>
              <w:softHyphen/>
              <w:t>րյալ անհրաժեշտ գի</w:t>
            </w:r>
            <w:r w:rsidRPr="00244FCB">
              <w:rPr>
                <w:rFonts w:eastAsiaTheme="minorHAnsi" w:cstheme="minorBidi"/>
                <w:color w:val="auto"/>
                <w:sz w:val="20"/>
                <w:szCs w:val="20"/>
                <w:lang w:val="hy-AM"/>
              </w:rPr>
              <w:softHyphen/>
              <w:t>տե</w:t>
            </w:r>
            <w:r w:rsidRPr="00244FCB">
              <w:rPr>
                <w:rFonts w:eastAsiaTheme="minorHAnsi" w:cstheme="minorBidi"/>
                <w:color w:val="auto"/>
                <w:sz w:val="20"/>
                <w:szCs w:val="20"/>
                <w:lang w:val="hy-AM"/>
              </w:rPr>
              <w:softHyphen/>
              <w:t>լիք</w:t>
            </w:r>
            <w:r w:rsidRPr="00244FCB">
              <w:rPr>
                <w:rFonts w:eastAsiaTheme="minorHAnsi" w:cstheme="minorBidi"/>
                <w:color w:val="auto"/>
                <w:sz w:val="20"/>
                <w:szCs w:val="20"/>
                <w:lang w:val="hy-AM"/>
              </w:rPr>
              <w:softHyphen/>
              <w:t>ներ, ձևավորել հա</w:t>
            </w:r>
            <w:r w:rsidRPr="00244FCB">
              <w:rPr>
                <w:rFonts w:eastAsiaTheme="minorHAnsi" w:cstheme="minorBidi"/>
                <w:color w:val="auto"/>
                <w:sz w:val="20"/>
                <w:szCs w:val="20"/>
                <w:lang w:val="hy-AM"/>
              </w:rPr>
              <w:softHyphen/>
              <w:t>մա</w:t>
            </w:r>
            <w:r w:rsidRPr="00244FCB">
              <w:rPr>
                <w:rFonts w:eastAsiaTheme="minorHAnsi" w:cstheme="minorBidi"/>
                <w:color w:val="auto"/>
                <w:sz w:val="20"/>
                <w:szCs w:val="20"/>
                <w:lang w:val="hy-AM"/>
              </w:rPr>
              <w:softHyphen/>
              <w:t>պատասխան իրա</w:t>
            </w:r>
            <w:r w:rsidRPr="00244FCB">
              <w:rPr>
                <w:rFonts w:eastAsiaTheme="minorHAnsi" w:cstheme="minorBidi"/>
                <w:color w:val="auto"/>
                <w:sz w:val="20"/>
                <w:szCs w:val="20"/>
                <w:lang w:val="hy-AM"/>
              </w:rPr>
              <w:softHyphen/>
              <w:t>վիճակներում գոր</w:t>
            </w:r>
            <w:r w:rsidRPr="00244FCB">
              <w:rPr>
                <w:rFonts w:eastAsiaTheme="minorHAnsi" w:cstheme="minorBidi"/>
                <w:color w:val="auto"/>
                <w:sz w:val="20"/>
                <w:szCs w:val="20"/>
                <w:lang w:val="hy-AM"/>
              </w:rPr>
              <w:softHyphen/>
              <w:t>ծելու կա</w:t>
            </w:r>
            <w:r w:rsidRPr="00244FCB">
              <w:rPr>
                <w:rFonts w:eastAsiaTheme="minorHAnsi" w:cstheme="minorBidi"/>
                <w:color w:val="auto"/>
                <w:sz w:val="20"/>
                <w:szCs w:val="20"/>
                <w:lang w:val="hy-AM"/>
              </w:rPr>
              <w:softHyphen/>
              <w:t>րո</w:t>
            </w:r>
            <w:r w:rsidRPr="00244FCB">
              <w:rPr>
                <w:rFonts w:eastAsiaTheme="minorHAnsi" w:cstheme="minorBidi"/>
                <w:color w:val="auto"/>
                <w:sz w:val="20"/>
                <w:szCs w:val="20"/>
                <w:lang w:val="hy-AM"/>
              </w:rPr>
              <w:softHyphen/>
              <w:t>ղու</w:t>
            </w:r>
            <w:r w:rsidRPr="00244FCB">
              <w:rPr>
                <w:rFonts w:eastAsiaTheme="minorHAnsi" w:cstheme="minorBidi"/>
                <w:color w:val="auto"/>
                <w:sz w:val="20"/>
                <w:szCs w:val="20"/>
                <w:lang w:val="hy-AM"/>
              </w:rPr>
              <w:softHyphen/>
              <w:t>թյուն</w:t>
            </w:r>
            <w:r w:rsidRPr="00244FCB">
              <w:rPr>
                <w:rFonts w:eastAsiaTheme="minorHAnsi" w:cstheme="minorBidi"/>
                <w:color w:val="auto"/>
                <w:sz w:val="20"/>
                <w:szCs w:val="20"/>
                <w:lang w:val="hy-AM"/>
              </w:rPr>
              <w:softHyphen/>
              <w:t>ներ։</w:t>
            </w:r>
          </w:p>
        </w:tc>
      </w:tr>
      <w:tr w:rsidR="009B28A7" w:rsidRPr="006064C6" w14:paraId="78993E0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9F514D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A2E1C9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60B3FBF"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 xml:space="preserve">10 ժամ </w:t>
            </w:r>
          </w:p>
        </w:tc>
      </w:tr>
      <w:tr w:rsidR="009B28A7" w:rsidRPr="00C67320" w14:paraId="5CF7503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29ED82D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7C2168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BE7F6E4"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Այս մոդուլը ուսումնասիրելու համար նախնական հմտություններ և կարողություններ չեն պա</w:t>
            </w:r>
            <w:r w:rsidRPr="00244FCB">
              <w:rPr>
                <w:rFonts w:eastAsiaTheme="minorHAnsi" w:cstheme="minorBidi"/>
                <w:color w:val="auto"/>
                <w:sz w:val="20"/>
                <w:szCs w:val="20"/>
                <w:lang w:val="hy-AM"/>
              </w:rPr>
              <w:softHyphen/>
              <w:t>հանջվում:</w:t>
            </w:r>
          </w:p>
        </w:tc>
      </w:tr>
      <w:tr w:rsidR="009B28A7" w:rsidRPr="00C67320" w14:paraId="634FB4A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6CDEB9C"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149.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4D4830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7B3AF10"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Մոդուլի ընդունելի կատարողականը յուրաքանչյուր արդյունքի համար նախատեսված կա</w:t>
            </w:r>
            <w:r w:rsidRPr="00244FCB">
              <w:rPr>
                <w:rFonts w:eastAsiaTheme="minorHAnsi" w:cstheme="minorBidi"/>
                <w:color w:val="auto"/>
                <w:sz w:val="20"/>
                <w:szCs w:val="20"/>
                <w:lang w:val="hy-AM"/>
              </w:rPr>
              <w:softHyphen/>
              <w:t>տար</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ման չափանիշների բավարար մակարդակի ապահովումն է:</w:t>
            </w:r>
          </w:p>
        </w:tc>
      </w:tr>
      <w:tr w:rsidR="009B28A7" w:rsidRPr="00C67320" w14:paraId="474FF670"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35613"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150.</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9C8B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FB67FC1"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 xml:space="preserve">Ներկայացնել պետական գաղտնիքը և գաղտնիության ռեժիմը </w:t>
            </w:r>
          </w:p>
        </w:tc>
      </w:tr>
      <w:tr w:rsidR="009B28A7" w:rsidRPr="00C67320" w14:paraId="49CC914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1AE131B"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151.</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E1FECA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9C636C1"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սահմանում և ներկայացնում է պետական գաղտնիքի, գաղտնիության ռեժիմի, սահ</w:t>
            </w:r>
            <w:r w:rsidRPr="00244FCB">
              <w:rPr>
                <w:rFonts w:eastAsiaTheme="minorHAnsi" w:cstheme="minorBidi"/>
                <w:color w:val="auto"/>
                <w:sz w:val="20"/>
                <w:szCs w:val="20"/>
                <w:lang w:val="hy-AM"/>
              </w:rPr>
              <w:softHyphen/>
              <w:t>մա</w:t>
            </w:r>
            <w:r w:rsidRPr="00244FCB">
              <w:rPr>
                <w:rFonts w:eastAsiaTheme="minorHAnsi" w:cstheme="minorBidi"/>
                <w:color w:val="auto"/>
                <w:sz w:val="20"/>
                <w:szCs w:val="20"/>
                <w:lang w:val="hy-AM"/>
              </w:rPr>
              <w:softHyphen/>
              <w:t>նա</w:t>
            </w:r>
            <w:r w:rsidRPr="00244FCB">
              <w:rPr>
                <w:rFonts w:eastAsiaTheme="minorHAnsi" w:cstheme="minorBidi"/>
                <w:color w:val="auto"/>
                <w:sz w:val="20"/>
                <w:szCs w:val="20"/>
                <w:lang w:val="hy-AM"/>
              </w:rPr>
              <w:softHyphen/>
              <w:t>փակ տարածման ծառայողական տեղեկությունների հասկացությունները, օրենքով սահ</w:t>
            </w:r>
            <w:r w:rsidRPr="00244FCB">
              <w:rPr>
                <w:rFonts w:eastAsiaTheme="minorHAnsi" w:cstheme="minorBidi"/>
                <w:color w:val="auto"/>
                <w:sz w:val="20"/>
                <w:szCs w:val="20"/>
                <w:lang w:val="hy-AM"/>
              </w:rPr>
              <w:softHyphen/>
              <w:t>մանված գաղտնիության աստիճանները և գաղտնիության ռեժիմի խախտման դեպքերով նախատեսվող պատասխանատվությունը,</w:t>
            </w:r>
          </w:p>
          <w:p w14:paraId="242F689A"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ներկայացնում է պետական գաղտնիքի պաշտպանության, գաղտնիության ռեժիմի գործ</w:t>
            </w:r>
            <w:r w:rsidRPr="00244FCB">
              <w:rPr>
                <w:rFonts w:eastAsiaTheme="minorHAnsi" w:cstheme="minorBidi"/>
                <w:color w:val="auto"/>
                <w:sz w:val="20"/>
                <w:szCs w:val="20"/>
                <w:lang w:val="hy-AM"/>
              </w:rPr>
              <w:softHyphen/>
              <w:t>նա</w:t>
            </w:r>
            <w:r w:rsidRPr="00244FCB">
              <w:rPr>
                <w:rFonts w:eastAsiaTheme="minorHAnsi" w:cstheme="minorBidi"/>
                <w:color w:val="auto"/>
                <w:sz w:val="20"/>
                <w:szCs w:val="20"/>
                <w:lang w:val="hy-AM"/>
              </w:rPr>
              <w:softHyphen/>
              <w:t>կան ապահովման միջոցները, հատուկ ռեժիմային, հատուկ կարևորության և ռեժիմային օբյեկտների ցանկում ոստիկանության ստորաբաժանումների ընդգրկման կարգը։</w:t>
            </w:r>
          </w:p>
        </w:tc>
      </w:tr>
      <w:tr w:rsidR="009B28A7" w:rsidRPr="00C67320" w14:paraId="173EE21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ED0AC"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lastRenderedPageBreak/>
              <w:t>152.</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C83BF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FB03DC8"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Ներկայացնել տեղեկությունների գաղտնագրման, պահպանման, գաղտնազերծման և գաղտնի գործավարության իրականացման կարգը։</w:t>
            </w:r>
          </w:p>
        </w:tc>
      </w:tr>
      <w:tr w:rsidR="009B28A7" w:rsidRPr="00C67320" w14:paraId="7DD1534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27494A6"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D778DA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E822857"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սահմանում է տեղեկությունների գաղտնագրման հասկացությունը և սկզբունքները, պե</w:t>
            </w:r>
            <w:r w:rsidRPr="00244FCB">
              <w:rPr>
                <w:rFonts w:eastAsiaTheme="minorHAnsi" w:cstheme="minorBidi"/>
                <w:color w:val="auto"/>
                <w:sz w:val="20"/>
                <w:szCs w:val="20"/>
                <w:lang w:val="hy-AM"/>
              </w:rPr>
              <w:softHyphen/>
              <w:t>տական գաղտնիքի շարքին դասվող տեղեկությունների ցանկի, գաղտնագրման ենթա</w:t>
            </w:r>
            <w:r w:rsidRPr="00244FCB">
              <w:rPr>
                <w:rFonts w:eastAsiaTheme="minorHAnsi" w:cstheme="minorBidi"/>
                <w:color w:val="auto"/>
                <w:sz w:val="20"/>
                <w:szCs w:val="20"/>
                <w:lang w:val="hy-AM"/>
              </w:rPr>
              <w:softHyphen/>
              <w:t>կա տեղեկությունների ընդլայնված գերատեսչական ցանկի դրույթները, փաստաթղթերի գաղտ</w:t>
            </w:r>
            <w:r w:rsidRPr="00244FCB">
              <w:rPr>
                <w:rFonts w:eastAsiaTheme="minorHAnsi" w:cstheme="minorBidi"/>
                <w:color w:val="auto"/>
                <w:sz w:val="20"/>
                <w:szCs w:val="20"/>
                <w:lang w:val="hy-AM"/>
              </w:rPr>
              <w:softHyphen/>
              <w:t>նիության դրոշմագրերի սահմանման և փոփոխման կարգը,</w:t>
            </w:r>
          </w:p>
          <w:p w14:paraId="4252884B"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թվարկում և ներկայացնում է պետական գաղտնիք պարունակող և սահմանափակ տա</w:t>
            </w:r>
            <w:r w:rsidRPr="00244FCB">
              <w:rPr>
                <w:rFonts w:eastAsiaTheme="minorHAnsi" w:cstheme="minorBidi"/>
                <w:color w:val="auto"/>
                <w:sz w:val="20"/>
                <w:szCs w:val="20"/>
                <w:lang w:val="hy-AM"/>
              </w:rPr>
              <w:softHyphen/>
              <w:t>րած</w:t>
            </w:r>
            <w:r w:rsidRPr="00244FCB">
              <w:rPr>
                <w:rFonts w:eastAsiaTheme="minorHAnsi" w:cstheme="minorBidi"/>
                <w:color w:val="auto"/>
                <w:sz w:val="20"/>
                <w:szCs w:val="20"/>
                <w:lang w:val="hy-AM"/>
              </w:rPr>
              <w:softHyphen/>
              <w:t>ման ծա</w:t>
            </w:r>
            <w:r w:rsidRPr="00244FCB">
              <w:rPr>
                <w:rFonts w:eastAsiaTheme="minorHAnsi" w:cstheme="minorBidi"/>
                <w:color w:val="auto"/>
                <w:sz w:val="20"/>
                <w:szCs w:val="20"/>
                <w:lang w:val="hy-AM"/>
              </w:rPr>
              <w:softHyphen/>
              <w:t>ռա</w:t>
            </w:r>
            <w:r w:rsidRPr="00244FCB">
              <w:rPr>
                <w:rFonts w:eastAsiaTheme="minorHAnsi" w:cstheme="minorBidi"/>
                <w:color w:val="auto"/>
                <w:sz w:val="20"/>
                <w:szCs w:val="20"/>
                <w:lang w:val="hy-AM"/>
              </w:rPr>
              <w:softHyphen/>
              <w:t>յողական տեղեկությունների պահպանման ժամկետները, դրանց եր</w:t>
            </w:r>
            <w:r w:rsidRPr="00244FCB">
              <w:rPr>
                <w:rFonts w:eastAsiaTheme="minorHAnsi" w:cstheme="minorBidi"/>
                <w:color w:val="auto"/>
                <w:sz w:val="20"/>
                <w:szCs w:val="20"/>
                <w:lang w:val="hy-AM"/>
              </w:rPr>
              <w:softHyphen/>
              <w:t>կա</w:t>
            </w:r>
            <w:r w:rsidRPr="00244FCB">
              <w:rPr>
                <w:rFonts w:eastAsiaTheme="minorHAnsi" w:cstheme="minorBidi"/>
                <w:color w:val="auto"/>
                <w:sz w:val="20"/>
                <w:szCs w:val="20"/>
                <w:lang w:val="hy-AM"/>
              </w:rPr>
              <w:softHyphen/>
              <w:t>րաց</w:t>
            </w:r>
            <w:r w:rsidRPr="00244FCB">
              <w:rPr>
                <w:rFonts w:eastAsiaTheme="minorHAnsi" w:cstheme="minorBidi"/>
                <w:color w:val="auto"/>
                <w:sz w:val="20"/>
                <w:szCs w:val="20"/>
                <w:lang w:val="hy-AM"/>
              </w:rPr>
              <w:softHyphen/>
              <w:t>ման կարգը, գաղտնազերծման հիմքերը,</w:t>
            </w:r>
          </w:p>
          <w:p w14:paraId="7343744B" w14:textId="77777777" w:rsidR="009B28A7" w:rsidRPr="00244FCB" w:rsidRDefault="009B28A7" w:rsidP="00796A18">
            <w:pPr>
              <w:pStyle w:val="a5"/>
              <w:numPr>
                <w:ilvl w:val="0"/>
                <w:numId w:val="35"/>
              </w:numPr>
              <w:tabs>
                <w:tab w:val="clear" w:pos="496"/>
                <w:tab w:val="clear" w:pos="902"/>
                <w:tab w:val="left" w:pos="356"/>
              </w:tabs>
              <w:spacing w:line="360" w:lineRule="auto"/>
              <w:ind w:left="73" w:firstLine="0"/>
              <w:textAlignment w:val="center"/>
              <w:rPr>
                <w:rFonts w:eastAsiaTheme="minorHAnsi" w:cstheme="minorBidi"/>
                <w:color w:val="auto"/>
                <w:sz w:val="20"/>
                <w:szCs w:val="20"/>
                <w:lang w:val="hy-AM"/>
              </w:rPr>
            </w:pPr>
            <w:r w:rsidRPr="00244FCB">
              <w:rPr>
                <w:rFonts w:eastAsiaTheme="minorHAnsi" w:cstheme="minorBidi"/>
                <w:color w:val="auto"/>
                <w:sz w:val="20"/>
                <w:szCs w:val="20"/>
                <w:lang w:val="hy-AM"/>
              </w:rPr>
              <w:t>տիրապետում է գաղտնի փաստաթղթերի կազմման, հաշվառման, ծրարավորման, մուտ</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քի և ելքի, արխիվային պահպանման հանձնելու, արխիվում ծանոթանալու և ոչնչաց</w:t>
            </w:r>
            <w:r w:rsidRPr="00244FCB">
              <w:rPr>
                <w:rFonts w:eastAsiaTheme="minorHAnsi" w:cstheme="minorBidi"/>
                <w:color w:val="auto"/>
                <w:sz w:val="20"/>
                <w:szCs w:val="20"/>
                <w:lang w:val="hy-AM"/>
              </w:rPr>
              <w:softHyphen/>
              <w:t>նե</w:t>
            </w:r>
            <w:r w:rsidRPr="00244FCB">
              <w:rPr>
                <w:rFonts w:eastAsiaTheme="minorHAnsi" w:cstheme="minorBidi"/>
                <w:color w:val="auto"/>
                <w:sz w:val="20"/>
                <w:szCs w:val="20"/>
                <w:lang w:val="hy-AM"/>
              </w:rPr>
              <w:softHyphen/>
            </w:r>
            <w:r w:rsidRPr="00244FCB">
              <w:rPr>
                <w:rFonts w:eastAsiaTheme="minorHAnsi" w:cstheme="minorBidi"/>
                <w:color w:val="auto"/>
                <w:sz w:val="20"/>
                <w:szCs w:val="20"/>
                <w:lang w:val="hy-AM"/>
              </w:rPr>
              <w:softHyphen/>
              <w:t>լու կարգին։</w:t>
            </w:r>
          </w:p>
        </w:tc>
      </w:tr>
      <w:tr w:rsidR="009B28A7" w:rsidRPr="00C67320" w14:paraId="3E0289A6"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6275030A"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ՀԱՏՈՒԿ ՏԵԽՆԻԿԱԿԱՆ ՄԻՋՈՑՆԵՐԸ ՕՊԵՐԱՏԻՎ-ՀԵՏԱԽՈՒԶԱԿԱՆ ԳՈՐԾՈՒՆԵՈՒԹՅՈՒՆՈՒՄ»</w:t>
            </w:r>
          </w:p>
        </w:tc>
      </w:tr>
      <w:tr w:rsidR="009B28A7" w:rsidRPr="006064C6" w14:paraId="124D937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67782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154.</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7A2C2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7FC3A19"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ՈՍՏԳ-3-23-015</w:t>
            </w:r>
          </w:p>
        </w:tc>
      </w:tr>
      <w:tr w:rsidR="009B28A7" w:rsidRPr="00C67320" w14:paraId="2A5A7AE0"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51F39E3"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9FC846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76FE2BE"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Այս մոդուլի նպատակն է սովորողներին տալ տեսական գիտելիքներ և գործնական հմտություններ ոստիկանության օպերատիվ-հետախուզական գործունեությունում օգտագործվող տեխնիկական միջոցների վերաբերյալ։ Սովորողների մոտ զարգացնել կապի, օպերատիվ-հետախուզական գործունեությունում օգտագործվող տեխնիկական միջոցների դասակարգման, օգտագործման իրավական հիմքերի, տեսակների, տեխնիկական պարամետրերի և մարտավարական հնարքների գործնական հմտություններ։</w:t>
            </w:r>
          </w:p>
        </w:tc>
      </w:tr>
      <w:tr w:rsidR="009B28A7" w:rsidRPr="006064C6" w14:paraId="2F916C34"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C28B3C5"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08588F2"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4DE399D5"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38 ժամ</w:t>
            </w:r>
          </w:p>
        </w:tc>
      </w:tr>
      <w:tr w:rsidR="009B28A7" w:rsidRPr="00C67320" w14:paraId="4B1846D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8F0C8F9"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85B009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632EF6E"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Այս մոդուլը ուսումնասիրելու համար անհրաժեշտ է ՈՍՏԳ-3-23-0014 «Գաղտնի գործավարություն» մոդուլի իմացություն:</w:t>
            </w:r>
          </w:p>
        </w:tc>
      </w:tr>
      <w:tr w:rsidR="009B28A7" w:rsidRPr="00C67320" w14:paraId="418F33C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D62BE48"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158.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02ACCFC"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506D111"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Մոդուլի ընդունելի կատարողականը յուրաքանչյուր արդյունքի համար նախատեսված կատարման չա</w:t>
            </w:r>
            <w:r w:rsidRPr="00244FCB">
              <w:rPr>
                <w:rFonts w:ascii="GHEA Grapalat" w:hAnsi="GHEA Grapalat"/>
                <w:sz w:val="20"/>
                <w:szCs w:val="20"/>
                <w:lang w:val="hy-AM"/>
              </w:rPr>
              <w:softHyphen/>
              <w:t>փանիշնե</w:t>
            </w:r>
            <w:r w:rsidRPr="00244FCB">
              <w:rPr>
                <w:rFonts w:ascii="GHEA Grapalat" w:hAnsi="GHEA Grapalat"/>
                <w:sz w:val="20"/>
                <w:szCs w:val="20"/>
                <w:lang w:val="hy-AM"/>
              </w:rPr>
              <w:softHyphen/>
              <w:t>րի բավարար մակարդակի ապահովումն է:</w:t>
            </w:r>
          </w:p>
        </w:tc>
      </w:tr>
      <w:tr w:rsidR="009B28A7" w:rsidRPr="00C67320" w14:paraId="473EE018"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1E80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lastRenderedPageBreak/>
              <w:t>159.</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0329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3D25620"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Բնութագրել հատուկ տեխնիկական միջոցները, ոստիկանությունում կապի համակարգի կազմակերպումը</w:t>
            </w:r>
          </w:p>
        </w:tc>
      </w:tr>
      <w:tr w:rsidR="009B28A7" w:rsidRPr="00C67320" w14:paraId="4CEB990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227DAB9"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160.</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5DFEDB8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538883D" w14:textId="77777777" w:rsidR="009B28A7" w:rsidRPr="00244FCB" w:rsidRDefault="009B28A7" w:rsidP="00796A18">
            <w:pPr>
              <w:numPr>
                <w:ilvl w:val="0"/>
                <w:numId w:val="15"/>
              </w:numPr>
              <w:spacing w:after="0" w:line="360" w:lineRule="auto"/>
              <w:ind w:left="336" w:hanging="284"/>
              <w:rPr>
                <w:rFonts w:ascii="GHEA Grapalat" w:hAnsi="GHEA Grapalat"/>
                <w:sz w:val="20"/>
                <w:szCs w:val="20"/>
                <w:lang w:val="hy-AM"/>
              </w:rPr>
            </w:pPr>
            <w:r w:rsidRPr="00244FCB">
              <w:rPr>
                <w:rFonts w:ascii="GHEA Grapalat" w:hAnsi="GHEA Grapalat"/>
                <w:sz w:val="20"/>
                <w:szCs w:val="20"/>
                <w:lang w:val="hy-AM"/>
              </w:rPr>
              <w:t>ճիշտ է սահմանում հատուկ տեխնիկական միջոցները և ձևակերպում դրանց խնդիրները,</w:t>
            </w:r>
          </w:p>
          <w:p w14:paraId="34CF367F" w14:textId="77777777" w:rsidR="009B28A7" w:rsidRPr="00244FCB" w:rsidRDefault="009B28A7" w:rsidP="00796A18">
            <w:pPr>
              <w:numPr>
                <w:ilvl w:val="0"/>
                <w:numId w:val="15"/>
              </w:numPr>
              <w:spacing w:after="0" w:line="360" w:lineRule="auto"/>
              <w:ind w:left="336" w:hanging="284"/>
              <w:rPr>
                <w:rFonts w:ascii="GHEA Grapalat" w:hAnsi="GHEA Grapalat"/>
                <w:sz w:val="20"/>
                <w:szCs w:val="20"/>
                <w:lang w:val="hy-AM"/>
              </w:rPr>
            </w:pPr>
            <w:r w:rsidRPr="00244FCB">
              <w:rPr>
                <w:rFonts w:ascii="GHEA Grapalat" w:hAnsi="GHEA Grapalat"/>
                <w:sz w:val="20"/>
                <w:szCs w:val="20"/>
                <w:lang w:val="hy-AM"/>
              </w:rPr>
              <w:t>ճիշտ է դասակարգում ոստիկանությունում օգտագործվող տեխնիկական միջոցները,</w:t>
            </w:r>
          </w:p>
          <w:p w14:paraId="0C6A71AB" w14:textId="77777777" w:rsidR="009B28A7" w:rsidRPr="00244FCB" w:rsidRDefault="009B28A7" w:rsidP="00796A18">
            <w:pPr>
              <w:numPr>
                <w:ilvl w:val="0"/>
                <w:numId w:val="15"/>
              </w:numPr>
              <w:spacing w:after="0" w:line="360" w:lineRule="auto"/>
              <w:ind w:left="336" w:hanging="284"/>
              <w:rPr>
                <w:rFonts w:ascii="GHEA Grapalat" w:hAnsi="GHEA Grapalat"/>
                <w:sz w:val="20"/>
                <w:szCs w:val="20"/>
                <w:lang w:val="hy-AM"/>
              </w:rPr>
            </w:pPr>
            <w:r w:rsidRPr="00244FCB">
              <w:rPr>
                <w:rFonts w:ascii="GHEA Grapalat" w:hAnsi="GHEA Grapalat"/>
                <w:sz w:val="20"/>
                <w:szCs w:val="20"/>
                <w:lang w:val="hy-AM"/>
              </w:rPr>
              <w:t>ճիշտ է ներկայացնում հատուկ տեխնիկական միջոցառումների օգտագործման իրավական հիմքերը,</w:t>
            </w:r>
          </w:p>
          <w:p w14:paraId="6A976431" w14:textId="77777777" w:rsidR="009B28A7" w:rsidRPr="00244FCB" w:rsidRDefault="009B28A7" w:rsidP="00796A18">
            <w:pPr>
              <w:numPr>
                <w:ilvl w:val="0"/>
                <w:numId w:val="15"/>
              </w:numPr>
              <w:spacing w:after="0" w:line="360" w:lineRule="auto"/>
              <w:ind w:left="336" w:hanging="284"/>
              <w:rPr>
                <w:rFonts w:ascii="GHEA Grapalat" w:hAnsi="GHEA Grapalat"/>
                <w:sz w:val="20"/>
                <w:szCs w:val="20"/>
                <w:lang w:val="hy-AM"/>
              </w:rPr>
            </w:pPr>
            <w:r w:rsidRPr="00244FCB">
              <w:rPr>
                <w:rFonts w:ascii="GHEA Grapalat" w:hAnsi="GHEA Grapalat"/>
                <w:sz w:val="20"/>
                <w:szCs w:val="20"/>
                <w:lang w:val="hy-AM"/>
              </w:rPr>
              <w:t>կիրառում է ոստիկանությունում օգտագործվող կապի միջոցները:</w:t>
            </w:r>
          </w:p>
        </w:tc>
      </w:tr>
      <w:tr w:rsidR="009B28A7" w:rsidRPr="00C67320" w14:paraId="4A9B4A28"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B34C2"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161.</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3B05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03901C53" w14:textId="77777777" w:rsidR="009B28A7" w:rsidRPr="00244FCB" w:rsidRDefault="009B28A7" w:rsidP="00244FCB">
            <w:pPr>
              <w:spacing w:after="0" w:line="360" w:lineRule="auto"/>
              <w:jc w:val="both"/>
              <w:rPr>
                <w:rFonts w:ascii="GHEA Grapalat" w:hAnsi="GHEA Grapalat"/>
                <w:sz w:val="20"/>
                <w:szCs w:val="20"/>
                <w:lang w:val="hy-AM"/>
              </w:rPr>
            </w:pPr>
            <w:r w:rsidRPr="00244FCB">
              <w:rPr>
                <w:rFonts w:ascii="GHEA Grapalat" w:hAnsi="GHEA Grapalat"/>
                <w:sz w:val="20"/>
                <w:szCs w:val="20"/>
                <w:lang w:val="hy-AM"/>
              </w:rPr>
              <w:t>Կիրառել օպերատիվ-հետախուզական գործունեությունում օգտագործվող տեխնիկական միջոցները</w:t>
            </w:r>
          </w:p>
        </w:tc>
      </w:tr>
      <w:tr w:rsidR="009B28A7" w:rsidRPr="00C67320" w14:paraId="0EA9935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278CE9A"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162.</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2F9ABD4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E5BB2F1" w14:textId="77777777" w:rsidR="009B28A7" w:rsidRPr="00244FCB" w:rsidRDefault="009B28A7" w:rsidP="00796A18">
            <w:pPr>
              <w:numPr>
                <w:ilvl w:val="0"/>
                <w:numId w:val="16"/>
              </w:numPr>
              <w:tabs>
                <w:tab w:val="left" w:pos="322"/>
              </w:tabs>
              <w:spacing w:after="0" w:line="360" w:lineRule="auto"/>
              <w:ind w:left="73" w:hanging="21"/>
              <w:jc w:val="both"/>
              <w:rPr>
                <w:rFonts w:ascii="GHEA Grapalat" w:hAnsi="GHEA Grapalat"/>
                <w:sz w:val="20"/>
                <w:szCs w:val="20"/>
                <w:lang w:val="hy-AM"/>
              </w:rPr>
            </w:pPr>
            <w:r w:rsidRPr="00244FCB">
              <w:rPr>
                <w:rFonts w:ascii="GHEA Grapalat" w:hAnsi="GHEA Grapalat"/>
                <w:sz w:val="20"/>
                <w:szCs w:val="20"/>
                <w:lang w:val="hy-AM"/>
              </w:rPr>
              <w:t>դասակարգում է ոստիկանությունում օգտագործվող օպերատիվ-տեխնիկական միջոցները,</w:t>
            </w:r>
          </w:p>
          <w:p w14:paraId="7EECAE33" w14:textId="77777777" w:rsidR="009B28A7" w:rsidRPr="00244FCB" w:rsidRDefault="009B28A7" w:rsidP="00796A18">
            <w:pPr>
              <w:numPr>
                <w:ilvl w:val="0"/>
                <w:numId w:val="16"/>
              </w:numPr>
              <w:tabs>
                <w:tab w:val="left" w:pos="322"/>
              </w:tabs>
              <w:spacing w:after="0" w:line="360" w:lineRule="auto"/>
              <w:ind w:left="73" w:hanging="21"/>
              <w:jc w:val="both"/>
              <w:rPr>
                <w:rFonts w:ascii="GHEA Grapalat" w:hAnsi="GHEA Grapalat"/>
                <w:sz w:val="20"/>
                <w:szCs w:val="20"/>
                <w:lang w:val="hy-AM"/>
              </w:rPr>
            </w:pPr>
            <w:r w:rsidRPr="00244FCB">
              <w:rPr>
                <w:rFonts w:ascii="GHEA Grapalat" w:hAnsi="GHEA Grapalat"/>
                <w:sz w:val="20"/>
                <w:szCs w:val="20"/>
                <w:lang w:val="hy-AM"/>
              </w:rPr>
              <w:t>կիրառում է խոսակցության միջոցով փոխանցվող տեղեկատվության ձեռքբերման միջոցները,</w:t>
            </w:r>
          </w:p>
          <w:p w14:paraId="58E3D4E2" w14:textId="77777777" w:rsidR="009B28A7" w:rsidRPr="00244FCB" w:rsidRDefault="009B28A7" w:rsidP="00796A18">
            <w:pPr>
              <w:numPr>
                <w:ilvl w:val="0"/>
                <w:numId w:val="16"/>
              </w:numPr>
              <w:tabs>
                <w:tab w:val="left" w:pos="322"/>
              </w:tabs>
              <w:spacing w:after="0" w:line="360" w:lineRule="auto"/>
              <w:ind w:left="73" w:hanging="21"/>
              <w:jc w:val="both"/>
              <w:rPr>
                <w:rFonts w:ascii="GHEA Grapalat" w:hAnsi="GHEA Grapalat"/>
                <w:sz w:val="20"/>
                <w:szCs w:val="20"/>
                <w:lang w:val="hy-AM"/>
              </w:rPr>
            </w:pPr>
            <w:r w:rsidRPr="00244FCB">
              <w:rPr>
                <w:rFonts w:ascii="GHEA Grapalat" w:hAnsi="GHEA Grapalat"/>
                <w:sz w:val="20"/>
                <w:szCs w:val="20"/>
                <w:lang w:val="hy-AM"/>
              </w:rPr>
              <w:t>կիրառում է տեսողական տեղեկատվության ձեռքբերման միջոցները,</w:t>
            </w:r>
          </w:p>
          <w:p w14:paraId="376AD3C5" w14:textId="77777777" w:rsidR="009B28A7" w:rsidRPr="00244FCB" w:rsidRDefault="009B28A7" w:rsidP="00796A18">
            <w:pPr>
              <w:numPr>
                <w:ilvl w:val="0"/>
                <w:numId w:val="16"/>
              </w:numPr>
              <w:tabs>
                <w:tab w:val="left" w:pos="322"/>
              </w:tabs>
              <w:spacing w:after="0" w:line="360" w:lineRule="auto"/>
              <w:ind w:left="73" w:hanging="21"/>
              <w:jc w:val="both"/>
              <w:rPr>
                <w:rFonts w:ascii="GHEA Grapalat" w:hAnsi="GHEA Grapalat"/>
                <w:sz w:val="20"/>
                <w:szCs w:val="20"/>
                <w:lang w:val="hy-AM"/>
              </w:rPr>
            </w:pPr>
            <w:r w:rsidRPr="00244FCB">
              <w:rPr>
                <w:rFonts w:ascii="GHEA Grapalat" w:hAnsi="GHEA Grapalat"/>
                <w:sz w:val="20"/>
                <w:szCs w:val="20"/>
                <w:lang w:val="hy-AM"/>
              </w:rPr>
              <w:t>կիրառում է որոնողական տեխնիկական միջոցները,</w:t>
            </w:r>
          </w:p>
          <w:p w14:paraId="184AF51A" w14:textId="77777777" w:rsidR="009B28A7" w:rsidRPr="00244FCB" w:rsidRDefault="009B28A7" w:rsidP="00796A18">
            <w:pPr>
              <w:numPr>
                <w:ilvl w:val="0"/>
                <w:numId w:val="16"/>
              </w:numPr>
              <w:tabs>
                <w:tab w:val="left" w:pos="322"/>
              </w:tabs>
              <w:spacing w:after="0" w:line="360" w:lineRule="auto"/>
              <w:ind w:left="73" w:hanging="21"/>
              <w:jc w:val="both"/>
              <w:rPr>
                <w:rFonts w:ascii="GHEA Grapalat" w:hAnsi="GHEA Grapalat"/>
                <w:sz w:val="20"/>
                <w:szCs w:val="20"/>
                <w:lang w:val="hy-AM"/>
              </w:rPr>
            </w:pPr>
            <w:r w:rsidRPr="00244FCB">
              <w:rPr>
                <w:rFonts w:ascii="GHEA Grapalat" w:hAnsi="GHEA Grapalat"/>
                <w:sz w:val="20"/>
                <w:szCs w:val="20"/>
                <w:lang w:val="hy-AM"/>
              </w:rPr>
              <w:t>կիրառում է հատուկ քիմիական նյութերը։</w:t>
            </w:r>
          </w:p>
        </w:tc>
      </w:tr>
      <w:tr w:rsidR="009B28A7" w:rsidRPr="00C67320" w14:paraId="1A813CCC" w14:textId="77777777" w:rsidTr="009704D6">
        <w:trPr>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A85CFCA" w14:textId="77777777" w:rsidR="009B28A7" w:rsidRPr="006064C6" w:rsidRDefault="009B28A7" w:rsidP="009704D6">
            <w:pPr>
              <w:spacing w:after="0" w:line="240" w:lineRule="auto"/>
              <w:jc w:val="center"/>
              <w:rPr>
                <w:rFonts w:ascii="GHEA Grapalat" w:eastAsia="Times New Roman" w:hAnsi="GHEA Grapalat" w:cs="Times New Roman"/>
                <w:b/>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ՈՍՏԻԿԱՆՈՒԹՅԱՆ ՕՊԵՐԱՏԻՎ-ՀԵՏԱԽՈՒԶԱԿԱՆ ԳՈՐԾՈՒՆԵՈՒԹՅԱՆ ՄԱՐՏԱՎԱՐՈՒԹՅՈՒՆԸ»</w:t>
            </w:r>
          </w:p>
        </w:tc>
      </w:tr>
      <w:tr w:rsidR="009B28A7" w:rsidRPr="006064C6" w14:paraId="1FEFA293"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060B5D"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163.</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EE3E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tcPr>
          <w:p w14:paraId="24A9C4CD" w14:textId="77777777" w:rsidR="009B28A7" w:rsidRPr="009704D6" w:rsidRDefault="009B28A7" w:rsidP="009704D6">
            <w:pPr>
              <w:spacing w:after="0" w:line="360" w:lineRule="auto"/>
              <w:jc w:val="both"/>
              <w:rPr>
                <w:rFonts w:ascii="GHEA Grapalat" w:hAnsi="GHEA Grapalat"/>
                <w:sz w:val="20"/>
                <w:szCs w:val="20"/>
                <w:lang w:val="hy-AM"/>
              </w:rPr>
            </w:pPr>
            <w:r w:rsidRPr="009704D6">
              <w:rPr>
                <w:rFonts w:ascii="GHEA Grapalat" w:hAnsi="GHEA Grapalat"/>
                <w:sz w:val="20"/>
                <w:szCs w:val="20"/>
                <w:lang w:val="hy-AM"/>
              </w:rPr>
              <w:t>ՈՍՏԳ-3-23-016</w:t>
            </w:r>
          </w:p>
        </w:tc>
      </w:tr>
      <w:tr w:rsidR="009B28A7" w:rsidRPr="00C67320" w14:paraId="442E1B13"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73C9A6C"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AFD03D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7892A71"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Այս մոդուլի նպատակն է սովորողին տալ օպերատիվ-հետախուզական մի</w:t>
            </w:r>
            <w:r w:rsidRPr="009704D6">
              <w:rPr>
                <w:rFonts w:eastAsiaTheme="minorHAnsi" w:cstheme="minorBidi"/>
                <w:color w:val="auto"/>
                <w:sz w:val="20"/>
                <w:szCs w:val="20"/>
                <w:lang w:val="hy-AM"/>
              </w:rPr>
              <w:softHyphen/>
              <w:t>ջո</w:t>
            </w:r>
            <w:r w:rsidRPr="009704D6">
              <w:rPr>
                <w:rFonts w:eastAsiaTheme="minorHAnsi" w:cstheme="minorBidi"/>
                <w:color w:val="auto"/>
                <w:sz w:val="20"/>
                <w:szCs w:val="20"/>
                <w:lang w:val="hy-AM"/>
              </w:rPr>
              <w:softHyphen/>
              <w:t>ցա</w:t>
            </w:r>
            <w:r w:rsidRPr="009704D6">
              <w:rPr>
                <w:rFonts w:eastAsiaTheme="minorHAnsi" w:cstheme="minorBidi"/>
                <w:color w:val="auto"/>
                <w:sz w:val="20"/>
                <w:szCs w:val="20"/>
                <w:lang w:val="hy-AM"/>
              </w:rPr>
              <w:softHyphen/>
              <w:t>ռում</w:t>
            </w:r>
            <w:r w:rsidRPr="009704D6">
              <w:rPr>
                <w:rFonts w:eastAsiaTheme="minorHAnsi" w:cstheme="minorBidi"/>
                <w:color w:val="auto"/>
                <w:sz w:val="20"/>
                <w:szCs w:val="20"/>
                <w:lang w:val="hy-AM"/>
              </w:rPr>
              <w:softHyphen/>
              <w:t>ներ իրականացնելու, հավաքագրումներ կատարելու մարտավարության, հե</w:t>
            </w:r>
            <w:r w:rsidRPr="009704D6">
              <w:rPr>
                <w:rFonts w:eastAsiaTheme="minorHAnsi" w:cstheme="minorBidi"/>
                <w:color w:val="auto"/>
                <w:sz w:val="20"/>
                <w:szCs w:val="20"/>
                <w:lang w:val="hy-AM"/>
              </w:rPr>
              <w:softHyphen/>
              <w:t>տա</w:t>
            </w:r>
            <w:r w:rsidRPr="009704D6">
              <w:rPr>
                <w:rFonts w:eastAsiaTheme="minorHAnsi" w:cstheme="minorBidi"/>
                <w:color w:val="auto"/>
                <w:sz w:val="20"/>
                <w:szCs w:val="20"/>
                <w:lang w:val="hy-AM"/>
              </w:rPr>
              <w:softHyphen/>
              <w:t>խու</w:t>
            </w:r>
            <w:r w:rsidRPr="009704D6">
              <w:rPr>
                <w:rFonts w:eastAsiaTheme="minorHAnsi" w:cstheme="minorBidi"/>
                <w:color w:val="auto"/>
                <w:sz w:val="20"/>
                <w:szCs w:val="20"/>
                <w:lang w:val="hy-AM"/>
              </w:rPr>
              <w:softHyphen/>
              <w:t>զա</w:t>
            </w:r>
            <w:r w:rsidRPr="009704D6">
              <w:rPr>
                <w:rFonts w:eastAsiaTheme="minorHAnsi" w:cstheme="minorBidi"/>
                <w:color w:val="auto"/>
                <w:sz w:val="20"/>
                <w:szCs w:val="20"/>
                <w:lang w:val="hy-AM"/>
              </w:rPr>
              <w:softHyphen/>
              <w:t>կան աշխատանքների և հանցագործությունների օպերատիվ-հետախուզական կան</w:t>
            </w:r>
            <w:r w:rsidRPr="009704D6">
              <w:rPr>
                <w:rFonts w:eastAsiaTheme="minorHAnsi" w:cstheme="minorBidi"/>
                <w:color w:val="auto"/>
                <w:sz w:val="20"/>
                <w:szCs w:val="20"/>
                <w:lang w:val="hy-AM"/>
              </w:rPr>
              <w:softHyphen/>
              <w:t>խար</w:t>
            </w:r>
            <w:r w:rsidRPr="009704D6">
              <w:rPr>
                <w:rFonts w:eastAsiaTheme="minorHAnsi" w:cstheme="minorBidi"/>
                <w:color w:val="auto"/>
                <w:sz w:val="20"/>
                <w:szCs w:val="20"/>
                <w:lang w:val="hy-AM"/>
              </w:rPr>
              <w:softHyphen/>
              <w:t>գել</w:t>
            </w:r>
            <w:r w:rsidRPr="009704D6">
              <w:rPr>
                <w:rFonts w:eastAsiaTheme="minorHAnsi" w:cstheme="minorBidi"/>
                <w:color w:val="auto"/>
                <w:sz w:val="20"/>
                <w:szCs w:val="20"/>
                <w:lang w:val="hy-AM"/>
              </w:rPr>
              <w:softHyphen/>
              <w:t>ման և բացահայտման վերաբերյալ անհրաժեշտ գի</w:t>
            </w:r>
            <w:r w:rsidRPr="009704D6">
              <w:rPr>
                <w:rFonts w:eastAsiaTheme="minorHAnsi" w:cstheme="minorBidi"/>
                <w:color w:val="auto"/>
                <w:sz w:val="20"/>
                <w:szCs w:val="20"/>
                <w:lang w:val="hy-AM"/>
              </w:rPr>
              <w:softHyphen/>
              <w:t>տե</w:t>
            </w:r>
            <w:r w:rsidRPr="009704D6">
              <w:rPr>
                <w:rFonts w:eastAsiaTheme="minorHAnsi" w:cstheme="minorBidi"/>
                <w:color w:val="auto"/>
                <w:sz w:val="20"/>
                <w:szCs w:val="20"/>
                <w:lang w:val="hy-AM"/>
              </w:rPr>
              <w:softHyphen/>
              <w:t>լիք</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ներ, ձևավորել համապատասխան իրա</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վիճակներում գործելու կա</w:t>
            </w:r>
            <w:r w:rsidRPr="009704D6">
              <w:rPr>
                <w:rFonts w:eastAsiaTheme="minorHAnsi" w:cstheme="minorBidi"/>
                <w:color w:val="auto"/>
                <w:sz w:val="20"/>
                <w:szCs w:val="20"/>
                <w:lang w:val="hy-AM"/>
              </w:rPr>
              <w:softHyphen/>
              <w:t>րո</w:t>
            </w:r>
            <w:r w:rsidRPr="009704D6">
              <w:rPr>
                <w:rFonts w:eastAsiaTheme="minorHAnsi" w:cstheme="minorBidi"/>
                <w:color w:val="auto"/>
                <w:sz w:val="20"/>
                <w:szCs w:val="20"/>
                <w:lang w:val="hy-AM"/>
              </w:rPr>
              <w:softHyphen/>
              <w:t>ղու</w:t>
            </w:r>
            <w:r w:rsidRPr="009704D6">
              <w:rPr>
                <w:rFonts w:eastAsiaTheme="minorHAnsi" w:cstheme="minorBidi"/>
                <w:color w:val="auto"/>
                <w:sz w:val="20"/>
                <w:szCs w:val="20"/>
                <w:lang w:val="hy-AM"/>
              </w:rPr>
              <w:softHyphen/>
              <w:t>թյուն</w:t>
            </w:r>
            <w:r w:rsidRPr="009704D6">
              <w:rPr>
                <w:rFonts w:eastAsiaTheme="minorHAnsi" w:cstheme="minorBidi"/>
                <w:color w:val="auto"/>
                <w:sz w:val="20"/>
                <w:szCs w:val="20"/>
                <w:lang w:val="hy-AM"/>
              </w:rPr>
              <w:softHyphen/>
              <w:t>ներ։</w:t>
            </w:r>
          </w:p>
        </w:tc>
      </w:tr>
      <w:tr w:rsidR="009B28A7" w:rsidRPr="006064C6" w14:paraId="1682A68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7D18291"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165.</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B8AC64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5E53DDB"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 xml:space="preserve">76 ժամ </w:t>
            </w:r>
          </w:p>
        </w:tc>
      </w:tr>
      <w:tr w:rsidR="009B28A7" w:rsidRPr="00C67320" w14:paraId="1BD5E226"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2D3BEDE0"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F2179DF"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24D557F"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Այս մոդուլը ուսումնասիրելու համար սովորողը պետք է նախապես ուսում</w:t>
            </w:r>
            <w:r w:rsidRPr="009704D6">
              <w:rPr>
                <w:rFonts w:eastAsiaTheme="minorHAnsi" w:cstheme="minorBidi"/>
                <w:color w:val="auto"/>
                <w:sz w:val="20"/>
                <w:szCs w:val="20"/>
                <w:lang w:val="hy-AM"/>
              </w:rPr>
              <w:softHyphen/>
              <w:t>նա</w:t>
            </w:r>
            <w:r w:rsidRPr="009704D6">
              <w:rPr>
                <w:rFonts w:eastAsiaTheme="minorHAnsi" w:cstheme="minorBidi"/>
                <w:color w:val="auto"/>
                <w:sz w:val="20"/>
                <w:szCs w:val="20"/>
                <w:lang w:val="hy-AM"/>
              </w:rPr>
              <w:softHyphen/>
              <w:t>սի</w:t>
            </w:r>
            <w:r w:rsidRPr="009704D6">
              <w:rPr>
                <w:rFonts w:eastAsiaTheme="minorHAnsi" w:cstheme="minorBidi"/>
                <w:color w:val="auto"/>
                <w:sz w:val="20"/>
                <w:szCs w:val="20"/>
                <w:lang w:val="hy-AM"/>
              </w:rPr>
              <w:softHyphen/>
              <w:t>րած լինի ՈՍՏԳ-3-23-014 «Գաղտնի գործավարություն», ՈՍՏԳ-3-23-004 «ՀՀ քրեա</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կան դա</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տա</w:t>
            </w:r>
            <w:r w:rsidRPr="009704D6">
              <w:rPr>
                <w:rFonts w:eastAsiaTheme="minorHAnsi" w:cstheme="minorBidi"/>
                <w:color w:val="auto"/>
                <w:sz w:val="20"/>
                <w:szCs w:val="20"/>
                <w:lang w:val="hy-AM"/>
              </w:rPr>
              <w:softHyphen/>
              <w:t>վա</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րության իրավունք», ՈՍՏԳ-3-</w:t>
            </w:r>
            <w:r w:rsidRPr="009704D6">
              <w:rPr>
                <w:rFonts w:eastAsiaTheme="minorHAnsi" w:cstheme="minorBidi"/>
                <w:color w:val="auto"/>
                <w:sz w:val="20"/>
                <w:szCs w:val="20"/>
                <w:lang w:val="hy-AM"/>
              </w:rPr>
              <w:lastRenderedPageBreak/>
              <w:t>23-010 «Օպերատիվ-հետախուզական գործունեության հիմնական դրույթները» և ՈՍՏԳ-3-23-013 «Ոս</w:t>
            </w:r>
            <w:r w:rsidRPr="009704D6">
              <w:rPr>
                <w:rFonts w:eastAsiaTheme="minorHAnsi" w:cstheme="minorBidi"/>
                <w:color w:val="auto"/>
                <w:sz w:val="20"/>
                <w:szCs w:val="20"/>
                <w:lang w:val="hy-AM"/>
              </w:rPr>
              <w:softHyphen/>
              <w:t>տի</w:t>
            </w:r>
            <w:r w:rsidRPr="009704D6">
              <w:rPr>
                <w:rFonts w:eastAsiaTheme="minorHAnsi" w:cstheme="minorBidi"/>
                <w:color w:val="auto"/>
                <w:sz w:val="20"/>
                <w:szCs w:val="20"/>
                <w:lang w:val="hy-AM"/>
              </w:rPr>
              <w:softHyphen/>
              <w:t>կա</w:t>
            </w:r>
            <w:r w:rsidRPr="009704D6">
              <w:rPr>
                <w:rFonts w:eastAsiaTheme="minorHAnsi" w:cstheme="minorBidi"/>
                <w:color w:val="auto"/>
                <w:sz w:val="20"/>
                <w:szCs w:val="20"/>
                <w:lang w:val="hy-AM"/>
              </w:rPr>
              <w:softHyphen/>
              <w:t>նության օպերատիվ-հետախուզական գոր</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ծու</w:t>
            </w:r>
            <w:r w:rsidRPr="009704D6">
              <w:rPr>
                <w:rFonts w:eastAsiaTheme="minorHAnsi" w:cstheme="minorBidi"/>
                <w:color w:val="auto"/>
                <w:sz w:val="20"/>
                <w:szCs w:val="20"/>
                <w:lang w:val="hy-AM"/>
              </w:rPr>
              <w:softHyphen/>
              <w:t>նեության կրի</w:t>
            </w:r>
            <w:r w:rsidRPr="009704D6">
              <w:rPr>
                <w:rFonts w:eastAsiaTheme="minorHAnsi" w:cstheme="minorBidi"/>
                <w:color w:val="auto"/>
                <w:sz w:val="20"/>
                <w:szCs w:val="20"/>
                <w:lang w:val="hy-AM"/>
              </w:rPr>
              <w:softHyphen/>
              <w:t>մի</w:t>
            </w:r>
            <w:r w:rsidRPr="009704D6">
              <w:rPr>
                <w:rFonts w:eastAsiaTheme="minorHAnsi" w:cstheme="minorBidi"/>
                <w:color w:val="auto"/>
                <w:sz w:val="20"/>
                <w:szCs w:val="20"/>
                <w:lang w:val="hy-AM"/>
              </w:rPr>
              <w:softHyphen/>
              <w:t>նա</w:t>
            </w:r>
            <w:r w:rsidRPr="009704D6">
              <w:rPr>
                <w:rFonts w:eastAsiaTheme="minorHAnsi" w:cstheme="minorBidi"/>
                <w:color w:val="auto"/>
                <w:sz w:val="20"/>
                <w:szCs w:val="20"/>
                <w:lang w:val="hy-AM"/>
              </w:rPr>
              <w:softHyphen/>
              <w:t>լիս</w:t>
            </w:r>
            <w:r w:rsidRPr="009704D6">
              <w:rPr>
                <w:rFonts w:eastAsiaTheme="minorHAnsi" w:cstheme="minorBidi"/>
                <w:color w:val="auto"/>
                <w:sz w:val="20"/>
                <w:szCs w:val="20"/>
                <w:lang w:val="hy-AM"/>
              </w:rPr>
              <w:softHyphen/>
              <w:t>տիկական ապահո</w:t>
            </w:r>
            <w:r w:rsidRPr="009704D6">
              <w:rPr>
                <w:rFonts w:eastAsiaTheme="minorHAnsi" w:cstheme="minorBidi"/>
                <w:color w:val="auto"/>
                <w:sz w:val="20"/>
                <w:szCs w:val="20"/>
                <w:lang w:val="hy-AM"/>
              </w:rPr>
              <w:softHyphen/>
              <w:t>վու</w:t>
            </w:r>
            <w:r w:rsidRPr="009704D6">
              <w:rPr>
                <w:rFonts w:eastAsiaTheme="minorHAnsi" w:cstheme="minorBidi"/>
                <w:color w:val="auto"/>
                <w:sz w:val="20"/>
                <w:szCs w:val="20"/>
                <w:lang w:val="hy-AM"/>
              </w:rPr>
              <w:softHyphen/>
              <w:t>մը» մոդուլները:</w:t>
            </w:r>
          </w:p>
        </w:tc>
      </w:tr>
      <w:tr w:rsidR="009B28A7" w:rsidRPr="00C67320" w14:paraId="703B1C3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7518CC4"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0E92278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180418E1"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Մոդուլի ընդունելի կատարողականը յուրաքանչյուր արդյունքի համար նախատեսված կա</w:t>
            </w:r>
            <w:r w:rsidRPr="009704D6">
              <w:rPr>
                <w:rFonts w:eastAsiaTheme="minorHAnsi" w:cstheme="minorBidi"/>
                <w:color w:val="auto"/>
                <w:sz w:val="20"/>
                <w:szCs w:val="20"/>
                <w:lang w:val="hy-AM"/>
              </w:rPr>
              <w:softHyphen/>
              <w:t>տար</w:t>
            </w:r>
            <w:r w:rsidRPr="009704D6">
              <w:rPr>
                <w:rFonts w:eastAsiaTheme="minorHAnsi" w:cstheme="minorBidi"/>
                <w:color w:val="auto"/>
                <w:sz w:val="20"/>
                <w:szCs w:val="20"/>
                <w:lang w:val="hy-AM"/>
              </w:rPr>
              <w:softHyphen/>
              <w:t>ման չափանիշների բավարար մակարդակի ապահովումն է:</w:t>
            </w:r>
          </w:p>
        </w:tc>
      </w:tr>
      <w:tr w:rsidR="009B28A7" w:rsidRPr="00C67320" w14:paraId="3BFF5C2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772AE"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168.</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7564C"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276A0B1"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Բնութագրում է օպերատիվ-հետախուզական միջոցառումների մար</w:t>
            </w:r>
            <w:r w:rsidRPr="009704D6">
              <w:rPr>
                <w:rFonts w:eastAsiaTheme="minorHAnsi" w:cstheme="minorBidi"/>
                <w:color w:val="auto"/>
                <w:sz w:val="20"/>
                <w:szCs w:val="20"/>
                <w:lang w:val="hy-AM"/>
              </w:rPr>
              <w:softHyphen/>
              <w:t>տա</w:t>
            </w:r>
            <w:r w:rsidRPr="009704D6">
              <w:rPr>
                <w:rFonts w:eastAsiaTheme="minorHAnsi" w:cstheme="minorBidi"/>
                <w:color w:val="auto"/>
                <w:sz w:val="20"/>
                <w:szCs w:val="20"/>
                <w:lang w:val="hy-AM"/>
              </w:rPr>
              <w:softHyphen/>
              <w:t>վա</w:t>
            </w:r>
            <w:r w:rsidRPr="009704D6">
              <w:rPr>
                <w:rFonts w:eastAsiaTheme="minorHAnsi" w:cstheme="minorBidi"/>
                <w:color w:val="auto"/>
                <w:sz w:val="20"/>
                <w:szCs w:val="20"/>
                <w:lang w:val="hy-AM"/>
              </w:rPr>
              <w:softHyphen/>
              <w:t>րությունը</w:t>
            </w:r>
          </w:p>
        </w:tc>
      </w:tr>
      <w:tr w:rsidR="009B28A7" w:rsidRPr="00C67320" w14:paraId="07BA933F"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E7FF4D3" w14:textId="77777777" w:rsidR="009B28A7" w:rsidRPr="002E403F" w:rsidRDefault="009B28A7" w:rsidP="009704D6">
            <w:pPr>
              <w:spacing w:after="0" w:line="240" w:lineRule="auto"/>
              <w:jc w:val="both"/>
              <w:rPr>
                <w:rFonts w:ascii="GHEA Grapalat" w:eastAsia="Times New Roman" w:hAnsi="GHEA Grapalat" w:cs="Times New Roman"/>
                <w:sz w:val="20"/>
                <w:szCs w:val="20"/>
                <w:lang w:val="hy-AM" w:eastAsia="ru-RU"/>
              </w:rPr>
            </w:pPr>
            <w:r w:rsidRPr="002E403F">
              <w:rPr>
                <w:rFonts w:ascii="GHEA Grapalat" w:eastAsia="Times New Roman" w:hAnsi="GHEA Grapalat" w:cs="Times New Roman"/>
                <w:b/>
                <w:bCs/>
                <w:sz w:val="20"/>
                <w:szCs w:val="20"/>
                <w:lang w:val="hy-AM" w:eastAsia="ru-RU"/>
              </w:rPr>
              <w:t>169.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DE031A0"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CDC7AFA" w14:textId="77777777" w:rsidR="009B28A7" w:rsidRPr="009704D6" w:rsidRDefault="009B28A7" w:rsidP="00796A18">
            <w:pPr>
              <w:pStyle w:val="a5"/>
              <w:numPr>
                <w:ilvl w:val="0"/>
                <w:numId w:val="47"/>
              </w:numPr>
              <w:tabs>
                <w:tab w:val="clear" w:pos="496"/>
                <w:tab w:val="clear" w:pos="902"/>
                <w:tab w:val="left" w:pos="409"/>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տիրապետում է օպերատիվ ստորաբաժանման ղեկավարի թույլտվությամբ իրա</w:t>
            </w:r>
            <w:r w:rsidRPr="009704D6">
              <w:rPr>
                <w:rFonts w:eastAsiaTheme="minorHAnsi" w:cstheme="minorBidi"/>
                <w:color w:val="auto"/>
                <w:sz w:val="20"/>
                <w:szCs w:val="20"/>
                <w:lang w:val="hy-AM"/>
              </w:rPr>
              <w:softHyphen/>
              <w:t>կա</w:t>
            </w:r>
            <w:r w:rsidRPr="009704D6">
              <w:rPr>
                <w:rFonts w:eastAsiaTheme="minorHAnsi" w:cstheme="minorBidi"/>
                <w:color w:val="auto"/>
                <w:sz w:val="20"/>
                <w:szCs w:val="20"/>
                <w:lang w:val="hy-AM"/>
              </w:rPr>
              <w:softHyphen/>
              <w:t>նաց</w:t>
            </w:r>
            <w:r w:rsidRPr="009704D6">
              <w:rPr>
                <w:rFonts w:eastAsiaTheme="minorHAnsi" w:cstheme="minorBidi"/>
                <w:color w:val="auto"/>
                <w:sz w:val="20"/>
                <w:szCs w:val="20"/>
                <w:lang w:val="hy-AM"/>
              </w:rPr>
              <w:softHyphen/>
              <w:t>վող օպերատիվ-հետախուզական միջոցառումների իրականացման մար</w:t>
            </w:r>
            <w:r w:rsidRPr="009704D6">
              <w:rPr>
                <w:rFonts w:eastAsiaTheme="minorHAnsi" w:cstheme="minorBidi"/>
                <w:color w:val="auto"/>
                <w:sz w:val="20"/>
                <w:szCs w:val="20"/>
                <w:lang w:val="hy-AM"/>
              </w:rPr>
              <w:softHyphen/>
              <w:t>տա</w:t>
            </w:r>
            <w:r w:rsidRPr="009704D6">
              <w:rPr>
                <w:rFonts w:eastAsiaTheme="minorHAnsi" w:cstheme="minorBidi"/>
                <w:color w:val="auto"/>
                <w:sz w:val="20"/>
                <w:szCs w:val="20"/>
                <w:lang w:val="hy-AM"/>
              </w:rPr>
              <w:softHyphen/>
              <w:t>վա</w:t>
            </w:r>
            <w:r w:rsidRPr="009704D6">
              <w:rPr>
                <w:rFonts w:eastAsiaTheme="minorHAnsi" w:cstheme="minorBidi"/>
                <w:color w:val="auto"/>
                <w:sz w:val="20"/>
                <w:szCs w:val="20"/>
                <w:lang w:val="hy-AM"/>
              </w:rPr>
              <w:softHyphen/>
              <w:t>րու</w:t>
            </w:r>
            <w:r w:rsidRPr="009704D6">
              <w:rPr>
                <w:rFonts w:eastAsiaTheme="minorHAnsi" w:cstheme="minorBidi"/>
                <w:color w:val="auto"/>
                <w:sz w:val="20"/>
                <w:szCs w:val="20"/>
                <w:lang w:val="hy-AM"/>
              </w:rPr>
              <w:softHyphen/>
              <w:t>թյանը,</w:t>
            </w:r>
          </w:p>
          <w:p w14:paraId="716696F8" w14:textId="77777777" w:rsidR="009B28A7" w:rsidRPr="009704D6" w:rsidRDefault="009B28A7" w:rsidP="00796A18">
            <w:pPr>
              <w:pStyle w:val="a5"/>
              <w:numPr>
                <w:ilvl w:val="0"/>
                <w:numId w:val="47"/>
              </w:numPr>
              <w:tabs>
                <w:tab w:val="clear" w:pos="496"/>
                <w:tab w:val="clear" w:pos="902"/>
                <w:tab w:val="left" w:pos="409"/>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տիրապետում է դատարանի թույլտվությամբ իրականացվող օպերատիվ-հե</w:t>
            </w:r>
            <w:r w:rsidRPr="009704D6">
              <w:rPr>
                <w:rFonts w:eastAsiaTheme="minorHAnsi" w:cstheme="minorBidi"/>
                <w:color w:val="auto"/>
                <w:sz w:val="20"/>
                <w:szCs w:val="20"/>
                <w:lang w:val="hy-AM"/>
              </w:rPr>
              <w:softHyphen/>
              <w:t>տա</w:t>
            </w:r>
            <w:r w:rsidRPr="009704D6">
              <w:rPr>
                <w:rFonts w:eastAsiaTheme="minorHAnsi" w:cstheme="minorBidi"/>
                <w:color w:val="auto"/>
                <w:sz w:val="20"/>
                <w:szCs w:val="20"/>
                <w:lang w:val="hy-AM"/>
              </w:rPr>
              <w:softHyphen/>
              <w:t>խու</w:t>
            </w:r>
            <w:r w:rsidRPr="009704D6">
              <w:rPr>
                <w:rFonts w:eastAsiaTheme="minorHAnsi" w:cstheme="minorBidi"/>
                <w:color w:val="auto"/>
                <w:sz w:val="20"/>
                <w:szCs w:val="20"/>
                <w:lang w:val="hy-AM"/>
              </w:rPr>
              <w:softHyphen/>
              <w:t>զա</w:t>
            </w:r>
            <w:r w:rsidRPr="009704D6">
              <w:rPr>
                <w:rFonts w:eastAsiaTheme="minorHAnsi" w:cstheme="minorBidi"/>
                <w:color w:val="auto"/>
                <w:sz w:val="20"/>
                <w:szCs w:val="20"/>
                <w:lang w:val="hy-AM"/>
              </w:rPr>
              <w:softHyphen/>
              <w:t>կան միջոցառումների իրականացման մար</w:t>
            </w:r>
            <w:r w:rsidRPr="009704D6">
              <w:rPr>
                <w:rFonts w:eastAsiaTheme="minorHAnsi" w:cstheme="minorBidi"/>
                <w:color w:val="auto"/>
                <w:sz w:val="20"/>
                <w:szCs w:val="20"/>
                <w:lang w:val="hy-AM"/>
              </w:rPr>
              <w:softHyphen/>
              <w:t>տա</w:t>
            </w:r>
            <w:r w:rsidRPr="009704D6">
              <w:rPr>
                <w:rFonts w:eastAsiaTheme="minorHAnsi" w:cstheme="minorBidi"/>
                <w:color w:val="auto"/>
                <w:sz w:val="20"/>
                <w:szCs w:val="20"/>
                <w:lang w:val="hy-AM"/>
              </w:rPr>
              <w:softHyphen/>
              <w:t>վա</w:t>
            </w:r>
            <w:r w:rsidRPr="009704D6">
              <w:rPr>
                <w:rFonts w:eastAsiaTheme="minorHAnsi" w:cstheme="minorBidi"/>
                <w:color w:val="auto"/>
                <w:sz w:val="20"/>
                <w:szCs w:val="20"/>
                <w:lang w:val="hy-AM"/>
              </w:rPr>
              <w:softHyphen/>
              <w:t>րությանը։</w:t>
            </w:r>
          </w:p>
        </w:tc>
      </w:tr>
      <w:tr w:rsidR="009B28A7" w:rsidRPr="00C67320" w14:paraId="18FA8277"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AF81C6" w14:textId="77777777" w:rsidR="009B28A7" w:rsidRPr="0065236B" w:rsidRDefault="009B28A7" w:rsidP="009704D6">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170.</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2510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54BAAFE3"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Բնութագրում է հավաքագրման աշխատանքների մարտավարությունը</w:t>
            </w:r>
          </w:p>
        </w:tc>
      </w:tr>
      <w:tr w:rsidR="009B28A7" w:rsidRPr="00C67320" w14:paraId="146325E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D6BD164" w14:textId="77777777" w:rsidR="009B28A7" w:rsidRPr="0065236B" w:rsidRDefault="009B28A7" w:rsidP="009704D6">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171.</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0C4CD21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7A24208E" w14:textId="0FD4E0C0" w:rsidR="009B28A7" w:rsidRPr="009704D6" w:rsidRDefault="009B28A7" w:rsidP="00796A18">
            <w:pPr>
              <w:pStyle w:val="a5"/>
              <w:numPr>
                <w:ilvl w:val="0"/>
                <w:numId w:val="20"/>
              </w:numPr>
              <w:tabs>
                <w:tab w:val="clear" w:pos="496"/>
                <w:tab w:val="left" w:pos="127"/>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տալիս է համագործակցության աշխատանքների հասկացությունը,</w:t>
            </w:r>
          </w:p>
          <w:p w14:paraId="5701D8E0" w14:textId="77777777" w:rsidR="009B28A7" w:rsidRPr="009704D6" w:rsidRDefault="009B28A7" w:rsidP="00796A18">
            <w:pPr>
              <w:pStyle w:val="a5"/>
              <w:numPr>
                <w:ilvl w:val="0"/>
                <w:numId w:val="20"/>
              </w:numPr>
              <w:tabs>
                <w:tab w:val="clear" w:pos="496"/>
                <w:tab w:val="left" w:pos="127"/>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թվարկում և բացատրում է հավաքագրման փուլերը,</w:t>
            </w:r>
          </w:p>
          <w:p w14:paraId="7CE9FBC9" w14:textId="77777777" w:rsidR="009B28A7" w:rsidRPr="009704D6" w:rsidRDefault="009B28A7" w:rsidP="00796A18">
            <w:pPr>
              <w:pStyle w:val="a5"/>
              <w:numPr>
                <w:ilvl w:val="0"/>
                <w:numId w:val="20"/>
              </w:numPr>
              <w:tabs>
                <w:tab w:val="clear" w:pos="496"/>
                <w:tab w:val="left" w:pos="127"/>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թվարկում և բնութագրում է հավաքագրման աշխատանքի սկզբունքները և նպա</w:t>
            </w:r>
            <w:r w:rsidRPr="009704D6">
              <w:rPr>
                <w:rFonts w:eastAsiaTheme="minorHAnsi" w:cstheme="minorBidi"/>
                <w:color w:val="auto"/>
                <w:sz w:val="20"/>
                <w:szCs w:val="20"/>
                <w:lang w:val="hy-AM"/>
              </w:rPr>
              <w:softHyphen/>
              <w:t>տակ</w:t>
            </w:r>
            <w:r w:rsidRPr="009704D6">
              <w:rPr>
                <w:rFonts w:eastAsiaTheme="minorHAnsi" w:cstheme="minorBidi"/>
                <w:color w:val="auto"/>
                <w:sz w:val="20"/>
                <w:szCs w:val="20"/>
                <w:lang w:val="hy-AM"/>
              </w:rPr>
              <w:softHyphen/>
              <w:t>նե</w:t>
            </w:r>
            <w:r w:rsidRPr="009704D6">
              <w:rPr>
                <w:rFonts w:eastAsiaTheme="minorHAnsi" w:cstheme="minorBidi"/>
                <w:color w:val="auto"/>
                <w:sz w:val="20"/>
                <w:szCs w:val="20"/>
                <w:lang w:val="hy-AM"/>
              </w:rPr>
              <w:softHyphen/>
              <w:t>րը,</w:t>
            </w:r>
          </w:p>
          <w:p w14:paraId="376D5C3C" w14:textId="77777777" w:rsidR="009B28A7" w:rsidRPr="009704D6" w:rsidRDefault="009B28A7" w:rsidP="00796A18">
            <w:pPr>
              <w:pStyle w:val="a5"/>
              <w:numPr>
                <w:ilvl w:val="0"/>
                <w:numId w:val="20"/>
              </w:numPr>
              <w:tabs>
                <w:tab w:val="clear" w:pos="496"/>
                <w:tab w:val="left" w:pos="127"/>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բացատրում է հավաքագրման փաստաթղթավորման գործընթացը,</w:t>
            </w:r>
          </w:p>
          <w:p w14:paraId="79783A57" w14:textId="77777777" w:rsidR="009B28A7" w:rsidRPr="009704D6" w:rsidRDefault="009B28A7" w:rsidP="00796A18">
            <w:pPr>
              <w:pStyle w:val="a5"/>
              <w:numPr>
                <w:ilvl w:val="0"/>
                <w:numId w:val="20"/>
              </w:numPr>
              <w:tabs>
                <w:tab w:val="clear" w:pos="496"/>
                <w:tab w:val="left" w:pos="127"/>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տիրապետում է համագործակցող անձից ստացված տեղեկությունների ձևակերպման և օգ</w:t>
            </w:r>
            <w:r w:rsidRPr="009704D6">
              <w:rPr>
                <w:rFonts w:eastAsiaTheme="minorHAnsi" w:cstheme="minorBidi"/>
                <w:color w:val="auto"/>
                <w:sz w:val="20"/>
                <w:szCs w:val="20"/>
                <w:lang w:val="hy-AM"/>
              </w:rPr>
              <w:softHyphen/>
              <w:t>տագործման հմտություններին։</w:t>
            </w:r>
          </w:p>
        </w:tc>
      </w:tr>
      <w:tr w:rsidR="009B28A7" w:rsidRPr="00C67320" w14:paraId="74387EF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2B490" w14:textId="77777777" w:rsidR="009B28A7" w:rsidRPr="0065236B" w:rsidRDefault="009B28A7" w:rsidP="009704D6">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172.</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C5CC6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 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3</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633E9DCC"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 xml:space="preserve">Մեկնաբանել և պարզաբանել հետախուզական աշխատանքը </w:t>
            </w:r>
          </w:p>
        </w:tc>
      </w:tr>
      <w:tr w:rsidR="009B28A7" w:rsidRPr="00C67320" w14:paraId="14044C7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66C8E9F" w14:textId="77777777" w:rsidR="009B28A7" w:rsidRPr="0065236B" w:rsidRDefault="009B28A7" w:rsidP="009704D6">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173.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DA8340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8E05785" w14:textId="77777777" w:rsidR="009B28A7" w:rsidRPr="009704D6" w:rsidRDefault="009B28A7" w:rsidP="00796A18">
            <w:pPr>
              <w:pStyle w:val="a5"/>
              <w:numPr>
                <w:ilvl w:val="0"/>
                <w:numId w:val="21"/>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բնութագրում է հետախուզական աշխատանքի հաս</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կա</w:t>
            </w:r>
            <w:r w:rsidRPr="009704D6">
              <w:rPr>
                <w:rFonts w:eastAsiaTheme="minorHAnsi" w:cstheme="minorBidi"/>
                <w:color w:val="auto"/>
                <w:sz w:val="20"/>
                <w:szCs w:val="20"/>
                <w:lang w:val="hy-AM"/>
              </w:rPr>
              <w:softHyphen/>
              <w:t>ցու</w:t>
            </w:r>
            <w:r w:rsidRPr="009704D6">
              <w:rPr>
                <w:rFonts w:eastAsiaTheme="minorHAnsi" w:cstheme="minorBidi"/>
                <w:color w:val="auto"/>
                <w:sz w:val="20"/>
                <w:szCs w:val="20"/>
                <w:lang w:val="hy-AM"/>
              </w:rPr>
              <w:softHyphen/>
              <w:t>թյունը և նպատակները,</w:t>
            </w:r>
          </w:p>
          <w:p w14:paraId="118A49AF" w14:textId="77777777" w:rsidR="009B28A7" w:rsidRPr="009704D6" w:rsidRDefault="009B28A7" w:rsidP="00796A18">
            <w:pPr>
              <w:pStyle w:val="a5"/>
              <w:numPr>
                <w:ilvl w:val="0"/>
                <w:numId w:val="21"/>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ներկայացնում է հետախուզական աշ</w:t>
            </w:r>
            <w:r w:rsidRPr="009704D6">
              <w:rPr>
                <w:rFonts w:eastAsiaTheme="minorHAnsi" w:cstheme="minorBidi"/>
                <w:color w:val="auto"/>
                <w:sz w:val="20"/>
                <w:szCs w:val="20"/>
                <w:lang w:val="hy-AM"/>
              </w:rPr>
              <w:softHyphen/>
              <w:t>խա</w:t>
            </w:r>
            <w:r w:rsidRPr="009704D6">
              <w:rPr>
                <w:rFonts w:eastAsiaTheme="minorHAnsi" w:cstheme="minorBidi"/>
                <w:color w:val="auto"/>
                <w:sz w:val="20"/>
                <w:szCs w:val="20"/>
                <w:lang w:val="hy-AM"/>
              </w:rPr>
              <w:softHyphen/>
              <w:t>տանքներն ըստ հետախուզվող անձանց առան</w:t>
            </w:r>
            <w:r w:rsidRPr="009704D6">
              <w:rPr>
                <w:rFonts w:eastAsiaTheme="minorHAnsi" w:cstheme="minorBidi"/>
                <w:color w:val="auto"/>
                <w:sz w:val="20"/>
                <w:szCs w:val="20"/>
                <w:lang w:val="hy-AM"/>
              </w:rPr>
              <w:softHyphen/>
              <w:t>ձին կա</w:t>
            </w:r>
            <w:r w:rsidRPr="009704D6">
              <w:rPr>
                <w:rFonts w:eastAsiaTheme="minorHAnsi" w:cstheme="minorBidi"/>
                <w:color w:val="auto"/>
                <w:sz w:val="20"/>
                <w:szCs w:val="20"/>
                <w:lang w:val="hy-AM"/>
              </w:rPr>
              <w:softHyphen/>
              <w:t>տե</w:t>
            </w:r>
            <w:r w:rsidRPr="009704D6">
              <w:rPr>
                <w:rFonts w:eastAsiaTheme="minorHAnsi" w:cstheme="minorBidi"/>
                <w:color w:val="auto"/>
                <w:sz w:val="20"/>
                <w:szCs w:val="20"/>
                <w:lang w:val="hy-AM"/>
              </w:rPr>
              <w:softHyphen/>
              <w:t>գո</w:t>
            </w:r>
            <w:r w:rsidRPr="009704D6">
              <w:rPr>
                <w:rFonts w:eastAsiaTheme="minorHAnsi" w:cstheme="minorBidi"/>
                <w:color w:val="auto"/>
                <w:sz w:val="20"/>
                <w:szCs w:val="20"/>
                <w:lang w:val="hy-AM"/>
              </w:rPr>
              <w:softHyphen/>
              <w:t>րիաների,</w:t>
            </w:r>
          </w:p>
          <w:p w14:paraId="0139732E" w14:textId="77777777" w:rsidR="009B28A7" w:rsidRPr="009704D6" w:rsidRDefault="009B28A7" w:rsidP="00796A18">
            <w:pPr>
              <w:pStyle w:val="a5"/>
              <w:numPr>
                <w:ilvl w:val="0"/>
                <w:numId w:val="21"/>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պարզաբանում է տեղական, միջպետական և մի</w:t>
            </w:r>
            <w:r w:rsidRPr="009704D6">
              <w:rPr>
                <w:rFonts w:eastAsiaTheme="minorHAnsi" w:cstheme="minorBidi"/>
                <w:color w:val="auto"/>
                <w:sz w:val="20"/>
                <w:szCs w:val="20"/>
                <w:lang w:val="hy-AM"/>
              </w:rPr>
              <w:softHyphen/>
              <w:t>ջազ</w:t>
            </w:r>
            <w:r w:rsidRPr="009704D6">
              <w:rPr>
                <w:rFonts w:eastAsiaTheme="minorHAnsi" w:cstheme="minorBidi"/>
                <w:color w:val="auto"/>
                <w:sz w:val="20"/>
                <w:szCs w:val="20"/>
                <w:lang w:val="hy-AM"/>
              </w:rPr>
              <w:softHyphen/>
              <w:t>գային հետախուզում իրա</w:t>
            </w:r>
            <w:r w:rsidRPr="009704D6">
              <w:rPr>
                <w:rFonts w:eastAsiaTheme="minorHAnsi" w:cstheme="minorBidi"/>
                <w:color w:val="auto"/>
                <w:sz w:val="20"/>
                <w:szCs w:val="20"/>
                <w:lang w:val="hy-AM"/>
              </w:rPr>
              <w:softHyphen/>
              <w:t>կա</w:t>
            </w:r>
            <w:r w:rsidRPr="009704D6">
              <w:rPr>
                <w:rFonts w:eastAsiaTheme="minorHAnsi" w:cstheme="minorBidi"/>
                <w:color w:val="auto"/>
                <w:sz w:val="20"/>
                <w:szCs w:val="20"/>
                <w:lang w:val="hy-AM"/>
              </w:rPr>
              <w:softHyphen/>
              <w:t>նաց</w:t>
            </w:r>
            <w:r w:rsidRPr="009704D6">
              <w:rPr>
                <w:rFonts w:eastAsiaTheme="minorHAnsi" w:cstheme="minorBidi"/>
                <w:color w:val="auto"/>
                <w:sz w:val="20"/>
                <w:szCs w:val="20"/>
                <w:lang w:val="hy-AM"/>
              </w:rPr>
              <w:softHyphen/>
              <w:t>նե</w:t>
            </w:r>
            <w:r w:rsidRPr="009704D6">
              <w:rPr>
                <w:rFonts w:eastAsiaTheme="minorHAnsi" w:cstheme="minorBidi"/>
                <w:color w:val="auto"/>
                <w:sz w:val="20"/>
                <w:szCs w:val="20"/>
                <w:lang w:val="hy-AM"/>
              </w:rPr>
              <w:softHyphen/>
              <w:t>լու կարգը:</w:t>
            </w:r>
          </w:p>
        </w:tc>
      </w:tr>
      <w:tr w:rsidR="009B28A7" w:rsidRPr="00C67320" w14:paraId="5E5880D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03F5E672" w14:textId="77777777" w:rsidR="009B28A7" w:rsidRPr="0065236B" w:rsidRDefault="009B28A7" w:rsidP="009704D6">
            <w:pPr>
              <w:spacing w:after="0" w:line="240" w:lineRule="auto"/>
              <w:jc w:val="both"/>
              <w:rPr>
                <w:rFonts w:ascii="GHEA Grapalat" w:eastAsia="Times New Roman" w:hAnsi="GHEA Grapalat" w:cs="Times New Roman"/>
                <w:b/>
                <w:bCs/>
                <w:sz w:val="20"/>
                <w:szCs w:val="20"/>
                <w:lang w:val="hy-AM" w:eastAsia="ru-RU"/>
              </w:rPr>
            </w:pPr>
            <w:r w:rsidRPr="0065236B">
              <w:rPr>
                <w:rFonts w:ascii="GHEA Grapalat" w:eastAsia="Times New Roman" w:hAnsi="GHEA Grapalat" w:cs="Times New Roman"/>
                <w:b/>
                <w:bCs/>
                <w:sz w:val="20"/>
                <w:szCs w:val="20"/>
                <w:lang w:val="hy-AM" w:eastAsia="ru-RU"/>
              </w:rPr>
              <w:t>174.</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tcPr>
          <w:p w14:paraId="0B965C67"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 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4</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226380FF"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Ներկայացնել և բնութագրել օպերատիվ-հետախուզական կան</w:t>
            </w:r>
            <w:r w:rsidRPr="009704D6">
              <w:rPr>
                <w:rFonts w:eastAsiaTheme="minorHAnsi" w:cstheme="minorBidi"/>
                <w:color w:val="auto"/>
                <w:sz w:val="20"/>
                <w:szCs w:val="20"/>
                <w:lang w:val="hy-AM"/>
              </w:rPr>
              <w:softHyphen/>
              <w:t>խար</w:t>
            </w:r>
            <w:r w:rsidRPr="009704D6">
              <w:rPr>
                <w:rFonts w:eastAsiaTheme="minorHAnsi" w:cstheme="minorBidi"/>
                <w:color w:val="auto"/>
                <w:sz w:val="20"/>
                <w:szCs w:val="20"/>
                <w:lang w:val="hy-AM"/>
              </w:rPr>
              <w:softHyphen/>
              <w:t>գելման և բացահայտման աշխատանքները</w:t>
            </w:r>
          </w:p>
        </w:tc>
      </w:tr>
      <w:tr w:rsidR="009B28A7" w:rsidRPr="00C67320" w14:paraId="5D87584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tcPr>
          <w:p w14:paraId="045414F6" w14:textId="00E36DA7" w:rsidR="009B28A7" w:rsidRPr="006064C6" w:rsidRDefault="009B28A7" w:rsidP="00CD0DF7">
            <w:pPr>
              <w:spacing w:after="0" w:line="240" w:lineRule="auto"/>
              <w:jc w:val="both"/>
              <w:rPr>
                <w:rFonts w:ascii="GHEA Grapalat" w:eastAsia="Times New Roman" w:hAnsi="GHEA Grapalat" w:cs="Times New Roman"/>
                <w:b/>
                <w:bCs/>
                <w:sz w:val="24"/>
                <w:szCs w:val="24"/>
                <w:lang w:val="hy-AM" w:eastAsia="ru-RU"/>
              </w:rPr>
            </w:pPr>
            <w:r w:rsidRPr="0065236B">
              <w:rPr>
                <w:rFonts w:ascii="GHEA Grapalat" w:eastAsia="Times New Roman" w:hAnsi="GHEA Grapalat" w:cs="Times New Roman"/>
                <w:b/>
                <w:bCs/>
                <w:sz w:val="20"/>
                <w:szCs w:val="20"/>
                <w:lang w:val="hy-AM" w:eastAsia="ru-RU"/>
              </w:rPr>
              <w:lastRenderedPageBreak/>
              <w:t>1</w:t>
            </w:r>
            <w:r w:rsidR="00CD0DF7">
              <w:rPr>
                <w:rFonts w:ascii="GHEA Grapalat" w:eastAsia="Times New Roman" w:hAnsi="GHEA Grapalat" w:cs="Times New Roman"/>
                <w:b/>
                <w:bCs/>
                <w:sz w:val="20"/>
                <w:szCs w:val="20"/>
                <w:lang w:val="en-GB" w:eastAsia="ru-RU"/>
              </w:rPr>
              <w:t>75</w:t>
            </w:r>
            <w:r w:rsidRPr="006064C6">
              <w:rPr>
                <w:rFonts w:ascii="GHEA Grapalat" w:eastAsia="Times New Roman" w:hAnsi="GHEA Grapalat" w:cs="Times New Roman"/>
                <w:b/>
                <w:bCs/>
                <w:sz w:val="24"/>
                <w:szCs w:val="24"/>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tcPr>
          <w:p w14:paraId="28B4D06D"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tcPr>
          <w:p w14:paraId="3BAC9BC5" w14:textId="77777777" w:rsidR="009B28A7" w:rsidRPr="009704D6" w:rsidRDefault="009B28A7" w:rsidP="00796A18">
            <w:pPr>
              <w:pStyle w:val="a5"/>
              <w:numPr>
                <w:ilvl w:val="0"/>
                <w:numId w:val="22"/>
              </w:numPr>
              <w:tabs>
                <w:tab w:val="clear" w:pos="496"/>
                <w:tab w:val="left" w:pos="291"/>
              </w:tabs>
              <w:spacing w:line="360" w:lineRule="auto"/>
              <w:ind w:left="0" w:firstLine="0"/>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բացատրում է հանցագործությունների օպերատիվ-հետախուզական կանխարգելման աշխատանքները,</w:t>
            </w:r>
          </w:p>
          <w:p w14:paraId="67E0BAEB" w14:textId="77777777" w:rsidR="009B28A7" w:rsidRPr="009704D6" w:rsidRDefault="009B28A7" w:rsidP="00796A18">
            <w:pPr>
              <w:pStyle w:val="a5"/>
              <w:numPr>
                <w:ilvl w:val="0"/>
                <w:numId w:val="22"/>
              </w:numPr>
              <w:tabs>
                <w:tab w:val="clear" w:pos="496"/>
                <w:tab w:val="left" w:pos="291"/>
              </w:tabs>
              <w:spacing w:line="360" w:lineRule="auto"/>
              <w:ind w:left="0" w:firstLine="0"/>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բացատրում է հանցագործությունների բացահայտման կազմակերպչական աշ</w:t>
            </w:r>
            <w:r w:rsidRPr="009704D6">
              <w:rPr>
                <w:rFonts w:eastAsiaTheme="minorHAnsi" w:cstheme="minorBidi"/>
                <w:color w:val="auto"/>
                <w:sz w:val="20"/>
                <w:szCs w:val="20"/>
                <w:lang w:val="hy-AM"/>
              </w:rPr>
              <w:softHyphen/>
              <w:t>խա</w:t>
            </w:r>
            <w:r w:rsidRPr="009704D6">
              <w:rPr>
                <w:rFonts w:eastAsiaTheme="minorHAnsi" w:cstheme="minorBidi"/>
                <w:color w:val="auto"/>
                <w:sz w:val="20"/>
                <w:szCs w:val="20"/>
                <w:lang w:val="hy-AM"/>
              </w:rPr>
              <w:softHyphen/>
              <w:t>տանք</w:t>
            </w:r>
            <w:r w:rsidRPr="009704D6">
              <w:rPr>
                <w:rFonts w:eastAsiaTheme="minorHAnsi" w:cstheme="minorBidi"/>
                <w:color w:val="auto"/>
                <w:sz w:val="20"/>
                <w:szCs w:val="20"/>
                <w:lang w:val="hy-AM"/>
              </w:rPr>
              <w:softHyphen/>
              <w:t>ները,</w:t>
            </w:r>
          </w:p>
          <w:p w14:paraId="336FA7DB" w14:textId="77777777" w:rsidR="009B28A7" w:rsidRPr="009704D6" w:rsidRDefault="009B28A7" w:rsidP="00796A18">
            <w:pPr>
              <w:pStyle w:val="a5"/>
              <w:numPr>
                <w:ilvl w:val="0"/>
                <w:numId w:val="22"/>
              </w:numPr>
              <w:tabs>
                <w:tab w:val="clear" w:pos="496"/>
                <w:tab w:val="left" w:pos="291"/>
              </w:tabs>
              <w:spacing w:line="360" w:lineRule="auto"/>
              <w:ind w:left="0" w:firstLine="0"/>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բացատրում է առանձին հանցատեսակների բացահայտման ընթացքում իրականացվող օպե</w:t>
            </w:r>
            <w:r w:rsidRPr="009704D6">
              <w:rPr>
                <w:rFonts w:eastAsiaTheme="minorHAnsi" w:cstheme="minorBidi"/>
                <w:color w:val="auto"/>
                <w:sz w:val="20"/>
                <w:szCs w:val="20"/>
                <w:lang w:val="hy-AM"/>
              </w:rPr>
              <w:softHyphen/>
              <w:t>րատիվ-հետախուզական միջո</w:t>
            </w:r>
            <w:r w:rsidRPr="009704D6">
              <w:rPr>
                <w:rFonts w:eastAsiaTheme="minorHAnsi" w:cstheme="minorBidi"/>
                <w:color w:val="auto"/>
                <w:sz w:val="20"/>
                <w:szCs w:val="20"/>
                <w:lang w:val="hy-AM"/>
              </w:rPr>
              <w:softHyphen/>
              <w:t>ցառում</w:t>
            </w:r>
            <w:r w:rsidRPr="009704D6">
              <w:rPr>
                <w:rFonts w:eastAsiaTheme="minorHAnsi" w:cstheme="minorBidi"/>
                <w:color w:val="auto"/>
                <w:sz w:val="20"/>
                <w:szCs w:val="20"/>
                <w:lang w:val="hy-AM"/>
              </w:rPr>
              <w:softHyphen/>
              <w:t>ների իրականացման առան</w:t>
            </w:r>
            <w:r w:rsidRPr="009704D6">
              <w:rPr>
                <w:rFonts w:eastAsiaTheme="minorHAnsi" w:cstheme="minorBidi"/>
                <w:color w:val="auto"/>
                <w:sz w:val="20"/>
                <w:szCs w:val="20"/>
                <w:lang w:val="hy-AM"/>
              </w:rPr>
              <w:softHyphen/>
              <w:t>ձնա</w:t>
            </w:r>
            <w:r w:rsidRPr="009704D6">
              <w:rPr>
                <w:rFonts w:eastAsiaTheme="minorHAnsi" w:cstheme="minorBidi"/>
                <w:color w:val="auto"/>
                <w:sz w:val="20"/>
                <w:szCs w:val="20"/>
                <w:lang w:val="hy-AM"/>
              </w:rPr>
              <w:softHyphen/>
              <w:t>հատ</w:t>
            </w:r>
            <w:r w:rsidRPr="009704D6">
              <w:rPr>
                <w:rFonts w:eastAsiaTheme="minorHAnsi" w:cstheme="minorBidi"/>
                <w:color w:val="auto"/>
                <w:sz w:val="20"/>
                <w:szCs w:val="20"/>
                <w:lang w:val="hy-AM"/>
              </w:rPr>
              <w:softHyphen/>
              <w:t>կություն</w:t>
            </w:r>
            <w:r w:rsidRPr="009704D6">
              <w:rPr>
                <w:rFonts w:eastAsiaTheme="minorHAnsi" w:cstheme="minorBidi"/>
                <w:color w:val="auto"/>
                <w:sz w:val="20"/>
                <w:szCs w:val="20"/>
                <w:lang w:val="hy-AM"/>
              </w:rPr>
              <w:softHyphen/>
              <w:t>նե</w:t>
            </w:r>
            <w:r w:rsidRPr="009704D6">
              <w:rPr>
                <w:rFonts w:eastAsiaTheme="minorHAnsi" w:cstheme="minorBidi"/>
                <w:color w:val="auto"/>
                <w:sz w:val="20"/>
                <w:szCs w:val="20"/>
                <w:lang w:val="hy-AM"/>
              </w:rPr>
              <w:softHyphen/>
              <w:t>րը։</w:t>
            </w:r>
          </w:p>
        </w:tc>
      </w:tr>
      <w:tr w:rsidR="009B28A7" w:rsidRPr="00C67320" w14:paraId="68DB0839" w14:textId="77777777" w:rsidTr="009704D6">
        <w:trPr>
          <w:trHeight w:val="478"/>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2C52357F" w14:textId="77777777" w:rsidR="009B28A7" w:rsidRPr="006064C6" w:rsidRDefault="009B28A7" w:rsidP="009704D6">
            <w:pPr>
              <w:spacing w:after="0" w:line="240" w:lineRule="auto"/>
              <w:jc w:val="center"/>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ՕՊԵՐԱՏԻՎ-ՀԵՏԱԽՈՒԶԱԿԱՆ ՄԻՋՈՑԱՌՈՒՄՆԵՐԸ ԵՎ ԴՐԱՆՑ ՆԿԱՏՄԱՄԲ ՀՍԿՈՂՈՒԹՅՈՒՆԸ (ՎԵՐԱՀՍԿՈՂՈՒԹՅՈՒՆԸ)»</w:t>
            </w:r>
          </w:p>
        </w:tc>
      </w:tr>
      <w:tr w:rsidR="009B28A7" w:rsidRPr="006064C6" w14:paraId="74421C1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5D770AA" w14:textId="15EB293C" w:rsidR="009B28A7" w:rsidRPr="0065236B" w:rsidRDefault="009B28A7" w:rsidP="00CD0DF7">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w:t>
            </w:r>
            <w:r w:rsidR="00CD0DF7">
              <w:rPr>
                <w:rFonts w:ascii="GHEA Grapalat" w:eastAsia="Times New Roman" w:hAnsi="GHEA Grapalat" w:cs="Times New Roman"/>
                <w:b/>
                <w:bCs/>
                <w:sz w:val="20"/>
                <w:szCs w:val="20"/>
                <w:lang w:val="en-GB" w:eastAsia="ru-RU"/>
              </w:rPr>
              <w:t>76</w:t>
            </w:r>
            <w:r w:rsidRPr="0065236B">
              <w:rPr>
                <w:rFonts w:ascii="GHEA Grapalat" w:eastAsia="Times New Roman" w:hAnsi="GHEA Grapalat" w:cs="Times New Roman"/>
                <w:b/>
                <w:bCs/>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09EA3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6A6219" w14:textId="77777777" w:rsidR="009B28A7" w:rsidRPr="009704D6" w:rsidRDefault="009B28A7" w:rsidP="009704D6">
            <w:pPr>
              <w:spacing w:after="0" w:line="360" w:lineRule="auto"/>
              <w:jc w:val="both"/>
              <w:rPr>
                <w:rFonts w:ascii="GHEA Grapalat" w:hAnsi="GHEA Grapalat"/>
                <w:sz w:val="20"/>
                <w:szCs w:val="20"/>
                <w:lang w:val="hy-AM"/>
              </w:rPr>
            </w:pPr>
            <w:r w:rsidRPr="009704D6">
              <w:rPr>
                <w:rFonts w:ascii="GHEA Grapalat" w:hAnsi="GHEA Grapalat"/>
                <w:sz w:val="20"/>
                <w:szCs w:val="20"/>
                <w:lang w:val="hy-AM"/>
              </w:rPr>
              <w:t>ՈՍՏԳ-3-23-017</w:t>
            </w:r>
          </w:p>
        </w:tc>
      </w:tr>
      <w:tr w:rsidR="009B28A7" w:rsidRPr="00C67320" w14:paraId="2902A7B8"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3BA0DA" w14:textId="14816488" w:rsidR="009B28A7" w:rsidRPr="0065236B" w:rsidRDefault="009B28A7" w:rsidP="00CD0DF7">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w:t>
            </w:r>
            <w:r w:rsidR="00CD0DF7">
              <w:rPr>
                <w:rFonts w:ascii="GHEA Grapalat" w:eastAsia="Times New Roman" w:hAnsi="GHEA Grapalat" w:cs="Times New Roman"/>
                <w:b/>
                <w:bCs/>
                <w:sz w:val="20"/>
                <w:szCs w:val="20"/>
                <w:lang w:val="en-GB" w:eastAsia="ru-RU"/>
              </w:rPr>
              <w:t>7</w:t>
            </w:r>
            <w:r w:rsidRPr="0065236B">
              <w:rPr>
                <w:rFonts w:ascii="GHEA Grapalat" w:eastAsia="Times New Roman" w:hAnsi="GHEA Grapalat" w:cs="Times New Roman"/>
                <w:b/>
                <w:bCs/>
                <w:sz w:val="20"/>
                <w:szCs w:val="20"/>
                <w:lang w:val="hy-AM" w:eastAsia="ru-RU"/>
              </w:rPr>
              <w:t>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5969B98"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6DDBEC3C"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Այս մոդուլի նպատակն է սովորողին տալ օպերատիվ-հետախուզական մի</w:t>
            </w:r>
            <w:r w:rsidRPr="009704D6">
              <w:rPr>
                <w:rFonts w:eastAsiaTheme="minorHAnsi" w:cstheme="minorBidi"/>
                <w:color w:val="auto"/>
                <w:sz w:val="20"/>
                <w:szCs w:val="20"/>
                <w:lang w:val="hy-AM"/>
              </w:rPr>
              <w:softHyphen/>
              <w:t>ջո</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ցառումների հասկացության, դրանց տեսակների, օպերատիվ-հետախուզական միջոցառումների կատարման նկատմամբ հսկողության և վերահսկողության վե</w:t>
            </w:r>
            <w:r w:rsidRPr="009704D6">
              <w:rPr>
                <w:rFonts w:eastAsiaTheme="minorHAnsi" w:cstheme="minorBidi"/>
                <w:color w:val="auto"/>
                <w:sz w:val="20"/>
                <w:szCs w:val="20"/>
                <w:lang w:val="hy-AM"/>
              </w:rPr>
              <w:softHyphen/>
              <w:t>րա</w:t>
            </w:r>
            <w:r w:rsidRPr="009704D6">
              <w:rPr>
                <w:rFonts w:eastAsiaTheme="minorHAnsi" w:cstheme="minorBidi"/>
                <w:color w:val="auto"/>
                <w:sz w:val="20"/>
                <w:szCs w:val="20"/>
                <w:lang w:val="hy-AM"/>
              </w:rPr>
              <w:softHyphen/>
              <w:t>բե</w:t>
            </w:r>
            <w:r w:rsidRPr="009704D6">
              <w:rPr>
                <w:rFonts w:eastAsiaTheme="minorHAnsi" w:cstheme="minorBidi"/>
                <w:color w:val="auto"/>
                <w:sz w:val="20"/>
                <w:szCs w:val="20"/>
                <w:lang w:val="hy-AM"/>
              </w:rPr>
              <w:softHyphen/>
              <w:t>րյալ անհրաժեշտ գի</w:t>
            </w:r>
            <w:r w:rsidRPr="009704D6">
              <w:rPr>
                <w:rFonts w:eastAsiaTheme="minorHAnsi" w:cstheme="minorBidi"/>
                <w:color w:val="auto"/>
                <w:sz w:val="20"/>
                <w:szCs w:val="20"/>
                <w:lang w:val="hy-AM"/>
              </w:rPr>
              <w:softHyphen/>
              <w:t>տե</w:t>
            </w:r>
            <w:r w:rsidRPr="009704D6">
              <w:rPr>
                <w:rFonts w:eastAsiaTheme="minorHAnsi" w:cstheme="minorBidi"/>
                <w:color w:val="auto"/>
                <w:sz w:val="20"/>
                <w:szCs w:val="20"/>
                <w:lang w:val="hy-AM"/>
              </w:rPr>
              <w:softHyphen/>
              <w:t>լիք</w:t>
            </w:r>
            <w:r w:rsidRPr="009704D6">
              <w:rPr>
                <w:rFonts w:eastAsiaTheme="minorHAnsi" w:cstheme="minorBidi"/>
                <w:color w:val="auto"/>
                <w:sz w:val="20"/>
                <w:szCs w:val="20"/>
                <w:lang w:val="hy-AM"/>
              </w:rPr>
              <w:softHyphen/>
              <w:t>ներ, ձևավորել համապատասխան իրա</w:t>
            </w:r>
            <w:r w:rsidRPr="009704D6">
              <w:rPr>
                <w:rFonts w:eastAsiaTheme="minorHAnsi" w:cstheme="minorBidi"/>
                <w:color w:val="auto"/>
                <w:sz w:val="20"/>
                <w:szCs w:val="20"/>
                <w:lang w:val="hy-AM"/>
              </w:rPr>
              <w:softHyphen/>
              <w:t>վիճակներում գործելու կա</w:t>
            </w:r>
            <w:r w:rsidRPr="009704D6">
              <w:rPr>
                <w:rFonts w:eastAsiaTheme="minorHAnsi" w:cstheme="minorBidi"/>
                <w:color w:val="auto"/>
                <w:sz w:val="20"/>
                <w:szCs w:val="20"/>
                <w:lang w:val="hy-AM"/>
              </w:rPr>
              <w:softHyphen/>
              <w:t>րո</w:t>
            </w:r>
            <w:r w:rsidRPr="009704D6">
              <w:rPr>
                <w:rFonts w:eastAsiaTheme="minorHAnsi" w:cstheme="minorBidi"/>
                <w:color w:val="auto"/>
                <w:sz w:val="20"/>
                <w:szCs w:val="20"/>
                <w:lang w:val="hy-AM"/>
              </w:rPr>
              <w:softHyphen/>
              <w:t>ղու</w:t>
            </w:r>
            <w:r w:rsidRPr="009704D6">
              <w:rPr>
                <w:rFonts w:eastAsiaTheme="minorHAnsi" w:cstheme="minorBidi"/>
                <w:color w:val="auto"/>
                <w:sz w:val="20"/>
                <w:szCs w:val="20"/>
                <w:lang w:val="hy-AM"/>
              </w:rPr>
              <w:softHyphen/>
              <w:t>թյուն</w:t>
            </w:r>
            <w:r w:rsidRPr="009704D6">
              <w:rPr>
                <w:rFonts w:eastAsiaTheme="minorHAnsi" w:cstheme="minorBidi"/>
                <w:color w:val="auto"/>
                <w:sz w:val="20"/>
                <w:szCs w:val="20"/>
                <w:lang w:val="hy-AM"/>
              </w:rPr>
              <w:softHyphen/>
              <w:t>ներ։</w:t>
            </w:r>
          </w:p>
        </w:tc>
      </w:tr>
      <w:tr w:rsidR="009B28A7" w:rsidRPr="006064C6" w14:paraId="266332D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65E9034D" w14:textId="1E651772" w:rsidR="009B28A7" w:rsidRPr="0065236B" w:rsidRDefault="00CD0DF7"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17</w:t>
            </w:r>
            <w:r w:rsidR="009B28A7" w:rsidRPr="0065236B">
              <w:rPr>
                <w:rFonts w:ascii="GHEA Grapalat" w:eastAsia="Times New Roman" w:hAnsi="GHEA Grapalat" w:cs="Times New Roman"/>
                <w:b/>
                <w:bCs/>
                <w:sz w:val="20"/>
                <w:szCs w:val="20"/>
                <w:lang w:val="hy-AM" w:eastAsia="ru-RU"/>
              </w:rPr>
              <w:t>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730896C"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5C14D604"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 xml:space="preserve">18 ժամ </w:t>
            </w:r>
          </w:p>
        </w:tc>
      </w:tr>
      <w:tr w:rsidR="009B28A7" w:rsidRPr="00C67320" w14:paraId="423664C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6A33934" w14:textId="09CE2AB6" w:rsidR="009B28A7" w:rsidRPr="0065236B" w:rsidRDefault="00CD0DF7"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17</w:t>
            </w:r>
            <w:r w:rsidR="009B28A7" w:rsidRPr="0065236B">
              <w:rPr>
                <w:rFonts w:ascii="GHEA Grapalat" w:eastAsia="Times New Roman" w:hAnsi="GHEA Grapalat" w:cs="Times New Roman"/>
                <w:b/>
                <w:bCs/>
                <w:sz w:val="20"/>
                <w:szCs w:val="20"/>
                <w:lang w:val="hy-AM" w:eastAsia="ru-RU"/>
              </w:rPr>
              <w:t>9.</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ED64F76"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7EB35E52"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Այս մոդուլը ուսումնասիրելու համար սովորողը պետք է նախապես ուսում</w:t>
            </w:r>
            <w:r w:rsidRPr="009704D6">
              <w:rPr>
                <w:rFonts w:eastAsiaTheme="minorHAnsi" w:cstheme="minorBidi"/>
                <w:color w:val="auto"/>
                <w:sz w:val="20"/>
                <w:szCs w:val="20"/>
                <w:lang w:val="hy-AM"/>
              </w:rPr>
              <w:softHyphen/>
              <w:t>նա</w:t>
            </w:r>
            <w:r w:rsidRPr="009704D6">
              <w:rPr>
                <w:rFonts w:eastAsiaTheme="minorHAnsi" w:cstheme="minorBidi"/>
                <w:color w:val="auto"/>
                <w:sz w:val="20"/>
                <w:szCs w:val="20"/>
                <w:lang w:val="hy-AM"/>
              </w:rPr>
              <w:softHyphen/>
              <w:t>սի</w:t>
            </w:r>
            <w:r w:rsidRPr="009704D6">
              <w:rPr>
                <w:rFonts w:eastAsiaTheme="minorHAnsi" w:cstheme="minorBidi"/>
                <w:color w:val="auto"/>
                <w:sz w:val="20"/>
                <w:szCs w:val="20"/>
                <w:lang w:val="hy-AM"/>
              </w:rPr>
              <w:softHyphen/>
              <w:t>րած լինի ՈՍՏԳ-3-23-010 «Օպերատիվ-հետախուզական գործունեության հիմնական դրույթները» մոդուլը:</w:t>
            </w:r>
          </w:p>
        </w:tc>
      </w:tr>
      <w:tr w:rsidR="009B28A7" w:rsidRPr="00C67320" w14:paraId="05A30DEC"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BC4086B" w14:textId="23AE5CD8" w:rsidR="009B28A7" w:rsidRPr="0065236B" w:rsidRDefault="009B28A7" w:rsidP="00CD0DF7">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w:t>
            </w:r>
            <w:r w:rsidR="00CD0DF7">
              <w:rPr>
                <w:rFonts w:ascii="GHEA Grapalat" w:eastAsia="Times New Roman" w:hAnsi="GHEA Grapalat" w:cs="Times New Roman"/>
                <w:b/>
                <w:bCs/>
                <w:sz w:val="20"/>
                <w:szCs w:val="20"/>
                <w:lang w:val="en-GB" w:eastAsia="ru-RU"/>
              </w:rPr>
              <w:t>8</w:t>
            </w:r>
            <w:r w:rsidRPr="0065236B">
              <w:rPr>
                <w:rFonts w:ascii="GHEA Grapalat" w:eastAsia="Times New Roman" w:hAnsi="GHEA Grapalat" w:cs="Times New Roman"/>
                <w:b/>
                <w:bCs/>
                <w:sz w:val="20"/>
                <w:szCs w:val="20"/>
                <w:lang w:val="hy-AM" w:eastAsia="ru-RU"/>
              </w:rPr>
              <w:t>0.</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A83D59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5EA54709"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Մոդուլի ընդունելի կատարողականը յուրաքանչյուր արդյունքի համար նախատեսված կա</w:t>
            </w:r>
            <w:r w:rsidRPr="009704D6">
              <w:rPr>
                <w:rFonts w:eastAsiaTheme="minorHAnsi" w:cstheme="minorBidi"/>
                <w:color w:val="auto"/>
                <w:sz w:val="20"/>
                <w:szCs w:val="20"/>
                <w:lang w:val="hy-AM"/>
              </w:rPr>
              <w:softHyphen/>
              <w:t>տար</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ման չափանիշների բավարար մակարդակի ապահովումն է:</w:t>
            </w:r>
          </w:p>
        </w:tc>
      </w:tr>
      <w:tr w:rsidR="009B28A7" w:rsidRPr="006064C6" w14:paraId="36B48A6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B59CE8E" w14:textId="0F2764B9" w:rsidR="009B28A7" w:rsidRPr="0065236B" w:rsidRDefault="009B28A7" w:rsidP="00CD0DF7">
            <w:pPr>
              <w:spacing w:after="0" w:line="240" w:lineRule="auto"/>
              <w:jc w:val="both"/>
              <w:rPr>
                <w:rFonts w:ascii="GHEA Grapalat" w:eastAsia="Times New Roman" w:hAnsi="GHEA Grapalat" w:cs="Times New Roman"/>
                <w:sz w:val="20"/>
                <w:szCs w:val="20"/>
                <w:lang w:val="hy-AM" w:eastAsia="ru-RU"/>
              </w:rPr>
            </w:pPr>
            <w:r w:rsidRPr="0065236B">
              <w:rPr>
                <w:rFonts w:ascii="GHEA Grapalat" w:eastAsia="Times New Roman" w:hAnsi="GHEA Grapalat" w:cs="Times New Roman"/>
                <w:b/>
                <w:bCs/>
                <w:sz w:val="20"/>
                <w:szCs w:val="20"/>
                <w:lang w:val="hy-AM" w:eastAsia="ru-RU"/>
              </w:rPr>
              <w:t>1</w:t>
            </w:r>
            <w:r w:rsidR="00CD0DF7">
              <w:rPr>
                <w:rFonts w:ascii="GHEA Grapalat" w:eastAsia="Times New Roman" w:hAnsi="GHEA Grapalat" w:cs="Times New Roman"/>
                <w:b/>
                <w:bCs/>
                <w:sz w:val="20"/>
                <w:szCs w:val="20"/>
                <w:lang w:val="en-GB" w:eastAsia="ru-RU"/>
              </w:rPr>
              <w:t>8</w:t>
            </w:r>
            <w:r w:rsidRPr="0065236B">
              <w:rPr>
                <w:rFonts w:ascii="GHEA Grapalat" w:eastAsia="Times New Roman" w:hAnsi="GHEA Grapalat" w:cs="Times New Roman"/>
                <w:b/>
                <w:bCs/>
                <w:sz w:val="20"/>
                <w:szCs w:val="20"/>
                <w:lang w:val="hy-AM" w:eastAsia="ru-RU"/>
              </w:rPr>
              <w:t>1.</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5603C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41DC2CEE"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 xml:space="preserve">Բնութագրել օպերատիվ-հետախուզական միջոցառումները </w:t>
            </w:r>
          </w:p>
        </w:tc>
      </w:tr>
      <w:tr w:rsidR="009B28A7" w:rsidRPr="00C67320" w14:paraId="6F3652CB"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72EEA2F" w14:textId="128B29A0" w:rsidR="009B28A7" w:rsidRPr="0065236B" w:rsidRDefault="00CD0DF7"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18</w:t>
            </w:r>
            <w:r w:rsidR="009B28A7" w:rsidRPr="0065236B">
              <w:rPr>
                <w:rFonts w:ascii="GHEA Grapalat" w:eastAsia="Times New Roman" w:hAnsi="GHEA Grapalat" w:cs="Times New Roman"/>
                <w:b/>
                <w:bCs/>
                <w:sz w:val="20"/>
                <w:szCs w:val="20"/>
                <w:lang w:val="hy-AM" w:eastAsia="ru-RU"/>
              </w:rPr>
              <w:t>2.</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DDAF991"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04A5307B" w14:textId="77777777" w:rsidR="009B28A7" w:rsidRPr="009704D6" w:rsidRDefault="009B28A7" w:rsidP="00796A18">
            <w:pPr>
              <w:pStyle w:val="a5"/>
              <w:numPr>
                <w:ilvl w:val="1"/>
                <w:numId w:val="42"/>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սահմանում է օպերատիվ-հետախուզական միջոցառումների հասկացությունը և դրանց դա</w:t>
            </w:r>
            <w:r w:rsidRPr="009704D6">
              <w:rPr>
                <w:rFonts w:eastAsiaTheme="minorHAnsi" w:cstheme="minorBidi"/>
                <w:color w:val="auto"/>
                <w:sz w:val="20"/>
                <w:szCs w:val="20"/>
                <w:lang w:val="hy-AM"/>
              </w:rPr>
              <w:softHyphen/>
              <w:t>սակարգումը,</w:t>
            </w:r>
          </w:p>
          <w:p w14:paraId="50419B73" w14:textId="77777777" w:rsidR="009B28A7" w:rsidRPr="009704D6" w:rsidRDefault="009B28A7" w:rsidP="00796A18">
            <w:pPr>
              <w:pStyle w:val="a5"/>
              <w:numPr>
                <w:ilvl w:val="1"/>
                <w:numId w:val="42"/>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ներկայացնում է օպերատիվ-հետախուզական միջոցառումների կատարման հիմքերն ու պայ</w:t>
            </w:r>
            <w:r w:rsidRPr="009704D6">
              <w:rPr>
                <w:rFonts w:eastAsiaTheme="minorHAnsi" w:cstheme="minorBidi"/>
                <w:color w:val="auto"/>
                <w:sz w:val="20"/>
                <w:szCs w:val="20"/>
                <w:lang w:val="hy-AM"/>
              </w:rPr>
              <w:softHyphen/>
              <w:t>մանները,</w:t>
            </w:r>
          </w:p>
          <w:p w14:paraId="7FF57087" w14:textId="77777777" w:rsidR="009B28A7" w:rsidRPr="009704D6" w:rsidRDefault="009B28A7" w:rsidP="00796A18">
            <w:pPr>
              <w:pStyle w:val="a5"/>
              <w:numPr>
                <w:ilvl w:val="1"/>
                <w:numId w:val="42"/>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ներկայացնում և պարզաբանում է օպերատիվ-հետախուզական միջոցառումների իրա</w:t>
            </w:r>
            <w:r w:rsidRPr="009704D6">
              <w:rPr>
                <w:rFonts w:eastAsiaTheme="minorHAnsi" w:cstheme="minorBidi"/>
                <w:color w:val="auto"/>
                <w:sz w:val="20"/>
                <w:szCs w:val="20"/>
                <w:lang w:val="hy-AM"/>
              </w:rPr>
              <w:softHyphen/>
              <w:t>կա</w:t>
            </w:r>
            <w:r w:rsidRPr="009704D6">
              <w:rPr>
                <w:rFonts w:eastAsiaTheme="minorHAnsi" w:cstheme="minorBidi"/>
                <w:color w:val="auto"/>
                <w:sz w:val="20"/>
                <w:szCs w:val="20"/>
                <w:lang w:val="hy-AM"/>
              </w:rPr>
              <w:softHyphen/>
              <w:t>նացմանը ներ</w:t>
            </w:r>
            <w:r w:rsidRPr="009704D6">
              <w:rPr>
                <w:rFonts w:eastAsiaTheme="minorHAnsi" w:cstheme="minorBidi"/>
                <w:color w:val="auto"/>
                <w:sz w:val="20"/>
                <w:szCs w:val="20"/>
                <w:lang w:val="hy-AM"/>
              </w:rPr>
              <w:softHyphen/>
              <w:t>կա</w:t>
            </w:r>
            <w:r w:rsidRPr="009704D6">
              <w:rPr>
                <w:rFonts w:eastAsiaTheme="minorHAnsi" w:cstheme="minorBidi"/>
                <w:color w:val="auto"/>
                <w:sz w:val="20"/>
                <w:szCs w:val="20"/>
                <w:lang w:val="hy-AM"/>
              </w:rPr>
              <w:softHyphen/>
              <w:t>յաց</w:t>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r>
            <w:r w:rsidRPr="009704D6">
              <w:rPr>
                <w:rFonts w:eastAsiaTheme="minorHAnsi" w:cstheme="minorBidi"/>
                <w:color w:val="auto"/>
                <w:sz w:val="20"/>
                <w:szCs w:val="20"/>
                <w:lang w:val="hy-AM"/>
              </w:rPr>
              <w:softHyphen/>
              <w:t>վող պահանջները,</w:t>
            </w:r>
          </w:p>
          <w:p w14:paraId="05EADE83" w14:textId="77777777" w:rsidR="009B28A7" w:rsidRPr="009704D6" w:rsidRDefault="009B28A7" w:rsidP="00796A18">
            <w:pPr>
              <w:pStyle w:val="a5"/>
              <w:numPr>
                <w:ilvl w:val="1"/>
                <w:numId w:val="42"/>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t>սահմանում է օպերատիվ-հետախուզական միջոցառումների անցկացման ժամկետ</w:t>
            </w:r>
            <w:r w:rsidRPr="009704D6">
              <w:rPr>
                <w:rFonts w:eastAsiaTheme="minorHAnsi" w:cstheme="minorBidi"/>
                <w:color w:val="auto"/>
                <w:sz w:val="20"/>
                <w:szCs w:val="20"/>
                <w:lang w:val="hy-AM"/>
              </w:rPr>
              <w:softHyphen/>
              <w:t>նե</w:t>
            </w:r>
            <w:r w:rsidRPr="009704D6">
              <w:rPr>
                <w:rFonts w:eastAsiaTheme="minorHAnsi" w:cstheme="minorBidi"/>
                <w:color w:val="auto"/>
                <w:sz w:val="20"/>
                <w:szCs w:val="20"/>
                <w:lang w:val="hy-AM"/>
              </w:rPr>
              <w:softHyphen/>
              <w:t>րը,</w:t>
            </w:r>
          </w:p>
          <w:p w14:paraId="1E66F79F" w14:textId="77777777" w:rsidR="009B28A7" w:rsidRPr="009704D6" w:rsidRDefault="009B28A7" w:rsidP="00796A18">
            <w:pPr>
              <w:pStyle w:val="a5"/>
              <w:numPr>
                <w:ilvl w:val="1"/>
                <w:numId w:val="42"/>
              </w:numPr>
              <w:tabs>
                <w:tab w:val="clear" w:pos="496"/>
                <w:tab w:val="left" w:pos="291"/>
              </w:tabs>
              <w:spacing w:line="360" w:lineRule="auto"/>
              <w:ind w:left="269" w:hanging="269"/>
              <w:textAlignment w:val="center"/>
              <w:rPr>
                <w:rFonts w:eastAsiaTheme="minorHAnsi" w:cstheme="minorBidi"/>
                <w:color w:val="auto"/>
                <w:sz w:val="20"/>
                <w:szCs w:val="20"/>
                <w:lang w:val="hy-AM"/>
              </w:rPr>
            </w:pPr>
            <w:r w:rsidRPr="009704D6">
              <w:rPr>
                <w:rFonts w:eastAsiaTheme="minorHAnsi" w:cstheme="minorBidi"/>
                <w:color w:val="auto"/>
                <w:sz w:val="20"/>
                <w:szCs w:val="20"/>
                <w:lang w:val="hy-AM"/>
              </w:rPr>
              <w:lastRenderedPageBreak/>
              <w:t>պարզաբանում է օպերատիվ-հետախուզական միջոցառումների</w:t>
            </w:r>
            <w:r w:rsidRPr="00C858BE">
              <w:rPr>
                <w:rFonts w:eastAsiaTheme="minorHAnsi" w:cstheme="minorBidi"/>
                <w:color w:val="auto"/>
                <w:sz w:val="20"/>
                <w:szCs w:val="20"/>
                <w:lang w:val="hy-AM"/>
              </w:rPr>
              <w:t xml:space="preserve"> հետևանքով ստացված նյու</w:t>
            </w:r>
            <w:r w:rsidRPr="00C858BE">
              <w:rPr>
                <w:rFonts w:eastAsiaTheme="minorHAnsi" w:cstheme="minorBidi"/>
                <w:color w:val="auto"/>
                <w:sz w:val="20"/>
                <w:szCs w:val="20"/>
                <w:lang w:val="hy-AM"/>
              </w:rPr>
              <w:softHyphen/>
              <w:t>թե</w:t>
            </w:r>
            <w:r w:rsidRPr="00C858BE">
              <w:rPr>
                <w:rFonts w:eastAsiaTheme="minorHAnsi" w:cstheme="minorBidi"/>
                <w:color w:val="auto"/>
                <w:sz w:val="20"/>
                <w:szCs w:val="20"/>
                <w:lang w:val="hy-AM"/>
              </w:rPr>
              <w:softHyphen/>
              <w:t>րի և փաս</w:t>
            </w:r>
            <w:r w:rsidRPr="00C858BE">
              <w:rPr>
                <w:rFonts w:eastAsiaTheme="minorHAnsi" w:cstheme="minorBidi"/>
                <w:color w:val="auto"/>
                <w:sz w:val="20"/>
                <w:szCs w:val="20"/>
                <w:lang w:val="hy-AM"/>
              </w:rPr>
              <w:softHyphen/>
              <w:t>տա</w:t>
            </w:r>
            <w:r w:rsidRPr="00C858BE">
              <w:rPr>
                <w:rFonts w:eastAsiaTheme="minorHAnsi" w:cstheme="minorBidi"/>
                <w:color w:val="auto"/>
                <w:sz w:val="20"/>
                <w:szCs w:val="20"/>
                <w:lang w:val="hy-AM"/>
              </w:rPr>
              <w:softHyphen/>
              <w:t>թղ</w:t>
            </w:r>
            <w:r w:rsidRPr="00C858BE">
              <w:rPr>
                <w:rFonts w:eastAsiaTheme="minorHAnsi" w:cstheme="minorBidi"/>
                <w:color w:val="auto"/>
                <w:sz w:val="20"/>
                <w:szCs w:val="20"/>
                <w:lang w:val="hy-AM"/>
              </w:rPr>
              <w:softHyphen/>
              <w:t>թե</w:t>
            </w:r>
            <w:r w:rsidRPr="00C858BE">
              <w:rPr>
                <w:rFonts w:eastAsiaTheme="minorHAnsi" w:cstheme="minorBidi"/>
                <w:color w:val="auto"/>
                <w:sz w:val="20"/>
                <w:szCs w:val="20"/>
                <w:lang w:val="hy-AM"/>
              </w:rPr>
              <w:softHyphen/>
              <w:t>րի հրապարակայնությունը</w:t>
            </w:r>
            <w:r w:rsidRPr="009704D6">
              <w:rPr>
                <w:rFonts w:eastAsiaTheme="minorHAnsi" w:cstheme="minorBidi"/>
                <w:color w:val="auto"/>
                <w:sz w:val="20"/>
                <w:szCs w:val="20"/>
                <w:lang w:val="hy-AM"/>
              </w:rPr>
              <w:t>։</w:t>
            </w:r>
          </w:p>
        </w:tc>
      </w:tr>
      <w:tr w:rsidR="009B28A7" w:rsidRPr="00C67320" w14:paraId="058743F1"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2133341" w14:textId="4D08EB7A" w:rsidR="009B28A7" w:rsidRPr="00292816" w:rsidRDefault="00CD0DF7" w:rsidP="009704D6">
            <w:pPr>
              <w:spacing w:after="0" w:line="240" w:lineRule="auto"/>
              <w:jc w:val="both"/>
              <w:rPr>
                <w:rFonts w:ascii="GHEA Grapalat" w:eastAsia="Times New Roman" w:hAnsi="GHEA Grapalat" w:cs="Times New Roman"/>
                <w:b/>
                <w:bCs/>
                <w:sz w:val="20"/>
                <w:szCs w:val="20"/>
                <w:lang w:val="hy-AM" w:eastAsia="ru-RU"/>
              </w:rPr>
            </w:pPr>
            <w:r>
              <w:rPr>
                <w:rFonts w:ascii="GHEA Grapalat" w:eastAsia="Times New Roman" w:hAnsi="GHEA Grapalat" w:cs="Times New Roman"/>
                <w:b/>
                <w:bCs/>
                <w:sz w:val="20"/>
                <w:szCs w:val="20"/>
                <w:lang w:val="hy-AM" w:eastAsia="ru-RU"/>
              </w:rPr>
              <w:t>18</w:t>
            </w:r>
            <w:r w:rsidR="009B28A7" w:rsidRPr="00292816">
              <w:rPr>
                <w:rFonts w:ascii="GHEA Grapalat" w:eastAsia="Times New Roman" w:hAnsi="GHEA Grapalat" w:cs="Times New Roman"/>
                <w:b/>
                <w:bCs/>
                <w:sz w:val="20"/>
                <w:szCs w:val="20"/>
                <w:lang w:val="hy-AM" w:eastAsia="ru-RU"/>
              </w:rPr>
              <w:t>3.</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201AF"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2</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33274B7A" w14:textId="77777777" w:rsidR="009B28A7" w:rsidRPr="009704D6" w:rsidRDefault="009B28A7" w:rsidP="009704D6">
            <w:pPr>
              <w:pStyle w:val="a5"/>
              <w:spacing w:line="360" w:lineRule="auto"/>
              <w:rPr>
                <w:rFonts w:eastAsiaTheme="minorHAnsi" w:cstheme="minorBidi"/>
                <w:color w:val="auto"/>
                <w:sz w:val="20"/>
                <w:szCs w:val="20"/>
                <w:lang w:val="hy-AM"/>
              </w:rPr>
            </w:pPr>
            <w:r w:rsidRPr="009704D6">
              <w:rPr>
                <w:rFonts w:eastAsiaTheme="minorHAnsi" w:cstheme="minorBidi"/>
                <w:color w:val="auto"/>
                <w:sz w:val="20"/>
                <w:szCs w:val="20"/>
                <w:lang w:val="hy-AM"/>
              </w:rPr>
              <w:t>Բնութագրել և պարզաբանել օպերատիվ-հետախուզական միջոցառումների նկատմամբ վերահսկողությունը և հսկողությունը</w:t>
            </w:r>
          </w:p>
        </w:tc>
      </w:tr>
      <w:tr w:rsidR="009B28A7" w:rsidRPr="00C67320" w14:paraId="673DFD2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31462601" w14:textId="7E1E2ED6" w:rsidR="009B28A7" w:rsidRPr="00292816" w:rsidRDefault="00CD0DF7" w:rsidP="009704D6">
            <w:pPr>
              <w:spacing w:after="0" w:line="240" w:lineRule="auto"/>
              <w:jc w:val="both"/>
              <w:rPr>
                <w:rFonts w:ascii="GHEA Grapalat" w:eastAsia="Times New Roman" w:hAnsi="GHEA Grapalat" w:cs="Times New Roman"/>
                <w:b/>
                <w:bCs/>
                <w:sz w:val="20"/>
                <w:szCs w:val="20"/>
                <w:lang w:val="hy-AM" w:eastAsia="ru-RU"/>
              </w:rPr>
            </w:pPr>
            <w:r>
              <w:rPr>
                <w:rFonts w:ascii="GHEA Grapalat" w:eastAsia="Times New Roman" w:hAnsi="GHEA Grapalat" w:cs="Times New Roman"/>
                <w:b/>
                <w:bCs/>
                <w:sz w:val="20"/>
                <w:szCs w:val="20"/>
                <w:lang w:val="hy-AM" w:eastAsia="ru-RU"/>
              </w:rPr>
              <w:t>18</w:t>
            </w:r>
            <w:r w:rsidR="009B28A7" w:rsidRPr="00292816">
              <w:rPr>
                <w:rFonts w:ascii="GHEA Grapalat" w:eastAsia="Times New Roman" w:hAnsi="GHEA Grapalat" w:cs="Times New Roman"/>
                <w:b/>
                <w:bCs/>
                <w:sz w:val="20"/>
                <w:szCs w:val="20"/>
                <w:lang w:val="hy-AM" w:eastAsia="ru-RU"/>
              </w:rPr>
              <w:t>4.</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6B2CC9B4"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7E0EA511" w14:textId="0C6A1D66" w:rsidR="00CD0DF7" w:rsidRDefault="00CD0DF7" w:rsidP="00CD0DF7">
            <w:pPr>
              <w:pStyle w:val="a5"/>
              <w:tabs>
                <w:tab w:val="clear" w:pos="496"/>
                <w:tab w:val="left" w:pos="1828"/>
              </w:tabs>
              <w:spacing w:line="360" w:lineRule="auto"/>
              <w:ind w:left="127" w:hanging="127"/>
              <w:textAlignment w:val="center"/>
              <w:rPr>
                <w:rFonts w:eastAsiaTheme="minorHAnsi" w:cstheme="minorBidi"/>
                <w:color w:val="auto"/>
                <w:sz w:val="20"/>
                <w:szCs w:val="20"/>
                <w:lang w:val="hy-AM"/>
              </w:rPr>
            </w:pPr>
            <w:r w:rsidRPr="00CD0DF7">
              <w:rPr>
                <w:rFonts w:eastAsiaTheme="minorHAnsi" w:cstheme="minorBidi"/>
                <w:color w:val="auto"/>
                <w:sz w:val="20"/>
                <w:szCs w:val="20"/>
                <w:lang w:val="hy-AM"/>
              </w:rPr>
              <w:t>1)</w:t>
            </w:r>
            <w:r w:rsidR="009B28A7" w:rsidRPr="009704D6">
              <w:rPr>
                <w:rFonts w:eastAsiaTheme="minorHAnsi" w:cstheme="minorBidi"/>
                <w:color w:val="auto"/>
                <w:sz w:val="20"/>
                <w:szCs w:val="20"/>
                <w:lang w:val="hy-AM"/>
              </w:rPr>
              <w:t>բացատրում է օպերատիվ-հետախուզական գործունեության նկատմամբ իրա</w:t>
            </w:r>
            <w:r w:rsidR="009B28A7" w:rsidRPr="009704D6">
              <w:rPr>
                <w:rFonts w:eastAsiaTheme="minorHAnsi" w:cstheme="minorBidi"/>
                <w:color w:val="auto"/>
                <w:sz w:val="20"/>
                <w:szCs w:val="20"/>
                <w:lang w:val="hy-AM"/>
              </w:rPr>
              <w:softHyphen/>
              <w:t>կա</w:t>
            </w:r>
            <w:r w:rsidR="009B28A7" w:rsidRPr="009704D6">
              <w:rPr>
                <w:rFonts w:eastAsiaTheme="minorHAnsi" w:cstheme="minorBidi"/>
                <w:color w:val="auto"/>
                <w:sz w:val="20"/>
                <w:szCs w:val="20"/>
                <w:lang w:val="hy-AM"/>
              </w:rPr>
              <w:softHyphen/>
              <w:t>նաց</w:t>
            </w:r>
            <w:r w:rsidR="009B28A7" w:rsidRPr="009704D6">
              <w:rPr>
                <w:rFonts w:eastAsiaTheme="minorHAnsi" w:cstheme="minorBidi"/>
                <w:color w:val="auto"/>
                <w:sz w:val="20"/>
                <w:szCs w:val="20"/>
                <w:lang w:val="hy-AM"/>
              </w:rPr>
              <w:softHyphen/>
              <w:t xml:space="preserve">վող </w:t>
            </w:r>
            <w:r w:rsidR="00F1218A">
              <w:rPr>
                <w:rFonts w:eastAsiaTheme="minorHAnsi" w:cstheme="minorBidi"/>
                <w:color w:val="auto"/>
                <w:sz w:val="20"/>
                <w:szCs w:val="20"/>
                <w:lang w:val="hy-AM"/>
              </w:rPr>
              <w:t xml:space="preserve">    </w:t>
            </w:r>
            <w:r w:rsidR="009B28A7" w:rsidRPr="009704D6">
              <w:rPr>
                <w:rFonts w:eastAsiaTheme="minorHAnsi" w:cstheme="minorBidi"/>
                <w:color w:val="auto"/>
                <w:sz w:val="20"/>
                <w:szCs w:val="20"/>
                <w:lang w:val="hy-AM"/>
              </w:rPr>
              <w:t>գերատեսչական և դատական վերահսկողության պահանջները</w:t>
            </w:r>
            <w:r>
              <w:rPr>
                <w:rFonts w:eastAsiaTheme="minorHAnsi" w:cstheme="minorBidi"/>
                <w:color w:val="auto"/>
                <w:sz w:val="20"/>
                <w:szCs w:val="20"/>
                <w:lang w:val="hy-AM"/>
              </w:rPr>
              <w:t>,</w:t>
            </w:r>
          </w:p>
          <w:p w14:paraId="54FDC583" w14:textId="54B05999" w:rsidR="00CD0DF7" w:rsidRDefault="00CD0DF7" w:rsidP="00CD0DF7">
            <w:pPr>
              <w:pStyle w:val="a5"/>
              <w:tabs>
                <w:tab w:val="clear" w:pos="496"/>
                <w:tab w:val="left" w:pos="1828"/>
              </w:tabs>
              <w:spacing w:line="360" w:lineRule="auto"/>
              <w:ind w:left="127" w:hanging="127"/>
              <w:textAlignment w:val="center"/>
              <w:rPr>
                <w:rFonts w:eastAsiaTheme="minorHAnsi" w:cstheme="minorBidi"/>
                <w:color w:val="auto"/>
                <w:sz w:val="20"/>
                <w:szCs w:val="20"/>
                <w:lang w:val="hy-AM"/>
              </w:rPr>
            </w:pPr>
            <w:r>
              <w:rPr>
                <w:rFonts w:eastAsiaTheme="minorHAnsi" w:cstheme="minorBidi"/>
                <w:color w:val="auto"/>
                <w:sz w:val="20"/>
                <w:szCs w:val="20"/>
                <w:lang w:val="hy-AM"/>
              </w:rPr>
              <w:t>2)</w:t>
            </w:r>
            <w:r w:rsidR="009B28A7" w:rsidRPr="009704D6">
              <w:rPr>
                <w:rFonts w:eastAsiaTheme="minorHAnsi" w:cstheme="minorBidi"/>
                <w:color w:val="auto"/>
                <w:sz w:val="20"/>
                <w:szCs w:val="20"/>
                <w:lang w:val="hy-AM"/>
              </w:rPr>
              <w:t>պարզաբանում է դատարանի թույլտվությամբ իրականացվող օպերատիվ-հե</w:t>
            </w:r>
            <w:r w:rsidR="009B28A7" w:rsidRPr="009704D6">
              <w:rPr>
                <w:rFonts w:eastAsiaTheme="minorHAnsi" w:cstheme="minorBidi"/>
                <w:color w:val="auto"/>
                <w:sz w:val="20"/>
                <w:szCs w:val="20"/>
                <w:lang w:val="hy-AM"/>
              </w:rPr>
              <w:softHyphen/>
              <w:t>տա</w:t>
            </w:r>
            <w:r w:rsidR="009B28A7" w:rsidRPr="009704D6">
              <w:rPr>
                <w:rFonts w:eastAsiaTheme="minorHAnsi" w:cstheme="minorBidi"/>
                <w:color w:val="auto"/>
                <w:sz w:val="20"/>
                <w:szCs w:val="20"/>
                <w:lang w:val="hy-AM"/>
              </w:rPr>
              <w:softHyphen/>
              <w:t>խու</w:t>
            </w:r>
            <w:r w:rsidR="009B28A7" w:rsidRPr="009704D6">
              <w:rPr>
                <w:rFonts w:eastAsiaTheme="minorHAnsi" w:cstheme="minorBidi"/>
                <w:color w:val="auto"/>
                <w:sz w:val="20"/>
                <w:szCs w:val="20"/>
                <w:lang w:val="hy-AM"/>
              </w:rPr>
              <w:softHyphen/>
              <w:t>զա</w:t>
            </w:r>
            <w:r w:rsidR="009B28A7" w:rsidRPr="009704D6">
              <w:rPr>
                <w:rFonts w:eastAsiaTheme="minorHAnsi" w:cstheme="minorBidi"/>
                <w:color w:val="auto"/>
                <w:sz w:val="20"/>
                <w:szCs w:val="20"/>
                <w:lang w:val="hy-AM"/>
              </w:rPr>
              <w:softHyphen/>
              <w:t xml:space="preserve">կան </w:t>
            </w:r>
            <w:r w:rsidR="00F1218A">
              <w:rPr>
                <w:rFonts w:eastAsiaTheme="minorHAnsi" w:cstheme="minorBidi"/>
                <w:color w:val="auto"/>
                <w:sz w:val="20"/>
                <w:szCs w:val="20"/>
                <w:lang w:val="hy-AM"/>
              </w:rPr>
              <w:t xml:space="preserve"> </w:t>
            </w:r>
            <w:r w:rsidR="009B28A7" w:rsidRPr="009704D6">
              <w:rPr>
                <w:rFonts w:eastAsiaTheme="minorHAnsi" w:cstheme="minorBidi"/>
                <w:color w:val="auto"/>
                <w:sz w:val="20"/>
                <w:szCs w:val="20"/>
                <w:lang w:val="hy-AM"/>
              </w:rPr>
              <w:t>միջոցառումների իրավաչափության երաշխիքները</w:t>
            </w:r>
            <w:r>
              <w:rPr>
                <w:rFonts w:eastAsiaTheme="minorHAnsi" w:cstheme="minorBidi"/>
                <w:color w:val="auto"/>
                <w:sz w:val="20"/>
                <w:szCs w:val="20"/>
                <w:lang w:val="hy-AM"/>
              </w:rPr>
              <w:t>,</w:t>
            </w:r>
          </w:p>
          <w:p w14:paraId="3D2014B8" w14:textId="73FD337C" w:rsidR="00CD0DF7" w:rsidRDefault="00CD0DF7" w:rsidP="00CD0DF7">
            <w:pPr>
              <w:pStyle w:val="a5"/>
              <w:tabs>
                <w:tab w:val="clear" w:pos="496"/>
                <w:tab w:val="left" w:pos="1828"/>
              </w:tabs>
              <w:spacing w:line="360" w:lineRule="auto"/>
              <w:ind w:left="127" w:hanging="127"/>
              <w:textAlignment w:val="center"/>
              <w:rPr>
                <w:rFonts w:eastAsiaTheme="minorHAnsi" w:cstheme="minorBidi"/>
                <w:color w:val="auto"/>
                <w:sz w:val="20"/>
                <w:szCs w:val="20"/>
                <w:lang w:val="hy-AM"/>
              </w:rPr>
            </w:pPr>
            <w:r w:rsidRPr="00CD0DF7">
              <w:rPr>
                <w:rFonts w:eastAsiaTheme="minorHAnsi" w:cstheme="minorBidi"/>
                <w:color w:val="auto"/>
                <w:sz w:val="20"/>
                <w:szCs w:val="20"/>
                <w:lang w:val="hy-AM"/>
              </w:rPr>
              <w:t>3)</w:t>
            </w:r>
            <w:r w:rsidR="009B28A7" w:rsidRPr="009704D6">
              <w:rPr>
                <w:rFonts w:eastAsiaTheme="minorHAnsi" w:cstheme="minorBidi"/>
                <w:color w:val="auto"/>
                <w:sz w:val="20"/>
                <w:szCs w:val="20"/>
                <w:lang w:val="hy-AM"/>
              </w:rPr>
              <w:t>պարզաբանում է</w:t>
            </w:r>
            <w:r w:rsidR="009B28A7" w:rsidRPr="00CD0DF7">
              <w:rPr>
                <w:rFonts w:eastAsiaTheme="minorHAnsi" w:cstheme="minorBidi"/>
                <w:b/>
                <w:bCs/>
                <w:sz w:val="20"/>
                <w:szCs w:val="20"/>
                <w:lang w:val="hy-AM"/>
              </w:rPr>
              <w:t xml:space="preserve"> </w:t>
            </w:r>
            <w:r w:rsidR="009B28A7" w:rsidRPr="00CD0DF7">
              <w:rPr>
                <w:rFonts w:eastAsiaTheme="minorHAnsi" w:cstheme="minorBidi"/>
                <w:bCs/>
                <w:sz w:val="20"/>
                <w:szCs w:val="20"/>
                <w:lang w:val="hy-AM"/>
              </w:rPr>
              <w:t>դատարանում օպերատիվ-հետախուզական միջոցառումներ իրա</w:t>
            </w:r>
            <w:r w:rsidR="009B28A7" w:rsidRPr="00CD0DF7">
              <w:rPr>
                <w:rFonts w:eastAsiaTheme="minorHAnsi" w:cstheme="minorBidi"/>
                <w:bCs/>
                <w:sz w:val="20"/>
                <w:szCs w:val="20"/>
                <w:lang w:val="hy-AM"/>
              </w:rPr>
              <w:softHyphen/>
              <w:t>կա</w:t>
            </w:r>
            <w:r w:rsidR="009B28A7" w:rsidRPr="00CD0DF7">
              <w:rPr>
                <w:rFonts w:eastAsiaTheme="minorHAnsi" w:cstheme="minorBidi"/>
                <w:bCs/>
                <w:sz w:val="20"/>
                <w:szCs w:val="20"/>
                <w:lang w:val="hy-AM"/>
              </w:rPr>
              <w:softHyphen/>
              <w:t>նաց</w:t>
            </w:r>
            <w:r w:rsidR="009B28A7" w:rsidRPr="00CD0DF7">
              <w:rPr>
                <w:rFonts w:eastAsiaTheme="minorHAnsi" w:cstheme="minorBidi"/>
                <w:bCs/>
                <w:sz w:val="20"/>
                <w:szCs w:val="20"/>
                <w:lang w:val="hy-AM"/>
              </w:rPr>
              <w:softHyphen/>
            </w:r>
            <w:r w:rsidR="009B28A7" w:rsidRPr="00CD0DF7">
              <w:rPr>
                <w:rFonts w:eastAsiaTheme="minorHAnsi" w:cstheme="minorBidi"/>
                <w:bCs/>
                <w:sz w:val="20"/>
                <w:szCs w:val="20"/>
                <w:lang w:val="hy-AM"/>
              </w:rPr>
              <w:softHyphen/>
              <w:t>նելու մասին միջնոր</w:t>
            </w:r>
            <w:r w:rsidR="009B28A7" w:rsidRPr="00CD0DF7">
              <w:rPr>
                <w:rFonts w:eastAsiaTheme="minorHAnsi" w:cstheme="minorBidi"/>
                <w:bCs/>
                <w:sz w:val="20"/>
                <w:szCs w:val="20"/>
                <w:lang w:val="hy-AM"/>
              </w:rPr>
              <w:softHyphen/>
              <w:t>դու</w:t>
            </w:r>
            <w:r w:rsidR="009B28A7" w:rsidRPr="00CD0DF7">
              <w:rPr>
                <w:rFonts w:eastAsiaTheme="minorHAnsi" w:cstheme="minorBidi"/>
                <w:bCs/>
                <w:sz w:val="20"/>
                <w:szCs w:val="20"/>
                <w:lang w:val="hy-AM"/>
              </w:rPr>
              <w:softHyphen/>
              <w:t>թյուն</w:t>
            </w:r>
            <w:r w:rsidR="009B28A7" w:rsidRPr="00CD0DF7">
              <w:rPr>
                <w:rFonts w:eastAsiaTheme="minorHAnsi" w:cstheme="minorBidi"/>
                <w:bCs/>
                <w:sz w:val="20"/>
                <w:szCs w:val="20"/>
                <w:lang w:val="hy-AM"/>
              </w:rPr>
              <w:softHyphen/>
              <w:t>ների քննարկման կարգը,</w:t>
            </w:r>
          </w:p>
          <w:p w14:paraId="3639ECCB" w14:textId="31BD2509" w:rsidR="009B28A7" w:rsidRPr="009704D6" w:rsidRDefault="00CD0DF7" w:rsidP="00CD0DF7">
            <w:pPr>
              <w:pStyle w:val="a5"/>
              <w:tabs>
                <w:tab w:val="clear" w:pos="496"/>
                <w:tab w:val="left" w:pos="1828"/>
              </w:tabs>
              <w:spacing w:line="360" w:lineRule="auto"/>
              <w:ind w:left="127" w:hanging="127"/>
              <w:textAlignment w:val="center"/>
              <w:rPr>
                <w:rFonts w:eastAsiaTheme="minorHAnsi" w:cstheme="minorBidi"/>
                <w:color w:val="auto"/>
                <w:sz w:val="20"/>
                <w:szCs w:val="20"/>
                <w:lang w:val="hy-AM"/>
              </w:rPr>
            </w:pPr>
            <w:r>
              <w:rPr>
                <w:rFonts w:eastAsiaTheme="minorHAnsi" w:cstheme="minorBidi"/>
                <w:color w:val="auto"/>
                <w:sz w:val="20"/>
                <w:szCs w:val="20"/>
                <w:lang w:val="hy-AM"/>
              </w:rPr>
              <w:t>4)</w:t>
            </w:r>
            <w:r w:rsidR="009B28A7" w:rsidRPr="009704D6">
              <w:rPr>
                <w:rFonts w:eastAsiaTheme="minorHAnsi" w:cstheme="minorBidi"/>
                <w:color w:val="auto"/>
                <w:sz w:val="20"/>
                <w:szCs w:val="20"/>
                <w:lang w:val="hy-AM"/>
              </w:rPr>
              <w:t>պարզաբանում է օպերատիվ-հետախուզական միջոցառումների նկատմամբ դատա</w:t>
            </w:r>
            <w:r w:rsidR="009B28A7" w:rsidRPr="009704D6">
              <w:rPr>
                <w:rFonts w:eastAsiaTheme="minorHAnsi" w:cstheme="minorBidi"/>
                <w:color w:val="auto"/>
                <w:sz w:val="20"/>
                <w:szCs w:val="20"/>
                <w:lang w:val="hy-AM"/>
              </w:rPr>
              <w:softHyphen/>
              <w:t>խա</w:t>
            </w:r>
            <w:r w:rsidR="009B28A7" w:rsidRPr="009704D6">
              <w:rPr>
                <w:rFonts w:eastAsiaTheme="minorHAnsi" w:cstheme="minorBidi"/>
                <w:color w:val="auto"/>
                <w:sz w:val="20"/>
                <w:szCs w:val="20"/>
                <w:lang w:val="hy-AM"/>
              </w:rPr>
              <w:softHyphen/>
              <w:t>զա</w:t>
            </w:r>
            <w:r w:rsidR="009B28A7" w:rsidRPr="009704D6">
              <w:rPr>
                <w:rFonts w:eastAsiaTheme="minorHAnsi" w:cstheme="minorBidi"/>
                <w:color w:val="auto"/>
                <w:sz w:val="20"/>
                <w:szCs w:val="20"/>
                <w:lang w:val="hy-AM"/>
              </w:rPr>
              <w:softHyphen/>
              <w:t>կան հսկո</w:t>
            </w:r>
            <w:r w:rsidR="009B28A7" w:rsidRPr="009704D6">
              <w:rPr>
                <w:rFonts w:eastAsiaTheme="minorHAnsi" w:cstheme="minorBidi"/>
                <w:color w:val="auto"/>
                <w:sz w:val="20"/>
                <w:szCs w:val="20"/>
                <w:lang w:val="hy-AM"/>
              </w:rPr>
              <w:softHyphen/>
              <w:t>ղու</w:t>
            </w:r>
            <w:r w:rsidR="009B28A7" w:rsidRPr="009704D6">
              <w:rPr>
                <w:rFonts w:eastAsiaTheme="minorHAnsi" w:cstheme="minorBidi"/>
                <w:color w:val="auto"/>
                <w:sz w:val="20"/>
                <w:szCs w:val="20"/>
                <w:lang w:val="hy-AM"/>
              </w:rPr>
              <w:softHyphen/>
              <w:t>թյան իրականացման կարգը։</w:t>
            </w:r>
          </w:p>
        </w:tc>
      </w:tr>
      <w:tr w:rsidR="009B28A7" w:rsidRPr="00C67320" w14:paraId="5F5F2219" w14:textId="77777777" w:rsidTr="009704D6">
        <w:trPr>
          <w:trHeight w:val="478"/>
          <w:tblCellSpacing w:w="0" w:type="dxa"/>
          <w:jc w:val="center"/>
        </w:trPr>
        <w:tc>
          <w:tcPr>
            <w:tcW w:w="1358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502610CB" w14:textId="12DF71B1" w:rsidR="009B28A7" w:rsidRPr="006064C6" w:rsidRDefault="009B28A7" w:rsidP="009704D6">
            <w:pPr>
              <w:spacing w:after="0" w:line="240" w:lineRule="auto"/>
              <w:jc w:val="center"/>
              <w:rPr>
                <w:rFonts w:ascii="GHEA Grapalat" w:eastAsia="Times New Roman" w:hAnsi="GHEA Grapalat" w:cs="Times New Roman"/>
                <w:sz w:val="24"/>
                <w:szCs w:val="24"/>
                <w:lang w:val="hy-AM" w:eastAsia="ru-RU"/>
              </w:rPr>
            </w:pPr>
            <w:r w:rsidRPr="006064C6">
              <w:rPr>
                <w:rFonts w:ascii="GHEA Grapalat" w:eastAsia="Times New Roman" w:hAnsi="GHEA Grapalat" w:cs="Times New Roman"/>
                <w:b/>
                <w:bCs/>
                <w:sz w:val="24"/>
                <w:szCs w:val="24"/>
                <w:lang w:val="hy-AM" w:eastAsia="ru-RU"/>
              </w:rPr>
              <w:t>ՄՈԴՈՒԼԻ</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ԱՆՎԱՆՈՒՄԸ</w:t>
            </w:r>
            <w:r w:rsidRPr="006064C6">
              <w:rPr>
                <w:rFonts w:ascii="Courier New" w:eastAsia="Times New Roman" w:hAnsi="Courier New" w:cs="Courier New"/>
                <w:b/>
                <w:bCs/>
                <w:sz w:val="24"/>
                <w:szCs w:val="24"/>
                <w:lang w:val="hy-AM" w:eastAsia="ru-RU"/>
              </w:rPr>
              <w:t> </w:t>
            </w:r>
            <w:r w:rsidRPr="006064C6">
              <w:rPr>
                <w:rFonts w:ascii="GHEA Grapalat" w:eastAsia="Times New Roman" w:hAnsi="GHEA Grapalat" w:cs="Arial Unicode"/>
                <w:b/>
                <w:bCs/>
                <w:sz w:val="24"/>
                <w:szCs w:val="24"/>
                <w:lang w:val="hy-AM" w:eastAsia="ru-RU"/>
              </w:rPr>
              <w:t>«</w:t>
            </w:r>
            <w:r w:rsidRPr="006064C6">
              <w:rPr>
                <w:rFonts w:ascii="GHEA Grapalat" w:eastAsia="Times New Roman" w:hAnsi="GHEA Grapalat" w:cs="Calibri"/>
                <w:b/>
                <w:sz w:val="24"/>
                <w:szCs w:val="24"/>
                <w:lang w:val="hy-AM" w:eastAsia="ru-RU"/>
              </w:rPr>
              <w:t>ՕՊԵՐԱՏԻՎ-ՀԵՏԱԽՈՒԶԱԿԱՆ ՀԱՄԱԳՈՐԾԱԿՑՈՒԹՅՈՒՆԸ»</w:t>
            </w:r>
          </w:p>
        </w:tc>
      </w:tr>
      <w:tr w:rsidR="009B28A7" w:rsidRPr="006064C6" w14:paraId="1F50C6C9"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FABF791" w14:textId="435BC6F2" w:rsidR="009B28A7" w:rsidRPr="00B16E76" w:rsidRDefault="00C7659B"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18</w:t>
            </w:r>
            <w:r w:rsidR="009B28A7" w:rsidRPr="00B16E76">
              <w:rPr>
                <w:rFonts w:ascii="GHEA Grapalat" w:eastAsia="Times New Roman" w:hAnsi="GHEA Grapalat" w:cs="Times New Roman"/>
                <w:b/>
                <w:bCs/>
                <w:sz w:val="20"/>
                <w:szCs w:val="20"/>
                <w:lang w:val="hy-AM" w:eastAsia="ru-RU"/>
              </w:rPr>
              <w:t>5.</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5516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դասիչը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75502964" w14:textId="77777777" w:rsidR="009B28A7" w:rsidRPr="00D35A50" w:rsidRDefault="009B28A7" w:rsidP="00D35A50">
            <w:pPr>
              <w:spacing w:after="0" w:line="360" w:lineRule="auto"/>
              <w:jc w:val="both"/>
              <w:rPr>
                <w:rFonts w:ascii="GHEA Grapalat" w:hAnsi="GHEA Grapalat"/>
                <w:sz w:val="20"/>
                <w:szCs w:val="20"/>
                <w:lang w:val="hy-AM"/>
              </w:rPr>
            </w:pPr>
            <w:r w:rsidRPr="00D35A50">
              <w:rPr>
                <w:rFonts w:ascii="GHEA Grapalat" w:hAnsi="GHEA Grapalat"/>
                <w:sz w:val="20"/>
                <w:szCs w:val="20"/>
                <w:lang w:val="hy-AM"/>
              </w:rPr>
              <w:t>ՈՍՏԳ-3-23-018</w:t>
            </w:r>
          </w:p>
        </w:tc>
      </w:tr>
      <w:tr w:rsidR="009B28A7" w:rsidRPr="00C67320" w14:paraId="396C3025"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E6BE65" w14:textId="24499FC3" w:rsidR="009B28A7" w:rsidRPr="00B16E76" w:rsidRDefault="00C7659B"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18</w:t>
            </w:r>
            <w:r w:rsidR="009B28A7" w:rsidRPr="00B16E76">
              <w:rPr>
                <w:rFonts w:ascii="GHEA Grapalat" w:eastAsia="Times New Roman" w:hAnsi="GHEA Grapalat" w:cs="Times New Roman"/>
                <w:b/>
                <w:bCs/>
                <w:sz w:val="20"/>
                <w:szCs w:val="20"/>
                <w:lang w:val="hy-AM" w:eastAsia="ru-RU"/>
              </w:rPr>
              <w:t>6.</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7231D6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նպատակը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292CDECD" w14:textId="77777777" w:rsidR="009B28A7" w:rsidRPr="00D35A50" w:rsidRDefault="009B28A7" w:rsidP="00D35A50">
            <w:pPr>
              <w:pStyle w:val="a5"/>
              <w:spacing w:line="360" w:lineRule="auto"/>
              <w:rPr>
                <w:rFonts w:eastAsiaTheme="minorHAnsi" w:cstheme="minorBidi"/>
                <w:color w:val="auto"/>
                <w:sz w:val="20"/>
                <w:szCs w:val="20"/>
                <w:lang w:val="hy-AM"/>
              </w:rPr>
            </w:pPr>
            <w:r w:rsidRPr="00D35A50">
              <w:rPr>
                <w:rFonts w:eastAsiaTheme="minorHAnsi" w:cstheme="minorBidi"/>
                <w:color w:val="auto"/>
                <w:sz w:val="20"/>
                <w:szCs w:val="20"/>
                <w:lang w:val="hy-AM"/>
              </w:rPr>
              <w:t>Այս մոդուլի նպատակն է սովորողին տալ օպերատիվ-հետախուզական համագործակցության վե</w:t>
            </w:r>
            <w:r w:rsidRPr="00D35A50">
              <w:rPr>
                <w:rFonts w:eastAsiaTheme="minorHAnsi" w:cstheme="minorBidi"/>
                <w:color w:val="auto"/>
                <w:sz w:val="20"/>
                <w:szCs w:val="20"/>
                <w:lang w:val="hy-AM"/>
              </w:rPr>
              <w:softHyphen/>
              <w:t>րա</w:t>
            </w:r>
            <w:r w:rsidRPr="00D35A50">
              <w:rPr>
                <w:rFonts w:eastAsiaTheme="minorHAnsi" w:cstheme="minorBidi"/>
                <w:color w:val="auto"/>
                <w:sz w:val="20"/>
                <w:szCs w:val="20"/>
                <w:lang w:val="hy-AM"/>
              </w:rPr>
              <w:softHyphen/>
              <w:t>բե</w:t>
            </w:r>
            <w:r w:rsidRPr="00D35A50">
              <w:rPr>
                <w:rFonts w:eastAsiaTheme="minorHAnsi" w:cstheme="minorBidi"/>
                <w:color w:val="auto"/>
                <w:sz w:val="20"/>
                <w:szCs w:val="20"/>
                <w:lang w:val="hy-AM"/>
              </w:rPr>
              <w:softHyphen/>
              <w:t>րյալ անհրաժեշտ գի</w:t>
            </w:r>
            <w:r w:rsidRPr="00D35A50">
              <w:rPr>
                <w:rFonts w:eastAsiaTheme="minorHAnsi" w:cstheme="minorBidi"/>
                <w:color w:val="auto"/>
                <w:sz w:val="20"/>
                <w:szCs w:val="20"/>
                <w:lang w:val="hy-AM"/>
              </w:rPr>
              <w:softHyphen/>
              <w:t>տե</w:t>
            </w:r>
            <w:r w:rsidRPr="00D35A50">
              <w:rPr>
                <w:rFonts w:eastAsiaTheme="minorHAnsi" w:cstheme="minorBidi"/>
                <w:color w:val="auto"/>
                <w:sz w:val="20"/>
                <w:szCs w:val="20"/>
                <w:lang w:val="hy-AM"/>
              </w:rPr>
              <w:softHyphen/>
              <w:t>լիք</w:t>
            </w:r>
            <w:r w:rsidRPr="00D35A50">
              <w:rPr>
                <w:rFonts w:eastAsiaTheme="minorHAnsi" w:cstheme="minorBidi"/>
                <w:color w:val="auto"/>
                <w:sz w:val="20"/>
                <w:szCs w:val="20"/>
                <w:lang w:val="hy-AM"/>
              </w:rPr>
              <w:softHyphen/>
              <w:t>ներ, ձևավորել համապատասխան իրա</w:t>
            </w:r>
            <w:r w:rsidRPr="00D35A50">
              <w:rPr>
                <w:rFonts w:eastAsiaTheme="minorHAnsi" w:cstheme="minorBidi"/>
                <w:color w:val="auto"/>
                <w:sz w:val="20"/>
                <w:szCs w:val="20"/>
                <w:lang w:val="hy-AM"/>
              </w:rPr>
              <w:softHyphen/>
              <w:t>վիճակներում գործելու կա</w:t>
            </w:r>
            <w:r w:rsidRPr="00D35A50">
              <w:rPr>
                <w:rFonts w:eastAsiaTheme="minorHAnsi" w:cstheme="minorBidi"/>
                <w:color w:val="auto"/>
                <w:sz w:val="20"/>
                <w:szCs w:val="20"/>
                <w:lang w:val="hy-AM"/>
              </w:rPr>
              <w:softHyphen/>
              <w:t>րո</w:t>
            </w:r>
            <w:r w:rsidRPr="00D35A50">
              <w:rPr>
                <w:rFonts w:eastAsiaTheme="minorHAnsi" w:cstheme="minorBidi"/>
                <w:color w:val="auto"/>
                <w:sz w:val="20"/>
                <w:szCs w:val="20"/>
                <w:lang w:val="hy-AM"/>
              </w:rPr>
              <w:softHyphen/>
              <w:t>ղու</w:t>
            </w:r>
            <w:r w:rsidRPr="00D35A50">
              <w:rPr>
                <w:rFonts w:eastAsiaTheme="minorHAnsi" w:cstheme="minorBidi"/>
                <w:color w:val="auto"/>
                <w:sz w:val="20"/>
                <w:szCs w:val="20"/>
                <w:lang w:val="hy-AM"/>
              </w:rPr>
              <w:softHyphen/>
              <w:t>թյուն</w:t>
            </w:r>
            <w:r w:rsidRPr="00D35A50">
              <w:rPr>
                <w:rFonts w:eastAsiaTheme="minorHAnsi" w:cstheme="minorBidi"/>
                <w:color w:val="auto"/>
                <w:sz w:val="20"/>
                <w:szCs w:val="20"/>
                <w:lang w:val="hy-AM"/>
              </w:rPr>
              <w:softHyphen/>
              <w:t>ներ։</w:t>
            </w:r>
          </w:p>
        </w:tc>
      </w:tr>
      <w:tr w:rsidR="009B28A7" w:rsidRPr="006064C6" w14:paraId="6BDAC4D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067FD4D6" w14:textId="2E3009B5" w:rsidR="009B28A7" w:rsidRPr="00B16E76" w:rsidRDefault="00C7659B"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18</w:t>
            </w:r>
            <w:r w:rsidR="009B28A7" w:rsidRPr="00B16E76">
              <w:rPr>
                <w:rFonts w:ascii="GHEA Grapalat" w:eastAsia="Times New Roman" w:hAnsi="GHEA Grapalat" w:cs="Times New Roman"/>
                <w:b/>
                <w:bCs/>
                <w:sz w:val="20"/>
                <w:szCs w:val="20"/>
                <w:lang w:val="hy-AM" w:eastAsia="ru-RU"/>
              </w:rPr>
              <w:t>7.</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7114BD9A"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տևողությունը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43BAAF10" w14:textId="77777777" w:rsidR="009B28A7" w:rsidRPr="00D35A50" w:rsidRDefault="009B28A7" w:rsidP="00D35A50">
            <w:pPr>
              <w:pStyle w:val="a5"/>
              <w:spacing w:line="360" w:lineRule="auto"/>
              <w:rPr>
                <w:rFonts w:eastAsiaTheme="minorHAnsi" w:cstheme="minorBidi"/>
                <w:color w:val="auto"/>
                <w:sz w:val="20"/>
                <w:szCs w:val="20"/>
                <w:lang w:val="hy-AM"/>
              </w:rPr>
            </w:pPr>
            <w:r w:rsidRPr="00D35A50">
              <w:rPr>
                <w:rFonts w:eastAsiaTheme="minorHAnsi" w:cstheme="minorBidi"/>
                <w:color w:val="auto"/>
                <w:sz w:val="20"/>
                <w:szCs w:val="20"/>
                <w:lang w:val="hy-AM"/>
              </w:rPr>
              <w:t xml:space="preserve">8 ժամ </w:t>
            </w:r>
          </w:p>
        </w:tc>
      </w:tr>
      <w:tr w:rsidR="009B28A7" w:rsidRPr="00C67320" w14:paraId="220D81E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42BF3A23" w14:textId="57828FD5" w:rsidR="009B28A7" w:rsidRPr="00B16E76" w:rsidRDefault="00C7659B"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18</w:t>
            </w:r>
            <w:r w:rsidR="009B28A7" w:rsidRPr="00B16E76">
              <w:rPr>
                <w:rFonts w:ascii="GHEA Grapalat" w:eastAsia="Times New Roman" w:hAnsi="GHEA Grapalat" w:cs="Times New Roman"/>
                <w:b/>
                <w:bCs/>
                <w:sz w:val="20"/>
                <w:szCs w:val="20"/>
                <w:lang w:val="hy-AM" w:eastAsia="ru-RU"/>
              </w:rPr>
              <w:t>8.</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3D262143"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Մուտքային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պահանջները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7AD6EB4A" w14:textId="77777777" w:rsidR="009B28A7" w:rsidRPr="00D35A50" w:rsidRDefault="009B28A7" w:rsidP="00D35A50">
            <w:pPr>
              <w:pStyle w:val="a5"/>
              <w:spacing w:line="360" w:lineRule="auto"/>
              <w:rPr>
                <w:rFonts w:eastAsiaTheme="minorHAnsi" w:cstheme="minorBidi"/>
                <w:color w:val="auto"/>
                <w:sz w:val="20"/>
                <w:szCs w:val="20"/>
                <w:lang w:val="hy-AM"/>
              </w:rPr>
            </w:pPr>
            <w:r w:rsidRPr="00D35A50">
              <w:rPr>
                <w:rFonts w:eastAsiaTheme="minorHAnsi" w:cstheme="minorBidi"/>
                <w:color w:val="auto"/>
                <w:sz w:val="20"/>
                <w:szCs w:val="20"/>
                <w:lang w:val="hy-AM"/>
              </w:rPr>
              <w:t>Այս մոդուլը ուսումնասիրելու համար սովորողը պետք է նախապես ուսում</w:t>
            </w:r>
            <w:r w:rsidRPr="00D35A50">
              <w:rPr>
                <w:rFonts w:eastAsiaTheme="minorHAnsi" w:cstheme="minorBidi"/>
                <w:color w:val="auto"/>
                <w:sz w:val="20"/>
                <w:szCs w:val="20"/>
                <w:lang w:val="hy-AM"/>
              </w:rPr>
              <w:softHyphen/>
              <w:t>նա</w:t>
            </w:r>
            <w:r w:rsidRPr="00D35A50">
              <w:rPr>
                <w:rFonts w:eastAsiaTheme="minorHAnsi" w:cstheme="minorBidi"/>
                <w:color w:val="auto"/>
                <w:sz w:val="20"/>
                <w:szCs w:val="20"/>
                <w:lang w:val="hy-AM"/>
              </w:rPr>
              <w:softHyphen/>
              <w:t>սի</w:t>
            </w:r>
            <w:r w:rsidRPr="00D35A50">
              <w:rPr>
                <w:rFonts w:eastAsiaTheme="minorHAnsi" w:cstheme="minorBidi"/>
                <w:color w:val="auto"/>
                <w:sz w:val="20"/>
                <w:szCs w:val="20"/>
                <w:lang w:val="hy-AM"/>
              </w:rPr>
              <w:softHyphen/>
              <w:t>րած լինի ՈՍՏԳ-3-23-010 «Օպերատիվ-հետախուզական գործունեության հիմնական դրույթները», ՈՍՏԳ-3-23-017 «Օպերատիվ-հետախուզական միջոցառումները և դրանց նկատմամբ հսկողությունը (վերահսկողությունը)» մոդուլները:</w:t>
            </w:r>
          </w:p>
        </w:tc>
      </w:tr>
      <w:tr w:rsidR="009B28A7" w:rsidRPr="00C67320" w14:paraId="5025CD2A"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7B3E274D" w14:textId="6A052A01" w:rsidR="009B28A7" w:rsidRPr="00B16E76" w:rsidRDefault="00C7659B" w:rsidP="009704D6">
            <w:pPr>
              <w:spacing w:after="0" w:line="24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b/>
                <w:bCs/>
                <w:sz w:val="20"/>
                <w:szCs w:val="20"/>
                <w:lang w:val="hy-AM" w:eastAsia="ru-RU"/>
              </w:rPr>
              <w:t>189</w:t>
            </w:r>
            <w:r w:rsidR="009B28A7" w:rsidRPr="00B16E76">
              <w:rPr>
                <w:rFonts w:ascii="GHEA Grapalat" w:eastAsia="Times New Roman" w:hAnsi="GHEA Grapalat" w:cs="Times New Roman"/>
                <w:b/>
                <w:bCs/>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1A76BCBF"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Մոդուլի</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գնահատման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կարգը</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5833A3F5" w14:textId="77777777" w:rsidR="009B28A7" w:rsidRPr="00D35A50" w:rsidRDefault="009B28A7" w:rsidP="00D35A50">
            <w:pPr>
              <w:pStyle w:val="a5"/>
              <w:spacing w:line="360" w:lineRule="auto"/>
              <w:rPr>
                <w:rFonts w:eastAsiaTheme="minorHAnsi" w:cstheme="minorBidi"/>
                <w:color w:val="auto"/>
                <w:sz w:val="20"/>
                <w:szCs w:val="20"/>
                <w:lang w:val="hy-AM"/>
              </w:rPr>
            </w:pPr>
            <w:r w:rsidRPr="00D35A50">
              <w:rPr>
                <w:rFonts w:eastAsiaTheme="minorHAnsi" w:cstheme="minorBidi"/>
                <w:color w:val="auto"/>
                <w:sz w:val="20"/>
                <w:szCs w:val="20"/>
                <w:lang w:val="hy-AM"/>
              </w:rPr>
              <w:t>Մոդուլի ընդունելի կատարողականը յուրաքանչյուր արդյունքի համար նախատեսված կա</w:t>
            </w:r>
            <w:r w:rsidRPr="00D35A50">
              <w:rPr>
                <w:rFonts w:eastAsiaTheme="minorHAnsi" w:cstheme="minorBidi"/>
                <w:color w:val="auto"/>
                <w:sz w:val="20"/>
                <w:szCs w:val="20"/>
                <w:lang w:val="hy-AM"/>
              </w:rPr>
              <w:softHyphen/>
              <w:t>տար</w:t>
            </w:r>
            <w:r w:rsidRPr="00D35A50">
              <w:rPr>
                <w:rFonts w:eastAsiaTheme="minorHAnsi" w:cstheme="minorBidi"/>
                <w:color w:val="auto"/>
                <w:sz w:val="20"/>
                <w:szCs w:val="20"/>
                <w:lang w:val="hy-AM"/>
              </w:rPr>
              <w:softHyphen/>
            </w:r>
            <w:r w:rsidRPr="00D35A50">
              <w:rPr>
                <w:rFonts w:eastAsiaTheme="minorHAnsi" w:cstheme="minorBidi"/>
                <w:color w:val="auto"/>
                <w:sz w:val="20"/>
                <w:szCs w:val="20"/>
                <w:lang w:val="hy-AM"/>
              </w:rPr>
              <w:softHyphen/>
              <w:t>ման չափանիշների բավարար մակարդակի ապահովումն է:</w:t>
            </w:r>
          </w:p>
        </w:tc>
      </w:tr>
      <w:tr w:rsidR="009B28A7" w:rsidRPr="00C67320" w14:paraId="4030193E"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53C91F5" w14:textId="44A64AFB" w:rsidR="009B28A7" w:rsidRPr="00B16E76" w:rsidRDefault="00C7659B" w:rsidP="009704D6">
            <w:pPr>
              <w:spacing w:after="0" w:line="240" w:lineRule="auto"/>
              <w:jc w:val="both"/>
              <w:rPr>
                <w:rFonts w:ascii="GHEA Grapalat" w:eastAsia="Times New Roman" w:hAnsi="GHEA Grapalat" w:cs="Times New Roman"/>
                <w:b/>
                <w:bCs/>
                <w:sz w:val="20"/>
                <w:szCs w:val="20"/>
                <w:lang w:val="hy-AM" w:eastAsia="ru-RU"/>
              </w:rPr>
            </w:pPr>
            <w:r>
              <w:rPr>
                <w:rFonts w:ascii="GHEA Grapalat" w:eastAsia="Times New Roman" w:hAnsi="GHEA Grapalat" w:cs="Times New Roman"/>
                <w:b/>
                <w:bCs/>
                <w:sz w:val="20"/>
                <w:szCs w:val="20"/>
                <w:lang w:val="hy-AM" w:eastAsia="ru-RU"/>
              </w:rPr>
              <w:t>190</w:t>
            </w:r>
            <w:r w:rsidR="009B28A7" w:rsidRPr="00B16E76">
              <w:rPr>
                <w:rFonts w:ascii="GHEA Grapalat" w:eastAsia="Times New Roman" w:hAnsi="GHEA Grapalat" w:cs="Times New Roman"/>
                <w:b/>
                <w:bCs/>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84BB5"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1</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2C3D2138" w14:textId="77777777" w:rsidR="009B28A7" w:rsidRPr="00D35A50" w:rsidRDefault="009B28A7" w:rsidP="00D35A50">
            <w:pPr>
              <w:pStyle w:val="a5"/>
              <w:spacing w:line="360" w:lineRule="auto"/>
              <w:rPr>
                <w:rFonts w:eastAsiaTheme="minorHAnsi" w:cstheme="minorBidi"/>
                <w:color w:val="auto"/>
                <w:sz w:val="20"/>
                <w:szCs w:val="20"/>
                <w:lang w:val="hy-AM"/>
              </w:rPr>
            </w:pPr>
            <w:r w:rsidRPr="00D35A50">
              <w:rPr>
                <w:rFonts w:eastAsiaTheme="minorHAnsi" w:cstheme="minorBidi"/>
                <w:color w:val="auto"/>
                <w:sz w:val="20"/>
                <w:szCs w:val="20"/>
                <w:lang w:val="hy-AM"/>
              </w:rPr>
              <w:t>Բնութագրում է գաղտնի հա</w:t>
            </w:r>
            <w:r w:rsidRPr="00D35A50">
              <w:rPr>
                <w:rFonts w:eastAsiaTheme="minorHAnsi" w:cstheme="minorBidi"/>
                <w:color w:val="auto"/>
                <w:sz w:val="20"/>
                <w:szCs w:val="20"/>
                <w:lang w:val="hy-AM"/>
              </w:rPr>
              <w:softHyphen/>
              <w:t>մա</w:t>
            </w:r>
            <w:r w:rsidRPr="00D35A50">
              <w:rPr>
                <w:rFonts w:eastAsiaTheme="minorHAnsi" w:cstheme="minorBidi"/>
                <w:color w:val="auto"/>
                <w:sz w:val="20"/>
                <w:szCs w:val="20"/>
                <w:lang w:val="hy-AM"/>
              </w:rPr>
              <w:softHyphen/>
              <w:t>գոր</w:t>
            </w:r>
            <w:r w:rsidRPr="00D35A50">
              <w:rPr>
                <w:rFonts w:eastAsiaTheme="minorHAnsi" w:cstheme="minorBidi"/>
                <w:color w:val="auto"/>
                <w:sz w:val="20"/>
                <w:szCs w:val="20"/>
                <w:lang w:val="hy-AM"/>
              </w:rPr>
              <w:softHyphen/>
              <w:t>ծակ</w:t>
            </w:r>
            <w:r w:rsidRPr="00D35A50">
              <w:rPr>
                <w:rFonts w:eastAsiaTheme="minorHAnsi" w:cstheme="minorBidi"/>
                <w:color w:val="auto"/>
                <w:sz w:val="20"/>
                <w:szCs w:val="20"/>
                <w:lang w:val="hy-AM"/>
              </w:rPr>
              <w:softHyphen/>
              <w:t>ցության աշխատանքները</w:t>
            </w:r>
          </w:p>
        </w:tc>
      </w:tr>
      <w:tr w:rsidR="009B28A7" w:rsidRPr="00C67320" w14:paraId="0857B99D"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10452655" w14:textId="5A05BAF2" w:rsidR="009B28A7" w:rsidRPr="00B16E76" w:rsidRDefault="00C7659B" w:rsidP="009704D6">
            <w:pPr>
              <w:spacing w:after="0" w:line="240" w:lineRule="auto"/>
              <w:jc w:val="both"/>
              <w:rPr>
                <w:rFonts w:ascii="GHEA Grapalat" w:eastAsia="Times New Roman" w:hAnsi="GHEA Grapalat" w:cs="Times New Roman"/>
                <w:b/>
                <w:bCs/>
                <w:sz w:val="20"/>
                <w:szCs w:val="20"/>
                <w:lang w:val="hy-AM" w:eastAsia="ru-RU"/>
              </w:rPr>
            </w:pPr>
            <w:r>
              <w:rPr>
                <w:rFonts w:ascii="GHEA Grapalat" w:eastAsia="Times New Roman" w:hAnsi="GHEA Grapalat" w:cs="Times New Roman"/>
                <w:b/>
                <w:bCs/>
                <w:sz w:val="20"/>
                <w:szCs w:val="20"/>
                <w:lang w:val="hy-AM" w:eastAsia="ru-RU"/>
              </w:rPr>
              <w:lastRenderedPageBreak/>
              <w:t>191</w:t>
            </w:r>
            <w:r w:rsidR="009B28A7" w:rsidRPr="00B16E76">
              <w:rPr>
                <w:rFonts w:ascii="GHEA Grapalat" w:eastAsia="Times New Roman" w:hAnsi="GHEA Grapalat" w:cs="Times New Roman"/>
                <w:b/>
                <w:bCs/>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47DC574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6B0E2FAA" w14:textId="77777777" w:rsidR="009B28A7" w:rsidRPr="00D35A50" w:rsidRDefault="009B28A7" w:rsidP="00796A18">
            <w:pPr>
              <w:pStyle w:val="a5"/>
              <w:numPr>
                <w:ilvl w:val="0"/>
                <w:numId w:val="43"/>
              </w:numPr>
              <w:tabs>
                <w:tab w:val="left" w:pos="298"/>
              </w:tabs>
              <w:spacing w:line="360" w:lineRule="auto"/>
              <w:ind w:left="14" w:firstLine="0"/>
              <w:textAlignment w:val="center"/>
              <w:rPr>
                <w:rFonts w:eastAsiaTheme="minorHAnsi" w:cstheme="minorBidi"/>
                <w:color w:val="auto"/>
                <w:sz w:val="20"/>
                <w:szCs w:val="20"/>
                <w:lang w:val="hy-AM"/>
              </w:rPr>
            </w:pPr>
            <w:r w:rsidRPr="00D35A50">
              <w:rPr>
                <w:rFonts w:eastAsiaTheme="minorHAnsi" w:cstheme="minorBidi"/>
                <w:color w:val="auto"/>
                <w:sz w:val="20"/>
                <w:szCs w:val="20"/>
                <w:lang w:val="hy-AM"/>
              </w:rPr>
              <w:t>թվարկում է գաղտնի հիմունքներով հա</w:t>
            </w:r>
            <w:r w:rsidRPr="00D35A50">
              <w:rPr>
                <w:rFonts w:eastAsiaTheme="minorHAnsi" w:cstheme="minorBidi"/>
                <w:color w:val="auto"/>
                <w:sz w:val="20"/>
                <w:szCs w:val="20"/>
                <w:lang w:val="hy-AM"/>
              </w:rPr>
              <w:softHyphen/>
              <w:t>մա</w:t>
            </w:r>
            <w:r w:rsidRPr="00D35A50">
              <w:rPr>
                <w:rFonts w:eastAsiaTheme="minorHAnsi" w:cstheme="minorBidi"/>
                <w:color w:val="auto"/>
                <w:sz w:val="20"/>
                <w:szCs w:val="20"/>
                <w:lang w:val="hy-AM"/>
              </w:rPr>
              <w:softHyphen/>
              <w:t>գոր</w:t>
            </w:r>
            <w:r w:rsidRPr="00D35A50">
              <w:rPr>
                <w:rFonts w:eastAsiaTheme="minorHAnsi" w:cstheme="minorBidi"/>
                <w:color w:val="auto"/>
                <w:sz w:val="20"/>
                <w:szCs w:val="20"/>
                <w:lang w:val="hy-AM"/>
              </w:rPr>
              <w:softHyphen/>
              <w:t>ծակ</w:t>
            </w:r>
            <w:r w:rsidRPr="00D35A50">
              <w:rPr>
                <w:rFonts w:eastAsiaTheme="minorHAnsi" w:cstheme="minorBidi"/>
                <w:color w:val="auto"/>
                <w:sz w:val="20"/>
                <w:szCs w:val="20"/>
                <w:lang w:val="hy-AM"/>
              </w:rPr>
              <w:softHyphen/>
              <w:t>ցության աշխատանքների նպա</w:t>
            </w:r>
            <w:r w:rsidRPr="00D35A50">
              <w:rPr>
                <w:rFonts w:eastAsiaTheme="minorHAnsi" w:cstheme="minorBidi"/>
                <w:color w:val="auto"/>
                <w:sz w:val="20"/>
                <w:szCs w:val="20"/>
                <w:lang w:val="hy-AM"/>
              </w:rPr>
              <w:softHyphen/>
              <w:t>տակ</w:t>
            </w:r>
            <w:r w:rsidRPr="00D35A50">
              <w:rPr>
                <w:rFonts w:eastAsiaTheme="minorHAnsi" w:cstheme="minorBidi"/>
                <w:color w:val="auto"/>
                <w:sz w:val="20"/>
                <w:szCs w:val="20"/>
                <w:lang w:val="hy-AM"/>
              </w:rPr>
              <w:softHyphen/>
              <w:t>նե</w:t>
            </w:r>
            <w:r w:rsidRPr="00D35A50">
              <w:rPr>
                <w:rFonts w:eastAsiaTheme="minorHAnsi" w:cstheme="minorBidi"/>
                <w:color w:val="auto"/>
                <w:sz w:val="20"/>
                <w:szCs w:val="20"/>
                <w:lang w:val="hy-AM"/>
              </w:rPr>
              <w:softHyphen/>
              <w:t>րը և խնդիրները,</w:t>
            </w:r>
          </w:p>
          <w:p w14:paraId="1A476EEB" w14:textId="77777777" w:rsidR="009B28A7" w:rsidRPr="00D35A50" w:rsidRDefault="009B28A7" w:rsidP="00796A18">
            <w:pPr>
              <w:pStyle w:val="a5"/>
              <w:numPr>
                <w:ilvl w:val="0"/>
                <w:numId w:val="43"/>
              </w:numPr>
              <w:tabs>
                <w:tab w:val="left" w:pos="298"/>
              </w:tabs>
              <w:spacing w:line="360" w:lineRule="auto"/>
              <w:ind w:left="14" w:firstLine="0"/>
              <w:textAlignment w:val="center"/>
              <w:rPr>
                <w:rFonts w:eastAsiaTheme="minorHAnsi" w:cstheme="minorBidi"/>
                <w:color w:val="auto"/>
                <w:sz w:val="20"/>
                <w:szCs w:val="20"/>
                <w:lang w:val="hy-AM"/>
              </w:rPr>
            </w:pPr>
            <w:r w:rsidRPr="00D35A50">
              <w:rPr>
                <w:rFonts w:eastAsiaTheme="minorHAnsi" w:cstheme="minorBidi"/>
                <w:color w:val="auto"/>
                <w:sz w:val="20"/>
                <w:szCs w:val="20"/>
                <w:lang w:val="hy-AM"/>
              </w:rPr>
              <w:t>պարզաբանում է հա</w:t>
            </w:r>
            <w:r w:rsidRPr="00D35A50">
              <w:rPr>
                <w:rFonts w:eastAsiaTheme="minorHAnsi" w:cstheme="minorBidi"/>
                <w:color w:val="auto"/>
                <w:sz w:val="20"/>
                <w:szCs w:val="20"/>
                <w:lang w:val="hy-AM"/>
              </w:rPr>
              <w:softHyphen/>
              <w:t>մա</w:t>
            </w:r>
            <w:r w:rsidRPr="00D35A50">
              <w:rPr>
                <w:rFonts w:eastAsiaTheme="minorHAnsi" w:cstheme="minorBidi"/>
                <w:color w:val="auto"/>
                <w:sz w:val="20"/>
                <w:szCs w:val="20"/>
                <w:lang w:val="hy-AM"/>
              </w:rPr>
              <w:softHyphen/>
              <w:t>գոր</w:t>
            </w:r>
            <w:r w:rsidRPr="00D35A50">
              <w:rPr>
                <w:rFonts w:eastAsiaTheme="minorHAnsi" w:cstheme="minorBidi"/>
                <w:color w:val="auto"/>
                <w:sz w:val="20"/>
                <w:szCs w:val="20"/>
                <w:lang w:val="hy-AM"/>
              </w:rPr>
              <w:softHyphen/>
              <w:t>ծակ</w:t>
            </w:r>
            <w:r w:rsidRPr="00D35A50">
              <w:rPr>
                <w:rFonts w:eastAsiaTheme="minorHAnsi" w:cstheme="minorBidi"/>
                <w:color w:val="auto"/>
                <w:sz w:val="20"/>
                <w:szCs w:val="20"/>
                <w:lang w:val="hy-AM"/>
              </w:rPr>
              <w:softHyphen/>
              <w:t>ցության աշխատանքների սահ</w:t>
            </w:r>
            <w:r w:rsidRPr="00D35A50">
              <w:rPr>
                <w:rFonts w:eastAsiaTheme="minorHAnsi" w:cstheme="minorBidi"/>
                <w:color w:val="auto"/>
                <w:sz w:val="20"/>
                <w:szCs w:val="20"/>
                <w:lang w:val="hy-AM"/>
              </w:rPr>
              <w:softHyphen/>
              <w:t>մա</w:t>
            </w:r>
            <w:r w:rsidRPr="00D35A50">
              <w:rPr>
                <w:rFonts w:eastAsiaTheme="minorHAnsi" w:cstheme="minorBidi"/>
                <w:color w:val="auto"/>
                <w:sz w:val="20"/>
                <w:szCs w:val="20"/>
                <w:lang w:val="hy-AM"/>
              </w:rPr>
              <w:softHyphen/>
              <w:t>նա</w:t>
            </w:r>
            <w:r w:rsidRPr="00D35A50">
              <w:rPr>
                <w:rFonts w:eastAsiaTheme="minorHAnsi" w:cstheme="minorBidi"/>
                <w:color w:val="auto"/>
                <w:sz w:val="20"/>
                <w:szCs w:val="20"/>
                <w:lang w:val="hy-AM"/>
              </w:rPr>
              <w:softHyphen/>
              <w:t>փակումները,</w:t>
            </w:r>
          </w:p>
          <w:p w14:paraId="4176DF0C" w14:textId="77777777" w:rsidR="009B28A7" w:rsidRPr="00D35A50" w:rsidRDefault="009B28A7" w:rsidP="00796A18">
            <w:pPr>
              <w:pStyle w:val="a5"/>
              <w:numPr>
                <w:ilvl w:val="0"/>
                <w:numId w:val="43"/>
              </w:numPr>
              <w:tabs>
                <w:tab w:val="left" w:pos="298"/>
              </w:tabs>
              <w:spacing w:line="360" w:lineRule="auto"/>
              <w:ind w:left="14" w:firstLine="0"/>
              <w:textAlignment w:val="center"/>
              <w:rPr>
                <w:rFonts w:eastAsiaTheme="minorHAnsi" w:cstheme="minorBidi"/>
                <w:color w:val="auto"/>
                <w:sz w:val="20"/>
                <w:szCs w:val="20"/>
                <w:lang w:val="hy-AM"/>
              </w:rPr>
            </w:pPr>
            <w:r w:rsidRPr="00D35A50">
              <w:rPr>
                <w:rFonts w:eastAsiaTheme="minorHAnsi" w:cstheme="minorBidi"/>
                <w:color w:val="auto"/>
                <w:sz w:val="20"/>
                <w:szCs w:val="20"/>
                <w:lang w:val="hy-AM"/>
              </w:rPr>
              <w:t>պարզաբանում է օպերատիվ-հետախուզական գործունեություն իրականացնող մար</w:t>
            </w:r>
            <w:r w:rsidRPr="00D35A50">
              <w:rPr>
                <w:rFonts w:eastAsiaTheme="minorHAnsi" w:cstheme="minorBidi"/>
                <w:color w:val="auto"/>
                <w:sz w:val="20"/>
                <w:szCs w:val="20"/>
                <w:lang w:val="hy-AM"/>
              </w:rPr>
              <w:softHyphen/>
              <w:t>մին</w:t>
            </w:r>
            <w:r w:rsidRPr="00D35A50">
              <w:rPr>
                <w:rFonts w:eastAsiaTheme="minorHAnsi" w:cstheme="minorBidi"/>
                <w:color w:val="auto"/>
                <w:sz w:val="20"/>
                <w:szCs w:val="20"/>
                <w:lang w:val="hy-AM"/>
              </w:rPr>
              <w:softHyphen/>
              <w:t>նե</w:t>
            </w:r>
            <w:r w:rsidRPr="00D35A50">
              <w:rPr>
                <w:rFonts w:eastAsiaTheme="minorHAnsi" w:cstheme="minorBidi"/>
                <w:color w:val="auto"/>
                <w:sz w:val="20"/>
                <w:szCs w:val="20"/>
                <w:lang w:val="hy-AM"/>
              </w:rPr>
              <w:softHyphen/>
              <w:t>րի հետ հա</w:t>
            </w:r>
            <w:r w:rsidRPr="00D35A50">
              <w:rPr>
                <w:rFonts w:eastAsiaTheme="minorHAnsi" w:cstheme="minorBidi"/>
                <w:color w:val="auto"/>
                <w:sz w:val="20"/>
                <w:szCs w:val="20"/>
                <w:lang w:val="hy-AM"/>
              </w:rPr>
              <w:softHyphen/>
              <w:t>մա</w:t>
            </w:r>
            <w:r w:rsidRPr="00D35A50">
              <w:rPr>
                <w:rFonts w:eastAsiaTheme="minorHAnsi" w:cstheme="minorBidi"/>
                <w:color w:val="auto"/>
                <w:sz w:val="20"/>
                <w:szCs w:val="20"/>
                <w:lang w:val="hy-AM"/>
              </w:rPr>
              <w:softHyphen/>
              <w:t>գոր</w:t>
            </w:r>
            <w:r w:rsidRPr="00D35A50">
              <w:rPr>
                <w:rFonts w:eastAsiaTheme="minorHAnsi" w:cstheme="minorBidi"/>
                <w:color w:val="auto"/>
                <w:sz w:val="20"/>
                <w:szCs w:val="20"/>
                <w:lang w:val="hy-AM"/>
              </w:rPr>
              <w:softHyphen/>
              <w:t>ծակ</w:t>
            </w:r>
            <w:r w:rsidRPr="00D35A50">
              <w:rPr>
                <w:rFonts w:eastAsiaTheme="minorHAnsi" w:cstheme="minorBidi"/>
                <w:color w:val="auto"/>
                <w:sz w:val="20"/>
                <w:szCs w:val="20"/>
                <w:lang w:val="hy-AM"/>
              </w:rPr>
              <w:softHyphen/>
              <w:t>ցող անձանց սոցիալական և իրավական պաշտպանությունը։</w:t>
            </w:r>
          </w:p>
        </w:tc>
      </w:tr>
      <w:tr w:rsidR="009B28A7" w:rsidRPr="00C67320" w14:paraId="68713424" w14:textId="77777777" w:rsidTr="0065236B">
        <w:trPr>
          <w:trHeight w:val="200"/>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28785EE1" w14:textId="7922829D" w:rsidR="009B28A7" w:rsidRPr="00B16E76" w:rsidRDefault="00C7659B" w:rsidP="009704D6">
            <w:pPr>
              <w:spacing w:after="0" w:line="240" w:lineRule="auto"/>
              <w:jc w:val="both"/>
              <w:rPr>
                <w:rFonts w:ascii="GHEA Grapalat" w:eastAsia="Times New Roman" w:hAnsi="GHEA Grapalat" w:cs="Times New Roman"/>
                <w:b/>
                <w:bCs/>
                <w:sz w:val="20"/>
                <w:szCs w:val="20"/>
                <w:lang w:val="hy-AM" w:eastAsia="ru-RU"/>
              </w:rPr>
            </w:pPr>
            <w:r>
              <w:rPr>
                <w:rFonts w:ascii="GHEA Grapalat" w:eastAsia="Times New Roman" w:hAnsi="GHEA Grapalat" w:cs="Times New Roman"/>
                <w:b/>
                <w:bCs/>
                <w:sz w:val="20"/>
                <w:szCs w:val="20"/>
                <w:lang w:val="hy-AM" w:eastAsia="ru-RU"/>
              </w:rPr>
              <w:t>192</w:t>
            </w:r>
            <w:r w:rsidR="009B28A7" w:rsidRPr="00B16E76">
              <w:rPr>
                <w:rFonts w:ascii="GHEA Grapalat" w:eastAsia="Times New Roman" w:hAnsi="GHEA Grapalat" w:cs="Times New Roman"/>
                <w:b/>
                <w:bCs/>
                <w:sz w:val="20"/>
                <w:szCs w:val="20"/>
                <w:lang w:val="hy-AM" w:eastAsia="ru-RU"/>
              </w:rPr>
              <w:t>.</w:t>
            </w:r>
          </w:p>
        </w:tc>
        <w:tc>
          <w:tcPr>
            <w:tcW w:w="35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CA2F9"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Ուսումնառության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արդյունք 2</w:t>
            </w:r>
            <w:r w:rsidRPr="003E27BF">
              <w:rPr>
                <w:rFonts w:ascii="Calibri" w:hAnsi="Calibri" w:cs="Calibri"/>
                <w:b/>
                <w:spacing w:val="-2"/>
                <w:kern w:val="16"/>
                <w:sz w:val="20"/>
                <w:szCs w:val="20"/>
                <w:lang w:val="hy-AM"/>
              </w:rPr>
              <w:t> </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2764FE01" w14:textId="77777777" w:rsidR="009B28A7" w:rsidRPr="00D35A50" w:rsidRDefault="009B28A7" w:rsidP="00D35A50">
            <w:pPr>
              <w:pStyle w:val="a5"/>
              <w:spacing w:line="360" w:lineRule="auto"/>
              <w:rPr>
                <w:rFonts w:eastAsiaTheme="minorHAnsi" w:cstheme="minorBidi"/>
                <w:color w:val="auto"/>
                <w:sz w:val="20"/>
                <w:szCs w:val="20"/>
                <w:lang w:val="hy-AM"/>
              </w:rPr>
            </w:pPr>
            <w:r w:rsidRPr="00D35A50">
              <w:rPr>
                <w:rFonts w:eastAsiaTheme="minorHAnsi" w:cstheme="minorBidi"/>
                <w:color w:val="auto"/>
                <w:sz w:val="20"/>
                <w:szCs w:val="20"/>
                <w:lang w:val="hy-AM"/>
              </w:rPr>
              <w:t>Բնութագրում է օպերատիվ-հետախուզական գործունեություն իրականացնող այլ մարմինների հետ համագործակցության և միջազգային համագործակցության կարգը</w:t>
            </w:r>
          </w:p>
        </w:tc>
      </w:tr>
      <w:tr w:rsidR="009B28A7" w:rsidRPr="00C67320" w14:paraId="00DB26B2" w14:textId="77777777" w:rsidTr="0065236B">
        <w:trPr>
          <w:tblCellSpacing w:w="0" w:type="dxa"/>
          <w:jc w:val="center"/>
        </w:trPr>
        <w:tc>
          <w:tcPr>
            <w:tcW w:w="530" w:type="dxa"/>
            <w:tcBorders>
              <w:top w:val="outset" w:sz="6" w:space="0" w:color="auto"/>
              <w:left w:val="outset" w:sz="6" w:space="0" w:color="auto"/>
              <w:bottom w:val="outset" w:sz="6" w:space="0" w:color="auto"/>
              <w:right w:val="outset" w:sz="6" w:space="0" w:color="auto"/>
            </w:tcBorders>
            <w:shd w:val="clear" w:color="auto" w:fill="FFFFFF"/>
            <w:hideMark/>
          </w:tcPr>
          <w:p w14:paraId="59EA49BB" w14:textId="75634AE7" w:rsidR="009B28A7" w:rsidRPr="00B16E76" w:rsidRDefault="00C7659B" w:rsidP="009704D6">
            <w:pPr>
              <w:spacing w:after="0" w:line="240" w:lineRule="auto"/>
              <w:jc w:val="both"/>
              <w:rPr>
                <w:rFonts w:ascii="GHEA Grapalat" w:eastAsia="Times New Roman" w:hAnsi="GHEA Grapalat" w:cs="Times New Roman"/>
                <w:b/>
                <w:bCs/>
                <w:sz w:val="20"/>
                <w:szCs w:val="20"/>
                <w:lang w:val="hy-AM" w:eastAsia="ru-RU"/>
              </w:rPr>
            </w:pPr>
            <w:r>
              <w:rPr>
                <w:rFonts w:ascii="GHEA Grapalat" w:eastAsia="Times New Roman" w:hAnsi="GHEA Grapalat" w:cs="Times New Roman"/>
                <w:b/>
                <w:bCs/>
                <w:sz w:val="20"/>
                <w:szCs w:val="20"/>
                <w:lang w:val="hy-AM" w:eastAsia="ru-RU"/>
              </w:rPr>
              <w:t>19</w:t>
            </w:r>
            <w:r w:rsidR="009B28A7" w:rsidRPr="00B16E76">
              <w:rPr>
                <w:rFonts w:ascii="GHEA Grapalat" w:eastAsia="Times New Roman" w:hAnsi="GHEA Grapalat" w:cs="Times New Roman"/>
                <w:b/>
                <w:bCs/>
                <w:sz w:val="20"/>
                <w:szCs w:val="20"/>
                <w:lang w:val="hy-AM" w:eastAsia="ru-RU"/>
              </w:rPr>
              <w:t>3.</w:t>
            </w:r>
          </w:p>
        </w:tc>
        <w:tc>
          <w:tcPr>
            <w:tcW w:w="3573" w:type="dxa"/>
            <w:tcBorders>
              <w:top w:val="outset" w:sz="6" w:space="0" w:color="auto"/>
              <w:left w:val="outset" w:sz="6" w:space="0" w:color="auto"/>
              <w:bottom w:val="outset" w:sz="6" w:space="0" w:color="auto"/>
              <w:right w:val="outset" w:sz="6" w:space="0" w:color="auto"/>
            </w:tcBorders>
            <w:shd w:val="clear" w:color="auto" w:fill="FFFFFF"/>
            <w:hideMark/>
          </w:tcPr>
          <w:p w14:paraId="0C1B600E" w14:textId="77777777" w:rsidR="009B28A7" w:rsidRPr="003E27BF" w:rsidRDefault="009B28A7" w:rsidP="009704D6">
            <w:pPr>
              <w:spacing w:after="0" w:line="240" w:lineRule="auto"/>
              <w:jc w:val="both"/>
              <w:rPr>
                <w:rFonts w:ascii="GHEA Grapalat" w:hAnsi="GHEA Grapalat" w:cs="Sylfaen"/>
                <w:b/>
                <w:spacing w:val="-2"/>
                <w:kern w:val="16"/>
                <w:sz w:val="20"/>
                <w:szCs w:val="20"/>
                <w:lang w:val="hy-AM"/>
              </w:rPr>
            </w:pPr>
            <w:r w:rsidRPr="003E27BF">
              <w:rPr>
                <w:rFonts w:ascii="GHEA Grapalat" w:hAnsi="GHEA Grapalat" w:cs="Sylfaen"/>
                <w:b/>
                <w:spacing w:val="-2"/>
                <w:kern w:val="16"/>
                <w:sz w:val="20"/>
                <w:szCs w:val="20"/>
                <w:lang w:val="hy-AM"/>
              </w:rPr>
              <w:t>Կատարման</w:t>
            </w:r>
            <w:r w:rsidRPr="003E27BF">
              <w:rPr>
                <w:rFonts w:ascii="Calibri" w:hAnsi="Calibri" w:cs="Calibri"/>
                <w:b/>
                <w:spacing w:val="-2"/>
                <w:kern w:val="16"/>
                <w:sz w:val="20"/>
                <w:szCs w:val="20"/>
                <w:lang w:val="hy-AM"/>
              </w:rPr>
              <w:t> </w:t>
            </w:r>
            <w:r w:rsidRPr="003E27BF">
              <w:rPr>
                <w:rFonts w:ascii="GHEA Grapalat" w:hAnsi="GHEA Grapalat" w:cs="Sylfaen"/>
                <w:b/>
                <w:spacing w:val="-2"/>
                <w:kern w:val="16"/>
                <w:sz w:val="20"/>
                <w:szCs w:val="20"/>
                <w:lang w:val="hy-AM"/>
              </w:rPr>
              <w:t>չափանիշներ</w:t>
            </w:r>
          </w:p>
        </w:tc>
        <w:tc>
          <w:tcPr>
            <w:tcW w:w="9481" w:type="dxa"/>
            <w:tcBorders>
              <w:top w:val="outset" w:sz="6" w:space="0" w:color="auto"/>
              <w:left w:val="outset" w:sz="6" w:space="0" w:color="auto"/>
              <w:bottom w:val="outset" w:sz="6" w:space="0" w:color="auto"/>
              <w:right w:val="outset" w:sz="6" w:space="0" w:color="auto"/>
            </w:tcBorders>
            <w:shd w:val="clear" w:color="auto" w:fill="FFFFFF"/>
            <w:hideMark/>
          </w:tcPr>
          <w:p w14:paraId="1140B9C1" w14:textId="77777777" w:rsidR="009B28A7" w:rsidRPr="00D35A50" w:rsidRDefault="009B28A7" w:rsidP="00796A18">
            <w:pPr>
              <w:pStyle w:val="a5"/>
              <w:numPr>
                <w:ilvl w:val="0"/>
                <w:numId w:val="44"/>
              </w:numPr>
              <w:tabs>
                <w:tab w:val="left" w:pos="269"/>
                <w:tab w:val="left" w:pos="298"/>
              </w:tabs>
              <w:spacing w:line="360" w:lineRule="auto"/>
              <w:ind w:left="127" w:firstLine="0"/>
              <w:textAlignment w:val="center"/>
              <w:rPr>
                <w:rFonts w:eastAsiaTheme="minorHAnsi" w:cstheme="minorBidi"/>
                <w:color w:val="auto"/>
                <w:sz w:val="20"/>
                <w:szCs w:val="20"/>
                <w:lang w:val="hy-AM"/>
              </w:rPr>
            </w:pPr>
            <w:r w:rsidRPr="00D35A50">
              <w:rPr>
                <w:rFonts w:eastAsiaTheme="minorHAnsi" w:cstheme="minorBidi"/>
                <w:color w:val="auto"/>
                <w:sz w:val="20"/>
                <w:szCs w:val="20"/>
                <w:lang w:val="hy-AM"/>
              </w:rPr>
              <w:t>տիրապետում է օպերատիվ-հետախուզական միջոցառումների կատարման ընթացքում օպերատիվ-հետախուզական գործունեություն իրականացնող այլ մարմինների հետ համագործակցության կանոններին,</w:t>
            </w:r>
          </w:p>
          <w:p w14:paraId="7B22CB38" w14:textId="77777777" w:rsidR="009B28A7" w:rsidRPr="00D35A50" w:rsidRDefault="009B28A7" w:rsidP="00796A18">
            <w:pPr>
              <w:pStyle w:val="a5"/>
              <w:numPr>
                <w:ilvl w:val="0"/>
                <w:numId w:val="44"/>
              </w:numPr>
              <w:tabs>
                <w:tab w:val="left" w:pos="269"/>
                <w:tab w:val="left" w:pos="298"/>
              </w:tabs>
              <w:spacing w:line="360" w:lineRule="auto"/>
              <w:ind w:left="127" w:firstLine="0"/>
              <w:textAlignment w:val="center"/>
              <w:rPr>
                <w:rFonts w:eastAsiaTheme="minorHAnsi" w:cstheme="minorBidi"/>
                <w:color w:val="auto"/>
                <w:sz w:val="20"/>
                <w:szCs w:val="20"/>
                <w:lang w:val="hy-AM"/>
              </w:rPr>
            </w:pPr>
            <w:r w:rsidRPr="00D35A50">
              <w:rPr>
                <w:rFonts w:eastAsiaTheme="minorHAnsi" w:cstheme="minorBidi"/>
                <w:color w:val="auto"/>
                <w:sz w:val="20"/>
                <w:szCs w:val="20"/>
                <w:lang w:val="hy-AM"/>
              </w:rPr>
              <w:t>տիրապետում է օպերատիվ-հետախուզական միջոցառումների կատարման ընթացքում միջազգային համագործակցության կանոններին:</w:t>
            </w:r>
          </w:p>
        </w:tc>
      </w:tr>
    </w:tbl>
    <w:p w14:paraId="13DE1C75" w14:textId="77777777" w:rsidR="00AB424E" w:rsidRPr="00BC7AEE" w:rsidRDefault="00AB424E" w:rsidP="00AB424E">
      <w:pPr>
        <w:ind w:left="-900" w:right="-990"/>
        <w:jc w:val="both"/>
        <w:rPr>
          <w:rFonts w:ascii="GHEA Grapalat" w:hAnsi="GHEA Grapalat"/>
          <w:lang w:val="eu-ES"/>
        </w:rPr>
      </w:pPr>
      <w:r w:rsidRPr="00BC7AEE">
        <w:rPr>
          <w:rFonts w:ascii="GHEA Grapalat" w:hAnsi="GHEA Grapalat"/>
          <w:lang w:val="eu-ES"/>
        </w:rPr>
        <w:br w:type="textWrapping" w:clear="all"/>
      </w:r>
    </w:p>
    <w:p w14:paraId="4AF65E63" w14:textId="77777777" w:rsidR="00AB424E" w:rsidRPr="00BC7AEE" w:rsidRDefault="00AB424E" w:rsidP="00AB424E">
      <w:pPr>
        <w:rPr>
          <w:rFonts w:ascii="GHEA Grapalat" w:hAnsi="GHEA Grapalat" w:cs="Sylfaen"/>
          <w:b/>
          <w:lang w:val="hy-AM"/>
        </w:rPr>
      </w:pPr>
    </w:p>
    <w:p w14:paraId="688FEA68" w14:textId="77777777" w:rsidR="00AB424E" w:rsidRPr="00BC7AEE" w:rsidRDefault="00AB424E" w:rsidP="00AB424E">
      <w:pPr>
        <w:spacing w:after="0" w:line="360" w:lineRule="auto"/>
        <w:rPr>
          <w:rFonts w:ascii="GHEA Grapalat" w:hAnsi="GHEA Grapalat"/>
          <w:lang w:val="hy-AM"/>
        </w:rPr>
        <w:sectPr w:rsidR="00AB424E" w:rsidRPr="00BC7AEE" w:rsidSect="00AB424E">
          <w:pgSz w:w="15840" w:h="12240" w:orient="landscape"/>
          <w:pgMar w:top="806" w:right="677" w:bottom="850" w:left="1138" w:header="720" w:footer="720" w:gutter="0"/>
          <w:cols w:space="720"/>
          <w:docGrid w:linePitch="360"/>
        </w:sectPr>
      </w:pPr>
    </w:p>
    <w:p w14:paraId="25BC8D38" w14:textId="50E6FE61" w:rsidR="00C71C22" w:rsidRPr="006064C6" w:rsidRDefault="00C71C22" w:rsidP="00C71C22">
      <w:pPr>
        <w:shd w:val="clear" w:color="auto" w:fill="FFFFFF"/>
        <w:spacing w:after="0" w:line="240" w:lineRule="auto"/>
        <w:ind w:firstLine="375"/>
        <w:jc w:val="both"/>
        <w:rPr>
          <w:rFonts w:ascii="GHEA Grapalat" w:eastAsia="Times New Roman" w:hAnsi="GHEA Grapalat" w:cs="Times New Roman"/>
          <w:sz w:val="24"/>
          <w:szCs w:val="24"/>
          <w:lang w:val="hy-AM" w:eastAsia="ru-RU"/>
        </w:rPr>
      </w:pPr>
      <w:r w:rsidRPr="00136C98">
        <w:rPr>
          <w:rFonts w:ascii="GHEA Grapalat" w:eastAsia="Times New Roman" w:hAnsi="GHEA Grapalat" w:cs="Times New Roman"/>
          <w:b/>
          <w:bCs/>
          <w:sz w:val="24"/>
          <w:szCs w:val="24"/>
          <w:lang w:val="hy-AM" w:eastAsia="ru-RU"/>
        </w:rPr>
        <w:lastRenderedPageBreak/>
        <w:t xml:space="preserve">                                                                                                                                                                         </w:t>
      </w:r>
      <w:r w:rsidRPr="006064C6">
        <w:rPr>
          <w:rFonts w:ascii="GHEA Grapalat" w:eastAsia="Times New Roman" w:hAnsi="GHEA Grapalat" w:cs="Times New Roman"/>
          <w:b/>
          <w:bCs/>
          <w:sz w:val="24"/>
          <w:szCs w:val="24"/>
          <w:lang w:val="hy-AM" w:eastAsia="ru-RU"/>
        </w:rPr>
        <w:t>Աղյուսակ 3</w:t>
      </w:r>
    </w:p>
    <w:p w14:paraId="4D82558A" w14:textId="77777777" w:rsidR="00C71C22" w:rsidRPr="006064C6" w:rsidRDefault="00C71C22" w:rsidP="00C71C22">
      <w:pPr>
        <w:shd w:val="clear" w:color="auto" w:fill="FFFFFF"/>
        <w:spacing w:after="0" w:line="240" w:lineRule="auto"/>
        <w:ind w:firstLine="375"/>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p w14:paraId="1C1871D1" w14:textId="77777777" w:rsidR="00C71C22" w:rsidRPr="006064C6" w:rsidRDefault="00C71C22" w:rsidP="00C71C22">
      <w:pPr>
        <w:shd w:val="clear" w:color="auto" w:fill="FFFFFF"/>
        <w:spacing w:after="0" w:line="240" w:lineRule="auto"/>
        <w:jc w:val="center"/>
        <w:rPr>
          <w:rFonts w:ascii="GHEA Grapalat" w:eastAsia="Times New Roman" w:hAnsi="GHEA Grapalat" w:cs="Times New Roman"/>
          <w:sz w:val="24"/>
          <w:szCs w:val="24"/>
          <w:lang w:val="hy-AM" w:eastAsia="ru-RU"/>
        </w:rPr>
      </w:pPr>
      <w:r w:rsidRPr="006064C6">
        <w:rPr>
          <w:rFonts w:ascii="GHEA Grapalat" w:eastAsia="Times New Roman" w:hAnsi="GHEA Grapalat" w:cs="Times New Roman"/>
          <w:b/>
          <w:bCs/>
          <w:sz w:val="24"/>
          <w:szCs w:val="24"/>
          <w:lang w:val="hy-AM" w:eastAsia="ru-RU"/>
        </w:rPr>
        <w:t>Նախնական մասնագիտական (արհեստագործական) կրթության 1032.01.4 «Ոստիկանական գործ» մասնագիտության 1032.01.03.4 «Քրեական ոստիկան» որակավորման օրինակելի ուսումնական պլան</w:t>
      </w:r>
    </w:p>
    <w:p w14:paraId="70D31ADE" w14:textId="77777777" w:rsidR="00C71C22" w:rsidRPr="006064C6" w:rsidRDefault="00C71C22" w:rsidP="00C71C22">
      <w:pPr>
        <w:shd w:val="clear" w:color="auto" w:fill="FFFFFF"/>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bl>
      <w:tblPr>
        <w:tblW w:w="9750" w:type="dxa"/>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4141"/>
        <w:gridCol w:w="57"/>
      </w:tblGrid>
      <w:tr w:rsidR="00C71C22" w:rsidRPr="006064C6" w14:paraId="51E58ED3" w14:textId="77777777" w:rsidTr="007C2EFC">
        <w:trPr>
          <w:tblCellSpacing w:w="7" w:type="dxa"/>
          <w:jc w:val="center"/>
        </w:trPr>
        <w:tc>
          <w:tcPr>
            <w:tcW w:w="0" w:type="auto"/>
            <w:shd w:val="clear" w:color="auto" w:fill="FFFFFF"/>
            <w:vAlign w:val="center"/>
            <w:hideMark/>
          </w:tcPr>
          <w:tbl>
            <w:tblPr>
              <w:tblW w:w="1407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
              <w:gridCol w:w="7073"/>
              <w:gridCol w:w="1418"/>
              <w:gridCol w:w="1842"/>
              <w:gridCol w:w="1798"/>
              <w:gridCol w:w="1540"/>
            </w:tblGrid>
            <w:tr w:rsidR="00C71C22" w:rsidRPr="006064C6" w14:paraId="6160E770"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vAlign w:val="center"/>
                  <w:hideMark/>
                </w:tcPr>
                <w:p w14:paraId="6DBA9C79" w14:textId="77777777" w:rsidR="00C71C22" w:rsidRPr="00097E0D" w:rsidRDefault="00C71C22" w:rsidP="00097E0D">
                  <w:pPr>
                    <w:spacing w:after="0"/>
                    <w:jc w:val="center"/>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N</w:t>
                  </w:r>
                </w:p>
              </w:tc>
              <w:tc>
                <w:tcPr>
                  <w:tcW w:w="7073" w:type="dxa"/>
                  <w:tcBorders>
                    <w:top w:val="outset" w:sz="6" w:space="0" w:color="auto"/>
                    <w:left w:val="outset" w:sz="6" w:space="0" w:color="auto"/>
                    <w:bottom w:val="outset" w:sz="6" w:space="0" w:color="auto"/>
                    <w:right w:val="outset" w:sz="6" w:space="0" w:color="auto"/>
                  </w:tcBorders>
                  <w:vAlign w:val="center"/>
                  <w:hideMark/>
                </w:tcPr>
                <w:p w14:paraId="2B11C877" w14:textId="77777777" w:rsidR="00C71C22" w:rsidRPr="00C71C22" w:rsidRDefault="00C71C22" w:rsidP="007C2EFC">
                  <w:pPr>
                    <w:spacing w:after="0" w:line="240" w:lineRule="auto"/>
                    <w:jc w:val="both"/>
                    <w:rPr>
                      <w:rFonts w:ascii="GHEA Grapalat" w:eastAsia="Times New Roman" w:hAnsi="GHEA Grapalat" w:cs="Sylfaen"/>
                      <w:sz w:val="16"/>
                      <w:szCs w:val="16"/>
                      <w:lang w:val="ru-RU" w:eastAsia="ru-RU"/>
                    </w:rPr>
                  </w:pPr>
                  <w:r w:rsidRPr="00C71C22">
                    <w:rPr>
                      <w:rFonts w:ascii="GHEA Grapalat" w:eastAsia="Times New Roman" w:hAnsi="GHEA Grapalat" w:cs="Sylfaen"/>
                      <w:sz w:val="16"/>
                      <w:szCs w:val="16"/>
                      <w:lang w:val="ru-RU" w:eastAsia="ru-RU"/>
                    </w:rPr>
                    <w:t>Առարկայախմբեր, առարկաներ և մոդուլներ</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4445678" w14:textId="77777777" w:rsidR="00C71C22" w:rsidRPr="00C71C22" w:rsidRDefault="00C71C22" w:rsidP="007C2EFC">
                  <w:pPr>
                    <w:spacing w:after="0" w:line="240" w:lineRule="auto"/>
                    <w:jc w:val="both"/>
                    <w:rPr>
                      <w:rFonts w:ascii="GHEA Grapalat" w:eastAsia="Times New Roman" w:hAnsi="GHEA Grapalat" w:cs="Sylfaen"/>
                      <w:sz w:val="16"/>
                      <w:szCs w:val="16"/>
                      <w:lang w:val="ru-RU" w:eastAsia="ru-RU"/>
                    </w:rPr>
                  </w:pPr>
                  <w:r w:rsidRPr="00C71C22">
                    <w:rPr>
                      <w:rFonts w:ascii="GHEA Grapalat" w:eastAsia="Times New Roman" w:hAnsi="GHEA Grapalat" w:cs="Sylfaen"/>
                      <w:sz w:val="16"/>
                      <w:szCs w:val="16"/>
                      <w:lang w:val="ru-RU" w:eastAsia="ru-RU"/>
                    </w:rPr>
                    <w:t>Շաբաթների թիվը</w:t>
                  </w:r>
                </w:p>
              </w:tc>
              <w:tc>
                <w:tcPr>
                  <w:tcW w:w="1842" w:type="dxa"/>
                  <w:tcBorders>
                    <w:top w:val="outset" w:sz="6" w:space="0" w:color="auto"/>
                    <w:left w:val="outset" w:sz="6" w:space="0" w:color="auto"/>
                    <w:bottom w:val="outset" w:sz="6" w:space="0" w:color="auto"/>
                    <w:right w:val="outset" w:sz="6" w:space="0" w:color="auto"/>
                  </w:tcBorders>
                  <w:vAlign w:val="center"/>
                  <w:hideMark/>
                </w:tcPr>
                <w:p w14:paraId="2CB6203F" w14:textId="77777777" w:rsidR="00C71C22" w:rsidRPr="00C71C22" w:rsidRDefault="00C71C22" w:rsidP="007C2EFC">
                  <w:pPr>
                    <w:spacing w:after="0" w:line="240" w:lineRule="auto"/>
                    <w:jc w:val="both"/>
                    <w:rPr>
                      <w:rFonts w:ascii="GHEA Grapalat" w:eastAsia="Times New Roman" w:hAnsi="GHEA Grapalat" w:cs="Sylfaen"/>
                      <w:sz w:val="16"/>
                      <w:szCs w:val="16"/>
                      <w:lang w:val="ru-RU" w:eastAsia="ru-RU"/>
                    </w:rPr>
                  </w:pPr>
                  <w:r w:rsidRPr="00C71C22">
                    <w:rPr>
                      <w:rFonts w:ascii="Calibri" w:eastAsia="Times New Roman" w:hAnsi="Calibri" w:cs="Calibri"/>
                      <w:sz w:val="16"/>
                      <w:szCs w:val="16"/>
                      <w:lang w:val="ru-RU" w:eastAsia="ru-RU"/>
                    </w:rPr>
                    <w:t> </w:t>
                  </w:r>
                  <w:r w:rsidRPr="00C71C22">
                    <w:rPr>
                      <w:rFonts w:ascii="GHEA Grapalat" w:eastAsia="Times New Roman" w:hAnsi="GHEA Grapalat" w:cs="Sylfaen"/>
                      <w:sz w:val="16"/>
                      <w:szCs w:val="16"/>
                      <w:lang w:val="ru-RU" w:eastAsia="ru-RU"/>
                    </w:rPr>
                    <w:t>Ուսանողի առավելագույն</w:t>
                  </w:r>
                  <w:r w:rsidRPr="00C71C22">
                    <w:rPr>
                      <w:rFonts w:ascii="GHEA Grapalat" w:eastAsia="Times New Roman" w:hAnsi="GHEA Grapalat" w:cs="Sylfaen"/>
                      <w:sz w:val="16"/>
                      <w:szCs w:val="16"/>
                      <w:lang w:val="ru-RU" w:eastAsia="ru-RU"/>
                    </w:rPr>
                    <w:br/>
                    <w:t>բեռնվածությունը, ժամ</w:t>
                  </w:r>
                </w:p>
              </w:tc>
              <w:tc>
                <w:tcPr>
                  <w:tcW w:w="1798" w:type="dxa"/>
                  <w:tcBorders>
                    <w:top w:val="outset" w:sz="6" w:space="0" w:color="auto"/>
                    <w:left w:val="outset" w:sz="6" w:space="0" w:color="auto"/>
                    <w:bottom w:val="outset" w:sz="6" w:space="0" w:color="auto"/>
                    <w:right w:val="outset" w:sz="6" w:space="0" w:color="auto"/>
                  </w:tcBorders>
                  <w:vAlign w:val="center"/>
                  <w:hideMark/>
                </w:tcPr>
                <w:p w14:paraId="61FFE4E1" w14:textId="77777777" w:rsidR="00C71C22" w:rsidRPr="00C71C22" w:rsidRDefault="00C71C22" w:rsidP="007C2EFC">
                  <w:pPr>
                    <w:spacing w:after="0" w:line="240" w:lineRule="auto"/>
                    <w:jc w:val="both"/>
                    <w:rPr>
                      <w:rFonts w:ascii="GHEA Grapalat" w:eastAsia="Times New Roman" w:hAnsi="GHEA Grapalat" w:cs="Sylfaen"/>
                      <w:sz w:val="16"/>
                      <w:szCs w:val="16"/>
                      <w:lang w:val="ru-RU" w:eastAsia="ru-RU"/>
                    </w:rPr>
                  </w:pPr>
                  <w:r w:rsidRPr="00C71C22">
                    <w:rPr>
                      <w:rFonts w:ascii="GHEA Grapalat" w:eastAsia="Times New Roman" w:hAnsi="GHEA Grapalat" w:cs="Sylfaen"/>
                      <w:sz w:val="16"/>
                      <w:szCs w:val="16"/>
                      <w:lang w:val="ru-RU" w:eastAsia="ru-RU"/>
                    </w:rPr>
                    <w:t>Պարտադիր</w:t>
                  </w:r>
                  <w:r w:rsidRPr="00C71C22">
                    <w:rPr>
                      <w:rFonts w:ascii="GHEA Grapalat" w:eastAsia="Times New Roman" w:hAnsi="GHEA Grapalat" w:cs="Sylfaen"/>
                      <w:sz w:val="16"/>
                      <w:szCs w:val="16"/>
                      <w:lang w:val="ru-RU" w:eastAsia="ru-RU"/>
                    </w:rPr>
                    <w:br/>
                    <w:t>լսարանային</w:t>
                  </w:r>
                  <w:r w:rsidRPr="00C71C22">
                    <w:rPr>
                      <w:rFonts w:ascii="GHEA Grapalat" w:eastAsia="Times New Roman" w:hAnsi="GHEA Grapalat" w:cs="Sylfaen"/>
                      <w:sz w:val="16"/>
                      <w:szCs w:val="16"/>
                      <w:lang w:val="ru-RU" w:eastAsia="ru-RU"/>
                    </w:rPr>
                    <w:br/>
                    <w:t>պարապմունքներ,</w:t>
                  </w:r>
                  <w:r w:rsidRPr="00C71C22">
                    <w:rPr>
                      <w:rFonts w:ascii="GHEA Grapalat" w:eastAsia="Times New Roman" w:hAnsi="GHEA Grapalat" w:cs="Sylfaen"/>
                      <w:sz w:val="16"/>
                      <w:szCs w:val="16"/>
                      <w:lang w:val="ru-RU" w:eastAsia="ru-RU"/>
                    </w:rPr>
                    <w:br/>
                    <w:t>ժամ</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C7D55" w14:textId="77777777" w:rsidR="00C71C22" w:rsidRPr="00C71C22" w:rsidRDefault="00C71C22" w:rsidP="007C2EFC">
                  <w:pPr>
                    <w:spacing w:after="0" w:line="240" w:lineRule="auto"/>
                    <w:jc w:val="both"/>
                    <w:rPr>
                      <w:rFonts w:ascii="GHEA Grapalat" w:eastAsia="Times New Roman" w:hAnsi="GHEA Grapalat" w:cs="Sylfaen"/>
                      <w:sz w:val="16"/>
                      <w:szCs w:val="16"/>
                      <w:lang w:val="ru-RU" w:eastAsia="ru-RU"/>
                    </w:rPr>
                  </w:pPr>
                  <w:r w:rsidRPr="00C71C22">
                    <w:rPr>
                      <w:rFonts w:ascii="GHEA Grapalat" w:eastAsia="Times New Roman" w:hAnsi="GHEA Grapalat" w:cs="Sylfaen"/>
                      <w:sz w:val="16"/>
                      <w:szCs w:val="16"/>
                      <w:lang w:val="ru-RU" w:eastAsia="ru-RU"/>
                    </w:rPr>
                    <w:t>Ուսուցման երաշխավորվող տարին</w:t>
                  </w:r>
                </w:p>
              </w:tc>
            </w:tr>
            <w:tr w:rsidR="00C71C22" w:rsidRPr="00C67320" w14:paraId="19F8146B"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5D9BB16A"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Courier New" w:eastAsia="Times New Roman" w:hAnsi="Courier New" w:cs="Courier New"/>
                      <w:b/>
                      <w:sz w:val="18"/>
                      <w:szCs w:val="18"/>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38F227C5"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480242">
                    <w:rPr>
                      <w:rFonts w:ascii="GHEA Grapalat" w:eastAsia="Times New Roman" w:hAnsi="GHEA Grapalat" w:cs="Sylfaen"/>
                      <w:b/>
                      <w:sz w:val="20"/>
                      <w:szCs w:val="20"/>
                      <w:lang w:val="hy-AM" w:eastAsia="ru-RU"/>
                    </w:rPr>
                    <w:t>ԸՆԴՀԱՆՈՒՐ</w:t>
                  </w:r>
                  <w:r w:rsidRPr="00480242">
                    <w:rPr>
                      <w:rFonts w:ascii="Calibri" w:eastAsia="Times New Roman" w:hAnsi="Calibri" w:cs="Calibri"/>
                      <w:b/>
                      <w:sz w:val="20"/>
                      <w:szCs w:val="20"/>
                      <w:lang w:val="hy-AM" w:eastAsia="ru-RU"/>
                    </w:rPr>
                    <w:t> </w:t>
                  </w:r>
                  <w:r w:rsidRPr="00480242">
                    <w:rPr>
                      <w:rFonts w:ascii="GHEA Grapalat" w:eastAsia="Times New Roman" w:hAnsi="GHEA Grapalat" w:cs="Sylfaen"/>
                      <w:b/>
                      <w:sz w:val="20"/>
                      <w:szCs w:val="20"/>
                      <w:lang w:val="hy-AM" w:eastAsia="ru-RU"/>
                    </w:rPr>
                    <w:t>ՀՈՒՄԱՆԻՏԱՐ,</w:t>
                  </w:r>
                  <w:r w:rsidRPr="00480242">
                    <w:rPr>
                      <w:rFonts w:ascii="Calibri" w:eastAsia="Times New Roman" w:hAnsi="Calibri" w:cs="Calibri"/>
                      <w:b/>
                      <w:sz w:val="20"/>
                      <w:szCs w:val="20"/>
                      <w:lang w:val="hy-AM" w:eastAsia="ru-RU"/>
                    </w:rPr>
                    <w:t> </w:t>
                  </w:r>
                  <w:r w:rsidRPr="00480242">
                    <w:rPr>
                      <w:rFonts w:ascii="GHEA Grapalat" w:eastAsia="Times New Roman" w:hAnsi="GHEA Grapalat" w:cs="Sylfaen"/>
                      <w:b/>
                      <w:sz w:val="20"/>
                      <w:szCs w:val="20"/>
                      <w:lang w:val="hy-AM" w:eastAsia="ru-RU"/>
                    </w:rPr>
                    <w:t>ՍՈՑԻԱԼ-ՏՆՏԵՍԱԳԻՏԱԿԱՆ</w:t>
                  </w:r>
                  <w:r w:rsidRPr="00480242">
                    <w:rPr>
                      <w:rFonts w:ascii="Calibri" w:eastAsia="Times New Roman" w:hAnsi="Calibri" w:cs="Calibri"/>
                      <w:b/>
                      <w:sz w:val="20"/>
                      <w:szCs w:val="20"/>
                      <w:lang w:val="hy-AM" w:eastAsia="ru-RU"/>
                    </w:rPr>
                    <w:t> </w:t>
                  </w:r>
                  <w:r w:rsidRPr="00480242">
                    <w:rPr>
                      <w:rFonts w:ascii="GHEA Grapalat" w:eastAsia="Times New Roman" w:hAnsi="GHEA Grapalat" w:cs="Sylfaen"/>
                      <w:b/>
                      <w:sz w:val="20"/>
                      <w:szCs w:val="20"/>
                      <w:lang w:val="hy-AM" w:eastAsia="ru-RU"/>
                    </w:rPr>
                    <w:t>ԵՎ</w:t>
                  </w:r>
                  <w:r w:rsidRPr="00480242">
                    <w:rPr>
                      <w:rFonts w:ascii="Calibri" w:eastAsia="Times New Roman" w:hAnsi="Calibri" w:cs="Calibri"/>
                      <w:b/>
                      <w:sz w:val="20"/>
                      <w:szCs w:val="20"/>
                      <w:lang w:val="hy-AM" w:eastAsia="ru-RU"/>
                    </w:rPr>
                    <w:t> </w:t>
                  </w:r>
                  <w:r w:rsidRPr="00480242">
                    <w:rPr>
                      <w:rFonts w:ascii="GHEA Grapalat" w:eastAsia="Times New Roman" w:hAnsi="GHEA Grapalat" w:cs="Sylfaen"/>
                      <w:b/>
                      <w:sz w:val="20"/>
                      <w:szCs w:val="20"/>
                      <w:lang w:val="hy-AM" w:eastAsia="ru-RU"/>
                    </w:rPr>
                    <w:t>ԸՆԴՀԱՆՈՒՐ</w:t>
                  </w:r>
                  <w:r w:rsidRPr="00480242">
                    <w:rPr>
                      <w:rFonts w:ascii="Calibri" w:eastAsia="Times New Roman" w:hAnsi="Calibri" w:cs="Calibri"/>
                      <w:b/>
                      <w:sz w:val="20"/>
                      <w:szCs w:val="20"/>
                      <w:lang w:val="hy-AM" w:eastAsia="ru-RU"/>
                    </w:rPr>
                    <w:t> </w:t>
                  </w:r>
                  <w:r w:rsidRPr="00480242">
                    <w:rPr>
                      <w:rFonts w:ascii="GHEA Grapalat" w:eastAsia="Times New Roman" w:hAnsi="GHEA Grapalat" w:cs="Sylfaen"/>
                      <w:b/>
                      <w:sz w:val="20"/>
                      <w:szCs w:val="20"/>
                      <w:lang w:val="hy-AM" w:eastAsia="ru-RU"/>
                    </w:rPr>
                    <w:t>ԲՆԱԳԻՏԱԿԱՆ</w:t>
                  </w:r>
                </w:p>
              </w:tc>
              <w:tc>
                <w:tcPr>
                  <w:tcW w:w="1418" w:type="dxa"/>
                  <w:tcBorders>
                    <w:top w:val="outset" w:sz="6" w:space="0" w:color="auto"/>
                    <w:left w:val="outset" w:sz="6" w:space="0" w:color="auto"/>
                    <w:bottom w:val="outset" w:sz="6" w:space="0" w:color="auto"/>
                    <w:right w:val="outset" w:sz="6" w:space="0" w:color="auto"/>
                  </w:tcBorders>
                  <w:vAlign w:val="center"/>
                  <w:hideMark/>
                </w:tcPr>
                <w:p w14:paraId="3CEC7880"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hideMark/>
                </w:tcPr>
                <w:p w14:paraId="56D7885C"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hideMark/>
                </w:tcPr>
                <w:p w14:paraId="259724AA"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664F2C"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0CBF618F"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5D3400A5"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1.</w:t>
                  </w:r>
                </w:p>
              </w:tc>
              <w:tc>
                <w:tcPr>
                  <w:tcW w:w="7073" w:type="dxa"/>
                  <w:tcBorders>
                    <w:top w:val="outset" w:sz="6" w:space="0" w:color="auto"/>
                    <w:left w:val="outset" w:sz="6" w:space="0" w:color="auto"/>
                    <w:bottom w:val="outset" w:sz="6" w:space="0" w:color="auto"/>
                    <w:right w:val="outset" w:sz="6" w:space="0" w:color="auto"/>
                  </w:tcBorders>
                  <w:hideMark/>
                </w:tcPr>
                <w:p w14:paraId="2F09A77D" w14:textId="77777777" w:rsidR="00C71C22" w:rsidRPr="00C71C22" w:rsidRDefault="00C71C22" w:rsidP="007C2EFC">
                  <w:pPr>
                    <w:spacing w:after="0" w:line="240" w:lineRule="auto"/>
                    <w:jc w:val="both"/>
                    <w:rPr>
                      <w:rFonts w:ascii="GHEA Grapalat" w:hAnsi="GHEA Grapalat"/>
                      <w:sz w:val="20"/>
                      <w:szCs w:val="20"/>
                      <w:lang w:val="hy-AM"/>
                    </w:rPr>
                  </w:pPr>
                  <w:r w:rsidRPr="00C71C22">
                    <w:rPr>
                      <w:rFonts w:ascii="GHEA Grapalat" w:hAnsi="GHEA Grapalat"/>
                      <w:sz w:val="20"/>
                      <w:szCs w:val="20"/>
                      <w:lang w:val="hy-AM"/>
                    </w:rPr>
                    <w:t>Ռուսաց լեզու</w:t>
                  </w:r>
                </w:p>
              </w:tc>
              <w:tc>
                <w:tcPr>
                  <w:tcW w:w="1418" w:type="dxa"/>
                  <w:tcBorders>
                    <w:top w:val="outset" w:sz="6" w:space="0" w:color="auto"/>
                    <w:left w:val="outset" w:sz="6" w:space="0" w:color="auto"/>
                    <w:bottom w:val="outset" w:sz="6" w:space="0" w:color="auto"/>
                    <w:right w:val="outset" w:sz="6" w:space="0" w:color="auto"/>
                  </w:tcBorders>
                  <w:vAlign w:val="center"/>
                  <w:hideMark/>
                </w:tcPr>
                <w:p w14:paraId="206B2F51"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4B030626"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15</w:t>
                  </w:r>
                </w:p>
              </w:tc>
              <w:tc>
                <w:tcPr>
                  <w:tcW w:w="1798" w:type="dxa"/>
                  <w:tcBorders>
                    <w:top w:val="outset" w:sz="6" w:space="0" w:color="auto"/>
                    <w:left w:val="outset" w:sz="6" w:space="0" w:color="auto"/>
                    <w:bottom w:val="outset" w:sz="6" w:space="0" w:color="auto"/>
                    <w:right w:val="outset" w:sz="6" w:space="0" w:color="auto"/>
                  </w:tcBorders>
                  <w:vAlign w:val="center"/>
                </w:tcPr>
                <w:p w14:paraId="4E0FC3D5"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14:paraId="4DD8AF06"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21A192E6"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250E5F67"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2.</w:t>
                  </w:r>
                </w:p>
              </w:tc>
              <w:tc>
                <w:tcPr>
                  <w:tcW w:w="7073" w:type="dxa"/>
                  <w:tcBorders>
                    <w:top w:val="outset" w:sz="6" w:space="0" w:color="auto"/>
                    <w:left w:val="outset" w:sz="6" w:space="0" w:color="auto"/>
                    <w:bottom w:val="outset" w:sz="6" w:space="0" w:color="auto"/>
                    <w:right w:val="outset" w:sz="6" w:space="0" w:color="auto"/>
                  </w:tcBorders>
                  <w:hideMark/>
                </w:tcPr>
                <w:p w14:paraId="336EAB97" w14:textId="77777777" w:rsidR="00C71C22" w:rsidRPr="00C71C22" w:rsidRDefault="00C71C22" w:rsidP="007C2EFC">
                  <w:pPr>
                    <w:spacing w:after="0" w:line="240" w:lineRule="auto"/>
                    <w:jc w:val="both"/>
                    <w:rPr>
                      <w:rFonts w:ascii="GHEA Grapalat" w:hAnsi="GHEA Grapalat"/>
                      <w:sz w:val="20"/>
                      <w:szCs w:val="20"/>
                      <w:lang w:val="hy-AM"/>
                    </w:rPr>
                  </w:pPr>
                  <w:r w:rsidRPr="00C71C22">
                    <w:rPr>
                      <w:rFonts w:ascii="GHEA Grapalat" w:hAnsi="GHEA Grapalat"/>
                      <w:sz w:val="20"/>
                      <w:szCs w:val="20"/>
                      <w:lang w:val="hy-AM"/>
                    </w:rPr>
                    <w:t>Օտար լեզու (անգլերեն)</w:t>
                  </w:r>
                </w:p>
              </w:tc>
              <w:tc>
                <w:tcPr>
                  <w:tcW w:w="1418" w:type="dxa"/>
                  <w:tcBorders>
                    <w:top w:val="outset" w:sz="6" w:space="0" w:color="auto"/>
                    <w:left w:val="outset" w:sz="6" w:space="0" w:color="auto"/>
                    <w:bottom w:val="outset" w:sz="6" w:space="0" w:color="auto"/>
                    <w:right w:val="outset" w:sz="6" w:space="0" w:color="auto"/>
                  </w:tcBorders>
                  <w:vAlign w:val="center"/>
                  <w:hideMark/>
                </w:tcPr>
                <w:p w14:paraId="37B98A09"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63F14E5D"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15</w:t>
                  </w:r>
                </w:p>
              </w:tc>
              <w:tc>
                <w:tcPr>
                  <w:tcW w:w="1798" w:type="dxa"/>
                  <w:tcBorders>
                    <w:top w:val="outset" w:sz="6" w:space="0" w:color="auto"/>
                    <w:left w:val="outset" w:sz="6" w:space="0" w:color="auto"/>
                    <w:bottom w:val="outset" w:sz="6" w:space="0" w:color="auto"/>
                    <w:right w:val="outset" w:sz="6" w:space="0" w:color="auto"/>
                  </w:tcBorders>
                  <w:vAlign w:val="center"/>
                </w:tcPr>
                <w:p w14:paraId="3B58307C"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14:paraId="4148D1B3"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32FB7CC5"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4E8D5759"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Courier New" w:eastAsia="Times New Roman" w:hAnsi="Courier New" w:cs="Courier New"/>
                      <w:b/>
                      <w:sz w:val="18"/>
                      <w:szCs w:val="18"/>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1F5CCA59" w14:textId="77777777" w:rsidR="00C71C22" w:rsidRPr="006064C6" w:rsidRDefault="00C71C22" w:rsidP="00C71C22">
                  <w:pPr>
                    <w:spacing w:after="0"/>
                    <w:jc w:val="right"/>
                    <w:rPr>
                      <w:rFonts w:ascii="GHEA Grapalat" w:eastAsia="Times New Roman" w:hAnsi="GHEA Grapalat" w:cs="Times New Roman"/>
                      <w:sz w:val="24"/>
                      <w:szCs w:val="24"/>
                      <w:lang w:val="hy-AM" w:eastAsia="ru-RU"/>
                    </w:rPr>
                  </w:pPr>
                  <w:r w:rsidRPr="00C71C22">
                    <w:rPr>
                      <w:rFonts w:ascii="GHEA Grapalat" w:eastAsia="Times New Roman" w:hAnsi="GHEA Grapalat" w:cs="Sylfaen"/>
                      <w:b/>
                      <w:sz w:val="20"/>
                      <w:szCs w:val="20"/>
                      <w:lang w:val="ru-RU" w:eastAsia="ru-RU"/>
                    </w:rPr>
                    <w:t>ԸՆԴԱՄԵՆԸ</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5CB8A14"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2C7D01A0" w14:textId="77777777" w:rsidR="00C71C22" w:rsidRPr="00C773E2" w:rsidRDefault="00C71C22" w:rsidP="00C773E2">
                  <w:pPr>
                    <w:spacing w:after="0"/>
                    <w:jc w:val="center"/>
                    <w:rPr>
                      <w:rFonts w:ascii="GHEA Grapalat" w:eastAsia="Times New Roman" w:hAnsi="GHEA Grapalat"/>
                      <w:b/>
                      <w:noProof/>
                      <w:sz w:val="20"/>
                      <w:szCs w:val="20"/>
                      <w:lang w:eastAsia="ru-RU"/>
                    </w:rPr>
                  </w:pPr>
                  <w:r w:rsidRPr="00C773E2">
                    <w:rPr>
                      <w:rFonts w:ascii="GHEA Grapalat" w:eastAsia="Times New Roman" w:hAnsi="GHEA Grapalat"/>
                      <w:b/>
                      <w:noProof/>
                      <w:sz w:val="20"/>
                      <w:szCs w:val="20"/>
                      <w:lang w:eastAsia="ru-RU"/>
                    </w:rPr>
                    <w:t>30</w:t>
                  </w:r>
                </w:p>
              </w:tc>
              <w:tc>
                <w:tcPr>
                  <w:tcW w:w="1798" w:type="dxa"/>
                  <w:tcBorders>
                    <w:top w:val="outset" w:sz="6" w:space="0" w:color="auto"/>
                    <w:left w:val="outset" w:sz="6" w:space="0" w:color="auto"/>
                    <w:bottom w:val="outset" w:sz="6" w:space="0" w:color="auto"/>
                    <w:right w:val="outset" w:sz="6" w:space="0" w:color="auto"/>
                  </w:tcBorders>
                  <w:vAlign w:val="center"/>
                </w:tcPr>
                <w:p w14:paraId="52B4213A" w14:textId="77777777" w:rsidR="00C71C22" w:rsidRPr="00C773E2" w:rsidRDefault="00C71C22" w:rsidP="00C773E2">
                  <w:pPr>
                    <w:spacing w:after="0"/>
                    <w:jc w:val="center"/>
                    <w:rPr>
                      <w:rFonts w:ascii="GHEA Grapalat" w:eastAsia="Times New Roman" w:hAnsi="GHEA Grapalat"/>
                      <w:b/>
                      <w:noProof/>
                      <w:sz w:val="20"/>
                      <w:szCs w:val="20"/>
                      <w:lang w:eastAsia="ru-RU"/>
                    </w:rPr>
                  </w:pPr>
                  <w:r w:rsidRPr="00C773E2">
                    <w:rPr>
                      <w:rFonts w:ascii="GHEA Grapalat" w:eastAsia="Times New Roman" w:hAnsi="GHEA Grapalat"/>
                      <w:b/>
                      <w:noProof/>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14:paraId="636BA08F"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7FA95103"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74EE5DD7"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Courier New" w:eastAsia="Times New Roman" w:hAnsi="Courier New" w:cs="Courier New"/>
                      <w:b/>
                      <w:sz w:val="18"/>
                      <w:szCs w:val="18"/>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7792FDDC" w14:textId="77777777" w:rsidR="00C71C22" w:rsidRPr="006064C6" w:rsidRDefault="00C71C22" w:rsidP="00C71C22">
                  <w:pPr>
                    <w:spacing w:after="0"/>
                    <w:rPr>
                      <w:rFonts w:ascii="GHEA Grapalat" w:eastAsia="Times New Roman" w:hAnsi="GHEA Grapalat" w:cs="Times New Roman"/>
                      <w:sz w:val="24"/>
                      <w:szCs w:val="24"/>
                      <w:lang w:val="hy-AM" w:eastAsia="ru-RU"/>
                    </w:rPr>
                  </w:pPr>
                  <w:r w:rsidRPr="00C71C22">
                    <w:rPr>
                      <w:rFonts w:ascii="GHEA Grapalat" w:eastAsia="Times New Roman" w:hAnsi="GHEA Grapalat" w:cs="Sylfaen"/>
                      <w:b/>
                      <w:sz w:val="20"/>
                      <w:szCs w:val="20"/>
                      <w:lang w:val="ru-RU" w:eastAsia="ru-RU"/>
                    </w:rPr>
                    <w:t>ԱՌԱՆՑՔԱՅԻՆ</w:t>
                  </w:r>
                  <w:r w:rsidRPr="00C71C22">
                    <w:rPr>
                      <w:rFonts w:ascii="Calibri" w:eastAsia="Times New Roman" w:hAnsi="Calibri" w:cs="Calibri"/>
                      <w:b/>
                      <w:sz w:val="20"/>
                      <w:szCs w:val="20"/>
                      <w:lang w:val="ru-RU" w:eastAsia="ru-RU"/>
                    </w:rPr>
                    <w:t> </w:t>
                  </w:r>
                  <w:r w:rsidRPr="00C71C22">
                    <w:rPr>
                      <w:rFonts w:ascii="GHEA Grapalat" w:eastAsia="Times New Roman" w:hAnsi="GHEA Grapalat" w:cs="Sylfaen"/>
                      <w:b/>
                      <w:sz w:val="20"/>
                      <w:szCs w:val="20"/>
                      <w:lang w:val="ru-RU" w:eastAsia="ru-RU"/>
                    </w:rPr>
                    <w:t>ՀՄՏՈՒԹՅՈՒՆՆԵՐ</w:t>
                  </w:r>
                </w:p>
              </w:tc>
              <w:tc>
                <w:tcPr>
                  <w:tcW w:w="1418" w:type="dxa"/>
                  <w:tcBorders>
                    <w:top w:val="outset" w:sz="6" w:space="0" w:color="auto"/>
                    <w:left w:val="outset" w:sz="6" w:space="0" w:color="auto"/>
                    <w:bottom w:val="outset" w:sz="6" w:space="0" w:color="auto"/>
                    <w:right w:val="outset" w:sz="6" w:space="0" w:color="auto"/>
                  </w:tcBorders>
                  <w:vAlign w:val="center"/>
                  <w:hideMark/>
                </w:tcPr>
                <w:p w14:paraId="5D21CB65"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7484BFE0"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tcPr>
                <w:p w14:paraId="23C1DA94"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tcPr>
                <w:p w14:paraId="5EEB3050"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5FDEBAE1"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1D95EC22" w14:textId="110C9203"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3</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hideMark/>
                </w:tcPr>
                <w:p w14:paraId="1B909A90"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0D7DCE">
                    <w:rPr>
                      <w:rFonts w:ascii="GHEA Grapalat" w:hAnsi="GHEA Grapalat"/>
                      <w:sz w:val="20"/>
                      <w:szCs w:val="20"/>
                      <w:lang w:val="hy-AM"/>
                    </w:rPr>
                    <w:t>Առաջին օգնություն</w:t>
                  </w:r>
                </w:p>
              </w:tc>
              <w:tc>
                <w:tcPr>
                  <w:tcW w:w="1418" w:type="dxa"/>
                  <w:tcBorders>
                    <w:top w:val="outset" w:sz="6" w:space="0" w:color="auto"/>
                    <w:left w:val="outset" w:sz="6" w:space="0" w:color="auto"/>
                    <w:bottom w:val="outset" w:sz="6" w:space="0" w:color="auto"/>
                    <w:right w:val="outset" w:sz="6" w:space="0" w:color="auto"/>
                  </w:tcBorders>
                  <w:vAlign w:val="center"/>
                  <w:hideMark/>
                </w:tcPr>
                <w:p w14:paraId="1586415C"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5A861EFE"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15</w:t>
                  </w:r>
                </w:p>
              </w:tc>
              <w:tc>
                <w:tcPr>
                  <w:tcW w:w="1798" w:type="dxa"/>
                  <w:tcBorders>
                    <w:top w:val="outset" w:sz="6" w:space="0" w:color="auto"/>
                    <w:left w:val="outset" w:sz="6" w:space="0" w:color="auto"/>
                    <w:bottom w:val="outset" w:sz="6" w:space="0" w:color="auto"/>
                    <w:right w:val="outset" w:sz="6" w:space="0" w:color="auto"/>
                  </w:tcBorders>
                  <w:vAlign w:val="center"/>
                </w:tcPr>
                <w:p w14:paraId="665FD56E"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14:paraId="058BD107"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09AE8F55"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7EB4328F"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Courier New" w:eastAsia="Times New Roman" w:hAnsi="Courier New" w:cs="Courier New"/>
                      <w:b/>
                      <w:sz w:val="18"/>
                      <w:szCs w:val="18"/>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62049C92" w14:textId="1C75160D" w:rsidR="00C71C22" w:rsidRPr="006064C6" w:rsidRDefault="000D7DCE" w:rsidP="007C2EFC">
                  <w:pPr>
                    <w:spacing w:after="0" w:line="240" w:lineRule="auto"/>
                    <w:jc w:val="both"/>
                    <w:rPr>
                      <w:rFonts w:ascii="GHEA Grapalat" w:eastAsia="Times New Roman" w:hAnsi="GHEA Grapalat" w:cs="Times New Roman"/>
                      <w:sz w:val="24"/>
                      <w:szCs w:val="24"/>
                      <w:lang w:val="hy-AM" w:eastAsia="ru-RU"/>
                    </w:rPr>
                  </w:pPr>
                  <w:r>
                    <w:rPr>
                      <w:rFonts w:ascii="GHEA Grapalat" w:eastAsia="Times New Roman" w:hAnsi="GHEA Grapalat" w:cs="Sylfaen"/>
                      <w:b/>
                      <w:sz w:val="20"/>
                      <w:szCs w:val="20"/>
                      <w:lang w:val="en-GB" w:eastAsia="ru-RU"/>
                    </w:rPr>
                    <w:t xml:space="preserve">                                                                                               </w:t>
                  </w:r>
                  <w:r w:rsidR="00C71C22" w:rsidRPr="000D7DCE">
                    <w:rPr>
                      <w:rFonts w:ascii="GHEA Grapalat" w:eastAsia="Times New Roman" w:hAnsi="GHEA Grapalat" w:cs="Sylfaen"/>
                      <w:b/>
                      <w:sz w:val="20"/>
                      <w:szCs w:val="20"/>
                      <w:lang w:val="ru-RU" w:eastAsia="ru-RU"/>
                    </w:rPr>
                    <w:t>ԸՆԴԱՄԵՆԸ</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5F77A5C"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621DF5C9" w14:textId="77777777" w:rsidR="00C71C22" w:rsidRPr="00C773E2" w:rsidRDefault="00C71C22" w:rsidP="00C773E2">
                  <w:pPr>
                    <w:spacing w:after="0"/>
                    <w:jc w:val="center"/>
                    <w:rPr>
                      <w:rFonts w:ascii="GHEA Grapalat" w:eastAsia="Times New Roman" w:hAnsi="GHEA Grapalat"/>
                      <w:b/>
                      <w:noProof/>
                      <w:sz w:val="20"/>
                      <w:szCs w:val="20"/>
                      <w:lang w:eastAsia="ru-RU"/>
                    </w:rPr>
                  </w:pPr>
                  <w:r w:rsidRPr="00C773E2">
                    <w:rPr>
                      <w:rFonts w:ascii="GHEA Grapalat" w:eastAsia="Times New Roman" w:hAnsi="GHEA Grapalat"/>
                      <w:b/>
                      <w:noProof/>
                      <w:sz w:val="20"/>
                      <w:szCs w:val="20"/>
                      <w:lang w:eastAsia="ru-RU"/>
                    </w:rPr>
                    <w:t>15</w:t>
                  </w:r>
                </w:p>
              </w:tc>
              <w:tc>
                <w:tcPr>
                  <w:tcW w:w="1798" w:type="dxa"/>
                  <w:tcBorders>
                    <w:top w:val="outset" w:sz="6" w:space="0" w:color="auto"/>
                    <w:left w:val="outset" w:sz="6" w:space="0" w:color="auto"/>
                    <w:bottom w:val="outset" w:sz="6" w:space="0" w:color="auto"/>
                    <w:right w:val="outset" w:sz="6" w:space="0" w:color="auto"/>
                  </w:tcBorders>
                  <w:vAlign w:val="center"/>
                </w:tcPr>
                <w:p w14:paraId="326AFC1C" w14:textId="77777777" w:rsidR="00C71C22" w:rsidRPr="00C773E2" w:rsidRDefault="00C71C22" w:rsidP="00C773E2">
                  <w:pPr>
                    <w:spacing w:after="0"/>
                    <w:jc w:val="center"/>
                    <w:rPr>
                      <w:rFonts w:ascii="GHEA Grapalat" w:eastAsia="Times New Roman" w:hAnsi="GHEA Grapalat"/>
                      <w:b/>
                      <w:noProof/>
                      <w:sz w:val="20"/>
                      <w:szCs w:val="20"/>
                      <w:lang w:eastAsia="ru-RU"/>
                    </w:rPr>
                  </w:pPr>
                  <w:r w:rsidRPr="00C773E2">
                    <w:rPr>
                      <w:rFonts w:ascii="GHEA Grapalat" w:eastAsia="Times New Roman" w:hAnsi="GHEA Grapalat"/>
                      <w:b/>
                      <w:noProof/>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67AB7"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21EAEB70"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08BD62FC"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Courier New" w:eastAsia="Times New Roman" w:hAnsi="Courier New" w:cs="Courier New"/>
                      <w:b/>
                      <w:sz w:val="18"/>
                      <w:szCs w:val="18"/>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648B0C60"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0D7DCE">
                    <w:rPr>
                      <w:rFonts w:ascii="GHEA Grapalat" w:eastAsia="Times New Roman" w:hAnsi="GHEA Grapalat" w:cs="Sylfaen"/>
                      <w:b/>
                      <w:sz w:val="20"/>
                      <w:szCs w:val="20"/>
                      <w:lang w:val="ru-RU" w:eastAsia="ru-RU"/>
                    </w:rPr>
                    <w:t>ԸՆԴՀԱՆՈՒՐ</w:t>
                  </w:r>
                  <w:r w:rsidRPr="000D7DCE">
                    <w:rPr>
                      <w:rFonts w:ascii="Calibri" w:eastAsia="Times New Roman" w:hAnsi="Calibri" w:cs="Calibri"/>
                      <w:b/>
                      <w:sz w:val="20"/>
                      <w:szCs w:val="20"/>
                      <w:lang w:val="ru-RU" w:eastAsia="ru-RU"/>
                    </w:rPr>
                    <w:t> </w:t>
                  </w:r>
                  <w:r w:rsidRPr="000D7DCE">
                    <w:rPr>
                      <w:rFonts w:ascii="GHEA Grapalat" w:eastAsia="Times New Roman" w:hAnsi="GHEA Grapalat" w:cs="Sylfaen"/>
                      <w:b/>
                      <w:sz w:val="20"/>
                      <w:szCs w:val="20"/>
                      <w:lang w:val="ru-RU" w:eastAsia="ru-RU"/>
                    </w:rPr>
                    <w:t>ՄԱՍՆԱԳԻՏԱԿԱՆ</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566ACDF"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hideMark/>
                </w:tcPr>
                <w:p w14:paraId="0F02B35E"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hideMark/>
                </w:tcPr>
                <w:p w14:paraId="75A7D425"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8275B8"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34386A12"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4C56E820" w14:textId="79980EF8"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4</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3D13F58F" w14:textId="77777777" w:rsidR="00C71C22" w:rsidRPr="000D7DCE" w:rsidRDefault="00C71C22" w:rsidP="007C2EFC">
                  <w:pPr>
                    <w:spacing w:after="0" w:line="240" w:lineRule="auto"/>
                    <w:jc w:val="both"/>
                    <w:rPr>
                      <w:rFonts w:ascii="GHEA Grapalat" w:hAnsi="GHEA Grapalat"/>
                      <w:sz w:val="20"/>
                      <w:szCs w:val="20"/>
                      <w:lang w:val="hy-AM"/>
                    </w:rPr>
                  </w:pPr>
                  <w:r w:rsidRPr="000D7DCE">
                    <w:rPr>
                      <w:rFonts w:ascii="GHEA Grapalat" w:hAnsi="GHEA Grapalat"/>
                      <w:sz w:val="20"/>
                      <w:szCs w:val="20"/>
                      <w:lang w:val="hy-AM"/>
                    </w:rPr>
                    <w:t xml:space="preserve">ՀՀ սահմանադրական իրավունք </w:t>
                  </w:r>
                </w:p>
              </w:tc>
              <w:tc>
                <w:tcPr>
                  <w:tcW w:w="1418" w:type="dxa"/>
                  <w:tcBorders>
                    <w:top w:val="outset" w:sz="6" w:space="0" w:color="auto"/>
                    <w:left w:val="outset" w:sz="6" w:space="0" w:color="auto"/>
                    <w:bottom w:val="outset" w:sz="6" w:space="0" w:color="auto"/>
                    <w:right w:val="outset" w:sz="6" w:space="0" w:color="auto"/>
                  </w:tcBorders>
                  <w:vAlign w:val="center"/>
                </w:tcPr>
                <w:p w14:paraId="41C031EF"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05488681"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30</w:t>
                  </w:r>
                </w:p>
              </w:tc>
              <w:tc>
                <w:tcPr>
                  <w:tcW w:w="1798" w:type="dxa"/>
                  <w:tcBorders>
                    <w:top w:val="outset" w:sz="6" w:space="0" w:color="auto"/>
                    <w:left w:val="outset" w:sz="6" w:space="0" w:color="auto"/>
                    <w:bottom w:val="outset" w:sz="6" w:space="0" w:color="auto"/>
                    <w:right w:val="outset" w:sz="6" w:space="0" w:color="auto"/>
                  </w:tcBorders>
                  <w:vAlign w:val="center"/>
                </w:tcPr>
                <w:p w14:paraId="4A5CACD3"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14:paraId="605EE9B3"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38E5E50F"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7349F98C" w14:textId="18275950"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5</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77F754DC" w14:textId="77777777" w:rsidR="00C71C22" w:rsidRPr="000D7DCE" w:rsidRDefault="00C71C22" w:rsidP="007C2EFC">
                  <w:pPr>
                    <w:spacing w:after="0" w:line="240" w:lineRule="auto"/>
                    <w:jc w:val="both"/>
                    <w:rPr>
                      <w:rFonts w:ascii="GHEA Grapalat" w:hAnsi="GHEA Grapalat"/>
                      <w:sz w:val="20"/>
                      <w:szCs w:val="20"/>
                      <w:lang w:val="hy-AM"/>
                    </w:rPr>
                  </w:pPr>
                  <w:r w:rsidRPr="000D7DCE">
                    <w:rPr>
                      <w:rFonts w:ascii="GHEA Grapalat" w:hAnsi="GHEA Grapalat"/>
                      <w:sz w:val="20"/>
                      <w:szCs w:val="20"/>
                      <w:lang w:val="hy-AM"/>
                    </w:rPr>
                    <w:t xml:space="preserve">ՀՀ քրեական իրավունք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67F766D"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42EF3333"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69</w:t>
                  </w:r>
                </w:p>
              </w:tc>
              <w:tc>
                <w:tcPr>
                  <w:tcW w:w="1798" w:type="dxa"/>
                  <w:tcBorders>
                    <w:top w:val="outset" w:sz="6" w:space="0" w:color="auto"/>
                    <w:left w:val="outset" w:sz="6" w:space="0" w:color="auto"/>
                    <w:bottom w:val="outset" w:sz="6" w:space="0" w:color="auto"/>
                    <w:right w:val="outset" w:sz="6" w:space="0" w:color="auto"/>
                  </w:tcBorders>
                  <w:vAlign w:val="center"/>
                </w:tcPr>
                <w:p w14:paraId="6D8C122D"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tcPr>
                <w:p w14:paraId="31A242B5"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31F71017"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669138FA" w14:textId="08042E9C"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6</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6C43C86D" w14:textId="77777777" w:rsidR="00C71C22" w:rsidRPr="000D7DCE" w:rsidRDefault="00C71C22" w:rsidP="007C2EFC">
                  <w:pPr>
                    <w:spacing w:after="0" w:line="240" w:lineRule="auto"/>
                    <w:jc w:val="both"/>
                    <w:rPr>
                      <w:rFonts w:ascii="GHEA Grapalat" w:hAnsi="GHEA Grapalat"/>
                      <w:sz w:val="20"/>
                      <w:szCs w:val="20"/>
                      <w:lang w:val="hy-AM"/>
                    </w:rPr>
                  </w:pPr>
                  <w:r w:rsidRPr="000D7DCE">
                    <w:rPr>
                      <w:rFonts w:ascii="GHEA Grapalat" w:hAnsi="GHEA Grapalat"/>
                      <w:sz w:val="20"/>
                      <w:szCs w:val="20"/>
                      <w:lang w:val="hy-AM"/>
                    </w:rPr>
                    <w:t xml:space="preserve">ՀՀ քրեական դատավարության իրավունք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7F6CF63B"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122F205C"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69</w:t>
                  </w:r>
                </w:p>
              </w:tc>
              <w:tc>
                <w:tcPr>
                  <w:tcW w:w="1798" w:type="dxa"/>
                  <w:tcBorders>
                    <w:top w:val="outset" w:sz="6" w:space="0" w:color="auto"/>
                    <w:left w:val="outset" w:sz="6" w:space="0" w:color="auto"/>
                    <w:bottom w:val="outset" w:sz="6" w:space="0" w:color="auto"/>
                    <w:right w:val="outset" w:sz="6" w:space="0" w:color="auto"/>
                  </w:tcBorders>
                  <w:vAlign w:val="center"/>
                </w:tcPr>
                <w:p w14:paraId="34F924B1"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tcPr>
                <w:p w14:paraId="550167C7"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308439FF"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6E31112D"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Courier New" w:eastAsia="Times New Roman" w:hAnsi="Courier New" w:cs="Courier New"/>
                      <w:b/>
                      <w:sz w:val="18"/>
                      <w:szCs w:val="18"/>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6B6CEED8" w14:textId="58E924C1"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b/>
                      <w:bCs/>
                      <w:sz w:val="24"/>
                      <w:szCs w:val="24"/>
                      <w:lang w:val="hy-AM" w:eastAsia="ru-RU"/>
                    </w:rPr>
                    <w:t> </w:t>
                  </w:r>
                  <w:r w:rsidR="00A0765D">
                    <w:rPr>
                      <w:rFonts w:ascii="Courier New" w:eastAsia="Times New Roman" w:hAnsi="Courier New" w:cs="Courier New"/>
                      <w:b/>
                      <w:bCs/>
                      <w:sz w:val="24"/>
                      <w:szCs w:val="24"/>
                      <w:lang w:val="en-GB" w:eastAsia="ru-RU"/>
                    </w:rPr>
                    <w:t xml:space="preserve">                                       </w:t>
                  </w:r>
                  <w:r w:rsidRPr="00A0765D">
                    <w:rPr>
                      <w:rFonts w:ascii="GHEA Grapalat" w:eastAsia="Times New Roman" w:hAnsi="GHEA Grapalat" w:cs="Sylfaen"/>
                      <w:b/>
                      <w:sz w:val="20"/>
                      <w:szCs w:val="20"/>
                      <w:lang w:val="ru-RU" w:eastAsia="ru-RU"/>
                    </w:rPr>
                    <w:t>ԸՆԴԱՄԵՆԸ</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D13CC47"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0B90AAB8" w14:textId="77777777" w:rsidR="00C71C22" w:rsidRPr="00C773E2" w:rsidRDefault="00C71C22" w:rsidP="00C773E2">
                  <w:pPr>
                    <w:spacing w:after="0"/>
                    <w:jc w:val="center"/>
                    <w:rPr>
                      <w:rFonts w:ascii="GHEA Grapalat" w:eastAsia="Times New Roman" w:hAnsi="GHEA Grapalat"/>
                      <w:b/>
                      <w:noProof/>
                      <w:sz w:val="20"/>
                      <w:szCs w:val="20"/>
                      <w:lang w:eastAsia="ru-RU"/>
                    </w:rPr>
                  </w:pPr>
                  <w:r w:rsidRPr="00C773E2">
                    <w:rPr>
                      <w:rFonts w:ascii="GHEA Grapalat" w:eastAsia="Times New Roman" w:hAnsi="GHEA Grapalat"/>
                      <w:b/>
                      <w:noProof/>
                      <w:sz w:val="20"/>
                      <w:szCs w:val="20"/>
                      <w:lang w:eastAsia="ru-RU"/>
                    </w:rPr>
                    <w:t>168</w:t>
                  </w:r>
                </w:p>
              </w:tc>
              <w:tc>
                <w:tcPr>
                  <w:tcW w:w="1798" w:type="dxa"/>
                  <w:tcBorders>
                    <w:top w:val="outset" w:sz="6" w:space="0" w:color="auto"/>
                    <w:left w:val="outset" w:sz="6" w:space="0" w:color="auto"/>
                    <w:bottom w:val="outset" w:sz="6" w:space="0" w:color="auto"/>
                    <w:right w:val="outset" w:sz="6" w:space="0" w:color="auto"/>
                  </w:tcBorders>
                  <w:vAlign w:val="center"/>
                </w:tcPr>
                <w:p w14:paraId="47F21009" w14:textId="77777777" w:rsidR="00C71C22" w:rsidRPr="00C773E2" w:rsidRDefault="00C71C22" w:rsidP="00C773E2">
                  <w:pPr>
                    <w:spacing w:after="0"/>
                    <w:jc w:val="center"/>
                    <w:rPr>
                      <w:rFonts w:ascii="GHEA Grapalat" w:eastAsia="Times New Roman" w:hAnsi="GHEA Grapalat"/>
                      <w:b/>
                      <w:noProof/>
                      <w:sz w:val="20"/>
                      <w:szCs w:val="20"/>
                      <w:lang w:eastAsia="ru-RU"/>
                    </w:rPr>
                  </w:pPr>
                  <w:r w:rsidRPr="00C773E2">
                    <w:rPr>
                      <w:rFonts w:ascii="GHEA Grapalat" w:eastAsia="Times New Roman" w:hAnsi="GHEA Grapalat"/>
                      <w:b/>
                      <w:noProof/>
                      <w:sz w:val="20"/>
                      <w:szCs w:val="20"/>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E1624" w14:textId="77777777" w:rsidR="00C71C22" w:rsidRPr="006064C6" w:rsidRDefault="00C71C22" w:rsidP="00C773E2">
                  <w:pPr>
                    <w:spacing w:after="0"/>
                    <w:jc w:val="center"/>
                    <w:rPr>
                      <w:rFonts w:ascii="GHEA Grapalat" w:eastAsia="Times New Roman" w:hAnsi="GHEA Grapalat" w:cs="Times New Roman"/>
                      <w:sz w:val="24"/>
                      <w:szCs w:val="24"/>
                      <w:lang w:val="hy-AM" w:eastAsia="ru-RU"/>
                    </w:rPr>
                  </w:pPr>
                  <w:r w:rsidRPr="00C773E2">
                    <w:rPr>
                      <w:rFonts w:ascii="GHEA Grapalat" w:eastAsia="Times New Roman" w:hAnsi="GHEA Grapalat"/>
                      <w:b/>
                      <w:noProof/>
                      <w:sz w:val="20"/>
                      <w:szCs w:val="20"/>
                      <w:lang w:eastAsia="ru-RU"/>
                    </w:rPr>
                    <w:t>1</w:t>
                  </w:r>
                </w:p>
              </w:tc>
            </w:tr>
            <w:tr w:rsidR="00C71C22" w:rsidRPr="006064C6" w14:paraId="4CB259D5"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5BB1BA16" w14:textId="77777777" w:rsidR="00C71C22" w:rsidRPr="00097E0D" w:rsidRDefault="00C71C22" w:rsidP="007C2EFC">
                  <w:pPr>
                    <w:spacing w:after="0" w:line="240" w:lineRule="auto"/>
                    <w:jc w:val="both"/>
                    <w:rPr>
                      <w:rFonts w:ascii="GHEA Grapalat" w:eastAsia="Times New Roman" w:hAnsi="GHEA Grapalat" w:cs="Times New Roman"/>
                      <w:b/>
                      <w:sz w:val="18"/>
                      <w:szCs w:val="18"/>
                      <w:lang w:val="hy-AM" w:eastAsia="ru-RU"/>
                    </w:rPr>
                  </w:pPr>
                  <w:r w:rsidRPr="00097E0D">
                    <w:rPr>
                      <w:rFonts w:ascii="Courier New" w:eastAsia="Times New Roman" w:hAnsi="Courier New" w:cs="Courier New"/>
                      <w:b/>
                      <w:sz w:val="18"/>
                      <w:szCs w:val="18"/>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4C3CBEA6"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C773E2">
                    <w:rPr>
                      <w:rFonts w:ascii="GHEA Grapalat" w:eastAsia="Times New Roman" w:hAnsi="GHEA Grapalat" w:cs="Sylfaen"/>
                      <w:b/>
                      <w:sz w:val="20"/>
                      <w:szCs w:val="20"/>
                      <w:lang w:val="ru-RU" w:eastAsia="ru-RU"/>
                    </w:rPr>
                    <w:t>ՀԱՏՈՒԿ</w:t>
                  </w:r>
                  <w:r w:rsidRPr="00C773E2">
                    <w:rPr>
                      <w:rFonts w:ascii="Calibri" w:eastAsia="Times New Roman" w:hAnsi="Calibri" w:cs="Calibri"/>
                      <w:b/>
                      <w:sz w:val="20"/>
                      <w:szCs w:val="20"/>
                      <w:lang w:val="ru-RU" w:eastAsia="ru-RU"/>
                    </w:rPr>
                    <w:t> </w:t>
                  </w:r>
                  <w:r w:rsidRPr="00C773E2">
                    <w:rPr>
                      <w:rFonts w:ascii="GHEA Grapalat" w:eastAsia="Times New Roman" w:hAnsi="GHEA Grapalat" w:cs="Sylfaen"/>
                      <w:b/>
                      <w:sz w:val="20"/>
                      <w:szCs w:val="20"/>
                      <w:lang w:val="ru-RU" w:eastAsia="ru-RU"/>
                    </w:rPr>
                    <w:t>ՄԱՍՆԱԳԻՏԱԿԱՆ</w:t>
                  </w:r>
                </w:p>
              </w:tc>
              <w:tc>
                <w:tcPr>
                  <w:tcW w:w="1418" w:type="dxa"/>
                  <w:tcBorders>
                    <w:top w:val="outset" w:sz="6" w:space="0" w:color="auto"/>
                    <w:left w:val="outset" w:sz="6" w:space="0" w:color="auto"/>
                    <w:bottom w:val="outset" w:sz="6" w:space="0" w:color="auto"/>
                    <w:right w:val="outset" w:sz="6" w:space="0" w:color="auto"/>
                  </w:tcBorders>
                  <w:vAlign w:val="center"/>
                  <w:hideMark/>
                </w:tcPr>
                <w:p w14:paraId="516ACC48"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hideMark/>
                </w:tcPr>
                <w:p w14:paraId="092BC82B"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hideMark/>
                </w:tcPr>
                <w:p w14:paraId="6FAABD36"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29A52D"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3CDC0E2F"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712D19D7" w14:textId="06527ABF"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7</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6A4548A9"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Ոստիկանության օպերատիվ-հետախուզական գործունեության վարչաիրավական ապահովումը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7F016976"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7437CD8C"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57</w:t>
                  </w:r>
                </w:p>
              </w:tc>
              <w:tc>
                <w:tcPr>
                  <w:tcW w:w="1798" w:type="dxa"/>
                  <w:tcBorders>
                    <w:top w:val="outset" w:sz="6" w:space="0" w:color="auto"/>
                    <w:left w:val="outset" w:sz="6" w:space="0" w:color="auto"/>
                    <w:bottom w:val="outset" w:sz="6" w:space="0" w:color="auto"/>
                    <w:right w:val="outset" w:sz="6" w:space="0" w:color="auto"/>
                  </w:tcBorders>
                  <w:vAlign w:val="center"/>
                </w:tcPr>
                <w:p w14:paraId="1BD57377"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tcPr>
                <w:p w14:paraId="66BB5C98"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1470027C"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6118E82E" w14:textId="7C9ADF2B"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8</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13901504"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Քրեական ոստիկանի էթիկա և բարեվարքություն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1982E7F0"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4E089F7A"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30</w:t>
                  </w:r>
                </w:p>
              </w:tc>
              <w:tc>
                <w:tcPr>
                  <w:tcW w:w="1798" w:type="dxa"/>
                  <w:tcBorders>
                    <w:top w:val="outset" w:sz="6" w:space="0" w:color="auto"/>
                    <w:left w:val="outset" w:sz="6" w:space="0" w:color="auto"/>
                    <w:bottom w:val="outset" w:sz="6" w:space="0" w:color="auto"/>
                    <w:right w:val="outset" w:sz="6" w:space="0" w:color="auto"/>
                  </w:tcBorders>
                  <w:vAlign w:val="center"/>
                </w:tcPr>
                <w:p w14:paraId="3BDAFB7D"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14:paraId="5AEEC107"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64B60142" w14:textId="77777777" w:rsidTr="00480242">
              <w:trPr>
                <w:trHeight w:val="530"/>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281C19D4" w14:textId="6152B391"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9</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59179821"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Օպերատիվ-հետախուզական գործունեության հոգեբանություն և հաղորդակցման հմտություններ </w:t>
                  </w:r>
                </w:p>
              </w:tc>
              <w:tc>
                <w:tcPr>
                  <w:tcW w:w="1418" w:type="dxa"/>
                  <w:tcBorders>
                    <w:top w:val="outset" w:sz="6" w:space="0" w:color="auto"/>
                    <w:left w:val="outset" w:sz="6" w:space="0" w:color="auto"/>
                    <w:bottom w:val="outset" w:sz="6" w:space="0" w:color="auto"/>
                    <w:right w:val="outset" w:sz="6" w:space="0" w:color="auto"/>
                  </w:tcBorders>
                  <w:hideMark/>
                </w:tcPr>
                <w:p w14:paraId="79341A14"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5ED96747"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42</w:t>
                  </w:r>
                </w:p>
              </w:tc>
              <w:tc>
                <w:tcPr>
                  <w:tcW w:w="1798" w:type="dxa"/>
                  <w:tcBorders>
                    <w:top w:val="outset" w:sz="6" w:space="0" w:color="auto"/>
                    <w:left w:val="outset" w:sz="6" w:space="0" w:color="auto"/>
                    <w:bottom w:val="outset" w:sz="6" w:space="0" w:color="auto"/>
                    <w:right w:val="outset" w:sz="6" w:space="0" w:color="auto"/>
                  </w:tcBorders>
                  <w:vAlign w:val="center"/>
                </w:tcPr>
                <w:p w14:paraId="555BEBEE"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tcPr>
                <w:p w14:paraId="4276DAD5"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225C40B3"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355B1FB0" w14:textId="213060ED"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10</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03DB6D32"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Հատուկ ֆիզիկական պատրաստականություն </w:t>
                  </w:r>
                </w:p>
              </w:tc>
              <w:tc>
                <w:tcPr>
                  <w:tcW w:w="1418" w:type="dxa"/>
                  <w:tcBorders>
                    <w:top w:val="outset" w:sz="6" w:space="0" w:color="auto"/>
                    <w:left w:val="outset" w:sz="6" w:space="0" w:color="auto"/>
                    <w:bottom w:val="outset" w:sz="6" w:space="0" w:color="auto"/>
                    <w:right w:val="outset" w:sz="6" w:space="0" w:color="auto"/>
                  </w:tcBorders>
                  <w:hideMark/>
                </w:tcPr>
                <w:p w14:paraId="13F8CADE"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4A8B66DD"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102</w:t>
                  </w:r>
                </w:p>
              </w:tc>
              <w:tc>
                <w:tcPr>
                  <w:tcW w:w="1798" w:type="dxa"/>
                  <w:tcBorders>
                    <w:top w:val="outset" w:sz="6" w:space="0" w:color="auto"/>
                    <w:left w:val="outset" w:sz="6" w:space="0" w:color="auto"/>
                    <w:bottom w:val="outset" w:sz="6" w:space="0" w:color="auto"/>
                    <w:right w:val="outset" w:sz="6" w:space="0" w:color="auto"/>
                  </w:tcBorders>
                  <w:vAlign w:val="center"/>
                </w:tcPr>
                <w:p w14:paraId="60F5F94F"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68</w:t>
                  </w:r>
                </w:p>
              </w:tc>
              <w:tc>
                <w:tcPr>
                  <w:tcW w:w="0" w:type="auto"/>
                  <w:tcBorders>
                    <w:top w:val="outset" w:sz="6" w:space="0" w:color="auto"/>
                    <w:left w:val="outset" w:sz="6" w:space="0" w:color="auto"/>
                    <w:bottom w:val="outset" w:sz="6" w:space="0" w:color="auto"/>
                    <w:right w:val="outset" w:sz="6" w:space="0" w:color="auto"/>
                  </w:tcBorders>
                </w:tcPr>
                <w:p w14:paraId="576A4169"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2170C879"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482AC78D" w14:textId="09BA936E"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11</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2C3652BA"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Կրակային պատրաստականություն </w:t>
                  </w:r>
                </w:p>
              </w:tc>
              <w:tc>
                <w:tcPr>
                  <w:tcW w:w="1418" w:type="dxa"/>
                  <w:tcBorders>
                    <w:top w:val="outset" w:sz="6" w:space="0" w:color="auto"/>
                    <w:left w:val="outset" w:sz="6" w:space="0" w:color="auto"/>
                    <w:bottom w:val="outset" w:sz="6" w:space="0" w:color="auto"/>
                    <w:right w:val="outset" w:sz="6" w:space="0" w:color="auto"/>
                  </w:tcBorders>
                  <w:hideMark/>
                </w:tcPr>
                <w:p w14:paraId="3B106FA1"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009746F6"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90</w:t>
                  </w:r>
                </w:p>
              </w:tc>
              <w:tc>
                <w:tcPr>
                  <w:tcW w:w="1798" w:type="dxa"/>
                  <w:tcBorders>
                    <w:top w:val="outset" w:sz="6" w:space="0" w:color="auto"/>
                    <w:left w:val="outset" w:sz="6" w:space="0" w:color="auto"/>
                    <w:bottom w:val="outset" w:sz="6" w:space="0" w:color="auto"/>
                    <w:right w:val="outset" w:sz="6" w:space="0" w:color="auto"/>
                  </w:tcBorders>
                  <w:vAlign w:val="center"/>
                </w:tcPr>
                <w:p w14:paraId="468A0C2E"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tcPr>
                <w:p w14:paraId="39021F1F"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148C38BE" w14:textId="77777777" w:rsidTr="00480242">
              <w:trPr>
                <w:trHeight w:val="801"/>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7EC7861F" w14:textId="5B4E1A7C"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Pr>
                      <w:rFonts w:ascii="GHEA Grapalat" w:eastAsia="Times New Roman" w:hAnsi="GHEA Grapalat" w:cs="Times New Roman"/>
                      <w:b/>
                      <w:sz w:val="18"/>
                      <w:szCs w:val="18"/>
                      <w:lang w:val="hy-AM" w:eastAsia="ru-RU"/>
                    </w:rPr>
                    <w:t>12</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47714DFF" w14:textId="77777777" w:rsidR="00C71C22" w:rsidRPr="006064C6" w:rsidRDefault="00C71C22" w:rsidP="007C2EFC">
                  <w:pPr>
                    <w:spacing w:after="0" w:line="240" w:lineRule="auto"/>
                    <w:jc w:val="both"/>
                    <w:rPr>
                      <w:rFonts w:ascii="GHEA Grapalat" w:eastAsia="Times New Roman" w:hAnsi="GHEA Grapalat" w:cs="Calibri"/>
                      <w:sz w:val="24"/>
                      <w:szCs w:val="24"/>
                      <w:lang w:val="hy-AM" w:eastAsia="ru-RU"/>
                    </w:rPr>
                  </w:pPr>
                  <w:r w:rsidRPr="00C773E2">
                    <w:rPr>
                      <w:rFonts w:ascii="GHEA Grapalat" w:hAnsi="GHEA Grapalat"/>
                      <w:sz w:val="20"/>
                      <w:szCs w:val="20"/>
                      <w:lang w:val="hy-AM"/>
                    </w:rPr>
                    <w:t>Օպերատիվ-հետախուզական գործունության հիմնական դրույթները</w:t>
                  </w:r>
                  <w:r w:rsidRPr="006064C6">
                    <w:rPr>
                      <w:rFonts w:ascii="GHEA Grapalat" w:eastAsia="Times New Roman" w:hAnsi="GHEA Grapalat" w:cs="Calibri"/>
                      <w:sz w:val="24"/>
                      <w:szCs w:val="24"/>
                      <w:lang w:val="hy-AM" w:eastAsia="ru-RU"/>
                    </w:rPr>
                    <w:t xml:space="preserve"> </w:t>
                  </w:r>
                </w:p>
              </w:tc>
              <w:tc>
                <w:tcPr>
                  <w:tcW w:w="1418" w:type="dxa"/>
                  <w:tcBorders>
                    <w:top w:val="outset" w:sz="6" w:space="0" w:color="auto"/>
                    <w:left w:val="outset" w:sz="6" w:space="0" w:color="auto"/>
                    <w:bottom w:val="outset" w:sz="6" w:space="0" w:color="auto"/>
                    <w:right w:val="outset" w:sz="6" w:space="0" w:color="auto"/>
                  </w:tcBorders>
                  <w:hideMark/>
                </w:tcPr>
                <w:p w14:paraId="60C9F77E"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3F287E08"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21</w:t>
                  </w:r>
                </w:p>
              </w:tc>
              <w:tc>
                <w:tcPr>
                  <w:tcW w:w="1798" w:type="dxa"/>
                  <w:tcBorders>
                    <w:top w:val="outset" w:sz="6" w:space="0" w:color="auto"/>
                    <w:left w:val="outset" w:sz="6" w:space="0" w:color="auto"/>
                    <w:bottom w:val="outset" w:sz="6" w:space="0" w:color="auto"/>
                    <w:right w:val="outset" w:sz="6" w:space="0" w:color="auto"/>
                  </w:tcBorders>
                  <w:vAlign w:val="center"/>
                </w:tcPr>
                <w:p w14:paraId="0F77C9E8"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tcPr>
                <w:p w14:paraId="01898A53" w14:textId="77777777" w:rsidR="00C71C22" w:rsidRPr="00C773E2" w:rsidRDefault="00C71C22" w:rsidP="00C773E2">
                  <w:pPr>
                    <w:spacing w:after="0"/>
                    <w:jc w:val="center"/>
                    <w:rPr>
                      <w:rFonts w:ascii="GHEA Grapalat" w:eastAsia="Times New Roman" w:hAnsi="GHEA Grapalat"/>
                      <w:sz w:val="20"/>
                      <w:szCs w:val="20"/>
                      <w:lang w:eastAsia="ru-RU"/>
                    </w:rPr>
                  </w:pPr>
                  <w:r w:rsidRPr="00C773E2">
                    <w:rPr>
                      <w:rFonts w:ascii="GHEA Grapalat" w:eastAsia="Times New Roman" w:hAnsi="GHEA Grapalat"/>
                      <w:sz w:val="20"/>
                      <w:szCs w:val="20"/>
                      <w:lang w:eastAsia="ru-RU"/>
                    </w:rPr>
                    <w:t>1</w:t>
                  </w:r>
                </w:p>
              </w:tc>
            </w:tr>
            <w:tr w:rsidR="00C71C22" w:rsidRPr="006064C6" w14:paraId="6A87EDA9"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62699967" w14:textId="60720AA0"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lastRenderedPageBreak/>
                    <w:t>13</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082EFB98"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Ոստիկանության օպերատիվ-հետախուզական գործունեության տեղեկատվական ապահովումը և փաստաթղթավորումը (գաղտնի) </w:t>
                  </w:r>
                </w:p>
              </w:tc>
              <w:tc>
                <w:tcPr>
                  <w:tcW w:w="1418" w:type="dxa"/>
                  <w:tcBorders>
                    <w:top w:val="outset" w:sz="6" w:space="0" w:color="auto"/>
                    <w:left w:val="outset" w:sz="6" w:space="0" w:color="auto"/>
                    <w:bottom w:val="outset" w:sz="6" w:space="0" w:color="auto"/>
                    <w:right w:val="outset" w:sz="6" w:space="0" w:color="auto"/>
                  </w:tcBorders>
                  <w:hideMark/>
                </w:tcPr>
                <w:p w14:paraId="0D76B90F"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1EA628D4"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51</w:t>
                  </w:r>
                </w:p>
              </w:tc>
              <w:tc>
                <w:tcPr>
                  <w:tcW w:w="1798" w:type="dxa"/>
                  <w:tcBorders>
                    <w:top w:val="outset" w:sz="6" w:space="0" w:color="auto"/>
                    <w:left w:val="outset" w:sz="6" w:space="0" w:color="auto"/>
                    <w:bottom w:val="outset" w:sz="6" w:space="0" w:color="auto"/>
                    <w:right w:val="outset" w:sz="6" w:space="0" w:color="auto"/>
                  </w:tcBorders>
                  <w:vAlign w:val="center"/>
                </w:tcPr>
                <w:p w14:paraId="6778FF37"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34</w:t>
                  </w:r>
                </w:p>
              </w:tc>
              <w:tc>
                <w:tcPr>
                  <w:tcW w:w="0" w:type="auto"/>
                  <w:tcBorders>
                    <w:top w:val="outset" w:sz="6" w:space="0" w:color="auto"/>
                    <w:left w:val="outset" w:sz="6" w:space="0" w:color="auto"/>
                    <w:bottom w:val="outset" w:sz="6" w:space="0" w:color="auto"/>
                    <w:right w:val="outset" w:sz="6" w:space="0" w:color="auto"/>
                  </w:tcBorders>
                </w:tcPr>
                <w:p w14:paraId="27E3D5A5"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w:t>
                  </w:r>
                </w:p>
              </w:tc>
            </w:tr>
            <w:tr w:rsidR="00C71C22" w:rsidRPr="006064C6" w14:paraId="2D5DCD22"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7BB55A9C" w14:textId="5245DA14"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14</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77621A4A"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Ոստիկանության օպերատիվ-հետախուզական գործունեության կրիմինալոգիական ապահովումը </w:t>
                  </w:r>
                </w:p>
              </w:tc>
              <w:tc>
                <w:tcPr>
                  <w:tcW w:w="1418" w:type="dxa"/>
                  <w:tcBorders>
                    <w:top w:val="outset" w:sz="6" w:space="0" w:color="auto"/>
                    <w:left w:val="outset" w:sz="6" w:space="0" w:color="auto"/>
                    <w:bottom w:val="outset" w:sz="6" w:space="0" w:color="auto"/>
                    <w:right w:val="outset" w:sz="6" w:space="0" w:color="auto"/>
                  </w:tcBorders>
                  <w:hideMark/>
                </w:tcPr>
                <w:p w14:paraId="09978066"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142571BE"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51</w:t>
                  </w:r>
                </w:p>
              </w:tc>
              <w:tc>
                <w:tcPr>
                  <w:tcW w:w="1798" w:type="dxa"/>
                  <w:tcBorders>
                    <w:top w:val="outset" w:sz="6" w:space="0" w:color="auto"/>
                    <w:left w:val="outset" w:sz="6" w:space="0" w:color="auto"/>
                    <w:bottom w:val="outset" w:sz="6" w:space="0" w:color="auto"/>
                    <w:right w:val="outset" w:sz="6" w:space="0" w:color="auto"/>
                  </w:tcBorders>
                  <w:vAlign w:val="center"/>
                </w:tcPr>
                <w:p w14:paraId="7B8951B3"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34</w:t>
                  </w:r>
                </w:p>
              </w:tc>
              <w:tc>
                <w:tcPr>
                  <w:tcW w:w="0" w:type="auto"/>
                  <w:tcBorders>
                    <w:top w:val="outset" w:sz="6" w:space="0" w:color="auto"/>
                    <w:left w:val="outset" w:sz="6" w:space="0" w:color="auto"/>
                    <w:bottom w:val="outset" w:sz="6" w:space="0" w:color="auto"/>
                    <w:right w:val="outset" w:sz="6" w:space="0" w:color="auto"/>
                  </w:tcBorders>
                </w:tcPr>
                <w:p w14:paraId="5E102B66"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w:t>
                  </w:r>
                </w:p>
              </w:tc>
            </w:tr>
            <w:tr w:rsidR="00C71C22" w:rsidRPr="006064C6" w14:paraId="023FDAE0"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02936C78" w14:textId="1D7C1DD5"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15</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6CB4E646"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Ոստիկանության օպերատիվ-հետախուզական գործունեության կրիմինալիստիկական ապահովումը </w:t>
                  </w:r>
                </w:p>
              </w:tc>
              <w:tc>
                <w:tcPr>
                  <w:tcW w:w="1418" w:type="dxa"/>
                  <w:tcBorders>
                    <w:top w:val="outset" w:sz="6" w:space="0" w:color="auto"/>
                    <w:left w:val="outset" w:sz="6" w:space="0" w:color="auto"/>
                    <w:bottom w:val="outset" w:sz="6" w:space="0" w:color="auto"/>
                    <w:right w:val="outset" w:sz="6" w:space="0" w:color="auto"/>
                  </w:tcBorders>
                  <w:hideMark/>
                </w:tcPr>
                <w:p w14:paraId="72F2EB7D"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6C410614"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36</w:t>
                  </w:r>
                </w:p>
              </w:tc>
              <w:tc>
                <w:tcPr>
                  <w:tcW w:w="1798" w:type="dxa"/>
                  <w:tcBorders>
                    <w:top w:val="outset" w:sz="6" w:space="0" w:color="auto"/>
                    <w:left w:val="outset" w:sz="6" w:space="0" w:color="auto"/>
                    <w:bottom w:val="outset" w:sz="6" w:space="0" w:color="auto"/>
                    <w:right w:val="outset" w:sz="6" w:space="0" w:color="auto"/>
                  </w:tcBorders>
                  <w:vAlign w:val="center"/>
                </w:tcPr>
                <w:p w14:paraId="15932E38"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24</w:t>
                  </w:r>
                </w:p>
              </w:tc>
              <w:tc>
                <w:tcPr>
                  <w:tcW w:w="0" w:type="auto"/>
                  <w:tcBorders>
                    <w:top w:val="outset" w:sz="6" w:space="0" w:color="auto"/>
                    <w:left w:val="outset" w:sz="6" w:space="0" w:color="auto"/>
                    <w:bottom w:val="outset" w:sz="6" w:space="0" w:color="auto"/>
                    <w:right w:val="outset" w:sz="6" w:space="0" w:color="auto"/>
                  </w:tcBorders>
                </w:tcPr>
                <w:p w14:paraId="4A60E50C"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w:t>
                  </w:r>
                </w:p>
              </w:tc>
            </w:tr>
            <w:tr w:rsidR="00C71C22" w:rsidRPr="006064C6" w14:paraId="51F7F11A"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66BC6ADC" w14:textId="07BDCB30"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16</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655C6F8F"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Գաղտնի գործավարություն (գաղտնի) </w:t>
                  </w:r>
                </w:p>
              </w:tc>
              <w:tc>
                <w:tcPr>
                  <w:tcW w:w="1418" w:type="dxa"/>
                  <w:tcBorders>
                    <w:top w:val="outset" w:sz="6" w:space="0" w:color="auto"/>
                    <w:left w:val="outset" w:sz="6" w:space="0" w:color="auto"/>
                    <w:bottom w:val="outset" w:sz="6" w:space="0" w:color="auto"/>
                    <w:right w:val="outset" w:sz="6" w:space="0" w:color="auto"/>
                  </w:tcBorders>
                  <w:hideMark/>
                </w:tcPr>
                <w:p w14:paraId="2630B889"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362435B7"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15</w:t>
                  </w:r>
                </w:p>
              </w:tc>
              <w:tc>
                <w:tcPr>
                  <w:tcW w:w="1798" w:type="dxa"/>
                  <w:tcBorders>
                    <w:top w:val="outset" w:sz="6" w:space="0" w:color="auto"/>
                    <w:left w:val="outset" w:sz="6" w:space="0" w:color="auto"/>
                    <w:bottom w:val="outset" w:sz="6" w:space="0" w:color="auto"/>
                    <w:right w:val="outset" w:sz="6" w:space="0" w:color="auto"/>
                  </w:tcBorders>
                  <w:vAlign w:val="center"/>
                </w:tcPr>
                <w:p w14:paraId="262D6E12"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14:paraId="37E4720B"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w:t>
                  </w:r>
                </w:p>
              </w:tc>
            </w:tr>
            <w:tr w:rsidR="00C71C22" w:rsidRPr="006064C6" w14:paraId="365FEB81"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2FE95BDF" w14:textId="0C7001D5"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17</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2676434B"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Հատուկ տեխնիկական միջոցները օպերատիվ-հետախուզական գործունեությունում (գաղտնի) </w:t>
                  </w:r>
                </w:p>
              </w:tc>
              <w:tc>
                <w:tcPr>
                  <w:tcW w:w="1418" w:type="dxa"/>
                  <w:tcBorders>
                    <w:top w:val="outset" w:sz="6" w:space="0" w:color="auto"/>
                    <w:left w:val="outset" w:sz="6" w:space="0" w:color="auto"/>
                    <w:bottom w:val="outset" w:sz="6" w:space="0" w:color="auto"/>
                    <w:right w:val="outset" w:sz="6" w:space="0" w:color="auto"/>
                  </w:tcBorders>
                  <w:hideMark/>
                </w:tcPr>
                <w:p w14:paraId="22006073"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0380EB35"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57</w:t>
                  </w:r>
                </w:p>
              </w:tc>
              <w:tc>
                <w:tcPr>
                  <w:tcW w:w="1798" w:type="dxa"/>
                  <w:tcBorders>
                    <w:top w:val="outset" w:sz="6" w:space="0" w:color="auto"/>
                    <w:left w:val="outset" w:sz="6" w:space="0" w:color="auto"/>
                    <w:bottom w:val="outset" w:sz="6" w:space="0" w:color="auto"/>
                    <w:right w:val="outset" w:sz="6" w:space="0" w:color="auto"/>
                  </w:tcBorders>
                  <w:vAlign w:val="center"/>
                </w:tcPr>
                <w:p w14:paraId="03CBF20D"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38</w:t>
                  </w:r>
                </w:p>
              </w:tc>
              <w:tc>
                <w:tcPr>
                  <w:tcW w:w="0" w:type="auto"/>
                  <w:tcBorders>
                    <w:top w:val="outset" w:sz="6" w:space="0" w:color="auto"/>
                    <w:left w:val="outset" w:sz="6" w:space="0" w:color="auto"/>
                    <w:bottom w:val="outset" w:sz="6" w:space="0" w:color="auto"/>
                    <w:right w:val="outset" w:sz="6" w:space="0" w:color="auto"/>
                  </w:tcBorders>
                </w:tcPr>
                <w:p w14:paraId="42118D20"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w:t>
                  </w:r>
                </w:p>
              </w:tc>
            </w:tr>
            <w:tr w:rsidR="00C71C22" w:rsidRPr="006064C6" w14:paraId="22E218AE"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18DA7667" w14:textId="4C1D8265"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18</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0FFD0C49"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 xml:space="preserve">Ոստիկանության օպերատիվ-հետախուզական գործունեության մարտավարությունը (գաղտնի) </w:t>
                  </w:r>
                </w:p>
              </w:tc>
              <w:tc>
                <w:tcPr>
                  <w:tcW w:w="1418" w:type="dxa"/>
                  <w:tcBorders>
                    <w:top w:val="outset" w:sz="6" w:space="0" w:color="auto"/>
                    <w:left w:val="outset" w:sz="6" w:space="0" w:color="auto"/>
                    <w:bottom w:val="outset" w:sz="6" w:space="0" w:color="auto"/>
                    <w:right w:val="outset" w:sz="6" w:space="0" w:color="auto"/>
                  </w:tcBorders>
                  <w:hideMark/>
                </w:tcPr>
                <w:p w14:paraId="79CD0F34"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tcPr>
                <w:p w14:paraId="4ACD310E"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114</w:t>
                  </w:r>
                </w:p>
              </w:tc>
              <w:tc>
                <w:tcPr>
                  <w:tcW w:w="1798" w:type="dxa"/>
                  <w:tcBorders>
                    <w:top w:val="outset" w:sz="6" w:space="0" w:color="auto"/>
                    <w:left w:val="outset" w:sz="6" w:space="0" w:color="auto"/>
                    <w:bottom w:val="outset" w:sz="6" w:space="0" w:color="auto"/>
                    <w:right w:val="outset" w:sz="6" w:space="0" w:color="auto"/>
                  </w:tcBorders>
                  <w:vAlign w:val="center"/>
                </w:tcPr>
                <w:p w14:paraId="3CDFC6F8"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76</w:t>
                  </w:r>
                </w:p>
              </w:tc>
              <w:tc>
                <w:tcPr>
                  <w:tcW w:w="0" w:type="auto"/>
                  <w:tcBorders>
                    <w:top w:val="outset" w:sz="6" w:space="0" w:color="auto"/>
                    <w:left w:val="outset" w:sz="6" w:space="0" w:color="auto"/>
                    <w:bottom w:val="outset" w:sz="6" w:space="0" w:color="auto"/>
                    <w:right w:val="outset" w:sz="6" w:space="0" w:color="auto"/>
                  </w:tcBorders>
                </w:tcPr>
                <w:p w14:paraId="6FE0EC9C"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w:t>
                  </w:r>
                </w:p>
              </w:tc>
            </w:tr>
            <w:tr w:rsidR="00C71C22" w:rsidRPr="006064C6" w14:paraId="6058E871"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56D9965D" w14:textId="283D1589"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19</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746A4EBD"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Օպերատիվ-հետախուզական միջոցառումները և դրանց նկատմամբ հսկողությունը (վերահսկողությունը)</w:t>
                  </w:r>
                </w:p>
              </w:tc>
              <w:tc>
                <w:tcPr>
                  <w:tcW w:w="1418" w:type="dxa"/>
                  <w:tcBorders>
                    <w:top w:val="outset" w:sz="6" w:space="0" w:color="auto"/>
                    <w:left w:val="outset" w:sz="6" w:space="0" w:color="auto"/>
                    <w:bottom w:val="outset" w:sz="6" w:space="0" w:color="auto"/>
                    <w:right w:val="outset" w:sz="6" w:space="0" w:color="auto"/>
                  </w:tcBorders>
                </w:tcPr>
                <w:p w14:paraId="2D5BAA83" w14:textId="77777777" w:rsidR="00C71C22" w:rsidRPr="006064C6" w:rsidRDefault="00C71C22" w:rsidP="007C2EFC">
                  <w:pPr>
                    <w:spacing w:after="0" w:line="240" w:lineRule="auto"/>
                    <w:jc w:val="both"/>
                    <w:rPr>
                      <w:rFonts w:ascii="Courier New" w:eastAsia="Times New Roman" w:hAnsi="Courier New" w:cs="Courier New"/>
                      <w:sz w:val="24"/>
                      <w:szCs w:val="24"/>
                      <w:lang w:val="hy-AM" w:eastAsia="ru-RU"/>
                    </w:rPr>
                  </w:pPr>
                </w:p>
              </w:tc>
              <w:tc>
                <w:tcPr>
                  <w:tcW w:w="1842" w:type="dxa"/>
                  <w:tcBorders>
                    <w:top w:val="outset" w:sz="6" w:space="0" w:color="auto"/>
                    <w:left w:val="outset" w:sz="6" w:space="0" w:color="auto"/>
                    <w:bottom w:val="outset" w:sz="6" w:space="0" w:color="auto"/>
                    <w:right w:val="outset" w:sz="6" w:space="0" w:color="auto"/>
                  </w:tcBorders>
                  <w:vAlign w:val="center"/>
                </w:tcPr>
                <w:p w14:paraId="30A93530"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27</w:t>
                  </w:r>
                </w:p>
              </w:tc>
              <w:tc>
                <w:tcPr>
                  <w:tcW w:w="1798" w:type="dxa"/>
                  <w:tcBorders>
                    <w:top w:val="outset" w:sz="6" w:space="0" w:color="auto"/>
                    <w:left w:val="outset" w:sz="6" w:space="0" w:color="auto"/>
                    <w:bottom w:val="outset" w:sz="6" w:space="0" w:color="auto"/>
                    <w:right w:val="outset" w:sz="6" w:space="0" w:color="auto"/>
                  </w:tcBorders>
                  <w:vAlign w:val="center"/>
                </w:tcPr>
                <w:p w14:paraId="666A44DB"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14:paraId="15E07E45" w14:textId="77777777" w:rsidR="00C71C22" w:rsidRPr="00097E0D" w:rsidRDefault="00C71C22" w:rsidP="00097E0D">
                  <w:pPr>
                    <w:spacing w:after="0"/>
                    <w:jc w:val="center"/>
                    <w:rPr>
                      <w:rFonts w:ascii="GHEA Grapalat" w:eastAsia="Times New Roman" w:hAnsi="GHEA Grapalat"/>
                      <w:sz w:val="20"/>
                      <w:szCs w:val="20"/>
                      <w:lang w:eastAsia="ru-RU"/>
                    </w:rPr>
                  </w:pPr>
                </w:p>
              </w:tc>
            </w:tr>
            <w:tr w:rsidR="00C71C22" w:rsidRPr="006064C6" w14:paraId="3A9CA847"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tcPr>
                <w:p w14:paraId="4DDA2CEA" w14:textId="40FF4772" w:rsidR="00C71C22" w:rsidRPr="00097E0D" w:rsidRDefault="00097E0D" w:rsidP="007C2EFC">
                  <w:pPr>
                    <w:spacing w:after="0" w:line="240" w:lineRule="auto"/>
                    <w:jc w:val="both"/>
                    <w:rPr>
                      <w:rFonts w:ascii="GHEA Grapalat" w:eastAsia="Times New Roman" w:hAnsi="GHEA Grapalat" w:cs="Times New Roman"/>
                      <w:b/>
                      <w:sz w:val="18"/>
                      <w:szCs w:val="18"/>
                      <w:lang w:val="hy-AM" w:eastAsia="ru-RU"/>
                    </w:rPr>
                  </w:pPr>
                  <w:r w:rsidRPr="00097E0D">
                    <w:rPr>
                      <w:rFonts w:ascii="GHEA Grapalat" w:eastAsia="Times New Roman" w:hAnsi="GHEA Grapalat" w:cs="Times New Roman"/>
                      <w:b/>
                      <w:sz w:val="18"/>
                      <w:szCs w:val="18"/>
                      <w:lang w:val="hy-AM" w:eastAsia="ru-RU"/>
                    </w:rPr>
                    <w:t>20</w:t>
                  </w:r>
                  <w:r w:rsidR="00C71C22" w:rsidRPr="00097E0D">
                    <w:rPr>
                      <w:rFonts w:ascii="GHEA Grapalat" w:eastAsia="Times New Roman" w:hAnsi="GHEA Grapalat" w:cs="Times New Roman"/>
                      <w:b/>
                      <w:sz w:val="18"/>
                      <w:szCs w:val="18"/>
                      <w:lang w:val="hy-AM" w:eastAsia="ru-RU"/>
                    </w:rPr>
                    <w:t>.</w:t>
                  </w:r>
                </w:p>
              </w:tc>
              <w:tc>
                <w:tcPr>
                  <w:tcW w:w="7073" w:type="dxa"/>
                  <w:tcBorders>
                    <w:top w:val="outset" w:sz="6" w:space="0" w:color="auto"/>
                    <w:left w:val="outset" w:sz="6" w:space="0" w:color="auto"/>
                    <w:bottom w:val="outset" w:sz="6" w:space="0" w:color="auto"/>
                    <w:right w:val="outset" w:sz="6" w:space="0" w:color="auto"/>
                  </w:tcBorders>
                  <w:vAlign w:val="center"/>
                </w:tcPr>
                <w:p w14:paraId="45F9DC22" w14:textId="77777777" w:rsidR="00C71C22" w:rsidRPr="00C773E2" w:rsidRDefault="00C71C22" w:rsidP="007C2EFC">
                  <w:pPr>
                    <w:spacing w:after="0" w:line="240" w:lineRule="auto"/>
                    <w:jc w:val="both"/>
                    <w:rPr>
                      <w:rFonts w:ascii="GHEA Grapalat" w:hAnsi="GHEA Grapalat"/>
                      <w:sz w:val="20"/>
                      <w:szCs w:val="20"/>
                      <w:lang w:val="hy-AM"/>
                    </w:rPr>
                  </w:pPr>
                  <w:r w:rsidRPr="00C773E2">
                    <w:rPr>
                      <w:rFonts w:ascii="GHEA Grapalat" w:hAnsi="GHEA Grapalat"/>
                      <w:sz w:val="20"/>
                      <w:szCs w:val="20"/>
                      <w:lang w:val="hy-AM"/>
                    </w:rPr>
                    <w:t>Օպերատիվ-հետախուզական համագործակցությունը</w:t>
                  </w:r>
                </w:p>
              </w:tc>
              <w:tc>
                <w:tcPr>
                  <w:tcW w:w="1418" w:type="dxa"/>
                  <w:tcBorders>
                    <w:top w:val="outset" w:sz="6" w:space="0" w:color="auto"/>
                    <w:left w:val="outset" w:sz="6" w:space="0" w:color="auto"/>
                    <w:bottom w:val="outset" w:sz="6" w:space="0" w:color="auto"/>
                    <w:right w:val="outset" w:sz="6" w:space="0" w:color="auto"/>
                  </w:tcBorders>
                </w:tcPr>
                <w:p w14:paraId="1D7ED700" w14:textId="77777777" w:rsidR="00C71C22" w:rsidRPr="006064C6" w:rsidRDefault="00C71C22" w:rsidP="007C2EFC">
                  <w:pPr>
                    <w:spacing w:after="0" w:line="240" w:lineRule="auto"/>
                    <w:jc w:val="both"/>
                    <w:rPr>
                      <w:rFonts w:ascii="Courier New" w:eastAsia="Times New Roman" w:hAnsi="Courier New" w:cs="Courier New"/>
                      <w:sz w:val="24"/>
                      <w:szCs w:val="24"/>
                      <w:lang w:val="hy-AM" w:eastAsia="ru-RU"/>
                    </w:rPr>
                  </w:pPr>
                </w:p>
              </w:tc>
              <w:tc>
                <w:tcPr>
                  <w:tcW w:w="1842" w:type="dxa"/>
                  <w:tcBorders>
                    <w:top w:val="outset" w:sz="6" w:space="0" w:color="auto"/>
                    <w:left w:val="outset" w:sz="6" w:space="0" w:color="auto"/>
                    <w:bottom w:val="outset" w:sz="6" w:space="0" w:color="auto"/>
                    <w:right w:val="outset" w:sz="6" w:space="0" w:color="auto"/>
                  </w:tcBorders>
                  <w:vAlign w:val="center"/>
                </w:tcPr>
                <w:p w14:paraId="260ADBE4"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12</w:t>
                  </w:r>
                </w:p>
              </w:tc>
              <w:tc>
                <w:tcPr>
                  <w:tcW w:w="1798" w:type="dxa"/>
                  <w:tcBorders>
                    <w:top w:val="outset" w:sz="6" w:space="0" w:color="auto"/>
                    <w:left w:val="outset" w:sz="6" w:space="0" w:color="auto"/>
                    <w:bottom w:val="outset" w:sz="6" w:space="0" w:color="auto"/>
                    <w:right w:val="outset" w:sz="6" w:space="0" w:color="auto"/>
                  </w:tcBorders>
                  <w:vAlign w:val="center"/>
                </w:tcPr>
                <w:p w14:paraId="09A278D9" w14:textId="77777777" w:rsidR="00C71C22" w:rsidRPr="00097E0D" w:rsidRDefault="00C71C22" w:rsidP="00097E0D">
                  <w:pPr>
                    <w:spacing w:after="0"/>
                    <w:jc w:val="center"/>
                    <w:rPr>
                      <w:rFonts w:ascii="GHEA Grapalat" w:eastAsia="Times New Roman" w:hAnsi="GHEA Grapalat"/>
                      <w:sz w:val="20"/>
                      <w:szCs w:val="20"/>
                      <w:lang w:eastAsia="ru-RU"/>
                    </w:rPr>
                  </w:pPr>
                  <w:r w:rsidRPr="00097E0D">
                    <w:rPr>
                      <w:rFonts w:ascii="GHEA Grapalat" w:eastAsia="Times New Roman" w:hAnsi="GHEA Grapalat"/>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tcPr>
                <w:p w14:paraId="3902C718" w14:textId="77777777" w:rsidR="00C71C22" w:rsidRPr="00097E0D" w:rsidRDefault="00C71C22" w:rsidP="00097E0D">
                  <w:pPr>
                    <w:spacing w:after="0"/>
                    <w:jc w:val="center"/>
                    <w:rPr>
                      <w:rFonts w:ascii="GHEA Grapalat" w:eastAsia="Times New Roman" w:hAnsi="GHEA Grapalat"/>
                      <w:sz w:val="20"/>
                      <w:szCs w:val="20"/>
                      <w:lang w:eastAsia="ru-RU"/>
                    </w:rPr>
                  </w:pPr>
                </w:p>
              </w:tc>
            </w:tr>
            <w:tr w:rsidR="00C71C22" w:rsidRPr="006064C6" w14:paraId="706704F9"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26F08D5A"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756B7C33" w14:textId="650C079B" w:rsidR="00C71C22" w:rsidRPr="00C773E2" w:rsidRDefault="00C773E2" w:rsidP="007C2EFC">
                  <w:pPr>
                    <w:spacing w:after="0" w:line="240" w:lineRule="auto"/>
                    <w:jc w:val="both"/>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en-GB" w:eastAsia="ru-RU"/>
                    </w:rPr>
                    <w:t xml:space="preserve">                                                                                               </w:t>
                  </w:r>
                  <w:r w:rsidR="00C71C22" w:rsidRPr="00C773E2">
                    <w:rPr>
                      <w:rFonts w:ascii="GHEA Grapalat" w:eastAsia="Times New Roman" w:hAnsi="GHEA Grapalat" w:cs="Sylfaen"/>
                      <w:b/>
                      <w:sz w:val="20"/>
                      <w:szCs w:val="20"/>
                      <w:lang w:val="ru-RU" w:eastAsia="ru-RU"/>
                    </w:rPr>
                    <w:t>ԸՆԴԱՄԵՆԸ</w:t>
                  </w:r>
                </w:p>
              </w:tc>
              <w:tc>
                <w:tcPr>
                  <w:tcW w:w="1418" w:type="dxa"/>
                  <w:tcBorders>
                    <w:top w:val="outset" w:sz="6" w:space="0" w:color="auto"/>
                    <w:left w:val="outset" w:sz="6" w:space="0" w:color="auto"/>
                    <w:bottom w:val="outset" w:sz="6" w:space="0" w:color="auto"/>
                    <w:right w:val="outset" w:sz="6" w:space="0" w:color="auto"/>
                  </w:tcBorders>
                  <w:vAlign w:val="center"/>
                  <w:hideMark/>
                </w:tcPr>
                <w:p w14:paraId="3788ADCF"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1180ACA7" w14:textId="77777777" w:rsidR="00C71C22" w:rsidRPr="00097E0D" w:rsidRDefault="00C71C22" w:rsidP="007C2EFC">
                  <w:pPr>
                    <w:spacing w:after="0" w:line="240" w:lineRule="auto"/>
                    <w:jc w:val="center"/>
                    <w:rPr>
                      <w:rFonts w:ascii="GHEA Grapalat" w:eastAsia="Times New Roman" w:hAnsi="GHEA Grapalat"/>
                      <w:b/>
                      <w:noProof/>
                      <w:sz w:val="20"/>
                      <w:szCs w:val="20"/>
                      <w:lang w:eastAsia="ru-RU"/>
                    </w:rPr>
                  </w:pPr>
                  <w:r w:rsidRPr="00097E0D">
                    <w:rPr>
                      <w:rFonts w:ascii="GHEA Grapalat" w:eastAsia="Times New Roman" w:hAnsi="GHEA Grapalat"/>
                      <w:b/>
                      <w:noProof/>
                      <w:sz w:val="20"/>
                      <w:szCs w:val="20"/>
                      <w:lang w:eastAsia="ru-RU"/>
                    </w:rPr>
                    <w:t>705</w:t>
                  </w:r>
                </w:p>
              </w:tc>
              <w:tc>
                <w:tcPr>
                  <w:tcW w:w="1798" w:type="dxa"/>
                  <w:tcBorders>
                    <w:top w:val="outset" w:sz="6" w:space="0" w:color="auto"/>
                    <w:left w:val="outset" w:sz="6" w:space="0" w:color="auto"/>
                    <w:bottom w:val="outset" w:sz="6" w:space="0" w:color="auto"/>
                    <w:right w:val="outset" w:sz="6" w:space="0" w:color="auto"/>
                  </w:tcBorders>
                  <w:vAlign w:val="center"/>
                </w:tcPr>
                <w:p w14:paraId="106C3CF7" w14:textId="77777777" w:rsidR="00C71C22" w:rsidRPr="00097E0D" w:rsidRDefault="00C71C22" w:rsidP="007C2EFC">
                  <w:pPr>
                    <w:spacing w:after="0" w:line="240" w:lineRule="auto"/>
                    <w:jc w:val="center"/>
                    <w:rPr>
                      <w:rFonts w:ascii="GHEA Grapalat" w:eastAsia="Times New Roman" w:hAnsi="GHEA Grapalat"/>
                      <w:b/>
                      <w:noProof/>
                      <w:sz w:val="20"/>
                      <w:szCs w:val="20"/>
                      <w:lang w:eastAsia="ru-RU"/>
                    </w:rPr>
                  </w:pPr>
                  <w:r w:rsidRPr="00097E0D">
                    <w:rPr>
                      <w:rFonts w:ascii="GHEA Grapalat" w:eastAsia="Times New Roman" w:hAnsi="GHEA Grapalat"/>
                      <w:b/>
                      <w:noProof/>
                      <w:sz w:val="20"/>
                      <w:szCs w:val="20"/>
                      <w:lang w:eastAsia="ru-RU"/>
                    </w:rPr>
                    <w:t>470</w:t>
                  </w:r>
                </w:p>
              </w:tc>
              <w:tc>
                <w:tcPr>
                  <w:tcW w:w="0" w:type="auto"/>
                  <w:tcBorders>
                    <w:top w:val="outset" w:sz="6" w:space="0" w:color="auto"/>
                    <w:left w:val="outset" w:sz="6" w:space="0" w:color="auto"/>
                    <w:bottom w:val="outset" w:sz="6" w:space="0" w:color="auto"/>
                    <w:right w:val="outset" w:sz="6" w:space="0" w:color="auto"/>
                  </w:tcBorders>
                  <w:vAlign w:val="center"/>
                </w:tcPr>
                <w:p w14:paraId="236B8F59"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1542F8AD"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3B36B4C6"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3CC1F48F" w14:textId="77777777" w:rsidR="00C71C22" w:rsidRPr="00C773E2" w:rsidRDefault="00C71C22" w:rsidP="007C2EFC">
                  <w:pPr>
                    <w:spacing w:after="0" w:line="240" w:lineRule="auto"/>
                    <w:jc w:val="both"/>
                    <w:rPr>
                      <w:rFonts w:ascii="GHEA Grapalat" w:eastAsia="Times New Roman" w:hAnsi="GHEA Grapalat" w:cs="Sylfaen"/>
                      <w:b/>
                      <w:sz w:val="20"/>
                      <w:szCs w:val="20"/>
                      <w:lang w:val="ru-RU" w:eastAsia="ru-RU"/>
                    </w:rPr>
                  </w:pPr>
                  <w:r w:rsidRPr="00C773E2">
                    <w:rPr>
                      <w:rFonts w:ascii="GHEA Grapalat" w:eastAsia="Times New Roman" w:hAnsi="GHEA Grapalat" w:cs="Sylfaen"/>
                      <w:b/>
                      <w:sz w:val="20"/>
                      <w:szCs w:val="20"/>
                      <w:lang w:val="ru-RU" w:eastAsia="ru-RU"/>
                    </w:rPr>
                    <w:t>ՊԱՀՈՒՍՏԱՅԻՆ</w:t>
                  </w:r>
                  <w:r w:rsidRPr="00C773E2">
                    <w:rPr>
                      <w:rFonts w:ascii="Calibri" w:eastAsia="Times New Roman" w:hAnsi="Calibri" w:cs="Calibri"/>
                      <w:b/>
                      <w:sz w:val="20"/>
                      <w:szCs w:val="20"/>
                      <w:lang w:val="ru-RU" w:eastAsia="ru-RU"/>
                    </w:rPr>
                    <w:t> </w:t>
                  </w:r>
                  <w:r w:rsidRPr="00C773E2">
                    <w:rPr>
                      <w:rFonts w:ascii="GHEA Grapalat" w:eastAsia="Times New Roman" w:hAnsi="GHEA Grapalat" w:cs="Sylfaen"/>
                      <w:b/>
                      <w:sz w:val="20"/>
                      <w:szCs w:val="20"/>
                      <w:lang w:val="ru-RU" w:eastAsia="ru-RU"/>
                    </w:rPr>
                    <w:t>ԺԱՄԵՐ</w:t>
                  </w:r>
                </w:p>
              </w:tc>
              <w:tc>
                <w:tcPr>
                  <w:tcW w:w="1418" w:type="dxa"/>
                  <w:tcBorders>
                    <w:top w:val="outset" w:sz="6" w:space="0" w:color="auto"/>
                    <w:left w:val="outset" w:sz="6" w:space="0" w:color="auto"/>
                    <w:bottom w:val="outset" w:sz="6" w:space="0" w:color="auto"/>
                    <w:right w:val="outset" w:sz="6" w:space="0" w:color="auto"/>
                  </w:tcBorders>
                  <w:vAlign w:val="center"/>
                  <w:hideMark/>
                </w:tcPr>
                <w:p w14:paraId="77CFE99D"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1842" w:type="dxa"/>
                  <w:tcBorders>
                    <w:top w:val="outset" w:sz="6" w:space="0" w:color="auto"/>
                    <w:left w:val="outset" w:sz="6" w:space="0" w:color="auto"/>
                    <w:bottom w:val="outset" w:sz="6" w:space="0" w:color="auto"/>
                    <w:right w:val="outset" w:sz="6" w:space="0" w:color="auto"/>
                  </w:tcBorders>
                  <w:vAlign w:val="center"/>
                </w:tcPr>
                <w:p w14:paraId="7E4219CD" w14:textId="77777777" w:rsidR="00C71C22" w:rsidRPr="00CF0E2E" w:rsidRDefault="00C71C22" w:rsidP="00CF0E2E">
                  <w:pPr>
                    <w:spacing w:after="0"/>
                    <w:jc w:val="center"/>
                    <w:rPr>
                      <w:rFonts w:ascii="GHEA Grapalat" w:eastAsia="Times New Roman" w:hAnsi="GHEA Grapalat"/>
                      <w:sz w:val="20"/>
                      <w:szCs w:val="20"/>
                      <w:lang w:eastAsia="ru-RU"/>
                    </w:rPr>
                  </w:pPr>
                  <w:r w:rsidRPr="00CF0E2E">
                    <w:rPr>
                      <w:rFonts w:ascii="GHEA Grapalat" w:eastAsia="Times New Roman" w:hAnsi="GHEA Grapalat"/>
                      <w:sz w:val="20"/>
                      <w:szCs w:val="20"/>
                      <w:lang w:eastAsia="ru-RU"/>
                    </w:rPr>
                    <w:t>3</w:t>
                  </w:r>
                </w:p>
              </w:tc>
              <w:tc>
                <w:tcPr>
                  <w:tcW w:w="1798" w:type="dxa"/>
                  <w:tcBorders>
                    <w:top w:val="outset" w:sz="6" w:space="0" w:color="auto"/>
                    <w:left w:val="outset" w:sz="6" w:space="0" w:color="auto"/>
                    <w:bottom w:val="outset" w:sz="6" w:space="0" w:color="auto"/>
                    <w:right w:val="outset" w:sz="6" w:space="0" w:color="auto"/>
                  </w:tcBorders>
                  <w:vAlign w:val="center"/>
                </w:tcPr>
                <w:p w14:paraId="48E4D1B9" w14:textId="77777777" w:rsidR="00C71C22" w:rsidRPr="00CF0E2E" w:rsidRDefault="00C71C22" w:rsidP="00CF0E2E">
                  <w:pPr>
                    <w:spacing w:after="0"/>
                    <w:jc w:val="center"/>
                    <w:rPr>
                      <w:rFonts w:ascii="GHEA Grapalat" w:eastAsia="Times New Roman" w:hAnsi="GHEA Grapalat"/>
                      <w:sz w:val="20"/>
                      <w:szCs w:val="20"/>
                      <w:lang w:eastAsia="ru-RU"/>
                    </w:rPr>
                  </w:pPr>
                  <w:r w:rsidRPr="00CF0E2E">
                    <w:rPr>
                      <w:rFonts w:ascii="GHEA Grapalat" w:eastAsia="Times New Roman" w:hAnsi="GHEA Grapalat"/>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14:paraId="0D4E709D" w14:textId="77777777" w:rsidR="00C71C22" w:rsidRPr="00CF0E2E" w:rsidRDefault="00C71C22" w:rsidP="00CF0E2E">
                  <w:pPr>
                    <w:spacing w:after="0"/>
                    <w:jc w:val="center"/>
                    <w:rPr>
                      <w:rFonts w:ascii="GHEA Grapalat" w:eastAsia="Times New Roman" w:hAnsi="GHEA Grapalat"/>
                      <w:sz w:val="20"/>
                      <w:szCs w:val="20"/>
                      <w:lang w:eastAsia="ru-RU"/>
                    </w:rPr>
                  </w:pPr>
                  <w:r w:rsidRPr="00CF0E2E">
                    <w:rPr>
                      <w:rFonts w:ascii="GHEA Grapalat" w:eastAsia="Times New Roman" w:hAnsi="GHEA Grapalat"/>
                      <w:sz w:val="20"/>
                      <w:szCs w:val="20"/>
                      <w:lang w:eastAsia="ru-RU"/>
                    </w:rPr>
                    <w:t>1</w:t>
                  </w:r>
                </w:p>
              </w:tc>
            </w:tr>
            <w:tr w:rsidR="00C71C22" w:rsidRPr="006064C6" w14:paraId="65DE819E"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454ABCD2"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5F3A9210" w14:textId="198CC24B" w:rsidR="00C71C22" w:rsidRPr="00C773E2" w:rsidRDefault="00C773E2" w:rsidP="007C2EFC">
                  <w:pPr>
                    <w:spacing w:after="0" w:line="240" w:lineRule="auto"/>
                    <w:jc w:val="both"/>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en-GB" w:eastAsia="ru-RU"/>
                    </w:rPr>
                    <w:t xml:space="preserve">                                                                                               </w:t>
                  </w:r>
                  <w:r w:rsidR="00C71C22" w:rsidRPr="00C773E2">
                    <w:rPr>
                      <w:rFonts w:ascii="GHEA Grapalat" w:eastAsia="Times New Roman" w:hAnsi="GHEA Grapalat" w:cs="Sylfaen"/>
                      <w:b/>
                      <w:sz w:val="20"/>
                      <w:szCs w:val="20"/>
                      <w:lang w:val="ru-RU" w:eastAsia="ru-RU"/>
                    </w:rPr>
                    <w:t>ԸՆԴԱՄԵՆԸ</w:t>
                  </w:r>
                </w:p>
              </w:tc>
              <w:tc>
                <w:tcPr>
                  <w:tcW w:w="1418" w:type="dxa"/>
                  <w:tcBorders>
                    <w:top w:val="outset" w:sz="6" w:space="0" w:color="auto"/>
                    <w:left w:val="outset" w:sz="6" w:space="0" w:color="auto"/>
                    <w:bottom w:val="outset" w:sz="6" w:space="0" w:color="auto"/>
                    <w:right w:val="outset" w:sz="6" w:space="0" w:color="auto"/>
                  </w:tcBorders>
                </w:tcPr>
                <w:p w14:paraId="65025E7B"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r w:rsidRPr="00CF0E2E">
                    <w:rPr>
                      <w:rFonts w:ascii="GHEA Grapalat" w:eastAsia="Times New Roman" w:hAnsi="GHEA Grapalat"/>
                      <w:b/>
                      <w:noProof/>
                      <w:sz w:val="20"/>
                      <w:szCs w:val="20"/>
                      <w:lang w:eastAsia="ru-RU"/>
                    </w:rPr>
                    <w:t>17</w:t>
                  </w:r>
                </w:p>
              </w:tc>
              <w:tc>
                <w:tcPr>
                  <w:tcW w:w="1842" w:type="dxa"/>
                  <w:tcBorders>
                    <w:top w:val="outset" w:sz="6" w:space="0" w:color="auto"/>
                    <w:left w:val="outset" w:sz="6" w:space="0" w:color="auto"/>
                    <w:bottom w:val="outset" w:sz="6" w:space="0" w:color="auto"/>
                    <w:right w:val="outset" w:sz="6" w:space="0" w:color="auto"/>
                  </w:tcBorders>
                </w:tcPr>
                <w:p w14:paraId="26EF7964" w14:textId="77777777" w:rsidR="00C71C22" w:rsidRPr="00097E0D" w:rsidRDefault="00C71C22" w:rsidP="007C2EFC">
                  <w:pPr>
                    <w:spacing w:after="0" w:line="240" w:lineRule="auto"/>
                    <w:jc w:val="center"/>
                    <w:rPr>
                      <w:rFonts w:ascii="GHEA Grapalat" w:eastAsia="Times New Roman" w:hAnsi="GHEA Grapalat"/>
                      <w:b/>
                      <w:noProof/>
                      <w:sz w:val="20"/>
                      <w:szCs w:val="20"/>
                      <w:lang w:eastAsia="ru-RU"/>
                    </w:rPr>
                  </w:pPr>
                  <w:r w:rsidRPr="00097E0D">
                    <w:rPr>
                      <w:rFonts w:ascii="GHEA Grapalat" w:eastAsia="Times New Roman" w:hAnsi="GHEA Grapalat"/>
                      <w:b/>
                      <w:noProof/>
                      <w:sz w:val="20"/>
                      <w:szCs w:val="20"/>
                      <w:lang w:eastAsia="ru-RU"/>
                    </w:rPr>
                    <w:t>918</w:t>
                  </w:r>
                </w:p>
              </w:tc>
              <w:tc>
                <w:tcPr>
                  <w:tcW w:w="1798" w:type="dxa"/>
                  <w:tcBorders>
                    <w:top w:val="outset" w:sz="6" w:space="0" w:color="auto"/>
                    <w:left w:val="outset" w:sz="6" w:space="0" w:color="auto"/>
                    <w:bottom w:val="outset" w:sz="6" w:space="0" w:color="auto"/>
                    <w:right w:val="outset" w:sz="6" w:space="0" w:color="auto"/>
                  </w:tcBorders>
                </w:tcPr>
                <w:p w14:paraId="4C10A999" w14:textId="77777777" w:rsidR="00C71C22" w:rsidRPr="00097E0D" w:rsidRDefault="00C71C22" w:rsidP="007C2EFC">
                  <w:pPr>
                    <w:spacing w:after="0" w:line="240" w:lineRule="auto"/>
                    <w:jc w:val="center"/>
                    <w:rPr>
                      <w:rFonts w:ascii="GHEA Grapalat" w:eastAsia="Times New Roman" w:hAnsi="GHEA Grapalat"/>
                      <w:b/>
                      <w:noProof/>
                      <w:sz w:val="20"/>
                      <w:szCs w:val="20"/>
                      <w:lang w:eastAsia="ru-RU"/>
                    </w:rPr>
                  </w:pPr>
                  <w:r w:rsidRPr="00097E0D">
                    <w:rPr>
                      <w:rFonts w:ascii="GHEA Grapalat" w:eastAsia="Times New Roman" w:hAnsi="GHEA Grapalat"/>
                      <w:b/>
                      <w:noProof/>
                      <w:sz w:val="20"/>
                      <w:szCs w:val="20"/>
                      <w:lang w:eastAsia="ru-RU"/>
                    </w:rPr>
                    <w:t>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73C3B"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26ACA595"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241F709A"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652F947E" w14:textId="77777777" w:rsidR="00C71C22" w:rsidRPr="00C773E2" w:rsidRDefault="00C71C22" w:rsidP="007C2EFC">
                  <w:pPr>
                    <w:spacing w:after="0" w:line="240" w:lineRule="auto"/>
                    <w:jc w:val="both"/>
                    <w:rPr>
                      <w:rFonts w:ascii="GHEA Grapalat" w:eastAsia="Times New Roman" w:hAnsi="GHEA Grapalat" w:cs="Sylfaen"/>
                      <w:b/>
                      <w:sz w:val="20"/>
                      <w:szCs w:val="20"/>
                      <w:lang w:val="ru-RU" w:eastAsia="ru-RU"/>
                    </w:rPr>
                  </w:pPr>
                  <w:r w:rsidRPr="00C773E2">
                    <w:rPr>
                      <w:rFonts w:ascii="GHEA Grapalat" w:eastAsia="Times New Roman" w:hAnsi="GHEA Grapalat" w:cs="Sylfaen"/>
                      <w:b/>
                      <w:sz w:val="20"/>
                      <w:szCs w:val="20"/>
                      <w:lang w:val="ru-RU" w:eastAsia="ru-RU"/>
                    </w:rPr>
                    <w:t>ԽՈՐՀՐԴԱՏՎՈՒԹՅՈՒՆ</w:t>
                  </w:r>
                </w:p>
              </w:tc>
              <w:tc>
                <w:tcPr>
                  <w:tcW w:w="1418" w:type="dxa"/>
                  <w:tcBorders>
                    <w:top w:val="outset" w:sz="6" w:space="0" w:color="auto"/>
                    <w:left w:val="outset" w:sz="6" w:space="0" w:color="auto"/>
                    <w:bottom w:val="outset" w:sz="6" w:space="0" w:color="auto"/>
                    <w:right w:val="outset" w:sz="6" w:space="0" w:color="auto"/>
                  </w:tcBorders>
                  <w:vAlign w:val="center"/>
                </w:tcPr>
                <w:p w14:paraId="6D6089BA"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p>
              </w:tc>
              <w:tc>
                <w:tcPr>
                  <w:tcW w:w="1842" w:type="dxa"/>
                  <w:tcBorders>
                    <w:top w:val="outset" w:sz="6" w:space="0" w:color="auto"/>
                    <w:left w:val="outset" w:sz="6" w:space="0" w:color="auto"/>
                    <w:bottom w:val="outset" w:sz="6" w:space="0" w:color="auto"/>
                    <w:right w:val="outset" w:sz="6" w:space="0" w:color="auto"/>
                  </w:tcBorders>
                  <w:vAlign w:val="center"/>
                </w:tcPr>
                <w:p w14:paraId="2B908A40" w14:textId="77777777" w:rsidR="00C71C22" w:rsidRPr="006064C6" w:rsidRDefault="00C71C22" w:rsidP="00CF0E2E">
                  <w:pPr>
                    <w:spacing w:after="0"/>
                    <w:jc w:val="center"/>
                    <w:rPr>
                      <w:rFonts w:ascii="GHEA Grapalat" w:eastAsia="Times New Roman" w:hAnsi="GHEA Grapalat" w:cs="Times New Roman"/>
                      <w:sz w:val="24"/>
                      <w:szCs w:val="24"/>
                      <w:lang w:val="hy-AM" w:eastAsia="ru-RU"/>
                    </w:rPr>
                  </w:pPr>
                  <w:r w:rsidRPr="00CF0E2E">
                    <w:rPr>
                      <w:rFonts w:ascii="GHEA Grapalat" w:eastAsia="Times New Roman" w:hAnsi="GHEA Grapalat"/>
                      <w:sz w:val="20"/>
                      <w:szCs w:val="20"/>
                      <w:lang w:eastAsia="ru-RU"/>
                    </w:rPr>
                    <w:t>50</w:t>
                  </w:r>
                </w:p>
              </w:tc>
              <w:tc>
                <w:tcPr>
                  <w:tcW w:w="1798" w:type="dxa"/>
                  <w:tcBorders>
                    <w:top w:val="outset" w:sz="6" w:space="0" w:color="auto"/>
                    <w:left w:val="outset" w:sz="6" w:space="0" w:color="auto"/>
                    <w:bottom w:val="outset" w:sz="6" w:space="0" w:color="auto"/>
                    <w:right w:val="outset" w:sz="6" w:space="0" w:color="auto"/>
                  </w:tcBorders>
                  <w:vAlign w:val="center"/>
                </w:tcPr>
                <w:p w14:paraId="63147F75"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6A8CEA"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440FF43D"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4858FDED"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19123ACD" w14:textId="77777777" w:rsidR="00C71C22" w:rsidRPr="00C773E2" w:rsidRDefault="00C71C22" w:rsidP="007C2EFC">
                  <w:pPr>
                    <w:spacing w:after="0" w:line="240" w:lineRule="auto"/>
                    <w:jc w:val="both"/>
                    <w:rPr>
                      <w:rFonts w:ascii="GHEA Grapalat" w:eastAsia="Times New Roman" w:hAnsi="GHEA Grapalat" w:cs="Sylfaen"/>
                      <w:b/>
                      <w:sz w:val="20"/>
                      <w:szCs w:val="20"/>
                      <w:lang w:val="ru-RU" w:eastAsia="ru-RU"/>
                    </w:rPr>
                  </w:pPr>
                  <w:r w:rsidRPr="00C773E2">
                    <w:rPr>
                      <w:rFonts w:ascii="GHEA Grapalat" w:eastAsia="Times New Roman" w:hAnsi="GHEA Grapalat" w:cs="Sylfaen"/>
                      <w:b/>
                      <w:sz w:val="20"/>
                      <w:szCs w:val="20"/>
                      <w:lang w:val="ru-RU" w:eastAsia="ru-RU"/>
                    </w:rPr>
                    <w:t>ՊՐԱԿՏԻԿԱ</w:t>
                  </w:r>
                </w:p>
              </w:tc>
              <w:tc>
                <w:tcPr>
                  <w:tcW w:w="1418" w:type="dxa"/>
                  <w:tcBorders>
                    <w:top w:val="outset" w:sz="6" w:space="0" w:color="auto"/>
                    <w:left w:val="outset" w:sz="6" w:space="0" w:color="auto"/>
                    <w:bottom w:val="outset" w:sz="6" w:space="0" w:color="auto"/>
                    <w:right w:val="outset" w:sz="6" w:space="0" w:color="auto"/>
                  </w:tcBorders>
                  <w:vAlign w:val="center"/>
                </w:tcPr>
                <w:p w14:paraId="6B668BCF" w14:textId="77777777" w:rsidR="00C71C22" w:rsidRPr="00CF0E2E" w:rsidRDefault="00C71C22" w:rsidP="007C2EFC">
                  <w:pPr>
                    <w:spacing w:after="0" w:line="240" w:lineRule="auto"/>
                    <w:jc w:val="center"/>
                    <w:rPr>
                      <w:rFonts w:ascii="GHEA Grapalat" w:eastAsia="Times New Roman" w:hAnsi="GHEA Grapalat"/>
                      <w:sz w:val="20"/>
                      <w:szCs w:val="20"/>
                      <w:lang w:eastAsia="ru-RU"/>
                    </w:rPr>
                  </w:pPr>
                  <w:r w:rsidRPr="00CF0E2E">
                    <w:rPr>
                      <w:rFonts w:ascii="GHEA Grapalat" w:eastAsia="Times New Roman" w:hAnsi="GHEA Grapalat"/>
                      <w:sz w:val="20"/>
                      <w:szCs w:val="20"/>
                      <w:lang w:eastAsia="ru-RU"/>
                    </w:rPr>
                    <w:t>3</w:t>
                  </w:r>
                </w:p>
              </w:tc>
              <w:tc>
                <w:tcPr>
                  <w:tcW w:w="1842" w:type="dxa"/>
                  <w:tcBorders>
                    <w:top w:val="outset" w:sz="6" w:space="0" w:color="auto"/>
                    <w:left w:val="outset" w:sz="6" w:space="0" w:color="auto"/>
                    <w:bottom w:val="outset" w:sz="6" w:space="0" w:color="auto"/>
                    <w:right w:val="outset" w:sz="6" w:space="0" w:color="auto"/>
                  </w:tcBorders>
                  <w:vAlign w:val="center"/>
                </w:tcPr>
                <w:p w14:paraId="580E6D06"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tcPr>
                <w:p w14:paraId="3C795D84"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055EBB"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644D510C"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3319ACDD"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7B0978EB" w14:textId="77777777" w:rsidR="00C71C22" w:rsidRPr="00C773E2" w:rsidRDefault="00C71C22" w:rsidP="007C2EFC">
                  <w:pPr>
                    <w:spacing w:after="0" w:line="240" w:lineRule="auto"/>
                    <w:jc w:val="both"/>
                    <w:rPr>
                      <w:rFonts w:ascii="GHEA Grapalat" w:eastAsia="Times New Roman" w:hAnsi="GHEA Grapalat" w:cs="Sylfaen"/>
                      <w:b/>
                      <w:sz w:val="20"/>
                      <w:szCs w:val="20"/>
                      <w:lang w:val="ru-RU" w:eastAsia="ru-RU"/>
                    </w:rPr>
                  </w:pPr>
                  <w:r w:rsidRPr="00C773E2">
                    <w:rPr>
                      <w:rFonts w:ascii="GHEA Grapalat" w:eastAsia="Times New Roman" w:hAnsi="GHEA Grapalat" w:cs="Sylfaen"/>
                      <w:b/>
                      <w:sz w:val="20"/>
                      <w:szCs w:val="20"/>
                      <w:lang w:val="ru-RU" w:eastAsia="ru-RU"/>
                    </w:rPr>
                    <w:t>ՄԻՋԱՆԿՅԱԼ</w:t>
                  </w:r>
                  <w:r w:rsidRPr="00C773E2">
                    <w:rPr>
                      <w:rFonts w:ascii="Calibri" w:eastAsia="Times New Roman" w:hAnsi="Calibri" w:cs="Calibri"/>
                      <w:b/>
                      <w:sz w:val="20"/>
                      <w:szCs w:val="20"/>
                      <w:lang w:val="ru-RU" w:eastAsia="ru-RU"/>
                    </w:rPr>
                    <w:t> </w:t>
                  </w:r>
                  <w:r w:rsidRPr="00C773E2">
                    <w:rPr>
                      <w:rFonts w:ascii="GHEA Grapalat" w:eastAsia="Times New Roman" w:hAnsi="GHEA Grapalat" w:cs="Sylfaen"/>
                      <w:b/>
                      <w:sz w:val="20"/>
                      <w:szCs w:val="20"/>
                      <w:lang w:val="ru-RU" w:eastAsia="ru-RU"/>
                    </w:rPr>
                    <w:t>ԱՏԵՍՏԱՎՈՐՈՒՄ</w:t>
                  </w:r>
                </w:p>
              </w:tc>
              <w:tc>
                <w:tcPr>
                  <w:tcW w:w="1418" w:type="dxa"/>
                  <w:tcBorders>
                    <w:top w:val="outset" w:sz="6" w:space="0" w:color="auto"/>
                    <w:left w:val="outset" w:sz="6" w:space="0" w:color="auto"/>
                    <w:bottom w:val="outset" w:sz="6" w:space="0" w:color="auto"/>
                    <w:right w:val="outset" w:sz="6" w:space="0" w:color="auto"/>
                  </w:tcBorders>
                  <w:vAlign w:val="center"/>
                </w:tcPr>
                <w:p w14:paraId="3570B905" w14:textId="77777777" w:rsidR="00C71C22" w:rsidRPr="00CF0E2E" w:rsidRDefault="00C71C22" w:rsidP="007C2EFC">
                  <w:pPr>
                    <w:spacing w:after="0" w:line="240" w:lineRule="auto"/>
                    <w:jc w:val="center"/>
                    <w:rPr>
                      <w:rFonts w:ascii="GHEA Grapalat" w:eastAsia="Times New Roman" w:hAnsi="GHEA Grapalat"/>
                      <w:sz w:val="20"/>
                      <w:szCs w:val="20"/>
                      <w:lang w:eastAsia="ru-RU"/>
                    </w:rPr>
                  </w:pPr>
                  <w:r w:rsidRPr="00CF0E2E">
                    <w:rPr>
                      <w:rFonts w:ascii="GHEA Grapalat" w:eastAsia="Times New Roman" w:hAnsi="GHEA Grapalat"/>
                      <w:sz w:val="20"/>
                      <w:szCs w:val="20"/>
                      <w:lang w:eastAsia="ru-RU"/>
                    </w:rPr>
                    <w:t>1</w:t>
                  </w:r>
                </w:p>
              </w:tc>
              <w:tc>
                <w:tcPr>
                  <w:tcW w:w="1842" w:type="dxa"/>
                  <w:tcBorders>
                    <w:top w:val="outset" w:sz="6" w:space="0" w:color="auto"/>
                    <w:left w:val="outset" w:sz="6" w:space="0" w:color="auto"/>
                    <w:bottom w:val="outset" w:sz="6" w:space="0" w:color="auto"/>
                    <w:right w:val="outset" w:sz="6" w:space="0" w:color="auto"/>
                  </w:tcBorders>
                  <w:vAlign w:val="center"/>
                </w:tcPr>
                <w:p w14:paraId="4076D327"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tcPr>
                <w:p w14:paraId="298F4CF2"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87A837"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0F50621D"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052B17FF"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614454EC" w14:textId="77777777" w:rsidR="00C71C22" w:rsidRPr="00C773E2" w:rsidRDefault="00C71C22" w:rsidP="007C2EFC">
                  <w:pPr>
                    <w:spacing w:after="0" w:line="240" w:lineRule="auto"/>
                    <w:jc w:val="both"/>
                    <w:rPr>
                      <w:rFonts w:ascii="GHEA Grapalat" w:eastAsia="Times New Roman" w:hAnsi="GHEA Grapalat" w:cs="Sylfaen"/>
                      <w:b/>
                      <w:sz w:val="20"/>
                      <w:szCs w:val="20"/>
                      <w:lang w:val="ru-RU" w:eastAsia="ru-RU"/>
                    </w:rPr>
                  </w:pPr>
                  <w:r w:rsidRPr="00C773E2">
                    <w:rPr>
                      <w:rFonts w:ascii="GHEA Grapalat" w:eastAsia="Times New Roman" w:hAnsi="GHEA Grapalat" w:cs="Sylfaen"/>
                      <w:b/>
                      <w:sz w:val="20"/>
                      <w:szCs w:val="20"/>
                      <w:lang w:val="ru-RU" w:eastAsia="ru-RU"/>
                    </w:rPr>
                    <w:t>ՊԵՏԱԿԱՆ</w:t>
                  </w:r>
                  <w:r w:rsidRPr="00C773E2">
                    <w:rPr>
                      <w:rFonts w:ascii="Calibri" w:eastAsia="Times New Roman" w:hAnsi="Calibri" w:cs="Calibri"/>
                      <w:b/>
                      <w:sz w:val="20"/>
                      <w:szCs w:val="20"/>
                      <w:lang w:val="ru-RU" w:eastAsia="ru-RU"/>
                    </w:rPr>
                    <w:t> </w:t>
                  </w:r>
                  <w:r w:rsidRPr="00C773E2">
                    <w:rPr>
                      <w:rFonts w:ascii="GHEA Grapalat" w:eastAsia="Times New Roman" w:hAnsi="GHEA Grapalat" w:cs="Sylfaen"/>
                      <w:b/>
                      <w:sz w:val="20"/>
                      <w:szCs w:val="20"/>
                      <w:lang w:val="ru-RU" w:eastAsia="ru-RU"/>
                    </w:rPr>
                    <w:t>ԱՄՓՈՓԻՉ</w:t>
                  </w:r>
                  <w:r w:rsidRPr="00C773E2">
                    <w:rPr>
                      <w:rFonts w:ascii="Calibri" w:eastAsia="Times New Roman" w:hAnsi="Calibri" w:cs="Calibri"/>
                      <w:b/>
                      <w:sz w:val="20"/>
                      <w:szCs w:val="20"/>
                      <w:lang w:val="ru-RU" w:eastAsia="ru-RU"/>
                    </w:rPr>
                    <w:t> </w:t>
                  </w:r>
                  <w:r w:rsidRPr="00C773E2">
                    <w:rPr>
                      <w:rFonts w:ascii="GHEA Grapalat" w:eastAsia="Times New Roman" w:hAnsi="GHEA Grapalat" w:cs="Sylfaen"/>
                      <w:b/>
                      <w:sz w:val="20"/>
                      <w:szCs w:val="20"/>
                      <w:lang w:val="ru-RU" w:eastAsia="ru-RU"/>
                    </w:rPr>
                    <w:t>ԱՏԵՍՏԱՎՈՐՈՒՄ</w:t>
                  </w:r>
                </w:p>
              </w:tc>
              <w:tc>
                <w:tcPr>
                  <w:tcW w:w="1418" w:type="dxa"/>
                  <w:tcBorders>
                    <w:top w:val="outset" w:sz="6" w:space="0" w:color="auto"/>
                    <w:left w:val="outset" w:sz="6" w:space="0" w:color="auto"/>
                    <w:bottom w:val="outset" w:sz="6" w:space="0" w:color="auto"/>
                    <w:right w:val="outset" w:sz="6" w:space="0" w:color="auto"/>
                  </w:tcBorders>
                  <w:vAlign w:val="center"/>
                </w:tcPr>
                <w:p w14:paraId="157ABFEC" w14:textId="77777777" w:rsidR="00C71C22" w:rsidRPr="00CF0E2E" w:rsidRDefault="00C71C22" w:rsidP="007C2EFC">
                  <w:pPr>
                    <w:spacing w:after="0" w:line="240" w:lineRule="auto"/>
                    <w:jc w:val="center"/>
                    <w:rPr>
                      <w:rFonts w:ascii="GHEA Grapalat" w:eastAsia="Times New Roman" w:hAnsi="GHEA Grapalat"/>
                      <w:sz w:val="20"/>
                      <w:szCs w:val="20"/>
                      <w:lang w:eastAsia="ru-RU"/>
                    </w:rPr>
                  </w:pPr>
                  <w:r w:rsidRPr="00CF0E2E">
                    <w:rPr>
                      <w:rFonts w:ascii="GHEA Grapalat" w:eastAsia="Times New Roman" w:hAnsi="GHEA Grapalat"/>
                      <w:sz w:val="20"/>
                      <w:szCs w:val="20"/>
                      <w:lang w:eastAsia="ru-RU"/>
                    </w:rPr>
                    <w:t>1</w:t>
                  </w:r>
                </w:p>
              </w:tc>
              <w:tc>
                <w:tcPr>
                  <w:tcW w:w="1842" w:type="dxa"/>
                  <w:tcBorders>
                    <w:top w:val="outset" w:sz="6" w:space="0" w:color="auto"/>
                    <w:left w:val="outset" w:sz="6" w:space="0" w:color="auto"/>
                    <w:bottom w:val="outset" w:sz="6" w:space="0" w:color="auto"/>
                    <w:right w:val="outset" w:sz="6" w:space="0" w:color="auto"/>
                  </w:tcBorders>
                  <w:vAlign w:val="center"/>
                </w:tcPr>
                <w:p w14:paraId="21218093"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tcPr>
                <w:p w14:paraId="1D4E57F4"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90E93B"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r w:rsidR="00C71C22" w:rsidRPr="006064C6" w14:paraId="196C3568" w14:textId="77777777" w:rsidTr="00480242">
              <w:trPr>
                <w:tblCellSpacing w:w="0" w:type="dxa"/>
                <w:jc w:val="center"/>
              </w:trPr>
              <w:tc>
                <w:tcPr>
                  <w:tcW w:w="403" w:type="dxa"/>
                  <w:tcBorders>
                    <w:top w:val="outset" w:sz="6" w:space="0" w:color="auto"/>
                    <w:left w:val="outset" w:sz="6" w:space="0" w:color="auto"/>
                    <w:bottom w:val="outset" w:sz="6" w:space="0" w:color="auto"/>
                    <w:right w:val="outset" w:sz="6" w:space="0" w:color="auto"/>
                  </w:tcBorders>
                  <w:hideMark/>
                </w:tcPr>
                <w:p w14:paraId="19D0B8AC"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r w:rsidRPr="006064C6">
                    <w:rPr>
                      <w:rFonts w:ascii="Courier New" w:eastAsia="Times New Roman" w:hAnsi="Courier New" w:cs="Courier New"/>
                      <w:sz w:val="24"/>
                      <w:szCs w:val="24"/>
                      <w:lang w:val="hy-AM" w:eastAsia="ru-RU"/>
                    </w:rPr>
                    <w:t> </w:t>
                  </w:r>
                </w:p>
              </w:tc>
              <w:tc>
                <w:tcPr>
                  <w:tcW w:w="7073" w:type="dxa"/>
                  <w:tcBorders>
                    <w:top w:val="outset" w:sz="6" w:space="0" w:color="auto"/>
                    <w:left w:val="outset" w:sz="6" w:space="0" w:color="auto"/>
                    <w:bottom w:val="outset" w:sz="6" w:space="0" w:color="auto"/>
                    <w:right w:val="outset" w:sz="6" w:space="0" w:color="auto"/>
                  </w:tcBorders>
                  <w:hideMark/>
                </w:tcPr>
                <w:p w14:paraId="7749528E" w14:textId="480669D3" w:rsidR="00C71C22" w:rsidRPr="00C773E2" w:rsidRDefault="00C773E2" w:rsidP="007C2EFC">
                  <w:pPr>
                    <w:spacing w:after="0" w:line="240" w:lineRule="auto"/>
                    <w:jc w:val="both"/>
                    <w:rPr>
                      <w:rFonts w:ascii="GHEA Grapalat" w:eastAsia="Times New Roman" w:hAnsi="GHEA Grapalat" w:cs="Sylfaen"/>
                      <w:b/>
                      <w:sz w:val="20"/>
                      <w:szCs w:val="20"/>
                      <w:lang w:val="ru-RU" w:eastAsia="ru-RU"/>
                    </w:rPr>
                  </w:pPr>
                  <w:r>
                    <w:rPr>
                      <w:rFonts w:ascii="GHEA Grapalat" w:eastAsia="Times New Roman" w:hAnsi="GHEA Grapalat" w:cs="Sylfaen"/>
                      <w:b/>
                      <w:sz w:val="20"/>
                      <w:szCs w:val="20"/>
                      <w:lang w:val="en-GB" w:eastAsia="ru-RU"/>
                    </w:rPr>
                    <w:t xml:space="preserve">                                                                                               </w:t>
                  </w:r>
                  <w:r w:rsidR="00C71C22" w:rsidRPr="00C773E2">
                    <w:rPr>
                      <w:rFonts w:ascii="GHEA Grapalat" w:eastAsia="Times New Roman" w:hAnsi="GHEA Grapalat" w:cs="Sylfaen"/>
                      <w:b/>
                      <w:sz w:val="20"/>
                      <w:szCs w:val="20"/>
                      <w:lang w:val="ru-RU" w:eastAsia="ru-RU"/>
                    </w:rPr>
                    <w:t>ԸՆԴԱՄԵՆԸ</w:t>
                  </w:r>
                </w:p>
              </w:tc>
              <w:tc>
                <w:tcPr>
                  <w:tcW w:w="1418" w:type="dxa"/>
                  <w:tcBorders>
                    <w:top w:val="outset" w:sz="6" w:space="0" w:color="auto"/>
                    <w:left w:val="outset" w:sz="6" w:space="0" w:color="auto"/>
                    <w:bottom w:val="outset" w:sz="6" w:space="0" w:color="auto"/>
                    <w:right w:val="outset" w:sz="6" w:space="0" w:color="auto"/>
                  </w:tcBorders>
                  <w:vAlign w:val="center"/>
                </w:tcPr>
                <w:p w14:paraId="52F11B01" w14:textId="77777777" w:rsidR="00C71C22" w:rsidRPr="00CF0E2E" w:rsidRDefault="00C71C22" w:rsidP="007C2EFC">
                  <w:pPr>
                    <w:spacing w:after="0" w:line="240" w:lineRule="auto"/>
                    <w:jc w:val="center"/>
                    <w:rPr>
                      <w:rFonts w:ascii="GHEA Grapalat" w:eastAsia="Times New Roman" w:hAnsi="GHEA Grapalat"/>
                      <w:b/>
                      <w:noProof/>
                      <w:sz w:val="20"/>
                      <w:szCs w:val="20"/>
                      <w:lang w:eastAsia="ru-RU"/>
                    </w:rPr>
                  </w:pPr>
                  <w:r w:rsidRPr="00CF0E2E">
                    <w:rPr>
                      <w:rFonts w:ascii="GHEA Grapalat" w:eastAsia="Times New Roman" w:hAnsi="GHEA Grapalat"/>
                      <w:b/>
                      <w:noProof/>
                      <w:sz w:val="20"/>
                      <w:szCs w:val="20"/>
                      <w:lang w:eastAsia="ru-RU"/>
                    </w:rPr>
                    <w:t>22</w:t>
                  </w:r>
                </w:p>
              </w:tc>
              <w:tc>
                <w:tcPr>
                  <w:tcW w:w="1842" w:type="dxa"/>
                  <w:tcBorders>
                    <w:top w:val="outset" w:sz="6" w:space="0" w:color="auto"/>
                    <w:left w:val="outset" w:sz="6" w:space="0" w:color="auto"/>
                    <w:bottom w:val="outset" w:sz="6" w:space="0" w:color="auto"/>
                    <w:right w:val="outset" w:sz="6" w:space="0" w:color="auto"/>
                  </w:tcBorders>
                  <w:vAlign w:val="center"/>
                </w:tcPr>
                <w:p w14:paraId="06A5D44D"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c>
                <w:tcPr>
                  <w:tcW w:w="1798" w:type="dxa"/>
                  <w:tcBorders>
                    <w:top w:val="outset" w:sz="6" w:space="0" w:color="auto"/>
                    <w:left w:val="outset" w:sz="6" w:space="0" w:color="auto"/>
                    <w:bottom w:val="outset" w:sz="6" w:space="0" w:color="auto"/>
                    <w:right w:val="outset" w:sz="6" w:space="0" w:color="auto"/>
                  </w:tcBorders>
                  <w:vAlign w:val="center"/>
                </w:tcPr>
                <w:p w14:paraId="22CE46C5" w14:textId="77777777" w:rsidR="00C71C22" w:rsidRPr="006064C6" w:rsidRDefault="00C71C22" w:rsidP="007C2EFC">
                  <w:pPr>
                    <w:spacing w:after="0" w:line="240" w:lineRule="auto"/>
                    <w:jc w:val="center"/>
                    <w:rPr>
                      <w:rFonts w:ascii="GHEA Grapalat" w:eastAsia="Times New Roman" w:hAnsi="GHEA Grapalat" w:cs="Times New Roman"/>
                      <w:b/>
                      <w:sz w:val="24"/>
                      <w:szCs w:val="24"/>
                      <w:lang w:val="hy-AM"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7DC144" w14:textId="77777777" w:rsidR="00C71C22" w:rsidRPr="006064C6" w:rsidRDefault="00C71C22" w:rsidP="007C2EFC">
                  <w:pPr>
                    <w:spacing w:after="0" w:line="240" w:lineRule="auto"/>
                    <w:jc w:val="center"/>
                    <w:rPr>
                      <w:rFonts w:ascii="GHEA Grapalat" w:eastAsia="Times New Roman" w:hAnsi="GHEA Grapalat" w:cs="Times New Roman"/>
                      <w:sz w:val="24"/>
                      <w:szCs w:val="24"/>
                      <w:lang w:val="hy-AM" w:eastAsia="ru-RU"/>
                    </w:rPr>
                  </w:pPr>
                </w:p>
              </w:tc>
            </w:tr>
          </w:tbl>
          <w:p w14:paraId="6749993E" w14:textId="77777777" w:rsidR="00C71C22" w:rsidRPr="000D0032" w:rsidRDefault="00C71C22" w:rsidP="007C2EFC">
            <w:pPr>
              <w:spacing w:after="0" w:line="240" w:lineRule="auto"/>
              <w:jc w:val="both"/>
              <w:rPr>
                <w:rFonts w:ascii="GHEA Grapalat" w:eastAsia="Times New Roman" w:hAnsi="GHEA Grapalat" w:cs="Times New Roman"/>
                <w:sz w:val="24"/>
                <w:szCs w:val="24"/>
                <w:lang w:eastAsia="ru-RU"/>
              </w:rPr>
            </w:pPr>
          </w:p>
        </w:tc>
        <w:tc>
          <w:tcPr>
            <w:tcW w:w="0" w:type="auto"/>
            <w:shd w:val="clear" w:color="auto" w:fill="FFFFFF"/>
            <w:vAlign w:val="bottom"/>
          </w:tcPr>
          <w:p w14:paraId="0D88BDC9" w14:textId="77777777" w:rsidR="00C71C22" w:rsidRPr="006064C6" w:rsidRDefault="00C71C22" w:rsidP="007C2EFC">
            <w:pPr>
              <w:spacing w:after="0" w:line="240" w:lineRule="auto"/>
              <w:jc w:val="both"/>
              <w:rPr>
                <w:rFonts w:ascii="GHEA Grapalat" w:eastAsia="Times New Roman" w:hAnsi="GHEA Grapalat" w:cs="Times New Roman"/>
                <w:sz w:val="24"/>
                <w:szCs w:val="24"/>
                <w:lang w:val="hy-AM" w:eastAsia="ru-RU"/>
              </w:rPr>
            </w:pPr>
          </w:p>
        </w:tc>
      </w:tr>
    </w:tbl>
    <w:p w14:paraId="5AC4E94C" w14:textId="77777777" w:rsidR="00174BC3" w:rsidRDefault="00174BC3" w:rsidP="00D71E0D">
      <w:pPr>
        <w:spacing w:line="360" w:lineRule="auto"/>
        <w:ind w:firstLine="360"/>
        <w:jc w:val="center"/>
        <w:rPr>
          <w:rFonts w:ascii="GHEA Grapalat" w:hAnsi="GHEA Grapalat"/>
          <w:sz w:val="24"/>
          <w:szCs w:val="24"/>
          <w:lang w:val="hy-AM"/>
        </w:rPr>
      </w:pPr>
    </w:p>
    <w:p w14:paraId="777B851A" w14:textId="41528639" w:rsidR="00414F23" w:rsidRDefault="00414F23" w:rsidP="00414F23">
      <w:pPr>
        <w:rPr>
          <w:rFonts w:ascii="GHEA Grapalat" w:hAnsi="GHEA Grapalat"/>
          <w:b/>
          <w:bCs/>
          <w:sz w:val="20"/>
          <w:szCs w:val="20"/>
          <w:lang w:val="hy-AM"/>
        </w:rPr>
      </w:pPr>
    </w:p>
    <w:p w14:paraId="4D7572F9" w14:textId="77777777" w:rsidR="00414F23" w:rsidRPr="00647ACD" w:rsidRDefault="00414F23" w:rsidP="00D71E0D">
      <w:pPr>
        <w:spacing w:line="360" w:lineRule="auto"/>
        <w:ind w:firstLine="360"/>
        <w:jc w:val="center"/>
        <w:rPr>
          <w:rFonts w:ascii="GHEA Grapalat" w:hAnsi="GHEA Grapalat"/>
          <w:sz w:val="24"/>
          <w:szCs w:val="24"/>
          <w:lang w:val="hy-AM"/>
        </w:rPr>
      </w:pPr>
    </w:p>
    <w:sectPr w:rsidR="00414F23" w:rsidRPr="00647ACD" w:rsidSect="00C71C22">
      <w:footerReference w:type="even" r:id="rId8"/>
      <w:footerReference w:type="default" r:id="rId9"/>
      <w:pgSz w:w="15840" w:h="12240" w:orient="landscape"/>
      <w:pgMar w:top="618" w:right="1134" w:bottom="1276" w:left="4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2EE7" w14:textId="77777777" w:rsidR="006903DE" w:rsidRDefault="006903DE" w:rsidP="00F80380">
      <w:pPr>
        <w:spacing w:after="0" w:line="240" w:lineRule="auto"/>
      </w:pPr>
      <w:r>
        <w:separator/>
      </w:r>
    </w:p>
  </w:endnote>
  <w:endnote w:type="continuationSeparator" w:id="0">
    <w:p w14:paraId="3A7EE613" w14:textId="77777777" w:rsidR="006903DE" w:rsidRDefault="006903DE"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7C2EFC" w:rsidRDefault="007C2E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7C2EFC" w:rsidRDefault="007C2E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7C2EFC" w:rsidRDefault="007C2E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2D69" w14:textId="77777777" w:rsidR="006903DE" w:rsidRDefault="006903DE" w:rsidP="00F80380">
      <w:pPr>
        <w:spacing w:after="0" w:line="240" w:lineRule="auto"/>
      </w:pPr>
      <w:r>
        <w:separator/>
      </w:r>
    </w:p>
  </w:footnote>
  <w:footnote w:type="continuationSeparator" w:id="0">
    <w:p w14:paraId="6CEE8F06" w14:textId="77777777" w:rsidR="006903DE" w:rsidRDefault="006903DE"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817215"/>
    <w:multiLevelType w:val="hybridMultilevel"/>
    <w:tmpl w:val="AFEECBA0"/>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7E6016"/>
    <w:multiLevelType w:val="hybridMultilevel"/>
    <w:tmpl w:val="D6B0A734"/>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F7BCB"/>
    <w:multiLevelType w:val="hybridMultilevel"/>
    <w:tmpl w:val="BB205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F63484"/>
    <w:multiLevelType w:val="hybridMultilevel"/>
    <w:tmpl w:val="C26C1E92"/>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063258BC"/>
    <w:multiLevelType w:val="hybridMultilevel"/>
    <w:tmpl w:val="F074389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66D3170"/>
    <w:multiLevelType w:val="hybridMultilevel"/>
    <w:tmpl w:val="4E78BF18"/>
    <w:lvl w:ilvl="0" w:tplc="464072C4">
      <w:start w:val="1"/>
      <w:numFmt w:val="decimal"/>
      <w:lvlText w:val="%1)"/>
      <w:lvlJc w:val="left"/>
      <w:pPr>
        <w:ind w:left="360"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15:restartNumberingAfterBreak="0">
    <w:nsid w:val="0D355D64"/>
    <w:multiLevelType w:val="hybridMultilevel"/>
    <w:tmpl w:val="0506FDC6"/>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535AA"/>
    <w:multiLevelType w:val="hybridMultilevel"/>
    <w:tmpl w:val="EB92E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34554"/>
    <w:multiLevelType w:val="hybridMultilevel"/>
    <w:tmpl w:val="4738B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E9426A"/>
    <w:multiLevelType w:val="hybridMultilevel"/>
    <w:tmpl w:val="1E062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62057E"/>
    <w:multiLevelType w:val="hybridMultilevel"/>
    <w:tmpl w:val="B6A4418E"/>
    <w:lvl w:ilvl="0" w:tplc="6AA81508">
      <w:start w:val="2"/>
      <w:numFmt w:val="decimal"/>
      <w:lvlText w:val="%1)"/>
      <w:lvlJc w:val="left"/>
      <w:pPr>
        <w:ind w:left="7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3" w15:restartNumberingAfterBreak="0">
    <w:nsid w:val="1E7829C2"/>
    <w:multiLevelType w:val="hybridMultilevel"/>
    <w:tmpl w:val="4EDE1F90"/>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C50CB3"/>
    <w:multiLevelType w:val="hybridMultilevel"/>
    <w:tmpl w:val="A0EADF6E"/>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0574C9"/>
    <w:multiLevelType w:val="hybridMultilevel"/>
    <w:tmpl w:val="230E4910"/>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47571F"/>
    <w:multiLevelType w:val="hybridMultilevel"/>
    <w:tmpl w:val="2B2CC2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C3658D"/>
    <w:multiLevelType w:val="hybridMultilevel"/>
    <w:tmpl w:val="215E89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096126"/>
    <w:multiLevelType w:val="hybridMultilevel"/>
    <w:tmpl w:val="6ECC1E32"/>
    <w:lvl w:ilvl="0" w:tplc="536CE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96650F"/>
    <w:multiLevelType w:val="hybridMultilevel"/>
    <w:tmpl w:val="78E0C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C756E3"/>
    <w:multiLevelType w:val="hybridMultilevel"/>
    <w:tmpl w:val="B1B641A0"/>
    <w:lvl w:ilvl="0" w:tplc="2494CCDC">
      <w:start w:val="1"/>
      <w:numFmt w:val="decimal"/>
      <w:lvlText w:val="%1)"/>
      <w:lvlJc w:val="left"/>
      <w:pPr>
        <w:ind w:left="781" w:hanging="360"/>
      </w:pPr>
      <w:rPr>
        <w:color w:val="auto"/>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1" w15:restartNumberingAfterBreak="0">
    <w:nsid w:val="2FDD6105"/>
    <w:multiLevelType w:val="hybridMultilevel"/>
    <w:tmpl w:val="E3B2C452"/>
    <w:lvl w:ilvl="0" w:tplc="04190011">
      <w:start w:val="1"/>
      <w:numFmt w:val="decimal"/>
      <w:lvlText w:val="%1)"/>
      <w:lvlJc w:val="left"/>
      <w:pPr>
        <w:ind w:left="720" w:hanging="360"/>
      </w:pPr>
    </w:lvl>
    <w:lvl w:ilvl="1" w:tplc="0E841BA8">
      <w:start w:val="1"/>
      <w:numFmt w:val="decimal"/>
      <w:lvlText w:val="%2)"/>
      <w:lvlJc w:val="left"/>
      <w:pPr>
        <w:ind w:left="1440" w:hanging="360"/>
      </w:pPr>
      <w:rPr>
        <w:rFonts w:ascii="GHEA Grapalat" w:hAnsi="GHEA Grapalat"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D619C2"/>
    <w:multiLevelType w:val="hybridMultilevel"/>
    <w:tmpl w:val="1E168E8E"/>
    <w:lvl w:ilvl="0" w:tplc="04090011">
      <w:start w:val="1"/>
      <w:numFmt w:val="decimal"/>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3" w15:restartNumberingAfterBreak="0">
    <w:nsid w:val="3287298C"/>
    <w:multiLevelType w:val="hybridMultilevel"/>
    <w:tmpl w:val="17AA4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0E08D6"/>
    <w:multiLevelType w:val="hybridMultilevel"/>
    <w:tmpl w:val="77880586"/>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A8124E"/>
    <w:multiLevelType w:val="hybridMultilevel"/>
    <w:tmpl w:val="F0824746"/>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8F798D"/>
    <w:multiLevelType w:val="hybridMultilevel"/>
    <w:tmpl w:val="C45C8B1A"/>
    <w:lvl w:ilvl="0" w:tplc="040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B025DB4"/>
    <w:multiLevelType w:val="hybridMultilevel"/>
    <w:tmpl w:val="185E5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CD079C"/>
    <w:multiLevelType w:val="hybridMultilevel"/>
    <w:tmpl w:val="DF5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A35C8D"/>
    <w:multiLevelType w:val="hybridMultilevel"/>
    <w:tmpl w:val="C4C2B95E"/>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517D9A"/>
    <w:multiLevelType w:val="hybridMultilevel"/>
    <w:tmpl w:val="96F47D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6E7D5D"/>
    <w:multiLevelType w:val="hybridMultilevel"/>
    <w:tmpl w:val="0606661A"/>
    <w:lvl w:ilvl="0" w:tplc="60B6B43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8241D4"/>
    <w:multiLevelType w:val="hybridMultilevel"/>
    <w:tmpl w:val="EB92E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813D1"/>
    <w:multiLevelType w:val="hybridMultilevel"/>
    <w:tmpl w:val="4738B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1874EB"/>
    <w:multiLevelType w:val="hybridMultilevel"/>
    <w:tmpl w:val="50E862B6"/>
    <w:lvl w:ilvl="0" w:tplc="04090011">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35" w15:restartNumberingAfterBreak="0">
    <w:nsid w:val="612E64FA"/>
    <w:multiLevelType w:val="hybridMultilevel"/>
    <w:tmpl w:val="E28CD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6010D"/>
    <w:multiLevelType w:val="hybridMultilevel"/>
    <w:tmpl w:val="677EBB9A"/>
    <w:lvl w:ilvl="0" w:tplc="1E16B864">
      <w:start w:val="1"/>
      <w:numFmt w:val="decimal"/>
      <w:lvlText w:val="%1)"/>
      <w:lvlJc w:val="left"/>
      <w:pPr>
        <w:ind w:left="735" w:hanging="360"/>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7" w15:restartNumberingAfterBreak="0">
    <w:nsid w:val="68734FF9"/>
    <w:multiLevelType w:val="hybridMultilevel"/>
    <w:tmpl w:val="A5BEDA6A"/>
    <w:lvl w:ilvl="0" w:tplc="3D704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7206F9"/>
    <w:multiLevelType w:val="hybridMultilevel"/>
    <w:tmpl w:val="16D67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3104B6"/>
    <w:multiLevelType w:val="hybridMultilevel"/>
    <w:tmpl w:val="D140FFB2"/>
    <w:lvl w:ilvl="0" w:tplc="DF7C4E2C">
      <w:start w:val="1"/>
      <w:numFmt w:val="decimal"/>
      <w:lvlText w:val="%1)"/>
      <w:lvlJc w:val="left"/>
      <w:pPr>
        <w:ind w:left="720" w:hanging="360"/>
      </w:pPr>
      <w:rPr>
        <w:rFonts w:ascii="GHEA Grapalat" w:hAnsi="GHEA Grapalat"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CE5FD8"/>
    <w:multiLevelType w:val="hybridMultilevel"/>
    <w:tmpl w:val="7D50D38A"/>
    <w:lvl w:ilvl="0" w:tplc="3D704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BB2704"/>
    <w:multiLevelType w:val="hybridMultilevel"/>
    <w:tmpl w:val="0C08D468"/>
    <w:lvl w:ilvl="0" w:tplc="C256EDC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2" w15:restartNumberingAfterBreak="0">
    <w:nsid w:val="70BE7EEF"/>
    <w:multiLevelType w:val="hybridMultilevel"/>
    <w:tmpl w:val="B092509A"/>
    <w:lvl w:ilvl="0" w:tplc="8CD41E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EC5D32"/>
    <w:multiLevelType w:val="hybridMultilevel"/>
    <w:tmpl w:val="BAF60300"/>
    <w:lvl w:ilvl="0" w:tplc="04190011">
      <w:start w:val="1"/>
      <w:numFmt w:val="decimal"/>
      <w:lvlText w:val="%1)"/>
      <w:lvlJc w:val="left"/>
      <w:pPr>
        <w:ind w:left="720" w:hanging="360"/>
      </w:pPr>
    </w:lvl>
    <w:lvl w:ilvl="1" w:tplc="6B7042A0">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38455E"/>
    <w:multiLevelType w:val="hybridMultilevel"/>
    <w:tmpl w:val="AEEE7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D5187F"/>
    <w:multiLevelType w:val="hybridMultilevel"/>
    <w:tmpl w:val="70E8F7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6DA5FC7"/>
    <w:multiLevelType w:val="hybridMultilevel"/>
    <w:tmpl w:val="6BAC1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7055EE"/>
    <w:multiLevelType w:val="hybridMultilevel"/>
    <w:tmpl w:val="8D62848A"/>
    <w:lvl w:ilvl="0" w:tplc="DF7C4E2C">
      <w:start w:val="1"/>
      <w:numFmt w:val="decimal"/>
      <w:lvlText w:val="%1)"/>
      <w:lvlJc w:val="left"/>
      <w:pPr>
        <w:ind w:left="720" w:hanging="360"/>
      </w:pPr>
      <w:rPr>
        <w:rFonts w:ascii="GHEA Grapalat" w:hAnsi="GHEA Grapalat"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3E1CB6"/>
    <w:multiLevelType w:val="hybridMultilevel"/>
    <w:tmpl w:val="411E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990CAA"/>
    <w:multiLevelType w:val="hybridMultilevel"/>
    <w:tmpl w:val="1696C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B94D60"/>
    <w:multiLevelType w:val="hybridMultilevel"/>
    <w:tmpl w:val="ACEEDC28"/>
    <w:lvl w:ilvl="0" w:tplc="AA30A170">
      <w:start w:val="1"/>
      <w:numFmt w:val="decimal"/>
      <w:lvlText w:val="%1)"/>
      <w:lvlJc w:val="left"/>
      <w:pPr>
        <w:ind w:left="720" w:hanging="360"/>
      </w:pPr>
      <w:rPr>
        <w:b w:val="0"/>
      </w:rPr>
    </w:lvl>
    <w:lvl w:ilvl="1" w:tplc="C67ABD4E">
      <w:start w:val="1"/>
      <w:numFmt w:val="decimal"/>
      <w:lvlText w:val="%2)"/>
      <w:lvlJc w:val="left"/>
      <w:pPr>
        <w:ind w:left="1440" w:hanging="360"/>
      </w:pPr>
      <w:rPr>
        <w:rFonts w:hint="default"/>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E671C89"/>
    <w:multiLevelType w:val="hybridMultilevel"/>
    <w:tmpl w:val="4E78BF18"/>
    <w:lvl w:ilvl="0" w:tplc="464072C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16cid:durableId="1737238270">
    <w:abstractNumId w:val="0"/>
  </w:num>
  <w:num w:numId="2" w16cid:durableId="1853912711">
    <w:abstractNumId w:val="12"/>
  </w:num>
  <w:num w:numId="3" w16cid:durableId="681785242">
    <w:abstractNumId w:val="48"/>
  </w:num>
  <w:num w:numId="4" w16cid:durableId="731849187">
    <w:abstractNumId w:val="23"/>
  </w:num>
  <w:num w:numId="5" w16cid:durableId="1766807250">
    <w:abstractNumId w:val="22"/>
  </w:num>
  <w:num w:numId="6" w16cid:durableId="1612586631">
    <w:abstractNumId w:val="36"/>
  </w:num>
  <w:num w:numId="7" w16cid:durableId="281889610">
    <w:abstractNumId w:val="2"/>
  </w:num>
  <w:num w:numId="8" w16cid:durableId="1780179991">
    <w:abstractNumId w:val="19"/>
  </w:num>
  <w:num w:numId="9" w16cid:durableId="899170078">
    <w:abstractNumId w:val="33"/>
  </w:num>
  <w:num w:numId="10" w16cid:durableId="821234355">
    <w:abstractNumId w:val="28"/>
  </w:num>
  <w:num w:numId="11" w16cid:durableId="973219000">
    <w:abstractNumId w:val="45"/>
  </w:num>
  <w:num w:numId="12" w16cid:durableId="2121340710">
    <w:abstractNumId w:val="9"/>
  </w:num>
  <w:num w:numId="13" w16cid:durableId="654144273">
    <w:abstractNumId w:val="32"/>
  </w:num>
  <w:num w:numId="14" w16cid:durableId="691801035">
    <w:abstractNumId w:val="30"/>
  </w:num>
  <w:num w:numId="15" w16cid:durableId="692850934">
    <w:abstractNumId w:val="39"/>
  </w:num>
  <w:num w:numId="16" w16cid:durableId="1196384835">
    <w:abstractNumId w:val="47"/>
  </w:num>
  <w:num w:numId="17" w16cid:durableId="1439837670">
    <w:abstractNumId w:val="16"/>
  </w:num>
  <w:num w:numId="18" w16cid:durableId="1886747202">
    <w:abstractNumId w:val="4"/>
  </w:num>
  <w:num w:numId="19" w16cid:durableId="700859681">
    <w:abstractNumId w:val="50"/>
  </w:num>
  <w:num w:numId="20" w16cid:durableId="1237015388">
    <w:abstractNumId w:val="27"/>
  </w:num>
  <w:num w:numId="21" w16cid:durableId="1890921031">
    <w:abstractNumId w:val="31"/>
  </w:num>
  <w:num w:numId="22" w16cid:durableId="2042435634">
    <w:abstractNumId w:val="10"/>
  </w:num>
  <w:num w:numId="23" w16cid:durableId="5058372">
    <w:abstractNumId w:val="21"/>
  </w:num>
  <w:num w:numId="24" w16cid:durableId="1776287786">
    <w:abstractNumId w:val="24"/>
  </w:num>
  <w:num w:numId="25" w16cid:durableId="1794053771">
    <w:abstractNumId w:val="29"/>
  </w:num>
  <w:num w:numId="26" w16cid:durableId="1284537635">
    <w:abstractNumId w:val="1"/>
  </w:num>
  <w:num w:numId="27" w16cid:durableId="616570987">
    <w:abstractNumId w:val="38"/>
  </w:num>
  <w:num w:numId="28" w16cid:durableId="1582249055">
    <w:abstractNumId w:val="5"/>
  </w:num>
  <w:num w:numId="29" w16cid:durableId="1839997500">
    <w:abstractNumId w:val="17"/>
  </w:num>
  <w:num w:numId="30" w16cid:durableId="1424766880">
    <w:abstractNumId w:val="44"/>
  </w:num>
  <w:num w:numId="31" w16cid:durableId="1086876285">
    <w:abstractNumId w:val="3"/>
  </w:num>
  <w:num w:numId="32" w16cid:durableId="1805999555">
    <w:abstractNumId w:val="40"/>
  </w:num>
  <w:num w:numId="33" w16cid:durableId="982808177">
    <w:abstractNumId w:val="11"/>
  </w:num>
  <w:num w:numId="34" w16cid:durableId="742603391">
    <w:abstractNumId w:val="42"/>
  </w:num>
  <w:num w:numId="35" w16cid:durableId="1759403382">
    <w:abstractNumId w:val="37"/>
  </w:num>
  <w:num w:numId="36" w16cid:durableId="1842891053">
    <w:abstractNumId w:val="34"/>
  </w:num>
  <w:num w:numId="37" w16cid:durableId="1005327098">
    <w:abstractNumId w:val="25"/>
  </w:num>
  <w:num w:numId="38" w16cid:durableId="1675378600">
    <w:abstractNumId w:val="7"/>
  </w:num>
  <w:num w:numId="39" w16cid:durableId="2146772806">
    <w:abstractNumId w:val="26"/>
  </w:num>
  <w:num w:numId="40" w16cid:durableId="294220156">
    <w:abstractNumId w:val="8"/>
  </w:num>
  <w:num w:numId="41" w16cid:durableId="2700954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88450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9061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24980237">
    <w:abstractNumId w:val="6"/>
  </w:num>
  <w:num w:numId="45" w16cid:durableId="1973901418">
    <w:abstractNumId w:val="18"/>
  </w:num>
  <w:num w:numId="46" w16cid:durableId="419181323">
    <w:abstractNumId w:val="14"/>
  </w:num>
  <w:num w:numId="47" w16cid:durableId="526331601">
    <w:abstractNumId w:val="13"/>
  </w:num>
  <w:num w:numId="48" w16cid:durableId="87702202">
    <w:abstractNumId w:val="15"/>
  </w:num>
  <w:num w:numId="49" w16cid:durableId="58987276">
    <w:abstractNumId w:val="41"/>
  </w:num>
  <w:num w:numId="50" w16cid:durableId="146290328">
    <w:abstractNumId w:val="35"/>
  </w:num>
  <w:num w:numId="51" w16cid:durableId="2101098497">
    <w:abstractNumId w:val="49"/>
  </w:num>
  <w:num w:numId="52" w16cid:durableId="2251427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0397A"/>
    <w:rsid w:val="00012F33"/>
    <w:rsid w:val="000166A6"/>
    <w:rsid w:val="00031895"/>
    <w:rsid w:val="00031C68"/>
    <w:rsid w:val="000445E6"/>
    <w:rsid w:val="0004720F"/>
    <w:rsid w:val="000517E3"/>
    <w:rsid w:val="00051896"/>
    <w:rsid w:val="00053071"/>
    <w:rsid w:val="000545F7"/>
    <w:rsid w:val="00062097"/>
    <w:rsid w:val="00062898"/>
    <w:rsid w:val="00072444"/>
    <w:rsid w:val="00090328"/>
    <w:rsid w:val="00091BBF"/>
    <w:rsid w:val="00097E0D"/>
    <w:rsid w:val="000D00C1"/>
    <w:rsid w:val="000D2C20"/>
    <w:rsid w:val="000D6C40"/>
    <w:rsid w:val="000D7DCE"/>
    <w:rsid w:val="000F0545"/>
    <w:rsid w:val="000F5C62"/>
    <w:rsid w:val="00132909"/>
    <w:rsid w:val="00136C98"/>
    <w:rsid w:val="00140355"/>
    <w:rsid w:val="00145CB7"/>
    <w:rsid w:val="00174BC3"/>
    <w:rsid w:val="0019293F"/>
    <w:rsid w:val="001A3F71"/>
    <w:rsid w:val="001A4EFD"/>
    <w:rsid w:val="001B05F8"/>
    <w:rsid w:val="001D3A22"/>
    <w:rsid w:val="001D3E5D"/>
    <w:rsid w:val="001D5C40"/>
    <w:rsid w:val="001E4577"/>
    <w:rsid w:val="001E7C5A"/>
    <w:rsid w:val="00211B20"/>
    <w:rsid w:val="00215B13"/>
    <w:rsid w:val="00220ED8"/>
    <w:rsid w:val="002303E3"/>
    <w:rsid w:val="00242451"/>
    <w:rsid w:val="00244FCB"/>
    <w:rsid w:val="00247BC8"/>
    <w:rsid w:val="0025279E"/>
    <w:rsid w:val="00256D38"/>
    <w:rsid w:val="0026179C"/>
    <w:rsid w:val="00264459"/>
    <w:rsid w:val="00282F32"/>
    <w:rsid w:val="00285F9C"/>
    <w:rsid w:val="002872E2"/>
    <w:rsid w:val="00292816"/>
    <w:rsid w:val="00294EE9"/>
    <w:rsid w:val="002A4A3A"/>
    <w:rsid w:val="002A72A4"/>
    <w:rsid w:val="002C0362"/>
    <w:rsid w:val="002C1008"/>
    <w:rsid w:val="002D3BDA"/>
    <w:rsid w:val="002E0084"/>
    <w:rsid w:val="002E2448"/>
    <w:rsid w:val="002E403F"/>
    <w:rsid w:val="00317563"/>
    <w:rsid w:val="00324048"/>
    <w:rsid w:val="00327C4B"/>
    <w:rsid w:val="00331D1E"/>
    <w:rsid w:val="00333BAF"/>
    <w:rsid w:val="0036640F"/>
    <w:rsid w:val="00366426"/>
    <w:rsid w:val="00374260"/>
    <w:rsid w:val="003755D5"/>
    <w:rsid w:val="003868FC"/>
    <w:rsid w:val="0039424C"/>
    <w:rsid w:val="003B62AE"/>
    <w:rsid w:val="003D6C57"/>
    <w:rsid w:val="003E27BF"/>
    <w:rsid w:val="003E3581"/>
    <w:rsid w:val="003E6FDB"/>
    <w:rsid w:val="0040083E"/>
    <w:rsid w:val="004037C4"/>
    <w:rsid w:val="00405819"/>
    <w:rsid w:val="00406106"/>
    <w:rsid w:val="00412C68"/>
    <w:rsid w:val="004144E6"/>
    <w:rsid w:val="00414F23"/>
    <w:rsid w:val="00415CA1"/>
    <w:rsid w:val="00441AEE"/>
    <w:rsid w:val="00447FF6"/>
    <w:rsid w:val="00462AE4"/>
    <w:rsid w:val="0047073B"/>
    <w:rsid w:val="00470DDB"/>
    <w:rsid w:val="00480242"/>
    <w:rsid w:val="0049158A"/>
    <w:rsid w:val="004922F9"/>
    <w:rsid w:val="004A360B"/>
    <w:rsid w:val="004C51BC"/>
    <w:rsid w:val="004C5973"/>
    <w:rsid w:val="004D5666"/>
    <w:rsid w:val="00515132"/>
    <w:rsid w:val="005208DF"/>
    <w:rsid w:val="00552DBB"/>
    <w:rsid w:val="00552F6B"/>
    <w:rsid w:val="005760DC"/>
    <w:rsid w:val="0058165D"/>
    <w:rsid w:val="00593BE4"/>
    <w:rsid w:val="00596AC9"/>
    <w:rsid w:val="005A4BF9"/>
    <w:rsid w:val="005B1CD7"/>
    <w:rsid w:val="005C0DB0"/>
    <w:rsid w:val="005D5EF9"/>
    <w:rsid w:val="005F18CE"/>
    <w:rsid w:val="005F4098"/>
    <w:rsid w:val="005F7199"/>
    <w:rsid w:val="00617954"/>
    <w:rsid w:val="00623F7A"/>
    <w:rsid w:val="006368B8"/>
    <w:rsid w:val="00636F91"/>
    <w:rsid w:val="006449B0"/>
    <w:rsid w:val="0065236B"/>
    <w:rsid w:val="006903DE"/>
    <w:rsid w:val="00695E25"/>
    <w:rsid w:val="006B20D2"/>
    <w:rsid w:val="006C15CC"/>
    <w:rsid w:val="006C38C8"/>
    <w:rsid w:val="006F139E"/>
    <w:rsid w:val="006F4496"/>
    <w:rsid w:val="006F5AF8"/>
    <w:rsid w:val="006F7C3C"/>
    <w:rsid w:val="006F7FE4"/>
    <w:rsid w:val="0073351E"/>
    <w:rsid w:val="00736E8D"/>
    <w:rsid w:val="00751715"/>
    <w:rsid w:val="007536E8"/>
    <w:rsid w:val="00765176"/>
    <w:rsid w:val="0076572F"/>
    <w:rsid w:val="00767F26"/>
    <w:rsid w:val="00774B6F"/>
    <w:rsid w:val="0078761E"/>
    <w:rsid w:val="00795115"/>
    <w:rsid w:val="00796A18"/>
    <w:rsid w:val="007B41B5"/>
    <w:rsid w:val="007B58C5"/>
    <w:rsid w:val="007C07FF"/>
    <w:rsid w:val="007C2EFC"/>
    <w:rsid w:val="007C6A21"/>
    <w:rsid w:val="007E0CBA"/>
    <w:rsid w:val="007E22B5"/>
    <w:rsid w:val="007F1E5F"/>
    <w:rsid w:val="0080310A"/>
    <w:rsid w:val="0081100E"/>
    <w:rsid w:val="00817AFA"/>
    <w:rsid w:val="008207E8"/>
    <w:rsid w:val="0082172B"/>
    <w:rsid w:val="008305B2"/>
    <w:rsid w:val="00834C54"/>
    <w:rsid w:val="0083567F"/>
    <w:rsid w:val="008464D0"/>
    <w:rsid w:val="008552E6"/>
    <w:rsid w:val="00864D5F"/>
    <w:rsid w:val="008726BA"/>
    <w:rsid w:val="00892A43"/>
    <w:rsid w:val="008B3980"/>
    <w:rsid w:val="008B5409"/>
    <w:rsid w:val="008B6A0B"/>
    <w:rsid w:val="008E0114"/>
    <w:rsid w:val="008F26D4"/>
    <w:rsid w:val="008F7B0E"/>
    <w:rsid w:val="0090133E"/>
    <w:rsid w:val="009041F5"/>
    <w:rsid w:val="00906B4E"/>
    <w:rsid w:val="00913A7A"/>
    <w:rsid w:val="00914019"/>
    <w:rsid w:val="009146A5"/>
    <w:rsid w:val="00920722"/>
    <w:rsid w:val="00921826"/>
    <w:rsid w:val="00934DC4"/>
    <w:rsid w:val="00941A4B"/>
    <w:rsid w:val="0094649E"/>
    <w:rsid w:val="009579AF"/>
    <w:rsid w:val="00966447"/>
    <w:rsid w:val="009704D6"/>
    <w:rsid w:val="00981E23"/>
    <w:rsid w:val="0098549D"/>
    <w:rsid w:val="009868C0"/>
    <w:rsid w:val="00997722"/>
    <w:rsid w:val="009B03E1"/>
    <w:rsid w:val="009B28A7"/>
    <w:rsid w:val="009C5F30"/>
    <w:rsid w:val="009D1D3C"/>
    <w:rsid w:val="009E4A8C"/>
    <w:rsid w:val="00A00135"/>
    <w:rsid w:val="00A0765D"/>
    <w:rsid w:val="00A10237"/>
    <w:rsid w:val="00A14CEA"/>
    <w:rsid w:val="00A24F95"/>
    <w:rsid w:val="00A26173"/>
    <w:rsid w:val="00A277D6"/>
    <w:rsid w:val="00A3139E"/>
    <w:rsid w:val="00A45392"/>
    <w:rsid w:val="00A47419"/>
    <w:rsid w:val="00A50C5B"/>
    <w:rsid w:val="00A5676E"/>
    <w:rsid w:val="00A572F2"/>
    <w:rsid w:val="00A74E6F"/>
    <w:rsid w:val="00A77B23"/>
    <w:rsid w:val="00A81E5F"/>
    <w:rsid w:val="00A839DE"/>
    <w:rsid w:val="00A92C5B"/>
    <w:rsid w:val="00AB2D6E"/>
    <w:rsid w:val="00AB424E"/>
    <w:rsid w:val="00AC1D55"/>
    <w:rsid w:val="00AC3080"/>
    <w:rsid w:val="00AC4F8B"/>
    <w:rsid w:val="00AC600B"/>
    <w:rsid w:val="00AC76D0"/>
    <w:rsid w:val="00AC77C9"/>
    <w:rsid w:val="00AE43AA"/>
    <w:rsid w:val="00B053D8"/>
    <w:rsid w:val="00B0540A"/>
    <w:rsid w:val="00B101E1"/>
    <w:rsid w:val="00B165F0"/>
    <w:rsid w:val="00B16E76"/>
    <w:rsid w:val="00B3250F"/>
    <w:rsid w:val="00B35A3B"/>
    <w:rsid w:val="00B430C6"/>
    <w:rsid w:val="00B431D0"/>
    <w:rsid w:val="00B50EE9"/>
    <w:rsid w:val="00B607D3"/>
    <w:rsid w:val="00B72680"/>
    <w:rsid w:val="00B73504"/>
    <w:rsid w:val="00B80318"/>
    <w:rsid w:val="00B9560E"/>
    <w:rsid w:val="00BA6EA8"/>
    <w:rsid w:val="00BB1847"/>
    <w:rsid w:val="00BB2C40"/>
    <w:rsid w:val="00BB6AE2"/>
    <w:rsid w:val="00BB716E"/>
    <w:rsid w:val="00BC55CF"/>
    <w:rsid w:val="00BC624E"/>
    <w:rsid w:val="00BD5D85"/>
    <w:rsid w:val="00C068ED"/>
    <w:rsid w:val="00C071E0"/>
    <w:rsid w:val="00C123C4"/>
    <w:rsid w:val="00C35D49"/>
    <w:rsid w:val="00C40A2B"/>
    <w:rsid w:val="00C42E58"/>
    <w:rsid w:val="00C4326E"/>
    <w:rsid w:val="00C44B0C"/>
    <w:rsid w:val="00C67320"/>
    <w:rsid w:val="00C71C22"/>
    <w:rsid w:val="00C7659B"/>
    <w:rsid w:val="00C773E2"/>
    <w:rsid w:val="00C80219"/>
    <w:rsid w:val="00C8180C"/>
    <w:rsid w:val="00C82CC7"/>
    <w:rsid w:val="00C83330"/>
    <w:rsid w:val="00C83701"/>
    <w:rsid w:val="00C858BE"/>
    <w:rsid w:val="00CA04B0"/>
    <w:rsid w:val="00CA6E58"/>
    <w:rsid w:val="00CD0DF7"/>
    <w:rsid w:val="00CD6337"/>
    <w:rsid w:val="00CF04C0"/>
    <w:rsid w:val="00CF0E2E"/>
    <w:rsid w:val="00CF7989"/>
    <w:rsid w:val="00D022BB"/>
    <w:rsid w:val="00D02A44"/>
    <w:rsid w:val="00D05E04"/>
    <w:rsid w:val="00D06104"/>
    <w:rsid w:val="00D102F1"/>
    <w:rsid w:val="00D22CBF"/>
    <w:rsid w:val="00D232AE"/>
    <w:rsid w:val="00D24B65"/>
    <w:rsid w:val="00D35A50"/>
    <w:rsid w:val="00D36435"/>
    <w:rsid w:val="00D40B88"/>
    <w:rsid w:val="00D460D4"/>
    <w:rsid w:val="00D536C3"/>
    <w:rsid w:val="00D67FF3"/>
    <w:rsid w:val="00D71443"/>
    <w:rsid w:val="00D71853"/>
    <w:rsid w:val="00D71E0D"/>
    <w:rsid w:val="00DA7FCF"/>
    <w:rsid w:val="00DB435B"/>
    <w:rsid w:val="00DD0DE5"/>
    <w:rsid w:val="00DE7D5B"/>
    <w:rsid w:val="00E04F59"/>
    <w:rsid w:val="00E24B45"/>
    <w:rsid w:val="00E27BBA"/>
    <w:rsid w:val="00E43433"/>
    <w:rsid w:val="00E4509C"/>
    <w:rsid w:val="00E62B56"/>
    <w:rsid w:val="00E653B7"/>
    <w:rsid w:val="00E656D8"/>
    <w:rsid w:val="00E7510F"/>
    <w:rsid w:val="00E760EC"/>
    <w:rsid w:val="00E95047"/>
    <w:rsid w:val="00EA1F79"/>
    <w:rsid w:val="00EA3353"/>
    <w:rsid w:val="00EB011B"/>
    <w:rsid w:val="00EC1805"/>
    <w:rsid w:val="00ED4BCA"/>
    <w:rsid w:val="00EE535C"/>
    <w:rsid w:val="00EF5906"/>
    <w:rsid w:val="00F06725"/>
    <w:rsid w:val="00F11DF6"/>
    <w:rsid w:val="00F1218A"/>
    <w:rsid w:val="00F24662"/>
    <w:rsid w:val="00F321D2"/>
    <w:rsid w:val="00F34982"/>
    <w:rsid w:val="00F35A0A"/>
    <w:rsid w:val="00F36CEF"/>
    <w:rsid w:val="00F3721C"/>
    <w:rsid w:val="00F37F61"/>
    <w:rsid w:val="00F4665C"/>
    <w:rsid w:val="00F46909"/>
    <w:rsid w:val="00F52F48"/>
    <w:rsid w:val="00F70352"/>
    <w:rsid w:val="00F71D6A"/>
    <w:rsid w:val="00F71EF1"/>
    <w:rsid w:val="00F80380"/>
    <w:rsid w:val="00F838AC"/>
    <w:rsid w:val="00F943AD"/>
    <w:rsid w:val="00F947B8"/>
    <w:rsid w:val="00FA3F77"/>
    <w:rsid w:val="00FB39DB"/>
    <w:rsid w:val="00FB4212"/>
    <w:rsid w:val="00FC6638"/>
    <w:rsid w:val="00FC6722"/>
    <w:rsid w:val="00FD50EA"/>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uiPriority w:val="99"/>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OBC Bullet,List Paragraph11,Normal numbered,Paragraphe de liste PBLH"/>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1"/>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34"/>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34"/>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a5">
    <w:name w:val="Աղյուսակ"/>
    <w:basedOn w:val="Normal"/>
    <w:uiPriority w:val="99"/>
    <w:rsid w:val="009B28A7"/>
    <w:pPr>
      <w:tabs>
        <w:tab w:val="left" w:pos="496"/>
        <w:tab w:val="left" w:pos="902"/>
      </w:tabs>
      <w:suppressAutoHyphens/>
      <w:autoSpaceDE w:val="0"/>
      <w:autoSpaceDN w:val="0"/>
      <w:adjustRightInd w:val="0"/>
      <w:spacing w:after="0" w:line="240" w:lineRule="atLeast"/>
      <w:jc w:val="both"/>
    </w:pPr>
    <w:rPr>
      <w:rFonts w:ascii="GHEA Grapalat" w:eastAsia="Calibri" w:hAnsi="GHEA Grapalat" w:cs="GHEA Grapalat"/>
      <w:color w:val="000000"/>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63">
      <w:bodyDiv w:val="1"/>
      <w:marLeft w:val="0"/>
      <w:marRight w:val="0"/>
      <w:marTop w:val="0"/>
      <w:marBottom w:val="0"/>
      <w:divBdr>
        <w:top w:val="none" w:sz="0" w:space="0" w:color="auto"/>
        <w:left w:val="none" w:sz="0" w:space="0" w:color="auto"/>
        <w:bottom w:val="none" w:sz="0" w:space="0" w:color="auto"/>
        <w:right w:val="none" w:sz="0" w:space="0" w:color="auto"/>
      </w:divBdr>
    </w:div>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DB0C-F036-4875-8D56-0A4A93D1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42</Pages>
  <Words>10066</Words>
  <Characters>57381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https://mul2-edu.gov.am/tasks/1428776/oneclick/e52ecb4391d3c22a73fdcd203e022bfbdde12a8adddde257bc32351c60e2cfcc.docx?token=9be766beebea3bdb478faf7445dc6c18</cp:keywords>
  <dc:description/>
  <cp:lastModifiedBy>Tigran Ghandiljyan</cp:lastModifiedBy>
  <cp:revision>165</cp:revision>
  <cp:lastPrinted>2023-12-19T11:44:00Z</cp:lastPrinted>
  <dcterms:created xsi:type="dcterms:W3CDTF">2023-09-05T13:06:00Z</dcterms:created>
  <dcterms:modified xsi:type="dcterms:W3CDTF">2023-12-29T14:45:00Z</dcterms:modified>
</cp:coreProperties>
</file>