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D2347" w:rsidRPr="00476674" w14:paraId="2C965CA8" w14:textId="77777777" w:rsidTr="00B94205">
        <w:tc>
          <w:tcPr>
            <w:tcW w:w="846" w:type="dxa"/>
            <w:shd w:val="clear" w:color="auto" w:fill="auto"/>
            <w:vAlign w:val="center"/>
          </w:tcPr>
          <w:p w14:paraId="6FBD0996" w14:textId="77777777" w:rsidR="00BD2347" w:rsidRPr="00757103" w:rsidRDefault="00BD2347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25C3B8" w14:textId="77777777" w:rsidR="00BD2347" w:rsidRDefault="00BD2347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DD23466" w14:textId="6231AF6A" w:rsidR="00BD2347" w:rsidRDefault="00BD2347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606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430FCA1" w14:textId="77777777" w:rsidR="00BD2347" w:rsidRPr="00476674" w:rsidRDefault="00BD2347" w:rsidP="00BC75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588295" w14:textId="77777777" w:rsidR="00BD2347" w:rsidRPr="00757103" w:rsidRDefault="00BD2347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94205" w:rsidRPr="00476674" w14:paraId="4002024C" w14:textId="77777777" w:rsidTr="00B94205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287DDF4E" w14:textId="77777777" w:rsidR="00B94205" w:rsidRPr="00532FE7" w:rsidRDefault="00B94205" w:rsidP="00B9420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E0A8DC" w14:textId="77777777" w:rsidR="00B94205" w:rsidRPr="00757103" w:rsidRDefault="00B94205" w:rsidP="00B9420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ԵԴ/18502/02/18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EC87A0" w14:textId="75BAF8A1" w:rsidR="00B94205" w:rsidRPr="00757103" w:rsidRDefault="00B94205" w:rsidP="00B9420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E12A4E" w14:textId="77777777" w:rsidR="00B94205" w:rsidRDefault="00000000" w:rsidP="00B94205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6" w:history="1">
              <w:r w:rsidR="00B9420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920C8E0" w14:textId="77777777" w:rsidR="00B94205" w:rsidRDefault="00B94205" w:rsidP="00B9420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9C731B5" w14:textId="77777777" w:rsidR="00B94205" w:rsidRDefault="00B94205" w:rsidP="00B9420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9CAE22A" w14:textId="77777777" w:rsidR="00B94205" w:rsidRDefault="00B94205" w:rsidP="00B9420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135-րդ հոդվածի 1-ին, 2-րդ կետեր, </w:t>
            </w:r>
          </w:p>
          <w:p w14:paraId="27535760" w14:textId="77777777" w:rsidR="00B94205" w:rsidRDefault="00B94205" w:rsidP="00B9420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289-րդ հոդված, </w:t>
            </w:r>
          </w:p>
          <w:p w14:paraId="434BC9DA" w14:textId="77777777" w:rsidR="00B94205" w:rsidRDefault="00B94205" w:rsidP="00B9420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290-րդ հոդվածի 1-ին կետ, </w:t>
            </w:r>
          </w:p>
          <w:p w14:paraId="4D8B9114" w14:textId="77777777" w:rsidR="00B94205" w:rsidRDefault="00B94205" w:rsidP="00B9420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436-րդ հոդվածի 1-ին, 2-րդ կետեր, </w:t>
            </w:r>
            <w:r w:rsidRPr="00B94205">
              <w:rPr>
                <w:rFonts w:ascii="GHEA Grapalat" w:hAnsi="GHEA Grapalat"/>
                <w:color w:val="FF0000"/>
                <w:sz w:val="24"/>
                <w:lang w:val="hy-AM"/>
              </w:rPr>
              <w:t>606-րդ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E4980C8" w14:textId="77777777" w:rsidR="00B94205" w:rsidRDefault="00B94205" w:rsidP="00B9420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610-րդ հոդվածի 1-ին, 2-րդ կետեր, </w:t>
            </w:r>
          </w:p>
          <w:p w14:paraId="64DE74A9" w14:textId="77777777" w:rsidR="00B94205" w:rsidRDefault="00B94205" w:rsidP="00B9420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611-րդ հոդված</w:t>
            </w:r>
          </w:p>
          <w:p w14:paraId="452E68E9" w14:textId="77777777" w:rsidR="00B94205" w:rsidRDefault="00B94205" w:rsidP="00B94205"/>
          <w:p w14:paraId="207B939B" w14:textId="77777777" w:rsidR="00B94205" w:rsidRDefault="00000000" w:rsidP="00B9420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="00B9420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FDA566F" w14:textId="77777777" w:rsidR="00B94205" w:rsidRDefault="00B94205" w:rsidP="00B94205">
            <w:pPr>
              <w:rPr>
                <w:rFonts w:ascii="GHEA Grapalat" w:hAnsi="GHEA Grapalat"/>
                <w:sz w:val="24"/>
                <w:lang w:val="hy-AM"/>
              </w:rPr>
            </w:pPr>
            <w:r w:rsidRPr="00E60F10">
              <w:rPr>
                <w:rFonts w:ascii="GHEA Grapalat" w:hAnsi="GHEA Grapalat"/>
                <w:sz w:val="24"/>
                <w:lang w:val="hy-AM"/>
              </w:rPr>
              <w:t>10-րդ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632B1D9" w14:textId="77777777" w:rsidR="00B94205" w:rsidRDefault="00B94205" w:rsidP="00B9420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60-րդ հոդվածի 1-ին, 2-րդ մասեր, </w:t>
            </w:r>
          </w:p>
          <w:p w14:paraId="51DD9D49" w14:textId="77777777" w:rsidR="00B94205" w:rsidRDefault="00B94205" w:rsidP="00B9420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61-րդ հոդվածի 2-րդ, 5-րդ մասեր, </w:t>
            </w:r>
          </w:p>
          <w:p w14:paraId="3DE7CFFD" w14:textId="77777777" w:rsidR="00B94205" w:rsidRDefault="00B94205" w:rsidP="00B9420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62-րդ հոդվածի 1-ին, 6-րդ մասեր, </w:t>
            </w:r>
          </w:p>
          <w:p w14:paraId="0122E7EB" w14:textId="77777777" w:rsidR="00B94205" w:rsidRDefault="00B94205" w:rsidP="00B9420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167-րդ հոդվածի 1-ին մասի 8-րդ կետ, 169-րդ հոդվածի 3-րդ մասի 2-րդ կետ</w:t>
            </w:r>
          </w:p>
          <w:p w14:paraId="3327CF08" w14:textId="77777777" w:rsidR="00B94205" w:rsidRDefault="00B94205" w:rsidP="00B94205"/>
          <w:p w14:paraId="193E2347" w14:textId="77777777" w:rsidR="00B94205" w:rsidRDefault="00000000" w:rsidP="00B94205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B94205"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="00B94205" w:rsidRPr="00A4400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01C1297" w14:textId="7FDC10B3" w:rsidR="00B94205" w:rsidRDefault="00B94205" w:rsidP="00B94205">
            <w:r w:rsidRPr="00A44005">
              <w:rPr>
                <w:rFonts w:ascii="GHEA Grapalat" w:hAnsi="GHEA Grapalat"/>
                <w:sz w:val="24"/>
                <w:lang w:val="hy-AM"/>
              </w:rPr>
              <w:t>33-րդ հոդված</w:t>
            </w:r>
          </w:p>
        </w:tc>
      </w:tr>
      <w:tr w:rsidR="0025130D" w:rsidRPr="00476674" w14:paraId="1098A464" w14:textId="77777777" w:rsidTr="00B94205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56E7ADA9" w14:textId="77777777" w:rsidR="0025130D" w:rsidRPr="00532FE7" w:rsidRDefault="0025130D" w:rsidP="0025130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759B94" w14:textId="77777777" w:rsidR="0025130D" w:rsidRPr="00757103" w:rsidRDefault="0025130D" w:rsidP="00251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9" w:history="1">
              <w:r w:rsidRPr="008635A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ԵԿԴ/2</w:t>
              </w:r>
              <w:r w:rsidRPr="008635A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6</w:t>
              </w:r>
              <w:r w:rsidRPr="008635A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54/02/16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FE0497" w14:textId="63DE455F" w:rsidR="0025130D" w:rsidRPr="00757103" w:rsidRDefault="0025130D" w:rsidP="00251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11827B9" w14:textId="77777777" w:rsidR="0025130D" w:rsidRPr="008635A6" w:rsidRDefault="0025130D" w:rsidP="0025130D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  <w:instrText>HYPERLINK "https://www.arlis.am/DocumentView.aspx?docid=178248"</w:instrText>
            </w: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  <w:fldChar w:fldCharType="separate"/>
            </w:r>
            <w:r w:rsidRPr="008635A6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ՀՀ քաղա</w:t>
            </w:r>
            <w:r w:rsidRPr="008635A6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ք</w:t>
            </w:r>
            <w:r w:rsidRPr="008635A6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ացիական օրենսգրքի</w:t>
            </w:r>
          </w:p>
          <w:p w14:paraId="76B8D8B8" w14:textId="77777777" w:rsidR="0025130D" w:rsidRDefault="0025130D" w:rsidP="0025130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  <w:fldChar w:fldCharType="end"/>
            </w:r>
            <w:r w:rsidRPr="00374F46">
              <w:rPr>
                <w:rFonts w:ascii="GHEA Grapalat" w:hAnsi="GHEA Grapalat"/>
                <w:sz w:val="24"/>
                <w:lang w:val="hy-AM"/>
              </w:rPr>
              <w:t>345-րդ հոդվածի 1-ին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C5EF5FE" w14:textId="77777777" w:rsidR="0025130D" w:rsidRDefault="0025130D" w:rsidP="0025130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347-րդ հոդված, </w:t>
            </w:r>
          </w:p>
          <w:p w14:paraId="520FE185" w14:textId="77777777" w:rsidR="0025130D" w:rsidRDefault="0025130D" w:rsidP="0025130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468-րդ հոդվածի 1-ին կետ, </w:t>
            </w:r>
          </w:p>
          <w:p w14:paraId="464B99C3" w14:textId="77777777" w:rsidR="0025130D" w:rsidRDefault="0025130D" w:rsidP="0025130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469-րդ հոդվածի 3-րդ կետ, </w:t>
            </w:r>
          </w:p>
          <w:p w14:paraId="5D569DA3" w14:textId="77777777" w:rsidR="0025130D" w:rsidRDefault="0025130D" w:rsidP="0025130D">
            <w:pPr>
              <w:rPr>
                <w:rFonts w:ascii="GHEA Grapalat" w:hAnsi="GHEA Grapalat"/>
                <w:sz w:val="24"/>
                <w:lang w:val="hy-AM"/>
              </w:rPr>
            </w:pPr>
            <w:r w:rsidRPr="0025130D">
              <w:rPr>
                <w:rFonts w:ascii="GHEA Grapalat" w:hAnsi="GHEA Grapalat"/>
                <w:color w:val="FF0000"/>
                <w:sz w:val="24"/>
                <w:lang w:val="hy-AM"/>
              </w:rPr>
              <w:t>606-րդ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C02C04F" w14:textId="5EEA6136" w:rsidR="0025130D" w:rsidRDefault="0025130D" w:rsidP="0025130D">
            <w:r>
              <w:rPr>
                <w:rFonts w:ascii="GHEA Grapalat" w:hAnsi="GHEA Grapalat"/>
                <w:sz w:val="24"/>
                <w:lang w:val="hy-AM"/>
              </w:rPr>
              <w:t>616-րդ հոդվածի 3-րդ կետ</w:t>
            </w:r>
          </w:p>
        </w:tc>
      </w:tr>
      <w:tr w:rsidR="00BD2347" w:rsidRPr="00476674" w14:paraId="2EC7DBEC" w14:textId="77777777" w:rsidTr="00B94205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1F6D5A4C" w14:textId="77777777" w:rsidR="00BD2347" w:rsidRPr="00532FE7" w:rsidRDefault="00BD2347" w:rsidP="00BC75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2DD11A" w14:textId="52D237B1" w:rsidR="00BD2347" w:rsidRPr="00757103" w:rsidRDefault="00BD2347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" w:history="1">
              <w:r w:rsidRPr="00BD234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ԵԴ/24378/02/19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BBB4D4" w14:textId="767A26A7" w:rsidR="00BD2347" w:rsidRPr="00757103" w:rsidRDefault="00BD2347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14EF72" w14:textId="77777777" w:rsidR="00BD2347" w:rsidRDefault="00000000" w:rsidP="00BC75A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1" w:history="1">
              <w:r w:rsidR="00BD234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CCFDDD1" w14:textId="77777777" w:rsidR="00BD2347" w:rsidRDefault="00BD2347" w:rsidP="00BC75A9">
            <w:pPr>
              <w:rPr>
                <w:rFonts w:ascii="GHEA Grapalat" w:hAnsi="GHEA Grapalat"/>
                <w:sz w:val="24"/>
                <w:lang w:val="hy-AM"/>
              </w:rPr>
            </w:pPr>
            <w:r w:rsidRPr="00EE62E3">
              <w:rPr>
                <w:rFonts w:ascii="GHEA Grapalat" w:hAnsi="GHEA Grapalat"/>
                <w:color w:val="FF0000"/>
                <w:sz w:val="24"/>
                <w:lang w:val="hy-AM"/>
              </w:rPr>
              <w:t>606-րդ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A5C951A" w14:textId="77777777" w:rsidR="00BD2347" w:rsidRDefault="00BD2347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608-րդ հոդվածի 1-ին կետ, </w:t>
            </w:r>
          </w:p>
          <w:p w14:paraId="6A891DC9" w14:textId="77777777" w:rsidR="00BD2347" w:rsidRDefault="00BD2347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610-րդ հոդվածի 1-ին, 2-րդ կետեր, </w:t>
            </w:r>
          </w:p>
          <w:p w14:paraId="6C69AE8A" w14:textId="77777777" w:rsidR="00BD2347" w:rsidRDefault="00BD2347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611-րդ հոդված, </w:t>
            </w:r>
          </w:p>
          <w:p w14:paraId="3A3E7CD2" w14:textId="77777777" w:rsidR="00BD2347" w:rsidRDefault="00BD2347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612-րդ հոդվածի 1-ին, 2-րդ կետեր, </w:t>
            </w:r>
          </w:p>
          <w:p w14:paraId="5A1D3D5C" w14:textId="690D31DB" w:rsidR="00BD2347" w:rsidRPr="00161F9A" w:rsidRDefault="00BD2347" w:rsidP="00BC75A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624-րդ հոդվածի 2-րդ կետ</w:t>
            </w:r>
          </w:p>
        </w:tc>
      </w:tr>
      <w:tr w:rsidR="0092102D" w:rsidRPr="00476674" w14:paraId="06667B5A" w14:textId="77777777" w:rsidTr="00B94205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04FF27DD" w14:textId="77777777" w:rsidR="0092102D" w:rsidRPr="00532FE7" w:rsidRDefault="0092102D" w:rsidP="0092102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039B53" w14:textId="77777777" w:rsidR="0092102D" w:rsidRPr="00757103" w:rsidRDefault="0092102D" w:rsidP="0092102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2" w:history="1">
              <w:r w:rsidRPr="007058A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ԿԴ/0040/04/15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A8F02C" w14:textId="186A7507" w:rsidR="0092102D" w:rsidRPr="00757103" w:rsidRDefault="0092102D" w:rsidP="0092102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185806" w14:textId="77777777" w:rsidR="0092102D" w:rsidRDefault="00000000" w:rsidP="0092102D">
            <w:pPr>
              <w:rPr>
                <w:rFonts w:ascii="GHEA Grapalat" w:hAnsi="GHEA Grapalat"/>
                <w:sz w:val="24"/>
              </w:rPr>
            </w:pPr>
            <w:hyperlink r:id="rId13" w:history="1">
              <w:r w:rsidR="0092102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2102D">
              <w:rPr>
                <w:rFonts w:ascii="GHEA Grapalat" w:hAnsi="GHEA Grapalat"/>
                <w:sz w:val="24"/>
              </w:rPr>
              <w:t xml:space="preserve"> </w:t>
            </w:r>
          </w:p>
          <w:p w14:paraId="0BF5A6CA" w14:textId="77777777" w:rsidR="0092102D" w:rsidRDefault="0092102D" w:rsidP="0092102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135-րդ հոդվածի 1-ին կետ, </w:t>
            </w:r>
          </w:p>
          <w:p w14:paraId="6A0C473B" w14:textId="77777777" w:rsidR="0092102D" w:rsidRDefault="0092102D" w:rsidP="0092102D">
            <w:pPr>
              <w:rPr>
                <w:rFonts w:ascii="GHEA Grapalat" w:hAnsi="GHEA Grapalat"/>
                <w:sz w:val="24"/>
                <w:lang w:val="hy-AM"/>
              </w:rPr>
            </w:pPr>
            <w:r w:rsidRPr="0092102D">
              <w:rPr>
                <w:rFonts w:ascii="GHEA Grapalat" w:hAnsi="GHEA Grapalat"/>
                <w:color w:val="FF0000"/>
                <w:sz w:val="24"/>
                <w:lang w:val="hy-AM"/>
              </w:rPr>
              <w:t>606-րդ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41596F2" w14:textId="77777777" w:rsidR="0092102D" w:rsidRDefault="0092102D" w:rsidP="0092102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612-րդ հոդվածի 1-ին կետ, </w:t>
            </w:r>
          </w:p>
          <w:p w14:paraId="7B4CAD0F" w14:textId="77777777" w:rsidR="0092102D" w:rsidRDefault="0092102D" w:rsidP="0092102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616-րդ հոդվածի 1-ին կետ, </w:t>
            </w:r>
          </w:p>
          <w:p w14:paraId="47980F10" w14:textId="77777777" w:rsidR="0092102D" w:rsidRDefault="0092102D" w:rsidP="0092102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624-րդ հոդվածի 2-րդ կետ, </w:t>
            </w:r>
          </w:p>
          <w:p w14:paraId="2F86A0F8" w14:textId="77777777" w:rsidR="0092102D" w:rsidRDefault="0092102D" w:rsidP="0092102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625-րդ հոդվածի 1-ին, 2-րդ կետեր</w:t>
            </w:r>
          </w:p>
          <w:p w14:paraId="5ADA20DC" w14:textId="77777777" w:rsidR="0092102D" w:rsidRDefault="0092102D" w:rsidP="0092102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D2B7ECC" w14:textId="77777777" w:rsidR="0092102D" w:rsidRPr="00C07677" w:rsidRDefault="00000000" w:rsidP="0092102D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4" w:history="1">
              <w:r w:rsidR="0092102D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92102D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8AC4103" w14:textId="77777777" w:rsidR="0092102D" w:rsidRDefault="0092102D" w:rsidP="0092102D">
            <w:pPr>
              <w:rPr>
                <w:rFonts w:ascii="GHEA Grapalat" w:hAnsi="GHEA Grapalat"/>
                <w:sz w:val="24"/>
                <w:lang w:val="hy-AM"/>
              </w:rPr>
            </w:pPr>
            <w:r w:rsidRPr="003C3645">
              <w:rPr>
                <w:rFonts w:ascii="GHEA Grapalat" w:hAnsi="GHEA Grapalat"/>
                <w:sz w:val="24"/>
                <w:lang w:val="hy-AM"/>
              </w:rPr>
              <w:t>39-րդ հոդվածի 1-ին մասի «ա»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2-րդ մասի 2-րդ կետ, </w:t>
            </w:r>
          </w:p>
          <w:p w14:paraId="5346CEF4" w14:textId="77777777" w:rsidR="0092102D" w:rsidRDefault="0092102D" w:rsidP="0092102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45-րդ հոդվածի 1-ին մաս, </w:t>
            </w:r>
          </w:p>
          <w:p w14:paraId="2B12AC3D" w14:textId="5E7E4FB0" w:rsidR="0092102D" w:rsidRDefault="0092102D" w:rsidP="0092102D">
            <w:r>
              <w:rPr>
                <w:rFonts w:ascii="GHEA Grapalat" w:hAnsi="GHEA Grapalat"/>
                <w:sz w:val="24"/>
                <w:lang w:val="hy-AM"/>
              </w:rPr>
              <w:t>72-րդ հոդվածի 1-ին, 2-րդ մասեր</w:t>
            </w:r>
          </w:p>
        </w:tc>
      </w:tr>
    </w:tbl>
    <w:p w14:paraId="691DE25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780"/>
    <w:multiLevelType w:val="hybridMultilevel"/>
    <w:tmpl w:val="F8C2AC4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85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47"/>
    <w:rsid w:val="0025130D"/>
    <w:rsid w:val="0092102D"/>
    <w:rsid w:val="00B94205"/>
    <w:rsid w:val="00BD2347"/>
    <w:rsid w:val="00ED6242"/>
    <w:rsid w:val="00EE2ED9"/>
    <w:rsid w:val="00EE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039CA"/>
  <w15:chartTrackingRefBased/>
  <w15:docId w15:val="{1E018234-8923-4864-A91C-912D8E56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23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34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23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23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7592" TargetMode="External"/><Relationship Id="rId13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2555" TargetMode="External"/><Relationship Id="rId12" Type="http://schemas.openxmlformats.org/officeDocument/2006/relationships/hyperlink" Target="https://www.arlis.am/DocumentView.aspx?DocID=16805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8248" TargetMode="External"/><Relationship Id="rId11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7826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68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8270" TargetMode="External"/><Relationship Id="rId14" Type="http://schemas.openxmlformats.org/officeDocument/2006/relationships/hyperlink" Target="https://www.arlis.am/DocumentView.aspx?DocID=153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2022-09-12T06:14:00Z</dcterms:created>
  <dcterms:modified xsi:type="dcterms:W3CDTF">2023-06-20T06:54:00Z</dcterms:modified>
</cp:coreProperties>
</file>