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6558B" w14:textId="77777777" w:rsidR="009B04A7" w:rsidRPr="00214B10" w:rsidRDefault="009B04A7" w:rsidP="00164773">
      <w:pPr>
        <w:pStyle w:val="Tablecaption0"/>
        <w:shd w:val="clear" w:color="auto" w:fill="auto"/>
        <w:spacing w:after="120" w:line="336" w:lineRule="auto"/>
        <w:rPr>
          <w:rFonts w:ascii="Sylfaen" w:hAnsi="Sylfaen"/>
          <w:sz w:val="24"/>
          <w:szCs w:val="24"/>
        </w:rPr>
      </w:pPr>
      <w:r w:rsidRPr="00214B10">
        <w:rPr>
          <w:rFonts w:ascii="Sylfaen" w:hAnsi="Sylfaen"/>
          <w:sz w:val="24"/>
          <w:szCs w:val="24"/>
        </w:rPr>
        <w:t>Աղյուսակ 10</w:t>
      </w:r>
    </w:p>
    <w:p w14:paraId="2A5C6EAB" w14:textId="77777777" w:rsidR="009B04A7" w:rsidRPr="00214B10" w:rsidRDefault="009B04A7" w:rsidP="00164773">
      <w:pPr>
        <w:pStyle w:val="Bodytext20"/>
        <w:shd w:val="clear" w:color="auto" w:fill="auto"/>
        <w:spacing w:after="120" w:line="336" w:lineRule="auto"/>
        <w:jc w:val="center"/>
        <w:rPr>
          <w:rFonts w:ascii="Sylfaen" w:hAnsi="Sylfaen"/>
          <w:sz w:val="24"/>
          <w:szCs w:val="24"/>
        </w:rPr>
      </w:pPr>
      <w:r w:rsidRPr="00214B10">
        <w:rPr>
          <w:rFonts w:ascii="Sylfaen" w:hAnsi="Sylfaen"/>
          <w:sz w:val="24"/>
          <w:szCs w:val="24"/>
        </w:rPr>
        <w:t>Մաքսային արժեքի հայտարարագրի կառուցվածքի առանձին վավերապայմանները լրացնելու նկարագրությունը։</w:t>
      </w:r>
    </w:p>
    <w:tbl>
      <w:tblPr>
        <w:tblOverlap w:val="never"/>
        <w:tblW w:w="15550" w:type="dxa"/>
        <w:jc w:val="center"/>
        <w:tblLayout w:type="fixed"/>
        <w:tblCellMar>
          <w:left w:w="10" w:type="dxa"/>
          <w:right w:w="10" w:type="dxa"/>
        </w:tblCellMar>
        <w:tblLook w:val="0020" w:firstRow="1" w:lastRow="0" w:firstColumn="0" w:lastColumn="0" w:noHBand="0" w:noVBand="0"/>
      </w:tblPr>
      <w:tblGrid>
        <w:gridCol w:w="3326"/>
        <w:gridCol w:w="1366"/>
        <w:gridCol w:w="1174"/>
        <w:gridCol w:w="952"/>
        <w:gridCol w:w="992"/>
        <w:gridCol w:w="1263"/>
        <w:gridCol w:w="1276"/>
        <w:gridCol w:w="1275"/>
        <w:gridCol w:w="1134"/>
        <w:gridCol w:w="2792"/>
      </w:tblGrid>
      <w:tr w:rsidR="009B04A7" w:rsidRPr="00E707CA" w14:paraId="0299DC6B" w14:textId="77777777" w:rsidTr="00164773">
        <w:trPr>
          <w:tblHeader/>
          <w:jc w:val="center"/>
        </w:trPr>
        <w:tc>
          <w:tcPr>
            <w:tcW w:w="3326" w:type="dxa"/>
            <w:vMerge w:val="restart"/>
            <w:tcBorders>
              <w:top w:val="single" w:sz="4" w:space="0" w:color="auto"/>
              <w:left w:val="single" w:sz="4" w:space="0" w:color="auto"/>
            </w:tcBorders>
            <w:shd w:val="clear" w:color="auto" w:fill="FFFFFF"/>
          </w:tcPr>
          <w:p w14:paraId="370E604D" w14:textId="77777777" w:rsidR="009B04A7" w:rsidRPr="00E707CA" w:rsidRDefault="009B04A7" w:rsidP="00164773">
            <w:pPr>
              <w:pStyle w:val="Bodytext20"/>
              <w:shd w:val="clear" w:color="auto" w:fill="auto"/>
              <w:spacing w:line="240" w:lineRule="auto"/>
              <w:ind w:right="6"/>
              <w:jc w:val="center"/>
              <w:rPr>
                <w:rFonts w:ascii="Sylfaen" w:hAnsi="Sylfaen"/>
                <w:sz w:val="20"/>
                <w:szCs w:val="20"/>
              </w:rPr>
            </w:pPr>
            <w:r w:rsidRPr="00E707CA">
              <w:rPr>
                <w:rStyle w:val="Bodytext211pt"/>
                <w:rFonts w:ascii="Sylfaen" w:hAnsi="Sylfaen"/>
                <w:sz w:val="20"/>
                <w:szCs w:val="20"/>
              </w:rPr>
              <w:t>Վավերապայմանի անվանումը</w:t>
            </w:r>
          </w:p>
        </w:tc>
        <w:tc>
          <w:tcPr>
            <w:tcW w:w="5747" w:type="dxa"/>
            <w:gridSpan w:val="5"/>
            <w:tcBorders>
              <w:top w:val="single" w:sz="4" w:space="0" w:color="auto"/>
              <w:left w:val="single" w:sz="4" w:space="0" w:color="auto"/>
            </w:tcBorders>
            <w:shd w:val="clear" w:color="auto" w:fill="FFFFFF"/>
          </w:tcPr>
          <w:p w14:paraId="3D913D12" w14:textId="77777777" w:rsidR="009B04A7" w:rsidRPr="00E707CA" w:rsidRDefault="009B04A7" w:rsidP="00164773">
            <w:pPr>
              <w:pStyle w:val="Bodytext20"/>
              <w:shd w:val="clear" w:color="auto" w:fill="auto"/>
              <w:spacing w:line="240" w:lineRule="auto"/>
              <w:ind w:right="6"/>
              <w:jc w:val="center"/>
              <w:rPr>
                <w:rFonts w:ascii="Sylfaen" w:hAnsi="Sylfaen"/>
                <w:sz w:val="20"/>
                <w:szCs w:val="20"/>
              </w:rPr>
            </w:pPr>
            <w:r w:rsidRPr="00E707CA">
              <w:rPr>
                <w:rStyle w:val="Bodytext211pt"/>
                <w:rFonts w:ascii="Sylfaen" w:hAnsi="Sylfaen"/>
                <w:sz w:val="20"/>
                <w:szCs w:val="20"/>
              </w:rPr>
              <w:t>Ձ</w:t>
            </w:r>
            <w:r w:rsidR="00214B10" w:rsidRPr="00E707CA">
              <w:rPr>
                <w:rStyle w:val="Bodytext211pt"/>
                <w:rFonts w:ascii="Sylfaen" w:hAnsi="Sylfaen"/>
                <w:sz w:val="20"/>
                <w:szCs w:val="20"/>
              </w:rPr>
              <w:t>եւ</w:t>
            </w:r>
            <w:r w:rsidRPr="00E707CA">
              <w:rPr>
                <w:rStyle w:val="Bodytext211pt"/>
                <w:rFonts w:ascii="Sylfaen" w:hAnsi="Sylfaen"/>
                <w:sz w:val="20"/>
                <w:szCs w:val="20"/>
              </w:rPr>
              <w:t>ի վանդակի համարը/Կարգի կետը</w:t>
            </w:r>
          </w:p>
        </w:tc>
        <w:tc>
          <w:tcPr>
            <w:tcW w:w="1276" w:type="dxa"/>
            <w:vMerge w:val="restart"/>
            <w:tcBorders>
              <w:top w:val="single" w:sz="4" w:space="0" w:color="auto"/>
              <w:left w:val="single" w:sz="4" w:space="0" w:color="auto"/>
            </w:tcBorders>
            <w:shd w:val="clear" w:color="auto" w:fill="FFFFFF"/>
          </w:tcPr>
          <w:p w14:paraId="07E09FE1" w14:textId="77777777" w:rsidR="009B04A7" w:rsidRPr="00E707CA" w:rsidRDefault="009B04A7" w:rsidP="00164773">
            <w:pPr>
              <w:pStyle w:val="Bodytext20"/>
              <w:shd w:val="clear" w:color="auto" w:fill="auto"/>
              <w:spacing w:line="240" w:lineRule="auto"/>
              <w:ind w:right="6"/>
              <w:jc w:val="center"/>
              <w:rPr>
                <w:rFonts w:ascii="Sylfaen" w:hAnsi="Sylfaen"/>
                <w:sz w:val="20"/>
                <w:szCs w:val="20"/>
              </w:rPr>
            </w:pPr>
            <w:r w:rsidRPr="00E707CA">
              <w:rPr>
                <w:rStyle w:val="Bodytext211pt"/>
                <w:rFonts w:ascii="Sylfaen" w:hAnsi="Sylfaen"/>
                <w:sz w:val="20"/>
                <w:szCs w:val="20"/>
              </w:rPr>
              <w:t>Հատկանիշը</w:t>
            </w:r>
          </w:p>
        </w:tc>
        <w:tc>
          <w:tcPr>
            <w:tcW w:w="5201" w:type="dxa"/>
            <w:gridSpan w:val="3"/>
            <w:tcBorders>
              <w:top w:val="single" w:sz="4" w:space="0" w:color="auto"/>
              <w:left w:val="single" w:sz="4" w:space="0" w:color="auto"/>
              <w:right w:val="single" w:sz="4" w:space="0" w:color="auto"/>
            </w:tcBorders>
            <w:shd w:val="clear" w:color="auto" w:fill="FFFFFF"/>
          </w:tcPr>
          <w:p w14:paraId="4F622107" w14:textId="77777777" w:rsidR="009B04A7" w:rsidRPr="00164773" w:rsidRDefault="009B04A7" w:rsidP="00164773">
            <w:pPr>
              <w:pStyle w:val="Bodytext20"/>
              <w:shd w:val="clear" w:color="auto" w:fill="auto"/>
              <w:spacing w:line="240" w:lineRule="auto"/>
              <w:ind w:right="6"/>
              <w:jc w:val="center"/>
              <w:rPr>
                <w:rFonts w:ascii="Sylfaen" w:hAnsi="Sylfaen"/>
                <w:sz w:val="20"/>
                <w:szCs w:val="20"/>
                <w:lang w:val="en-US"/>
              </w:rPr>
            </w:pPr>
            <w:r w:rsidRPr="00E707CA">
              <w:rPr>
                <w:rStyle w:val="Bodytext211pt"/>
                <w:rFonts w:ascii="Sylfaen" w:hAnsi="Sylfaen"/>
                <w:sz w:val="20"/>
                <w:szCs w:val="20"/>
              </w:rPr>
              <w:t>Լրացնելու կանոնը</w:t>
            </w:r>
            <w:r w:rsidR="00164773" w:rsidRPr="00164773">
              <w:rPr>
                <w:rStyle w:val="FootnoteReference"/>
                <w:rFonts w:ascii="Sylfaen" w:hAnsi="Sylfaen"/>
                <w:sz w:val="20"/>
                <w:szCs w:val="20"/>
              </w:rPr>
              <w:footnoteReference w:customMarkFollows="1" w:id="1"/>
              <w:sym w:font="Symbol" w:char="F02A"/>
            </w:r>
          </w:p>
        </w:tc>
      </w:tr>
      <w:tr w:rsidR="00EC5F30" w:rsidRPr="00E707CA" w14:paraId="5D303513" w14:textId="77777777" w:rsidTr="00164773">
        <w:trPr>
          <w:tblHeader/>
          <w:jc w:val="center"/>
        </w:trPr>
        <w:tc>
          <w:tcPr>
            <w:tcW w:w="3326" w:type="dxa"/>
            <w:vMerge/>
            <w:tcBorders>
              <w:left w:val="single" w:sz="4" w:space="0" w:color="auto"/>
              <w:bottom w:val="single" w:sz="4" w:space="0" w:color="auto"/>
            </w:tcBorders>
            <w:shd w:val="clear" w:color="auto" w:fill="FFFFFF"/>
          </w:tcPr>
          <w:p w14:paraId="63A9A44D" w14:textId="77777777" w:rsidR="009B04A7" w:rsidRPr="00E707CA" w:rsidRDefault="009B04A7" w:rsidP="00164773">
            <w:pPr>
              <w:ind w:right="6"/>
              <w:jc w:val="center"/>
              <w:rPr>
                <w:sz w:val="20"/>
                <w:szCs w:val="20"/>
              </w:rPr>
            </w:pPr>
          </w:p>
        </w:tc>
        <w:tc>
          <w:tcPr>
            <w:tcW w:w="1366" w:type="dxa"/>
            <w:vMerge w:val="restart"/>
            <w:tcBorders>
              <w:top w:val="single" w:sz="4" w:space="0" w:color="auto"/>
              <w:left w:val="single" w:sz="4" w:space="0" w:color="auto"/>
              <w:bottom w:val="single" w:sz="4" w:space="0" w:color="auto"/>
            </w:tcBorders>
            <w:shd w:val="clear" w:color="auto" w:fill="FFFFFF"/>
          </w:tcPr>
          <w:p w14:paraId="7E10F6FD" w14:textId="77777777" w:rsidR="009B04A7" w:rsidRPr="00E707CA" w:rsidRDefault="009B04A7" w:rsidP="00164773">
            <w:pPr>
              <w:pStyle w:val="Bodytext20"/>
              <w:shd w:val="clear" w:color="auto" w:fill="auto"/>
              <w:spacing w:line="240" w:lineRule="auto"/>
              <w:ind w:right="6"/>
              <w:jc w:val="center"/>
              <w:rPr>
                <w:rFonts w:ascii="Sylfaen" w:hAnsi="Sylfaen"/>
                <w:sz w:val="20"/>
                <w:szCs w:val="20"/>
              </w:rPr>
            </w:pPr>
            <w:r w:rsidRPr="00E707CA">
              <w:rPr>
                <w:rStyle w:val="Bodytext211pt"/>
                <w:rFonts w:ascii="Sylfaen" w:hAnsi="Sylfaen"/>
                <w:sz w:val="20"/>
                <w:szCs w:val="20"/>
              </w:rPr>
              <w:t>ՄԱՀ</w:t>
            </w:r>
            <w:r w:rsidR="00214B10" w:rsidRPr="00E707CA">
              <w:rPr>
                <w:rStyle w:val="Bodytext211pt"/>
                <w:rFonts w:ascii="Sylfaen" w:hAnsi="Sylfaen"/>
                <w:sz w:val="20"/>
                <w:szCs w:val="20"/>
              </w:rPr>
              <w:t>-</w:t>
            </w:r>
            <w:r w:rsidRPr="00E707CA">
              <w:rPr>
                <w:rStyle w:val="Bodytext211pt"/>
                <w:rFonts w:ascii="Sylfaen" w:hAnsi="Sylfaen"/>
                <w:sz w:val="20"/>
                <w:szCs w:val="20"/>
              </w:rPr>
              <w:t>1</w:t>
            </w:r>
          </w:p>
        </w:tc>
        <w:tc>
          <w:tcPr>
            <w:tcW w:w="4381" w:type="dxa"/>
            <w:gridSpan w:val="4"/>
            <w:tcBorders>
              <w:top w:val="single" w:sz="4" w:space="0" w:color="auto"/>
              <w:left w:val="single" w:sz="4" w:space="0" w:color="auto"/>
              <w:bottom w:val="single" w:sz="4" w:space="0" w:color="auto"/>
            </w:tcBorders>
            <w:shd w:val="clear" w:color="auto" w:fill="FFFFFF"/>
          </w:tcPr>
          <w:p w14:paraId="6BE030A8" w14:textId="77777777" w:rsidR="009B04A7" w:rsidRPr="00E707CA" w:rsidRDefault="009B04A7" w:rsidP="00164773">
            <w:pPr>
              <w:pStyle w:val="Bodytext20"/>
              <w:shd w:val="clear" w:color="auto" w:fill="auto"/>
              <w:spacing w:line="240" w:lineRule="auto"/>
              <w:ind w:right="6"/>
              <w:jc w:val="center"/>
              <w:rPr>
                <w:rFonts w:ascii="Sylfaen" w:hAnsi="Sylfaen"/>
                <w:sz w:val="20"/>
                <w:szCs w:val="20"/>
              </w:rPr>
            </w:pPr>
            <w:r w:rsidRPr="00E707CA">
              <w:rPr>
                <w:rStyle w:val="Bodytext211pt"/>
                <w:rFonts w:ascii="Sylfaen" w:hAnsi="Sylfaen"/>
                <w:sz w:val="20"/>
                <w:szCs w:val="20"/>
              </w:rPr>
              <w:t>ՄԱՀ</w:t>
            </w:r>
            <w:r w:rsidR="00214B10" w:rsidRPr="00E707CA">
              <w:rPr>
                <w:rStyle w:val="Bodytext211pt"/>
                <w:rFonts w:ascii="Sylfaen" w:hAnsi="Sylfaen"/>
                <w:sz w:val="20"/>
                <w:szCs w:val="20"/>
              </w:rPr>
              <w:t>-</w:t>
            </w:r>
            <w:r w:rsidRPr="00E707CA">
              <w:rPr>
                <w:rStyle w:val="Bodytext211pt"/>
                <w:rFonts w:ascii="Sylfaen" w:hAnsi="Sylfaen"/>
                <w:sz w:val="20"/>
                <w:szCs w:val="20"/>
              </w:rPr>
              <w:t>2</w:t>
            </w:r>
          </w:p>
        </w:tc>
        <w:tc>
          <w:tcPr>
            <w:tcW w:w="1276" w:type="dxa"/>
            <w:vMerge/>
            <w:tcBorders>
              <w:left w:val="single" w:sz="4" w:space="0" w:color="auto"/>
              <w:bottom w:val="single" w:sz="4" w:space="0" w:color="auto"/>
            </w:tcBorders>
            <w:shd w:val="clear" w:color="auto" w:fill="FFFFFF"/>
          </w:tcPr>
          <w:p w14:paraId="12B79AD7" w14:textId="77777777" w:rsidR="009B04A7" w:rsidRPr="00E707CA" w:rsidRDefault="009B04A7" w:rsidP="00164773">
            <w:pPr>
              <w:ind w:right="6"/>
              <w:jc w:val="center"/>
              <w:rPr>
                <w:sz w:val="20"/>
                <w:szCs w:val="20"/>
              </w:rPr>
            </w:pPr>
          </w:p>
        </w:tc>
        <w:tc>
          <w:tcPr>
            <w:tcW w:w="1275" w:type="dxa"/>
            <w:vMerge w:val="restart"/>
            <w:tcBorders>
              <w:top w:val="single" w:sz="4" w:space="0" w:color="auto"/>
              <w:left w:val="single" w:sz="4" w:space="0" w:color="auto"/>
              <w:bottom w:val="single" w:sz="4" w:space="0" w:color="auto"/>
            </w:tcBorders>
            <w:shd w:val="clear" w:color="auto" w:fill="FFFFFF"/>
          </w:tcPr>
          <w:p w14:paraId="28BBDCAF" w14:textId="77777777" w:rsidR="009B04A7" w:rsidRPr="00E707CA" w:rsidRDefault="009B04A7" w:rsidP="00164773">
            <w:pPr>
              <w:pStyle w:val="Bodytext20"/>
              <w:shd w:val="clear" w:color="auto" w:fill="auto"/>
              <w:spacing w:line="240" w:lineRule="auto"/>
              <w:ind w:right="6"/>
              <w:jc w:val="center"/>
              <w:rPr>
                <w:rFonts w:ascii="Sylfaen" w:hAnsi="Sylfaen"/>
                <w:sz w:val="20"/>
                <w:szCs w:val="20"/>
              </w:rPr>
            </w:pPr>
            <w:r w:rsidRPr="00E707CA">
              <w:rPr>
                <w:rStyle w:val="Bodytext211pt"/>
                <w:rFonts w:ascii="Sylfaen" w:hAnsi="Sylfaen"/>
                <w:sz w:val="20"/>
                <w:szCs w:val="20"/>
              </w:rPr>
              <w:t>կանոնի տեսակը</w:t>
            </w:r>
          </w:p>
        </w:tc>
        <w:tc>
          <w:tcPr>
            <w:tcW w:w="1134" w:type="dxa"/>
            <w:vMerge w:val="restart"/>
            <w:tcBorders>
              <w:top w:val="single" w:sz="4" w:space="0" w:color="auto"/>
              <w:left w:val="single" w:sz="4" w:space="0" w:color="auto"/>
              <w:bottom w:val="single" w:sz="4" w:space="0" w:color="auto"/>
            </w:tcBorders>
            <w:shd w:val="clear" w:color="auto" w:fill="FFFFFF"/>
          </w:tcPr>
          <w:p w14:paraId="4A0DF05A" w14:textId="77777777" w:rsidR="009B04A7" w:rsidRPr="00E707CA" w:rsidRDefault="009B04A7" w:rsidP="00164773">
            <w:pPr>
              <w:pStyle w:val="Bodytext20"/>
              <w:shd w:val="clear" w:color="auto" w:fill="auto"/>
              <w:spacing w:line="240" w:lineRule="auto"/>
              <w:ind w:right="6"/>
              <w:jc w:val="center"/>
              <w:rPr>
                <w:rFonts w:ascii="Sylfaen" w:hAnsi="Sylfaen"/>
                <w:sz w:val="20"/>
                <w:szCs w:val="20"/>
              </w:rPr>
            </w:pPr>
            <w:r w:rsidRPr="00E707CA">
              <w:rPr>
                <w:rStyle w:val="Bodytext211pt"/>
                <w:rFonts w:ascii="Sylfaen" w:hAnsi="Sylfaen"/>
                <w:sz w:val="20"/>
                <w:szCs w:val="20"/>
              </w:rPr>
              <w:t>երկրի ծածկագիրը</w:t>
            </w:r>
          </w:p>
        </w:tc>
        <w:tc>
          <w:tcPr>
            <w:tcW w:w="2792" w:type="dxa"/>
            <w:vMerge w:val="restart"/>
            <w:tcBorders>
              <w:top w:val="single" w:sz="4" w:space="0" w:color="auto"/>
              <w:left w:val="single" w:sz="4" w:space="0" w:color="auto"/>
              <w:bottom w:val="single" w:sz="4" w:space="0" w:color="auto"/>
              <w:right w:val="single" w:sz="4" w:space="0" w:color="auto"/>
            </w:tcBorders>
            <w:shd w:val="clear" w:color="auto" w:fill="FFFFFF"/>
          </w:tcPr>
          <w:p w14:paraId="13CA912D" w14:textId="77777777" w:rsidR="009B04A7" w:rsidRPr="00E707CA" w:rsidRDefault="009B04A7" w:rsidP="00164773">
            <w:pPr>
              <w:pStyle w:val="Bodytext20"/>
              <w:shd w:val="clear" w:color="auto" w:fill="auto"/>
              <w:spacing w:line="240" w:lineRule="auto"/>
              <w:ind w:right="6"/>
              <w:jc w:val="center"/>
              <w:rPr>
                <w:rFonts w:ascii="Sylfaen" w:hAnsi="Sylfaen"/>
                <w:sz w:val="20"/>
                <w:szCs w:val="20"/>
              </w:rPr>
            </w:pPr>
            <w:r w:rsidRPr="00E707CA">
              <w:rPr>
                <w:rStyle w:val="Bodytext211pt"/>
                <w:rFonts w:ascii="Sylfaen" w:hAnsi="Sylfaen"/>
                <w:sz w:val="20"/>
                <w:szCs w:val="20"/>
              </w:rPr>
              <w:t>կանոնի նկարագրությունը</w:t>
            </w:r>
          </w:p>
        </w:tc>
      </w:tr>
      <w:tr w:rsidR="00EC5F30" w:rsidRPr="00E707CA" w14:paraId="52D106D0" w14:textId="77777777" w:rsidTr="00164773">
        <w:trPr>
          <w:tblHeader/>
          <w:jc w:val="center"/>
        </w:trPr>
        <w:tc>
          <w:tcPr>
            <w:tcW w:w="3326" w:type="dxa"/>
            <w:vMerge/>
            <w:tcBorders>
              <w:top w:val="single" w:sz="4" w:space="0" w:color="auto"/>
              <w:left w:val="single" w:sz="4" w:space="0" w:color="auto"/>
              <w:bottom w:val="single" w:sz="4" w:space="0" w:color="auto"/>
            </w:tcBorders>
            <w:shd w:val="clear" w:color="auto" w:fill="FFFFFF"/>
          </w:tcPr>
          <w:p w14:paraId="1D710FEB" w14:textId="77777777" w:rsidR="009B04A7" w:rsidRPr="00E707CA" w:rsidRDefault="009B04A7" w:rsidP="00164773">
            <w:pPr>
              <w:ind w:right="6"/>
              <w:jc w:val="center"/>
              <w:rPr>
                <w:sz w:val="20"/>
                <w:szCs w:val="20"/>
              </w:rPr>
            </w:pPr>
          </w:p>
        </w:tc>
        <w:tc>
          <w:tcPr>
            <w:tcW w:w="1366" w:type="dxa"/>
            <w:vMerge/>
            <w:tcBorders>
              <w:top w:val="single" w:sz="4" w:space="0" w:color="auto"/>
              <w:left w:val="single" w:sz="4" w:space="0" w:color="auto"/>
              <w:bottom w:val="single" w:sz="4" w:space="0" w:color="auto"/>
            </w:tcBorders>
            <w:shd w:val="clear" w:color="auto" w:fill="FFFFFF"/>
          </w:tcPr>
          <w:p w14:paraId="157C6112" w14:textId="77777777" w:rsidR="009B04A7" w:rsidRPr="00E707CA" w:rsidRDefault="009B04A7" w:rsidP="00164773">
            <w:pPr>
              <w:ind w:right="6"/>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5FA4B9F1" w14:textId="77777777" w:rsidR="009B04A7" w:rsidRPr="00E707CA" w:rsidRDefault="009B04A7" w:rsidP="00164773">
            <w:pPr>
              <w:pStyle w:val="Bodytext20"/>
              <w:shd w:val="clear" w:color="auto" w:fill="auto"/>
              <w:spacing w:line="240" w:lineRule="auto"/>
              <w:ind w:right="6"/>
              <w:jc w:val="center"/>
              <w:rPr>
                <w:rFonts w:ascii="Sylfaen" w:hAnsi="Sylfaen"/>
                <w:sz w:val="20"/>
                <w:szCs w:val="20"/>
              </w:rPr>
            </w:pPr>
            <w:r w:rsidRPr="00E707CA">
              <w:rPr>
                <w:rStyle w:val="Bodytext211pt"/>
                <w:rFonts w:ascii="Sylfaen" w:hAnsi="Sylfaen"/>
                <w:sz w:val="20"/>
                <w:szCs w:val="20"/>
              </w:rPr>
              <w:t>2-րդ, 3-րդ, 6-րդ մեթոդներ</w:t>
            </w:r>
          </w:p>
        </w:tc>
        <w:tc>
          <w:tcPr>
            <w:tcW w:w="952" w:type="dxa"/>
            <w:tcBorders>
              <w:top w:val="single" w:sz="4" w:space="0" w:color="auto"/>
              <w:left w:val="single" w:sz="4" w:space="0" w:color="auto"/>
              <w:bottom w:val="single" w:sz="4" w:space="0" w:color="auto"/>
            </w:tcBorders>
            <w:shd w:val="clear" w:color="auto" w:fill="FFFFFF"/>
          </w:tcPr>
          <w:p w14:paraId="4D7E3A8D" w14:textId="77777777" w:rsidR="009B04A7" w:rsidRPr="00E707CA" w:rsidRDefault="009B04A7" w:rsidP="00164773">
            <w:pPr>
              <w:pStyle w:val="Bodytext20"/>
              <w:shd w:val="clear" w:color="auto" w:fill="auto"/>
              <w:spacing w:line="240" w:lineRule="auto"/>
              <w:ind w:right="6"/>
              <w:jc w:val="center"/>
              <w:rPr>
                <w:rFonts w:ascii="Sylfaen" w:hAnsi="Sylfaen"/>
                <w:sz w:val="20"/>
                <w:szCs w:val="20"/>
              </w:rPr>
            </w:pPr>
            <w:r w:rsidRPr="00E707CA">
              <w:rPr>
                <w:rStyle w:val="Bodytext211pt"/>
                <w:rFonts w:ascii="Sylfaen" w:hAnsi="Sylfaen"/>
                <w:sz w:val="20"/>
                <w:szCs w:val="20"/>
              </w:rPr>
              <w:t>4-րդ, 6-րդ մեթոդներ</w:t>
            </w:r>
          </w:p>
        </w:tc>
        <w:tc>
          <w:tcPr>
            <w:tcW w:w="992" w:type="dxa"/>
            <w:tcBorders>
              <w:top w:val="single" w:sz="4" w:space="0" w:color="auto"/>
              <w:left w:val="single" w:sz="4" w:space="0" w:color="auto"/>
              <w:bottom w:val="single" w:sz="4" w:space="0" w:color="auto"/>
            </w:tcBorders>
            <w:shd w:val="clear" w:color="auto" w:fill="FFFFFF"/>
          </w:tcPr>
          <w:p w14:paraId="7E99118E" w14:textId="77777777" w:rsidR="009B04A7" w:rsidRPr="00E707CA" w:rsidRDefault="009B04A7" w:rsidP="00164773">
            <w:pPr>
              <w:pStyle w:val="Bodytext20"/>
              <w:shd w:val="clear" w:color="auto" w:fill="auto"/>
              <w:spacing w:line="240" w:lineRule="auto"/>
              <w:ind w:right="6"/>
              <w:jc w:val="center"/>
              <w:rPr>
                <w:rFonts w:ascii="Sylfaen" w:hAnsi="Sylfaen"/>
                <w:sz w:val="20"/>
                <w:szCs w:val="20"/>
              </w:rPr>
            </w:pPr>
            <w:r w:rsidRPr="00E707CA">
              <w:rPr>
                <w:rStyle w:val="Bodytext211pt"/>
                <w:rFonts w:ascii="Sylfaen" w:hAnsi="Sylfaen"/>
                <w:sz w:val="20"/>
                <w:szCs w:val="20"/>
              </w:rPr>
              <w:t>5-րդ, 6-րդ մեթոդներ</w:t>
            </w:r>
          </w:p>
        </w:tc>
        <w:tc>
          <w:tcPr>
            <w:tcW w:w="1263" w:type="dxa"/>
            <w:tcBorders>
              <w:top w:val="single" w:sz="4" w:space="0" w:color="auto"/>
              <w:left w:val="single" w:sz="4" w:space="0" w:color="auto"/>
              <w:bottom w:val="single" w:sz="4" w:space="0" w:color="auto"/>
            </w:tcBorders>
            <w:shd w:val="clear" w:color="auto" w:fill="FFFFFF"/>
          </w:tcPr>
          <w:p w14:paraId="514368B9" w14:textId="77777777" w:rsidR="009B04A7" w:rsidRPr="00E707CA" w:rsidRDefault="009B04A7" w:rsidP="00164773">
            <w:pPr>
              <w:pStyle w:val="Bodytext20"/>
              <w:shd w:val="clear" w:color="auto" w:fill="auto"/>
              <w:spacing w:line="240" w:lineRule="auto"/>
              <w:ind w:right="6"/>
              <w:jc w:val="center"/>
              <w:rPr>
                <w:rFonts w:ascii="Sylfaen" w:hAnsi="Sylfaen"/>
                <w:sz w:val="20"/>
                <w:szCs w:val="20"/>
              </w:rPr>
            </w:pPr>
            <w:r w:rsidRPr="00E707CA">
              <w:rPr>
                <w:rStyle w:val="Bodytext211pt"/>
                <w:rFonts w:ascii="Sylfaen" w:hAnsi="Sylfaen"/>
                <w:sz w:val="20"/>
                <w:szCs w:val="20"/>
              </w:rPr>
              <w:t>1-ին մեթոդի հիման վրա 6-րդ մեթոդ</w:t>
            </w:r>
          </w:p>
        </w:tc>
        <w:tc>
          <w:tcPr>
            <w:tcW w:w="1276" w:type="dxa"/>
            <w:vMerge/>
            <w:tcBorders>
              <w:top w:val="single" w:sz="4" w:space="0" w:color="auto"/>
              <w:left w:val="single" w:sz="4" w:space="0" w:color="auto"/>
              <w:bottom w:val="single" w:sz="4" w:space="0" w:color="auto"/>
            </w:tcBorders>
            <w:shd w:val="clear" w:color="auto" w:fill="FFFFFF"/>
            <w:textDirection w:val="btLr"/>
          </w:tcPr>
          <w:p w14:paraId="22157007" w14:textId="77777777" w:rsidR="009B04A7" w:rsidRPr="00E707CA" w:rsidRDefault="009B04A7" w:rsidP="00164773">
            <w:pPr>
              <w:ind w:right="6"/>
              <w:jc w:val="center"/>
              <w:rPr>
                <w:sz w:val="20"/>
                <w:szCs w:val="20"/>
              </w:rPr>
            </w:pPr>
          </w:p>
        </w:tc>
        <w:tc>
          <w:tcPr>
            <w:tcW w:w="1275" w:type="dxa"/>
            <w:vMerge/>
            <w:tcBorders>
              <w:top w:val="single" w:sz="4" w:space="0" w:color="auto"/>
              <w:left w:val="single" w:sz="4" w:space="0" w:color="auto"/>
              <w:bottom w:val="single" w:sz="4" w:space="0" w:color="auto"/>
            </w:tcBorders>
            <w:shd w:val="clear" w:color="auto" w:fill="FFFFFF"/>
            <w:textDirection w:val="btLr"/>
          </w:tcPr>
          <w:p w14:paraId="2B7788D2" w14:textId="77777777" w:rsidR="009B04A7" w:rsidRPr="00E707CA" w:rsidRDefault="009B04A7" w:rsidP="00164773">
            <w:pPr>
              <w:ind w:right="6"/>
              <w:jc w:val="center"/>
              <w:rPr>
                <w:sz w:val="20"/>
                <w:szCs w:val="20"/>
              </w:rPr>
            </w:pPr>
          </w:p>
        </w:tc>
        <w:tc>
          <w:tcPr>
            <w:tcW w:w="1134" w:type="dxa"/>
            <w:vMerge/>
            <w:tcBorders>
              <w:top w:val="single" w:sz="4" w:space="0" w:color="auto"/>
              <w:left w:val="single" w:sz="4" w:space="0" w:color="auto"/>
              <w:bottom w:val="single" w:sz="4" w:space="0" w:color="auto"/>
            </w:tcBorders>
            <w:shd w:val="clear" w:color="auto" w:fill="FFFFFF"/>
            <w:textDirection w:val="btLr"/>
          </w:tcPr>
          <w:p w14:paraId="23C8B6AF" w14:textId="77777777" w:rsidR="009B04A7" w:rsidRPr="00E707CA" w:rsidRDefault="009B04A7" w:rsidP="00164773">
            <w:pPr>
              <w:ind w:right="6"/>
              <w:jc w:val="center"/>
              <w:rPr>
                <w:sz w:val="20"/>
                <w:szCs w:val="20"/>
              </w:rPr>
            </w:pPr>
          </w:p>
        </w:tc>
        <w:tc>
          <w:tcPr>
            <w:tcW w:w="2792" w:type="dxa"/>
            <w:vMerge/>
            <w:tcBorders>
              <w:top w:val="single" w:sz="4" w:space="0" w:color="auto"/>
              <w:left w:val="single" w:sz="4" w:space="0" w:color="auto"/>
              <w:bottom w:val="single" w:sz="4" w:space="0" w:color="auto"/>
              <w:right w:val="single" w:sz="4" w:space="0" w:color="auto"/>
            </w:tcBorders>
            <w:shd w:val="clear" w:color="auto" w:fill="FFFFFF"/>
          </w:tcPr>
          <w:p w14:paraId="66151B9B" w14:textId="77777777" w:rsidR="009B04A7" w:rsidRPr="00E707CA" w:rsidRDefault="009B04A7" w:rsidP="00164773">
            <w:pPr>
              <w:ind w:right="6"/>
              <w:jc w:val="center"/>
              <w:rPr>
                <w:sz w:val="20"/>
                <w:szCs w:val="20"/>
              </w:rPr>
            </w:pPr>
          </w:p>
        </w:tc>
      </w:tr>
    </w:tbl>
    <w:p w14:paraId="37FF3CEB" w14:textId="77777777" w:rsidR="00D32417" w:rsidRDefault="00D32417"/>
    <w:tbl>
      <w:tblPr>
        <w:tblOverlap w:val="never"/>
        <w:tblW w:w="15395" w:type="dxa"/>
        <w:jc w:val="center"/>
        <w:tblLayout w:type="fixed"/>
        <w:tblCellMar>
          <w:left w:w="10" w:type="dxa"/>
          <w:right w:w="10" w:type="dxa"/>
        </w:tblCellMar>
        <w:tblLook w:val="0020" w:firstRow="1" w:lastRow="0" w:firstColumn="0" w:lastColumn="0" w:noHBand="0" w:noVBand="0"/>
      </w:tblPr>
      <w:tblGrid>
        <w:gridCol w:w="516"/>
        <w:gridCol w:w="20"/>
        <w:gridCol w:w="34"/>
        <w:gridCol w:w="6"/>
        <w:gridCol w:w="13"/>
        <w:gridCol w:w="249"/>
        <w:gridCol w:w="53"/>
        <w:gridCol w:w="14"/>
        <w:gridCol w:w="105"/>
        <w:gridCol w:w="140"/>
        <w:gridCol w:w="14"/>
        <w:gridCol w:w="12"/>
        <w:gridCol w:w="12"/>
        <w:gridCol w:w="13"/>
        <w:gridCol w:w="18"/>
        <w:gridCol w:w="8"/>
        <w:gridCol w:w="111"/>
        <w:gridCol w:w="91"/>
        <w:gridCol w:w="15"/>
        <w:gridCol w:w="7"/>
        <w:gridCol w:w="14"/>
        <w:gridCol w:w="10"/>
        <w:gridCol w:w="928"/>
        <w:gridCol w:w="1001"/>
        <w:gridCol w:w="1134"/>
        <w:gridCol w:w="1174"/>
        <w:gridCol w:w="1222"/>
        <w:gridCol w:w="1134"/>
        <w:gridCol w:w="1134"/>
        <w:gridCol w:w="993"/>
        <w:gridCol w:w="1275"/>
        <w:gridCol w:w="1134"/>
        <w:gridCol w:w="2791"/>
      </w:tblGrid>
      <w:tr w:rsidR="00EC5F30" w:rsidRPr="00E707CA" w14:paraId="6E808D87" w14:textId="77777777" w:rsidTr="00C8566A">
        <w:trPr>
          <w:tblHeader/>
          <w:jc w:val="center"/>
        </w:trPr>
        <w:tc>
          <w:tcPr>
            <w:tcW w:w="3404" w:type="dxa"/>
            <w:gridSpan w:val="24"/>
            <w:tcBorders>
              <w:top w:val="single" w:sz="4" w:space="0" w:color="auto"/>
              <w:left w:val="single" w:sz="4" w:space="0" w:color="auto"/>
            </w:tcBorders>
            <w:shd w:val="clear" w:color="auto" w:fill="FFFFFF"/>
          </w:tcPr>
          <w:p w14:paraId="55D0D7AA" w14:textId="77777777" w:rsidR="009B04A7" w:rsidRPr="00E707CA" w:rsidRDefault="009B04A7" w:rsidP="00D32417">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47EE7BDC" w14:textId="77777777" w:rsidR="009B04A7" w:rsidRPr="00E707CA" w:rsidRDefault="009B04A7" w:rsidP="00D32417">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74" w:type="dxa"/>
            <w:tcBorders>
              <w:top w:val="single" w:sz="4" w:space="0" w:color="auto"/>
              <w:left w:val="single" w:sz="4" w:space="0" w:color="auto"/>
            </w:tcBorders>
            <w:shd w:val="clear" w:color="auto" w:fill="FFFFFF"/>
          </w:tcPr>
          <w:p w14:paraId="23127E5E" w14:textId="77777777" w:rsidR="009B04A7" w:rsidRPr="00E707CA" w:rsidRDefault="009B04A7" w:rsidP="00D32417">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3</w:t>
            </w:r>
          </w:p>
        </w:tc>
        <w:tc>
          <w:tcPr>
            <w:tcW w:w="1222" w:type="dxa"/>
            <w:tcBorders>
              <w:top w:val="single" w:sz="4" w:space="0" w:color="auto"/>
              <w:left w:val="single" w:sz="4" w:space="0" w:color="auto"/>
            </w:tcBorders>
            <w:shd w:val="clear" w:color="auto" w:fill="FFFFFF"/>
          </w:tcPr>
          <w:p w14:paraId="17868EA7" w14:textId="77777777" w:rsidR="009B04A7" w:rsidRPr="00E707CA" w:rsidRDefault="009B04A7" w:rsidP="00D32417">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4</w:t>
            </w:r>
          </w:p>
        </w:tc>
        <w:tc>
          <w:tcPr>
            <w:tcW w:w="1134" w:type="dxa"/>
            <w:tcBorders>
              <w:top w:val="single" w:sz="4" w:space="0" w:color="auto"/>
              <w:left w:val="single" w:sz="4" w:space="0" w:color="auto"/>
            </w:tcBorders>
            <w:shd w:val="clear" w:color="auto" w:fill="FFFFFF"/>
          </w:tcPr>
          <w:p w14:paraId="201B607B" w14:textId="77777777" w:rsidR="009B04A7" w:rsidRPr="00E707CA" w:rsidRDefault="009B04A7" w:rsidP="00D32417">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5</w:t>
            </w:r>
          </w:p>
        </w:tc>
        <w:tc>
          <w:tcPr>
            <w:tcW w:w="1134" w:type="dxa"/>
            <w:tcBorders>
              <w:top w:val="single" w:sz="4" w:space="0" w:color="auto"/>
              <w:left w:val="single" w:sz="4" w:space="0" w:color="auto"/>
            </w:tcBorders>
            <w:shd w:val="clear" w:color="auto" w:fill="FFFFFF"/>
          </w:tcPr>
          <w:p w14:paraId="555110EB" w14:textId="77777777" w:rsidR="009B04A7" w:rsidRPr="00E707CA" w:rsidRDefault="009B04A7" w:rsidP="00D32417">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6</w:t>
            </w:r>
          </w:p>
        </w:tc>
        <w:tc>
          <w:tcPr>
            <w:tcW w:w="993" w:type="dxa"/>
            <w:tcBorders>
              <w:top w:val="single" w:sz="4" w:space="0" w:color="auto"/>
              <w:left w:val="single" w:sz="4" w:space="0" w:color="auto"/>
            </w:tcBorders>
            <w:shd w:val="clear" w:color="auto" w:fill="FFFFFF"/>
          </w:tcPr>
          <w:p w14:paraId="2202F717" w14:textId="77777777" w:rsidR="009B04A7" w:rsidRPr="00E707CA" w:rsidRDefault="009B04A7" w:rsidP="00D32417">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7</w:t>
            </w:r>
          </w:p>
        </w:tc>
        <w:tc>
          <w:tcPr>
            <w:tcW w:w="1275" w:type="dxa"/>
            <w:tcBorders>
              <w:top w:val="single" w:sz="4" w:space="0" w:color="auto"/>
              <w:left w:val="single" w:sz="4" w:space="0" w:color="auto"/>
            </w:tcBorders>
            <w:shd w:val="clear" w:color="auto" w:fill="FFFFFF"/>
          </w:tcPr>
          <w:p w14:paraId="66CE0086" w14:textId="77777777" w:rsidR="009B04A7" w:rsidRPr="00E707CA" w:rsidRDefault="009B04A7" w:rsidP="00D32417">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8</w:t>
            </w:r>
          </w:p>
        </w:tc>
        <w:tc>
          <w:tcPr>
            <w:tcW w:w="1134" w:type="dxa"/>
            <w:tcBorders>
              <w:top w:val="single" w:sz="4" w:space="0" w:color="auto"/>
              <w:left w:val="single" w:sz="4" w:space="0" w:color="auto"/>
            </w:tcBorders>
            <w:shd w:val="clear" w:color="auto" w:fill="FFFFFF"/>
          </w:tcPr>
          <w:p w14:paraId="07F7065A" w14:textId="77777777" w:rsidR="009B04A7" w:rsidRPr="00E707CA" w:rsidRDefault="009B04A7" w:rsidP="00D32417">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9</w:t>
            </w:r>
          </w:p>
        </w:tc>
        <w:tc>
          <w:tcPr>
            <w:tcW w:w="2791" w:type="dxa"/>
            <w:tcBorders>
              <w:top w:val="single" w:sz="4" w:space="0" w:color="auto"/>
              <w:left w:val="single" w:sz="4" w:space="0" w:color="auto"/>
              <w:right w:val="single" w:sz="4" w:space="0" w:color="auto"/>
            </w:tcBorders>
            <w:shd w:val="clear" w:color="auto" w:fill="FFFFFF"/>
          </w:tcPr>
          <w:p w14:paraId="2ABB4CDD" w14:textId="77777777" w:rsidR="009B04A7" w:rsidRPr="00E707CA" w:rsidRDefault="009B04A7" w:rsidP="00D32417">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10</w:t>
            </w:r>
          </w:p>
        </w:tc>
      </w:tr>
      <w:tr w:rsidR="00EC5F30" w:rsidRPr="00E707CA" w14:paraId="1FBCBA6D" w14:textId="77777777" w:rsidTr="00C8566A">
        <w:trPr>
          <w:jc w:val="center"/>
        </w:trPr>
        <w:tc>
          <w:tcPr>
            <w:tcW w:w="3404" w:type="dxa"/>
            <w:gridSpan w:val="24"/>
            <w:tcBorders>
              <w:top w:val="single" w:sz="4" w:space="0" w:color="auto"/>
              <w:left w:val="single" w:sz="4" w:space="0" w:color="auto"/>
            </w:tcBorders>
            <w:shd w:val="clear" w:color="auto" w:fill="FFFFFF"/>
          </w:tcPr>
          <w:p w14:paraId="54C26CAD" w14:textId="77777777" w:rsidR="009B04A7" w:rsidRPr="00E707CA" w:rsidRDefault="00B92D1C" w:rsidP="00164773">
            <w:pPr>
              <w:pStyle w:val="Bodytext20"/>
              <w:shd w:val="clear" w:color="auto" w:fill="auto"/>
              <w:tabs>
                <w:tab w:val="left" w:pos="291"/>
              </w:tabs>
              <w:spacing w:line="240" w:lineRule="auto"/>
              <w:ind w:right="6"/>
              <w:rPr>
                <w:rFonts w:ascii="Sylfaen" w:hAnsi="Sylfaen"/>
                <w:sz w:val="20"/>
                <w:szCs w:val="20"/>
              </w:rPr>
            </w:pPr>
            <w:r>
              <w:rPr>
                <w:rStyle w:val="Bodytext211pt"/>
                <w:rFonts w:ascii="Sylfaen" w:hAnsi="Sylfaen"/>
                <w:sz w:val="20"/>
                <w:szCs w:val="20"/>
              </w:rPr>
              <w:t>1.</w:t>
            </w:r>
            <w:r>
              <w:rPr>
                <w:rStyle w:val="Bodytext211pt"/>
                <w:rFonts w:ascii="Sylfaen" w:hAnsi="Sylfaen"/>
                <w:sz w:val="20"/>
                <w:szCs w:val="20"/>
              </w:rPr>
              <w:tab/>
            </w:r>
            <w:r w:rsidR="009B04A7" w:rsidRPr="00E707CA">
              <w:rPr>
                <w:rStyle w:val="Bodytext211pt"/>
                <w:rFonts w:ascii="Sylfaen" w:hAnsi="Sylfaen"/>
                <w:sz w:val="20"/>
                <w:szCs w:val="20"/>
              </w:rPr>
              <w:t>Էլեկտրոնային փաստաթղթի (տեղեկությունների) ծածկագիրը</w:t>
            </w:r>
          </w:p>
          <w:p w14:paraId="41D013C5" w14:textId="77777777" w:rsidR="009B04A7" w:rsidRPr="00E707CA" w:rsidRDefault="009B04A7" w:rsidP="00164773">
            <w:pPr>
              <w:pStyle w:val="Bodytext20"/>
              <w:shd w:val="clear" w:color="auto" w:fill="auto"/>
              <w:tabs>
                <w:tab w:val="left" w:pos="291"/>
              </w:tabs>
              <w:spacing w:line="240" w:lineRule="auto"/>
              <w:ind w:right="6"/>
              <w:rPr>
                <w:rFonts w:ascii="Sylfaen" w:hAnsi="Sylfaen"/>
                <w:sz w:val="20"/>
                <w:szCs w:val="20"/>
              </w:rPr>
            </w:pPr>
            <w:r w:rsidRPr="00E707CA">
              <w:rPr>
                <w:rStyle w:val="Bodytext211pt"/>
                <w:rFonts w:ascii="Sylfaen" w:hAnsi="Sylfaen"/>
                <w:sz w:val="20"/>
                <w:szCs w:val="20"/>
              </w:rPr>
              <w:t>(csdo:EDocCode)</w:t>
            </w:r>
          </w:p>
        </w:tc>
        <w:tc>
          <w:tcPr>
            <w:tcW w:w="1134" w:type="dxa"/>
            <w:tcBorders>
              <w:top w:val="single" w:sz="4" w:space="0" w:color="auto"/>
              <w:left w:val="single" w:sz="4" w:space="0" w:color="auto"/>
            </w:tcBorders>
            <w:shd w:val="clear" w:color="auto" w:fill="FFFFFF"/>
          </w:tcPr>
          <w:p w14:paraId="66934E1F" w14:textId="77777777" w:rsidR="009B04A7" w:rsidRPr="00E707CA" w:rsidRDefault="009B04A7" w:rsidP="00164773">
            <w:pPr>
              <w:ind w:right="6"/>
              <w:jc w:val="center"/>
              <w:rPr>
                <w:sz w:val="20"/>
                <w:szCs w:val="20"/>
              </w:rPr>
            </w:pPr>
          </w:p>
        </w:tc>
        <w:tc>
          <w:tcPr>
            <w:tcW w:w="1174" w:type="dxa"/>
            <w:tcBorders>
              <w:top w:val="single" w:sz="4" w:space="0" w:color="auto"/>
              <w:left w:val="single" w:sz="4" w:space="0" w:color="auto"/>
            </w:tcBorders>
            <w:shd w:val="clear" w:color="auto" w:fill="FFFFFF"/>
          </w:tcPr>
          <w:p w14:paraId="3C28E822" w14:textId="77777777" w:rsidR="009B04A7" w:rsidRPr="00E707CA" w:rsidRDefault="009B04A7" w:rsidP="00164773">
            <w:pPr>
              <w:ind w:right="6"/>
              <w:jc w:val="center"/>
              <w:rPr>
                <w:sz w:val="20"/>
                <w:szCs w:val="20"/>
              </w:rPr>
            </w:pPr>
          </w:p>
        </w:tc>
        <w:tc>
          <w:tcPr>
            <w:tcW w:w="1222" w:type="dxa"/>
            <w:tcBorders>
              <w:top w:val="single" w:sz="4" w:space="0" w:color="auto"/>
              <w:left w:val="single" w:sz="4" w:space="0" w:color="auto"/>
            </w:tcBorders>
            <w:shd w:val="clear" w:color="auto" w:fill="FFFFFF"/>
          </w:tcPr>
          <w:p w14:paraId="085E3746" w14:textId="77777777" w:rsidR="009B04A7" w:rsidRPr="00E707CA" w:rsidRDefault="009B04A7" w:rsidP="00164773">
            <w:pPr>
              <w:ind w:right="6"/>
              <w:jc w:val="center"/>
              <w:rPr>
                <w:sz w:val="20"/>
                <w:szCs w:val="20"/>
              </w:rPr>
            </w:pPr>
          </w:p>
        </w:tc>
        <w:tc>
          <w:tcPr>
            <w:tcW w:w="1134" w:type="dxa"/>
            <w:tcBorders>
              <w:top w:val="single" w:sz="4" w:space="0" w:color="auto"/>
              <w:left w:val="single" w:sz="4" w:space="0" w:color="auto"/>
            </w:tcBorders>
            <w:shd w:val="clear" w:color="auto" w:fill="FFFFFF"/>
          </w:tcPr>
          <w:p w14:paraId="217B2085" w14:textId="77777777" w:rsidR="009B04A7" w:rsidRPr="00E707CA" w:rsidRDefault="009B04A7" w:rsidP="00164773">
            <w:pPr>
              <w:ind w:right="6"/>
              <w:jc w:val="center"/>
              <w:rPr>
                <w:sz w:val="20"/>
                <w:szCs w:val="20"/>
              </w:rPr>
            </w:pPr>
          </w:p>
        </w:tc>
        <w:tc>
          <w:tcPr>
            <w:tcW w:w="1134" w:type="dxa"/>
            <w:tcBorders>
              <w:top w:val="single" w:sz="4" w:space="0" w:color="auto"/>
              <w:left w:val="single" w:sz="4" w:space="0" w:color="auto"/>
            </w:tcBorders>
            <w:shd w:val="clear" w:color="auto" w:fill="FFFFFF"/>
          </w:tcPr>
          <w:p w14:paraId="0B9B489D" w14:textId="77777777" w:rsidR="009B04A7" w:rsidRPr="00E707CA" w:rsidRDefault="009B04A7" w:rsidP="00164773">
            <w:pPr>
              <w:ind w:right="6"/>
              <w:jc w:val="center"/>
              <w:rPr>
                <w:sz w:val="20"/>
                <w:szCs w:val="20"/>
              </w:rPr>
            </w:pPr>
          </w:p>
        </w:tc>
        <w:tc>
          <w:tcPr>
            <w:tcW w:w="993" w:type="dxa"/>
            <w:tcBorders>
              <w:top w:val="single" w:sz="4" w:space="0" w:color="auto"/>
              <w:left w:val="single" w:sz="4" w:space="0" w:color="auto"/>
            </w:tcBorders>
            <w:shd w:val="clear" w:color="auto" w:fill="FFFFFF"/>
          </w:tcPr>
          <w:p w14:paraId="5F3D6EA6" w14:textId="77777777" w:rsidR="009B04A7" w:rsidRPr="00E707CA" w:rsidRDefault="009B04A7" w:rsidP="00164773">
            <w:pPr>
              <w:pStyle w:val="Bodytext20"/>
              <w:shd w:val="clear" w:color="auto" w:fill="auto"/>
              <w:spacing w:line="240" w:lineRule="auto"/>
              <w:ind w:right="6"/>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52CAB84F" w14:textId="77777777" w:rsidR="009B04A7" w:rsidRPr="00E707CA" w:rsidRDefault="009B04A7" w:rsidP="00164773">
            <w:pPr>
              <w:pStyle w:val="Bodytext20"/>
              <w:shd w:val="clear" w:color="auto" w:fill="auto"/>
              <w:spacing w:line="240" w:lineRule="auto"/>
              <w:ind w:right="6"/>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460D9F04" w14:textId="77777777" w:rsidR="009B04A7" w:rsidRPr="00E707CA" w:rsidRDefault="009B04A7" w:rsidP="00164773">
            <w:pPr>
              <w:ind w:right="6"/>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39A4103" w14:textId="77777777" w:rsidR="009B04A7" w:rsidRPr="00E707CA" w:rsidRDefault="009B04A7" w:rsidP="00164773">
            <w:pPr>
              <w:pStyle w:val="Bodytext20"/>
              <w:shd w:val="clear" w:color="auto" w:fill="auto"/>
              <w:spacing w:line="240" w:lineRule="auto"/>
              <w:ind w:right="6"/>
              <w:rPr>
                <w:rFonts w:ascii="Sylfaen" w:hAnsi="Sylfaen"/>
                <w:sz w:val="20"/>
                <w:szCs w:val="20"/>
              </w:rPr>
            </w:pPr>
            <w:r w:rsidRPr="00E707CA">
              <w:rPr>
                <w:rStyle w:val="Bodytext211pt"/>
                <w:rFonts w:ascii="Sylfaen" w:hAnsi="Sylfaen"/>
                <w:sz w:val="20"/>
                <w:szCs w:val="20"/>
              </w:rPr>
              <w:t>«Էլեկտրոնային փաստաթղթի (տեղեկությունների) ծածկագիրը (csdo:EDocCode)» վավերապայմանը պետք է պարունակի «R.038» արժեքը</w:t>
            </w:r>
          </w:p>
        </w:tc>
      </w:tr>
      <w:tr w:rsidR="00EC5F30" w:rsidRPr="00E707CA" w14:paraId="3C1FFD25" w14:textId="77777777" w:rsidTr="00C8566A">
        <w:trPr>
          <w:jc w:val="center"/>
        </w:trPr>
        <w:tc>
          <w:tcPr>
            <w:tcW w:w="3404" w:type="dxa"/>
            <w:gridSpan w:val="24"/>
            <w:tcBorders>
              <w:top w:val="single" w:sz="4" w:space="0" w:color="auto"/>
              <w:left w:val="single" w:sz="4" w:space="0" w:color="auto"/>
            </w:tcBorders>
            <w:shd w:val="clear" w:color="auto" w:fill="FFFFFF"/>
          </w:tcPr>
          <w:p w14:paraId="2648B321" w14:textId="77777777" w:rsidR="009B04A7" w:rsidRPr="00E707CA" w:rsidRDefault="00B92D1C" w:rsidP="00164773">
            <w:pPr>
              <w:pStyle w:val="Bodytext20"/>
              <w:shd w:val="clear" w:color="auto" w:fill="auto"/>
              <w:tabs>
                <w:tab w:val="left" w:pos="291"/>
              </w:tabs>
              <w:spacing w:line="240" w:lineRule="auto"/>
              <w:ind w:right="6"/>
              <w:rPr>
                <w:rStyle w:val="Bodytext211pt"/>
                <w:rFonts w:ascii="Sylfaen" w:hAnsi="Sylfaen"/>
                <w:sz w:val="20"/>
                <w:szCs w:val="20"/>
              </w:rPr>
            </w:pPr>
            <w:r>
              <w:rPr>
                <w:rStyle w:val="Bodytext211pt"/>
                <w:rFonts w:ascii="Sylfaen" w:hAnsi="Sylfaen"/>
                <w:sz w:val="20"/>
                <w:szCs w:val="20"/>
              </w:rPr>
              <w:t>2.</w:t>
            </w:r>
            <w:r>
              <w:rPr>
                <w:rStyle w:val="Bodytext211pt"/>
                <w:rFonts w:ascii="Sylfaen" w:hAnsi="Sylfaen"/>
                <w:sz w:val="20"/>
                <w:szCs w:val="20"/>
              </w:rPr>
              <w:tab/>
            </w:r>
            <w:r w:rsidR="009B04A7" w:rsidRPr="00E707CA">
              <w:rPr>
                <w:rStyle w:val="Bodytext211pt"/>
                <w:rFonts w:ascii="Sylfaen" w:hAnsi="Sylfaen"/>
                <w:sz w:val="20"/>
                <w:szCs w:val="20"/>
              </w:rPr>
              <w:t>Էլեկտրոնային փաստաթղթի (տեղեկությունների) նույնականացուցիչը</w:t>
            </w:r>
          </w:p>
          <w:p w14:paraId="4E0CB00F" w14:textId="77777777" w:rsidR="009B04A7" w:rsidRPr="00E707CA" w:rsidRDefault="009B04A7" w:rsidP="00164773">
            <w:pPr>
              <w:pStyle w:val="Bodytext20"/>
              <w:shd w:val="clear" w:color="auto" w:fill="auto"/>
              <w:tabs>
                <w:tab w:val="left" w:pos="291"/>
              </w:tabs>
              <w:spacing w:line="240" w:lineRule="auto"/>
              <w:ind w:right="6"/>
              <w:rPr>
                <w:rFonts w:ascii="Sylfaen" w:hAnsi="Sylfaen"/>
                <w:sz w:val="20"/>
                <w:szCs w:val="20"/>
              </w:rPr>
            </w:pPr>
            <w:r w:rsidRPr="00E707CA">
              <w:rPr>
                <w:rStyle w:val="Bodytext211pt"/>
                <w:rFonts w:ascii="Sylfaen" w:hAnsi="Sylfaen"/>
                <w:sz w:val="20"/>
                <w:szCs w:val="20"/>
              </w:rPr>
              <w:t>(csdo:EDocId)</w:t>
            </w:r>
          </w:p>
        </w:tc>
        <w:tc>
          <w:tcPr>
            <w:tcW w:w="1134" w:type="dxa"/>
            <w:tcBorders>
              <w:top w:val="single" w:sz="4" w:space="0" w:color="auto"/>
              <w:left w:val="single" w:sz="4" w:space="0" w:color="auto"/>
            </w:tcBorders>
            <w:shd w:val="clear" w:color="auto" w:fill="FFFFFF"/>
          </w:tcPr>
          <w:p w14:paraId="57CB1CB2" w14:textId="77777777" w:rsidR="009B04A7" w:rsidRPr="00E707CA" w:rsidRDefault="009B04A7" w:rsidP="00164773">
            <w:pPr>
              <w:ind w:right="6"/>
              <w:jc w:val="center"/>
              <w:rPr>
                <w:sz w:val="20"/>
                <w:szCs w:val="20"/>
              </w:rPr>
            </w:pPr>
          </w:p>
        </w:tc>
        <w:tc>
          <w:tcPr>
            <w:tcW w:w="1174" w:type="dxa"/>
            <w:tcBorders>
              <w:top w:val="single" w:sz="4" w:space="0" w:color="auto"/>
              <w:left w:val="single" w:sz="4" w:space="0" w:color="auto"/>
            </w:tcBorders>
            <w:shd w:val="clear" w:color="auto" w:fill="FFFFFF"/>
          </w:tcPr>
          <w:p w14:paraId="2618AC10" w14:textId="77777777" w:rsidR="009B04A7" w:rsidRPr="00E707CA" w:rsidRDefault="009B04A7" w:rsidP="00164773">
            <w:pPr>
              <w:ind w:right="6"/>
              <w:jc w:val="center"/>
              <w:rPr>
                <w:sz w:val="20"/>
                <w:szCs w:val="20"/>
              </w:rPr>
            </w:pPr>
          </w:p>
        </w:tc>
        <w:tc>
          <w:tcPr>
            <w:tcW w:w="1222" w:type="dxa"/>
            <w:tcBorders>
              <w:top w:val="single" w:sz="4" w:space="0" w:color="auto"/>
              <w:left w:val="single" w:sz="4" w:space="0" w:color="auto"/>
            </w:tcBorders>
            <w:shd w:val="clear" w:color="auto" w:fill="FFFFFF"/>
          </w:tcPr>
          <w:p w14:paraId="1B8D9BA9" w14:textId="77777777" w:rsidR="009B04A7" w:rsidRPr="00E707CA" w:rsidRDefault="009B04A7" w:rsidP="00164773">
            <w:pPr>
              <w:ind w:right="6"/>
              <w:jc w:val="center"/>
              <w:rPr>
                <w:sz w:val="20"/>
                <w:szCs w:val="20"/>
              </w:rPr>
            </w:pPr>
          </w:p>
        </w:tc>
        <w:tc>
          <w:tcPr>
            <w:tcW w:w="1134" w:type="dxa"/>
            <w:tcBorders>
              <w:top w:val="single" w:sz="4" w:space="0" w:color="auto"/>
              <w:left w:val="single" w:sz="4" w:space="0" w:color="auto"/>
            </w:tcBorders>
            <w:shd w:val="clear" w:color="auto" w:fill="FFFFFF"/>
          </w:tcPr>
          <w:p w14:paraId="22995E90" w14:textId="77777777" w:rsidR="009B04A7" w:rsidRPr="00E707CA" w:rsidRDefault="009B04A7" w:rsidP="00164773">
            <w:pPr>
              <w:ind w:right="6"/>
              <w:jc w:val="center"/>
              <w:rPr>
                <w:sz w:val="20"/>
                <w:szCs w:val="20"/>
              </w:rPr>
            </w:pPr>
          </w:p>
        </w:tc>
        <w:tc>
          <w:tcPr>
            <w:tcW w:w="1134" w:type="dxa"/>
            <w:tcBorders>
              <w:top w:val="single" w:sz="4" w:space="0" w:color="auto"/>
              <w:left w:val="single" w:sz="4" w:space="0" w:color="auto"/>
            </w:tcBorders>
            <w:shd w:val="clear" w:color="auto" w:fill="FFFFFF"/>
          </w:tcPr>
          <w:p w14:paraId="70CD8EAE" w14:textId="77777777" w:rsidR="009B04A7" w:rsidRPr="00E707CA" w:rsidRDefault="009B04A7" w:rsidP="00164773">
            <w:pPr>
              <w:ind w:right="6"/>
              <w:jc w:val="center"/>
              <w:rPr>
                <w:sz w:val="20"/>
                <w:szCs w:val="20"/>
              </w:rPr>
            </w:pPr>
          </w:p>
        </w:tc>
        <w:tc>
          <w:tcPr>
            <w:tcW w:w="993" w:type="dxa"/>
            <w:tcBorders>
              <w:top w:val="single" w:sz="4" w:space="0" w:color="auto"/>
              <w:left w:val="single" w:sz="4" w:space="0" w:color="auto"/>
            </w:tcBorders>
            <w:shd w:val="clear" w:color="auto" w:fill="FFFFFF"/>
          </w:tcPr>
          <w:p w14:paraId="18E79749" w14:textId="77777777" w:rsidR="009B04A7" w:rsidRPr="00E707CA" w:rsidRDefault="009B04A7" w:rsidP="00164773">
            <w:pPr>
              <w:pStyle w:val="Bodytext20"/>
              <w:shd w:val="clear" w:color="auto" w:fill="auto"/>
              <w:spacing w:line="240" w:lineRule="auto"/>
              <w:ind w:right="6"/>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07A3788E" w14:textId="77777777" w:rsidR="009B04A7" w:rsidRPr="00E707CA" w:rsidRDefault="009B04A7" w:rsidP="00164773">
            <w:pPr>
              <w:pStyle w:val="Bodytext20"/>
              <w:shd w:val="clear" w:color="auto" w:fill="auto"/>
              <w:spacing w:line="240" w:lineRule="auto"/>
              <w:ind w:right="6"/>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2554996F" w14:textId="77777777" w:rsidR="009B04A7" w:rsidRPr="00E707CA" w:rsidRDefault="009B04A7" w:rsidP="00164773">
            <w:pPr>
              <w:ind w:right="6"/>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98EF37E" w14:textId="77777777" w:rsidR="009B04A7" w:rsidRPr="00E707CA" w:rsidRDefault="009B04A7" w:rsidP="00164773">
            <w:pPr>
              <w:pStyle w:val="Bodytext20"/>
              <w:shd w:val="clear" w:color="auto" w:fill="auto"/>
              <w:spacing w:line="240" w:lineRule="auto"/>
              <w:ind w:right="6"/>
              <w:rPr>
                <w:rFonts w:ascii="Sylfaen" w:hAnsi="Sylfaen"/>
                <w:sz w:val="20"/>
                <w:szCs w:val="20"/>
              </w:rPr>
            </w:pPr>
            <w:r w:rsidRPr="00E707CA">
              <w:rPr>
                <w:rStyle w:val="Bodytext211pt"/>
                <w:rFonts w:ascii="Sylfaen" w:hAnsi="Sylfaen"/>
                <w:sz w:val="20"/>
                <w:szCs w:val="20"/>
              </w:rPr>
              <w:t>«Էլեկտրոնային փաստաթղթի (տեղեկությունների) նույնականացուցիչը (csdo:EDocId)» վավերապայմանի արժեքը պետք է համապատասխանի</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[0-9a-fA-F]{8}-[0-9a-fA- F]{4} -[0-9a-fA-F] {4}- [0-9a-fA-F] {4}-[0-9a-fA- F]{12}</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ձ</w:t>
            </w:r>
            <w:r w:rsidR="00214B10" w:rsidRPr="00E707CA">
              <w:rPr>
                <w:rStyle w:val="Bodytext211pt"/>
                <w:rFonts w:ascii="Sylfaen" w:hAnsi="Sylfaen"/>
                <w:sz w:val="20"/>
                <w:szCs w:val="20"/>
              </w:rPr>
              <w:t>եւ</w:t>
            </w:r>
            <w:r w:rsidRPr="00E707CA">
              <w:rPr>
                <w:rStyle w:val="Bodytext211pt"/>
                <w:rFonts w:ascii="Sylfaen" w:hAnsi="Sylfaen"/>
                <w:sz w:val="20"/>
                <w:szCs w:val="20"/>
              </w:rPr>
              <w:t>անմուշին</w:t>
            </w:r>
          </w:p>
        </w:tc>
      </w:tr>
      <w:tr w:rsidR="00EC5F30" w:rsidRPr="00E707CA" w14:paraId="2123B90B" w14:textId="77777777" w:rsidTr="00C8566A">
        <w:trPr>
          <w:jc w:val="center"/>
        </w:trPr>
        <w:tc>
          <w:tcPr>
            <w:tcW w:w="3404" w:type="dxa"/>
            <w:gridSpan w:val="24"/>
            <w:vMerge w:val="restart"/>
            <w:tcBorders>
              <w:top w:val="single" w:sz="4" w:space="0" w:color="auto"/>
              <w:left w:val="single" w:sz="4" w:space="0" w:color="auto"/>
            </w:tcBorders>
            <w:shd w:val="clear" w:color="auto" w:fill="FFFFFF"/>
          </w:tcPr>
          <w:p w14:paraId="323F3C26" w14:textId="77777777" w:rsidR="009B04A7" w:rsidRPr="00E707CA" w:rsidRDefault="00B92D1C" w:rsidP="00164773">
            <w:pPr>
              <w:pStyle w:val="Bodytext20"/>
              <w:shd w:val="clear" w:color="auto" w:fill="auto"/>
              <w:tabs>
                <w:tab w:val="left" w:pos="291"/>
              </w:tabs>
              <w:spacing w:line="240" w:lineRule="auto"/>
              <w:ind w:right="6"/>
              <w:rPr>
                <w:rFonts w:ascii="Sylfaen" w:hAnsi="Sylfaen"/>
                <w:sz w:val="20"/>
                <w:szCs w:val="20"/>
              </w:rPr>
            </w:pPr>
            <w:r>
              <w:rPr>
                <w:rStyle w:val="Bodytext211pt"/>
                <w:rFonts w:ascii="Sylfaen" w:hAnsi="Sylfaen"/>
                <w:sz w:val="20"/>
                <w:szCs w:val="20"/>
              </w:rPr>
              <w:t>3.</w:t>
            </w:r>
            <w:r>
              <w:rPr>
                <w:rStyle w:val="Bodytext211pt"/>
                <w:rFonts w:ascii="Sylfaen" w:hAnsi="Sylfaen"/>
                <w:sz w:val="20"/>
                <w:szCs w:val="20"/>
              </w:rPr>
              <w:tab/>
            </w:r>
            <w:r w:rsidR="009B04A7" w:rsidRPr="00E707CA">
              <w:rPr>
                <w:rStyle w:val="Bodytext211pt"/>
                <w:rFonts w:ascii="Sylfaen" w:hAnsi="Sylfaen"/>
                <w:sz w:val="20"/>
                <w:szCs w:val="20"/>
              </w:rPr>
              <w:t>Սկզբնական էլեկտրոնային փաստաթղթի (տեղեկությունների) նույնականացուցիչը</w:t>
            </w:r>
          </w:p>
          <w:p w14:paraId="3EF35120" w14:textId="77777777" w:rsidR="009B04A7" w:rsidRPr="00E707CA" w:rsidRDefault="009B04A7" w:rsidP="00164773">
            <w:pPr>
              <w:pStyle w:val="Bodytext20"/>
              <w:shd w:val="clear" w:color="auto" w:fill="auto"/>
              <w:tabs>
                <w:tab w:val="left" w:pos="291"/>
              </w:tabs>
              <w:spacing w:line="240" w:lineRule="auto"/>
              <w:ind w:right="6"/>
              <w:rPr>
                <w:rFonts w:ascii="Sylfaen" w:hAnsi="Sylfaen"/>
                <w:sz w:val="20"/>
                <w:szCs w:val="20"/>
              </w:rPr>
            </w:pPr>
            <w:r w:rsidRPr="00E707CA">
              <w:rPr>
                <w:rStyle w:val="Bodytext211pt"/>
                <w:rFonts w:ascii="Sylfaen" w:hAnsi="Sylfaen"/>
                <w:sz w:val="20"/>
                <w:szCs w:val="20"/>
              </w:rPr>
              <w:t>(csdo:EDocRefId)</w:t>
            </w:r>
          </w:p>
        </w:tc>
        <w:tc>
          <w:tcPr>
            <w:tcW w:w="1134" w:type="dxa"/>
            <w:vMerge w:val="restart"/>
            <w:tcBorders>
              <w:top w:val="single" w:sz="4" w:space="0" w:color="auto"/>
              <w:left w:val="single" w:sz="4" w:space="0" w:color="auto"/>
            </w:tcBorders>
            <w:shd w:val="clear" w:color="auto" w:fill="FFFFFF"/>
          </w:tcPr>
          <w:p w14:paraId="177C11DE" w14:textId="77777777" w:rsidR="009B04A7" w:rsidRPr="00E707CA" w:rsidRDefault="009B04A7" w:rsidP="00164773">
            <w:pPr>
              <w:ind w:right="6"/>
              <w:jc w:val="center"/>
              <w:rPr>
                <w:sz w:val="20"/>
                <w:szCs w:val="20"/>
              </w:rPr>
            </w:pPr>
          </w:p>
        </w:tc>
        <w:tc>
          <w:tcPr>
            <w:tcW w:w="1174" w:type="dxa"/>
            <w:vMerge w:val="restart"/>
            <w:tcBorders>
              <w:top w:val="single" w:sz="4" w:space="0" w:color="auto"/>
              <w:left w:val="single" w:sz="4" w:space="0" w:color="auto"/>
            </w:tcBorders>
            <w:shd w:val="clear" w:color="auto" w:fill="FFFFFF"/>
          </w:tcPr>
          <w:p w14:paraId="0DC631F1" w14:textId="77777777" w:rsidR="009B04A7" w:rsidRPr="00E707CA" w:rsidRDefault="009B04A7" w:rsidP="00164773">
            <w:pPr>
              <w:ind w:right="6"/>
              <w:jc w:val="center"/>
              <w:rPr>
                <w:sz w:val="20"/>
                <w:szCs w:val="20"/>
              </w:rPr>
            </w:pPr>
          </w:p>
        </w:tc>
        <w:tc>
          <w:tcPr>
            <w:tcW w:w="1222" w:type="dxa"/>
            <w:vMerge w:val="restart"/>
            <w:tcBorders>
              <w:top w:val="single" w:sz="4" w:space="0" w:color="auto"/>
              <w:left w:val="single" w:sz="4" w:space="0" w:color="auto"/>
            </w:tcBorders>
            <w:shd w:val="clear" w:color="auto" w:fill="FFFFFF"/>
          </w:tcPr>
          <w:p w14:paraId="07769830" w14:textId="77777777" w:rsidR="009B04A7" w:rsidRPr="00E707CA" w:rsidRDefault="009B04A7" w:rsidP="00164773">
            <w:pPr>
              <w:ind w:right="6"/>
              <w:jc w:val="center"/>
              <w:rPr>
                <w:sz w:val="20"/>
                <w:szCs w:val="20"/>
              </w:rPr>
            </w:pPr>
          </w:p>
        </w:tc>
        <w:tc>
          <w:tcPr>
            <w:tcW w:w="1134" w:type="dxa"/>
            <w:vMerge w:val="restart"/>
            <w:tcBorders>
              <w:top w:val="single" w:sz="4" w:space="0" w:color="auto"/>
              <w:left w:val="single" w:sz="4" w:space="0" w:color="auto"/>
            </w:tcBorders>
            <w:shd w:val="clear" w:color="auto" w:fill="FFFFFF"/>
          </w:tcPr>
          <w:p w14:paraId="6BB90E4D" w14:textId="77777777" w:rsidR="009B04A7" w:rsidRPr="00E707CA" w:rsidRDefault="009B04A7" w:rsidP="00164773">
            <w:pPr>
              <w:ind w:right="6"/>
              <w:jc w:val="center"/>
              <w:rPr>
                <w:sz w:val="20"/>
                <w:szCs w:val="20"/>
              </w:rPr>
            </w:pPr>
          </w:p>
        </w:tc>
        <w:tc>
          <w:tcPr>
            <w:tcW w:w="1134" w:type="dxa"/>
            <w:vMerge w:val="restart"/>
            <w:tcBorders>
              <w:top w:val="single" w:sz="4" w:space="0" w:color="auto"/>
              <w:left w:val="single" w:sz="4" w:space="0" w:color="auto"/>
            </w:tcBorders>
            <w:shd w:val="clear" w:color="auto" w:fill="FFFFFF"/>
          </w:tcPr>
          <w:p w14:paraId="356687E6" w14:textId="77777777" w:rsidR="009B04A7" w:rsidRPr="00E707CA" w:rsidRDefault="009B04A7" w:rsidP="00164773">
            <w:pPr>
              <w:ind w:right="6"/>
              <w:jc w:val="center"/>
              <w:rPr>
                <w:sz w:val="20"/>
                <w:szCs w:val="20"/>
              </w:rPr>
            </w:pPr>
          </w:p>
        </w:tc>
        <w:tc>
          <w:tcPr>
            <w:tcW w:w="993" w:type="dxa"/>
            <w:vMerge w:val="restart"/>
            <w:tcBorders>
              <w:top w:val="single" w:sz="4" w:space="0" w:color="auto"/>
              <w:left w:val="single" w:sz="4" w:space="0" w:color="auto"/>
            </w:tcBorders>
            <w:shd w:val="clear" w:color="auto" w:fill="FFFFFF"/>
          </w:tcPr>
          <w:p w14:paraId="397859FF" w14:textId="77777777" w:rsidR="009B04A7" w:rsidRPr="00E707CA" w:rsidRDefault="009B04A7" w:rsidP="00164773">
            <w:pPr>
              <w:pStyle w:val="Bodytext20"/>
              <w:shd w:val="clear" w:color="auto" w:fill="auto"/>
              <w:spacing w:line="240" w:lineRule="auto"/>
              <w:ind w:right="6"/>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59216480" w14:textId="77777777" w:rsidR="009B04A7" w:rsidRPr="00E707CA" w:rsidRDefault="009B04A7" w:rsidP="00164773">
            <w:pPr>
              <w:pStyle w:val="Bodytext20"/>
              <w:shd w:val="clear" w:color="auto" w:fill="auto"/>
              <w:spacing w:line="240" w:lineRule="auto"/>
              <w:ind w:right="6"/>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71196CAC" w14:textId="77777777" w:rsidR="009B04A7" w:rsidRPr="00E707CA" w:rsidRDefault="009B04A7" w:rsidP="00164773">
            <w:pPr>
              <w:pStyle w:val="Bodytext20"/>
              <w:shd w:val="clear" w:color="auto" w:fill="auto"/>
              <w:spacing w:line="240" w:lineRule="auto"/>
              <w:ind w:right="6"/>
              <w:jc w:val="center"/>
              <w:rPr>
                <w:rFonts w:ascii="Sylfaen" w:hAnsi="Sylfaen"/>
                <w:sz w:val="20"/>
                <w:szCs w:val="20"/>
              </w:rPr>
            </w:pPr>
            <w:r w:rsidRPr="00E707CA">
              <w:rPr>
                <w:rStyle w:val="Bodytext211pt"/>
                <w:rFonts w:ascii="Sylfaen" w:hAnsi="Sylfaen"/>
                <w:sz w:val="20"/>
                <w:szCs w:val="20"/>
              </w:rPr>
              <w:t>AM,</w:t>
            </w:r>
          </w:p>
          <w:p w14:paraId="776AEB15" w14:textId="77777777" w:rsidR="009B04A7" w:rsidRPr="00E707CA" w:rsidRDefault="009B04A7" w:rsidP="00164773">
            <w:pPr>
              <w:pStyle w:val="Bodytext20"/>
              <w:shd w:val="clear" w:color="auto" w:fill="auto"/>
              <w:spacing w:line="240" w:lineRule="auto"/>
              <w:ind w:right="6"/>
              <w:jc w:val="center"/>
              <w:rPr>
                <w:rFonts w:ascii="Sylfaen" w:hAnsi="Sylfaen"/>
                <w:sz w:val="20"/>
                <w:szCs w:val="20"/>
              </w:rPr>
            </w:pPr>
            <w:r w:rsidRPr="00E707CA">
              <w:rPr>
                <w:rStyle w:val="Bodytext211pt"/>
                <w:rFonts w:ascii="Sylfaen" w:hAnsi="Sylfaen"/>
                <w:sz w:val="20"/>
                <w:szCs w:val="20"/>
              </w:rPr>
              <w:t>BY,</w:t>
            </w:r>
          </w:p>
          <w:p w14:paraId="5BC97458" w14:textId="77777777" w:rsidR="009B04A7" w:rsidRPr="00E707CA" w:rsidRDefault="009B04A7" w:rsidP="00164773">
            <w:pPr>
              <w:pStyle w:val="Bodytext20"/>
              <w:shd w:val="clear" w:color="auto" w:fill="auto"/>
              <w:spacing w:line="240" w:lineRule="auto"/>
              <w:ind w:right="6"/>
              <w:jc w:val="center"/>
              <w:rPr>
                <w:rFonts w:ascii="Sylfaen" w:hAnsi="Sylfaen"/>
                <w:sz w:val="20"/>
                <w:szCs w:val="20"/>
              </w:rPr>
            </w:pPr>
            <w:r w:rsidRPr="00E707CA">
              <w:rPr>
                <w:rStyle w:val="Bodytext211pt"/>
                <w:rFonts w:ascii="Sylfaen" w:hAnsi="Sylfaen"/>
                <w:sz w:val="20"/>
                <w:szCs w:val="20"/>
              </w:rPr>
              <w:t>KG,</w:t>
            </w:r>
          </w:p>
          <w:p w14:paraId="5A814D93" w14:textId="77777777" w:rsidR="009B04A7" w:rsidRPr="00E707CA" w:rsidRDefault="009B04A7" w:rsidP="00164773">
            <w:pPr>
              <w:pStyle w:val="Bodytext20"/>
              <w:shd w:val="clear" w:color="auto" w:fill="auto"/>
              <w:spacing w:line="240" w:lineRule="auto"/>
              <w:ind w:right="6"/>
              <w:jc w:val="center"/>
              <w:rPr>
                <w:rFonts w:ascii="Sylfaen" w:hAnsi="Sylfaen"/>
                <w:sz w:val="20"/>
                <w:szCs w:val="20"/>
              </w:rPr>
            </w:pPr>
            <w:r w:rsidRPr="00E707CA">
              <w:rPr>
                <w:rStyle w:val="Bodytext211pt"/>
                <w:rFonts w:ascii="Sylfaen" w:hAnsi="Sylfaen"/>
                <w:sz w:val="20"/>
                <w:szCs w:val="20"/>
              </w:rPr>
              <w:t>KZ</w:t>
            </w:r>
          </w:p>
        </w:tc>
        <w:tc>
          <w:tcPr>
            <w:tcW w:w="2791" w:type="dxa"/>
            <w:tcBorders>
              <w:top w:val="single" w:sz="4" w:space="0" w:color="auto"/>
              <w:left w:val="single" w:sz="4" w:space="0" w:color="auto"/>
              <w:right w:val="single" w:sz="4" w:space="0" w:color="auto"/>
            </w:tcBorders>
            <w:shd w:val="clear" w:color="auto" w:fill="FFFFFF"/>
          </w:tcPr>
          <w:p w14:paraId="2D89F90A" w14:textId="77777777" w:rsidR="009B04A7" w:rsidRPr="00E707CA" w:rsidRDefault="009B04A7" w:rsidP="00164773">
            <w:pPr>
              <w:pStyle w:val="Bodytext20"/>
              <w:shd w:val="clear" w:color="auto" w:fill="auto"/>
              <w:spacing w:line="240" w:lineRule="auto"/>
              <w:ind w:right="6"/>
              <w:rPr>
                <w:rFonts w:ascii="Sylfaen" w:hAnsi="Sylfaen"/>
                <w:sz w:val="20"/>
                <w:szCs w:val="20"/>
              </w:rPr>
            </w:pPr>
            <w:r w:rsidRPr="00E707CA">
              <w:rPr>
                <w:rStyle w:val="Bodytext211pt"/>
                <w:rFonts w:ascii="Sylfaen" w:hAnsi="Sylfaen"/>
                <w:sz w:val="20"/>
                <w:szCs w:val="20"/>
              </w:rPr>
              <w:t xml:space="preserve">«Սկզբնական էլեկտրոնային փաստաթղթի (տեղեկությունների) նույնականացուցիչը (csdo:EDocRefId)» </w:t>
            </w:r>
            <w:r w:rsidRPr="00E707CA">
              <w:rPr>
                <w:rStyle w:val="Bodytext211pt"/>
                <w:rFonts w:ascii="Sylfaen" w:hAnsi="Sylfaen"/>
                <w:sz w:val="20"/>
                <w:szCs w:val="20"/>
              </w:rPr>
              <w:lastRenderedPageBreak/>
              <w:t>վավերապայմանը չպետք է լրացվի</w:t>
            </w:r>
          </w:p>
        </w:tc>
      </w:tr>
      <w:tr w:rsidR="00EC5F30" w:rsidRPr="00E707CA" w14:paraId="244B464B" w14:textId="77777777" w:rsidTr="00C8566A">
        <w:trPr>
          <w:jc w:val="center"/>
        </w:trPr>
        <w:tc>
          <w:tcPr>
            <w:tcW w:w="3404" w:type="dxa"/>
            <w:gridSpan w:val="24"/>
            <w:vMerge/>
            <w:tcBorders>
              <w:left w:val="single" w:sz="4" w:space="0" w:color="auto"/>
            </w:tcBorders>
            <w:shd w:val="clear" w:color="auto" w:fill="FFFFFF"/>
          </w:tcPr>
          <w:p w14:paraId="727EAE9D"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00FDB227"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1FA8320D"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1294D2D3"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7268AD2C"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34C8623D"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066D99F3"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bottom w:val="single" w:sz="4" w:space="0" w:color="auto"/>
            </w:tcBorders>
            <w:shd w:val="clear" w:color="auto" w:fill="FFFFFF"/>
          </w:tcPr>
          <w:p w14:paraId="35B7C64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3</w:t>
            </w:r>
          </w:p>
        </w:tc>
        <w:tc>
          <w:tcPr>
            <w:tcW w:w="1134" w:type="dxa"/>
            <w:tcBorders>
              <w:top w:val="single" w:sz="4" w:space="0" w:color="auto"/>
              <w:left w:val="single" w:sz="4" w:space="0" w:color="auto"/>
              <w:bottom w:val="single" w:sz="4" w:space="0" w:color="auto"/>
            </w:tcBorders>
            <w:shd w:val="clear" w:color="auto" w:fill="FFFFFF"/>
          </w:tcPr>
          <w:p w14:paraId="663FA60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RU</w:t>
            </w: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32D158E0"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«Սկզբնական էլեկտրոնային փաստաթղթի (տեղեկությունների) նույնականացուցիչը (csdo:EDocRefId)» վավերապայմանը կարող է լրացվել էլեկտրոնային փաստաթուղթը ձ</w:t>
            </w:r>
            <w:r w:rsidR="00214B10" w:rsidRPr="00E707CA">
              <w:rPr>
                <w:rStyle w:val="Bodytext211pt"/>
                <w:rFonts w:ascii="Sylfaen" w:hAnsi="Sylfaen"/>
                <w:sz w:val="20"/>
                <w:szCs w:val="20"/>
              </w:rPr>
              <w:t>եւ</w:t>
            </w:r>
            <w:r w:rsidRPr="00E707CA">
              <w:rPr>
                <w:rStyle w:val="Bodytext211pt"/>
                <w:rFonts w:ascii="Sylfaen" w:hAnsi="Sylfaen"/>
                <w:sz w:val="20"/>
                <w:szCs w:val="20"/>
              </w:rPr>
              <w:t>ավորած տեղեկատվական համակարգի միջոցով</w:t>
            </w:r>
          </w:p>
        </w:tc>
      </w:tr>
      <w:tr w:rsidR="00EC5F30" w:rsidRPr="00E707CA" w14:paraId="190F98A3" w14:textId="77777777" w:rsidTr="00C8566A">
        <w:trPr>
          <w:jc w:val="center"/>
        </w:trPr>
        <w:tc>
          <w:tcPr>
            <w:tcW w:w="3404" w:type="dxa"/>
            <w:gridSpan w:val="24"/>
            <w:vMerge/>
            <w:tcBorders>
              <w:left w:val="single" w:sz="4" w:space="0" w:color="auto"/>
            </w:tcBorders>
            <w:shd w:val="clear" w:color="auto" w:fill="FFFFFF"/>
          </w:tcPr>
          <w:p w14:paraId="76D47892"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50226443"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526D357B"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42A9930A"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7E7ABAEC"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4561FD33"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5B3B64F8"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109D56F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3</w:t>
            </w:r>
          </w:p>
        </w:tc>
        <w:tc>
          <w:tcPr>
            <w:tcW w:w="1134" w:type="dxa"/>
            <w:tcBorders>
              <w:top w:val="single" w:sz="4" w:space="0" w:color="auto"/>
              <w:left w:val="single" w:sz="4" w:space="0" w:color="auto"/>
            </w:tcBorders>
            <w:shd w:val="clear" w:color="auto" w:fill="FFFFFF"/>
          </w:tcPr>
          <w:p w14:paraId="7F1DDF2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RU</w:t>
            </w:r>
          </w:p>
        </w:tc>
        <w:tc>
          <w:tcPr>
            <w:tcW w:w="2791" w:type="dxa"/>
            <w:tcBorders>
              <w:top w:val="single" w:sz="4" w:space="0" w:color="auto"/>
              <w:left w:val="single" w:sz="4" w:space="0" w:color="auto"/>
              <w:right w:val="single" w:sz="4" w:space="0" w:color="auto"/>
            </w:tcBorders>
            <w:shd w:val="clear" w:color="auto" w:fill="FFFFFF"/>
          </w:tcPr>
          <w:p w14:paraId="3807A9F3"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եթե «Սկզբնական էլեկտրոնային փաստաթղթի (տեղեկությունների) նույնականացուցիչը (сsdо:ЕDосRef Id)» վավերապայմանը լրացված է, ապա վավերապայմանի արժեքը պետք է համապատասխանի</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[0-9a-fA-F]{8}-[0-9a-fA- F]{4} -[0-9a-fA-F] {4}- [0-9a-fA-F] {4}-[0-9a-fA- F]{12}</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ձ</w:t>
            </w:r>
            <w:r w:rsidR="00214B10" w:rsidRPr="00E707CA">
              <w:rPr>
                <w:rStyle w:val="Bodytext211pt"/>
                <w:rFonts w:ascii="Sylfaen" w:hAnsi="Sylfaen"/>
                <w:sz w:val="20"/>
                <w:szCs w:val="20"/>
              </w:rPr>
              <w:t>եւ</w:t>
            </w:r>
            <w:r w:rsidRPr="00E707CA">
              <w:rPr>
                <w:rStyle w:val="Bodytext211pt"/>
                <w:rFonts w:ascii="Sylfaen" w:hAnsi="Sylfaen"/>
                <w:sz w:val="20"/>
                <w:szCs w:val="20"/>
              </w:rPr>
              <w:t>անմուշին</w:t>
            </w:r>
          </w:p>
        </w:tc>
      </w:tr>
      <w:tr w:rsidR="00EC5F30" w:rsidRPr="00E707CA" w14:paraId="715732B1" w14:textId="77777777" w:rsidTr="00C8566A">
        <w:trPr>
          <w:jc w:val="center"/>
        </w:trPr>
        <w:tc>
          <w:tcPr>
            <w:tcW w:w="3404" w:type="dxa"/>
            <w:gridSpan w:val="24"/>
            <w:vMerge w:val="restart"/>
            <w:tcBorders>
              <w:top w:val="single" w:sz="4" w:space="0" w:color="auto"/>
              <w:left w:val="single" w:sz="4" w:space="0" w:color="auto"/>
            </w:tcBorders>
            <w:shd w:val="clear" w:color="auto" w:fill="FFFFFF"/>
          </w:tcPr>
          <w:p w14:paraId="065F5207" w14:textId="77777777" w:rsidR="009B04A7" w:rsidRPr="00E707CA" w:rsidRDefault="00173DC0" w:rsidP="00796DF1">
            <w:pPr>
              <w:pStyle w:val="Bodytext20"/>
              <w:shd w:val="clear" w:color="auto" w:fill="auto"/>
              <w:tabs>
                <w:tab w:val="left" w:pos="296"/>
              </w:tabs>
              <w:spacing w:after="120" w:line="240" w:lineRule="auto"/>
              <w:ind w:right="3"/>
              <w:rPr>
                <w:rStyle w:val="Bodytext211pt"/>
                <w:rFonts w:ascii="Sylfaen" w:hAnsi="Sylfaen"/>
                <w:sz w:val="20"/>
                <w:szCs w:val="20"/>
              </w:rPr>
            </w:pPr>
            <w:r>
              <w:rPr>
                <w:rStyle w:val="Bodytext211pt"/>
                <w:rFonts w:ascii="Sylfaen" w:hAnsi="Sylfaen"/>
                <w:sz w:val="20"/>
                <w:szCs w:val="20"/>
              </w:rPr>
              <w:t>4.</w:t>
            </w:r>
            <w:r>
              <w:rPr>
                <w:rStyle w:val="Bodytext211pt"/>
                <w:rFonts w:ascii="Sylfaen" w:hAnsi="Sylfaen"/>
                <w:sz w:val="20"/>
                <w:szCs w:val="20"/>
              </w:rPr>
              <w:tab/>
            </w:r>
            <w:r w:rsidR="009B04A7" w:rsidRPr="00E707CA">
              <w:rPr>
                <w:rStyle w:val="Bodytext211pt"/>
                <w:rFonts w:ascii="Sylfaen" w:hAnsi="Sylfaen"/>
                <w:sz w:val="20"/>
                <w:szCs w:val="20"/>
              </w:rPr>
              <w:t xml:space="preserve">Էլեկտրոնային փաստաթղթի (տեղեկությունների) ամսաթիվը </w:t>
            </w:r>
            <w:r w:rsidR="00214B10" w:rsidRPr="00E707CA">
              <w:rPr>
                <w:rStyle w:val="Bodytext211pt"/>
                <w:rFonts w:ascii="Sylfaen" w:hAnsi="Sylfaen"/>
                <w:sz w:val="20"/>
                <w:szCs w:val="20"/>
              </w:rPr>
              <w:t>եւ</w:t>
            </w:r>
            <w:r w:rsidR="009B04A7" w:rsidRPr="00E707CA">
              <w:rPr>
                <w:rStyle w:val="Bodytext211pt"/>
                <w:rFonts w:ascii="Sylfaen" w:hAnsi="Sylfaen"/>
                <w:sz w:val="20"/>
                <w:szCs w:val="20"/>
              </w:rPr>
              <w:t xml:space="preserve"> ժամը</w:t>
            </w:r>
          </w:p>
          <w:p w14:paraId="11DA7B7C"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(csdo:EDocDateTime)</w:t>
            </w:r>
          </w:p>
        </w:tc>
        <w:tc>
          <w:tcPr>
            <w:tcW w:w="1134" w:type="dxa"/>
            <w:vMerge w:val="restart"/>
            <w:tcBorders>
              <w:top w:val="single" w:sz="4" w:space="0" w:color="auto"/>
              <w:left w:val="single" w:sz="4" w:space="0" w:color="auto"/>
            </w:tcBorders>
            <w:shd w:val="clear" w:color="auto" w:fill="FFFFFF"/>
          </w:tcPr>
          <w:p w14:paraId="05C00C95" w14:textId="77777777" w:rsidR="009B04A7" w:rsidRPr="00E707CA" w:rsidRDefault="009B04A7" w:rsidP="00DB53B9">
            <w:pPr>
              <w:spacing w:after="120"/>
              <w:ind w:right="3"/>
              <w:jc w:val="center"/>
              <w:rPr>
                <w:sz w:val="20"/>
                <w:szCs w:val="20"/>
              </w:rPr>
            </w:pPr>
          </w:p>
        </w:tc>
        <w:tc>
          <w:tcPr>
            <w:tcW w:w="1174" w:type="dxa"/>
            <w:vMerge w:val="restart"/>
            <w:tcBorders>
              <w:top w:val="single" w:sz="4" w:space="0" w:color="auto"/>
              <w:left w:val="single" w:sz="4" w:space="0" w:color="auto"/>
            </w:tcBorders>
            <w:shd w:val="clear" w:color="auto" w:fill="FFFFFF"/>
          </w:tcPr>
          <w:p w14:paraId="33AF5D03" w14:textId="77777777" w:rsidR="009B04A7" w:rsidRPr="00E707CA" w:rsidRDefault="009B04A7" w:rsidP="00DB53B9">
            <w:pPr>
              <w:spacing w:after="120"/>
              <w:ind w:right="3"/>
              <w:jc w:val="center"/>
              <w:rPr>
                <w:sz w:val="20"/>
                <w:szCs w:val="20"/>
              </w:rPr>
            </w:pPr>
          </w:p>
        </w:tc>
        <w:tc>
          <w:tcPr>
            <w:tcW w:w="1222" w:type="dxa"/>
            <w:vMerge w:val="restart"/>
            <w:tcBorders>
              <w:top w:val="single" w:sz="4" w:space="0" w:color="auto"/>
              <w:left w:val="single" w:sz="4" w:space="0" w:color="auto"/>
            </w:tcBorders>
            <w:shd w:val="clear" w:color="auto" w:fill="FFFFFF"/>
          </w:tcPr>
          <w:p w14:paraId="69900E5C" w14:textId="77777777" w:rsidR="009B04A7" w:rsidRPr="00E707CA" w:rsidRDefault="009B04A7" w:rsidP="00DB53B9">
            <w:pPr>
              <w:spacing w:after="120"/>
              <w:ind w:right="3"/>
              <w:jc w:val="center"/>
              <w:rPr>
                <w:sz w:val="20"/>
                <w:szCs w:val="20"/>
              </w:rPr>
            </w:pPr>
          </w:p>
        </w:tc>
        <w:tc>
          <w:tcPr>
            <w:tcW w:w="1134" w:type="dxa"/>
            <w:vMerge w:val="restart"/>
            <w:tcBorders>
              <w:top w:val="single" w:sz="4" w:space="0" w:color="auto"/>
              <w:left w:val="single" w:sz="4" w:space="0" w:color="auto"/>
            </w:tcBorders>
            <w:shd w:val="clear" w:color="auto" w:fill="FFFFFF"/>
          </w:tcPr>
          <w:p w14:paraId="5683CA32" w14:textId="77777777" w:rsidR="009B04A7" w:rsidRPr="00E707CA" w:rsidRDefault="009B04A7" w:rsidP="00DB53B9">
            <w:pPr>
              <w:spacing w:after="120"/>
              <w:ind w:right="3"/>
              <w:jc w:val="center"/>
              <w:rPr>
                <w:sz w:val="20"/>
                <w:szCs w:val="20"/>
              </w:rPr>
            </w:pPr>
          </w:p>
        </w:tc>
        <w:tc>
          <w:tcPr>
            <w:tcW w:w="1134" w:type="dxa"/>
            <w:vMerge w:val="restart"/>
            <w:tcBorders>
              <w:top w:val="single" w:sz="4" w:space="0" w:color="auto"/>
              <w:left w:val="single" w:sz="4" w:space="0" w:color="auto"/>
            </w:tcBorders>
            <w:shd w:val="clear" w:color="auto" w:fill="FFFFFF"/>
          </w:tcPr>
          <w:p w14:paraId="18F0B3C9" w14:textId="77777777" w:rsidR="009B04A7" w:rsidRPr="00E707CA" w:rsidRDefault="009B04A7" w:rsidP="00DB53B9">
            <w:pPr>
              <w:spacing w:after="120"/>
              <w:ind w:right="3"/>
              <w:jc w:val="center"/>
              <w:rPr>
                <w:sz w:val="20"/>
                <w:szCs w:val="20"/>
              </w:rPr>
            </w:pPr>
          </w:p>
        </w:tc>
        <w:tc>
          <w:tcPr>
            <w:tcW w:w="993" w:type="dxa"/>
            <w:vMerge w:val="restart"/>
            <w:tcBorders>
              <w:top w:val="single" w:sz="4" w:space="0" w:color="auto"/>
              <w:left w:val="single" w:sz="4" w:space="0" w:color="auto"/>
            </w:tcBorders>
            <w:shd w:val="clear" w:color="auto" w:fill="FFFFFF"/>
          </w:tcPr>
          <w:p w14:paraId="652DF4C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2F13FFB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2D46A4CB"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A2CBCE4"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 xml:space="preserve">«Էլեկտրոնային փաստաթղթի (տեղեկությունների) ամսաթիվը </w:t>
            </w:r>
            <w:r w:rsidR="00214B10" w:rsidRPr="00E707CA">
              <w:rPr>
                <w:rStyle w:val="Bodytext211pt"/>
                <w:rFonts w:ascii="Sylfaen" w:hAnsi="Sylfaen"/>
                <w:sz w:val="20"/>
                <w:szCs w:val="20"/>
              </w:rPr>
              <w:t>եւ</w:t>
            </w:r>
            <w:r w:rsidRPr="00E707CA">
              <w:rPr>
                <w:rStyle w:val="Bodytext211pt"/>
                <w:rFonts w:ascii="Sylfaen" w:hAnsi="Sylfaen"/>
                <w:sz w:val="20"/>
                <w:szCs w:val="20"/>
              </w:rPr>
              <w:t xml:space="preserve"> ժամը (csdo:EDocDateTime)» վավերապայմանի արժեքը պետք է պարունակի էլեկտրոնային փաստաթղթի </w:t>
            </w:r>
            <w:r w:rsidRPr="00E707CA">
              <w:rPr>
                <w:rStyle w:val="Bodytext211pt"/>
                <w:rFonts w:ascii="Sylfaen" w:hAnsi="Sylfaen"/>
                <w:sz w:val="20"/>
                <w:szCs w:val="20"/>
              </w:rPr>
              <w:lastRenderedPageBreak/>
              <w:t>(տեղեկությունների) ձ</w:t>
            </w:r>
            <w:r w:rsidR="00214B10" w:rsidRPr="00E707CA">
              <w:rPr>
                <w:rStyle w:val="Bodytext211pt"/>
                <w:rFonts w:ascii="Sylfaen" w:hAnsi="Sylfaen"/>
                <w:sz w:val="20"/>
                <w:szCs w:val="20"/>
              </w:rPr>
              <w:t>եւ</w:t>
            </w:r>
            <w:r w:rsidRPr="00E707CA">
              <w:rPr>
                <w:rStyle w:val="Bodytext211pt"/>
                <w:rFonts w:ascii="Sylfaen" w:hAnsi="Sylfaen"/>
                <w:sz w:val="20"/>
                <w:szCs w:val="20"/>
              </w:rPr>
              <w:t>ավորման ամսաթիվը՝ տեղական ժամանակի արժեքի տեսքով՝ համաշխարհային ժամանակի հետ տարբերության նշմամբ</w:t>
            </w:r>
          </w:p>
        </w:tc>
      </w:tr>
      <w:tr w:rsidR="00EC5F30" w:rsidRPr="00E707CA" w14:paraId="675B5665" w14:textId="77777777" w:rsidTr="00C8566A">
        <w:trPr>
          <w:jc w:val="center"/>
        </w:trPr>
        <w:tc>
          <w:tcPr>
            <w:tcW w:w="3404" w:type="dxa"/>
            <w:gridSpan w:val="24"/>
            <w:vMerge/>
            <w:tcBorders>
              <w:left w:val="single" w:sz="4" w:space="0" w:color="auto"/>
            </w:tcBorders>
            <w:shd w:val="clear" w:color="auto" w:fill="FFFFFF"/>
          </w:tcPr>
          <w:p w14:paraId="3940B586"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0280AE06"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1DA0D594"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3E2E477D"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10796426"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1C03C233"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573DE170"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7BFE676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69D16222"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0AEA777"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 xml:space="preserve">«Էլեկտրոնային փաստաթղթի (տեղեկությունների) ամսաթիվը </w:t>
            </w:r>
            <w:r w:rsidR="00214B10" w:rsidRPr="00E707CA">
              <w:rPr>
                <w:rStyle w:val="Bodytext211pt"/>
                <w:rFonts w:ascii="Sylfaen" w:hAnsi="Sylfaen"/>
                <w:sz w:val="20"/>
                <w:szCs w:val="20"/>
              </w:rPr>
              <w:t>եւ</w:t>
            </w:r>
            <w:r w:rsidRPr="00E707CA">
              <w:rPr>
                <w:rStyle w:val="Bodytext211pt"/>
                <w:rFonts w:ascii="Sylfaen" w:hAnsi="Sylfaen"/>
                <w:sz w:val="20"/>
                <w:szCs w:val="20"/>
              </w:rPr>
              <w:t xml:space="preserve"> ժամը (csdo:EDocDateTime» վավերապայմանի արժեքը պետք է համապատասխանի</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YYYY-MM- DDThh:mm:ss.ccc±hh:mm ձ</w:t>
            </w:r>
            <w:r w:rsidR="00214B10" w:rsidRPr="00E707CA">
              <w:rPr>
                <w:rStyle w:val="Bodytext211pt"/>
                <w:rFonts w:ascii="Sylfaen" w:hAnsi="Sylfaen"/>
                <w:sz w:val="20"/>
                <w:szCs w:val="20"/>
              </w:rPr>
              <w:t>եւ</w:t>
            </w:r>
            <w:r w:rsidRPr="00E707CA">
              <w:rPr>
                <w:rStyle w:val="Bodytext211pt"/>
                <w:rFonts w:ascii="Sylfaen" w:hAnsi="Sylfaen"/>
                <w:sz w:val="20"/>
                <w:szCs w:val="20"/>
              </w:rPr>
              <w:t>անմուշին, որտեղ ссс-ը՝ պայմանանշաններ են, որոնցով նշվում է միլիվայրկյանների արժեքը (կարող են բացակայել)</w:t>
            </w:r>
          </w:p>
        </w:tc>
      </w:tr>
      <w:tr w:rsidR="00EC5F30" w:rsidRPr="00E707CA" w14:paraId="08D03713" w14:textId="77777777" w:rsidTr="00C8566A">
        <w:trPr>
          <w:jc w:val="center"/>
        </w:trPr>
        <w:tc>
          <w:tcPr>
            <w:tcW w:w="3404" w:type="dxa"/>
            <w:gridSpan w:val="24"/>
            <w:vMerge w:val="restart"/>
            <w:tcBorders>
              <w:top w:val="single" w:sz="4" w:space="0" w:color="auto"/>
              <w:left w:val="single" w:sz="4" w:space="0" w:color="auto"/>
            </w:tcBorders>
            <w:shd w:val="clear" w:color="auto" w:fill="FFFFFF"/>
          </w:tcPr>
          <w:p w14:paraId="360E5C8C" w14:textId="77777777" w:rsidR="009B04A7" w:rsidRPr="00E707CA" w:rsidRDefault="00173DC0" w:rsidP="00796DF1">
            <w:pPr>
              <w:pStyle w:val="Bodytext20"/>
              <w:shd w:val="clear" w:color="auto" w:fill="auto"/>
              <w:tabs>
                <w:tab w:val="left" w:pos="281"/>
              </w:tabs>
              <w:spacing w:after="120" w:line="240" w:lineRule="auto"/>
              <w:ind w:right="3"/>
              <w:rPr>
                <w:rStyle w:val="Bodytext211pt"/>
                <w:rFonts w:ascii="Sylfaen" w:hAnsi="Sylfaen"/>
                <w:sz w:val="20"/>
                <w:szCs w:val="20"/>
              </w:rPr>
            </w:pPr>
            <w:r>
              <w:rPr>
                <w:rStyle w:val="Bodytext211pt"/>
                <w:rFonts w:ascii="Sylfaen" w:hAnsi="Sylfaen"/>
                <w:sz w:val="20"/>
                <w:szCs w:val="20"/>
              </w:rPr>
              <w:t>5.</w:t>
            </w:r>
            <w:r>
              <w:rPr>
                <w:rStyle w:val="Bodytext211pt"/>
                <w:rFonts w:ascii="Sylfaen" w:hAnsi="Sylfaen"/>
                <w:sz w:val="20"/>
                <w:szCs w:val="20"/>
              </w:rPr>
              <w:tab/>
            </w:r>
            <w:r w:rsidR="009B04A7" w:rsidRPr="00E707CA">
              <w:rPr>
                <w:rStyle w:val="Bodytext211pt"/>
                <w:rFonts w:ascii="Sylfaen" w:hAnsi="Sylfaen"/>
                <w:sz w:val="20"/>
                <w:szCs w:val="20"/>
              </w:rPr>
              <w:t>Մաքսային փաստաթղթի գրանցման համարը</w:t>
            </w:r>
          </w:p>
          <w:p w14:paraId="60014A5D"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(cacdo:CustomsDeclarationIdDetails)</w:t>
            </w:r>
          </w:p>
        </w:tc>
        <w:tc>
          <w:tcPr>
            <w:tcW w:w="1134" w:type="dxa"/>
            <w:vMerge w:val="restart"/>
            <w:tcBorders>
              <w:top w:val="single" w:sz="4" w:space="0" w:color="auto"/>
              <w:left w:val="single" w:sz="4" w:space="0" w:color="auto"/>
            </w:tcBorders>
            <w:shd w:val="clear" w:color="auto" w:fill="FFFFFF"/>
          </w:tcPr>
          <w:p w14:paraId="2C8EB405" w14:textId="77777777" w:rsidR="009B04A7" w:rsidRPr="00E707CA" w:rsidRDefault="009B04A7" w:rsidP="00DB53B9">
            <w:pPr>
              <w:spacing w:after="120"/>
              <w:ind w:right="3"/>
              <w:jc w:val="center"/>
              <w:rPr>
                <w:sz w:val="20"/>
                <w:szCs w:val="20"/>
              </w:rPr>
            </w:pPr>
          </w:p>
        </w:tc>
        <w:tc>
          <w:tcPr>
            <w:tcW w:w="1174" w:type="dxa"/>
            <w:vMerge w:val="restart"/>
            <w:tcBorders>
              <w:top w:val="single" w:sz="4" w:space="0" w:color="auto"/>
              <w:left w:val="single" w:sz="4" w:space="0" w:color="auto"/>
            </w:tcBorders>
            <w:shd w:val="clear" w:color="auto" w:fill="FFFFFF"/>
          </w:tcPr>
          <w:p w14:paraId="799CDC4F" w14:textId="77777777" w:rsidR="009B04A7" w:rsidRPr="00E707CA" w:rsidRDefault="009B04A7" w:rsidP="00DB53B9">
            <w:pPr>
              <w:spacing w:after="120"/>
              <w:ind w:right="3"/>
              <w:jc w:val="center"/>
              <w:rPr>
                <w:sz w:val="20"/>
                <w:szCs w:val="20"/>
              </w:rPr>
            </w:pPr>
          </w:p>
        </w:tc>
        <w:tc>
          <w:tcPr>
            <w:tcW w:w="1222" w:type="dxa"/>
            <w:vMerge w:val="restart"/>
            <w:tcBorders>
              <w:top w:val="single" w:sz="4" w:space="0" w:color="auto"/>
              <w:left w:val="single" w:sz="4" w:space="0" w:color="auto"/>
            </w:tcBorders>
            <w:shd w:val="clear" w:color="auto" w:fill="FFFFFF"/>
          </w:tcPr>
          <w:p w14:paraId="11BCC142" w14:textId="77777777" w:rsidR="009B04A7" w:rsidRPr="00E707CA" w:rsidRDefault="009B04A7" w:rsidP="00DB53B9">
            <w:pPr>
              <w:spacing w:after="120"/>
              <w:ind w:right="3"/>
              <w:jc w:val="center"/>
              <w:rPr>
                <w:sz w:val="20"/>
                <w:szCs w:val="20"/>
              </w:rPr>
            </w:pPr>
          </w:p>
        </w:tc>
        <w:tc>
          <w:tcPr>
            <w:tcW w:w="1134" w:type="dxa"/>
            <w:vMerge w:val="restart"/>
            <w:tcBorders>
              <w:top w:val="single" w:sz="4" w:space="0" w:color="auto"/>
              <w:left w:val="single" w:sz="4" w:space="0" w:color="auto"/>
            </w:tcBorders>
            <w:shd w:val="clear" w:color="auto" w:fill="FFFFFF"/>
          </w:tcPr>
          <w:p w14:paraId="114EAC83" w14:textId="77777777" w:rsidR="009B04A7" w:rsidRPr="00E707CA" w:rsidRDefault="009B04A7" w:rsidP="00DB53B9">
            <w:pPr>
              <w:spacing w:after="120"/>
              <w:ind w:right="3"/>
              <w:jc w:val="center"/>
              <w:rPr>
                <w:sz w:val="20"/>
                <w:szCs w:val="20"/>
              </w:rPr>
            </w:pPr>
          </w:p>
        </w:tc>
        <w:tc>
          <w:tcPr>
            <w:tcW w:w="1134" w:type="dxa"/>
            <w:vMerge w:val="restart"/>
            <w:tcBorders>
              <w:top w:val="single" w:sz="4" w:space="0" w:color="auto"/>
              <w:left w:val="single" w:sz="4" w:space="0" w:color="auto"/>
            </w:tcBorders>
            <w:shd w:val="clear" w:color="auto" w:fill="FFFFFF"/>
          </w:tcPr>
          <w:p w14:paraId="123CE586" w14:textId="77777777" w:rsidR="009B04A7" w:rsidRPr="00E707CA" w:rsidRDefault="009B04A7" w:rsidP="00DB53B9">
            <w:pPr>
              <w:spacing w:after="120"/>
              <w:ind w:right="3"/>
              <w:jc w:val="center"/>
              <w:rPr>
                <w:sz w:val="20"/>
                <w:szCs w:val="20"/>
              </w:rPr>
            </w:pPr>
          </w:p>
        </w:tc>
        <w:tc>
          <w:tcPr>
            <w:tcW w:w="993" w:type="dxa"/>
            <w:vMerge w:val="restart"/>
            <w:tcBorders>
              <w:top w:val="single" w:sz="4" w:space="0" w:color="auto"/>
              <w:left w:val="single" w:sz="4" w:space="0" w:color="auto"/>
            </w:tcBorders>
            <w:shd w:val="clear" w:color="auto" w:fill="FFFFFF"/>
          </w:tcPr>
          <w:p w14:paraId="453E078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77B42C5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5617204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03E8063"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«Մաքսային փաստաթղթի գրանցման համարը (cacdo:CustomsDeclarationIdDetails)» վավերապայմանը կարող է լրացվել էլեկտրոնային փաստաթուղթը ձ</w:t>
            </w:r>
            <w:r w:rsidR="00214B10" w:rsidRPr="00E707CA">
              <w:rPr>
                <w:rStyle w:val="Bodytext211pt"/>
                <w:rFonts w:ascii="Sylfaen" w:hAnsi="Sylfaen"/>
                <w:sz w:val="20"/>
                <w:szCs w:val="20"/>
              </w:rPr>
              <w:t>եւ</w:t>
            </w:r>
            <w:r w:rsidRPr="00E707CA">
              <w:rPr>
                <w:rStyle w:val="Bodytext211pt"/>
                <w:rFonts w:ascii="Sylfaen" w:hAnsi="Sylfaen"/>
                <w:sz w:val="20"/>
                <w:szCs w:val="20"/>
              </w:rPr>
              <w:t>ավորած տեղեկատվական համակարգի միջոցով</w:t>
            </w:r>
          </w:p>
        </w:tc>
      </w:tr>
      <w:tr w:rsidR="00EC5F30" w:rsidRPr="00E707CA" w14:paraId="7D7882D8" w14:textId="77777777" w:rsidTr="00C8566A">
        <w:trPr>
          <w:jc w:val="center"/>
        </w:trPr>
        <w:tc>
          <w:tcPr>
            <w:tcW w:w="3404" w:type="dxa"/>
            <w:gridSpan w:val="24"/>
            <w:vMerge/>
            <w:tcBorders>
              <w:left w:val="single" w:sz="4" w:space="0" w:color="auto"/>
              <w:bottom w:val="single" w:sz="4" w:space="0" w:color="auto"/>
            </w:tcBorders>
            <w:shd w:val="clear" w:color="auto" w:fill="FFFFFF"/>
          </w:tcPr>
          <w:p w14:paraId="36DD96F7" w14:textId="77777777" w:rsidR="009B04A7" w:rsidRPr="00E707CA" w:rsidRDefault="009B04A7" w:rsidP="00EC5F30">
            <w:pPr>
              <w:spacing w:after="120"/>
              <w:ind w:right="3"/>
              <w:rPr>
                <w:sz w:val="20"/>
                <w:szCs w:val="20"/>
              </w:rPr>
            </w:pPr>
          </w:p>
        </w:tc>
        <w:tc>
          <w:tcPr>
            <w:tcW w:w="1134" w:type="dxa"/>
            <w:vMerge/>
            <w:tcBorders>
              <w:left w:val="single" w:sz="4" w:space="0" w:color="auto"/>
              <w:bottom w:val="single" w:sz="4" w:space="0" w:color="auto"/>
            </w:tcBorders>
            <w:shd w:val="clear" w:color="auto" w:fill="FFFFFF"/>
          </w:tcPr>
          <w:p w14:paraId="6DF54B02" w14:textId="77777777" w:rsidR="009B04A7" w:rsidRPr="00E707CA" w:rsidRDefault="009B04A7" w:rsidP="00DB53B9">
            <w:pPr>
              <w:spacing w:after="120"/>
              <w:ind w:right="3"/>
              <w:jc w:val="center"/>
              <w:rPr>
                <w:sz w:val="20"/>
                <w:szCs w:val="20"/>
              </w:rPr>
            </w:pPr>
          </w:p>
        </w:tc>
        <w:tc>
          <w:tcPr>
            <w:tcW w:w="1174" w:type="dxa"/>
            <w:vMerge/>
            <w:tcBorders>
              <w:left w:val="single" w:sz="4" w:space="0" w:color="auto"/>
              <w:bottom w:val="single" w:sz="4" w:space="0" w:color="auto"/>
            </w:tcBorders>
            <w:shd w:val="clear" w:color="auto" w:fill="FFFFFF"/>
          </w:tcPr>
          <w:p w14:paraId="764B7E4A" w14:textId="77777777" w:rsidR="009B04A7" w:rsidRPr="00E707CA" w:rsidRDefault="009B04A7" w:rsidP="00DB53B9">
            <w:pPr>
              <w:spacing w:after="120"/>
              <w:ind w:right="3"/>
              <w:jc w:val="center"/>
              <w:rPr>
                <w:sz w:val="20"/>
                <w:szCs w:val="20"/>
              </w:rPr>
            </w:pPr>
          </w:p>
        </w:tc>
        <w:tc>
          <w:tcPr>
            <w:tcW w:w="1222" w:type="dxa"/>
            <w:vMerge/>
            <w:tcBorders>
              <w:left w:val="single" w:sz="4" w:space="0" w:color="auto"/>
              <w:bottom w:val="single" w:sz="4" w:space="0" w:color="auto"/>
            </w:tcBorders>
            <w:shd w:val="clear" w:color="auto" w:fill="FFFFFF"/>
          </w:tcPr>
          <w:p w14:paraId="4938D2BF" w14:textId="77777777" w:rsidR="009B04A7" w:rsidRPr="00E707CA" w:rsidRDefault="009B04A7" w:rsidP="00DB53B9">
            <w:pPr>
              <w:spacing w:after="120"/>
              <w:ind w:right="3"/>
              <w:jc w:val="center"/>
              <w:rPr>
                <w:sz w:val="20"/>
                <w:szCs w:val="20"/>
              </w:rPr>
            </w:pPr>
          </w:p>
        </w:tc>
        <w:tc>
          <w:tcPr>
            <w:tcW w:w="1134" w:type="dxa"/>
            <w:vMerge/>
            <w:tcBorders>
              <w:left w:val="single" w:sz="4" w:space="0" w:color="auto"/>
              <w:bottom w:val="single" w:sz="4" w:space="0" w:color="auto"/>
            </w:tcBorders>
            <w:shd w:val="clear" w:color="auto" w:fill="FFFFFF"/>
          </w:tcPr>
          <w:p w14:paraId="23F9B897" w14:textId="77777777" w:rsidR="009B04A7" w:rsidRPr="00E707CA" w:rsidRDefault="009B04A7" w:rsidP="00DB53B9">
            <w:pPr>
              <w:spacing w:after="120"/>
              <w:ind w:right="3"/>
              <w:jc w:val="center"/>
              <w:rPr>
                <w:sz w:val="20"/>
                <w:szCs w:val="20"/>
              </w:rPr>
            </w:pPr>
          </w:p>
        </w:tc>
        <w:tc>
          <w:tcPr>
            <w:tcW w:w="1134" w:type="dxa"/>
            <w:vMerge/>
            <w:tcBorders>
              <w:left w:val="single" w:sz="4" w:space="0" w:color="auto"/>
              <w:bottom w:val="single" w:sz="4" w:space="0" w:color="auto"/>
            </w:tcBorders>
            <w:shd w:val="clear" w:color="auto" w:fill="FFFFFF"/>
          </w:tcPr>
          <w:p w14:paraId="3E2B2C1B" w14:textId="77777777" w:rsidR="009B04A7" w:rsidRPr="00E707CA" w:rsidRDefault="009B04A7" w:rsidP="00DB53B9">
            <w:pPr>
              <w:spacing w:after="120"/>
              <w:ind w:right="3"/>
              <w:jc w:val="center"/>
              <w:rPr>
                <w:sz w:val="20"/>
                <w:szCs w:val="20"/>
              </w:rPr>
            </w:pPr>
          </w:p>
        </w:tc>
        <w:tc>
          <w:tcPr>
            <w:tcW w:w="993" w:type="dxa"/>
            <w:vMerge/>
            <w:tcBorders>
              <w:left w:val="single" w:sz="4" w:space="0" w:color="auto"/>
              <w:bottom w:val="single" w:sz="4" w:space="0" w:color="auto"/>
            </w:tcBorders>
            <w:shd w:val="clear" w:color="auto" w:fill="FFFFFF"/>
          </w:tcPr>
          <w:p w14:paraId="1947EAF1"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bottom w:val="single" w:sz="4" w:space="0" w:color="auto"/>
            </w:tcBorders>
            <w:shd w:val="clear" w:color="auto" w:fill="FFFFFF"/>
          </w:tcPr>
          <w:p w14:paraId="770CDEF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43D190A7"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59A72D0F"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եթե «Մաքսային փաստաթղթի գրանցման համարը (cacdo:CustomsDeclarationIdDet</w:t>
            </w:r>
            <w:r w:rsidRPr="00E707CA">
              <w:rPr>
                <w:rStyle w:val="Bodytext211pt"/>
                <w:rFonts w:ascii="Sylfaen" w:hAnsi="Sylfaen"/>
                <w:sz w:val="20"/>
                <w:szCs w:val="20"/>
              </w:rPr>
              <w:lastRenderedPageBreak/>
              <w:t>ails)» վավերապայմանը լրացված է, ապա «Մաքսային փաստաթղթի գրանցման համարը (cacdo:CustomsDeclarationIdDetails)» վավերապայմանը պետք է պարունակի ապրանքների հայտարարագրի գրանցման համարը, որի համար լրացված է մաքսային արժեքի հայտարարագիրը</w:t>
            </w:r>
          </w:p>
        </w:tc>
      </w:tr>
      <w:tr w:rsidR="00EC5F30" w:rsidRPr="00E707CA" w14:paraId="46BB021A" w14:textId="77777777" w:rsidTr="00C8566A">
        <w:trPr>
          <w:jc w:val="center"/>
        </w:trPr>
        <w:tc>
          <w:tcPr>
            <w:tcW w:w="589" w:type="dxa"/>
            <w:gridSpan w:val="5"/>
            <w:vMerge w:val="restart"/>
            <w:tcBorders>
              <w:top w:val="single" w:sz="4" w:space="0" w:color="auto"/>
            </w:tcBorders>
            <w:shd w:val="clear" w:color="auto" w:fill="FFFFFF"/>
          </w:tcPr>
          <w:p w14:paraId="134095FA" w14:textId="77777777" w:rsidR="009B04A7" w:rsidRPr="00E707CA" w:rsidRDefault="009B04A7" w:rsidP="00EC5F30">
            <w:pPr>
              <w:spacing w:after="120"/>
              <w:ind w:right="3"/>
              <w:rPr>
                <w:sz w:val="20"/>
                <w:szCs w:val="20"/>
              </w:rPr>
            </w:pPr>
          </w:p>
        </w:tc>
        <w:tc>
          <w:tcPr>
            <w:tcW w:w="2815" w:type="dxa"/>
            <w:gridSpan w:val="19"/>
            <w:tcBorders>
              <w:top w:val="single" w:sz="4" w:space="0" w:color="auto"/>
              <w:left w:val="single" w:sz="4" w:space="0" w:color="auto"/>
            </w:tcBorders>
            <w:shd w:val="clear" w:color="auto" w:fill="FFFFFF"/>
          </w:tcPr>
          <w:p w14:paraId="2FC654E3" w14:textId="77777777" w:rsidR="009B04A7" w:rsidRPr="00E707CA" w:rsidRDefault="009B04A7" w:rsidP="00796DF1">
            <w:pPr>
              <w:pStyle w:val="Bodytext20"/>
              <w:shd w:val="clear" w:color="auto" w:fill="auto"/>
              <w:tabs>
                <w:tab w:val="left" w:pos="521"/>
              </w:tabs>
              <w:spacing w:after="120" w:line="240" w:lineRule="auto"/>
              <w:ind w:right="3"/>
              <w:rPr>
                <w:rStyle w:val="Bodytext211pt"/>
                <w:rFonts w:ascii="Sylfaen" w:hAnsi="Sylfaen"/>
                <w:sz w:val="20"/>
                <w:szCs w:val="20"/>
              </w:rPr>
            </w:pPr>
            <w:r w:rsidRPr="00E707CA">
              <w:rPr>
                <w:rStyle w:val="Bodytext211pt"/>
                <w:rFonts w:ascii="Sylfaen" w:hAnsi="Sylfaen"/>
                <w:sz w:val="20"/>
                <w:szCs w:val="20"/>
              </w:rPr>
              <w:t>5.</w:t>
            </w:r>
            <w:r w:rsidR="00B92D1C">
              <w:rPr>
                <w:rStyle w:val="Bodytext211pt"/>
                <w:rFonts w:ascii="Sylfaen" w:hAnsi="Sylfaen"/>
                <w:sz w:val="20"/>
                <w:szCs w:val="20"/>
              </w:rPr>
              <w:t>1.</w:t>
            </w:r>
            <w:r w:rsidR="00B92D1C">
              <w:rPr>
                <w:rStyle w:val="Bodytext211pt"/>
                <w:rFonts w:ascii="Sylfaen" w:hAnsi="Sylfaen"/>
                <w:sz w:val="20"/>
                <w:szCs w:val="20"/>
              </w:rPr>
              <w:tab/>
            </w:r>
            <w:r w:rsidRPr="00E707CA">
              <w:rPr>
                <w:rStyle w:val="Bodytext211pt"/>
                <w:rFonts w:ascii="Sylfaen" w:hAnsi="Sylfaen"/>
                <w:sz w:val="20"/>
                <w:szCs w:val="20"/>
              </w:rPr>
              <w:t>Մաքսային մարմնի ծածկագիրը</w:t>
            </w:r>
          </w:p>
          <w:p w14:paraId="66B363BA" w14:textId="77777777" w:rsidR="009B04A7" w:rsidRPr="00E707CA" w:rsidRDefault="009B04A7" w:rsidP="00796DF1">
            <w:pPr>
              <w:pStyle w:val="Bodytext20"/>
              <w:shd w:val="clear" w:color="auto" w:fill="auto"/>
              <w:tabs>
                <w:tab w:val="left" w:pos="521"/>
              </w:tabs>
              <w:spacing w:after="120" w:line="240" w:lineRule="auto"/>
              <w:ind w:right="3"/>
              <w:rPr>
                <w:rFonts w:ascii="Sylfaen" w:hAnsi="Sylfaen"/>
                <w:sz w:val="20"/>
                <w:szCs w:val="20"/>
              </w:rPr>
            </w:pPr>
            <w:r w:rsidRPr="00E707CA">
              <w:rPr>
                <w:rStyle w:val="Bodytext211pt"/>
                <w:rFonts w:ascii="Sylfaen" w:hAnsi="Sylfaen"/>
                <w:sz w:val="20"/>
                <w:szCs w:val="20"/>
              </w:rPr>
              <w:t>(csdo:CustomsOfficeCode)</w:t>
            </w:r>
          </w:p>
        </w:tc>
        <w:tc>
          <w:tcPr>
            <w:tcW w:w="1134" w:type="dxa"/>
            <w:tcBorders>
              <w:top w:val="single" w:sz="4" w:space="0" w:color="auto"/>
              <w:left w:val="single" w:sz="4" w:space="0" w:color="auto"/>
            </w:tcBorders>
            <w:shd w:val="clear" w:color="auto" w:fill="FFFFFF"/>
          </w:tcPr>
          <w:p w14:paraId="0B05B98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74" w:type="dxa"/>
            <w:tcBorders>
              <w:top w:val="single" w:sz="4" w:space="0" w:color="auto"/>
              <w:left w:val="single" w:sz="4" w:space="0" w:color="auto"/>
            </w:tcBorders>
            <w:shd w:val="clear" w:color="auto" w:fill="FFFFFF"/>
          </w:tcPr>
          <w:p w14:paraId="75AC2E0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222" w:type="dxa"/>
            <w:tcBorders>
              <w:top w:val="single" w:sz="4" w:space="0" w:color="auto"/>
              <w:left w:val="single" w:sz="4" w:space="0" w:color="auto"/>
            </w:tcBorders>
            <w:shd w:val="clear" w:color="auto" w:fill="FFFFFF"/>
          </w:tcPr>
          <w:p w14:paraId="696F0AF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6404EE7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2C3D164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993" w:type="dxa"/>
            <w:tcBorders>
              <w:top w:val="single" w:sz="4" w:space="0" w:color="auto"/>
              <w:left w:val="single" w:sz="4" w:space="0" w:color="auto"/>
            </w:tcBorders>
            <w:shd w:val="clear" w:color="auto" w:fill="FFFFFF"/>
          </w:tcPr>
          <w:p w14:paraId="3E8DAEB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5C73758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4714D01"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9A414B4" w14:textId="77777777" w:rsidR="009B04A7" w:rsidRPr="00E707CA" w:rsidRDefault="009B04A7" w:rsidP="00EC5F30">
            <w:pPr>
              <w:spacing w:after="120"/>
              <w:ind w:right="3"/>
              <w:rPr>
                <w:sz w:val="20"/>
                <w:szCs w:val="20"/>
              </w:rPr>
            </w:pPr>
          </w:p>
        </w:tc>
      </w:tr>
      <w:tr w:rsidR="00EC5F30" w:rsidRPr="00E707CA" w14:paraId="029CB482" w14:textId="77777777" w:rsidTr="00C8566A">
        <w:trPr>
          <w:jc w:val="center"/>
        </w:trPr>
        <w:tc>
          <w:tcPr>
            <w:tcW w:w="589" w:type="dxa"/>
            <w:gridSpan w:val="5"/>
            <w:vMerge/>
            <w:shd w:val="clear" w:color="auto" w:fill="FFFFFF"/>
          </w:tcPr>
          <w:p w14:paraId="0F4C6894" w14:textId="77777777" w:rsidR="009B04A7" w:rsidRPr="00E707CA" w:rsidRDefault="009B04A7" w:rsidP="00EC5F30">
            <w:pPr>
              <w:spacing w:after="120"/>
              <w:ind w:right="3"/>
              <w:rPr>
                <w:sz w:val="20"/>
                <w:szCs w:val="20"/>
              </w:rPr>
            </w:pPr>
          </w:p>
        </w:tc>
        <w:tc>
          <w:tcPr>
            <w:tcW w:w="2815" w:type="dxa"/>
            <w:gridSpan w:val="19"/>
            <w:tcBorders>
              <w:top w:val="single" w:sz="4" w:space="0" w:color="auto"/>
              <w:left w:val="single" w:sz="4" w:space="0" w:color="auto"/>
            </w:tcBorders>
            <w:shd w:val="clear" w:color="auto" w:fill="FFFFFF"/>
          </w:tcPr>
          <w:p w14:paraId="0154B409" w14:textId="77777777" w:rsidR="009B04A7" w:rsidRPr="00E707CA" w:rsidRDefault="009B04A7" w:rsidP="00796DF1">
            <w:pPr>
              <w:pStyle w:val="Bodytext20"/>
              <w:shd w:val="clear" w:color="auto" w:fill="auto"/>
              <w:tabs>
                <w:tab w:val="left" w:pos="521"/>
              </w:tabs>
              <w:spacing w:after="120" w:line="240" w:lineRule="auto"/>
              <w:ind w:right="3"/>
              <w:rPr>
                <w:rStyle w:val="Bodytext211pt"/>
                <w:rFonts w:ascii="Sylfaen" w:hAnsi="Sylfaen"/>
                <w:sz w:val="20"/>
                <w:szCs w:val="20"/>
              </w:rPr>
            </w:pPr>
            <w:r w:rsidRPr="00E707CA">
              <w:rPr>
                <w:rStyle w:val="Bodytext211pt"/>
                <w:rFonts w:ascii="Sylfaen" w:hAnsi="Sylfaen"/>
                <w:sz w:val="20"/>
                <w:szCs w:val="20"/>
              </w:rPr>
              <w:t>5.</w:t>
            </w:r>
            <w:r w:rsidR="00B92D1C">
              <w:rPr>
                <w:rStyle w:val="Bodytext211pt"/>
                <w:rFonts w:ascii="Sylfaen" w:hAnsi="Sylfaen"/>
                <w:sz w:val="20"/>
                <w:szCs w:val="20"/>
              </w:rPr>
              <w:t>2.</w:t>
            </w:r>
            <w:r w:rsidR="00B92D1C">
              <w:rPr>
                <w:rStyle w:val="Bodytext211pt"/>
                <w:rFonts w:ascii="Sylfaen" w:hAnsi="Sylfaen"/>
                <w:sz w:val="20"/>
                <w:szCs w:val="20"/>
              </w:rPr>
              <w:tab/>
            </w:r>
            <w:r w:rsidRPr="00E707CA">
              <w:rPr>
                <w:rStyle w:val="Bodytext211pt"/>
                <w:rFonts w:ascii="Sylfaen" w:hAnsi="Sylfaen"/>
                <w:sz w:val="20"/>
                <w:szCs w:val="20"/>
              </w:rPr>
              <w:t>Փաստաթղթի ամսաթիվը</w:t>
            </w:r>
          </w:p>
          <w:p w14:paraId="298B6E93" w14:textId="77777777" w:rsidR="009B04A7" w:rsidRPr="00E707CA" w:rsidRDefault="009B04A7" w:rsidP="00796DF1">
            <w:pPr>
              <w:pStyle w:val="Bodytext20"/>
              <w:shd w:val="clear" w:color="auto" w:fill="auto"/>
              <w:tabs>
                <w:tab w:val="left" w:pos="521"/>
              </w:tabs>
              <w:spacing w:after="120" w:line="240" w:lineRule="auto"/>
              <w:ind w:right="3"/>
              <w:rPr>
                <w:rFonts w:ascii="Sylfaen" w:hAnsi="Sylfaen"/>
                <w:sz w:val="20"/>
                <w:szCs w:val="20"/>
              </w:rPr>
            </w:pPr>
            <w:r w:rsidRPr="00E707CA">
              <w:rPr>
                <w:rStyle w:val="Bodytext211pt"/>
                <w:rFonts w:ascii="Sylfaen" w:hAnsi="Sylfaen"/>
                <w:sz w:val="20"/>
                <w:szCs w:val="20"/>
              </w:rPr>
              <w:t>(csdo:DocCreationDate)</w:t>
            </w:r>
          </w:p>
        </w:tc>
        <w:tc>
          <w:tcPr>
            <w:tcW w:w="1134" w:type="dxa"/>
            <w:tcBorders>
              <w:top w:val="single" w:sz="4" w:space="0" w:color="auto"/>
              <w:left w:val="single" w:sz="4" w:space="0" w:color="auto"/>
            </w:tcBorders>
            <w:shd w:val="clear" w:color="auto" w:fill="FFFFFF"/>
          </w:tcPr>
          <w:p w14:paraId="651DC4CF"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2142283"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197CCD9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3E6DC3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A9AE7B9"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13B8717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25E579C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6F7CE2A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5106FC6"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«Փաստաթղթի ամսաթիվը (csdo:Doc CreationDate)» վավերապայմանի արժեքը պետք է համապատասխանի</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YYYY-MM-DD ձ</w:t>
            </w:r>
            <w:r w:rsidR="00214B10" w:rsidRPr="00E707CA">
              <w:rPr>
                <w:rStyle w:val="Bodytext211pt"/>
                <w:rFonts w:ascii="Sylfaen" w:hAnsi="Sylfaen"/>
                <w:sz w:val="20"/>
                <w:szCs w:val="20"/>
              </w:rPr>
              <w:t>եւ</w:t>
            </w:r>
            <w:r w:rsidRPr="00E707CA">
              <w:rPr>
                <w:rStyle w:val="Bodytext211pt"/>
                <w:rFonts w:ascii="Sylfaen" w:hAnsi="Sylfaen"/>
                <w:sz w:val="20"/>
                <w:szCs w:val="20"/>
              </w:rPr>
              <w:t>անմուշին</w:t>
            </w:r>
          </w:p>
        </w:tc>
      </w:tr>
      <w:tr w:rsidR="00EC5F30" w:rsidRPr="00E707CA" w14:paraId="37CDF7E5" w14:textId="77777777" w:rsidTr="00C8566A">
        <w:trPr>
          <w:jc w:val="center"/>
        </w:trPr>
        <w:tc>
          <w:tcPr>
            <w:tcW w:w="589" w:type="dxa"/>
            <w:gridSpan w:val="5"/>
            <w:vMerge/>
            <w:shd w:val="clear" w:color="auto" w:fill="FFFFFF"/>
          </w:tcPr>
          <w:p w14:paraId="50C58DD5" w14:textId="77777777" w:rsidR="009B04A7" w:rsidRPr="00E707CA" w:rsidRDefault="009B04A7" w:rsidP="00EC5F30">
            <w:pPr>
              <w:spacing w:after="120"/>
              <w:ind w:right="3"/>
              <w:rPr>
                <w:sz w:val="20"/>
                <w:szCs w:val="20"/>
              </w:rPr>
            </w:pPr>
          </w:p>
        </w:tc>
        <w:tc>
          <w:tcPr>
            <w:tcW w:w="2815" w:type="dxa"/>
            <w:gridSpan w:val="19"/>
            <w:tcBorders>
              <w:top w:val="single" w:sz="4" w:space="0" w:color="auto"/>
              <w:left w:val="single" w:sz="4" w:space="0" w:color="auto"/>
            </w:tcBorders>
            <w:shd w:val="clear" w:color="auto" w:fill="FFFFFF"/>
          </w:tcPr>
          <w:p w14:paraId="45DEFD79" w14:textId="77777777" w:rsidR="009B04A7" w:rsidRPr="00E707CA" w:rsidRDefault="009B04A7" w:rsidP="00796DF1">
            <w:pPr>
              <w:pStyle w:val="Bodytext20"/>
              <w:shd w:val="clear" w:color="auto" w:fill="auto"/>
              <w:tabs>
                <w:tab w:val="left" w:pos="521"/>
              </w:tabs>
              <w:spacing w:after="120" w:line="240" w:lineRule="auto"/>
              <w:ind w:right="3"/>
              <w:rPr>
                <w:rFonts w:ascii="Sylfaen" w:hAnsi="Sylfaen"/>
                <w:sz w:val="20"/>
                <w:szCs w:val="20"/>
              </w:rPr>
            </w:pPr>
            <w:r w:rsidRPr="00E707CA">
              <w:rPr>
                <w:rStyle w:val="Bodytext211pt"/>
                <w:rFonts w:ascii="Sylfaen" w:hAnsi="Sylfaen"/>
                <w:sz w:val="20"/>
                <w:szCs w:val="20"/>
              </w:rPr>
              <w:t>5.</w:t>
            </w:r>
            <w:r w:rsidR="00B92D1C">
              <w:rPr>
                <w:rStyle w:val="Bodytext211pt"/>
                <w:rFonts w:ascii="Sylfaen" w:hAnsi="Sylfaen"/>
                <w:sz w:val="20"/>
                <w:szCs w:val="20"/>
              </w:rPr>
              <w:t>3.</w:t>
            </w:r>
            <w:r w:rsidR="00B92D1C">
              <w:rPr>
                <w:rStyle w:val="Bodytext211pt"/>
                <w:rFonts w:ascii="Sylfaen" w:hAnsi="Sylfaen"/>
                <w:sz w:val="20"/>
                <w:szCs w:val="20"/>
              </w:rPr>
              <w:tab/>
            </w:r>
            <w:r w:rsidRPr="00E707CA">
              <w:rPr>
                <w:rStyle w:val="Bodytext211pt"/>
                <w:rFonts w:ascii="Sylfaen" w:hAnsi="Sylfaen"/>
                <w:sz w:val="20"/>
                <w:szCs w:val="20"/>
              </w:rPr>
              <w:t>Մաքսային փաստաթղթի համարը՝ ըստ գրանցման մատյանի</w:t>
            </w:r>
          </w:p>
          <w:p w14:paraId="16AED451" w14:textId="77777777" w:rsidR="009B04A7" w:rsidRPr="00E707CA" w:rsidRDefault="009B04A7" w:rsidP="00796DF1">
            <w:pPr>
              <w:pStyle w:val="Bodytext20"/>
              <w:shd w:val="clear" w:color="auto" w:fill="auto"/>
              <w:tabs>
                <w:tab w:val="left" w:pos="521"/>
              </w:tabs>
              <w:spacing w:after="120" w:line="240" w:lineRule="auto"/>
              <w:ind w:right="3"/>
              <w:rPr>
                <w:rFonts w:ascii="Sylfaen" w:hAnsi="Sylfaen"/>
                <w:sz w:val="20"/>
                <w:szCs w:val="20"/>
              </w:rPr>
            </w:pPr>
            <w:r w:rsidRPr="00E707CA">
              <w:rPr>
                <w:rStyle w:val="Bodytext211pt"/>
                <w:rFonts w:ascii="Sylfaen" w:hAnsi="Sylfaen"/>
                <w:sz w:val="20"/>
                <w:szCs w:val="20"/>
              </w:rPr>
              <w:t>(casdo:CustomsDocumentId)</w:t>
            </w:r>
          </w:p>
        </w:tc>
        <w:tc>
          <w:tcPr>
            <w:tcW w:w="1134" w:type="dxa"/>
            <w:tcBorders>
              <w:top w:val="single" w:sz="4" w:space="0" w:color="auto"/>
              <w:left w:val="single" w:sz="4" w:space="0" w:color="auto"/>
            </w:tcBorders>
            <w:shd w:val="clear" w:color="auto" w:fill="FFFFFF"/>
          </w:tcPr>
          <w:p w14:paraId="4C13D43C"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2FC1CD1A"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38E626F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072181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4121672"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4F3FE5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3F710AC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6EB820FA"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8D6141A" w14:textId="77777777" w:rsidR="009B04A7" w:rsidRPr="00E707CA" w:rsidRDefault="009B04A7" w:rsidP="00EC5F30">
            <w:pPr>
              <w:spacing w:after="120"/>
              <w:ind w:right="3"/>
              <w:rPr>
                <w:sz w:val="20"/>
                <w:szCs w:val="20"/>
              </w:rPr>
            </w:pPr>
          </w:p>
        </w:tc>
      </w:tr>
      <w:tr w:rsidR="00EC5F30" w:rsidRPr="00E707CA" w14:paraId="2F04CE97" w14:textId="77777777" w:rsidTr="00C8566A">
        <w:trPr>
          <w:jc w:val="center"/>
        </w:trPr>
        <w:tc>
          <w:tcPr>
            <w:tcW w:w="3404" w:type="dxa"/>
            <w:gridSpan w:val="24"/>
            <w:tcBorders>
              <w:top w:val="single" w:sz="4" w:space="0" w:color="auto"/>
              <w:left w:val="single" w:sz="4" w:space="0" w:color="auto"/>
            </w:tcBorders>
            <w:shd w:val="clear" w:color="auto" w:fill="FFFFFF"/>
          </w:tcPr>
          <w:p w14:paraId="73ABECD9" w14:textId="77777777" w:rsidR="009B04A7" w:rsidRPr="00E707CA" w:rsidRDefault="00173DC0" w:rsidP="00796DF1">
            <w:pPr>
              <w:pStyle w:val="Bodytext20"/>
              <w:shd w:val="clear" w:color="auto" w:fill="auto"/>
              <w:tabs>
                <w:tab w:val="left" w:pos="296"/>
              </w:tabs>
              <w:spacing w:after="120" w:line="240" w:lineRule="auto"/>
              <w:ind w:right="3"/>
              <w:rPr>
                <w:rFonts w:ascii="Sylfaen" w:hAnsi="Sylfaen"/>
                <w:sz w:val="20"/>
                <w:szCs w:val="20"/>
              </w:rPr>
            </w:pPr>
            <w:r>
              <w:rPr>
                <w:rStyle w:val="Bodytext211pt"/>
                <w:rFonts w:ascii="Sylfaen" w:hAnsi="Sylfaen"/>
                <w:sz w:val="20"/>
                <w:szCs w:val="20"/>
              </w:rPr>
              <w:t>6.</w:t>
            </w:r>
            <w:r>
              <w:rPr>
                <w:rStyle w:val="Bodytext211pt"/>
                <w:rFonts w:ascii="Sylfaen" w:hAnsi="Sylfaen"/>
                <w:sz w:val="20"/>
                <w:szCs w:val="20"/>
              </w:rPr>
              <w:tab/>
            </w:r>
            <w:r w:rsidR="009B04A7" w:rsidRPr="00E707CA">
              <w:rPr>
                <w:rStyle w:val="Bodytext211pt"/>
                <w:rFonts w:ascii="Sylfaen" w:hAnsi="Sylfaen"/>
                <w:sz w:val="20"/>
                <w:szCs w:val="20"/>
              </w:rPr>
              <w:t>Էլեկտրոնային փաստաթղթի հատկանիշը</w:t>
            </w:r>
          </w:p>
          <w:p w14:paraId="25AA26D0"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(casdo:EDocIndicatorCode)</w:t>
            </w:r>
          </w:p>
        </w:tc>
        <w:tc>
          <w:tcPr>
            <w:tcW w:w="1134" w:type="dxa"/>
            <w:tcBorders>
              <w:top w:val="single" w:sz="4" w:space="0" w:color="auto"/>
              <w:left w:val="single" w:sz="4" w:space="0" w:color="auto"/>
              <w:bottom w:val="single" w:sz="4" w:space="0" w:color="auto"/>
            </w:tcBorders>
            <w:shd w:val="clear" w:color="auto" w:fill="FFFFFF"/>
          </w:tcPr>
          <w:p w14:paraId="0B9FB549"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08FA5C15"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07AB4BB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183E31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BAC2473"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5FF3EF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4C1F9F3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742BC2C4"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DDBC579"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 xml:space="preserve">«Էլեկտրոնային փաստաթղթի հատկանիշը (casdo: </w:t>
            </w:r>
            <w:r w:rsidRPr="00E707CA">
              <w:rPr>
                <w:rStyle w:val="Bodytext211pt"/>
                <w:rFonts w:ascii="Sylfaen" w:hAnsi="Sylfaen"/>
                <w:sz w:val="20"/>
                <w:szCs w:val="20"/>
              </w:rPr>
              <w:br/>
              <w:t xml:space="preserve"> EDocIndicatorCode)» վավերապայմանը պետք է պարունակի հետ</w:t>
            </w:r>
            <w:r w:rsidR="00214B10" w:rsidRPr="00E707CA">
              <w:rPr>
                <w:rStyle w:val="Bodytext211pt"/>
                <w:rFonts w:ascii="Sylfaen" w:hAnsi="Sylfaen"/>
                <w:sz w:val="20"/>
                <w:szCs w:val="20"/>
              </w:rPr>
              <w:t>եւ</w:t>
            </w:r>
            <w:r w:rsidRPr="00E707CA">
              <w:rPr>
                <w:rStyle w:val="Bodytext211pt"/>
                <w:rFonts w:ascii="Sylfaen" w:hAnsi="Sylfaen"/>
                <w:sz w:val="20"/>
                <w:szCs w:val="20"/>
              </w:rPr>
              <w:t>յալ արժեքներից մեկը՝</w:t>
            </w:r>
          </w:p>
          <w:p w14:paraId="03339EEF"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lastRenderedPageBreak/>
              <w:t>ED՝ եթե մաքսային արժեքի հայտարարագիրը ներկայացված է էլեկտրոնային փաստաթղթի տեսքով.</w:t>
            </w:r>
          </w:p>
          <w:p w14:paraId="6E64E07B"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ՕՕ՝ մնացած դեպքերում</w:t>
            </w:r>
          </w:p>
        </w:tc>
      </w:tr>
      <w:tr w:rsidR="00EC5F30" w:rsidRPr="00E707CA" w14:paraId="249EF572" w14:textId="77777777" w:rsidTr="00C8566A">
        <w:trPr>
          <w:jc w:val="center"/>
        </w:trPr>
        <w:tc>
          <w:tcPr>
            <w:tcW w:w="3404" w:type="dxa"/>
            <w:gridSpan w:val="24"/>
            <w:vMerge w:val="restart"/>
            <w:tcBorders>
              <w:top w:val="single" w:sz="4" w:space="0" w:color="auto"/>
              <w:left w:val="single" w:sz="4" w:space="0" w:color="auto"/>
            </w:tcBorders>
            <w:shd w:val="clear" w:color="auto" w:fill="FFFFFF"/>
          </w:tcPr>
          <w:p w14:paraId="667643A8" w14:textId="77777777" w:rsidR="009B04A7" w:rsidRPr="00E707CA" w:rsidRDefault="00173DC0" w:rsidP="00796DF1">
            <w:pPr>
              <w:pStyle w:val="Bodytext20"/>
              <w:shd w:val="clear" w:color="auto" w:fill="auto"/>
              <w:tabs>
                <w:tab w:val="left" w:pos="296"/>
              </w:tabs>
              <w:spacing w:after="120" w:line="240" w:lineRule="auto"/>
              <w:ind w:right="3"/>
              <w:rPr>
                <w:rFonts w:ascii="Sylfaen" w:hAnsi="Sylfaen"/>
                <w:sz w:val="20"/>
                <w:szCs w:val="20"/>
              </w:rPr>
            </w:pPr>
            <w:r>
              <w:rPr>
                <w:rStyle w:val="Bodytext211pt"/>
                <w:rFonts w:ascii="Sylfaen" w:hAnsi="Sylfaen"/>
                <w:sz w:val="20"/>
                <w:szCs w:val="20"/>
              </w:rPr>
              <w:lastRenderedPageBreak/>
              <w:t>7.</w:t>
            </w:r>
            <w:r>
              <w:rPr>
                <w:rStyle w:val="Bodytext211pt"/>
                <w:rFonts w:ascii="Sylfaen" w:hAnsi="Sylfaen"/>
                <w:sz w:val="20"/>
                <w:szCs w:val="20"/>
              </w:rPr>
              <w:tab/>
            </w:r>
            <w:r w:rsidR="009B04A7" w:rsidRPr="00E707CA">
              <w:rPr>
                <w:rStyle w:val="Bodytext211pt"/>
                <w:rFonts w:ascii="Sylfaen" w:hAnsi="Sylfaen"/>
                <w:sz w:val="20"/>
                <w:szCs w:val="20"/>
              </w:rPr>
              <w:t>Կիրառվող փաստաթղթի օրինակի հղումային նույնականացուցիչը</w:t>
            </w:r>
          </w:p>
          <w:p w14:paraId="620E64D6"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(casdo:ReferenceDocumentId)</w:t>
            </w:r>
          </w:p>
        </w:tc>
        <w:tc>
          <w:tcPr>
            <w:tcW w:w="1134" w:type="dxa"/>
            <w:vMerge w:val="restart"/>
            <w:tcBorders>
              <w:top w:val="single" w:sz="4" w:space="0" w:color="auto"/>
              <w:left w:val="single" w:sz="4" w:space="0" w:color="auto"/>
            </w:tcBorders>
            <w:shd w:val="clear" w:color="auto" w:fill="FFFFFF"/>
          </w:tcPr>
          <w:p w14:paraId="5D3F59A8" w14:textId="77777777" w:rsidR="009B04A7" w:rsidRPr="00E707CA" w:rsidRDefault="009B04A7" w:rsidP="00DB53B9">
            <w:pPr>
              <w:spacing w:after="120"/>
              <w:ind w:right="3"/>
              <w:jc w:val="center"/>
              <w:rPr>
                <w:sz w:val="20"/>
                <w:szCs w:val="20"/>
              </w:rPr>
            </w:pPr>
          </w:p>
        </w:tc>
        <w:tc>
          <w:tcPr>
            <w:tcW w:w="1174" w:type="dxa"/>
            <w:vMerge w:val="restart"/>
            <w:tcBorders>
              <w:top w:val="single" w:sz="4" w:space="0" w:color="auto"/>
              <w:left w:val="single" w:sz="4" w:space="0" w:color="auto"/>
            </w:tcBorders>
            <w:shd w:val="clear" w:color="auto" w:fill="FFFFFF"/>
          </w:tcPr>
          <w:p w14:paraId="625F5BCB" w14:textId="77777777" w:rsidR="009B04A7" w:rsidRPr="00E707CA" w:rsidRDefault="009B04A7" w:rsidP="00DB53B9">
            <w:pPr>
              <w:spacing w:after="120"/>
              <w:ind w:right="3"/>
              <w:jc w:val="center"/>
              <w:rPr>
                <w:sz w:val="20"/>
                <w:szCs w:val="20"/>
              </w:rPr>
            </w:pPr>
          </w:p>
        </w:tc>
        <w:tc>
          <w:tcPr>
            <w:tcW w:w="1222" w:type="dxa"/>
            <w:vMerge w:val="restart"/>
            <w:tcBorders>
              <w:top w:val="single" w:sz="4" w:space="0" w:color="auto"/>
              <w:left w:val="single" w:sz="4" w:space="0" w:color="auto"/>
            </w:tcBorders>
            <w:shd w:val="clear" w:color="auto" w:fill="FFFFFF"/>
          </w:tcPr>
          <w:p w14:paraId="7F516BCF" w14:textId="77777777" w:rsidR="009B04A7" w:rsidRPr="00E707CA" w:rsidRDefault="009B04A7" w:rsidP="00DB53B9">
            <w:pPr>
              <w:spacing w:after="120"/>
              <w:ind w:right="3"/>
              <w:jc w:val="center"/>
              <w:rPr>
                <w:sz w:val="20"/>
                <w:szCs w:val="20"/>
              </w:rPr>
            </w:pPr>
          </w:p>
        </w:tc>
        <w:tc>
          <w:tcPr>
            <w:tcW w:w="1134" w:type="dxa"/>
            <w:vMerge w:val="restart"/>
            <w:tcBorders>
              <w:top w:val="single" w:sz="4" w:space="0" w:color="auto"/>
              <w:left w:val="single" w:sz="4" w:space="0" w:color="auto"/>
            </w:tcBorders>
            <w:shd w:val="clear" w:color="auto" w:fill="FFFFFF"/>
          </w:tcPr>
          <w:p w14:paraId="71A1E812" w14:textId="77777777" w:rsidR="009B04A7" w:rsidRPr="00E707CA" w:rsidRDefault="009B04A7" w:rsidP="00DB53B9">
            <w:pPr>
              <w:spacing w:after="120"/>
              <w:ind w:right="3"/>
              <w:jc w:val="center"/>
              <w:rPr>
                <w:sz w:val="20"/>
                <w:szCs w:val="20"/>
              </w:rPr>
            </w:pPr>
          </w:p>
        </w:tc>
        <w:tc>
          <w:tcPr>
            <w:tcW w:w="1134" w:type="dxa"/>
            <w:vMerge w:val="restart"/>
            <w:tcBorders>
              <w:top w:val="single" w:sz="4" w:space="0" w:color="auto"/>
              <w:left w:val="single" w:sz="4" w:space="0" w:color="auto"/>
            </w:tcBorders>
            <w:shd w:val="clear" w:color="auto" w:fill="FFFFFF"/>
          </w:tcPr>
          <w:p w14:paraId="6B50EEC0" w14:textId="77777777" w:rsidR="009B04A7" w:rsidRPr="00E707CA" w:rsidRDefault="009B04A7" w:rsidP="00DB53B9">
            <w:pPr>
              <w:spacing w:after="120"/>
              <w:ind w:right="3"/>
              <w:jc w:val="center"/>
              <w:rPr>
                <w:sz w:val="20"/>
                <w:szCs w:val="20"/>
              </w:rPr>
            </w:pPr>
          </w:p>
        </w:tc>
        <w:tc>
          <w:tcPr>
            <w:tcW w:w="993" w:type="dxa"/>
            <w:vMerge w:val="restart"/>
            <w:tcBorders>
              <w:top w:val="single" w:sz="4" w:space="0" w:color="auto"/>
              <w:left w:val="single" w:sz="4" w:space="0" w:color="auto"/>
            </w:tcBorders>
            <w:shd w:val="clear" w:color="auto" w:fill="FFFFFF"/>
          </w:tcPr>
          <w:p w14:paraId="1AE4317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3F4A637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23D7BAA2"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61F94DF"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«Կիրառվող փաստաթղթի օրինակի հղումային նույնականացուցիչը</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(casdo:ReferenceDocument Id)» վավերապայմանը կարող է լրացվել էլեկտրոնային փաստաթուղթը ձ</w:t>
            </w:r>
            <w:r w:rsidR="00214B10" w:rsidRPr="00E707CA">
              <w:rPr>
                <w:rStyle w:val="Bodytext211pt"/>
                <w:rFonts w:ascii="Sylfaen" w:hAnsi="Sylfaen"/>
                <w:sz w:val="20"/>
                <w:szCs w:val="20"/>
              </w:rPr>
              <w:t>եւ</w:t>
            </w:r>
            <w:r w:rsidRPr="00E707CA">
              <w:rPr>
                <w:rStyle w:val="Bodytext211pt"/>
                <w:rFonts w:ascii="Sylfaen" w:hAnsi="Sylfaen"/>
                <w:sz w:val="20"/>
                <w:szCs w:val="20"/>
              </w:rPr>
              <w:t>ավորած տեղեկատվական համակարգի միջոցով</w:t>
            </w:r>
          </w:p>
        </w:tc>
      </w:tr>
      <w:tr w:rsidR="00EC5F30" w:rsidRPr="00E707CA" w14:paraId="0E719CF3" w14:textId="77777777" w:rsidTr="00C8566A">
        <w:trPr>
          <w:jc w:val="center"/>
        </w:trPr>
        <w:tc>
          <w:tcPr>
            <w:tcW w:w="3404" w:type="dxa"/>
            <w:gridSpan w:val="24"/>
            <w:vMerge/>
            <w:tcBorders>
              <w:left w:val="single" w:sz="4" w:space="0" w:color="auto"/>
            </w:tcBorders>
            <w:shd w:val="clear" w:color="auto" w:fill="FFFFFF"/>
          </w:tcPr>
          <w:p w14:paraId="013AE65E"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4BA4505B"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79AB9357" w14:textId="77777777" w:rsidR="009B04A7" w:rsidRPr="00E707CA" w:rsidRDefault="009B04A7" w:rsidP="00DB53B9">
            <w:pPr>
              <w:spacing w:after="120"/>
              <w:ind w:right="3"/>
              <w:jc w:val="center"/>
              <w:rPr>
                <w:sz w:val="20"/>
                <w:szCs w:val="20"/>
              </w:rPr>
            </w:pPr>
          </w:p>
        </w:tc>
        <w:tc>
          <w:tcPr>
            <w:tcW w:w="1222" w:type="dxa"/>
            <w:vMerge/>
            <w:tcBorders>
              <w:left w:val="single" w:sz="4" w:space="0" w:color="auto"/>
              <w:bottom w:val="single" w:sz="4" w:space="0" w:color="auto"/>
            </w:tcBorders>
            <w:shd w:val="clear" w:color="auto" w:fill="FFFFFF"/>
          </w:tcPr>
          <w:p w14:paraId="46406592" w14:textId="77777777" w:rsidR="009B04A7" w:rsidRPr="00E707CA" w:rsidRDefault="009B04A7" w:rsidP="00DB53B9">
            <w:pPr>
              <w:spacing w:after="120"/>
              <w:ind w:right="3"/>
              <w:jc w:val="center"/>
              <w:rPr>
                <w:sz w:val="20"/>
                <w:szCs w:val="20"/>
              </w:rPr>
            </w:pPr>
          </w:p>
        </w:tc>
        <w:tc>
          <w:tcPr>
            <w:tcW w:w="1134" w:type="dxa"/>
            <w:vMerge/>
            <w:tcBorders>
              <w:left w:val="single" w:sz="4" w:space="0" w:color="auto"/>
              <w:bottom w:val="single" w:sz="4" w:space="0" w:color="auto"/>
            </w:tcBorders>
            <w:shd w:val="clear" w:color="auto" w:fill="FFFFFF"/>
          </w:tcPr>
          <w:p w14:paraId="2F855A59" w14:textId="77777777" w:rsidR="009B04A7" w:rsidRPr="00E707CA" w:rsidRDefault="009B04A7" w:rsidP="00DB53B9">
            <w:pPr>
              <w:spacing w:after="120"/>
              <w:ind w:right="3"/>
              <w:jc w:val="center"/>
              <w:rPr>
                <w:sz w:val="20"/>
                <w:szCs w:val="20"/>
              </w:rPr>
            </w:pPr>
          </w:p>
        </w:tc>
        <w:tc>
          <w:tcPr>
            <w:tcW w:w="1134" w:type="dxa"/>
            <w:vMerge/>
            <w:tcBorders>
              <w:left w:val="single" w:sz="4" w:space="0" w:color="auto"/>
              <w:bottom w:val="single" w:sz="4" w:space="0" w:color="auto"/>
            </w:tcBorders>
            <w:shd w:val="clear" w:color="auto" w:fill="FFFFFF"/>
          </w:tcPr>
          <w:p w14:paraId="29E7C6AD" w14:textId="77777777" w:rsidR="009B04A7" w:rsidRPr="00E707CA" w:rsidRDefault="009B04A7" w:rsidP="00DB53B9">
            <w:pPr>
              <w:spacing w:after="120"/>
              <w:ind w:right="3"/>
              <w:jc w:val="center"/>
              <w:rPr>
                <w:sz w:val="20"/>
                <w:szCs w:val="20"/>
              </w:rPr>
            </w:pPr>
          </w:p>
        </w:tc>
        <w:tc>
          <w:tcPr>
            <w:tcW w:w="993" w:type="dxa"/>
            <w:vMerge/>
            <w:tcBorders>
              <w:left w:val="single" w:sz="4" w:space="0" w:color="auto"/>
              <w:bottom w:val="single" w:sz="4" w:space="0" w:color="auto"/>
            </w:tcBorders>
            <w:shd w:val="clear" w:color="auto" w:fill="FFFFFF"/>
          </w:tcPr>
          <w:p w14:paraId="3BBD931F"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bottom w:val="single" w:sz="4" w:space="0" w:color="auto"/>
            </w:tcBorders>
            <w:shd w:val="clear" w:color="auto" w:fill="FFFFFF"/>
          </w:tcPr>
          <w:p w14:paraId="72C1CF8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10440C0C"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1D8EE847"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եթե «Կիրառվող փաստաթղթի օրինակի հղումային նույնականացուցիչը</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(casdo: ReferenceDocumentId)» վավերապայմանը լրացված է, ապա «Կիրառվող փաստաթղթի օրինակի հղումային նույնականացուցիչը</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 xml:space="preserve">(casdo:ReferenceDocument Id)» վավերապայմանը պետք է պարունակի ապրանքների հայտարարագրի օրինակի էլեկտրոնային փաստաթղթի (տեղեկությունների) նույնականացուցչի արժեքը, </w:t>
            </w:r>
            <w:r w:rsidRPr="00E707CA">
              <w:rPr>
                <w:rStyle w:val="Bodytext211pt"/>
                <w:rFonts w:ascii="Sylfaen" w:hAnsi="Sylfaen"/>
                <w:sz w:val="20"/>
                <w:szCs w:val="20"/>
              </w:rPr>
              <w:lastRenderedPageBreak/>
              <w:t xml:space="preserve">որի համար լրացվել է մաքսային արժեքի հայտարարագիրը </w:t>
            </w:r>
          </w:p>
        </w:tc>
      </w:tr>
      <w:tr w:rsidR="00EC5F30" w:rsidRPr="00E707CA" w14:paraId="67EA0E7D" w14:textId="77777777" w:rsidTr="00C8566A">
        <w:trPr>
          <w:jc w:val="center"/>
        </w:trPr>
        <w:tc>
          <w:tcPr>
            <w:tcW w:w="3404" w:type="dxa"/>
            <w:gridSpan w:val="24"/>
            <w:vMerge/>
            <w:tcBorders>
              <w:left w:val="single" w:sz="4" w:space="0" w:color="auto"/>
            </w:tcBorders>
            <w:shd w:val="clear" w:color="auto" w:fill="FFFFFF"/>
          </w:tcPr>
          <w:p w14:paraId="379ECFC0"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6294B870"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7E7489A9"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7D2049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F06F9C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9A96132"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32029873"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289F531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03434EA2"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82C55F2"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եթե «Կիրառվող փաստաթղթի օրինակի հղումային նույնականացուցիչը</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(casdo: ReferenceDocumentId)» վավերապայմանը լրացված է, ապա վավերապայմանի արժեքը պետք է համապատասխանի</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[0-9a- fA-F] {8}-[0-9a-fA-F]{4} -[0-9a-fA-F] {4}-[0-9a-fA- F]{4}-[0-9a-fA-F]{12} ձ</w:t>
            </w:r>
            <w:r w:rsidR="00214B10" w:rsidRPr="00E707CA">
              <w:rPr>
                <w:rStyle w:val="Bodytext211pt"/>
                <w:rFonts w:ascii="Sylfaen" w:hAnsi="Sylfaen"/>
                <w:sz w:val="20"/>
                <w:szCs w:val="20"/>
              </w:rPr>
              <w:t>եւ</w:t>
            </w:r>
            <w:r w:rsidRPr="00E707CA">
              <w:rPr>
                <w:rStyle w:val="Bodytext211pt"/>
                <w:rFonts w:ascii="Sylfaen" w:hAnsi="Sylfaen"/>
                <w:sz w:val="20"/>
                <w:szCs w:val="20"/>
              </w:rPr>
              <w:t>անմուշին</w:t>
            </w:r>
          </w:p>
        </w:tc>
      </w:tr>
      <w:tr w:rsidR="00EC5F30" w:rsidRPr="00E707CA" w14:paraId="03C25C16" w14:textId="77777777" w:rsidTr="00C8566A">
        <w:trPr>
          <w:jc w:val="center"/>
        </w:trPr>
        <w:tc>
          <w:tcPr>
            <w:tcW w:w="3404" w:type="dxa"/>
            <w:gridSpan w:val="24"/>
            <w:vMerge w:val="restart"/>
            <w:tcBorders>
              <w:top w:val="single" w:sz="4" w:space="0" w:color="auto"/>
              <w:left w:val="single" w:sz="4" w:space="0" w:color="auto"/>
            </w:tcBorders>
            <w:shd w:val="clear" w:color="auto" w:fill="FFFFFF"/>
          </w:tcPr>
          <w:p w14:paraId="193ABFA2" w14:textId="77777777" w:rsidR="009B04A7" w:rsidRPr="00E707CA" w:rsidRDefault="00173DC0" w:rsidP="00796DF1">
            <w:pPr>
              <w:pStyle w:val="Bodytext20"/>
              <w:shd w:val="clear" w:color="auto" w:fill="auto"/>
              <w:tabs>
                <w:tab w:val="left" w:pos="311"/>
              </w:tabs>
              <w:spacing w:after="120" w:line="240" w:lineRule="auto"/>
              <w:ind w:right="3"/>
              <w:rPr>
                <w:rStyle w:val="Bodytext211pt"/>
                <w:rFonts w:ascii="Sylfaen" w:hAnsi="Sylfaen"/>
                <w:sz w:val="20"/>
                <w:szCs w:val="20"/>
              </w:rPr>
            </w:pPr>
            <w:r>
              <w:rPr>
                <w:rStyle w:val="Bodytext211pt"/>
                <w:rFonts w:ascii="Sylfaen" w:hAnsi="Sylfaen"/>
                <w:sz w:val="20"/>
                <w:szCs w:val="20"/>
              </w:rPr>
              <w:t>8.</w:t>
            </w:r>
            <w:r>
              <w:rPr>
                <w:rStyle w:val="Bodytext211pt"/>
                <w:rFonts w:ascii="Sylfaen" w:hAnsi="Sylfaen"/>
                <w:sz w:val="20"/>
                <w:szCs w:val="20"/>
              </w:rPr>
              <w:tab/>
            </w:r>
            <w:r w:rsidR="009B04A7" w:rsidRPr="00E707CA">
              <w:rPr>
                <w:rStyle w:val="Bodytext211pt"/>
                <w:rFonts w:ascii="Sylfaen" w:hAnsi="Sylfaen"/>
                <w:sz w:val="20"/>
                <w:szCs w:val="20"/>
              </w:rPr>
              <w:t>ՄԱՀ ձ</w:t>
            </w:r>
            <w:r w:rsidR="00214B10" w:rsidRPr="00E707CA">
              <w:rPr>
                <w:rStyle w:val="Bodytext211pt"/>
                <w:rFonts w:ascii="Sylfaen" w:hAnsi="Sylfaen"/>
                <w:sz w:val="20"/>
                <w:szCs w:val="20"/>
              </w:rPr>
              <w:t>եւ</w:t>
            </w:r>
            <w:r w:rsidR="009B04A7" w:rsidRPr="00E707CA">
              <w:rPr>
                <w:rStyle w:val="Bodytext211pt"/>
                <w:rFonts w:ascii="Sylfaen" w:hAnsi="Sylfaen"/>
                <w:sz w:val="20"/>
                <w:szCs w:val="20"/>
              </w:rPr>
              <w:t>ը</w:t>
            </w:r>
          </w:p>
          <w:p w14:paraId="7DD664BE"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(casdo:CVDFormCode)</w:t>
            </w:r>
          </w:p>
        </w:tc>
        <w:tc>
          <w:tcPr>
            <w:tcW w:w="1134" w:type="dxa"/>
            <w:vMerge w:val="restart"/>
            <w:tcBorders>
              <w:top w:val="single" w:sz="4" w:space="0" w:color="auto"/>
              <w:left w:val="single" w:sz="4" w:space="0" w:color="auto"/>
            </w:tcBorders>
            <w:shd w:val="clear" w:color="auto" w:fill="FFFFFF"/>
          </w:tcPr>
          <w:p w14:paraId="24E3C463" w14:textId="77777777" w:rsidR="009B04A7" w:rsidRPr="00E707CA" w:rsidRDefault="009B04A7" w:rsidP="00DB53B9">
            <w:pPr>
              <w:spacing w:after="120"/>
              <w:ind w:right="3"/>
              <w:jc w:val="center"/>
              <w:rPr>
                <w:sz w:val="20"/>
                <w:szCs w:val="20"/>
              </w:rPr>
            </w:pPr>
          </w:p>
        </w:tc>
        <w:tc>
          <w:tcPr>
            <w:tcW w:w="1174" w:type="dxa"/>
            <w:vMerge w:val="restart"/>
            <w:tcBorders>
              <w:top w:val="single" w:sz="4" w:space="0" w:color="auto"/>
              <w:left w:val="single" w:sz="4" w:space="0" w:color="auto"/>
            </w:tcBorders>
            <w:shd w:val="clear" w:color="auto" w:fill="FFFFFF"/>
          </w:tcPr>
          <w:p w14:paraId="50F1CB14" w14:textId="77777777" w:rsidR="009B04A7" w:rsidRPr="00E707CA" w:rsidRDefault="009B04A7" w:rsidP="00DB53B9">
            <w:pPr>
              <w:spacing w:after="120"/>
              <w:ind w:right="3"/>
              <w:jc w:val="center"/>
              <w:rPr>
                <w:sz w:val="20"/>
                <w:szCs w:val="20"/>
              </w:rPr>
            </w:pPr>
          </w:p>
        </w:tc>
        <w:tc>
          <w:tcPr>
            <w:tcW w:w="1222" w:type="dxa"/>
            <w:vMerge w:val="restart"/>
            <w:tcBorders>
              <w:top w:val="single" w:sz="4" w:space="0" w:color="auto"/>
              <w:left w:val="single" w:sz="4" w:space="0" w:color="auto"/>
            </w:tcBorders>
            <w:shd w:val="clear" w:color="auto" w:fill="FFFFFF"/>
          </w:tcPr>
          <w:p w14:paraId="6708922F" w14:textId="77777777" w:rsidR="009B04A7" w:rsidRPr="00E707CA" w:rsidRDefault="009B04A7" w:rsidP="00DB53B9">
            <w:pPr>
              <w:spacing w:after="120"/>
              <w:ind w:right="3"/>
              <w:jc w:val="center"/>
              <w:rPr>
                <w:sz w:val="20"/>
                <w:szCs w:val="20"/>
              </w:rPr>
            </w:pPr>
          </w:p>
        </w:tc>
        <w:tc>
          <w:tcPr>
            <w:tcW w:w="1134" w:type="dxa"/>
            <w:vMerge w:val="restart"/>
            <w:tcBorders>
              <w:top w:val="single" w:sz="4" w:space="0" w:color="auto"/>
              <w:left w:val="single" w:sz="4" w:space="0" w:color="auto"/>
            </w:tcBorders>
            <w:shd w:val="clear" w:color="auto" w:fill="FFFFFF"/>
          </w:tcPr>
          <w:p w14:paraId="4EDCFFB2" w14:textId="77777777" w:rsidR="009B04A7" w:rsidRPr="00E707CA" w:rsidRDefault="009B04A7" w:rsidP="00DB53B9">
            <w:pPr>
              <w:spacing w:after="120"/>
              <w:ind w:right="3"/>
              <w:jc w:val="center"/>
              <w:rPr>
                <w:sz w:val="20"/>
                <w:szCs w:val="20"/>
              </w:rPr>
            </w:pPr>
          </w:p>
        </w:tc>
        <w:tc>
          <w:tcPr>
            <w:tcW w:w="1134" w:type="dxa"/>
            <w:vMerge w:val="restart"/>
            <w:tcBorders>
              <w:top w:val="single" w:sz="4" w:space="0" w:color="auto"/>
              <w:left w:val="single" w:sz="4" w:space="0" w:color="auto"/>
            </w:tcBorders>
            <w:shd w:val="clear" w:color="auto" w:fill="FFFFFF"/>
          </w:tcPr>
          <w:p w14:paraId="0F4A3BB7" w14:textId="77777777" w:rsidR="009B04A7" w:rsidRPr="00E707CA" w:rsidRDefault="009B04A7" w:rsidP="00DB53B9">
            <w:pPr>
              <w:spacing w:after="120"/>
              <w:ind w:right="3"/>
              <w:jc w:val="center"/>
              <w:rPr>
                <w:sz w:val="20"/>
                <w:szCs w:val="20"/>
              </w:rPr>
            </w:pPr>
          </w:p>
        </w:tc>
        <w:tc>
          <w:tcPr>
            <w:tcW w:w="993" w:type="dxa"/>
            <w:vMerge w:val="restart"/>
            <w:tcBorders>
              <w:top w:val="single" w:sz="4" w:space="0" w:color="auto"/>
              <w:left w:val="single" w:sz="4" w:space="0" w:color="auto"/>
            </w:tcBorders>
            <w:shd w:val="clear" w:color="auto" w:fill="FFFFFF"/>
          </w:tcPr>
          <w:p w14:paraId="2DE18C1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40C8E39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75CFF464"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5DF86AE"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«ՄԱՀ ձ</w:t>
            </w:r>
            <w:r w:rsidR="00214B10" w:rsidRPr="00E707CA">
              <w:rPr>
                <w:rStyle w:val="Bodytext211pt"/>
                <w:rFonts w:ascii="Sylfaen" w:hAnsi="Sylfaen"/>
                <w:sz w:val="20"/>
                <w:szCs w:val="20"/>
              </w:rPr>
              <w:t>եւ</w:t>
            </w:r>
            <w:r w:rsidRPr="00E707CA">
              <w:rPr>
                <w:rStyle w:val="Bodytext211pt"/>
                <w:rFonts w:ascii="Sylfaen" w:hAnsi="Sylfaen"/>
                <w:sz w:val="20"/>
                <w:szCs w:val="20"/>
              </w:rPr>
              <w:t>ը (casdo:CVDFormCode)» վավերապայմանը պետք է պարունակի հետ</w:t>
            </w:r>
            <w:r w:rsidR="00214B10" w:rsidRPr="00E707CA">
              <w:rPr>
                <w:rStyle w:val="Bodytext211pt"/>
                <w:rFonts w:ascii="Sylfaen" w:hAnsi="Sylfaen"/>
                <w:sz w:val="20"/>
                <w:szCs w:val="20"/>
              </w:rPr>
              <w:t>եւ</w:t>
            </w:r>
            <w:r w:rsidRPr="00E707CA">
              <w:rPr>
                <w:rStyle w:val="Bodytext211pt"/>
                <w:rFonts w:ascii="Sylfaen" w:hAnsi="Sylfaen"/>
                <w:sz w:val="20"/>
                <w:szCs w:val="20"/>
              </w:rPr>
              <w:t>յալ արժեքներից մեկը՝</w:t>
            </w:r>
          </w:p>
          <w:p w14:paraId="2B3E9FD9"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Fonts w:ascii="Sylfaen" w:hAnsi="Sylfaen"/>
                <w:sz w:val="20"/>
                <w:szCs w:val="20"/>
              </w:rPr>
              <w:t>1՝</w:t>
            </w:r>
            <w:r w:rsidRPr="00E707CA">
              <w:rPr>
                <w:rStyle w:val="Bodytext211pt"/>
                <w:rFonts w:ascii="Sylfaen" w:hAnsi="Sylfaen"/>
                <w:sz w:val="20"/>
                <w:szCs w:val="20"/>
              </w:rPr>
              <w:t xml:space="preserve"> ՄԱՀ</w:t>
            </w:r>
            <w:r w:rsidR="00214B10" w:rsidRPr="00E707CA">
              <w:rPr>
                <w:rStyle w:val="Bodytext211pt"/>
                <w:rFonts w:ascii="Sylfaen" w:hAnsi="Sylfaen"/>
                <w:sz w:val="20"/>
                <w:szCs w:val="20"/>
              </w:rPr>
              <w:t>-</w:t>
            </w:r>
            <w:r w:rsidRPr="00E707CA">
              <w:rPr>
                <w:rStyle w:val="Bodytext211pt"/>
                <w:rFonts w:ascii="Sylfaen" w:hAnsi="Sylfaen"/>
                <w:sz w:val="20"/>
                <w:szCs w:val="20"/>
              </w:rPr>
              <w:t>1 ձ</w:t>
            </w:r>
            <w:r w:rsidR="00214B10" w:rsidRPr="00E707CA">
              <w:rPr>
                <w:rStyle w:val="Bodytext211pt"/>
                <w:rFonts w:ascii="Sylfaen" w:hAnsi="Sylfaen"/>
                <w:sz w:val="20"/>
                <w:szCs w:val="20"/>
              </w:rPr>
              <w:t>եւ</w:t>
            </w:r>
            <w:r w:rsidRPr="00E707CA">
              <w:rPr>
                <w:rStyle w:val="Bodytext211pt"/>
                <w:rFonts w:ascii="Sylfaen" w:hAnsi="Sylfaen"/>
                <w:sz w:val="20"/>
                <w:szCs w:val="20"/>
              </w:rPr>
              <w:t>ը</w:t>
            </w:r>
          </w:p>
          <w:p w14:paraId="1C870B1F"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Fonts w:ascii="Sylfaen" w:hAnsi="Sylfaen"/>
                <w:sz w:val="20"/>
                <w:szCs w:val="20"/>
              </w:rPr>
              <w:t>2՝</w:t>
            </w:r>
            <w:r w:rsidR="00214B10" w:rsidRPr="00E707CA">
              <w:rPr>
                <w:rFonts w:ascii="Sylfaen" w:hAnsi="Sylfaen"/>
                <w:sz w:val="20"/>
                <w:szCs w:val="20"/>
              </w:rPr>
              <w:t xml:space="preserve"> </w:t>
            </w:r>
            <w:r w:rsidRPr="00E707CA">
              <w:rPr>
                <w:rStyle w:val="Bodytext211pt"/>
                <w:rFonts w:ascii="Sylfaen" w:hAnsi="Sylfaen"/>
                <w:sz w:val="20"/>
                <w:szCs w:val="20"/>
              </w:rPr>
              <w:t>ՄԱՀ</w:t>
            </w:r>
            <w:r w:rsidR="00214B10" w:rsidRPr="00E707CA">
              <w:rPr>
                <w:rStyle w:val="Bodytext211pt"/>
                <w:rFonts w:ascii="Sylfaen" w:hAnsi="Sylfaen"/>
                <w:sz w:val="20"/>
                <w:szCs w:val="20"/>
              </w:rPr>
              <w:t>-</w:t>
            </w:r>
            <w:r w:rsidRPr="00E707CA">
              <w:rPr>
                <w:rStyle w:val="Bodytext211pt"/>
                <w:rFonts w:ascii="Sylfaen" w:hAnsi="Sylfaen"/>
                <w:sz w:val="20"/>
                <w:szCs w:val="20"/>
              </w:rPr>
              <w:t>2 ձ</w:t>
            </w:r>
            <w:r w:rsidR="00214B10" w:rsidRPr="00E707CA">
              <w:rPr>
                <w:rStyle w:val="Bodytext211pt"/>
                <w:rFonts w:ascii="Sylfaen" w:hAnsi="Sylfaen"/>
                <w:sz w:val="20"/>
                <w:szCs w:val="20"/>
              </w:rPr>
              <w:t>եւ</w:t>
            </w:r>
            <w:r w:rsidRPr="00E707CA">
              <w:rPr>
                <w:rStyle w:val="Bodytext211pt"/>
                <w:rFonts w:ascii="Sylfaen" w:hAnsi="Sylfaen"/>
                <w:sz w:val="20"/>
                <w:szCs w:val="20"/>
              </w:rPr>
              <w:t>ը</w:t>
            </w:r>
          </w:p>
        </w:tc>
      </w:tr>
      <w:tr w:rsidR="00EC5F30" w:rsidRPr="00E707CA" w14:paraId="2B35A512" w14:textId="77777777" w:rsidTr="00C8566A">
        <w:trPr>
          <w:jc w:val="center"/>
        </w:trPr>
        <w:tc>
          <w:tcPr>
            <w:tcW w:w="3404" w:type="dxa"/>
            <w:gridSpan w:val="24"/>
            <w:vMerge/>
            <w:tcBorders>
              <w:left w:val="single" w:sz="4" w:space="0" w:color="auto"/>
            </w:tcBorders>
            <w:shd w:val="clear" w:color="auto" w:fill="FFFFFF"/>
          </w:tcPr>
          <w:p w14:paraId="525377D5"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6728F6ED"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2995C60E"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71DBC666"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1757238E"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04FBB2AA"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4701E073"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2E0C7A9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2FC6B78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57BD8B6"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եթե «Մաքսային արժեքը սահմանելու մեթոդի ծածկագիրը casdo:ValuationMethod Code)» վավերապայմանը արմատային մակարդակում</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պարունակում է «1» արժեքը, ապա «ՄԱՀ ձ</w:t>
            </w:r>
            <w:r w:rsidR="00214B10" w:rsidRPr="00E707CA">
              <w:rPr>
                <w:rStyle w:val="Bodytext211pt"/>
                <w:rFonts w:ascii="Sylfaen" w:hAnsi="Sylfaen"/>
                <w:sz w:val="20"/>
                <w:szCs w:val="20"/>
              </w:rPr>
              <w:t>եւ</w:t>
            </w:r>
            <w:r w:rsidRPr="00E707CA">
              <w:rPr>
                <w:rStyle w:val="Bodytext211pt"/>
                <w:rFonts w:ascii="Sylfaen" w:hAnsi="Sylfaen"/>
                <w:sz w:val="20"/>
                <w:szCs w:val="20"/>
              </w:rPr>
              <w:t xml:space="preserve">ը (casdo:CVDFormCode)» </w:t>
            </w:r>
            <w:r w:rsidRPr="00E707CA">
              <w:rPr>
                <w:rStyle w:val="Bodytext211pt"/>
                <w:rFonts w:ascii="Sylfaen" w:hAnsi="Sylfaen"/>
                <w:sz w:val="20"/>
                <w:szCs w:val="20"/>
              </w:rPr>
              <w:lastRenderedPageBreak/>
              <w:t>վավերապայմանը պատք է պարունակի «1» արժեքը, այլապես «ՄԱՀ ձ</w:t>
            </w:r>
            <w:r w:rsidR="00214B10" w:rsidRPr="00E707CA">
              <w:rPr>
                <w:rStyle w:val="Bodytext211pt"/>
                <w:rFonts w:ascii="Sylfaen" w:hAnsi="Sylfaen"/>
                <w:sz w:val="20"/>
                <w:szCs w:val="20"/>
              </w:rPr>
              <w:t>եւ</w:t>
            </w:r>
            <w:r w:rsidRPr="00E707CA">
              <w:rPr>
                <w:rStyle w:val="Bodytext211pt"/>
                <w:rFonts w:ascii="Sylfaen" w:hAnsi="Sylfaen"/>
                <w:sz w:val="20"/>
                <w:szCs w:val="20"/>
              </w:rPr>
              <w:t>ը (casdo:CVDFormCode)» վավերապայմանը պետք է պարունակի «2» արժեքը</w:t>
            </w:r>
          </w:p>
        </w:tc>
      </w:tr>
      <w:tr w:rsidR="00EC5F30" w:rsidRPr="00E707CA" w14:paraId="599DF316" w14:textId="77777777" w:rsidTr="00C8566A">
        <w:trPr>
          <w:jc w:val="center"/>
        </w:trPr>
        <w:tc>
          <w:tcPr>
            <w:tcW w:w="3404" w:type="dxa"/>
            <w:gridSpan w:val="24"/>
            <w:tcBorders>
              <w:top w:val="single" w:sz="4" w:space="0" w:color="auto"/>
              <w:left w:val="single" w:sz="4" w:space="0" w:color="auto"/>
            </w:tcBorders>
            <w:shd w:val="clear" w:color="auto" w:fill="FFFFFF"/>
          </w:tcPr>
          <w:p w14:paraId="440A6D32" w14:textId="77777777" w:rsidR="009B04A7" w:rsidRPr="00E707CA" w:rsidRDefault="00173DC0" w:rsidP="00796DF1">
            <w:pPr>
              <w:pStyle w:val="Bodytext20"/>
              <w:shd w:val="clear" w:color="auto" w:fill="auto"/>
              <w:tabs>
                <w:tab w:val="left" w:pos="260"/>
              </w:tabs>
              <w:spacing w:after="120" w:line="240" w:lineRule="auto"/>
              <w:ind w:right="3"/>
              <w:rPr>
                <w:rStyle w:val="Bodytext211pt"/>
                <w:rFonts w:ascii="Sylfaen" w:hAnsi="Sylfaen"/>
                <w:sz w:val="20"/>
                <w:szCs w:val="20"/>
              </w:rPr>
            </w:pPr>
            <w:r>
              <w:rPr>
                <w:rStyle w:val="Bodytext211pt"/>
                <w:rFonts w:ascii="Sylfaen" w:hAnsi="Sylfaen"/>
                <w:sz w:val="20"/>
                <w:szCs w:val="20"/>
              </w:rPr>
              <w:lastRenderedPageBreak/>
              <w:t>9.</w:t>
            </w:r>
            <w:r>
              <w:rPr>
                <w:rStyle w:val="Bodytext211pt"/>
                <w:rFonts w:ascii="Sylfaen" w:hAnsi="Sylfaen"/>
                <w:sz w:val="20"/>
                <w:szCs w:val="20"/>
              </w:rPr>
              <w:tab/>
            </w:r>
            <w:r w:rsidR="009B04A7" w:rsidRPr="00E707CA">
              <w:rPr>
                <w:rStyle w:val="Bodytext211pt"/>
                <w:rFonts w:ascii="Sylfaen" w:hAnsi="Sylfaen"/>
                <w:sz w:val="20"/>
                <w:szCs w:val="20"/>
              </w:rPr>
              <w:t>Մաքսային արժեքի որոշման մեթոդի ծածկագիրը</w:t>
            </w:r>
          </w:p>
          <w:p w14:paraId="5F0BDFD8"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casdo:ValuationMethodCode)</w:t>
            </w:r>
          </w:p>
        </w:tc>
        <w:tc>
          <w:tcPr>
            <w:tcW w:w="1134" w:type="dxa"/>
            <w:tcBorders>
              <w:top w:val="single" w:sz="4" w:space="0" w:color="auto"/>
              <w:left w:val="single" w:sz="4" w:space="0" w:color="auto"/>
            </w:tcBorders>
            <w:shd w:val="clear" w:color="auto" w:fill="FFFFFF"/>
          </w:tcPr>
          <w:p w14:paraId="659742A6"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76E4CAB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6-րդ վանդակ</w:t>
            </w:r>
          </w:p>
        </w:tc>
        <w:tc>
          <w:tcPr>
            <w:tcW w:w="1222" w:type="dxa"/>
            <w:tcBorders>
              <w:top w:val="single" w:sz="4" w:space="0" w:color="auto"/>
              <w:left w:val="single" w:sz="4" w:space="0" w:color="auto"/>
            </w:tcBorders>
            <w:shd w:val="clear" w:color="auto" w:fill="FFFFFF"/>
          </w:tcPr>
          <w:p w14:paraId="4240FA3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6-րդ վանդակ</w:t>
            </w:r>
          </w:p>
        </w:tc>
        <w:tc>
          <w:tcPr>
            <w:tcW w:w="1134" w:type="dxa"/>
            <w:tcBorders>
              <w:top w:val="single" w:sz="4" w:space="0" w:color="auto"/>
              <w:left w:val="single" w:sz="4" w:space="0" w:color="auto"/>
            </w:tcBorders>
            <w:shd w:val="clear" w:color="auto" w:fill="FFFFFF"/>
          </w:tcPr>
          <w:p w14:paraId="51CAD01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6-րդ վանդակ</w:t>
            </w:r>
          </w:p>
        </w:tc>
        <w:tc>
          <w:tcPr>
            <w:tcW w:w="1134" w:type="dxa"/>
            <w:tcBorders>
              <w:top w:val="single" w:sz="4" w:space="0" w:color="auto"/>
              <w:left w:val="single" w:sz="4" w:space="0" w:color="auto"/>
            </w:tcBorders>
            <w:shd w:val="clear" w:color="auto" w:fill="FFFFFF"/>
          </w:tcPr>
          <w:p w14:paraId="6C9DD53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6-րդ վանդակ</w:t>
            </w:r>
          </w:p>
        </w:tc>
        <w:tc>
          <w:tcPr>
            <w:tcW w:w="993" w:type="dxa"/>
            <w:tcBorders>
              <w:top w:val="single" w:sz="4" w:space="0" w:color="auto"/>
              <w:left w:val="single" w:sz="4" w:space="0" w:color="auto"/>
            </w:tcBorders>
            <w:shd w:val="clear" w:color="auto" w:fill="FFFFFF"/>
          </w:tcPr>
          <w:p w14:paraId="7E09E7D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5D10E26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6BC955AA"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5E83DF7"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 xml:space="preserve">«Մաքսային արժեքի որոշման մեթոդի ծածկագիրը (casdo:ValuationMethodCode)» պետք է պարունակի մաքսային արժեքի որոշման մեթոդների դասակարգչին համապատասխան մաքսային արժեքի որոշման մեթոդի ծածկագրի արժեքը կամ «*» արժեքը՝ մաքսային արժեքի որոշման տարբեր մեթոդների կիրառման ժամանակ </w:t>
            </w:r>
          </w:p>
        </w:tc>
      </w:tr>
      <w:tr w:rsidR="00EC5F30" w:rsidRPr="00E707CA" w14:paraId="566783DB" w14:textId="77777777" w:rsidTr="00C8566A">
        <w:trPr>
          <w:jc w:val="center"/>
        </w:trPr>
        <w:tc>
          <w:tcPr>
            <w:tcW w:w="589" w:type="dxa"/>
            <w:gridSpan w:val="5"/>
            <w:tcBorders>
              <w:top w:val="single" w:sz="4" w:space="0" w:color="auto"/>
            </w:tcBorders>
            <w:shd w:val="clear" w:color="auto" w:fill="FFFFFF"/>
          </w:tcPr>
          <w:p w14:paraId="1B838257" w14:textId="77777777" w:rsidR="009B04A7" w:rsidRPr="00E707CA" w:rsidRDefault="009B04A7" w:rsidP="00EC5F30">
            <w:pPr>
              <w:spacing w:after="120"/>
              <w:ind w:right="3"/>
              <w:rPr>
                <w:sz w:val="20"/>
                <w:szCs w:val="20"/>
              </w:rPr>
            </w:pPr>
          </w:p>
        </w:tc>
        <w:tc>
          <w:tcPr>
            <w:tcW w:w="2815" w:type="dxa"/>
            <w:gridSpan w:val="19"/>
            <w:tcBorders>
              <w:top w:val="single" w:sz="4" w:space="0" w:color="auto"/>
              <w:left w:val="single" w:sz="4" w:space="0" w:color="auto"/>
              <w:bottom w:val="single" w:sz="4" w:space="0" w:color="auto"/>
            </w:tcBorders>
            <w:shd w:val="clear" w:color="auto" w:fill="FFFFFF"/>
          </w:tcPr>
          <w:p w14:paraId="1F2BF3F0" w14:textId="77777777" w:rsidR="009B04A7" w:rsidRPr="00E707CA" w:rsidRDefault="00E846C4" w:rsidP="00796DF1">
            <w:pPr>
              <w:pStyle w:val="Bodytext20"/>
              <w:shd w:val="clear" w:color="auto" w:fill="auto"/>
              <w:tabs>
                <w:tab w:val="left" w:pos="290"/>
              </w:tabs>
              <w:spacing w:after="120" w:line="240" w:lineRule="auto"/>
              <w:ind w:right="3"/>
              <w:rPr>
                <w:rFonts w:ascii="Sylfaen" w:hAnsi="Sylfaen"/>
                <w:sz w:val="20"/>
                <w:szCs w:val="20"/>
              </w:rPr>
            </w:pPr>
            <w:r>
              <w:rPr>
                <w:rStyle w:val="Bodytext211pt"/>
                <w:rFonts w:ascii="Sylfaen" w:hAnsi="Sylfaen"/>
                <w:sz w:val="20"/>
                <w:szCs w:val="20"/>
              </w:rPr>
              <w:t>ա)</w:t>
            </w:r>
            <w:r>
              <w:rPr>
                <w:rStyle w:val="Bodytext211pt"/>
                <w:rFonts w:ascii="Sylfaen" w:hAnsi="Sylfaen"/>
                <w:sz w:val="20"/>
                <w:szCs w:val="20"/>
              </w:rPr>
              <w:tab/>
            </w:r>
            <w:r w:rsidR="009B04A7" w:rsidRPr="00E707CA">
              <w:rPr>
                <w:rStyle w:val="Bodytext211pt"/>
                <w:rFonts w:ascii="Sylfaen" w:hAnsi="Sylfaen"/>
                <w:sz w:val="20"/>
                <w:szCs w:val="20"/>
              </w:rPr>
              <w:t>տեղեկագրքի (դասակարգչի) նույնականացուցիչը</w:t>
            </w:r>
          </w:p>
          <w:p w14:paraId="7439F7BB"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(codeListId ատրիբուտ)</w:t>
            </w:r>
          </w:p>
        </w:tc>
        <w:tc>
          <w:tcPr>
            <w:tcW w:w="1134" w:type="dxa"/>
            <w:tcBorders>
              <w:top w:val="single" w:sz="4" w:space="0" w:color="auto"/>
              <w:left w:val="single" w:sz="4" w:space="0" w:color="auto"/>
              <w:bottom w:val="single" w:sz="4" w:space="0" w:color="auto"/>
            </w:tcBorders>
            <w:shd w:val="clear" w:color="auto" w:fill="FFFFFF"/>
          </w:tcPr>
          <w:p w14:paraId="6EE1ADF4"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62DB4E91"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1262044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554B6F23" w14:textId="77777777" w:rsidR="009B04A7" w:rsidRPr="00E707CA" w:rsidRDefault="009B04A7" w:rsidP="00DB53B9">
            <w:pPr>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49F36CE7"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1AA5B5E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bottom w:val="single" w:sz="4" w:space="0" w:color="auto"/>
            </w:tcBorders>
            <w:shd w:val="clear" w:color="auto" w:fill="FFFFFF"/>
          </w:tcPr>
          <w:p w14:paraId="6241476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7D5CE905"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70646444"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«Մաքսային արժեքի որոշման մեթոդի ծածկագիրը (casdo:ValuationMethodCode)» վավերապայմանի «տեղեկագրքի (դասակարգչի) նույնականացուցիչը (codeListld ատրիբուտ)» ատրիբուտը պետք է պարունակի «2005» արժեքը</w:t>
            </w:r>
          </w:p>
        </w:tc>
      </w:tr>
      <w:tr w:rsidR="00EC5F30" w:rsidRPr="00E707CA" w14:paraId="1F652773" w14:textId="77777777" w:rsidTr="00C8566A">
        <w:trPr>
          <w:jc w:val="center"/>
        </w:trPr>
        <w:tc>
          <w:tcPr>
            <w:tcW w:w="3404" w:type="dxa"/>
            <w:gridSpan w:val="24"/>
            <w:vMerge w:val="restart"/>
            <w:tcBorders>
              <w:top w:val="single" w:sz="4" w:space="0" w:color="auto"/>
              <w:left w:val="single" w:sz="4" w:space="0" w:color="auto"/>
            </w:tcBorders>
            <w:shd w:val="clear" w:color="auto" w:fill="FFFFFF"/>
          </w:tcPr>
          <w:p w14:paraId="5C3A4BD6" w14:textId="77777777" w:rsidR="009B04A7" w:rsidRPr="00E707CA" w:rsidRDefault="009B04A7" w:rsidP="00391229">
            <w:pPr>
              <w:pStyle w:val="Bodytext20"/>
              <w:shd w:val="clear" w:color="auto" w:fill="auto"/>
              <w:tabs>
                <w:tab w:val="left" w:pos="402"/>
              </w:tabs>
              <w:spacing w:line="240" w:lineRule="auto"/>
              <w:ind w:right="6"/>
              <w:rPr>
                <w:rFonts w:ascii="Sylfaen" w:hAnsi="Sylfaen"/>
                <w:sz w:val="20"/>
                <w:szCs w:val="20"/>
              </w:rPr>
            </w:pPr>
            <w:r w:rsidRPr="00E707CA">
              <w:rPr>
                <w:rStyle w:val="Bodytext211pt"/>
                <w:rFonts w:ascii="Sylfaen" w:hAnsi="Sylfaen"/>
                <w:sz w:val="20"/>
                <w:szCs w:val="20"/>
              </w:rPr>
              <w:t>1</w:t>
            </w:r>
            <w:r w:rsidR="00E846C4">
              <w:rPr>
                <w:rStyle w:val="Bodytext211pt"/>
                <w:rFonts w:ascii="Sylfaen" w:hAnsi="Sylfaen"/>
                <w:sz w:val="20"/>
                <w:szCs w:val="20"/>
              </w:rPr>
              <w:t>0.</w:t>
            </w:r>
            <w:r w:rsidR="00E846C4">
              <w:rPr>
                <w:rStyle w:val="Bodytext211pt"/>
                <w:rFonts w:ascii="Sylfaen" w:hAnsi="Sylfaen"/>
                <w:sz w:val="20"/>
                <w:szCs w:val="20"/>
              </w:rPr>
              <w:tab/>
            </w:r>
            <w:r w:rsidRPr="00E707CA">
              <w:rPr>
                <w:rStyle w:val="Bodytext211pt"/>
                <w:rFonts w:ascii="Sylfaen" w:hAnsi="Sylfaen"/>
                <w:sz w:val="20"/>
                <w:szCs w:val="20"/>
              </w:rPr>
              <w:t>Մաքսային արժեքը որոշելու հիմնական (բազային) մեթոդի ծածկագիրը (casdo:BaseValuationMethodCode)</w:t>
            </w:r>
          </w:p>
        </w:tc>
        <w:tc>
          <w:tcPr>
            <w:tcW w:w="1134" w:type="dxa"/>
            <w:vMerge w:val="restart"/>
            <w:tcBorders>
              <w:top w:val="single" w:sz="4" w:space="0" w:color="auto"/>
              <w:left w:val="single" w:sz="4" w:space="0" w:color="auto"/>
            </w:tcBorders>
            <w:shd w:val="clear" w:color="auto" w:fill="FFFFFF"/>
          </w:tcPr>
          <w:p w14:paraId="437C446E" w14:textId="77777777" w:rsidR="009B04A7" w:rsidRPr="00E707CA" w:rsidRDefault="009B04A7" w:rsidP="00DB53B9">
            <w:pPr>
              <w:spacing w:after="120"/>
              <w:ind w:right="3"/>
              <w:jc w:val="center"/>
              <w:rPr>
                <w:sz w:val="20"/>
                <w:szCs w:val="20"/>
              </w:rPr>
            </w:pPr>
          </w:p>
        </w:tc>
        <w:tc>
          <w:tcPr>
            <w:tcW w:w="1174" w:type="dxa"/>
            <w:vMerge w:val="restart"/>
            <w:tcBorders>
              <w:top w:val="single" w:sz="4" w:space="0" w:color="auto"/>
              <w:left w:val="single" w:sz="4" w:space="0" w:color="auto"/>
            </w:tcBorders>
            <w:shd w:val="clear" w:color="auto" w:fill="FFFFFF"/>
          </w:tcPr>
          <w:p w14:paraId="115A1B3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վանդակ 6</w:t>
            </w:r>
          </w:p>
        </w:tc>
        <w:tc>
          <w:tcPr>
            <w:tcW w:w="1222" w:type="dxa"/>
            <w:vMerge w:val="restart"/>
            <w:tcBorders>
              <w:top w:val="single" w:sz="4" w:space="0" w:color="auto"/>
              <w:left w:val="single" w:sz="4" w:space="0" w:color="auto"/>
            </w:tcBorders>
            <w:shd w:val="clear" w:color="auto" w:fill="FFFFFF"/>
          </w:tcPr>
          <w:p w14:paraId="48D1B12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վանդակ 6</w:t>
            </w:r>
          </w:p>
        </w:tc>
        <w:tc>
          <w:tcPr>
            <w:tcW w:w="1134" w:type="dxa"/>
            <w:vMerge w:val="restart"/>
            <w:tcBorders>
              <w:top w:val="single" w:sz="4" w:space="0" w:color="auto"/>
              <w:left w:val="single" w:sz="4" w:space="0" w:color="auto"/>
            </w:tcBorders>
            <w:shd w:val="clear" w:color="auto" w:fill="FFFFFF"/>
          </w:tcPr>
          <w:p w14:paraId="2F858E7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վանդակ 6</w:t>
            </w:r>
          </w:p>
        </w:tc>
        <w:tc>
          <w:tcPr>
            <w:tcW w:w="1134" w:type="dxa"/>
            <w:vMerge w:val="restart"/>
            <w:tcBorders>
              <w:top w:val="single" w:sz="4" w:space="0" w:color="auto"/>
              <w:left w:val="single" w:sz="4" w:space="0" w:color="auto"/>
            </w:tcBorders>
            <w:shd w:val="clear" w:color="auto" w:fill="FFFFFF"/>
          </w:tcPr>
          <w:p w14:paraId="31B743A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վանդակ 6</w:t>
            </w:r>
          </w:p>
        </w:tc>
        <w:tc>
          <w:tcPr>
            <w:tcW w:w="993" w:type="dxa"/>
            <w:vMerge w:val="restart"/>
            <w:tcBorders>
              <w:top w:val="single" w:sz="4" w:space="0" w:color="auto"/>
              <w:left w:val="single" w:sz="4" w:space="0" w:color="auto"/>
            </w:tcBorders>
            <w:shd w:val="clear" w:color="auto" w:fill="FFFFFF"/>
          </w:tcPr>
          <w:p w14:paraId="5EAAF7A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5FEC361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03E3B11A"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10DF462"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 xml:space="preserve">եթե «Մաքսային արժեքը որոշելու մեթոդի ծածկագիրը (casdo:ValuationMethod Code)» վավերապայմանը </w:t>
            </w:r>
            <w:r w:rsidRPr="00E707CA">
              <w:rPr>
                <w:rStyle w:val="Bodytext211pt"/>
                <w:rFonts w:ascii="Sylfaen" w:hAnsi="Sylfaen"/>
                <w:sz w:val="20"/>
                <w:szCs w:val="20"/>
              </w:rPr>
              <w:lastRenderedPageBreak/>
              <w:t>պարունակում է «6» արժեքը, ապա «Մաքսային արժեքը որոշելու հիմնական մեթոդի ծածկագիրը (casdo:BaseValuationMethodCode)» վավերապայմանը պետք է լրացված լինի, այլապես «Մաքսային արժեքը որոշելու հիմնական մեթոդի ծածկագիրը (casdo:BaseValuationMethodCode)» վավերապայմանը չպետք է լրացվի</w:t>
            </w:r>
          </w:p>
        </w:tc>
      </w:tr>
      <w:tr w:rsidR="00EC5F30" w:rsidRPr="00E707CA" w14:paraId="5569C699" w14:textId="77777777" w:rsidTr="00C8566A">
        <w:trPr>
          <w:jc w:val="center"/>
        </w:trPr>
        <w:tc>
          <w:tcPr>
            <w:tcW w:w="3404" w:type="dxa"/>
            <w:gridSpan w:val="24"/>
            <w:vMerge/>
            <w:tcBorders>
              <w:left w:val="single" w:sz="4" w:space="0" w:color="auto"/>
            </w:tcBorders>
            <w:shd w:val="clear" w:color="auto" w:fill="FFFFFF"/>
          </w:tcPr>
          <w:p w14:paraId="06A72413"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551F9058"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36F15696"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6393916E"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2F3F1A1B"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22D93BED"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02DCBCD5"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6944E0A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126BB6D3"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95177B2"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եթե «Մաքսային արժեքը որոշելու հիմնական մեթոդի ծածկագիրը (casdo:BaseValuationMethod Code)» վավերապայմանը լրացվել է, ապա «Մաքսային արժեքը որոշելու հիմնական մեթոդի ծածկագիրը (casdo:BaseValuationMethod Code)» վավերապայմանը պետք է պարունակի մաքսային արժեքը որոշելու մեթոդների</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դասակարգչին համապատասխան մաքսային արժեքը որոշելու մեթոդի ծածկագրի արժեքը</w:t>
            </w:r>
          </w:p>
        </w:tc>
      </w:tr>
      <w:tr w:rsidR="00EC5F30" w:rsidRPr="00E707CA" w14:paraId="38849D7D" w14:textId="77777777" w:rsidTr="00C8566A">
        <w:trPr>
          <w:jc w:val="center"/>
        </w:trPr>
        <w:tc>
          <w:tcPr>
            <w:tcW w:w="516" w:type="dxa"/>
            <w:tcBorders>
              <w:top w:val="single" w:sz="4" w:space="0" w:color="auto"/>
            </w:tcBorders>
            <w:shd w:val="clear" w:color="auto" w:fill="FFFFFF"/>
          </w:tcPr>
          <w:p w14:paraId="55F4BABD" w14:textId="77777777" w:rsidR="009B04A7" w:rsidRPr="00E707CA" w:rsidRDefault="009B04A7" w:rsidP="00EC5F30">
            <w:pPr>
              <w:spacing w:after="120"/>
              <w:ind w:right="3"/>
              <w:rPr>
                <w:sz w:val="20"/>
                <w:szCs w:val="20"/>
              </w:rPr>
            </w:pPr>
          </w:p>
        </w:tc>
        <w:tc>
          <w:tcPr>
            <w:tcW w:w="2888" w:type="dxa"/>
            <w:gridSpan w:val="23"/>
            <w:tcBorders>
              <w:top w:val="single" w:sz="4" w:space="0" w:color="auto"/>
              <w:left w:val="single" w:sz="4" w:space="0" w:color="auto"/>
            </w:tcBorders>
            <w:shd w:val="clear" w:color="auto" w:fill="FFFFFF"/>
          </w:tcPr>
          <w:p w14:paraId="28ACD8BA" w14:textId="77777777" w:rsidR="009B04A7" w:rsidRPr="00E707CA" w:rsidRDefault="00E846C4" w:rsidP="00796DF1">
            <w:pPr>
              <w:pStyle w:val="Bodytext20"/>
              <w:shd w:val="clear" w:color="auto" w:fill="auto"/>
              <w:tabs>
                <w:tab w:val="left" w:pos="319"/>
              </w:tabs>
              <w:spacing w:after="120" w:line="240" w:lineRule="auto"/>
              <w:ind w:right="3"/>
              <w:rPr>
                <w:rFonts w:ascii="Sylfaen" w:hAnsi="Sylfaen"/>
                <w:sz w:val="20"/>
                <w:szCs w:val="20"/>
              </w:rPr>
            </w:pPr>
            <w:r>
              <w:rPr>
                <w:rStyle w:val="Bodytext211pt"/>
                <w:rFonts w:ascii="Sylfaen" w:hAnsi="Sylfaen"/>
                <w:sz w:val="20"/>
                <w:szCs w:val="20"/>
              </w:rPr>
              <w:t>ա)</w:t>
            </w:r>
            <w:r>
              <w:rPr>
                <w:rStyle w:val="Bodytext211pt"/>
                <w:rFonts w:ascii="Sylfaen" w:hAnsi="Sylfaen"/>
                <w:sz w:val="20"/>
                <w:szCs w:val="20"/>
              </w:rPr>
              <w:tab/>
            </w:r>
            <w:r w:rsidR="009B04A7" w:rsidRPr="00E707CA">
              <w:rPr>
                <w:rStyle w:val="Bodytext211pt"/>
                <w:rFonts w:ascii="Sylfaen" w:hAnsi="Sylfaen"/>
                <w:sz w:val="20"/>
                <w:szCs w:val="20"/>
              </w:rPr>
              <w:t xml:space="preserve">տեղեկագրքի (դասակարգչի) </w:t>
            </w:r>
            <w:r w:rsidR="009B04A7" w:rsidRPr="00E707CA">
              <w:rPr>
                <w:rStyle w:val="Bodytext211pt"/>
                <w:rFonts w:ascii="Sylfaen" w:hAnsi="Sylfaen"/>
                <w:sz w:val="20"/>
                <w:szCs w:val="20"/>
              </w:rPr>
              <w:lastRenderedPageBreak/>
              <w:t>նույնականացուցիչը (ատրիբուտ codeListId)</w:t>
            </w:r>
          </w:p>
        </w:tc>
        <w:tc>
          <w:tcPr>
            <w:tcW w:w="1134" w:type="dxa"/>
            <w:tcBorders>
              <w:top w:val="single" w:sz="4" w:space="0" w:color="auto"/>
              <w:left w:val="single" w:sz="4" w:space="0" w:color="auto"/>
            </w:tcBorders>
            <w:shd w:val="clear" w:color="auto" w:fill="FFFFFF"/>
          </w:tcPr>
          <w:p w14:paraId="0A0318E9"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33DF651B"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1C369B1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5E7C85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7FDCAC2"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3E5858C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5E53B8F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4CECC02A"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194E792"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 xml:space="preserve">«Մաքսային արժեքը որոշելու հիմնական մեթոդի </w:t>
            </w:r>
            <w:r w:rsidRPr="00E707CA">
              <w:rPr>
                <w:rStyle w:val="Bodytext211pt"/>
                <w:rFonts w:ascii="Sylfaen" w:hAnsi="Sylfaen"/>
                <w:sz w:val="20"/>
                <w:szCs w:val="20"/>
              </w:rPr>
              <w:lastRenderedPageBreak/>
              <w:t>ծածկագիրը (casdo:BaseValuationMethodCode)» վավերապայմանի «տեղեկագրքի (դասակարգչի) նույնականացուցիչը (codeListld ատրիբուտ)» ատրիբուտը պետք է պարունակի «2005» արժեքը</w:t>
            </w:r>
          </w:p>
        </w:tc>
      </w:tr>
      <w:tr w:rsidR="00EC5F30" w:rsidRPr="00E707CA" w14:paraId="0A3B93CC" w14:textId="77777777" w:rsidTr="00C8566A">
        <w:trPr>
          <w:jc w:val="center"/>
        </w:trPr>
        <w:tc>
          <w:tcPr>
            <w:tcW w:w="3404" w:type="dxa"/>
            <w:gridSpan w:val="24"/>
            <w:tcBorders>
              <w:top w:val="single" w:sz="4" w:space="0" w:color="auto"/>
              <w:left w:val="single" w:sz="4" w:space="0" w:color="auto"/>
              <w:bottom w:val="single" w:sz="4" w:space="0" w:color="auto"/>
            </w:tcBorders>
            <w:shd w:val="clear" w:color="auto" w:fill="FFFFFF"/>
          </w:tcPr>
          <w:p w14:paraId="529A88E5" w14:textId="77777777" w:rsidR="009B04A7" w:rsidRPr="00E707CA" w:rsidRDefault="009B04A7" w:rsidP="00796DF1">
            <w:pPr>
              <w:pStyle w:val="Bodytext20"/>
              <w:shd w:val="clear" w:color="auto" w:fill="auto"/>
              <w:tabs>
                <w:tab w:val="left" w:pos="296"/>
              </w:tabs>
              <w:spacing w:after="120" w:line="240" w:lineRule="auto"/>
              <w:ind w:right="3"/>
              <w:rPr>
                <w:rFonts w:ascii="Sylfaen" w:hAnsi="Sylfaen"/>
                <w:sz w:val="20"/>
                <w:szCs w:val="20"/>
              </w:rPr>
            </w:pPr>
            <w:r w:rsidRPr="00E707CA">
              <w:rPr>
                <w:rStyle w:val="Bodytext211pt"/>
                <w:rFonts w:ascii="Sylfaen" w:hAnsi="Sylfaen"/>
                <w:sz w:val="20"/>
                <w:szCs w:val="20"/>
              </w:rPr>
              <w:lastRenderedPageBreak/>
              <w:t>1</w:t>
            </w:r>
            <w:r w:rsidR="00B92D1C">
              <w:rPr>
                <w:rStyle w:val="Bodytext211pt"/>
                <w:rFonts w:ascii="Sylfaen" w:hAnsi="Sylfaen"/>
                <w:sz w:val="20"/>
                <w:szCs w:val="20"/>
              </w:rPr>
              <w:t>1.</w:t>
            </w:r>
            <w:r w:rsidR="00B92D1C">
              <w:rPr>
                <w:rStyle w:val="Bodytext211pt"/>
                <w:rFonts w:ascii="Sylfaen" w:hAnsi="Sylfaen"/>
                <w:sz w:val="20"/>
                <w:szCs w:val="20"/>
              </w:rPr>
              <w:tab/>
            </w:r>
            <w:r w:rsidRPr="00E707CA">
              <w:rPr>
                <w:rStyle w:val="Bodytext211pt"/>
                <w:rFonts w:ascii="Sylfaen" w:hAnsi="Sylfaen"/>
                <w:sz w:val="20"/>
                <w:szCs w:val="20"/>
              </w:rPr>
              <w:t>Լրացուցիչ թերթերի քանակը (casdo:AddPageQuantity)</w:t>
            </w:r>
          </w:p>
        </w:tc>
        <w:tc>
          <w:tcPr>
            <w:tcW w:w="1134" w:type="dxa"/>
            <w:tcBorders>
              <w:top w:val="single" w:sz="4" w:space="0" w:color="auto"/>
              <w:left w:val="single" w:sz="4" w:space="0" w:color="auto"/>
              <w:bottom w:val="single" w:sz="4" w:space="0" w:color="auto"/>
            </w:tcBorders>
            <w:shd w:val="clear" w:color="auto" w:fill="FFFFFF"/>
          </w:tcPr>
          <w:p w14:paraId="0D8293C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10-րդ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74" w:type="dxa"/>
            <w:tcBorders>
              <w:top w:val="single" w:sz="4" w:space="0" w:color="auto"/>
              <w:left w:val="single" w:sz="4" w:space="0" w:color="auto"/>
              <w:bottom w:val="single" w:sz="4" w:space="0" w:color="auto"/>
            </w:tcBorders>
            <w:shd w:val="clear" w:color="auto" w:fill="FFFFFF"/>
          </w:tcPr>
          <w:p w14:paraId="656C2A4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9-րդ վանդակ</w:t>
            </w:r>
          </w:p>
        </w:tc>
        <w:tc>
          <w:tcPr>
            <w:tcW w:w="1222" w:type="dxa"/>
            <w:tcBorders>
              <w:top w:val="single" w:sz="4" w:space="0" w:color="auto"/>
              <w:left w:val="single" w:sz="4" w:space="0" w:color="auto"/>
              <w:bottom w:val="single" w:sz="4" w:space="0" w:color="auto"/>
            </w:tcBorders>
            <w:shd w:val="clear" w:color="auto" w:fill="FFFFFF"/>
          </w:tcPr>
          <w:p w14:paraId="019F091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9-րդ վանդակ</w:t>
            </w:r>
          </w:p>
        </w:tc>
        <w:tc>
          <w:tcPr>
            <w:tcW w:w="1134" w:type="dxa"/>
            <w:tcBorders>
              <w:top w:val="single" w:sz="4" w:space="0" w:color="auto"/>
              <w:left w:val="single" w:sz="4" w:space="0" w:color="auto"/>
              <w:bottom w:val="single" w:sz="4" w:space="0" w:color="auto"/>
            </w:tcBorders>
            <w:shd w:val="clear" w:color="auto" w:fill="FFFFFF"/>
          </w:tcPr>
          <w:p w14:paraId="4D2B7CC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9-րդ վանդակ</w:t>
            </w:r>
          </w:p>
        </w:tc>
        <w:tc>
          <w:tcPr>
            <w:tcW w:w="1134" w:type="dxa"/>
            <w:tcBorders>
              <w:top w:val="single" w:sz="4" w:space="0" w:color="auto"/>
              <w:left w:val="single" w:sz="4" w:space="0" w:color="auto"/>
              <w:bottom w:val="single" w:sz="4" w:space="0" w:color="auto"/>
            </w:tcBorders>
            <w:shd w:val="clear" w:color="auto" w:fill="FFFFFF"/>
          </w:tcPr>
          <w:p w14:paraId="185EF9E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9-րդ վանդակ</w:t>
            </w:r>
          </w:p>
        </w:tc>
        <w:tc>
          <w:tcPr>
            <w:tcW w:w="993" w:type="dxa"/>
            <w:tcBorders>
              <w:top w:val="single" w:sz="4" w:space="0" w:color="auto"/>
              <w:left w:val="single" w:sz="4" w:space="0" w:color="auto"/>
              <w:bottom w:val="single" w:sz="4" w:space="0" w:color="auto"/>
            </w:tcBorders>
            <w:shd w:val="clear" w:color="auto" w:fill="FFFFFF"/>
          </w:tcPr>
          <w:p w14:paraId="0EA69BF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bottom w:val="single" w:sz="4" w:space="0" w:color="auto"/>
            </w:tcBorders>
            <w:shd w:val="clear" w:color="auto" w:fill="FFFFFF"/>
          </w:tcPr>
          <w:p w14:paraId="28B931C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63B7BF90"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1B3CE576"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եթե «Էլեկտրոնային փաստաթղթի հատկանիշը (casdo:EDocIndicatorCode)» վավերապայմանը պարունակում է «00» արժեքը, ապա «Լրացուցիչ թերթերի քանակը (casdo:AddPageQuantity)»</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վավերապայմանը կարող է լրացվել, այլապես «Լրացուցիչ թերթերի քանակը (casdo:AddPageQuantity)»</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վավերապայմանը չպետք է լրացվի</w:t>
            </w:r>
          </w:p>
        </w:tc>
      </w:tr>
      <w:tr w:rsidR="00EC5F30" w:rsidRPr="00E707CA" w14:paraId="5D328EF9" w14:textId="77777777" w:rsidTr="00C8566A">
        <w:trPr>
          <w:jc w:val="center"/>
        </w:trPr>
        <w:tc>
          <w:tcPr>
            <w:tcW w:w="3404" w:type="dxa"/>
            <w:gridSpan w:val="24"/>
            <w:tcBorders>
              <w:top w:val="single" w:sz="4" w:space="0" w:color="auto"/>
              <w:left w:val="single" w:sz="4" w:space="0" w:color="auto"/>
            </w:tcBorders>
            <w:shd w:val="clear" w:color="auto" w:fill="FFFFFF"/>
          </w:tcPr>
          <w:p w14:paraId="2AA1A7DE" w14:textId="77777777" w:rsidR="009B04A7" w:rsidRPr="00E707CA" w:rsidRDefault="009B04A7" w:rsidP="00796DF1">
            <w:pPr>
              <w:pStyle w:val="Bodytext20"/>
              <w:shd w:val="clear" w:color="auto" w:fill="auto"/>
              <w:tabs>
                <w:tab w:val="left" w:pos="402"/>
              </w:tabs>
              <w:spacing w:after="120" w:line="240" w:lineRule="auto"/>
              <w:ind w:right="3"/>
              <w:rPr>
                <w:rFonts w:ascii="Sylfaen" w:hAnsi="Sylfaen"/>
                <w:sz w:val="20"/>
                <w:szCs w:val="20"/>
              </w:rPr>
            </w:pPr>
            <w:r w:rsidRPr="00E707CA">
              <w:rPr>
                <w:rStyle w:val="Bodytext211pt"/>
                <w:rFonts w:ascii="Sylfaen" w:hAnsi="Sylfaen"/>
                <w:sz w:val="20"/>
                <w:szCs w:val="20"/>
              </w:rPr>
              <w:t>1</w:t>
            </w:r>
            <w:r w:rsidR="00B92D1C">
              <w:rPr>
                <w:rStyle w:val="Bodytext211pt"/>
                <w:rFonts w:ascii="Sylfaen" w:hAnsi="Sylfaen"/>
                <w:sz w:val="20"/>
                <w:szCs w:val="20"/>
              </w:rPr>
              <w:t>2.</w:t>
            </w:r>
            <w:r w:rsidR="00B92D1C">
              <w:rPr>
                <w:rStyle w:val="Bodytext211pt"/>
                <w:rFonts w:ascii="Sylfaen" w:hAnsi="Sylfaen"/>
                <w:sz w:val="20"/>
                <w:szCs w:val="20"/>
              </w:rPr>
              <w:tab/>
            </w:r>
            <w:r w:rsidRPr="00E707CA">
              <w:rPr>
                <w:rStyle w:val="Bodytext211pt"/>
                <w:rFonts w:ascii="Sylfaen" w:hAnsi="Sylfaen"/>
                <w:sz w:val="20"/>
                <w:szCs w:val="20"/>
              </w:rPr>
              <w:t>Վաճառողը (cacdo:SellerDetails)</w:t>
            </w:r>
          </w:p>
        </w:tc>
        <w:tc>
          <w:tcPr>
            <w:tcW w:w="1134" w:type="dxa"/>
            <w:tcBorders>
              <w:top w:val="single" w:sz="4" w:space="0" w:color="auto"/>
              <w:left w:val="single" w:sz="4" w:space="0" w:color="auto"/>
            </w:tcBorders>
            <w:shd w:val="clear" w:color="auto" w:fill="FFFFFF"/>
          </w:tcPr>
          <w:p w14:paraId="16B1B05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1174" w:type="dxa"/>
            <w:tcBorders>
              <w:top w:val="single" w:sz="4" w:space="0" w:color="auto"/>
              <w:left w:val="single" w:sz="4" w:space="0" w:color="auto"/>
            </w:tcBorders>
            <w:shd w:val="clear" w:color="auto" w:fill="FFFFFF"/>
          </w:tcPr>
          <w:p w14:paraId="39C5BD8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1222" w:type="dxa"/>
            <w:tcBorders>
              <w:top w:val="single" w:sz="4" w:space="0" w:color="auto"/>
              <w:left w:val="single" w:sz="4" w:space="0" w:color="auto"/>
            </w:tcBorders>
            <w:shd w:val="clear" w:color="auto" w:fill="FFFFFF"/>
          </w:tcPr>
          <w:p w14:paraId="72050DC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1134" w:type="dxa"/>
            <w:tcBorders>
              <w:top w:val="single" w:sz="4" w:space="0" w:color="auto"/>
              <w:left w:val="single" w:sz="4" w:space="0" w:color="auto"/>
            </w:tcBorders>
            <w:shd w:val="clear" w:color="auto" w:fill="FFFFFF"/>
          </w:tcPr>
          <w:p w14:paraId="46ED8EE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1134" w:type="dxa"/>
            <w:tcBorders>
              <w:top w:val="single" w:sz="4" w:space="0" w:color="auto"/>
              <w:left w:val="single" w:sz="4" w:space="0" w:color="auto"/>
            </w:tcBorders>
            <w:shd w:val="clear" w:color="auto" w:fill="FFFFFF"/>
          </w:tcPr>
          <w:p w14:paraId="22906CC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993" w:type="dxa"/>
            <w:tcBorders>
              <w:top w:val="single" w:sz="4" w:space="0" w:color="auto"/>
              <w:left w:val="single" w:sz="4" w:space="0" w:color="auto"/>
            </w:tcBorders>
            <w:shd w:val="clear" w:color="auto" w:fill="FFFFFF"/>
          </w:tcPr>
          <w:p w14:paraId="19A9792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159A118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52A0517F"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B6357F7"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սուբյեկտի կազմակերպաիրավական ձ</w:t>
            </w:r>
            <w:r w:rsidR="00214B10" w:rsidRPr="00E707CA">
              <w:rPr>
                <w:rStyle w:val="Bodytext211pt"/>
                <w:rFonts w:ascii="Sylfaen" w:hAnsi="Sylfaen"/>
                <w:sz w:val="20"/>
                <w:szCs w:val="20"/>
              </w:rPr>
              <w:t>եւ</w:t>
            </w:r>
            <w:r w:rsidRPr="00E707CA">
              <w:rPr>
                <w:rStyle w:val="Bodytext211pt"/>
                <w:rFonts w:ascii="Sylfaen" w:hAnsi="Sylfaen"/>
                <w:sz w:val="20"/>
                <w:szCs w:val="20"/>
              </w:rPr>
              <w:t>ի մասին տեղեկությունները (դրանց առկայության դեպքում) պետք է նշված լինեն սուբյեկտի կրճատ անվանման մասին տեղեկությունների կազմում</w:t>
            </w:r>
          </w:p>
        </w:tc>
      </w:tr>
      <w:tr w:rsidR="00EC5F30" w:rsidRPr="00E707CA" w14:paraId="5D904030" w14:textId="77777777" w:rsidTr="00C8566A">
        <w:trPr>
          <w:jc w:val="center"/>
        </w:trPr>
        <w:tc>
          <w:tcPr>
            <w:tcW w:w="516" w:type="dxa"/>
            <w:tcBorders>
              <w:top w:val="single" w:sz="4" w:space="0" w:color="auto"/>
            </w:tcBorders>
            <w:shd w:val="clear" w:color="auto" w:fill="FFFFFF"/>
          </w:tcPr>
          <w:p w14:paraId="77A3C430" w14:textId="77777777" w:rsidR="009B04A7" w:rsidRPr="00E707CA" w:rsidRDefault="009B04A7" w:rsidP="00EC5F30">
            <w:pPr>
              <w:spacing w:after="120"/>
              <w:ind w:right="3"/>
              <w:rPr>
                <w:sz w:val="20"/>
                <w:szCs w:val="20"/>
              </w:rPr>
            </w:pPr>
          </w:p>
        </w:tc>
        <w:tc>
          <w:tcPr>
            <w:tcW w:w="2888" w:type="dxa"/>
            <w:gridSpan w:val="23"/>
            <w:tcBorders>
              <w:top w:val="single" w:sz="4" w:space="0" w:color="auto"/>
              <w:left w:val="single" w:sz="4" w:space="0" w:color="auto"/>
            </w:tcBorders>
            <w:shd w:val="clear" w:color="auto" w:fill="FFFFFF"/>
          </w:tcPr>
          <w:p w14:paraId="60AA6E8E" w14:textId="77777777" w:rsidR="009B04A7" w:rsidRPr="00E707CA" w:rsidRDefault="009B04A7" w:rsidP="00244C65">
            <w:pPr>
              <w:pStyle w:val="Bodytext20"/>
              <w:shd w:val="clear" w:color="auto" w:fill="auto"/>
              <w:tabs>
                <w:tab w:val="left" w:pos="364"/>
              </w:tabs>
              <w:spacing w:after="120" w:line="240" w:lineRule="auto"/>
              <w:ind w:right="3"/>
              <w:rPr>
                <w:rFonts w:ascii="Sylfaen" w:hAnsi="Sylfaen"/>
                <w:sz w:val="20"/>
                <w:szCs w:val="20"/>
              </w:rPr>
            </w:pPr>
            <w:r w:rsidRPr="00E707CA">
              <w:rPr>
                <w:rStyle w:val="Bodytext211pt"/>
                <w:rFonts w:ascii="Sylfaen" w:hAnsi="Sylfaen"/>
                <w:sz w:val="20"/>
                <w:szCs w:val="20"/>
              </w:rPr>
              <w:t>12.</w:t>
            </w:r>
            <w:r w:rsidR="00B92D1C">
              <w:rPr>
                <w:rStyle w:val="Bodytext211pt"/>
                <w:rFonts w:ascii="Sylfaen" w:hAnsi="Sylfaen"/>
                <w:sz w:val="20"/>
                <w:szCs w:val="20"/>
              </w:rPr>
              <w:t>1.</w:t>
            </w:r>
            <w:r w:rsidR="00B92D1C">
              <w:rPr>
                <w:rStyle w:val="Bodytext211pt"/>
                <w:rFonts w:ascii="Sylfaen" w:hAnsi="Sylfaen"/>
                <w:sz w:val="20"/>
                <w:szCs w:val="20"/>
              </w:rPr>
              <w:tab/>
            </w:r>
            <w:r w:rsidRPr="00E707CA">
              <w:rPr>
                <w:rStyle w:val="Bodytext211pt"/>
                <w:rFonts w:ascii="Sylfaen" w:hAnsi="Sylfaen"/>
                <w:sz w:val="20"/>
                <w:szCs w:val="20"/>
              </w:rPr>
              <w:t>Երկրի ծածկագիրը (csdo:UnifiedCountryCode)</w:t>
            </w:r>
          </w:p>
        </w:tc>
        <w:tc>
          <w:tcPr>
            <w:tcW w:w="1134" w:type="dxa"/>
            <w:tcBorders>
              <w:top w:val="single" w:sz="4" w:space="0" w:color="auto"/>
              <w:left w:val="single" w:sz="4" w:space="0" w:color="auto"/>
            </w:tcBorders>
            <w:shd w:val="clear" w:color="auto" w:fill="FFFFFF"/>
          </w:tcPr>
          <w:p w14:paraId="0560270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74" w:type="dxa"/>
            <w:tcBorders>
              <w:top w:val="single" w:sz="4" w:space="0" w:color="auto"/>
              <w:left w:val="single" w:sz="4" w:space="0" w:color="auto"/>
            </w:tcBorders>
            <w:shd w:val="clear" w:color="auto" w:fill="FFFFFF"/>
          </w:tcPr>
          <w:p w14:paraId="54C5675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222" w:type="dxa"/>
            <w:tcBorders>
              <w:top w:val="single" w:sz="4" w:space="0" w:color="auto"/>
              <w:left w:val="single" w:sz="4" w:space="0" w:color="auto"/>
            </w:tcBorders>
            <w:shd w:val="clear" w:color="auto" w:fill="FFFFFF"/>
          </w:tcPr>
          <w:p w14:paraId="341B73B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1C3302E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6C03466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993" w:type="dxa"/>
            <w:tcBorders>
              <w:top w:val="single" w:sz="4" w:space="0" w:color="auto"/>
              <w:left w:val="single" w:sz="4" w:space="0" w:color="auto"/>
            </w:tcBorders>
            <w:shd w:val="clear" w:color="auto" w:fill="FFFFFF"/>
          </w:tcPr>
          <w:p w14:paraId="54B20D7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4DBB022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A4EFC1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32A01B4" w14:textId="77777777" w:rsidR="009B04A7" w:rsidRPr="00E707CA" w:rsidRDefault="009B04A7" w:rsidP="00EC5F30">
            <w:pPr>
              <w:spacing w:after="120"/>
              <w:ind w:right="3"/>
              <w:rPr>
                <w:sz w:val="20"/>
                <w:szCs w:val="20"/>
              </w:rPr>
            </w:pPr>
          </w:p>
        </w:tc>
      </w:tr>
      <w:tr w:rsidR="00EC5F30" w:rsidRPr="00E707CA" w14:paraId="19EEEF2A" w14:textId="77777777" w:rsidTr="00C8566A">
        <w:trPr>
          <w:jc w:val="center"/>
        </w:trPr>
        <w:tc>
          <w:tcPr>
            <w:tcW w:w="838" w:type="dxa"/>
            <w:gridSpan w:val="6"/>
            <w:tcBorders>
              <w:top w:val="single" w:sz="4" w:space="0" w:color="auto"/>
            </w:tcBorders>
            <w:shd w:val="clear" w:color="auto" w:fill="FFFFFF"/>
          </w:tcPr>
          <w:p w14:paraId="01FB5D90"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234114E9" w14:textId="77777777" w:rsidR="009B04A7" w:rsidRPr="00E707CA" w:rsidRDefault="00E846C4" w:rsidP="00244C65">
            <w:pPr>
              <w:pStyle w:val="Bodytext20"/>
              <w:shd w:val="clear" w:color="auto" w:fill="auto"/>
              <w:tabs>
                <w:tab w:val="left" w:pos="364"/>
              </w:tabs>
              <w:spacing w:after="120" w:line="240" w:lineRule="auto"/>
              <w:ind w:right="3"/>
              <w:rPr>
                <w:rFonts w:ascii="Sylfaen" w:hAnsi="Sylfaen"/>
                <w:sz w:val="20"/>
                <w:szCs w:val="20"/>
              </w:rPr>
            </w:pPr>
            <w:r>
              <w:rPr>
                <w:rStyle w:val="Bodytext211pt"/>
                <w:rFonts w:ascii="Sylfaen" w:hAnsi="Sylfaen"/>
                <w:sz w:val="20"/>
                <w:szCs w:val="20"/>
              </w:rPr>
              <w:t>ա)</w:t>
            </w:r>
            <w:r>
              <w:rPr>
                <w:rStyle w:val="Bodytext211pt"/>
                <w:rFonts w:ascii="Sylfaen" w:hAnsi="Sylfaen"/>
                <w:sz w:val="20"/>
                <w:szCs w:val="20"/>
              </w:rPr>
              <w:tab/>
            </w:r>
            <w:r w:rsidR="009B04A7" w:rsidRPr="00E707CA">
              <w:rPr>
                <w:rStyle w:val="Bodytext211pt"/>
                <w:rFonts w:ascii="Sylfaen" w:hAnsi="Sylfaen"/>
                <w:sz w:val="20"/>
                <w:szCs w:val="20"/>
              </w:rPr>
              <w:t>տեղեկագրքի (դասակարգչի) նույնականացուցիչը (ատրիբուտ codeListId)</w:t>
            </w:r>
          </w:p>
        </w:tc>
        <w:tc>
          <w:tcPr>
            <w:tcW w:w="1134" w:type="dxa"/>
            <w:tcBorders>
              <w:top w:val="single" w:sz="4" w:space="0" w:color="auto"/>
              <w:left w:val="single" w:sz="4" w:space="0" w:color="auto"/>
            </w:tcBorders>
            <w:shd w:val="clear" w:color="auto" w:fill="FFFFFF"/>
          </w:tcPr>
          <w:p w14:paraId="12CBFFF2"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3726B477"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62E612F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F738B5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EB5661D"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101B5AC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0475471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23571A3"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7552EBD" w14:textId="77777777" w:rsidR="009B04A7" w:rsidRPr="00E707CA" w:rsidRDefault="009B04A7" w:rsidP="00EC5F30">
            <w:pPr>
              <w:spacing w:after="120"/>
              <w:ind w:right="3"/>
              <w:rPr>
                <w:sz w:val="20"/>
                <w:szCs w:val="20"/>
              </w:rPr>
            </w:pPr>
          </w:p>
        </w:tc>
      </w:tr>
      <w:tr w:rsidR="00EC5F30" w:rsidRPr="00E707CA" w14:paraId="4AFFB728" w14:textId="77777777" w:rsidTr="00C8566A">
        <w:trPr>
          <w:jc w:val="center"/>
        </w:trPr>
        <w:tc>
          <w:tcPr>
            <w:tcW w:w="516" w:type="dxa"/>
            <w:shd w:val="clear" w:color="auto" w:fill="FFFFFF"/>
          </w:tcPr>
          <w:p w14:paraId="7E59E450" w14:textId="77777777" w:rsidR="009B04A7" w:rsidRPr="00E707CA" w:rsidRDefault="009B04A7" w:rsidP="00EC5F30">
            <w:pPr>
              <w:spacing w:after="120"/>
              <w:ind w:right="3"/>
              <w:rPr>
                <w:sz w:val="20"/>
                <w:szCs w:val="20"/>
              </w:rPr>
            </w:pPr>
          </w:p>
        </w:tc>
        <w:tc>
          <w:tcPr>
            <w:tcW w:w="2888" w:type="dxa"/>
            <w:gridSpan w:val="23"/>
            <w:tcBorders>
              <w:top w:val="single" w:sz="4" w:space="0" w:color="auto"/>
              <w:left w:val="single" w:sz="4" w:space="0" w:color="auto"/>
            </w:tcBorders>
            <w:shd w:val="clear" w:color="auto" w:fill="FFFFFF"/>
          </w:tcPr>
          <w:p w14:paraId="5998CAE5" w14:textId="77777777" w:rsidR="009B04A7" w:rsidRPr="00E707CA" w:rsidRDefault="009B04A7" w:rsidP="00244C65">
            <w:pPr>
              <w:pStyle w:val="Bodytext20"/>
              <w:shd w:val="clear" w:color="auto" w:fill="auto"/>
              <w:tabs>
                <w:tab w:val="left" w:pos="334"/>
              </w:tabs>
              <w:spacing w:after="120" w:line="240" w:lineRule="auto"/>
              <w:ind w:right="3"/>
              <w:rPr>
                <w:rFonts w:ascii="Sylfaen" w:hAnsi="Sylfaen"/>
                <w:sz w:val="20"/>
                <w:szCs w:val="20"/>
              </w:rPr>
            </w:pPr>
            <w:r w:rsidRPr="00E707CA">
              <w:rPr>
                <w:rStyle w:val="Bodytext211pt"/>
                <w:rFonts w:ascii="Sylfaen" w:hAnsi="Sylfaen"/>
                <w:sz w:val="20"/>
                <w:szCs w:val="20"/>
              </w:rPr>
              <w:t>12.</w:t>
            </w:r>
            <w:r w:rsidR="00B92D1C">
              <w:rPr>
                <w:rStyle w:val="Bodytext211pt"/>
                <w:rFonts w:ascii="Sylfaen" w:hAnsi="Sylfaen"/>
                <w:sz w:val="20"/>
                <w:szCs w:val="20"/>
              </w:rPr>
              <w:t>2.</w:t>
            </w:r>
            <w:r w:rsidR="00B92D1C">
              <w:rPr>
                <w:rStyle w:val="Bodytext211pt"/>
                <w:rFonts w:ascii="Sylfaen" w:hAnsi="Sylfaen"/>
                <w:sz w:val="20"/>
                <w:szCs w:val="20"/>
              </w:rPr>
              <w:tab/>
            </w:r>
            <w:r w:rsidRPr="00E707CA">
              <w:rPr>
                <w:rStyle w:val="Bodytext211pt"/>
                <w:rFonts w:ascii="Sylfaen" w:hAnsi="Sylfaen"/>
                <w:sz w:val="20"/>
                <w:szCs w:val="20"/>
              </w:rPr>
              <w:t>Սուբյեկտի անվանումը (csdo:SubjectName)</w:t>
            </w:r>
          </w:p>
        </w:tc>
        <w:tc>
          <w:tcPr>
            <w:tcW w:w="1134" w:type="dxa"/>
            <w:tcBorders>
              <w:top w:val="single" w:sz="4" w:space="0" w:color="auto"/>
              <w:left w:val="single" w:sz="4" w:space="0" w:color="auto"/>
            </w:tcBorders>
            <w:shd w:val="clear" w:color="auto" w:fill="FFFFFF"/>
          </w:tcPr>
          <w:p w14:paraId="55AC9A8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74" w:type="dxa"/>
            <w:tcBorders>
              <w:top w:val="single" w:sz="4" w:space="0" w:color="auto"/>
              <w:left w:val="single" w:sz="4" w:space="0" w:color="auto"/>
            </w:tcBorders>
            <w:shd w:val="clear" w:color="auto" w:fill="FFFFFF"/>
          </w:tcPr>
          <w:p w14:paraId="59B0A64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222" w:type="dxa"/>
            <w:tcBorders>
              <w:top w:val="single" w:sz="4" w:space="0" w:color="auto"/>
              <w:left w:val="single" w:sz="4" w:space="0" w:color="auto"/>
            </w:tcBorders>
            <w:shd w:val="clear" w:color="auto" w:fill="FFFFFF"/>
          </w:tcPr>
          <w:p w14:paraId="68E8A47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3FFAA14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0D0918A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993" w:type="dxa"/>
            <w:tcBorders>
              <w:top w:val="single" w:sz="4" w:space="0" w:color="auto"/>
              <w:left w:val="single" w:sz="4" w:space="0" w:color="auto"/>
            </w:tcBorders>
            <w:shd w:val="clear" w:color="auto" w:fill="FFFFFF"/>
          </w:tcPr>
          <w:p w14:paraId="3103709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6C0269D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3A2CD3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7A7CA12" w14:textId="77777777" w:rsidR="009B04A7" w:rsidRPr="00E707CA" w:rsidRDefault="009B04A7" w:rsidP="00EC5F30">
            <w:pPr>
              <w:spacing w:after="120"/>
              <w:ind w:right="3"/>
              <w:rPr>
                <w:sz w:val="20"/>
                <w:szCs w:val="20"/>
              </w:rPr>
            </w:pPr>
          </w:p>
        </w:tc>
      </w:tr>
      <w:tr w:rsidR="00EC5F30" w:rsidRPr="00E707CA" w14:paraId="4CE24E76" w14:textId="77777777" w:rsidTr="00C8566A">
        <w:trPr>
          <w:jc w:val="center"/>
        </w:trPr>
        <w:tc>
          <w:tcPr>
            <w:tcW w:w="516" w:type="dxa"/>
            <w:shd w:val="clear" w:color="auto" w:fill="FFFFFF"/>
          </w:tcPr>
          <w:p w14:paraId="4F225039" w14:textId="77777777" w:rsidR="009B04A7" w:rsidRPr="00E707CA" w:rsidRDefault="009B04A7" w:rsidP="00EC5F30">
            <w:pPr>
              <w:spacing w:after="120"/>
              <w:ind w:right="3"/>
              <w:rPr>
                <w:sz w:val="20"/>
                <w:szCs w:val="20"/>
              </w:rPr>
            </w:pPr>
          </w:p>
        </w:tc>
        <w:tc>
          <w:tcPr>
            <w:tcW w:w="2888" w:type="dxa"/>
            <w:gridSpan w:val="23"/>
            <w:tcBorders>
              <w:top w:val="single" w:sz="4" w:space="0" w:color="auto"/>
              <w:left w:val="single" w:sz="4" w:space="0" w:color="auto"/>
            </w:tcBorders>
            <w:shd w:val="clear" w:color="auto" w:fill="FFFFFF"/>
          </w:tcPr>
          <w:p w14:paraId="726C7A9D" w14:textId="77777777" w:rsidR="009B04A7" w:rsidRPr="00E707CA" w:rsidRDefault="009B04A7" w:rsidP="00244C65">
            <w:pPr>
              <w:pStyle w:val="Bodytext20"/>
              <w:shd w:val="clear" w:color="auto" w:fill="auto"/>
              <w:tabs>
                <w:tab w:val="left" w:pos="334"/>
              </w:tabs>
              <w:spacing w:after="120" w:line="240" w:lineRule="auto"/>
              <w:ind w:right="3"/>
              <w:rPr>
                <w:rFonts w:ascii="Sylfaen" w:hAnsi="Sylfaen"/>
                <w:sz w:val="20"/>
                <w:szCs w:val="20"/>
              </w:rPr>
            </w:pPr>
            <w:r w:rsidRPr="00E707CA">
              <w:rPr>
                <w:rStyle w:val="Bodytext211pt"/>
                <w:rFonts w:ascii="Sylfaen" w:hAnsi="Sylfaen"/>
                <w:sz w:val="20"/>
                <w:szCs w:val="20"/>
              </w:rPr>
              <w:t>12.</w:t>
            </w:r>
            <w:r w:rsidR="00B92D1C">
              <w:rPr>
                <w:rStyle w:val="Bodytext211pt"/>
                <w:rFonts w:ascii="Sylfaen" w:hAnsi="Sylfaen"/>
                <w:sz w:val="20"/>
                <w:szCs w:val="20"/>
              </w:rPr>
              <w:t>3.</w:t>
            </w:r>
            <w:r w:rsidR="00B92D1C">
              <w:rPr>
                <w:rStyle w:val="Bodytext211pt"/>
                <w:rFonts w:ascii="Sylfaen" w:hAnsi="Sylfaen"/>
                <w:sz w:val="20"/>
                <w:szCs w:val="20"/>
              </w:rPr>
              <w:tab/>
            </w:r>
            <w:r w:rsidRPr="00E707CA">
              <w:rPr>
                <w:rStyle w:val="Bodytext211pt"/>
                <w:rFonts w:ascii="Sylfaen" w:hAnsi="Sylfaen"/>
                <w:sz w:val="20"/>
                <w:szCs w:val="20"/>
              </w:rPr>
              <w:t>Սուբյեկտի կրճատ անվանումը (csdo:SubjectBriefName)</w:t>
            </w:r>
          </w:p>
        </w:tc>
        <w:tc>
          <w:tcPr>
            <w:tcW w:w="1134" w:type="dxa"/>
            <w:tcBorders>
              <w:top w:val="single" w:sz="4" w:space="0" w:color="auto"/>
              <w:left w:val="single" w:sz="4" w:space="0" w:color="auto"/>
            </w:tcBorders>
            <w:shd w:val="clear" w:color="auto" w:fill="FFFFFF"/>
          </w:tcPr>
          <w:p w14:paraId="46A8C60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1174" w:type="dxa"/>
            <w:tcBorders>
              <w:top w:val="single" w:sz="4" w:space="0" w:color="auto"/>
              <w:left w:val="single" w:sz="4" w:space="0" w:color="auto"/>
            </w:tcBorders>
            <w:shd w:val="clear" w:color="auto" w:fill="FFFFFF"/>
          </w:tcPr>
          <w:p w14:paraId="53C2EC0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1222" w:type="dxa"/>
            <w:tcBorders>
              <w:top w:val="single" w:sz="4" w:space="0" w:color="auto"/>
              <w:left w:val="single" w:sz="4" w:space="0" w:color="auto"/>
            </w:tcBorders>
            <w:shd w:val="clear" w:color="auto" w:fill="FFFFFF"/>
          </w:tcPr>
          <w:p w14:paraId="77E522A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1134" w:type="dxa"/>
            <w:tcBorders>
              <w:top w:val="single" w:sz="4" w:space="0" w:color="auto"/>
              <w:left w:val="single" w:sz="4" w:space="0" w:color="auto"/>
            </w:tcBorders>
            <w:shd w:val="clear" w:color="auto" w:fill="FFFFFF"/>
          </w:tcPr>
          <w:p w14:paraId="2C6E57C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1134" w:type="dxa"/>
            <w:tcBorders>
              <w:top w:val="single" w:sz="4" w:space="0" w:color="auto"/>
              <w:left w:val="single" w:sz="4" w:space="0" w:color="auto"/>
            </w:tcBorders>
            <w:shd w:val="clear" w:color="auto" w:fill="FFFFFF"/>
          </w:tcPr>
          <w:p w14:paraId="202A265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993" w:type="dxa"/>
            <w:tcBorders>
              <w:top w:val="single" w:sz="4" w:space="0" w:color="auto"/>
              <w:left w:val="single" w:sz="4" w:space="0" w:color="auto"/>
            </w:tcBorders>
            <w:shd w:val="clear" w:color="auto" w:fill="FFFFFF"/>
          </w:tcPr>
          <w:p w14:paraId="0C0CADA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5D6F547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307F675"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38693D6" w14:textId="77777777" w:rsidR="009B04A7" w:rsidRPr="00E707CA" w:rsidRDefault="009B04A7" w:rsidP="00EC5F30">
            <w:pPr>
              <w:spacing w:after="120"/>
              <w:ind w:right="3"/>
              <w:rPr>
                <w:sz w:val="20"/>
                <w:szCs w:val="20"/>
              </w:rPr>
            </w:pPr>
          </w:p>
        </w:tc>
      </w:tr>
      <w:tr w:rsidR="00EC5F30" w:rsidRPr="00E707CA" w14:paraId="39961984" w14:textId="77777777" w:rsidTr="00C8566A">
        <w:trPr>
          <w:jc w:val="center"/>
        </w:trPr>
        <w:tc>
          <w:tcPr>
            <w:tcW w:w="516" w:type="dxa"/>
            <w:shd w:val="clear" w:color="auto" w:fill="FFFFFF"/>
          </w:tcPr>
          <w:p w14:paraId="20E8D6EA" w14:textId="77777777" w:rsidR="009B04A7" w:rsidRPr="00E707CA" w:rsidRDefault="009B04A7" w:rsidP="00EC5F30">
            <w:pPr>
              <w:spacing w:after="120"/>
              <w:ind w:right="3"/>
              <w:rPr>
                <w:sz w:val="20"/>
                <w:szCs w:val="20"/>
              </w:rPr>
            </w:pPr>
          </w:p>
        </w:tc>
        <w:tc>
          <w:tcPr>
            <w:tcW w:w="2888" w:type="dxa"/>
            <w:gridSpan w:val="23"/>
            <w:tcBorders>
              <w:top w:val="single" w:sz="4" w:space="0" w:color="auto"/>
              <w:left w:val="single" w:sz="4" w:space="0" w:color="auto"/>
            </w:tcBorders>
            <w:shd w:val="clear" w:color="auto" w:fill="FFFFFF"/>
          </w:tcPr>
          <w:p w14:paraId="1F89A4E1" w14:textId="77777777" w:rsidR="009B04A7" w:rsidRPr="00E707CA" w:rsidRDefault="009B04A7" w:rsidP="00244C65">
            <w:pPr>
              <w:pStyle w:val="Bodytext20"/>
              <w:shd w:val="clear" w:color="auto" w:fill="auto"/>
              <w:tabs>
                <w:tab w:val="left" w:pos="334"/>
              </w:tabs>
              <w:spacing w:after="120" w:line="240" w:lineRule="auto"/>
              <w:ind w:right="3"/>
              <w:rPr>
                <w:rFonts w:ascii="Sylfaen" w:hAnsi="Sylfaen"/>
                <w:sz w:val="20"/>
                <w:szCs w:val="20"/>
              </w:rPr>
            </w:pPr>
            <w:r w:rsidRPr="00E707CA">
              <w:rPr>
                <w:rStyle w:val="Bodytext211pt"/>
                <w:rFonts w:ascii="Sylfaen" w:hAnsi="Sylfaen"/>
                <w:sz w:val="20"/>
                <w:szCs w:val="20"/>
              </w:rPr>
              <w:t>12.</w:t>
            </w:r>
            <w:r w:rsidR="00244C65">
              <w:rPr>
                <w:rStyle w:val="Bodytext211pt"/>
                <w:rFonts w:ascii="Sylfaen" w:hAnsi="Sylfaen"/>
                <w:sz w:val="20"/>
                <w:szCs w:val="20"/>
              </w:rPr>
              <w:t>4.</w:t>
            </w:r>
            <w:r w:rsidR="00244C65" w:rsidRPr="00244C65">
              <w:rPr>
                <w:rStyle w:val="Bodytext211pt"/>
                <w:rFonts w:ascii="Sylfaen" w:hAnsi="Sylfaen"/>
                <w:sz w:val="20"/>
                <w:szCs w:val="20"/>
              </w:rPr>
              <w:t xml:space="preserve"> </w:t>
            </w:r>
            <w:r w:rsidRPr="00E707CA">
              <w:rPr>
                <w:rStyle w:val="Bodytext211pt"/>
                <w:rFonts w:ascii="Sylfaen" w:hAnsi="Sylfaen"/>
                <w:sz w:val="20"/>
                <w:szCs w:val="20"/>
              </w:rPr>
              <w:t>Կազմակերպաիրավական ձ</w:t>
            </w:r>
            <w:r w:rsidR="00214B10" w:rsidRPr="00E707CA">
              <w:rPr>
                <w:rStyle w:val="Bodytext211pt"/>
                <w:rFonts w:ascii="Sylfaen" w:hAnsi="Sylfaen"/>
                <w:sz w:val="20"/>
                <w:szCs w:val="20"/>
              </w:rPr>
              <w:t>եւ</w:t>
            </w:r>
            <w:r w:rsidRPr="00E707CA">
              <w:rPr>
                <w:rStyle w:val="Bodytext211pt"/>
                <w:rFonts w:ascii="Sylfaen" w:hAnsi="Sylfaen"/>
                <w:sz w:val="20"/>
                <w:szCs w:val="20"/>
              </w:rPr>
              <w:t>ի ծածկագիրը (csdo:BusinessEntityTypeCode)</w:t>
            </w:r>
          </w:p>
        </w:tc>
        <w:tc>
          <w:tcPr>
            <w:tcW w:w="1134" w:type="dxa"/>
            <w:tcBorders>
              <w:top w:val="single" w:sz="4" w:space="0" w:color="auto"/>
              <w:left w:val="single" w:sz="4" w:space="0" w:color="auto"/>
            </w:tcBorders>
            <w:shd w:val="clear" w:color="auto" w:fill="FFFFFF"/>
          </w:tcPr>
          <w:p w14:paraId="7E87055B"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1CE5680D"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27D5751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2F9E04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71EC7DD"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42E60D4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0E97314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94A799C"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9284970" w14:textId="77777777" w:rsidR="009B04A7" w:rsidRPr="00E707CA" w:rsidRDefault="009B04A7" w:rsidP="00EC5F30">
            <w:pPr>
              <w:spacing w:after="120"/>
              <w:ind w:right="3"/>
              <w:rPr>
                <w:sz w:val="20"/>
                <w:szCs w:val="20"/>
              </w:rPr>
            </w:pPr>
          </w:p>
        </w:tc>
      </w:tr>
      <w:tr w:rsidR="00EC5F30" w:rsidRPr="00E707CA" w14:paraId="30A10AFC" w14:textId="77777777" w:rsidTr="00C8566A">
        <w:trPr>
          <w:jc w:val="center"/>
        </w:trPr>
        <w:tc>
          <w:tcPr>
            <w:tcW w:w="838" w:type="dxa"/>
            <w:gridSpan w:val="6"/>
            <w:tcBorders>
              <w:top w:val="single" w:sz="4" w:space="0" w:color="auto"/>
            </w:tcBorders>
            <w:shd w:val="clear" w:color="auto" w:fill="FFFFFF"/>
          </w:tcPr>
          <w:p w14:paraId="4E5DAFE6"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7B31E750" w14:textId="77777777" w:rsidR="009B04A7" w:rsidRPr="00E707CA" w:rsidRDefault="00E846C4" w:rsidP="00244C65">
            <w:pPr>
              <w:pStyle w:val="Bodytext20"/>
              <w:shd w:val="clear" w:color="auto" w:fill="auto"/>
              <w:tabs>
                <w:tab w:val="left" w:pos="364"/>
              </w:tabs>
              <w:spacing w:after="120" w:line="240" w:lineRule="auto"/>
              <w:ind w:right="3"/>
              <w:rPr>
                <w:rFonts w:ascii="Sylfaen" w:hAnsi="Sylfaen"/>
                <w:sz w:val="20"/>
                <w:szCs w:val="20"/>
              </w:rPr>
            </w:pPr>
            <w:r>
              <w:rPr>
                <w:rStyle w:val="Bodytext211pt"/>
                <w:rFonts w:ascii="Sylfaen" w:hAnsi="Sylfaen"/>
                <w:sz w:val="20"/>
                <w:szCs w:val="20"/>
              </w:rPr>
              <w:t>ա)</w:t>
            </w:r>
            <w:r>
              <w:rPr>
                <w:rStyle w:val="Bodytext211pt"/>
                <w:rFonts w:ascii="Sylfaen" w:hAnsi="Sylfaen"/>
                <w:sz w:val="20"/>
                <w:szCs w:val="20"/>
              </w:rPr>
              <w:tab/>
            </w:r>
            <w:r w:rsidR="009B04A7" w:rsidRPr="00E707CA">
              <w:rPr>
                <w:rStyle w:val="Bodytext211pt"/>
                <w:rFonts w:ascii="Sylfaen" w:hAnsi="Sylfaen"/>
                <w:sz w:val="20"/>
                <w:szCs w:val="20"/>
              </w:rPr>
              <w:t>տեղեկագրքի (դասակարգչի) նույնականացուցիչը (ատրիբուտ codeListId)</w:t>
            </w:r>
          </w:p>
        </w:tc>
        <w:tc>
          <w:tcPr>
            <w:tcW w:w="1134" w:type="dxa"/>
            <w:tcBorders>
              <w:top w:val="single" w:sz="4" w:space="0" w:color="auto"/>
              <w:left w:val="single" w:sz="4" w:space="0" w:color="auto"/>
            </w:tcBorders>
            <w:shd w:val="clear" w:color="auto" w:fill="FFFFFF"/>
          </w:tcPr>
          <w:p w14:paraId="4483E352"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12B492FD"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3477B15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EDBA16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ACD140F"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88783A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71D26F6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10915DE"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498AFE7" w14:textId="77777777" w:rsidR="009B04A7" w:rsidRPr="00E707CA" w:rsidRDefault="009B04A7" w:rsidP="00EC5F30">
            <w:pPr>
              <w:spacing w:after="120"/>
              <w:ind w:right="3"/>
              <w:rPr>
                <w:sz w:val="20"/>
                <w:szCs w:val="20"/>
              </w:rPr>
            </w:pPr>
          </w:p>
        </w:tc>
      </w:tr>
      <w:tr w:rsidR="00EC5F30" w:rsidRPr="00E707CA" w14:paraId="09E30328" w14:textId="77777777" w:rsidTr="00C8566A">
        <w:trPr>
          <w:jc w:val="center"/>
        </w:trPr>
        <w:tc>
          <w:tcPr>
            <w:tcW w:w="516" w:type="dxa"/>
            <w:shd w:val="clear" w:color="auto" w:fill="FFFFFF"/>
          </w:tcPr>
          <w:p w14:paraId="2D2F25C3" w14:textId="77777777" w:rsidR="009B04A7" w:rsidRPr="00E707CA" w:rsidRDefault="009B04A7" w:rsidP="00EC5F30">
            <w:pPr>
              <w:spacing w:after="120"/>
              <w:ind w:right="3"/>
              <w:rPr>
                <w:sz w:val="20"/>
                <w:szCs w:val="20"/>
              </w:rPr>
            </w:pPr>
          </w:p>
        </w:tc>
        <w:tc>
          <w:tcPr>
            <w:tcW w:w="2888" w:type="dxa"/>
            <w:gridSpan w:val="23"/>
            <w:tcBorders>
              <w:top w:val="single" w:sz="4" w:space="0" w:color="auto"/>
              <w:left w:val="single" w:sz="4" w:space="0" w:color="auto"/>
            </w:tcBorders>
            <w:shd w:val="clear" w:color="auto" w:fill="FFFFFF"/>
          </w:tcPr>
          <w:p w14:paraId="04C876DF" w14:textId="77777777" w:rsidR="009B04A7" w:rsidRPr="00E707CA" w:rsidRDefault="009B04A7" w:rsidP="00244C65">
            <w:pPr>
              <w:pStyle w:val="Bodytext20"/>
              <w:shd w:val="clear" w:color="auto" w:fill="auto"/>
              <w:tabs>
                <w:tab w:val="left" w:pos="349"/>
              </w:tabs>
              <w:spacing w:after="120" w:line="240" w:lineRule="auto"/>
              <w:ind w:right="3"/>
              <w:rPr>
                <w:rFonts w:ascii="Sylfaen" w:hAnsi="Sylfaen"/>
                <w:sz w:val="20"/>
                <w:szCs w:val="20"/>
              </w:rPr>
            </w:pPr>
            <w:r w:rsidRPr="00E707CA">
              <w:rPr>
                <w:rStyle w:val="Bodytext211pt"/>
                <w:rFonts w:ascii="Sylfaen" w:hAnsi="Sylfaen"/>
                <w:sz w:val="20"/>
                <w:szCs w:val="20"/>
              </w:rPr>
              <w:t>12.</w:t>
            </w:r>
            <w:r w:rsidR="00173DC0">
              <w:rPr>
                <w:rStyle w:val="Bodytext211pt"/>
                <w:rFonts w:ascii="Sylfaen" w:hAnsi="Sylfaen"/>
                <w:sz w:val="20"/>
                <w:szCs w:val="20"/>
              </w:rPr>
              <w:t>5.</w:t>
            </w:r>
            <w:r w:rsidR="00244C65" w:rsidRPr="00244C65">
              <w:rPr>
                <w:rStyle w:val="Bodytext211pt"/>
                <w:rFonts w:ascii="Sylfaen" w:hAnsi="Sylfaen"/>
                <w:sz w:val="20"/>
                <w:szCs w:val="20"/>
              </w:rPr>
              <w:t xml:space="preserve"> </w:t>
            </w:r>
            <w:r w:rsidRPr="00E707CA">
              <w:rPr>
                <w:rFonts w:ascii="Sylfaen" w:hAnsi="Sylfaen"/>
                <w:sz w:val="20"/>
                <w:szCs w:val="20"/>
              </w:rPr>
              <w:t>Կազմակերպաիրավական ձ</w:t>
            </w:r>
            <w:r w:rsidR="00214B10" w:rsidRPr="00E707CA">
              <w:rPr>
                <w:rFonts w:ascii="Sylfaen" w:hAnsi="Sylfaen"/>
                <w:sz w:val="20"/>
                <w:szCs w:val="20"/>
              </w:rPr>
              <w:t>եւ</w:t>
            </w:r>
            <w:r w:rsidRPr="00E707CA">
              <w:rPr>
                <w:rFonts w:ascii="Sylfaen" w:hAnsi="Sylfaen"/>
                <w:sz w:val="20"/>
                <w:szCs w:val="20"/>
              </w:rPr>
              <w:t>ի անվանումը (csdo:BusinessEntityTypeName)</w:t>
            </w:r>
          </w:p>
        </w:tc>
        <w:tc>
          <w:tcPr>
            <w:tcW w:w="1134" w:type="dxa"/>
            <w:tcBorders>
              <w:top w:val="single" w:sz="4" w:space="0" w:color="auto"/>
              <w:left w:val="single" w:sz="4" w:space="0" w:color="auto"/>
            </w:tcBorders>
            <w:shd w:val="clear" w:color="auto" w:fill="FFFFFF"/>
          </w:tcPr>
          <w:p w14:paraId="1984F200"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1C44AB31"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11682B5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452F5A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DA6F416"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68EEE9D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308D2AD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2B0E56D"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75E5B57" w14:textId="77777777" w:rsidR="009B04A7" w:rsidRPr="00E707CA" w:rsidRDefault="009B04A7" w:rsidP="00EC5F30">
            <w:pPr>
              <w:spacing w:after="120"/>
              <w:ind w:right="3"/>
              <w:rPr>
                <w:sz w:val="20"/>
                <w:szCs w:val="20"/>
              </w:rPr>
            </w:pPr>
          </w:p>
        </w:tc>
      </w:tr>
      <w:tr w:rsidR="00EC5F30" w:rsidRPr="00E707CA" w14:paraId="4B110F5E" w14:textId="77777777" w:rsidTr="00C8566A">
        <w:trPr>
          <w:jc w:val="center"/>
        </w:trPr>
        <w:tc>
          <w:tcPr>
            <w:tcW w:w="516" w:type="dxa"/>
            <w:shd w:val="clear" w:color="auto" w:fill="FFFFFF"/>
          </w:tcPr>
          <w:p w14:paraId="64FCD43F" w14:textId="77777777" w:rsidR="009B04A7" w:rsidRPr="00E707CA" w:rsidRDefault="009B04A7" w:rsidP="00EC5F30">
            <w:pPr>
              <w:spacing w:after="120"/>
              <w:ind w:right="3"/>
              <w:rPr>
                <w:sz w:val="20"/>
                <w:szCs w:val="20"/>
              </w:rPr>
            </w:pPr>
          </w:p>
        </w:tc>
        <w:tc>
          <w:tcPr>
            <w:tcW w:w="2888" w:type="dxa"/>
            <w:gridSpan w:val="23"/>
            <w:tcBorders>
              <w:top w:val="single" w:sz="4" w:space="0" w:color="auto"/>
              <w:left w:val="single" w:sz="4" w:space="0" w:color="auto"/>
              <w:bottom w:val="single" w:sz="4" w:space="0" w:color="auto"/>
            </w:tcBorders>
            <w:shd w:val="clear" w:color="auto" w:fill="FFFFFF"/>
          </w:tcPr>
          <w:p w14:paraId="52675000" w14:textId="77777777" w:rsidR="009B04A7" w:rsidRPr="00E707CA" w:rsidRDefault="009B04A7" w:rsidP="00244C65">
            <w:pPr>
              <w:pStyle w:val="Bodytext20"/>
              <w:shd w:val="clear" w:color="auto" w:fill="auto"/>
              <w:tabs>
                <w:tab w:val="left" w:pos="379"/>
              </w:tabs>
              <w:spacing w:after="120" w:line="240" w:lineRule="auto"/>
              <w:ind w:right="3"/>
              <w:rPr>
                <w:rFonts w:ascii="Sylfaen" w:hAnsi="Sylfaen"/>
                <w:sz w:val="20"/>
                <w:szCs w:val="20"/>
              </w:rPr>
            </w:pPr>
            <w:r w:rsidRPr="00E707CA">
              <w:rPr>
                <w:rStyle w:val="Bodytext211pt"/>
                <w:rFonts w:ascii="Sylfaen" w:hAnsi="Sylfaen"/>
                <w:sz w:val="20"/>
                <w:szCs w:val="20"/>
              </w:rPr>
              <w:t>12.</w:t>
            </w:r>
            <w:r w:rsidR="00173DC0">
              <w:rPr>
                <w:rStyle w:val="Bodytext211pt"/>
                <w:rFonts w:ascii="Sylfaen" w:hAnsi="Sylfaen"/>
                <w:sz w:val="20"/>
                <w:szCs w:val="20"/>
              </w:rPr>
              <w:t>6.</w:t>
            </w:r>
            <w:r w:rsidR="00173DC0">
              <w:rPr>
                <w:rStyle w:val="Bodytext211pt"/>
                <w:rFonts w:ascii="Sylfaen" w:hAnsi="Sylfaen"/>
                <w:sz w:val="20"/>
                <w:szCs w:val="20"/>
              </w:rPr>
              <w:tab/>
            </w:r>
            <w:r w:rsidRPr="00E707CA">
              <w:rPr>
                <w:rStyle w:val="Bodytext211pt"/>
                <w:rFonts w:ascii="Sylfaen" w:hAnsi="Sylfaen"/>
                <w:sz w:val="20"/>
                <w:szCs w:val="20"/>
              </w:rPr>
              <w:t>Տնտեսավարող սուբյեկտի նույնականացուցիչը (csdo:BusinessEntityId)</w:t>
            </w:r>
          </w:p>
        </w:tc>
        <w:tc>
          <w:tcPr>
            <w:tcW w:w="1134" w:type="dxa"/>
            <w:tcBorders>
              <w:top w:val="single" w:sz="4" w:space="0" w:color="auto"/>
              <w:left w:val="single" w:sz="4" w:space="0" w:color="auto"/>
              <w:bottom w:val="single" w:sz="4" w:space="0" w:color="auto"/>
            </w:tcBorders>
            <w:shd w:val="clear" w:color="auto" w:fill="FFFFFF"/>
          </w:tcPr>
          <w:p w14:paraId="6074E50B"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7F83B70D"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7B1268A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0C46B7E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1009C08F"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612CE4C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bottom w:val="single" w:sz="4" w:space="0" w:color="auto"/>
            </w:tcBorders>
            <w:shd w:val="clear" w:color="auto" w:fill="FFFFFF"/>
          </w:tcPr>
          <w:p w14:paraId="12523E7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7832A188"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496BE3DA" w14:textId="77777777" w:rsidR="009B04A7" w:rsidRPr="00E707CA" w:rsidRDefault="009B04A7" w:rsidP="00EC5F30">
            <w:pPr>
              <w:spacing w:after="120"/>
              <w:ind w:right="3"/>
              <w:rPr>
                <w:sz w:val="20"/>
                <w:szCs w:val="20"/>
              </w:rPr>
            </w:pPr>
          </w:p>
        </w:tc>
      </w:tr>
      <w:tr w:rsidR="00EC5F30" w:rsidRPr="00E707CA" w14:paraId="10C39E9F" w14:textId="77777777" w:rsidTr="00C8566A">
        <w:trPr>
          <w:jc w:val="center"/>
        </w:trPr>
        <w:tc>
          <w:tcPr>
            <w:tcW w:w="516" w:type="dxa"/>
            <w:tcBorders>
              <w:top w:val="single" w:sz="4" w:space="0" w:color="auto"/>
            </w:tcBorders>
            <w:shd w:val="clear" w:color="auto" w:fill="FFFFFF"/>
          </w:tcPr>
          <w:p w14:paraId="68875593" w14:textId="77777777" w:rsidR="009B04A7" w:rsidRPr="00E707CA" w:rsidRDefault="009B04A7" w:rsidP="00EC5F30">
            <w:pPr>
              <w:spacing w:after="120"/>
              <w:ind w:right="3"/>
              <w:rPr>
                <w:sz w:val="20"/>
                <w:szCs w:val="20"/>
              </w:rPr>
            </w:pPr>
          </w:p>
        </w:tc>
        <w:tc>
          <w:tcPr>
            <w:tcW w:w="322" w:type="dxa"/>
            <w:gridSpan w:val="5"/>
            <w:tcBorders>
              <w:top w:val="single" w:sz="4" w:space="0" w:color="auto"/>
            </w:tcBorders>
            <w:shd w:val="clear" w:color="auto" w:fill="FFFFFF"/>
          </w:tcPr>
          <w:p w14:paraId="2AEACCBC"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0CBD0418" w14:textId="77777777" w:rsidR="009B04A7" w:rsidRPr="00E707CA" w:rsidRDefault="00E846C4" w:rsidP="00244C65">
            <w:pPr>
              <w:pStyle w:val="Bodytext20"/>
              <w:shd w:val="clear" w:color="auto" w:fill="auto"/>
              <w:tabs>
                <w:tab w:val="left" w:pos="317"/>
              </w:tabs>
              <w:spacing w:after="120" w:line="240" w:lineRule="auto"/>
              <w:ind w:right="3"/>
              <w:rPr>
                <w:rFonts w:ascii="Sylfaen" w:hAnsi="Sylfaen"/>
                <w:sz w:val="20"/>
                <w:szCs w:val="20"/>
              </w:rPr>
            </w:pPr>
            <w:r>
              <w:rPr>
                <w:rStyle w:val="Bodytext211pt"/>
                <w:rFonts w:ascii="Sylfaen" w:hAnsi="Sylfaen"/>
                <w:sz w:val="20"/>
                <w:szCs w:val="20"/>
              </w:rPr>
              <w:t>ա)</w:t>
            </w:r>
            <w:r>
              <w:rPr>
                <w:rStyle w:val="Bodytext211pt"/>
                <w:rFonts w:ascii="Sylfaen" w:hAnsi="Sylfaen"/>
                <w:sz w:val="20"/>
                <w:szCs w:val="20"/>
              </w:rPr>
              <w:tab/>
            </w:r>
            <w:r w:rsidR="009B04A7" w:rsidRPr="00E707CA">
              <w:rPr>
                <w:rStyle w:val="Bodytext211pt"/>
                <w:rFonts w:ascii="Sylfaen" w:hAnsi="Sylfaen"/>
                <w:sz w:val="20"/>
                <w:szCs w:val="20"/>
              </w:rPr>
              <w:t>նույնականացման մեթոդը (kindId ատրիբուտ)</w:t>
            </w:r>
          </w:p>
        </w:tc>
        <w:tc>
          <w:tcPr>
            <w:tcW w:w="1134" w:type="dxa"/>
            <w:tcBorders>
              <w:top w:val="single" w:sz="4" w:space="0" w:color="auto"/>
              <w:left w:val="single" w:sz="4" w:space="0" w:color="auto"/>
            </w:tcBorders>
            <w:shd w:val="clear" w:color="auto" w:fill="FFFFFF"/>
          </w:tcPr>
          <w:p w14:paraId="4A52BE3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74" w:type="dxa"/>
            <w:tcBorders>
              <w:top w:val="single" w:sz="4" w:space="0" w:color="auto"/>
              <w:left w:val="single" w:sz="4" w:space="0" w:color="auto"/>
            </w:tcBorders>
            <w:shd w:val="clear" w:color="auto" w:fill="FFFFFF"/>
          </w:tcPr>
          <w:p w14:paraId="6359533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222" w:type="dxa"/>
            <w:tcBorders>
              <w:top w:val="single" w:sz="4" w:space="0" w:color="auto"/>
              <w:left w:val="single" w:sz="4" w:space="0" w:color="auto"/>
            </w:tcBorders>
            <w:shd w:val="clear" w:color="auto" w:fill="FFFFFF"/>
          </w:tcPr>
          <w:p w14:paraId="74D99CF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5B67E74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3C21761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993" w:type="dxa"/>
            <w:tcBorders>
              <w:top w:val="single" w:sz="4" w:space="0" w:color="auto"/>
              <w:left w:val="single" w:sz="4" w:space="0" w:color="auto"/>
            </w:tcBorders>
            <w:shd w:val="clear" w:color="auto" w:fill="FFFFFF"/>
          </w:tcPr>
          <w:p w14:paraId="6ABB8F7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387BBCE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E0A6FE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1742BDD" w14:textId="77777777" w:rsidR="009B04A7" w:rsidRPr="00E707CA" w:rsidRDefault="009B04A7" w:rsidP="00EC5F30">
            <w:pPr>
              <w:spacing w:after="120"/>
              <w:ind w:right="3"/>
              <w:rPr>
                <w:sz w:val="20"/>
                <w:szCs w:val="20"/>
              </w:rPr>
            </w:pPr>
          </w:p>
        </w:tc>
      </w:tr>
      <w:tr w:rsidR="00EC5F30" w:rsidRPr="00E707CA" w14:paraId="275134A1" w14:textId="77777777" w:rsidTr="00C8566A">
        <w:trPr>
          <w:jc w:val="center"/>
        </w:trPr>
        <w:tc>
          <w:tcPr>
            <w:tcW w:w="516" w:type="dxa"/>
            <w:shd w:val="clear" w:color="auto" w:fill="FFFFFF"/>
          </w:tcPr>
          <w:p w14:paraId="3BA8EB71" w14:textId="77777777" w:rsidR="009B04A7" w:rsidRPr="00E707CA" w:rsidRDefault="009B04A7" w:rsidP="00EC5F30">
            <w:pPr>
              <w:spacing w:after="120"/>
              <w:ind w:right="3"/>
              <w:rPr>
                <w:sz w:val="20"/>
                <w:szCs w:val="20"/>
              </w:rPr>
            </w:pPr>
          </w:p>
        </w:tc>
        <w:tc>
          <w:tcPr>
            <w:tcW w:w="2888" w:type="dxa"/>
            <w:gridSpan w:val="23"/>
            <w:tcBorders>
              <w:top w:val="single" w:sz="4" w:space="0" w:color="auto"/>
              <w:left w:val="single" w:sz="4" w:space="0" w:color="auto"/>
            </w:tcBorders>
            <w:shd w:val="clear" w:color="auto" w:fill="FFFFFF"/>
          </w:tcPr>
          <w:p w14:paraId="5A5D11EF" w14:textId="77777777" w:rsidR="009B04A7" w:rsidRPr="00E707CA" w:rsidRDefault="009B04A7" w:rsidP="00244C65">
            <w:pPr>
              <w:pStyle w:val="Bodytext20"/>
              <w:shd w:val="clear" w:color="auto" w:fill="auto"/>
              <w:tabs>
                <w:tab w:val="left" w:pos="334"/>
              </w:tabs>
              <w:spacing w:after="120" w:line="240" w:lineRule="auto"/>
              <w:ind w:right="3"/>
              <w:rPr>
                <w:rFonts w:ascii="Sylfaen" w:hAnsi="Sylfaen"/>
                <w:sz w:val="20"/>
                <w:szCs w:val="20"/>
              </w:rPr>
            </w:pPr>
            <w:r w:rsidRPr="00E707CA">
              <w:rPr>
                <w:rStyle w:val="Bodytext211pt"/>
                <w:rFonts w:ascii="Sylfaen" w:hAnsi="Sylfaen"/>
                <w:sz w:val="20"/>
                <w:szCs w:val="20"/>
              </w:rPr>
              <w:t>12.</w:t>
            </w:r>
            <w:r w:rsidR="00173DC0">
              <w:rPr>
                <w:rStyle w:val="Bodytext211pt"/>
                <w:rFonts w:ascii="Sylfaen" w:hAnsi="Sylfaen"/>
                <w:sz w:val="20"/>
                <w:szCs w:val="20"/>
              </w:rPr>
              <w:t>7.</w:t>
            </w:r>
            <w:r w:rsidR="00173DC0">
              <w:rPr>
                <w:rStyle w:val="Bodytext211pt"/>
                <w:rFonts w:ascii="Sylfaen" w:hAnsi="Sylfaen"/>
                <w:sz w:val="20"/>
                <w:szCs w:val="20"/>
              </w:rPr>
              <w:tab/>
            </w:r>
            <w:r w:rsidRPr="00E707CA">
              <w:rPr>
                <w:rStyle w:val="Bodytext211pt"/>
                <w:rFonts w:ascii="Sylfaen" w:hAnsi="Sylfaen"/>
                <w:sz w:val="20"/>
                <w:szCs w:val="20"/>
              </w:rPr>
              <w:t xml:space="preserve">Նույնականացման եզակի մաքսային համարը </w:t>
            </w:r>
            <w:r w:rsidRPr="00E707CA">
              <w:rPr>
                <w:rStyle w:val="Bodytext211pt"/>
                <w:rFonts w:ascii="Sylfaen" w:hAnsi="Sylfaen"/>
                <w:sz w:val="20"/>
                <w:szCs w:val="20"/>
              </w:rPr>
              <w:lastRenderedPageBreak/>
              <w:t>(casdo:CAUniqueCustomsNumberId)</w:t>
            </w:r>
          </w:p>
        </w:tc>
        <w:tc>
          <w:tcPr>
            <w:tcW w:w="1134" w:type="dxa"/>
            <w:tcBorders>
              <w:top w:val="single" w:sz="4" w:space="0" w:color="auto"/>
              <w:left w:val="single" w:sz="4" w:space="0" w:color="auto"/>
            </w:tcBorders>
            <w:shd w:val="clear" w:color="auto" w:fill="FFFFFF"/>
          </w:tcPr>
          <w:p w14:paraId="3F85ED65"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0FF100EE"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2BBD57A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9D81CB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2D2BF80"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3A09404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0FF2E4A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43A380C"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88527B5" w14:textId="77777777" w:rsidR="009B04A7" w:rsidRPr="00E707CA" w:rsidRDefault="009B04A7" w:rsidP="00EC5F30">
            <w:pPr>
              <w:spacing w:after="120"/>
              <w:ind w:right="3"/>
              <w:rPr>
                <w:sz w:val="20"/>
                <w:szCs w:val="20"/>
              </w:rPr>
            </w:pPr>
          </w:p>
        </w:tc>
      </w:tr>
      <w:tr w:rsidR="00EC5F30" w:rsidRPr="00E707CA" w14:paraId="4122F065" w14:textId="77777777" w:rsidTr="00C8566A">
        <w:trPr>
          <w:jc w:val="center"/>
        </w:trPr>
        <w:tc>
          <w:tcPr>
            <w:tcW w:w="516" w:type="dxa"/>
            <w:vMerge w:val="restart"/>
            <w:shd w:val="clear" w:color="auto" w:fill="FFFFFF"/>
          </w:tcPr>
          <w:p w14:paraId="715CD149" w14:textId="77777777" w:rsidR="009B04A7" w:rsidRPr="00E707CA" w:rsidRDefault="009B04A7" w:rsidP="00EC5F30">
            <w:pPr>
              <w:spacing w:after="120"/>
              <w:ind w:right="3"/>
              <w:rPr>
                <w:sz w:val="20"/>
                <w:szCs w:val="20"/>
              </w:rPr>
            </w:pPr>
          </w:p>
        </w:tc>
        <w:tc>
          <w:tcPr>
            <w:tcW w:w="322" w:type="dxa"/>
            <w:gridSpan w:val="5"/>
            <w:vMerge w:val="restart"/>
            <w:tcBorders>
              <w:top w:val="single" w:sz="4" w:space="0" w:color="auto"/>
            </w:tcBorders>
            <w:shd w:val="clear" w:color="auto" w:fill="FFFFFF"/>
          </w:tcPr>
          <w:p w14:paraId="10D5E4B2"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78B327D9" w14:textId="77777777" w:rsidR="009B04A7" w:rsidRPr="00E707CA" w:rsidRDefault="00E846C4" w:rsidP="00244C65">
            <w:pPr>
              <w:pStyle w:val="Bodytext20"/>
              <w:shd w:val="clear" w:color="auto" w:fill="auto"/>
              <w:tabs>
                <w:tab w:val="left" w:pos="287"/>
              </w:tabs>
              <w:spacing w:after="120" w:line="240" w:lineRule="auto"/>
              <w:ind w:right="3"/>
              <w:rPr>
                <w:rFonts w:ascii="Sylfaen" w:hAnsi="Sylfaen"/>
                <w:sz w:val="20"/>
                <w:szCs w:val="20"/>
              </w:rPr>
            </w:pPr>
            <w:r>
              <w:rPr>
                <w:rStyle w:val="Bodytext211pt"/>
                <w:rFonts w:ascii="Sylfaen" w:hAnsi="Sylfaen"/>
                <w:sz w:val="20"/>
                <w:szCs w:val="20"/>
              </w:rPr>
              <w:t>ա)</w:t>
            </w:r>
            <w:r>
              <w:rPr>
                <w:rStyle w:val="Bodytext211pt"/>
                <w:rFonts w:ascii="Sylfaen" w:hAnsi="Sylfaen"/>
                <w:sz w:val="20"/>
                <w:szCs w:val="20"/>
              </w:rPr>
              <w:tab/>
            </w:r>
            <w:r w:rsidR="009B04A7" w:rsidRPr="00E707CA">
              <w:rPr>
                <w:rStyle w:val="Bodytext211pt"/>
                <w:rFonts w:ascii="Sylfaen" w:hAnsi="Sylfaen"/>
                <w:sz w:val="20"/>
                <w:szCs w:val="20"/>
              </w:rPr>
              <w:t>երկրի ծածկագիրը (countryCode ատրիբուտ)</w:t>
            </w:r>
          </w:p>
        </w:tc>
        <w:tc>
          <w:tcPr>
            <w:tcW w:w="1134" w:type="dxa"/>
            <w:tcBorders>
              <w:top w:val="single" w:sz="4" w:space="0" w:color="auto"/>
              <w:left w:val="single" w:sz="4" w:space="0" w:color="auto"/>
            </w:tcBorders>
            <w:shd w:val="clear" w:color="auto" w:fill="FFFFFF"/>
          </w:tcPr>
          <w:p w14:paraId="0C0CAFF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74" w:type="dxa"/>
            <w:tcBorders>
              <w:top w:val="single" w:sz="4" w:space="0" w:color="auto"/>
              <w:left w:val="single" w:sz="4" w:space="0" w:color="auto"/>
            </w:tcBorders>
            <w:shd w:val="clear" w:color="auto" w:fill="FFFFFF"/>
          </w:tcPr>
          <w:p w14:paraId="5DC73B3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222" w:type="dxa"/>
            <w:tcBorders>
              <w:top w:val="single" w:sz="4" w:space="0" w:color="auto"/>
              <w:left w:val="single" w:sz="4" w:space="0" w:color="auto"/>
            </w:tcBorders>
            <w:shd w:val="clear" w:color="auto" w:fill="FFFFFF"/>
          </w:tcPr>
          <w:p w14:paraId="3F37BEC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589F375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6F1B6E1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993" w:type="dxa"/>
            <w:tcBorders>
              <w:top w:val="single" w:sz="4" w:space="0" w:color="auto"/>
              <w:left w:val="single" w:sz="4" w:space="0" w:color="auto"/>
            </w:tcBorders>
            <w:shd w:val="clear" w:color="auto" w:fill="FFFFFF"/>
          </w:tcPr>
          <w:p w14:paraId="0A5AF52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5E7C4ED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1EA1866"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CB6F005" w14:textId="77777777" w:rsidR="009B04A7" w:rsidRPr="00E707CA" w:rsidRDefault="009B04A7" w:rsidP="00EC5F30">
            <w:pPr>
              <w:spacing w:after="120"/>
              <w:ind w:right="3"/>
              <w:rPr>
                <w:sz w:val="20"/>
                <w:szCs w:val="20"/>
              </w:rPr>
            </w:pPr>
          </w:p>
        </w:tc>
      </w:tr>
      <w:tr w:rsidR="00EC5F30" w:rsidRPr="00E707CA" w14:paraId="796103D9" w14:textId="77777777" w:rsidTr="00C8566A">
        <w:trPr>
          <w:jc w:val="center"/>
        </w:trPr>
        <w:tc>
          <w:tcPr>
            <w:tcW w:w="516" w:type="dxa"/>
            <w:vMerge/>
            <w:shd w:val="clear" w:color="auto" w:fill="FFFFFF"/>
          </w:tcPr>
          <w:p w14:paraId="746D20D7" w14:textId="77777777" w:rsidR="009B04A7" w:rsidRPr="00E707CA" w:rsidRDefault="009B04A7" w:rsidP="00EC5F30">
            <w:pPr>
              <w:spacing w:after="120"/>
              <w:ind w:right="3"/>
              <w:rPr>
                <w:sz w:val="20"/>
                <w:szCs w:val="20"/>
              </w:rPr>
            </w:pPr>
          </w:p>
        </w:tc>
        <w:tc>
          <w:tcPr>
            <w:tcW w:w="322" w:type="dxa"/>
            <w:gridSpan w:val="5"/>
            <w:vMerge/>
            <w:shd w:val="clear" w:color="auto" w:fill="FFFFFF"/>
          </w:tcPr>
          <w:p w14:paraId="1991C341"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07FC64DD" w14:textId="77777777" w:rsidR="009B04A7" w:rsidRPr="00E707CA" w:rsidRDefault="00E846C4" w:rsidP="00244C65">
            <w:pPr>
              <w:pStyle w:val="Bodytext20"/>
              <w:shd w:val="clear" w:color="auto" w:fill="auto"/>
              <w:tabs>
                <w:tab w:val="left" w:pos="287"/>
              </w:tabs>
              <w:spacing w:after="120" w:line="240" w:lineRule="auto"/>
              <w:ind w:right="3"/>
              <w:rPr>
                <w:rFonts w:ascii="Sylfaen" w:hAnsi="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(countryCodeListId ատրիբուտ)</w:t>
            </w:r>
          </w:p>
        </w:tc>
        <w:tc>
          <w:tcPr>
            <w:tcW w:w="1134" w:type="dxa"/>
            <w:tcBorders>
              <w:top w:val="single" w:sz="4" w:space="0" w:color="auto"/>
              <w:left w:val="single" w:sz="4" w:space="0" w:color="auto"/>
            </w:tcBorders>
            <w:shd w:val="clear" w:color="auto" w:fill="FFFFFF"/>
          </w:tcPr>
          <w:p w14:paraId="78B63A5D"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01E9F7F4"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07D9E9F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DF2580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5287341"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5BDA6A4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652C856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805B4AC"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DF133E8" w14:textId="77777777" w:rsidR="009B04A7" w:rsidRPr="00E707CA" w:rsidRDefault="009B04A7" w:rsidP="00EC5F30">
            <w:pPr>
              <w:spacing w:after="120"/>
              <w:ind w:right="3"/>
              <w:rPr>
                <w:sz w:val="20"/>
                <w:szCs w:val="20"/>
              </w:rPr>
            </w:pPr>
          </w:p>
        </w:tc>
      </w:tr>
      <w:tr w:rsidR="00EC5F30" w:rsidRPr="00E707CA" w14:paraId="4482281D" w14:textId="77777777" w:rsidTr="00C8566A">
        <w:trPr>
          <w:jc w:val="center"/>
        </w:trPr>
        <w:tc>
          <w:tcPr>
            <w:tcW w:w="516" w:type="dxa"/>
            <w:vMerge w:val="restart"/>
            <w:shd w:val="clear" w:color="auto" w:fill="FFFFFF"/>
          </w:tcPr>
          <w:p w14:paraId="19DDA15B" w14:textId="77777777" w:rsidR="009B04A7" w:rsidRPr="00E707CA" w:rsidRDefault="009B04A7" w:rsidP="00EC5F30">
            <w:pPr>
              <w:spacing w:after="120"/>
              <w:ind w:right="3"/>
              <w:rPr>
                <w:sz w:val="20"/>
                <w:szCs w:val="20"/>
              </w:rPr>
            </w:pPr>
          </w:p>
        </w:tc>
        <w:tc>
          <w:tcPr>
            <w:tcW w:w="2888" w:type="dxa"/>
            <w:gridSpan w:val="23"/>
            <w:tcBorders>
              <w:top w:val="single" w:sz="4" w:space="0" w:color="auto"/>
              <w:left w:val="single" w:sz="4" w:space="0" w:color="auto"/>
            </w:tcBorders>
            <w:shd w:val="clear" w:color="auto" w:fill="FFFFFF"/>
          </w:tcPr>
          <w:p w14:paraId="6683EDE8" w14:textId="77777777" w:rsidR="009B04A7" w:rsidRPr="00E707CA" w:rsidRDefault="009B04A7" w:rsidP="00244C65">
            <w:pPr>
              <w:pStyle w:val="Bodytext20"/>
              <w:shd w:val="clear" w:color="auto" w:fill="auto"/>
              <w:tabs>
                <w:tab w:val="left" w:pos="319"/>
              </w:tabs>
              <w:spacing w:after="120" w:line="240" w:lineRule="auto"/>
              <w:ind w:right="3"/>
              <w:rPr>
                <w:rFonts w:ascii="Sylfaen" w:hAnsi="Sylfaen"/>
                <w:sz w:val="20"/>
                <w:szCs w:val="20"/>
              </w:rPr>
            </w:pPr>
            <w:r w:rsidRPr="00E707CA">
              <w:rPr>
                <w:rStyle w:val="Bodytext211pt"/>
                <w:rFonts w:ascii="Sylfaen" w:hAnsi="Sylfaen"/>
                <w:sz w:val="20"/>
                <w:szCs w:val="20"/>
              </w:rPr>
              <w:t>12.</w:t>
            </w:r>
            <w:r w:rsidR="00173DC0">
              <w:rPr>
                <w:rStyle w:val="Bodytext211pt"/>
                <w:rFonts w:ascii="Sylfaen" w:hAnsi="Sylfaen"/>
                <w:sz w:val="20"/>
                <w:szCs w:val="20"/>
              </w:rPr>
              <w:t>8.</w:t>
            </w:r>
            <w:r w:rsidR="00173DC0">
              <w:rPr>
                <w:rStyle w:val="Bodytext211pt"/>
                <w:rFonts w:ascii="Sylfaen" w:hAnsi="Sylfaen"/>
                <w:sz w:val="20"/>
                <w:szCs w:val="20"/>
              </w:rPr>
              <w:tab/>
            </w:r>
            <w:r w:rsidRPr="00E707CA">
              <w:rPr>
                <w:rFonts w:ascii="Sylfaen" w:hAnsi="Sylfaen"/>
                <w:sz w:val="20"/>
                <w:szCs w:val="20"/>
              </w:rPr>
              <w:t>Հարկ վճարողի նույնականացուցիչը (csdo:TaxpayerId)</w:t>
            </w:r>
          </w:p>
        </w:tc>
        <w:tc>
          <w:tcPr>
            <w:tcW w:w="1134" w:type="dxa"/>
            <w:tcBorders>
              <w:top w:val="single" w:sz="4" w:space="0" w:color="auto"/>
              <w:left w:val="single" w:sz="4" w:space="0" w:color="auto"/>
            </w:tcBorders>
            <w:shd w:val="clear" w:color="auto" w:fill="FFFFFF"/>
          </w:tcPr>
          <w:p w14:paraId="6E4AD2EB"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78A61F4"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22DCACB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6DB224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FBFCFCC"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1C93873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62B66AF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B31A155"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A06DE13" w14:textId="77777777" w:rsidR="009B04A7" w:rsidRPr="00E707CA" w:rsidRDefault="009B04A7" w:rsidP="00EC5F30">
            <w:pPr>
              <w:spacing w:after="120"/>
              <w:ind w:right="3"/>
              <w:rPr>
                <w:sz w:val="20"/>
                <w:szCs w:val="20"/>
              </w:rPr>
            </w:pPr>
          </w:p>
        </w:tc>
      </w:tr>
      <w:tr w:rsidR="00EC5F30" w:rsidRPr="00E707CA" w14:paraId="25E04185" w14:textId="77777777" w:rsidTr="00C8566A">
        <w:trPr>
          <w:jc w:val="center"/>
        </w:trPr>
        <w:tc>
          <w:tcPr>
            <w:tcW w:w="516" w:type="dxa"/>
            <w:vMerge/>
            <w:shd w:val="clear" w:color="auto" w:fill="FFFFFF"/>
          </w:tcPr>
          <w:p w14:paraId="5049B6A1" w14:textId="77777777" w:rsidR="009B04A7" w:rsidRPr="00E707CA" w:rsidRDefault="009B04A7" w:rsidP="00EC5F30">
            <w:pPr>
              <w:spacing w:after="120"/>
              <w:ind w:right="3"/>
              <w:rPr>
                <w:sz w:val="20"/>
                <w:szCs w:val="20"/>
              </w:rPr>
            </w:pPr>
          </w:p>
        </w:tc>
        <w:tc>
          <w:tcPr>
            <w:tcW w:w="2888" w:type="dxa"/>
            <w:gridSpan w:val="23"/>
            <w:tcBorders>
              <w:top w:val="single" w:sz="4" w:space="0" w:color="auto"/>
              <w:left w:val="single" w:sz="4" w:space="0" w:color="auto"/>
            </w:tcBorders>
            <w:shd w:val="clear" w:color="auto" w:fill="FFFFFF"/>
          </w:tcPr>
          <w:p w14:paraId="36F00D04" w14:textId="77777777" w:rsidR="009B04A7" w:rsidRPr="00E707CA" w:rsidRDefault="009B04A7" w:rsidP="00244C65">
            <w:pPr>
              <w:pStyle w:val="Bodytext20"/>
              <w:shd w:val="clear" w:color="auto" w:fill="auto"/>
              <w:tabs>
                <w:tab w:val="left" w:pos="319"/>
              </w:tabs>
              <w:spacing w:after="120" w:line="240" w:lineRule="auto"/>
              <w:ind w:right="3"/>
              <w:rPr>
                <w:rFonts w:ascii="Sylfaen" w:hAnsi="Sylfaen"/>
                <w:sz w:val="20"/>
                <w:szCs w:val="20"/>
              </w:rPr>
            </w:pPr>
            <w:r w:rsidRPr="00E707CA">
              <w:rPr>
                <w:rStyle w:val="Bodytext211pt"/>
                <w:rFonts w:ascii="Sylfaen" w:hAnsi="Sylfaen"/>
                <w:sz w:val="20"/>
                <w:szCs w:val="20"/>
              </w:rPr>
              <w:t>12.</w:t>
            </w:r>
            <w:r w:rsidR="00173DC0">
              <w:rPr>
                <w:rStyle w:val="Bodytext211pt"/>
                <w:rFonts w:ascii="Sylfaen" w:hAnsi="Sylfaen"/>
                <w:sz w:val="20"/>
                <w:szCs w:val="20"/>
              </w:rPr>
              <w:t>9.</w:t>
            </w:r>
            <w:r w:rsidR="00173DC0">
              <w:rPr>
                <w:rStyle w:val="Bodytext211pt"/>
                <w:rFonts w:ascii="Sylfaen" w:hAnsi="Sylfaen"/>
                <w:sz w:val="20"/>
                <w:szCs w:val="20"/>
              </w:rPr>
              <w:tab/>
            </w:r>
            <w:r w:rsidRPr="00E707CA">
              <w:rPr>
                <w:rStyle w:val="Bodytext211pt"/>
                <w:rFonts w:ascii="Sylfaen" w:hAnsi="Sylfaen"/>
                <w:sz w:val="20"/>
                <w:szCs w:val="20"/>
              </w:rPr>
              <w:t>Հաշվառման վերցնելու պատճառի ծածկագիրը (csdo:T</w:t>
            </w:r>
            <w:r w:rsidRPr="00244C65">
              <w:rPr>
                <w:rStyle w:val="Bodytext211pt"/>
                <w:rFonts w:ascii="Sylfaen" w:hAnsi="Sylfaen"/>
                <w:spacing w:val="-6"/>
                <w:sz w:val="20"/>
                <w:szCs w:val="20"/>
              </w:rPr>
              <w:t>axRegistrationReasonCo</w:t>
            </w:r>
            <w:r w:rsidRPr="00E707CA">
              <w:rPr>
                <w:rStyle w:val="Bodytext211pt"/>
                <w:rFonts w:ascii="Sylfaen" w:hAnsi="Sylfaen"/>
                <w:sz w:val="20"/>
                <w:szCs w:val="20"/>
              </w:rPr>
              <w:t>de)</w:t>
            </w:r>
          </w:p>
        </w:tc>
        <w:tc>
          <w:tcPr>
            <w:tcW w:w="1134" w:type="dxa"/>
            <w:tcBorders>
              <w:top w:val="single" w:sz="4" w:space="0" w:color="auto"/>
              <w:left w:val="single" w:sz="4" w:space="0" w:color="auto"/>
            </w:tcBorders>
            <w:shd w:val="clear" w:color="auto" w:fill="FFFFFF"/>
          </w:tcPr>
          <w:p w14:paraId="323013B8"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79713555"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071806A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FC2EEA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44993C5"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05B6BB0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4E31691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89A3D26"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028BCD0" w14:textId="77777777" w:rsidR="009B04A7" w:rsidRPr="00E707CA" w:rsidRDefault="009B04A7" w:rsidP="00EC5F30">
            <w:pPr>
              <w:spacing w:after="120"/>
              <w:ind w:right="3"/>
              <w:rPr>
                <w:sz w:val="20"/>
                <w:szCs w:val="20"/>
              </w:rPr>
            </w:pPr>
          </w:p>
        </w:tc>
      </w:tr>
      <w:tr w:rsidR="00EC5F30" w:rsidRPr="00E707CA" w14:paraId="5120740F" w14:textId="77777777" w:rsidTr="00C8566A">
        <w:trPr>
          <w:jc w:val="center"/>
        </w:trPr>
        <w:tc>
          <w:tcPr>
            <w:tcW w:w="516" w:type="dxa"/>
            <w:vMerge/>
            <w:shd w:val="clear" w:color="auto" w:fill="FFFFFF"/>
          </w:tcPr>
          <w:p w14:paraId="273E4982" w14:textId="77777777" w:rsidR="009B04A7" w:rsidRPr="00E707CA" w:rsidRDefault="009B04A7" w:rsidP="00EC5F30">
            <w:pPr>
              <w:spacing w:after="120"/>
              <w:ind w:right="3"/>
              <w:rPr>
                <w:sz w:val="20"/>
                <w:szCs w:val="20"/>
              </w:rPr>
            </w:pPr>
          </w:p>
        </w:tc>
        <w:tc>
          <w:tcPr>
            <w:tcW w:w="2888" w:type="dxa"/>
            <w:gridSpan w:val="23"/>
            <w:tcBorders>
              <w:top w:val="single" w:sz="4" w:space="0" w:color="auto"/>
              <w:left w:val="single" w:sz="4" w:space="0" w:color="auto"/>
            </w:tcBorders>
            <w:shd w:val="clear" w:color="auto" w:fill="FFFFFF"/>
          </w:tcPr>
          <w:p w14:paraId="1B96D0ED" w14:textId="77777777" w:rsidR="009B04A7" w:rsidRPr="00E707CA" w:rsidRDefault="009B04A7" w:rsidP="00244C65">
            <w:pPr>
              <w:pStyle w:val="Bodytext20"/>
              <w:shd w:val="clear" w:color="auto" w:fill="auto"/>
              <w:tabs>
                <w:tab w:val="left" w:pos="319"/>
              </w:tabs>
              <w:spacing w:after="120" w:line="240" w:lineRule="auto"/>
              <w:ind w:right="3"/>
              <w:rPr>
                <w:rFonts w:ascii="Sylfaen" w:hAnsi="Sylfaen"/>
                <w:sz w:val="20"/>
                <w:szCs w:val="20"/>
              </w:rPr>
            </w:pPr>
            <w:r w:rsidRPr="00E707CA">
              <w:rPr>
                <w:rStyle w:val="Bodytext211pt"/>
                <w:rFonts w:ascii="Sylfaen" w:hAnsi="Sylfaen"/>
                <w:sz w:val="20"/>
                <w:szCs w:val="20"/>
              </w:rPr>
              <w:t>12.1</w:t>
            </w:r>
            <w:r w:rsidR="00E846C4">
              <w:rPr>
                <w:rStyle w:val="Bodytext211pt"/>
                <w:rFonts w:ascii="Sylfaen" w:hAnsi="Sylfaen"/>
                <w:sz w:val="20"/>
                <w:szCs w:val="20"/>
              </w:rPr>
              <w:t>0.</w:t>
            </w:r>
            <w:r w:rsidR="00E846C4">
              <w:rPr>
                <w:rStyle w:val="Bodytext211pt"/>
                <w:rFonts w:ascii="Sylfaen" w:hAnsi="Sylfaen"/>
                <w:sz w:val="20"/>
                <w:szCs w:val="20"/>
              </w:rPr>
              <w:tab/>
            </w:r>
            <w:r w:rsidRPr="00E707CA">
              <w:rPr>
                <w:rStyle w:val="Bodytext211pt"/>
                <w:rFonts w:ascii="Sylfaen" w:hAnsi="Sylfaen"/>
                <w:sz w:val="20"/>
                <w:szCs w:val="20"/>
              </w:rPr>
              <w:t>Ֆիզիկական անձի նույնականացուցիչը (casdo:PersonId)</w:t>
            </w:r>
          </w:p>
        </w:tc>
        <w:tc>
          <w:tcPr>
            <w:tcW w:w="1134" w:type="dxa"/>
            <w:tcBorders>
              <w:top w:val="single" w:sz="4" w:space="0" w:color="auto"/>
              <w:left w:val="single" w:sz="4" w:space="0" w:color="auto"/>
            </w:tcBorders>
            <w:shd w:val="clear" w:color="auto" w:fill="FFFFFF"/>
          </w:tcPr>
          <w:p w14:paraId="03D9DFA1"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5864DA8F"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30218D3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2328A9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7FA7028"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1DAD911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26A2E72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28BBDC8"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5FC74FA" w14:textId="77777777" w:rsidR="009B04A7" w:rsidRPr="00E707CA" w:rsidRDefault="009B04A7" w:rsidP="00EC5F30">
            <w:pPr>
              <w:spacing w:after="120"/>
              <w:ind w:right="3"/>
              <w:rPr>
                <w:sz w:val="20"/>
                <w:szCs w:val="20"/>
              </w:rPr>
            </w:pPr>
          </w:p>
        </w:tc>
      </w:tr>
      <w:tr w:rsidR="00EC5F30" w:rsidRPr="00E707CA" w14:paraId="664E1E9B" w14:textId="77777777" w:rsidTr="00C8566A">
        <w:trPr>
          <w:jc w:val="center"/>
        </w:trPr>
        <w:tc>
          <w:tcPr>
            <w:tcW w:w="516" w:type="dxa"/>
            <w:vMerge/>
            <w:shd w:val="clear" w:color="auto" w:fill="FFFFFF"/>
          </w:tcPr>
          <w:p w14:paraId="65114A19" w14:textId="77777777" w:rsidR="009B04A7" w:rsidRPr="00E707CA" w:rsidRDefault="009B04A7" w:rsidP="00EC5F30">
            <w:pPr>
              <w:spacing w:after="120"/>
              <w:ind w:right="3"/>
              <w:rPr>
                <w:sz w:val="20"/>
                <w:szCs w:val="20"/>
              </w:rPr>
            </w:pPr>
          </w:p>
        </w:tc>
        <w:tc>
          <w:tcPr>
            <w:tcW w:w="2888" w:type="dxa"/>
            <w:gridSpan w:val="23"/>
            <w:tcBorders>
              <w:top w:val="single" w:sz="4" w:space="0" w:color="auto"/>
              <w:left w:val="single" w:sz="4" w:space="0" w:color="auto"/>
            </w:tcBorders>
            <w:shd w:val="clear" w:color="auto" w:fill="FFFFFF"/>
          </w:tcPr>
          <w:p w14:paraId="63549B70" w14:textId="77777777" w:rsidR="009B04A7" w:rsidRPr="00E707CA" w:rsidRDefault="009B04A7" w:rsidP="00244C65">
            <w:pPr>
              <w:pStyle w:val="Bodytext20"/>
              <w:shd w:val="clear" w:color="auto" w:fill="auto"/>
              <w:tabs>
                <w:tab w:val="left" w:pos="319"/>
              </w:tabs>
              <w:spacing w:after="120" w:line="240" w:lineRule="auto"/>
              <w:ind w:right="3"/>
              <w:rPr>
                <w:rFonts w:ascii="Sylfaen" w:hAnsi="Sylfaen"/>
                <w:sz w:val="20"/>
                <w:szCs w:val="20"/>
              </w:rPr>
            </w:pPr>
            <w:r w:rsidRPr="00E707CA">
              <w:rPr>
                <w:rStyle w:val="Bodytext211pt"/>
                <w:rFonts w:ascii="Sylfaen" w:hAnsi="Sylfaen"/>
                <w:sz w:val="20"/>
                <w:szCs w:val="20"/>
              </w:rPr>
              <w:t>12.1</w:t>
            </w:r>
            <w:r w:rsidR="00B92D1C">
              <w:rPr>
                <w:rStyle w:val="Bodytext211pt"/>
                <w:rFonts w:ascii="Sylfaen" w:hAnsi="Sylfaen"/>
                <w:sz w:val="20"/>
                <w:szCs w:val="20"/>
              </w:rPr>
              <w:t>1.</w:t>
            </w:r>
            <w:r w:rsidR="00B92D1C">
              <w:rPr>
                <w:rStyle w:val="Bodytext211pt"/>
                <w:rFonts w:ascii="Sylfaen" w:hAnsi="Sylfaen"/>
                <w:sz w:val="20"/>
                <w:szCs w:val="20"/>
              </w:rPr>
              <w:tab/>
            </w:r>
            <w:r w:rsidRPr="00E707CA">
              <w:rPr>
                <w:rStyle w:val="Bodytext211pt"/>
                <w:rFonts w:ascii="Sylfaen" w:hAnsi="Sylfaen"/>
                <w:sz w:val="20"/>
                <w:szCs w:val="20"/>
              </w:rPr>
              <w:t>Անձը հաստատող փաստաթուղթը (ccdo:IdentityDocV3Details)</w:t>
            </w:r>
          </w:p>
        </w:tc>
        <w:tc>
          <w:tcPr>
            <w:tcW w:w="1134" w:type="dxa"/>
            <w:tcBorders>
              <w:top w:val="single" w:sz="4" w:space="0" w:color="auto"/>
              <w:left w:val="single" w:sz="4" w:space="0" w:color="auto"/>
            </w:tcBorders>
            <w:shd w:val="clear" w:color="auto" w:fill="FFFFFF"/>
          </w:tcPr>
          <w:p w14:paraId="3FDC094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74" w:type="dxa"/>
            <w:tcBorders>
              <w:top w:val="single" w:sz="4" w:space="0" w:color="auto"/>
              <w:left w:val="single" w:sz="4" w:space="0" w:color="auto"/>
            </w:tcBorders>
            <w:shd w:val="clear" w:color="auto" w:fill="FFFFFF"/>
          </w:tcPr>
          <w:p w14:paraId="775CD0B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222" w:type="dxa"/>
            <w:tcBorders>
              <w:top w:val="single" w:sz="4" w:space="0" w:color="auto"/>
              <w:left w:val="single" w:sz="4" w:space="0" w:color="auto"/>
            </w:tcBorders>
            <w:shd w:val="clear" w:color="auto" w:fill="FFFFFF"/>
          </w:tcPr>
          <w:p w14:paraId="3EBFFA3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65EEBBA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12A23EA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993" w:type="dxa"/>
            <w:tcBorders>
              <w:top w:val="single" w:sz="4" w:space="0" w:color="auto"/>
              <w:left w:val="single" w:sz="4" w:space="0" w:color="auto"/>
            </w:tcBorders>
            <w:shd w:val="clear" w:color="auto" w:fill="FFFFFF"/>
          </w:tcPr>
          <w:p w14:paraId="7549601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1AF8DFC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8AE75D7"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7EBA60D" w14:textId="77777777" w:rsidR="009B04A7" w:rsidRPr="00E707CA" w:rsidRDefault="009B04A7" w:rsidP="00EC5F30">
            <w:pPr>
              <w:spacing w:after="120"/>
              <w:ind w:right="3"/>
              <w:rPr>
                <w:sz w:val="20"/>
                <w:szCs w:val="20"/>
              </w:rPr>
            </w:pPr>
          </w:p>
        </w:tc>
      </w:tr>
      <w:tr w:rsidR="00EC5F30" w:rsidRPr="00E707CA" w14:paraId="5D30939F" w14:textId="77777777" w:rsidTr="00C8566A">
        <w:trPr>
          <w:jc w:val="center"/>
        </w:trPr>
        <w:tc>
          <w:tcPr>
            <w:tcW w:w="516" w:type="dxa"/>
            <w:shd w:val="clear" w:color="auto" w:fill="FFFFFF"/>
          </w:tcPr>
          <w:p w14:paraId="5DF91100" w14:textId="77777777" w:rsidR="009B04A7" w:rsidRPr="00E707CA" w:rsidRDefault="009B04A7" w:rsidP="00EC5F30">
            <w:pPr>
              <w:spacing w:after="120"/>
              <w:ind w:right="3"/>
              <w:rPr>
                <w:sz w:val="20"/>
                <w:szCs w:val="20"/>
              </w:rPr>
            </w:pPr>
          </w:p>
        </w:tc>
        <w:tc>
          <w:tcPr>
            <w:tcW w:w="322" w:type="dxa"/>
            <w:gridSpan w:val="5"/>
            <w:tcBorders>
              <w:top w:val="single" w:sz="4" w:space="0" w:color="auto"/>
            </w:tcBorders>
            <w:shd w:val="clear" w:color="auto" w:fill="FFFFFF"/>
          </w:tcPr>
          <w:p w14:paraId="370E0E08"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bottom w:val="single" w:sz="4" w:space="0" w:color="auto"/>
            </w:tcBorders>
            <w:shd w:val="clear" w:color="auto" w:fill="FFFFFF"/>
          </w:tcPr>
          <w:p w14:paraId="313D2B5D" w14:textId="77777777" w:rsidR="009B04A7" w:rsidRPr="00E707CA" w:rsidRDefault="009B04A7" w:rsidP="00244C65">
            <w:pPr>
              <w:pStyle w:val="Bodytext20"/>
              <w:shd w:val="clear" w:color="auto" w:fill="auto"/>
              <w:tabs>
                <w:tab w:val="left" w:pos="437"/>
              </w:tabs>
              <w:spacing w:after="120" w:line="240" w:lineRule="auto"/>
              <w:ind w:right="3"/>
              <w:rPr>
                <w:rFonts w:ascii="Sylfaen" w:hAnsi="Sylfaen"/>
                <w:sz w:val="20"/>
                <w:szCs w:val="20"/>
              </w:rPr>
            </w:pPr>
            <w:r w:rsidRPr="00E707CA">
              <w:rPr>
                <w:rStyle w:val="Bodytext211pt"/>
                <w:rFonts w:ascii="Sylfaen" w:hAnsi="Sylfaen"/>
                <w:sz w:val="20"/>
                <w:szCs w:val="20"/>
              </w:rPr>
              <w:t>12.11.</w:t>
            </w:r>
            <w:r w:rsidR="00B92D1C">
              <w:rPr>
                <w:rStyle w:val="Bodytext211pt"/>
                <w:rFonts w:ascii="Sylfaen" w:hAnsi="Sylfaen"/>
                <w:sz w:val="20"/>
                <w:szCs w:val="20"/>
              </w:rPr>
              <w:t>1.</w:t>
            </w:r>
            <w:r w:rsidR="00B92D1C">
              <w:rPr>
                <w:rStyle w:val="Bodytext211pt"/>
                <w:rFonts w:ascii="Sylfaen" w:hAnsi="Sylfaen"/>
                <w:sz w:val="20"/>
                <w:szCs w:val="20"/>
              </w:rPr>
              <w:tab/>
            </w:r>
            <w:r w:rsidRPr="00E707CA">
              <w:rPr>
                <w:rStyle w:val="Bodytext211pt"/>
                <w:rFonts w:ascii="Sylfaen" w:hAnsi="Sylfaen"/>
                <w:sz w:val="20"/>
                <w:szCs w:val="20"/>
              </w:rPr>
              <w:t>Երկրի ծածկագիրը (csdo:UnifiedCountryCode)</w:t>
            </w:r>
          </w:p>
        </w:tc>
        <w:tc>
          <w:tcPr>
            <w:tcW w:w="1134" w:type="dxa"/>
            <w:tcBorders>
              <w:top w:val="single" w:sz="4" w:space="0" w:color="auto"/>
              <w:left w:val="single" w:sz="4" w:space="0" w:color="auto"/>
              <w:bottom w:val="single" w:sz="4" w:space="0" w:color="auto"/>
            </w:tcBorders>
            <w:shd w:val="clear" w:color="auto" w:fill="FFFFFF"/>
          </w:tcPr>
          <w:p w14:paraId="12B55C3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74" w:type="dxa"/>
            <w:tcBorders>
              <w:top w:val="single" w:sz="4" w:space="0" w:color="auto"/>
              <w:left w:val="single" w:sz="4" w:space="0" w:color="auto"/>
              <w:bottom w:val="single" w:sz="4" w:space="0" w:color="auto"/>
            </w:tcBorders>
            <w:shd w:val="clear" w:color="auto" w:fill="FFFFFF"/>
          </w:tcPr>
          <w:p w14:paraId="529E694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222" w:type="dxa"/>
            <w:tcBorders>
              <w:top w:val="single" w:sz="4" w:space="0" w:color="auto"/>
              <w:left w:val="single" w:sz="4" w:space="0" w:color="auto"/>
              <w:bottom w:val="single" w:sz="4" w:space="0" w:color="auto"/>
            </w:tcBorders>
            <w:shd w:val="clear" w:color="auto" w:fill="FFFFFF"/>
          </w:tcPr>
          <w:p w14:paraId="223928A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bottom w:val="single" w:sz="4" w:space="0" w:color="auto"/>
            </w:tcBorders>
            <w:shd w:val="clear" w:color="auto" w:fill="FFFFFF"/>
          </w:tcPr>
          <w:p w14:paraId="05D9451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bottom w:val="single" w:sz="4" w:space="0" w:color="auto"/>
            </w:tcBorders>
            <w:shd w:val="clear" w:color="auto" w:fill="FFFFFF"/>
          </w:tcPr>
          <w:p w14:paraId="7B3B721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993" w:type="dxa"/>
            <w:tcBorders>
              <w:top w:val="single" w:sz="4" w:space="0" w:color="auto"/>
              <w:left w:val="single" w:sz="4" w:space="0" w:color="auto"/>
              <w:bottom w:val="single" w:sz="4" w:space="0" w:color="auto"/>
            </w:tcBorders>
            <w:shd w:val="clear" w:color="auto" w:fill="FFFFFF"/>
          </w:tcPr>
          <w:p w14:paraId="3293EEA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bottom w:val="single" w:sz="4" w:space="0" w:color="auto"/>
            </w:tcBorders>
            <w:shd w:val="clear" w:color="auto" w:fill="FFFFFF"/>
          </w:tcPr>
          <w:p w14:paraId="7037A63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21F1014C"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35CB8EC3" w14:textId="77777777" w:rsidR="009B04A7" w:rsidRPr="00E707CA" w:rsidRDefault="009B04A7" w:rsidP="00EC5F30">
            <w:pPr>
              <w:spacing w:after="120"/>
              <w:ind w:right="3"/>
              <w:rPr>
                <w:sz w:val="20"/>
                <w:szCs w:val="20"/>
              </w:rPr>
            </w:pPr>
          </w:p>
        </w:tc>
      </w:tr>
      <w:tr w:rsidR="00EC5F30" w:rsidRPr="00E707CA" w14:paraId="1DB3933F" w14:textId="77777777" w:rsidTr="00C8566A">
        <w:trPr>
          <w:jc w:val="center"/>
        </w:trPr>
        <w:tc>
          <w:tcPr>
            <w:tcW w:w="838" w:type="dxa"/>
            <w:gridSpan w:val="6"/>
            <w:tcBorders>
              <w:top w:val="single" w:sz="4" w:space="0" w:color="auto"/>
            </w:tcBorders>
            <w:shd w:val="clear" w:color="auto" w:fill="FFFFFF"/>
          </w:tcPr>
          <w:p w14:paraId="2B9C313A" w14:textId="77777777" w:rsidR="009B04A7" w:rsidRPr="00E707CA" w:rsidRDefault="009B04A7" w:rsidP="00EC5F30">
            <w:pPr>
              <w:spacing w:after="120"/>
              <w:ind w:right="3"/>
              <w:rPr>
                <w:sz w:val="20"/>
                <w:szCs w:val="20"/>
              </w:rPr>
            </w:pPr>
          </w:p>
        </w:tc>
        <w:tc>
          <w:tcPr>
            <w:tcW w:w="363" w:type="dxa"/>
            <w:gridSpan w:val="8"/>
            <w:tcBorders>
              <w:top w:val="single" w:sz="4" w:space="0" w:color="auto"/>
            </w:tcBorders>
            <w:shd w:val="clear" w:color="auto" w:fill="FFFFFF"/>
          </w:tcPr>
          <w:p w14:paraId="22193838"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3C8E6E06" w14:textId="77777777" w:rsidR="009B04A7" w:rsidRPr="00273CCC" w:rsidRDefault="00E846C4" w:rsidP="00244C65">
            <w:pPr>
              <w:pStyle w:val="Bodytext20"/>
              <w:shd w:val="clear" w:color="auto" w:fill="auto"/>
              <w:tabs>
                <w:tab w:val="left" w:pos="366"/>
              </w:tabs>
              <w:spacing w:after="120" w:line="240" w:lineRule="auto"/>
              <w:ind w:right="3"/>
              <w:rPr>
                <w:rStyle w:val="Bodytext211pt"/>
                <w:rFonts w:ascii="Sylfaen" w:hAnsi="Sylfaen"/>
                <w:sz w:val="20"/>
                <w:szCs w:val="20"/>
              </w:rPr>
            </w:pPr>
            <w:r>
              <w:rPr>
                <w:rStyle w:val="Bodytext211pt"/>
                <w:rFonts w:ascii="Sylfaen" w:hAnsi="Sylfaen"/>
                <w:sz w:val="20"/>
                <w:szCs w:val="20"/>
              </w:rPr>
              <w:t>ա)</w:t>
            </w:r>
            <w:r>
              <w:rPr>
                <w:rStyle w:val="Bodytext211pt"/>
                <w:rFonts w:ascii="Sylfaen" w:hAnsi="Sylfaen"/>
                <w:sz w:val="20"/>
                <w:szCs w:val="20"/>
              </w:rPr>
              <w:tab/>
            </w:r>
            <w:r w:rsidR="009B04A7" w:rsidRPr="00E707CA">
              <w:rPr>
                <w:rStyle w:val="Bodytext211pt"/>
                <w:rFonts w:ascii="Sylfaen" w:hAnsi="Sylfaen"/>
                <w:sz w:val="20"/>
                <w:szCs w:val="20"/>
              </w:rPr>
              <w:t>տեղեկագրքի (դասակարգչի) նույնականացուցիչը (ատրիբուտ codeListId)</w:t>
            </w:r>
          </w:p>
          <w:p w14:paraId="3F1FA011" w14:textId="77777777" w:rsidR="00391229" w:rsidRPr="00273CCC" w:rsidRDefault="00391229" w:rsidP="00244C65">
            <w:pPr>
              <w:pStyle w:val="Bodytext20"/>
              <w:shd w:val="clear" w:color="auto" w:fill="auto"/>
              <w:tabs>
                <w:tab w:val="left" w:pos="366"/>
              </w:tabs>
              <w:spacing w:after="120" w:line="240" w:lineRule="auto"/>
              <w:ind w:right="3"/>
              <w:rPr>
                <w:rFonts w:ascii="Sylfaen" w:hAnsi="Sylfaen"/>
                <w:sz w:val="20"/>
                <w:szCs w:val="20"/>
              </w:rPr>
            </w:pPr>
          </w:p>
        </w:tc>
        <w:tc>
          <w:tcPr>
            <w:tcW w:w="1134" w:type="dxa"/>
            <w:tcBorders>
              <w:top w:val="single" w:sz="4" w:space="0" w:color="auto"/>
              <w:left w:val="single" w:sz="4" w:space="0" w:color="auto"/>
            </w:tcBorders>
            <w:shd w:val="clear" w:color="auto" w:fill="FFFFFF"/>
          </w:tcPr>
          <w:p w14:paraId="3B4C7562"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7F3FF5D5"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3C6E64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07D6CB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6C16FEB"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35EF5B5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3A910C8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99B4A2C"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57968BB" w14:textId="77777777" w:rsidR="009B04A7" w:rsidRPr="00E707CA" w:rsidRDefault="009B04A7" w:rsidP="00EC5F30">
            <w:pPr>
              <w:spacing w:after="120"/>
              <w:ind w:right="3"/>
              <w:rPr>
                <w:sz w:val="20"/>
                <w:szCs w:val="20"/>
              </w:rPr>
            </w:pPr>
          </w:p>
        </w:tc>
      </w:tr>
      <w:tr w:rsidR="00EC5F30" w:rsidRPr="00E707CA" w14:paraId="7D6BE4BD" w14:textId="77777777" w:rsidTr="00C8566A">
        <w:trPr>
          <w:jc w:val="center"/>
        </w:trPr>
        <w:tc>
          <w:tcPr>
            <w:tcW w:w="838" w:type="dxa"/>
            <w:gridSpan w:val="6"/>
            <w:shd w:val="clear" w:color="auto" w:fill="FFFFFF"/>
          </w:tcPr>
          <w:p w14:paraId="0D248C0A"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4E1D1F4B" w14:textId="77777777" w:rsidR="009B04A7" w:rsidRPr="00E707CA" w:rsidRDefault="009B04A7" w:rsidP="00244C65">
            <w:pPr>
              <w:pStyle w:val="Bodytext20"/>
              <w:shd w:val="clear" w:color="auto" w:fill="auto"/>
              <w:tabs>
                <w:tab w:val="left" w:pos="364"/>
              </w:tabs>
              <w:spacing w:after="120" w:line="240" w:lineRule="auto"/>
              <w:ind w:right="3"/>
              <w:rPr>
                <w:rFonts w:ascii="Sylfaen" w:hAnsi="Sylfaen"/>
                <w:sz w:val="20"/>
                <w:szCs w:val="20"/>
              </w:rPr>
            </w:pPr>
            <w:r w:rsidRPr="00E707CA">
              <w:rPr>
                <w:rStyle w:val="Bodytext211pt"/>
                <w:rFonts w:ascii="Sylfaen" w:hAnsi="Sylfaen"/>
                <w:sz w:val="20"/>
                <w:szCs w:val="20"/>
              </w:rPr>
              <w:t>12.11.</w:t>
            </w:r>
            <w:r w:rsidR="00B92D1C">
              <w:rPr>
                <w:rStyle w:val="Bodytext211pt"/>
                <w:rFonts w:ascii="Sylfaen" w:hAnsi="Sylfaen"/>
                <w:sz w:val="20"/>
                <w:szCs w:val="20"/>
              </w:rPr>
              <w:t>2.</w:t>
            </w:r>
            <w:r w:rsidR="00B92D1C">
              <w:rPr>
                <w:rStyle w:val="Bodytext211pt"/>
                <w:rFonts w:ascii="Sylfaen" w:hAnsi="Sylfaen"/>
                <w:sz w:val="20"/>
                <w:szCs w:val="20"/>
              </w:rPr>
              <w:tab/>
            </w:r>
            <w:r w:rsidRPr="00E707CA">
              <w:rPr>
                <w:rStyle w:val="Bodytext211pt"/>
                <w:rFonts w:ascii="Sylfaen" w:hAnsi="Sylfaen"/>
                <w:sz w:val="20"/>
                <w:szCs w:val="20"/>
              </w:rPr>
              <w:t>Անձը հաստատող փաստաթղթի տեսակի ծածկագիրը (csdo:IdentityDocKindCode)</w:t>
            </w:r>
          </w:p>
        </w:tc>
        <w:tc>
          <w:tcPr>
            <w:tcW w:w="1134" w:type="dxa"/>
            <w:tcBorders>
              <w:top w:val="single" w:sz="4" w:space="0" w:color="auto"/>
              <w:left w:val="single" w:sz="4" w:space="0" w:color="auto"/>
            </w:tcBorders>
            <w:shd w:val="clear" w:color="auto" w:fill="FFFFFF"/>
          </w:tcPr>
          <w:p w14:paraId="4E465AE9"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7C1A6E3D"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1D0412F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057A04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CABF5B7"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6BFE635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1935F62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631A94F"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A3925CB" w14:textId="77777777" w:rsidR="009B04A7" w:rsidRPr="00E707CA" w:rsidRDefault="009B04A7" w:rsidP="00EC5F30">
            <w:pPr>
              <w:spacing w:after="120"/>
              <w:ind w:right="3"/>
              <w:rPr>
                <w:sz w:val="20"/>
                <w:szCs w:val="20"/>
              </w:rPr>
            </w:pPr>
          </w:p>
        </w:tc>
      </w:tr>
      <w:tr w:rsidR="00EC5F30" w:rsidRPr="00E707CA" w14:paraId="45479550" w14:textId="77777777" w:rsidTr="00C8566A">
        <w:trPr>
          <w:jc w:val="center"/>
        </w:trPr>
        <w:tc>
          <w:tcPr>
            <w:tcW w:w="838" w:type="dxa"/>
            <w:gridSpan w:val="6"/>
            <w:shd w:val="clear" w:color="auto" w:fill="FFFFFF"/>
          </w:tcPr>
          <w:p w14:paraId="2F331A93" w14:textId="77777777" w:rsidR="009B04A7" w:rsidRPr="00E707CA" w:rsidRDefault="009B04A7" w:rsidP="00EC5F30">
            <w:pPr>
              <w:spacing w:after="120"/>
              <w:ind w:right="3"/>
              <w:rPr>
                <w:sz w:val="20"/>
                <w:szCs w:val="20"/>
              </w:rPr>
            </w:pPr>
          </w:p>
        </w:tc>
        <w:tc>
          <w:tcPr>
            <w:tcW w:w="363" w:type="dxa"/>
            <w:gridSpan w:val="8"/>
            <w:tcBorders>
              <w:top w:val="single" w:sz="4" w:space="0" w:color="auto"/>
            </w:tcBorders>
            <w:shd w:val="clear" w:color="auto" w:fill="FFFFFF"/>
          </w:tcPr>
          <w:p w14:paraId="568F533E"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53794332" w14:textId="77777777" w:rsidR="009B04A7" w:rsidRPr="00E707CA" w:rsidRDefault="00E846C4" w:rsidP="00244C65">
            <w:pPr>
              <w:pStyle w:val="Bodytext20"/>
              <w:shd w:val="clear" w:color="auto" w:fill="auto"/>
              <w:tabs>
                <w:tab w:val="left" w:pos="336"/>
              </w:tabs>
              <w:spacing w:after="120" w:line="240" w:lineRule="auto"/>
              <w:ind w:right="3"/>
              <w:rPr>
                <w:rFonts w:ascii="Sylfaen" w:hAnsi="Sylfaen"/>
                <w:sz w:val="20"/>
                <w:szCs w:val="20"/>
              </w:rPr>
            </w:pPr>
            <w:r>
              <w:rPr>
                <w:rStyle w:val="Bodytext211pt"/>
                <w:rFonts w:ascii="Sylfaen" w:hAnsi="Sylfaen"/>
                <w:sz w:val="20"/>
                <w:szCs w:val="20"/>
              </w:rPr>
              <w:t>ա)</w:t>
            </w:r>
            <w:r>
              <w:rPr>
                <w:rStyle w:val="Bodytext211pt"/>
                <w:rFonts w:ascii="Sylfaen" w:hAnsi="Sylfaen"/>
                <w:sz w:val="20"/>
                <w:szCs w:val="20"/>
              </w:rPr>
              <w:tab/>
            </w:r>
            <w:r w:rsidR="009B04A7" w:rsidRPr="00E707CA">
              <w:rPr>
                <w:rStyle w:val="Bodytext211pt"/>
                <w:rFonts w:ascii="Sylfaen" w:hAnsi="Sylfaen"/>
                <w:sz w:val="20"/>
                <w:szCs w:val="20"/>
              </w:rPr>
              <w:t>տեղեկագրքի (դասակարգչի) նույնականացուցիչը (ատրիբուտ codeListId)</w:t>
            </w:r>
          </w:p>
        </w:tc>
        <w:tc>
          <w:tcPr>
            <w:tcW w:w="1134" w:type="dxa"/>
            <w:tcBorders>
              <w:top w:val="single" w:sz="4" w:space="0" w:color="auto"/>
              <w:left w:val="single" w:sz="4" w:space="0" w:color="auto"/>
            </w:tcBorders>
            <w:shd w:val="clear" w:color="auto" w:fill="FFFFFF"/>
          </w:tcPr>
          <w:p w14:paraId="6E13AE8D"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041C4BD1"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4C95365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3518D6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AAA894D"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3B62237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3EF86E6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BB0C9F3"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8404945" w14:textId="77777777" w:rsidR="009B04A7" w:rsidRPr="00E707CA" w:rsidRDefault="009B04A7" w:rsidP="00EC5F30">
            <w:pPr>
              <w:spacing w:after="120"/>
              <w:ind w:right="3"/>
              <w:rPr>
                <w:sz w:val="20"/>
                <w:szCs w:val="20"/>
              </w:rPr>
            </w:pPr>
          </w:p>
        </w:tc>
      </w:tr>
      <w:tr w:rsidR="00EC5F30" w:rsidRPr="00E707CA" w14:paraId="48525B4E" w14:textId="77777777" w:rsidTr="00C8566A">
        <w:trPr>
          <w:jc w:val="center"/>
        </w:trPr>
        <w:tc>
          <w:tcPr>
            <w:tcW w:w="838" w:type="dxa"/>
            <w:gridSpan w:val="6"/>
            <w:vMerge w:val="restart"/>
            <w:shd w:val="clear" w:color="auto" w:fill="FFFFFF"/>
          </w:tcPr>
          <w:p w14:paraId="6637EF35"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0AE0B998" w14:textId="77777777" w:rsidR="009B04A7" w:rsidRPr="00E707CA" w:rsidRDefault="009B04A7" w:rsidP="00244C65">
            <w:pPr>
              <w:pStyle w:val="Bodytext20"/>
              <w:shd w:val="clear" w:color="auto" w:fill="auto"/>
              <w:tabs>
                <w:tab w:val="left" w:pos="334"/>
              </w:tabs>
              <w:spacing w:after="120" w:line="240" w:lineRule="auto"/>
              <w:ind w:right="3"/>
              <w:rPr>
                <w:rFonts w:ascii="Sylfaen" w:hAnsi="Sylfaen"/>
                <w:sz w:val="20"/>
                <w:szCs w:val="20"/>
              </w:rPr>
            </w:pPr>
            <w:r w:rsidRPr="00E707CA">
              <w:rPr>
                <w:rStyle w:val="Bodytext211pt"/>
                <w:rFonts w:ascii="Sylfaen" w:hAnsi="Sylfaen"/>
                <w:sz w:val="20"/>
                <w:szCs w:val="20"/>
              </w:rPr>
              <w:t>12.11.</w:t>
            </w:r>
            <w:r w:rsidR="00B92D1C">
              <w:rPr>
                <w:rStyle w:val="Bodytext211pt"/>
                <w:rFonts w:ascii="Sylfaen" w:hAnsi="Sylfaen"/>
                <w:sz w:val="20"/>
                <w:szCs w:val="20"/>
              </w:rPr>
              <w:t>3.</w:t>
            </w:r>
            <w:r w:rsidR="00B92D1C">
              <w:rPr>
                <w:rStyle w:val="Bodytext211pt"/>
                <w:rFonts w:ascii="Sylfaen" w:hAnsi="Sylfaen"/>
                <w:sz w:val="20"/>
                <w:szCs w:val="20"/>
              </w:rPr>
              <w:tab/>
            </w:r>
            <w:r w:rsidRPr="00E707CA">
              <w:rPr>
                <w:rFonts w:ascii="Sylfaen" w:hAnsi="Sylfaen"/>
                <w:sz w:val="20"/>
                <w:szCs w:val="20"/>
              </w:rPr>
              <w:t>Փաստաթղթի տեսակի անվանումը (csdo:DocKindName)</w:t>
            </w:r>
          </w:p>
        </w:tc>
        <w:tc>
          <w:tcPr>
            <w:tcW w:w="1134" w:type="dxa"/>
            <w:tcBorders>
              <w:top w:val="single" w:sz="4" w:space="0" w:color="auto"/>
              <w:left w:val="single" w:sz="4" w:space="0" w:color="auto"/>
            </w:tcBorders>
            <w:shd w:val="clear" w:color="auto" w:fill="FFFFFF"/>
          </w:tcPr>
          <w:p w14:paraId="6A3CC0ED"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37C23397"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30420C7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0E5C8B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A51DBE3"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716D715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0EA2540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47E4B37"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C183912" w14:textId="77777777" w:rsidR="009B04A7" w:rsidRPr="00E707CA" w:rsidRDefault="009B04A7" w:rsidP="00EC5F30">
            <w:pPr>
              <w:spacing w:after="120"/>
              <w:ind w:right="3"/>
              <w:rPr>
                <w:sz w:val="20"/>
                <w:szCs w:val="20"/>
              </w:rPr>
            </w:pPr>
          </w:p>
        </w:tc>
      </w:tr>
      <w:tr w:rsidR="00EC5F30" w:rsidRPr="00E707CA" w14:paraId="65F73882" w14:textId="77777777" w:rsidTr="00C8566A">
        <w:trPr>
          <w:jc w:val="center"/>
        </w:trPr>
        <w:tc>
          <w:tcPr>
            <w:tcW w:w="838" w:type="dxa"/>
            <w:gridSpan w:val="6"/>
            <w:vMerge/>
            <w:shd w:val="clear" w:color="auto" w:fill="FFFFFF"/>
          </w:tcPr>
          <w:p w14:paraId="1A858B3E"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103B7D14" w14:textId="77777777" w:rsidR="009B04A7" w:rsidRPr="00E707CA" w:rsidRDefault="009B04A7" w:rsidP="00244C65">
            <w:pPr>
              <w:pStyle w:val="Bodytext20"/>
              <w:shd w:val="clear" w:color="auto" w:fill="auto"/>
              <w:tabs>
                <w:tab w:val="left" w:pos="334"/>
              </w:tabs>
              <w:spacing w:after="120" w:line="240" w:lineRule="auto"/>
              <w:ind w:right="3"/>
              <w:rPr>
                <w:rFonts w:ascii="Sylfaen" w:hAnsi="Sylfaen"/>
                <w:sz w:val="20"/>
                <w:szCs w:val="20"/>
              </w:rPr>
            </w:pPr>
            <w:r w:rsidRPr="00E707CA">
              <w:rPr>
                <w:rStyle w:val="Bodytext211pt"/>
                <w:rFonts w:ascii="Sylfaen" w:hAnsi="Sylfaen"/>
                <w:sz w:val="20"/>
                <w:szCs w:val="20"/>
              </w:rPr>
              <w:t>12.11.</w:t>
            </w:r>
            <w:r w:rsidR="00173DC0">
              <w:rPr>
                <w:rStyle w:val="Bodytext211pt"/>
                <w:rFonts w:ascii="Sylfaen" w:hAnsi="Sylfaen"/>
                <w:sz w:val="20"/>
                <w:szCs w:val="20"/>
              </w:rPr>
              <w:t>4.</w:t>
            </w:r>
            <w:r w:rsidR="00173DC0">
              <w:rPr>
                <w:rStyle w:val="Bodytext211pt"/>
                <w:rFonts w:ascii="Sylfaen" w:hAnsi="Sylfaen"/>
                <w:sz w:val="20"/>
                <w:szCs w:val="20"/>
              </w:rPr>
              <w:tab/>
            </w:r>
            <w:r w:rsidRPr="00E707CA">
              <w:rPr>
                <w:rStyle w:val="Bodytext211pt"/>
                <w:rFonts w:ascii="Sylfaen" w:hAnsi="Sylfaen"/>
                <w:sz w:val="20"/>
                <w:szCs w:val="20"/>
              </w:rPr>
              <w:t>Փաստաթղթի սերիան (csdo:DocSeriesId)</w:t>
            </w:r>
          </w:p>
        </w:tc>
        <w:tc>
          <w:tcPr>
            <w:tcW w:w="1134" w:type="dxa"/>
            <w:tcBorders>
              <w:top w:val="single" w:sz="4" w:space="0" w:color="auto"/>
              <w:left w:val="single" w:sz="4" w:space="0" w:color="auto"/>
            </w:tcBorders>
            <w:shd w:val="clear" w:color="auto" w:fill="FFFFFF"/>
          </w:tcPr>
          <w:p w14:paraId="553A1A8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74" w:type="dxa"/>
            <w:tcBorders>
              <w:top w:val="single" w:sz="4" w:space="0" w:color="auto"/>
              <w:left w:val="single" w:sz="4" w:space="0" w:color="auto"/>
            </w:tcBorders>
            <w:shd w:val="clear" w:color="auto" w:fill="FFFFFF"/>
          </w:tcPr>
          <w:p w14:paraId="31191BC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222" w:type="dxa"/>
            <w:tcBorders>
              <w:top w:val="single" w:sz="4" w:space="0" w:color="auto"/>
              <w:left w:val="single" w:sz="4" w:space="0" w:color="auto"/>
            </w:tcBorders>
            <w:shd w:val="clear" w:color="auto" w:fill="FFFFFF"/>
          </w:tcPr>
          <w:p w14:paraId="2B4AFCC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76D1331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52A0F0E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993" w:type="dxa"/>
            <w:tcBorders>
              <w:top w:val="single" w:sz="4" w:space="0" w:color="auto"/>
              <w:left w:val="single" w:sz="4" w:space="0" w:color="auto"/>
            </w:tcBorders>
            <w:shd w:val="clear" w:color="auto" w:fill="FFFFFF"/>
          </w:tcPr>
          <w:p w14:paraId="0346FD7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5576FB3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08FB11D"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38A915C" w14:textId="77777777" w:rsidR="009B04A7" w:rsidRPr="00E707CA" w:rsidRDefault="009B04A7" w:rsidP="00EC5F30">
            <w:pPr>
              <w:spacing w:after="120"/>
              <w:ind w:right="3"/>
              <w:rPr>
                <w:sz w:val="20"/>
                <w:szCs w:val="20"/>
              </w:rPr>
            </w:pPr>
          </w:p>
        </w:tc>
      </w:tr>
      <w:tr w:rsidR="00EC5F30" w:rsidRPr="00E707CA" w14:paraId="15E495AA" w14:textId="77777777" w:rsidTr="00C8566A">
        <w:trPr>
          <w:jc w:val="center"/>
        </w:trPr>
        <w:tc>
          <w:tcPr>
            <w:tcW w:w="838" w:type="dxa"/>
            <w:gridSpan w:val="6"/>
            <w:vMerge/>
            <w:shd w:val="clear" w:color="auto" w:fill="FFFFFF"/>
          </w:tcPr>
          <w:p w14:paraId="583FB502"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1F0FE924" w14:textId="77777777" w:rsidR="009B04A7" w:rsidRPr="00E707CA" w:rsidRDefault="009B04A7" w:rsidP="00244C65">
            <w:pPr>
              <w:pStyle w:val="Bodytext20"/>
              <w:shd w:val="clear" w:color="auto" w:fill="auto"/>
              <w:tabs>
                <w:tab w:val="left" w:pos="334"/>
              </w:tabs>
              <w:spacing w:after="120" w:line="240" w:lineRule="auto"/>
              <w:ind w:right="3"/>
              <w:rPr>
                <w:rFonts w:ascii="Sylfaen" w:hAnsi="Sylfaen"/>
                <w:sz w:val="20"/>
                <w:szCs w:val="20"/>
              </w:rPr>
            </w:pPr>
            <w:r w:rsidRPr="00E707CA">
              <w:rPr>
                <w:rStyle w:val="Bodytext211pt"/>
                <w:rFonts w:ascii="Sylfaen" w:hAnsi="Sylfaen"/>
                <w:sz w:val="20"/>
                <w:szCs w:val="20"/>
              </w:rPr>
              <w:t>12.11.</w:t>
            </w:r>
            <w:r w:rsidR="00173DC0">
              <w:rPr>
                <w:rStyle w:val="Bodytext211pt"/>
                <w:rFonts w:ascii="Sylfaen" w:hAnsi="Sylfaen"/>
                <w:sz w:val="20"/>
                <w:szCs w:val="20"/>
              </w:rPr>
              <w:t>5.</w:t>
            </w:r>
            <w:r w:rsidR="00173DC0">
              <w:rPr>
                <w:rStyle w:val="Bodytext211pt"/>
                <w:rFonts w:ascii="Sylfaen" w:hAnsi="Sylfaen"/>
                <w:sz w:val="20"/>
                <w:szCs w:val="20"/>
              </w:rPr>
              <w:tab/>
            </w:r>
            <w:r w:rsidRPr="00E707CA">
              <w:rPr>
                <w:rStyle w:val="Bodytext211pt"/>
                <w:rFonts w:ascii="Sylfaen" w:hAnsi="Sylfaen"/>
                <w:sz w:val="20"/>
                <w:szCs w:val="20"/>
              </w:rPr>
              <w:t>Փաստաթղթի համարը (csdo:DocId)</w:t>
            </w:r>
          </w:p>
        </w:tc>
        <w:tc>
          <w:tcPr>
            <w:tcW w:w="1134" w:type="dxa"/>
            <w:tcBorders>
              <w:top w:val="single" w:sz="4" w:space="0" w:color="auto"/>
              <w:left w:val="single" w:sz="4" w:space="0" w:color="auto"/>
            </w:tcBorders>
            <w:shd w:val="clear" w:color="auto" w:fill="FFFFFF"/>
          </w:tcPr>
          <w:p w14:paraId="406FD4A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74" w:type="dxa"/>
            <w:tcBorders>
              <w:top w:val="single" w:sz="4" w:space="0" w:color="auto"/>
              <w:left w:val="single" w:sz="4" w:space="0" w:color="auto"/>
            </w:tcBorders>
            <w:shd w:val="clear" w:color="auto" w:fill="FFFFFF"/>
          </w:tcPr>
          <w:p w14:paraId="1D3D1A6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222" w:type="dxa"/>
            <w:tcBorders>
              <w:top w:val="single" w:sz="4" w:space="0" w:color="auto"/>
              <w:left w:val="single" w:sz="4" w:space="0" w:color="auto"/>
            </w:tcBorders>
            <w:shd w:val="clear" w:color="auto" w:fill="FFFFFF"/>
          </w:tcPr>
          <w:p w14:paraId="4C2B9DB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404D5DD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73154F4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993" w:type="dxa"/>
            <w:tcBorders>
              <w:top w:val="single" w:sz="4" w:space="0" w:color="auto"/>
              <w:left w:val="single" w:sz="4" w:space="0" w:color="auto"/>
            </w:tcBorders>
            <w:shd w:val="clear" w:color="auto" w:fill="FFFFFF"/>
          </w:tcPr>
          <w:p w14:paraId="138F38A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787D1AD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27B581C"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0F01865" w14:textId="77777777" w:rsidR="009B04A7" w:rsidRPr="00E707CA" w:rsidRDefault="009B04A7" w:rsidP="00EC5F30">
            <w:pPr>
              <w:spacing w:after="120"/>
              <w:ind w:right="3"/>
              <w:rPr>
                <w:sz w:val="20"/>
                <w:szCs w:val="20"/>
              </w:rPr>
            </w:pPr>
          </w:p>
        </w:tc>
      </w:tr>
      <w:tr w:rsidR="00EC5F30" w:rsidRPr="00E707CA" w14:paraId="43CC5DE5" w14:textId="77777777" w:rsidTr="00C8566A">
        <w:trPr>
          <w:jc w:val="center"/>
        </w:trPr>
        <w:tc>
          <w:tcPr>
            <w:tcW w:w="838" w:type="dxa"/>
            <w:gridSpan w:val="6"/>
            <w:vMerge/>
            <w:shd w:val="clear" w:color="auto" w:fill="FFFFFF"/>
          </w:tcPr>
          <w:p w14:paraId="7D4E4C5C"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3FD45434" w14:textId="77777777" w:rsidR="009B04A7" w:rsidRPr="00E707CA" w:rsidRDefault="009B04A7" w:rsidP="00244C65">
            <w:pPr>
              <w:pStyle w:val="Bodytext20"/>
              <w:shd w:val="clear" w:color="auto" w:fill="auto"/>
              <w:tabs>
                <w:tab w:val="left" w:pos="334"/>
              </w:tabs>
              <w:spacing w:after="120" w:line="240" w:lineRule="auto"/>
              <w:ind w:right="3"/>
              <w:rPr>
                <w:rFonts w:ascii="Sylfaen" w:hAnsi="Sylfaen"/>
                <w:sz w:val="20"/>
                <w:szCs w:val="20"/>
              </w:rPr>
            </w:pPr>
            <w:r w:rsidRPr="00E707CA">
              <w:rPr>
                <w:rStyle w:val="Bodytext211pt"/>
                <w:rFonts w:ascii="Sylfaen" w:hAnsi="Sylfaen"/>
                <w:sz w:val="20"/>
                <w:szCs w:val="20"/>
              </w:rPr>
              <w:t>12.11.</w:t>
            </w:r>
            <w:r w:rsidR="00173DC0">
              <w:rPr>
                <w:rStyle w:val="Bodytext211pt"/>
                <w:rFonts w:ascii="Sylfaen" w:hAnsi="Sylfaen"/>
                <w:sz w:val="20"/>
                <w:szCs w:val="20"/>
              </w:rPr>
              <w:t>6.</w:t>
            </w:r>
            <w:r w:rsidR="00173DC0">
              <w:rPr>
                <w:rStyle w:val="Bodytext211pt"/>
                <w:rFonts w:ascii="Sylfaen" w:hAnsi="Sylfaen"/>
                <w:sz w:val="20"/>
                <w:szCs w:val="20"/>
              </w:rPr>
              <w:tab/>
            </w:r>
            <w:r w:rsidRPr="00E707CA">
              <w:rPr>
                <w:rStyle w:val="Bodytext211pt"/>
                <w:rFonts w:ascii="Sylfaen" w:hAnsi="Sylfaen"/>
                <w:sz w:val="20"/>
                <w:szCs w:val="20"/>
              </w:rPr>
              <w:t>Փաստաթղթի ամսաթիվը (csdo:DocCreationDate)</w:t>
            </w:r>
          </w:p>
        </w:tc>
        <w:tc>
          <w:tcPr>
            <w:tcW w:w="1134" w:type="dxa"/>
            <w:tcBorders>
              <w:top w:val="single" w:sz="4" w:space="0" w:color="auto"/>
              <w:left w:val="single" w:sz="4" w:space="0" w:color="auto"/>
            </w:tcBorders>
            <w:shd w:val="clear" w:color="auto" w:fill="FFFFFF"/>
          </w:tcPr>
          <w:p w14:paraId="4FAF2AF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74" w:type="dxa"/>
            <w:tcBorders>
              <w:top w:val="single" w:sz="4" w:space="0" w:color="auto"/>
              <w:left w:val="single" w:sz="4" w:space="0" w:color="auto"/>
            </w:tcBorders>
            <w:shd w:val="clear" w:color="auto" w:fill="FFFFFF"/>
          </w:tcPr>
          <w:p w14:paraId="0E109BB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222" w:type="dxa"/>
            <w:tcBorders>
              <w:top w:val="single" w:sz="4" w:space="0" w:color="auto"/>
              <w:left w:val="single" w:sz="4" w:space="0" w:color="auto"/>
            </w:tcBorders>
            <w:shd w:val="clear" w:color="auto" w:fill="FFFFFF"/>
          </w:tcPr>
          <w:p w14:paraId="2E32FF6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757D855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6B71096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993" w:type="dxa"/>
            <w:tcBorders>
              <w:top w:val="single" w:sz="4" w:space="0" w:color="auto"/>
              <w:left w:val="single" w:sz="4" w:space="0" w:color="auto"/>
            </w:tcBorders>
            <w:shd w:val="clear" w:color="auto" w:fill="FFFFFF"/>
          </w:tcPr>
          <w:p w14:paraId="6A83D56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5E9E571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B7FC732"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009D20E" w14:textId="77777777" w:rsidR="009B04A7" w:rsidRPr="00E707CA" w:rsidRDefault="009B04A7" w:rsidP="00EC5F30">
            <w:pPr>
              <w:spacing w:after="120"/>
              <w:ind w:right="3"/>
              <w:rPr>
                <w:sz w:val="20"/>
                <w:szCs w:val="20"/>
              </w:rPr>
            </w:pPr>
          </w:p>
        </w:tc>
      </w:tr>
      <w:tr w:rsidR="00EC5F30" w:rsidRPr="00E707CA" w14:paraId="7B7BAB7C" w14:textId="77777777" w:rsidTr="00C8566A">
        <w:trPr>
          <w:jc w:val="center"/>
        </w:trPr>
        <w:tc>
          <w:tcPr>
            <w:tcW w:w="838" w:type="dxa"/>
            <w:gridSpan w:val="6"/>
            <w:vMerge/>
            <w:shd w:val="clear" w:color="auto" w:fill="FFFFFF"/>
          </w:tcPr>
          <w:p w14:paraId="123AE8F2"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79073BB7" w14:textId="77777777" w:rsidR="009B04A7" w:rsidRPr="00E707CA" w:rsidRDefault="009B04A7" w:rsidP="00244C65">
            <w:pPr>
              <w:pStyle w:val="Bodytext20"/>
              <w:shd w:val="clear" w:color="auto" w:fill="auto"/>
              <w:tabs>
                <w:tab w:val="left" w:pos="334"/>
              </w:tabs>
              <w:spacing w:after="120" w:line="240" w:lineRule="auto"/>
              <w:ind w:right="3"/>
              <w:rPr>
                <w:rFonts w:ascii="Sylfaen" w:hAnsi="Sylfaen"/>
                <w:sz w:val="20"/>
                <w:szCs w:val="20"/>
              </w:rPr>
            </w:pPr>
            <w:r w:rsidRPr="00E707CA">
              <w:rPr>
                <w:rStyle w:val="Bodytext211pt"/>
                <w:rFonts w:ascii="Sylfaen" w:hAnsi="Sylfaen"/>
                <w:sz w:val="20"/>
                <w:szCs w:val="20"/>
              </w:rPr>
              <w:t>12.11.</w:t>
            </w:r>
            <w:r w:rsidR="00173DC0">
              <w:rPr>
                <w:rStyle w:val="Bodytext211pt"/>
                <w:rFonts w:ascii="Sylfaen" w:hAnsi="Sylfaen"/>
                <w:sz w:val="20"/>
                <w:szCs w:val="20"/>
              </w:rPr>
              <w:t>7.</w:t>
            </w:r>
            <w:r w:rsidR="00173DC0">
              <w:rPr>
                <w:rStyle w:val="Bodytext211pt"/>
                <w:rFonts w:ascii="Sylfaen" w:hAnsi="Sylfaen"/>
                <w:sz w:val="20"/>
                <w:szCs w:val="20"/>
              </w:rPr>
              <w:tab/>
            </w:r>
            <w:r w:rsidRPr="00E707CA">
              <w:rPr>
                <w:rStyle w:val="Bodytext211pt"/>
                <w:rFonts w:ascii="Sylfaen" w:hAnsi="Sylfaen"/>
                <w:sz w:val="20"/>
                <w:szCs w:val="20"/>
              </w:rPr>
              <w:t>Անդամ պետության լիազորված մարմնի նույնականացուցիչը (csdo:AuthorityId)</w:t>
            </w:r>
          </w:p>
        </w:tc>
        <w:tc>
          <w:tcPr>
            <w:tcW w:w="1134" w:type="dxa"/>
            <w:tcBorders>
              <w:top w:val="single" w:sz="4" w:space="0" w:color="auto"/>
              <w:left w:val="single" w:sz="4" w:space="0" w:color="auto"/>
            </w:tcBorders>
            <w:shd w:val="clear" w:color="auto" w:fill="FFFFFF"/>
          </w:tcPr>
          <w:p w14:paraId="258AD757"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5A73E1D2"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2AAB1E7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1BD7C2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D50965E"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77A588D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247E7D4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3993EC0"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9090E70" w14:textId="77777777" w:rsidR="009B04A7" w:rsidRPr="00E707CA" w:rsidRDefault="009B04A7" w:rsidP="00EC5F30">
            <w:pPr>
              <w:spacing w:after="120"/>
              <w:ind w:right="3"/>
              <w:rPr>
                <w:sz w:val="20"/>
                <w:szCs w:val="20"/>
              </w:rPr>
            </w:pPr>
          </w:p>
        </w:tc>
      </w:tr>
      <w:tr w:rsidR="00EC5F30" w:rsidRPr="00E707CA" w14:paraId="53DC217C" w14:textId="77777777" w:rsidTr="00C8566A">
        <w:trPr>
          <w:jc w:val="center"/>
        </w:trPr>
        <w:tc>
          <w:tcPr>
            <w:tcW w:w="838" w:type="dxa"/>
            <w:gridSpan w:val="6"/>
            <w:vMerge/>
            <w:shd w:val="clear" w:color="auto" w:fill="FFFFFF"/>
          </w:tcPr>
          <w:p w14:paraId="526EBB37"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bottom w:val="single" w:sz="4" w:space="0" w:color="auto"/>
            </w:tcBorders>
            <w:shd w:val="clear" w:color="auto" w:fill="FFFFFF"/>
          </w:tcPr>
          <w:p w14:paraId="7D1120E4" w14:textId="77777777" w:rsidR="009B04A7" w:rsidRPr="00E707CA" w:rsidRDefault="009B04A7" w:rsidP="00244C65">
            <w:pPr>
              <w:pStyle w:val="Bodytext20"/>
              <w:shd w:val="clear" w:color="auto" w:fill="auto"/>
              <w:tabs>
                <w:tab w:val="left" w:pos="334"/>
              </w:tabs>
              <w:spacing w:after="120" w:line="240" w:lineRule="auto"/>
              <w:ind w:right="3"/>
              <w:rPr>
                <w:rFonts w:ascii="Sylfaen" w:hAnsi="Sylfaen"/>
                <w:sz w:val="20"/>
                <w:szCs w:val="20"/>
              </w:rPr>
            </w:pPr>
            <w:r w:rsidRPr="00E707CA">
              <w:rPr>
                <w:rStyle w:val="Bodytext211pt"/>
                <w:rFonts w:ascii="Sylfaen" w:hAnsi="Sylfaen"/>
                <w:sz w:val="20"/>
                <w:szCs w:val="20"/>
              </w:rPr>
              <w:t>12.11.</w:t>
            </w:r>
            <w:r w:rsidR="00173DC0">
              <w:rPr>
                <w:rStyle w:val="Bodytext211pt"/>
                <w:rFonts w:ascii="Sylfaen" w:hAnsi="Sylfaen"/>
                <w:sz w:val="20"/>
                <w:szCs w:val="20"/>
              </w:rPr>
              <w:t>8.</w:t>
            </w:r>
            <w:r w:rsidR="00173DC0">
              <w:rPr>
                <w:rStyle w:val="Bodytext211pt"/>
                <w:rFonts w:ascii="Sylfaen" w:hAnsi="Sylfaen"/>
                <w:sz w:val="20"/>
                <w:szCs w:val="20"/>
              </w:rPr>
              <w:tab/>
            </w:r>
            <w:r w:rsidRPr="00E707CA">
              <w:rPr>
                <w:rStyle w:val="Bodytext211pt"/>
                <w:rFonts w:ascii="Sylfaen" w:hAnsi="Sylfaen"/>
                <w:sz w:val="20"/>
                <w:szCs w:val="20"/>
              </w:rPr>
              <w:t>Անդամ պետության լիազորված մարմնի անվանումը (csdo:AuthorityName)</w:t>
            </w:r>
          </w:p>
        </w:tc>
        <w:tc>
          <w:tcPr>
            <w:tcW w:w="1134" w:type="dxa"/>
            <w:tcBorders>
              <w:top w:val="single" w:sz="4" w:space="0" w:color="auto"/>
              <w:left w:val="single" w:sz="4" w:space="0" w:color="auto"/>
              <w:bottom w:val="single" w:sz="4" w:space="0" w:color="auto"/>
            </w:tcBorders>
            <w:shd w:val="clear" w:color="auto" w:fill="FFFFFF"/>
          </w:tcPr>
          <w:p w14:paraId="1527CAF5"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32A1E3DC"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07AF340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676AF65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0D791145"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7898373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bottom w:val="single" w:sz="4" w:space="0" w:color="auto"/>
            </w:tcBorders>
            <w:shd w:val="clear" w:color="auto" w:fill="FFFFFF"/>
          </w:tcPr>
          <w:p w14:paraId="028C21B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54F5209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5AF0683F" w14:textId="77777777" w:rsidR="009B04A7" w:rsidRPr="00E707CA" w:rsidRDefault="009B04A7" w:rsidP="00EC5F30">
            <w:pPr>
              <w:spacing w:after="120"/>
              <w:ind w:right="3"/>
              <w:rPr>
                <w:sz w:val="20"/>
                <w:szCs w:val="20"/>
              </w:rPr>
            </w:pPr>
          </w:p>
        </w:tc>
      </w:tr>
      <w:tr w:rsidR="00EC5F30" w:rsidRPr="00E707CA" w14:paraId="74EED4CC" w14:textId="77777777" w:rsidTr="00C8566A">
        <w:trPr>
          <w:jc w:val="center"/>
        </w:trPr>
        <w:tc>
          <w:tcPr>
            <w:tcW w:w="516" w:type="dxa"/>
            <w:tcBorders>
              <w:top w:val="single" w:sz="4" w:space="0" w:color="auto"/>
            </w:tcBorders>
            <w:shd w:val="clear" w:color="auto" w:fill="FFFFFF"/>
          </w:tcPr>
          <w:p w14:paraId="3EFD81C4" w14:textId="77777777" w:rsidR="009B04A7" w:rsidRPr="00E707CA" w:rsidRDefault="009B04A7" w:rsidP="00EC5F30">
            <w:pPr>
              <w:spacing w:after="120"/>
              <w:ind w:right="3"/>
              <w:rPr>
                <w:sz w:val="20"/>
                <w:szCs w:val="20"/>
              </w:rPr>
            </w:pPr>
          </w:p>
        </w:tc>
        <w:tc>
          <w:tcPr>
            <w:tcW w:w="2888" w:type="dxa"/>
            <w:gridSpan w:val="23"/>
            <w:tcBorders>
              <w:top w:val="single" w:sz="4" w:space="0" w:color="auto"/>
              <w:left w:val="single" w:sz="4" w:space="0" w:color="auto"/>
            </w:tcBorders>
            <w:shd w:val="clear" w:color="auto" w:fill="FFFFFF"/>
          </w:tcPr>
          <w:p w14:paraId="1E680F60" w14:textId="77777777" w:rsidR="009B04A7" w:rsidRPr="00E707CA" w:rsidRDefault="009B04A7" w:rsidP="00244C65">
            <w:pPr>
              <w:pStyle w:val="Bodytext20"/>
              <w:shd w:val="clear" w:color="auto" w:fill="auto"/>
              <w:tabs>
                <w:tab w:val="left" w:pos="364"/>
              </w:tabs>
              <w:spacing w:after="120" w:line="240" w:lineRule="auto"/>
              <w:ind w:right="3"/>
              <w:rPr>
                <w:rFonts w:ascii="Sylfaen" w:hAnsi="Sylfaen"/>
                <w:sz w:val="20"/>
                <w:szCs w:val="20"/>
              </w:rPr>
            </w:pPr>
            <w:r w:rsidRPr="00E707CA">
              <w:rPr>
                <w:rStyle w:val="Bodytext211pt"/>
                <w:rFonts w:ascii="Sylfaen" w:hAnsi="Sylfaen"/>
                <w:sz w:val="20"/>
                <w:szCs w:val="20"/>
              </w:rPr>
              <w:t>12.1</w:t>
            </w:r>
            <w:r w:rsidR="00B92D1C">
              <w:rPr>
                <w:rStyle w:val="Bodytext211pt"/>
                <w:rFonts w:ascii="Sylfaen" w:hAnsi="Sylfaen"/>
                <w:sz w:val="20"/>
                <w:szCs w:val="20"/>
              </w:rPr>
              <w:t>2.</w:t>
            </w:r>
            <w:r w:rsidR="00B92D1C">
              <w:rPr>
                <w:rStyle w:val="Bodytext211pt"/>
                <w:rFonts w:ascii="Sylfaen" w:hAnsi="Sylfaen"/>
                <w:sz w:val="20"/>
                <w:szCs w:val="20"/>
              </w:rPr>
              <w:tab/>
            </w:r>
            <w:r w:rsidRPr="00E707CA">
              <w:rPr>
                <w:rStyle w:val="Bodytext211pt"/>
                <w:rFonts w:ascii="Sylfaen" w:hAnsi="Sylfaen"/>
                <w:sz w:val="20"/>
                <w:szCs w:val="20"/>
              </w:rPr>
              <w:t>Հասցեն (ccdo:SubjectAddressDetails)</w:t>
            </w:r>
          </w:p>
        </w:tc>
        <w:tc>
          <w:tcPr>
            <w:tcW w:w="1134" w:type="dxa"/>
            <w:tcBorders>
              <w:top w:val="single" w:sz="4" w:space="0" w:color="auto"/>
              <w:left w:val="single" w:sz="4" w:space="0" w:color="auto"/>
            </w:tcBorders>
            <w:shd w:val="clear" w:color="auto" w:fill="FFFFFF"/>
          </w:tcPr>
          <w:p w14:paraId="1922A12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1174" w:type="dxa"/>
            <w:tcBorders>
              <w:top w:val="single" w:sz="4" w:space="0" w:color="auto"/>
              <w:left w:val="single" w:sz="4" w:space="0" w:color="auto"/>
            </w:tcBorders>
            <w:shd w:val="clear" w:color="auto" w:fill="FFFFFF"/>
          </w:tcPr>
          <w:p w14:paraId="608E2A3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1222" w:type="dxa"/>
            <w:tcBorders>
              <w:top w:val="single" w:sz="4" w:space="0" w:color="auto"/>
              <w:left w:val="single" w:sz="4" w:space="0" w:color="auto"/>
            </w:tcBorders>
            <w:shd w:val="clear" w:color="auto" w:fill="FFFFFF"/>
          </w:tcPr>
          <w:p w14:paraId="48F75FC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1134" w:type="dxa"/>
            <w:tcBorders>
              <w:top w:val="single" w:sz="4" w:space="0" w:color="auto"/>
              <w:left w:val="single" w:sz="4" w:space="0" w:color="auto"/>
            </w:tcBorders>
            <w:shd w:val="clear" w:color="auto" w:fill="FFFFFF"/>
          </w:tcPr>
          <w:p w14:paraId="5521DAD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1134" w:type="dxa"/>
            <w:tcBorders>
              <w:top w:val="single" w:sz="4" w:space="0" w:color="auto"/>
              <w:left w:val="single" w:sz="4" w:space="0" w:color="auto"/>
            </w:tcBorders>
            <w:shd w:val="clear" w:color="auto" w:fill="FFFFFF"/>
          </w:tcPr>
          <w:p w14:paraId="0ED52E8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993" w:type="dxa"/>
            <w:tcBorders>
              <w:top w:val="single" w:sz="4" w:space="0" w:color="auto"/>
              <w:left w:val="single" w:sz="4" w:space="0" w:color="auto"/>
            </w:tcBorders>
            <w:shd w:val="clear" w:color="auto" w:fill="FFFFFF"/>
          </w:tcPr>
          <w:p w14:paraId="2366519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2754432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66A10555"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A5689BC"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 xml:space="preserve">պետք է լրացվի «Հասցեն (ccdo:SubjectAddressDetails)» </w:t>
            </w:r>
            <w:r w:rsidRPr="00E707CA">
              <w:rPr>
                <w:rStyle w:val="Bodytext211pt"/>
                <w:rFonts w:ascii="Sylfaen" w:hAnsi="Sylfaen"/>
                <w:sz w:val="20"/>
                <w:szCs w:val="20"/>
              </w:rPr>
              <w:lastRenderedPageBreak/>
              <w:t xml:space="preserve">վավերապայմանի ճիշտ 1 օրինակ </w:t>
            </w:r>
          </w:p>
        </w:tc>
      </w:tr>
      <w:tr w:rsidR="00EC5F30" w:rsidRPr="00E707CA" w14:paraId="04F04168" w14:textId="77777777" w:rsidTr="00C8566A">
        <w:trPr>
          <w:jc w:val="center"/>
        </w:trPr>
        <w:tc>
          <w:tcPr>
            <w:tcW w:w="516" w:type="dxa"/>
            <w:shd w:val="clear" w:color="auto" w:fill="FFFFFF"/>
          </w:tcPr>
          <w:p w14:paraId="09669EB5" w14:textId="77777777" w:rsidR="009B04A7" w:rsidRPr="00E707CA" w:rsidRDefault="009B04A7" w:rsidP="00EC5F30">
            <w:pPr>
              <w:spacing w:after="120"/>
              <w:ind w:right="3"/>
              <w:rPr>
                <w:sz w:val="20"/>
                <w:szCs w:val="20"/>
              </w:rPr>
            </w:pPr>
          </w:p>
        </w:tc>
        <w:tc>
          <w:tcPr>
            <w:tcW w:w="322" w:type="dxa"/>
            <w:gridSpan w:val="5"/>
            <w:tcBorders>
              <w:left w:val="single" w:sz="4" w:space="0" w:color="auto"/>
            </w:tcBorders>
            <w:shd w:val="clear" w:color="auto" w:fill="FFFFFF"/>
          </w:tcPr>
          <w:p w14:paraId="40E33E53" w14:textId="77777777" w:rsidR="009B04A7" w:rsidRPr="00E707CA" w:rsidRDefault="009B04A7" w:rsidP="00EC5F30">
            <w:pPr>
              <w:spacing w:after="120"/>
              <w:ind w:right="3"/>
              <w:rPr>
                <w:sz w:val="20"/>
                <w:szCs w:val="20"/>
              </w:rPr>
            </w:pPr>
          </w:p>
        </w:tc>
        <w:tc>
          <w:tcPr>
            <w:tcW w:w="389" w:type="dxa"/>
            <w:gridSpan w:val="10"/>
            <w:shd w:val="clear" w:color="auto" w:fill="FFFFFF"/>
          </w:tcPr>
          <w:p w14:paraId="68DAD54F" w14:textId="77777777" w:rsidR="009B04A7" w:rsidRPr="00E707CA" w:rsidRDefault="009B04A7" w:rsidP="00EC5F30">
            <w:pPr>
              <w:spacing w:after="120"/>
              <w:ind w:right="3"/>
              <w:rPr>
                <w:sz w:val="20"/>
                <w:szCs w:val="20"/>
              </w:rPr>
            </w:pPr>
          </w:p>
        </w:tc>
        <w:tc>
          <w:tcPr>
            <w:tcW w:w="2177" w:type="dxa"/>
            <w:gridSpan w:val="8"/>
            <w:shd w:val="clear" w:color="auto" w:fill="FFFFFF"/>
          </w:tcPr>
          <w:p w14:paraId="2E362BC4" w14:textId="77777777" w:rsidR="009B04A7" w:rsidRPr="00E707CA" w:rsidRDefault="009B04A7" w:rsidP="00EC5F30">
            <w:pPr>
              <w:spacing w:after="120"/>
              <w:ind w:right="3"/>
              <w:rPr>
                <w:sz w:val="20"/>
                <w:szCs w:val="20"/>
              </w:rPr>
            </w:pPr>
          </w:p>
        </w:tc>
        <w:tc>
          <w:tcPr>
            <w:tcW w:w="1134" w:type="dxa"/>
            <w:tcBorders>
              <w:left w:val="single" w:sz="4" w:space="0" w:color="auto"/>
            </w:tcBorders>
            <w:shd w:val="clear" w:color="auto" w:fill="FFFFFF"/>
          </w:tcPr>
          <w:p w14:paraId="6F39BF8A" w14:textId="77777777" w:rsidR="009B04A7" w:rsidRPr="00E707CA" w:rsidRDefault="009B04A7" w:rsidP="00DB53B9">
            <w:pPr>
              <w:spacing w:after="120"/>
              <w:ind w:right="3"/>
              <w:jc w:val="center"/>
              <w:rPr>
                <w:sz w:val="20"/>
                <w:szCs w:val="20"/>
              </w:rPr>
            </w:pPr>
          </w:p>
        </w:tc>
        <w:tc>
          <w:tcPr>
            <w:tcW w:w="1174" w:type="dxa"/>
            <w:tcBorders>
              <w:left w:val="single" w:sz="4" w:space="0" w:color="auto"/>
            </w:tcBorders>
            <w:shd w:val="clear" w:color="auto" w:fill="FFFFFF"/>
          </w:tcPr>
          <w:p w14:paraId="1575F9F6" w14:textId="77777777" w:rsidR="009B04A7" w:rsidRPr="00E707CA" w:rsidRDefault="009B04A7" w:rsidP="00DB53B9">
            <w:pPr>
              <w:spacing w:after="120"/>
              <w:ind w:right="3"/>
              <w:jc w:val="center"/>
              <w:rPr>
                <w:sz w:val="20"/>
                <w:szCs w:val="20"/>
              </w:rPr>
            </w:pPr>
          </w:p>
        </w:tc>
        <w:tc>
          <w:tcPr>
            <w:tcW w:w="1222" w:type="dxa"/>
            <w:tcBorders>
              <w:left w:val="single" w:sz="4" w:space="0" w:color="auto"/>
            </w:tcBorders>
            <w:shd w:val="clear" w:color="auto" w:fill="FFFFFF"/>
          </w:tcPr>
          <w:p w14:paraId="6A030A56" w14:textId="77777777" w:rsidR="009B04A7" w:rsidRPr="00E707CA" w:rsidRDefault="009B04A7" w:rsidP="00DB53B9">
            <w:pPr>
              <w:spacing w:after="120"/>
              <w:ind w:right="3"/>
              <w:jc w:val="center"/>
              <w:rPr>
                <w:sz w:val="20"/>
                <w:szCs w:val="20"/>
              </w:rPr>
            </w:pPr>
          </w:p>
        </w:tc>
        <w:tc>
          <w:tcPr>
            <w:tcW w:w="1134" w:type="dxa"/>
            <w:tcBorders>
              <w:left w:val="single" w:sz="4" w:space="0" w:color="auto"/>
            </w:tcBorders>
            <w:shd w:val="clear" w:color="auto" w:fill="FFFFFF"/>
          </w:tcPr>
          <w:p w14:paraId="11B07962" w14:textId="77777777" w:rsidR="009B04A7" w:rsidRPr="00E707CA" w:rsidRDefault="009B04A7" w:rsidP="00DB53B9">
            <w:pPr>
              <w:spacing w:after="120"/>
              <w:ind w:right="3"/>
              <w:jc w:val="center"/>
              <w:rPr>
                <w:sz w:val="20"/>
                <w:szCs w:val="20"/>
              </w:rPr>
            </w:pPr>
          </w:p>
        </w:tc>
        <w:tc>
          <w:tcPr>
            <w:tcW w:w="1134" w:type="dxa"/>
            <w:tcBorders>
              <w:left w:val="single" w:sz="4" w:space="0" w:color="auto"/>
            </w:tcBorders>
            <w:shd w:val="clear" w:color="auto" w:fill="FFFFFF"/>
          </w:tcPr>
          <w:p w14:paraId="3A2D6CE8" w14:textId="77777777" w:rsidR="009B04A7" w:rsidRPr="00E707CA" w:rsidRDefault="009B04A7" w:rsidP="00DB53B9">
            <w:pPr>
              <w:spacing w:after="120"/>
              <w:ind w:right="3"/>
              <w:jc w:val="center"/>
              <w:rPr>
                <w:sz w:val="20"/>
                <w:szCs w:val="20"/>
              </w:rPr>
            </w:pPr>
          </w:p>
        </w:tc>
        <w:tc>
          <w:tcPr>
            <w:tcW w:w="993" w:type="dxa"/>
            <w:tcBorders>
              <w:left w:val="single" w:sz="4" w:space="0" w:color="auto"/>
            </w:tcBorders>
            <w:shd w:val="clear" w:color="auto" w:fill="FFFFFF"/>
          </w:tcPr>
          <w:p w14:paraId="7BB7E4FB"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58D8762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033AAC70"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CF60379"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«Հասցեն (ccdo:SubjectAddressDetails)» վավերապայմանի համար պետք է լրացվի «Քաղաքը (csdo:CityName)»,</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«Բնակավայրը (csdo:SettlementName)» վավերապայմաններից առնվազն մեկը</w:t>
            </w:r>
          </w:p>
        </w:tc>
      </w:tr>
      <w:tr w:rsidR="00EC5F30" w:rsidRPr="00E707CA" w14:paraId="0736988B" w14:textId="77777777" w:rsidTr="00C8566A">
        <w:trPr>
          <w:jc w:val="center"/>
        </w:trPr>
        <w:tc>
          <w:tcPr>
            <w:tcW w:w="838" w:type="dxa"/>
            <w:gridSpan w:val="6"/>
            <w:tcBorders>
              <w:top w:val="single" w:sz="4" w:space="0" w:color="auto"/>
            </w:tcBorders>
            <w:shd w:val="clear" w:color="auto" w:fill="FFFFFF"/>
          </w:tcPr>
          <w:p w14:paraId="1009F459"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68EFAB55"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12.12.1 Հասցեի տեսակի ծածկագիրը (csdo:AddressKindCode)</w:t>
            </w:r>
          </w:p>
        </w:tc>
        <w:tc>
          <w:tcPr>
            <w:tcW w:w="1134" w:type="dxa"/>
            <w:tcBorders>
              <w:top w:val="single" w:sz="4" w:space="0" w:color="auto"/>
              <w:left w:val="single" w:sz="4" w:space="0" w:color="auto"/>
            </w:tcBorders>
            <w:shd w:val="clear" w:color="auto" w:fill="FFFFFF"/>
          </w:tcPr>
          <w:p w14:paraId="4D8CD423"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2EB33103"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2B6C01F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993BA8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36741B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993" w:type="dxa"/>
            <w:tcBorders>
              <w:top w:val="single" w:sz="4" w:space="0" w:color="auto"/>
              <w:left w:val="single" w:sz="4" w:space="0" w:color="auto"/>
            </w:tcBorders>
            <w:shd w:val="clear" w:color="auto" w:fill="FFFFFF"/>
          </w:tcPr>
          <w:p w14:paraId="0B516C5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4DB705E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016B1C4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528BF11"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«Հասցեի տեսակի ծածկագիրը (csdo:AddressKindCode)» վավերապայմանը պետք է պարունակի «1» արժեքը՝ գրանցման հասցեն</w:t>
            </w:r>
          </w:p>
        </w:tc>
      </w:tr>
      <w:tr w:rsidR="00EC5F30" w:rsidRPr="00E707CA" w14:paraId="0FECD3A2" w14:textId="77777777" w:rsidTr="00C8566A">
        <w:trPr>
          <w:jc w:val="center"/>
        </w:trPr>
        <w:tc>
          <w:tcPr>
            <w:tcW w:w="838" w:type="dxa"/>
            <w:gridSpan w:val="6"/>
            <w:shd w:val="clear" w:color="auto" w:fill="FFFFFF"/>
          </w:tcPr>
          <w:p w14:paraId="5486AF4B"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4DFFC3EB" w14:textId="77777777" w:rsidR="009B04A7" w:rsidRPr="00E707CA" w:rsidRDefault="009B04A7" w:rsidP="00391229">
            <w:pPr>
              <w:pStyle w:val="Bodytext20"/>
              <w:shd w:val="clear" w:color="auto" w:fill="auto"/>
              <w:spacing w:after="40" w:line="240" w:lineRule="auto"/>
              <w:ind w:right="6"/>
              <w:rPr>
                <w:rFonts w:ascii="Sylfaen" w:hAnsi="Sylfaen"/>
                <w:sz w:val="20"/>
                <w:szCs w:val="20"/>
              </w:rPr>
            </w:pPr>
            <w:r w:rsidRPr="00E707CA">
              <w:rPr>
                <w:rStyle w:val="Bodytext211pt"/>
                <w:rFonts w:ascii="Sylfaen" w:hAnsi="Sylfaen"/>
                <w:sz w:val="20"/>
                <w:szCs w:val="20"/>
              </w:rPr>
              <w:t>12.12.2 Երկրի ծածկագիրը (csdo:UnifiedCountryCode)</w:t>
            </w:r>
          </w:p>
        </w:tc>
        <w:tc>
          <w:tcPr>
            <w:tcW w:w="1134" w:type="dxa"/>
            <w:tcBorders>
              <w:top w:val="single" w:sz="4" w:space="0" w:color="auto"/>
              <w:left w:val="single" w:sz="4" w:space="0" w:color="auto"/>
            </w:tcBorders>
            <w:shd w:val="clear" w:color="auto" w:fill="FFFFFF"/>
          </w:tcPr>
          <w:p w14:paraId="680BDB18" w14:textId="77777777" w:rsidR="009B04A7" w:rsidRPr="00E707CA" w:rsidRDefault="009B04A7" w:rsidP="00391229">
            <w:pPr>
              <w:pStyle w:val="Bodytext20"/>
              <w:shd w:val="clear" w:color="auto" w:fill="auto"/>
              <w:spacing w:after="40" w:line="240" w:lineRule="auto"/>
              <w:ind w:right="6"/>
              <w:jc w:val="center"/>
              <w:rPr>
                <w:rFonts w:ascii="Sylfaen" w:hAnsi="Sylfaen"/>
                <w:sz w:val="20"/>
                <w:szCs w:val="20"/>
              </w:rPr>
            </w:pPr>
            <w:r w:rsidRPr="00E707CA">
              <w:rPr>
                <w:rStyle w:val="Bodytext211pt"/>
                <w:rFonts w:ascii="Sylfaen" w:hAnsi="Sylfaen"/>
                <w:sz w:val="20"/>
                <w:szCs w:val="20"/>
              </w:rPr>
              <w:t>1-ին վանդակ</w:t>
            </w:r>
          </w:p>
        </w:tc>
        <w:tc>
          <w:tcPr>
            <w:tcW w:w="1174" w:type="dxa"/>
            <w:tcBorders>
              <w:top w:val="single" w:sz="4" w:space="0" w:color="auto"/>
              <w:left w:val="single" w:sz="4" w:space="0" w:color="auto"/>
            </w:tcBorders>
            <w:shd w:val="clear" w:color="auto" w:fill="FFFFFF"/>
          </w:tcPr>
          <w:p w14:paraId="29E127EC" w14:textId="77777777" w:rsidR="009B04A7" w:rsidRPr="00E707CA" w:rsidRDefault="009B04A7" w:rsidP="00391229">
            <w:pPr>
              <w:pStyle w:val="Bodytext20"/>
              <w:shd w:val="clear" w:color="auto" w:fill="auto"/>
              <w:spacing w:after="40" w:line="240" w:lineRule="auto"/>
              <w:ind w:right="6"/>
              <w:jc w:val="center"/>
              <w:rPr>
                <w:rFonts w:ascii="Sylfaen" w:hAnsi="Sylfaen"/>
                <w:sz w:val="20"/>
                <w:szCs w:val="20"/>
              </w:rPr>
            </w:pPr>
            <w:r w:rsidRPr="00E707CA">
              <w:rPr>
                <w:rStyle w:val="Bodytext211pt"/>
                <w:rFonts w:ascii="Sylfaen" w:hAnsi="Sylfaen"/>
                <w:sz w:val="20"/>
                <w:szCs w:val="20"/>
              </w:rPr>
              <w:t>1-ին վանդակ</w:t>
            </w:r>
          </w:p>
        </w:tc>
        <w:tc>
          <w:tcPr>
            <w:tcW w:w="1222" w:type="dxa"/>
            <w:tcBorders>
              <w:top w:val="single" w:sz="4" w:space="0" w:color="auto"/>
              <w:left w:val="single" w:sz="4" w:space="0" w:color="auto"/>
            </w:tcBorders>
            <w:shd w:val="clear" w:color="auto" w:fill="FFFFFF"/>
          </w:tcPr>
          <w:p w14:paraId="3DC55A68" w14:textId="77777777" w:rsidR="009B04A7" w:rsidRPr="00E707CA" w:rsidRDefault="009B04A7" w:rsidP="00391229">
            <w:pPr>
              <w:pStyle w:val="Bodytext20"/>
              <w:shd w:val="clear" w:color="auto" w:fill="auto"/>
              <w:spacing w:after="40" w:line="240" w:lineRule="auto"/>
              <w:ind w:right="6"/>
              <w:jc w:val="center"/>
              <w:rPr>
                <w:rFonts w:ascii="Sylfaen" w:hAnsi="Sylfaen"/>
                <w:sz w:val="20"/>
                <w:szCs w:val="20"/>
              </w:rPr>
            </w:pPr>
            <w:r w:rsidRPr="00E707CA">
              <w:rPr>
                <w:rStyle w:val="Bodytext211pt"/>
                <w:rFonts w:ascii="Sylfaen" w:hAnsi="Sylfaen"/>
                <w:sz w:val="20"/>
                <w:szCs w:val="20"/>
              </w:rPr>
              <w:t>1-ին վանդակ</w:t>
            </w:r>
          </w:p>
        </w:tc>
        <w:tc>
          <w:tcPr>
            <w:tcW w:w="1134" w:type="dxa"/>
            <w:tcBorders>
              <w:top w:val="single" w:sz="4" w:space="0" w:color="auto"/>
              <w:left w:val="single" w:sz="4" w:space="0" w:color="auto"/>
            </w:tcBorders>
            <w:shd w:val="clear" w:color="auto" w:fill="FFFFFF"/>
          </w:tcPr>
          <w:p w14:paraId="572A212B" w14:textId="77777777" w:rsidR="009B04A7" w:rsidRPr="00E707CA" w:rsidRDefault="009B04A7" w:rsidP="00391229">
            <w:pPr>
              <w:pStyle w:val="Bodytext20"/>
              <w:shd w:val="clear" w:color="auto" w:fill="auto"/>
              <w:spacing w:after="40" w:line="240" w:lineRule="auto"/>
              <w:ind w:right="6"/>
              <w:jc w:val="center"/>
              <w:rPr>
                <w:rFonts w:ascii="Sylfaen" w:hAnsi="Sylfaen"/>
                <w:sz w:val="20"/>
                <w:szCs w:val="20"/>
              </w:rPr>
            </w:pPr>
            <w:r w:rsidRPr="00E707CA">
              <w:rPr>
                <w:rStyle w:val="Bodytext211pt"/>
                <w:rFonts w:ascii="Sylfaen" w:hAnsi="Sylfaen"/>
                <w:sz w:val="20"/>
                <w:szCs w:val="20"/>
              </w:rPr>
              <w:t>1-ին վանդակ</w:t>
            </w:r>
          </w:p>
        </w:tc>
        <w:tc>
          <w:tcPr>
            <w:tcW w:w="1134" w:type="dxa"/>
            <w:tcBorders>
              <w:top w:val="single" w:sz="4" w:space="0" w:color="auto"/>
              <w:left w:val="single" w:sz="4" w:space="0" w:color="auto"/>
            </w:tcBorders>
            <w:shd w:val="clear" w:color="auto" w:fill="FFFFFF"/>
          </w:tcPr>
          <w:p w14:paraId="06476337" w14:textId="77777777" w:rsidR="009B04A7" w:rsidRPr="00E707CA" w:rsidRDefault="009B04A7" w:rsidP="00391229">
            <w:pPr>
              <w:pStyle w:val="Bodytext20"/>
              <w:shd w:val="clear" w:color="auto" w:fill="auto"/>
              <w:spacing w:after="40" w:line="240" w:lineRule="auto"/>
              <w:ind w:right="6"/>
              <w:jc w:val="center"/>
              <w:rPr>
                <w:rFonts w:ascii="Sylfaen" w:hAnsi="Sylfaen"/>
                <w:sz w:val="20"/>
                <w:szCs w:val="20"/>
              </w:rPr>
            </w:pPr>
            <w:r w:rsidRPr="00E707CA">
              <w:rPr>
                <w:rStyle w:val="Bodytext211pt"/>
                <w:rFonts w:ascii="Sylfaen" w:hAnsi="Sylfaen"/>
                <w:sz w:val="20"/>
                <w:szCs w:val="20"/>
              </w:rPr>
              <w:t>1-ին վանդակ</w:t>
            </w:r>
          </w:p>
        </w:tc>
        <w:tc>
          <w:tcPr>
            <w:tcW w:w="993" w:type="dxa"/>
            <w:tcBorders>
              <w:top w:val="single" w:sz="4" w:space="0" w:color="auto"/>
              <w:left w:val="single" w:sz="4" w:space="0" w:color="auto"/>
            </w:tcBorders>
            <w:shd w:val="clear" w:color="auto" w:fill="FFFFFF"/>
          </w:tcPr>
          <w:p w14:paraId="7BB5DA5E" w14:textId="77777777" w:rsidR="009B04A7" w:rsidRPr="00E707CA" w:rsidRDefault="009B04A7" w:rsidP="00391229">
            <w:pPr>
              <w:pStyle w:val="Bodytext20"/>
              <w:shd w:val="clear" w:color="auto" w:fill="auto"/>
              <w:spacing w:after="40" w:line="240" w:lineRule="auto"/>
              <w:ind w:right="6"/>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0A873A7E" w14:textId="77777777" w:rsidR="009B04A7" w:rsidRPr="00E707CA" w:rsidRDefault="009B04A7" w:rsidP="00391229">
            <w:pPr>
              <w:pStyle w:val="Bodytext20"/>
              <w:shd w:val="clear" w:color="auto" w:fill="auto"/>
              <w:spacing w:after="40" w:line="240" w:lineRule="auto"/>
              <w:ind w:right="6"/>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00DBAE72" w14:textId="77777777" w:rsidR="009B04A7" w:rsidRPr="00E707CA" w:rsidRDefault="009B04A7" w:rsidP="00391229">
            <w:pPr>
              <w:spacing w:after="40"/>
              <w:ind w:right="6"/>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6C00783" w14:textId="77777777" w:rsidR="009B04A7" w:rsidRPr="00E707CA" w:rsidRDefault="009B04A7" w:rsidP="00391229">
            <w:pPr>
              <w:pStyle w:val="Bodytext20"/>
              <w:shd w:val="clear" w:color="auto" w:fill="auto"/>
              <w:spacing w:after="40" w:line="240" w:lineRule="auto"/>
              <w:ind w:right="6"/>
              <w:rPr>
                <w:rFonts w:ascii="Sylfaen" w:hAnsi="Sylfaen"/>
                <w:sz w:val="20"/>
                <w:szCs w:val="20"/>
              </w:rPr>
            </w:pPr>
            <w:r w:rsidRPr="00E707CA">
              <w:rPr>
                <w:rStyle w:val="Bodytext211pt"/>
                <w:rFonts w:ascii="Sylfaen" w:hAnsi="Sylfaen"/>
                <w:sz w:val="20"/>
                <w:szCs w:val="20"/>
              </w:rPr>
              <w:t>«Երկրի ծածկագիրը (csdo:UnifiedCountry Code)» վավերապայմանը պետք է պարունակի երկրի ծածկագրի երկտառ արժեքը՝ աշխարհի երկրների դասակարգչին համապատասխան</w:t>
            </w:r>
          </w:p>
        </w:tc>
      </w:tr>
      <w:tr w:rsidR="00EC5F30" w:rsidRPr="00E707CA" w14:paraId="0DAF37B4" w14:textId="77777777" w:rsidTr="00C8566A">
        <w:trPr>
          <w:jc w:val="center"/>
        </w:trPr>
        <w:tc>
          <w:tcPr>
            <w:tcW w:w="838" w:type="dxa"/>
            <w:gridSpan w:val="6"/>
            <w:shd w:val="clear" w:color="auto" w:fill="FFFFFF"/>
          </w:tcPr>
          <w:p w14:paraId="0B7F9ED2" w14:textId="77777777" w:rsidR="009B04A7" w:rsidRPr="00E707CA" w:rsidRDefault="009B04A7" w:rsidP="00EC5F30">
            <w:pPr>
              <w:spacing w:after="120"/>
              <w:ind w:right="3"/>
              <w:rPr>
                <w:sz w:val="20"/>
                <w:szCs w:val="20"/>
              </w:rPr>
            </w:pPr>
          </w:p>
        </w:tc>
        <w:tc>
          <w:tcPr>
            <w:tcW w:w="363" w:type="dxa"/>
            <w:gridSpan w:val="8"/>
            <w:tcBorders>
              <w:top w:val="single" w:sz="4" w:space="0" w:color="auto"/>
            </w:tcBorders>
            <w:shd w:val="clear" w:color="auto" w:fill="FFFFFF"/>
          </w:tcPr>
          <w:p w14:paraId="39FC9985" w14:textId="77777777" w:rsidR="009B04A7" w:rsidRPr="00E707CA" w:rsidRDefault="009B04A7" w:rsidP="00391229">
            <w:pPr>
              <w:spacing w:after="40"/>
              <w:ind w:right="6"/>
              <w:rPr>
                <w:sz w:val="20"/>
                <w:szCs w:val="20"/>
              </w:rPr>
            </w:pPr>
          </w:p>
        </w:tc>
        <w:tc>
          <w:tcPr>
            <w:tcW w:w="2203" w:type="dxa"/>
            <w:gridSpan w:val="10"/>
            <w:tcBorders>
              <w:top w:val="single" w:sz="4" w:space="0" w:color="auto"/>
              <w:left w:val="single" w:sz="4" w:space="0" w:color="auto"/>
            </w:tcBorders>
            <w:shd w:val="clear" w:color="auto" w:fill="FFFFFF"/>
          </w:tcPr>
          <w:p w14:paraId="2A9A607E" w14:textId="77777777" w:rsidR="009B04A7" w:rsidRPr="00E707CA" w:rsidRDefault="00E846C4" w:rsidP="00391229">
            <w:pPr>
              <w:pStyle w:val="Bodytext20"/>
              <w:shd w:val="clear" w:color="auto" w:fill="auto"/>
              <w:tabs>
                <w:tab w:val="left" w:pos="291"/>
              </w:tabs>
              <w:spacing w:after="40" w:line="240" w:lineRule="auto"/>
              <w:ind w:right="6"/>
              <w:rPr>
                <w:rFonts w:ascii="Sylfaen" w:hAnsi="Sylfaen"/>
                <w:sz w:val="20"/>
                <w:szCs w:val="20"/>
              </w:rPr>
            </w:pPr>
            <w:r>
              <w:rPr>
                <w:rStyle w:val="Bodytext211pt"/>
                <w:rFonts w:ascii="Sylfaen" w:hAnsi="Sylfaen"/>
                <w:sz w:val="20"/>
                <w:szCs w:val="20"/>
              </w:rPr>
              <w:t>ա)</w:t>
            </w:r>
            <w:r>
              <w:rPr>
                <w:rStyle w:val="Bodytext211pt"/>
                <w:rFonts w:ascii="Sylfaen" w:hAnsi="Sylfaen"/>
                <w:sz w:val="20"/>
                <w:szCs w:val="20"/>
              </w:rPr>
              <w:tab/>
            </w:r>
            <w:r w:rsidR="009B04A7" w:rsidRPr="00E707CA">
              <w:rPr>
                <w:rStyle w:val="Bodytext211pt"/>
                <w:rFonts w:ascii="Sylfaen" w:hAnsi="Sylfaen"/>
                <w:sz w:val="20"/>
                <w:szCs w:val="20"/>
              </w:rPr>
              <w:t>տեղեկագրքի (դասակարգչի) նույնականացուցիչը (ատրիբուտ codeListId)</w:t>
            </w:r>
          </w:p>
        </w:tc>
        <w:tc>
          <w:tcPr>
            <w:tcW w:w="1134" w:type="dxa"/>
            <w:tcBorders>
              <w:top w:val="single" w:sz="4" w:space="0" w:color="auto"/>
              <w:left w:val="single" w:sz="4" w:space="0" w:color="auto"/>
            </w:tcBorders>
            <w:shd w:val="clear" w:color="auto" w:fill="FFFFFF"/>
          </w:tcPr>
          <w:p w14:paraId="7F748368" w14:textId="77777777" w:rsidR="009B04A7" w:rsidRPr="00E707CA" w:rsidRDefault="009B04A7" w:rsidP="00391229">
            <w:pPr>
              <w:spacing w:after="40"/>
              <w:ind w:right="6"/>
              <w:jc w:val="center"/>
              <w:rPr>
                <w:sz w:val="20"/>
                <w:szCs w:val="20"/>
              </w:rPr>
            </w:pPr>
          </w:p>
        </w:tc>
        <w:tc>
          <w:tcPr>
            <w:tcW w:w="1174" w:type="dxa"/>
            <w:tcBorders>
              <w:top w:val="single" w:sz="4" w:space="0" w:color="auto"/>
              <w:left w:val="single" w:sz="4" w:space="0" w:color="auto"/>
            </w:tcBorders>
            <w:shd w:val="clear" w:color="auto" w:fill="FFFFFF"/>
          </w:tcPr>
          <w:p w14:paraId="33E2317B" w14:textId="77777777" w:rsidR="009B04A7" w:rsidRPr="00E707CA" w:rsidRDefault="009B04A7" w:rsidP="00391229">
            <w:pPr>
              <w:spacing w:after="40"/>
              <w:ind w:right="6"/>
              <w:jc w:val="center"/>
              <w:rPr>
                <w:sz w:val="20"/>
                <w:szCs w:val="20"/>
              </w:rPr>
            </w:pPr>
          </w:p>
        </w:tc>
        <w:tc>
          <w:tcPr>
            <w:tcW w:w="1222" w:type="dxa"/>
            <w:tcBorders>
              <w:top w:val="single" w:sz="4" w:space="0" w:color="auto"/>
              <w:left w:val="single" w:sz="4" w:space="0" w:color="auto"/>
            </w:tcBorders>
            <w:shd w:val="clear" w:color="auto" w:fill="FFFFFF"/>
          </w:tcPr>
          <w:p w14:paraId="0791098A" w14:textId="77777777" w:rsidR="009B04A7" w:rsidRPr="00E707CA" w:rsidRDefault="009B04A7" w:rsidP="00391229">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62279C0B" w14:textId="77777777" w:rsidR="009B04A7" w:rsidRPr="00E707CA" w:rsidRDefault="009B04A7" w:rsidP="00391229">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249A3295" w14:textId="77777777" w:rsidR="009B04A7" w:rsidRPr="00E707CA" w:rsidRDefault="009B04A7" w:rsidP="00391229">
            <w:pPr>
              <w:spacing w:after="40"/>
              <w:ind w:right="6"/>
              <w:jc w:val="center"/>
              <w:rPr>
                <w:sz w:val="20"/>
                <w:szCs w:val="20"/>
              </w:rPr>
            </w:pPr>
          </w:p>
        </w:tc>
        <w:tc>
          <w:tcPr>
            <w:tcW w:w="993" w:type="dxa"/>
            <w:tcBorders>
              <w:top w:val="single" w:sz="4" w:space="0" w:color="auto"/>
              <w:left w:val="single" w:sz="4" w:space="0" w:color="auto"/>
            </w:tcBorders>
            <w:shd w:val="clear" w:color="auto" w:fill="FFFFFF"/>
          </w:tcPr>
          <w:p w14:paraId="4A9336C6" w14:textId="77777777" w:rsidR="009B04A7" w:rsidRPr="00E707CA" w:rsidRDefault="009B04A7" w:rsidP="00391229">
            <w:pPr>
              <w:pStyle w:val="Bodytext20"/>
              <w:shd w:val="clear" w:color="auto" w:fill="auto"/>
              <w:spacing w:after="40" w:line="240" w:lineRule="auto"/>
              <w:ind w:right="6"/>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0CA9300F" w14:textId="77777777" w:rsidR="009B04A7" w:rsidRPr="00E707CA" w:rsidRDefault="009B04A7" w:rsidP="00391229">
            <w:pPr>
              <w:pStyle w:val="Bodytext20"/>
              <w:shd w:val="clear" w:color="auto" w:fill="auto"/>
              <w:spacing w:after="40" w:line="240" w:lineRule="auto"/>
              <w:ind w:right="6"/>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51A57907" w14:textId="77777777" w:rsidR="009B04A7" w:rsidRPr="00E707CA" w:rsidRDefault="009B04A7" w:rsidP="00391229">
            <w:pPr>
              <w:spacing w:after="40"/>
              <w:ind w:right="6"/>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420E99E" w14:textId="77777777" w:rsidR="009B04A7" w:rsidRPr="00E707CA" w:rsidRDefault="009B04A7" w:rsidP="00391229">
            <w:pPr>
              <w:pStyle w:val="Bodytext20"/>
              <w:shd w:val="clear" w:color="auto" w:fill="auto"/>
              <w:spacing w:after="40" w:line="240" w:lineRule="auto"/>
              <w:ind w:right="6"/>
              <w:rPr>
                <w:rFonts w:ascii="Sylfaen" w:hAnsi="Sylfaen"/>
                <w:sz w:val="20"/>
                <w:szCs w:val="20"/>
              </w:rPr>
            </w:pPr>
            <w:r w:rsidRPr="00E707CA">
              <w:rPr>
                <w:rStyle w:val="Bodytext211pt"/>
                <w:rFonts w:ascii="Sylfaen" w:hAnsi="Sylfaen"/>
                <w:sz w:val="20"/>
                <w:szCs w:val="20"/>
              </w:rPr>
              <w:t>«Երկրի ծածկագիրը (csdo:Unified CountryCode)» վավերապայմանի «տեղեկագրքի (դասակարգչի) նույնականացուցիչը (codeListId ատրիբուտ)» ատրիբուտը պետք է պարունակի «2021» արժեքը</w:t>
            </w:r>
          </w:p>
        </w:tc>
      </w:tr>
      <w:tr w:rsidR="00EC5F30" w:rsidRPr="00E707CA" w14:paraId="2FD01FDF" w14:textId="77777777" w:rsidTr="00C8566A">
        <w:trPr>
          <w:jc w:val="center"/>
        </w:trPr>
        <w:tc>
          <w:tcPr>
            <w:tcW w:w="838" w:type="dxa"/>
            <w:gridSpan w:val="6"/>
            <w:shd w:val="clear" w:color="auto" w:fill="FFFFFF"/>
          </w:tcPr>
          <w:p w14:paraId="15F8BE0C"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029F9B0B" w14:textId="77777777" w:rsidR="009B04A7" w:rsidRPr="00E707CA" w:rsidRDefault="009B04A7" w:rsidP="00244C65">
            <w:pPr>
              <w:pStyle w:val="Bodytext20"/>
              <w:shd w:val="clear" w:color="auto" w:fill="auto"/>
              <w:tabs>
                <w:tab w:val="left" w:pos="379"/>
              </w:tabs>
              <w:spacing w:after="120" w:line="240" w:lineRule="auto"/>
              <w:ind w:right="3"/>
              <w:rPr>
                <w:rFonts w:ascii="Sylfaen" w:hAnsi="Sylfaen"/>
                <w:sz w:val="20"/>
                <w:szCs w:val="20"/>
              </w:rPr>
            </w:pPr>
            <w:r w:rsidRPr="00E707CA">
              <w:rPr>
                <w:rStyle w:val="Bodytext211pt"/>
                <w:rFonts w:ascii="Sylfaen" w:hAnsi="Sylfaen"/>
                <w:sz w:val="20"/>
                <w:szCs w:val="20"/>
              </w:rPr>
              <w:t>12.12.3 Տարածքի ծածկագիրը (csdo:TerritoryCode)</w:t>
            </w:r>
          </w:p>
        </w:tc>
        <w:tc>
          <w:tcPr>
            <w:tcW w:w="1134" w:type="dxa"/>
            <w:tcBorders>
              <w:top w:val="single" w:sz="4" w:space="0" w:color="auto"/>
              <w:left w:val="single" w:sz="4" w:space="0" w:color="auto"/>
            </w:tcBorders>
            <w:shd w:val="clear" w:color="auto" w:fill="FFFFFF"/>
          </w:tcPr>
          <w:p w14:paraId="400BAFD1"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1B64AEF6"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0098C92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06A3A2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644F715"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1EC79F9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О</w:t>
            </w:r>
          </w:p>
        </w:tc>
        <w:tc>
          <w:tcPr>
            <w:tcW w:w="1275" w:type="dxa"/>
            <w:tcBorders>
              <w:top w:val="single" w:sz="4" w:space="0" w:color="auto"/>
              <w:left w:val="single" w:sz="4" w:space="0" w:color="auto"/>
            </w:tcBorders>
            <w:shd w:val="clear" w:color="auto" w:fill="FFFFFF"/>
          </w:tcPr>
          <w:p w14:paraId="6B42C6A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7BCB26F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AM,</w:t>
            </w:r>
          </w:p>
          <w:p w14:paraId="3BA2C42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BY,</w:t>
            </w:r>
          </w:p>
          <w:p w14:paraId="6E4BA75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KZ,</w:t>
            </w:r>
          </w:p>
          <w:p w14:paraId="6760988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RU</w:t>
            </w:r>
          </w:p>
        </w:tc>
        <w:tc>
          <w:tcPr>
            <w:tcW w:w="2791" w:type="dxa"/>
            <w:tcBorders>
              <w:top w:val="single" w:sz="4" w:space="0" w:color="auto"/>
              <w:left w:val="single" w:sz="4" w:space="0" w:color="auto"/>
              <w:right w:val="single" w:sz="4" w:space="0" w:color="auto"/>
            </w:tcBorders>
            <w:shd w:val="clear" w:color="auto" w:fill="FFFFFF"/>
          </w:tcPr>
          <w:p w14:paraId="7FC7D1FF"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«Տարածքի ծածկագիրը (csdo:TerritoryCode)» վավերապայմանը չպետք է լրացվի</w:t>
            </w:r>
          </w:p>
        </w:tc>
      </w:tr>
      <w:tr w:rsidR="00EC5F30" w:rsidRPr="00E707CA" w14:paraId="38F70538" w14:textId="77777777" w:rsidTr="00C8566A">
        <w:trPr>
          <w:jc w:val="center"/>
        </w:trPr>
        <w:tc>
          <w:tcPr>
            <w:tcW w:w="838" w:type="dxa"/>
            <w:gridSpan w:val="6"/>
            <w:shd w:val="clear" w:color="auto" w:fill="FFFFFF"/>
          </w:tcPr>
          <w:p w14:paraId="5E6367C8" w14:textId="77777777" w:rsidR="009B04A7" w:rsidRPr="00E707CA" w:rsidRDefault="009B04A7" w:rsidP="00EC5F30">
            <w:pPr>
              <w:spacing w:after="120"/>
              <w:ind w:right="3"/>
              <w:rPr>
                <w:sz w:val="20"/>
                <w:szCs w:val="20"/>
              </w:rPr>
            </w:pPr>
          </w:p>
        </w:tc>
        <w:tc>
          <w:tcPr>
            <w:tcW w:w="363" w:type="dxa"/>
            <w:gridSpan w:val="8"/>
            <w:tcBorders>
              <w:left w:val="single" w:sz="4" w:space="0" w:color="auto"/>
              <w:bottom w:val="single" w:sz="4" w:space="0" w:color="auto"/>
            </w:tcBorders>
            <w:shd w:val="clear" w:color="auto" w:fill="FFFFFF"/>
          </w:tcPr>
          <w:p w14:paraId="26913F38" w14:textId="77777777" w:rsidR="009B04A7" w:rsidRPr="00E707CA" w:rsidRDefault="009B04A7" w:rsidP="00EC5F30">
            <w:pPr>
              <w:spacing w:after="120"/>
              <w:ind w:right="3"/>
              <w:rPr>
                <w:sz w:val="20"/>
                <w:szCs w:val="20"/>
              </w:rPr>
            </w:pPr>
          </w:p>
        </w:tc>
        <w:tc>
          <w:tcPr>
            <w:tcW w:w="2203" w:type="dxa"/>
            <w:gridSpan w:val="10"/>
            <w:tcBorders>
              <w:bottom w:val="single" w:sz="4" w:space="0" w:color="auto"/>
            </w:tcBorders>
            <w:shd w:val="clear" w:color="auto" w:fill="FFFFFF"/>
          </w:tcPr>
          <w:p w14:paraId="2D331FD6" w14:textId="77777777" w:rsidR="009B04A7" w:rsidRPr="00E707CA" w:rsidRDefault="009B04A7" w:rsidP="00EC5F30">
            <w:pPr>
              <w:spacing w:after="120"/>
              <w:ind w:right="3"/>
              <w:rPr>
                <w:sz w:val="20"/>
                <w:szCs w:val="20"/>
              </w:rPr>
            </w:pPr>
          </w:p>
        </w:tc>
        <w:tc>
          <w:tcPr>
            <w:tcW w:w="1134" w:type="dxa"/>
            <w:tcBorders>
              <w:left w:val="single" w:sz="4" w:space="0" w:color="auto"/>
              <w:bottom w:val="single" w:sz="4" w:space="0" w:color="auto"/>
            </w:tcBorders>
            <w:shd w:val="clear" w:color="auto" w:fill="FFFFFF"/>
          </w:tcPr>
          <w:p w14:paraId="1D591C14" w14:textId="77777777" w:rsidR="009B04A7" w:rsidRPr="00E707CA" w:rsidRDefault="009B04A7" w:rsidP="00DB53B9">
            <w:pPr>
              <w:spacing w:after="120"/>
              <w:ind w:right="3"/>
              <w:jc w:val="center"/>
              <w:rPr>
                <w:sz w:val="20"/>
                <w:szCs w:val="20"/>
              </w:rPr>
            </w:pPr>
          </w:p>
        </w:tc>
        <w:tc>
          <w:tcPr>
            <w:tcW w:w="1174" w:type="dxa"/>
            <w:tcBorders>
              <w:left w:val="single" w:sz="4" w:space="0" w:color="auto"/>
              <w:bottom w:val="single" w:sz="4" w:space="0" w:color="auto"/>
            </w:tcBorders>
            <w:shd w:val="clear" w:color="auto" w:fill="FFFFFF"/>
          </w:tcPr>
          <w:p w14:paraId="7E96DBBE" w14:textId="77777777" w:rsidR="009B04A7" w:rsidRPr="00E707CA" w:rsidRDefault="009B04A7" w:rsidP="00DB53B9">
            <w:pPr>
              <w:spacing w:after="120"/>
              <w:ind w:right="3"/>
              <w:jc w:val="center"/>
              <w:rPr>
                <w:sz w:val="20"/>
                <w:szCs w:val="20"/>
              </w:rPr>
            </w:pPr>
          </w:p>
        </w:tc>
        <w:tc>
          <w:tcPr>
            <w:tcW w:w="1222" w:type="dxa"/>
            <w:tcBorders>
              <w:left w:val="single" w:sz="4" w:space="0" w:color="auto"/>
              <w:bottom w:val="single" w:sz="4" w:space="0" w:color="auto"/>
            </w:tcBorders>
            <w:shd w:val="clear" w:color="auto" w:fill="FFFFFF"/>
          </w:tcPr>
          <w:p w14:paraId="7C78F5DD" w14:textId="77777777" w:rsidR="009B04A7" w:rsidRPr="00E707CA" w:rsidRDefault="009B04A7" w:rsidP="00DB53B9">
            <w:pPr>
              <w:spacing w:after="120"/>
              <w:ind w:right="3"/>
              <w:jc w:val="center"/>
              <w:rPr>
                <w:sz w:val="20"/>
                <w:szCs w:val="20"/>
              </w:rPr>
            </w:pPr>
          </w:p>
        </w:tc>
        <w:tc>
          <w:tcPr>
            <w:tcW w:w="1134" w:type="dxa"/>
            <w:tcBorders>
              <w:left w:val="single" w:sz="4" w:space="0" w:color="auto"/>
              <w:bottom w:val="single" w:sz="4" w:space="0" w:color="auto"/>
            </w:tcBorders>
            <w:shd w:val="clear" w:color="auto" w:fill="FFFFFF"/>
          </w:tcPr>
          <w:p w14:paraId="477D2A94" w14:textId="77777777" w:rsidR="009B04A7" w:rsidRPr="00E707CA" w:rsidRDefault="009B04A7" w:rsidP="00DB53B9">
            <w:pPr>
              <w:spacing w:after="120"/>
              <w:ind w:right="3"/>
              <w:jc w:val="center"/>
              <w:rPr>
                <w:sz w:val="20"/>
                <w:szCs w:val="20"/>
              </w:rPr>
            </w:pPr>
          </w:p>
        </w:tc>
        <w:tc>
          <w:tcPr>
            <w:tcW w:w="1134" w:type="dxa"/>
            <w:tcBorders>
              <w:left w:val="single" w:sz="4" w:space="0" w:color="auto"/>
              <w:bottom w:val="single" w:sz="4" w:space="0" w:color="auto"/>
            </w:tcBorders>
            <w:shd w:val="clear" w:color="auto" w:fill="FFFFFF"/>
          </w:tcPr>
          <w:p w14:paraId="27D73D05" w14:textId="77777777" w:rsidR="009B04A7" w:rsidRPr="00E707CA" w:rsidRDefault="009B04A7" w:rsidP="00DB53B9">
            <w:pPr>
              <w:spacing w:after="120"/>
              <w:ind w:right="3"/>
              <w:jc w:val="center"/>
              <w:rPr>
                <w:sz w:val="20"/>
                <w:szCs w:val="20"/>
              </w:rPr>
            </w:pPr>
          </w:p>
        </w:tc>
        <w:tc>
          <w:tcPr>
            <w:tcW w:w="993" w:type="dxa"/>
            <w:tcBorders>
              <w:left w:val="single" w:sz="4" w:space="0" w:color="auto"/>
              <w:bottom w:val="single" w:sz="4" w:space="0" w:color="auto"/>
            </w:tcBorders>
            <w:shd w:val="clear" w:color="auto" w:fill="FFFFFF"/>
          </w:tcPr>
          <w:p w14:paraId="074CA6B6"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bottom w:val="single" w:sz="4" w:space="0" w:color="auto"/>
            </w:tcBorders>
            <w:shd w:val="clear" w:color="auto" w:fill="FFFFFF"/>
          </w:tcPr>
          <w:p w14:paraId="22A448F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bottom w:val="single" w:sz="4" w:space="0" w:color="auto"/>
            </w:tcBorders>
            <w:shd w:val="clear" w:color="auto" w:fill="FFFFFF"/>
          </w:tcPr>
          <w:p w14:paraId="138F219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KG</w:t>
            </w: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75076D3F"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«Տարածքի ծածկագիրը (csdo:TerritoryCode)» վավերապայմանը կարող է լրացվել</w:t>
            </w:r>
          </w:p>
        </w:tc>
      </w:tr>
      <w:tr w:rsidR="00EC5F30" w:rsidRPr="00E707CA" w14:paraId="2AE34073" w14:textId="77777777" w:rsidTr="00C8566A">
        <w:trPr>
          <w:jc w:val="center"/>
        </w:trPr>
        <w:tc>
          <w:tcPr>
            <w:tcW w:w="838" w:type="dxa"/>
            <w:gridSpan w:val="6"/>
            <w:vMerge w:val="restart"/>
            <w:tcBorders>
              <w:top w:val="single" w:sz="4" w:space="0" w:color="auto"/>
            </w:tcBorders>
            <w:shd w:val="clear" w:color="auto" w:fill="FFFFFF"/>
          </w:tcPr>
          <w:p w14:paraId="77900E95"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6C8C50C7" w14:textId="77777777" w:rsidR="009B04A7" w:rsidRPr="00E707CA" w:rsidRDefault="009B04A7" w:rsidP="00EC5F30">
            <w:pPr>
              <w:spacing w:after="120"/>
              <w:ind w:right="3"/>
              <w:rPr>
                <w:sz w:val="20"/>
                <w:szCs w:val="20"/>
              </w:rPr>
            </w:pPr>
          </w:p>
        </w:tc>
        <w:tc>
          <w:tcPr>
            <w:tcW w:w="1134" w:type="dxa"/>
            <w:tcBorders>
              <w:top w:val="single" w:sz="4" w:space="0" w:color="auto"/>
              <w:left w:val="single" w:sz="4" w:space="0" w:color="auto"/>
            </w:tcBorders>
            <w:shd w:val="clear" w:color="auto" w:fill="FFFFFF"/>
          </w:tcPr>
          <w:p w14:paraId="5E03DCCD"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553A7DB6"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3FF595C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B7F7A9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48DB18A"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7AE0E30E"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20738DE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0C173CC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KG</w:t>
            </w:r>
          </w:p>
        </w:tc>
        <w:tc>
          <w:tcPr>
            <w:tcW w:w="2791" w:type="dxa"/>
            <w:tcBorders>
              <w:top w:val="single" w:sz="4" w:space="0" w:color="auto"/>
              <w:left w:val="single" w:sz="4" w:space="0" w:color="auto"/>
              <w:right w:val="single" w:sz="4" w:space="0" w:color="auto"/>
            </w:tcBorders>
            <w:shd w:val="clear" w:color="auto" w:fill="FFFFFF"/>
          </w:tcPr>
          <w:p w14:paraId="72831C58"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 xml:space="preserve">եթե «Տարածքի ծածկագիրը (csdo:TerritoryCode)» վավերապայմանը լրացվել է, ապա «Տարածքի ծածկագիրը (csdo:TerritoryCode)» վավերապայմանը պետք է պարունակի վարչատարածքային միավորի ծածկագիրը՝ վարչատարածքային </w:t>
            </w:r>
            <w:r w:rsidR="00214B10" w:rsidRPr="00E707CA">
              <w:rPr>
                <w:rStyle w:val="Bodytext211pt"/>
                <w:rFonts w:ascii="Sylfaen" w:hAnsi="Sylfaen"/>
                <w:sz w:val="20"/>
                <w:szCs w:val="20"/>
              </w:rPr>
              <w:t>եւ</w:t>
            </w:r>
            <w:r w:rsidRPr="00E707CA">
              <w:rPr>
                <w:rStyle w:val="Bodytext211pt"/>
                <w:rFonts w:ascii="Sylfaen" w:hAnsi="Sylfaen"/>
                <w:sz w:val="20"/>
                <w:szCs w:val="20"/>
              </w:rPr>
              <w:t xml:space="preserve"> տարածքային միավորների օբյեկտների նշագրերի համակարգի պետական դասակարգչին (ՎՏՄՆՀ ՄԴ) համապատասխան</w:t>
            </w:r>
          </w:p>
        </w:tc>
      </w:tr>
      <w:tr w:rsidR="00EC5F30" w:rsidRPr="00E707CA" w14:paraId="7948C4A7" w14:textId="77777777" w:rsidTr="00C8566A">
        <w:trPr>
          <w:jc w:val="center"/>
        </w:trPr>
        <w:tc>
          <w:tcPr>
            <w:tcW w:w="838" w:type="dxa"/>
            <w:gridSpan w:val="6"/>
            <w:vMerge/>
            <w:shd w:val="clear" w:color="auto" w:fill="FFFFFF"/>
          </w:tcPr>
          <w:p w14:paraId="6B2C4594"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1C763BC0" w14:textId="77777777" w:rsidR="009B04A7" w:rsidRPr="00E707CA" w:rsidRDefault="009B04A7" w:rsidP="00244C65">
            <w:pPr>
              <w:pStyle w:val="Bodytext20"/>
              <w:shd w:val="clear" w:color="auto" w:fill="auto"/>
              <w:tabs>
                <w:tab w:val="left" w:pos="325"/>
              </w:tabs>
              <w:spacing w:after="120" w:line="240" w:lineRule="auto"/>
              <w:ind w:right="3"/>
              <w:rPr>
                <w:rFonts w:ascii="Sylfaen" w:hAnsi="Sylfaen"/>
                <w:sz w:val="20"/>
                <w:szCs w:val="20"/>
              </w:rPr>
            </w:pPr>
            <w:r w:rsidRPr="00E707CA">
              <w:rPr>
                <w:rStyle w:val="Bodytext211pt"/>
                <w:rFonts w:ascii="Sylfaen" w:hAnsi="Sylfaen"/>
                <w:sz w:val="20"/>
                <w:szCs w:val="20"/>
              </w:rPr>
              <w:t>12.12.4 Տարածաշրջանը (csdo:RegionName)</w:t>
            </w:r>
          </w:p>
        </w:tc>
        <w:tc>
          <w:tcPr>
            <w:tcW w:w="1134" w:type="dxa"/>
            <w:tcBorders>
              <w:top w:val="single" w:sz="4" w:space="0" w:color="auto"/>
              <w:left w:val="single" w:sz="4" w:space="0" w:color="auto"/>
            </w:tcBorders>
            <w:shd w:val="clear" w:color="auto" w:fill="FFFFFF"/>
          </w:tcPr>
          <w:p w14:paraId="7EDEE75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1174" w:type="dxa"/>
            <w:tcBorders>
              <w:top w:val="single" w:sz="4" w:space="0" w:color="auto"/>
              <w:left w:val="single" w:sz="4" w:space="0" w:color="auto"/>
            </w:tcBorders>
            <w:shd w:val="clear" w:color="auto" w:fill="FFFFFF"/>
          </w:tcPr>
          <w:p w14:paraId="485D4C4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1222" w:type="dxa"/>
            <w:tcBorders>
              <w:top w:val="single" w:sz="4" w:space="0" w:color="auto"/>
              <w:left w:val="single" w:sz="4" w:space="0" w:color="auto"/>
            </w:tcBorders>
            <w:shd w:val="clear" w:color="auto" w:fill="FFFFFF"/>
          </w:tcPr>
          <w:p w14:paraId="3E44BDE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1134" w:type="dxa"/>
            <w:tcBorders>
              <w:top w:val="single" w:sz="4" w:space="0" w:color="auto"/>
              <w:left w:val="single" w:sz="4" w:space="0" w:color="auto"/>
            </w:tcBorders>
            <w:shd w:val="clear" w:color="auto" w:fill="FFFFFF"/>
          </w:tcPr>
          <w:p w14:paraId="6E35120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1134" w:type="dxa"/>
            <w:tcBorders>
              <w:top w:val="single" w:sz="4" w:space="0" w:color="auto"/>
              <w:left w:val="single" w:sz="4" w:space="0" w:color="auto"/>
            </w:tcBorders>
            <w:shd w:val="clear" w:color="auto" w:fill="FFFFFF"/>
          </w:tcPr>
          <w:p w14:paraId="0501F76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993" w:type="dxa"/>
            <w:tcBorders>
              <w:top w:val="single" w:sz="4" w:space="0" w:color="auto"/>
              <w:left w:val="single" w:sz="4" w:space="0" w:color="auto"/>
            </w:tcBorders>
            <w:shd w:val="clear" w:color="auto" w:fill="FFFFFF"/>
          </w:tcPr>
          <w:p w14:paraId="377D084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52B462A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D39F4CA"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370CBD6" w14:textId="77777777" w:rsidR="009B04A7" w:rsidRPr="00E707CA" w:rsidRDefault="009B04A7" w:rsidP="00EC5F30">
            <w:pPr>
              <w:spacing w:after="120"/>
              <w:ind w:right="3"/>
              <w:rPr>
                <w:sz w:val="20"/>
                <w:szCs w:val="20"/>
              </w:rPr>
            </w:pPr>
          </w:p>
        </w:tc>
      </w:tr>
      <w:tr w:rsidR="00EC5F30" w:rsidRPr="00E707CA" w14:paraId="04C3E05A" w14:textId="77777777" w:rsidTr="00C8566A">
        <w:trPr>
          <w:jc w:val="center"/>
        </w:trPr>
        <w:tc>
          <w:tcPr>
            <w:tcW w:w="838" w:type="dxa"/>
            <w:gridSpan w:val="6"/>
            <w:vMerge/>
            <w:shd w:val="clear" w:color="auto" w:fill="FFFFFF"/>
          </w:tcPr>
          <w:p w14:paraId="77AD3ACB"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4BB56EF6" w14:textId="77777777" w:rsidR="009B04A7" w:rsidRPr="00E707CA" w:rsidRDefault="009B04A7" w:rsidP="00244C65">
            <w:pPr>
              <w:pStyle w:val="Bodytext20"/>
              <w:shd w:val="clear" w:color="auto" w:fill="auto"/>
              <w:tabs>
                <w:tab w:val="left" w:pos="325"/>
              </w:tabs>
              <w:spacing w:after="120" w:line="240" w:lineRule="auto"/>
              <w:ind w:right="3"/>
              <w:rPr>
                <w:rFonts w:ascii="Sylfaen" w:hAnsi="Sylfaen"/>
                <w:sz w:val="20"/>
                <w:szCs w:val="20"/>
              </w:rPr>
            </w:pPr>
            <w:r w:rsidRPr="00E707CA">
              <w:rPr>
                <w:rStyle w:val="Bodytext211pt"/>
                <w:rFonts w:ascii="Sylfaen" w:hAnsi="Sylfaen"/>
                <w:sz w:val="20"/>
                <w:szCs w:val="20"/>
              </w:rPr>
              <w:t>12.12.5 Շրջանը (csdo:DistrictName)</w:t>
            </w:r>
          </w:p>
        </w:tc>
        <w:tc>
          <w:tcPr>
            <w:tcW w:w="1134" w:type="dxa"/>
            <w:tcBorders>
              <w:top w:val="single" w:sz="4" w:space="0" w:color="auto"/>
              <w:left w:val="single" w:sz="4" w:space="0" w:color="auto"/>
            </w:tcBorders>
            <w:shd w:val="clear" w:color="auto" w:fill="FFFFFF"/>
          </w:tcPr>
          <w:p w14:paraId="0A6EBEE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1174" w:type="dxa"/>
            <w:tcBorders>
              <w:top w:val="single" w:sz="4" w:space="0" w:color="auto"/>
              <w:left w:val="single" w:sz="4" w:space="0" w:color="auto"/>
            </w:tcBorders>
            <w:shd w:val="clear" w:color="auto" w:fill="FFFFFF"/>
          </w:tcPr>
          <w:p w14:paraId="559DFD6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1222" w:type="dxa"/>
            <w:tcBorders>
              <w:top w:val="single" w:sz="4" w:space="0" w:color="auto"/>
              <w:left w:val="single" w:sz="4" w:space="0" w:color="auto"/>
            </w:tcBorders>
            <w:shd w:val="clear" w:color="auto" w:fill="FFFFFF"/>
          </w:tcPr>
          <w:p w14:paraId="290F4AA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1134" w:type="dxa"/>
            <w:tcBorders>
              <w:top w:val="single" w:sz="4" w:space="0" w:color="auto"/>
              <w:left w:val="single" w:sz="4" w:space="0" w:color="auto"/>
            </w:tcBorders>
            <w:shd w:val="clear" w:color="auto" w:fill="FFFFFF"/>
          </w:tcPr>
          <w:p w14:paraId="4AB0F57D" w14:textId="77777777" w:rsidR="009B04A7" w:rsidRDefault="009B04A7" w:rsidP="00DB53B9">
            <w:pPr>
              <w:pStyle w:val="Bodytext20"/>
              <w:shd w:val="clear" w:color="auto" w:fill="auto"/>
              <w:spacing w:after="120" w:line="240" w:lineRule="auto"/>
              <w:ind w:right="3"/>
              <w:jc w:val="center"/>
              <w:rPr>
                <w:rStyle w:val="Bodytext211pt"/>
                <w:rFonts w:ascii="Sylfaen" w:hAnsi="Sylfaen"/>
                <w:sz w:val="20"/>
                <w:szCs w:val="20"/>
                <w:lang w:val="en-US"/>
              </w:rPr>
            </w:pPr>
            <w:r w:rsidRPr="00E707CA">
              <w:rPr>
                <w:rStyle w:val="Bodytext211pt"/>
                <w:rFonts w:ascii="Sylfaen" w:hAnsi="Sylfaen"/>
                <w:sz w:val="20"/>
                <w:szCs w:val="20"/>
              </w:rPr>
              <w:t>1-ին վանդակ</w:t>
            </w:r>
          </w:p>
          <w:p w14:paraId="01C6950E" w14:textId="77777777" w:rsidR="00391229" w:rsidRPr="00391229" w:rsidRDefault="00391229" w:rsidP="00DB53B9">
            <w:pPr>
              <w:pStyle w:val="Bodytext20"/>
              <w:shd w:val="clear" w:color="auto" w:fill="auto"/>
              <w:spacing w:after="120" w:line="240" w:lineRule="auto"/>
              <w:ind w:right="3"/>
              <w:jc w:val="center"/>
              <w:rPr>
                <w:rFonts w:ascii="Sylfaen" w:hAnsi="Sylfaen"/>
                <w:sz w:val="20"/>
                <w:szCs w:val="20"/>
                <w:lang w:val="en-US"/>
              </w:rPr>
            </w:pPr>
          </w:p>
        </w:tc>
        <w:tc>
          <w:tcPr>
            <w:tcW w:w="1134" w:type="dxa"/>
            <w:tcBorders>
              <w:top w:val="single" w:sz="4" w:space="0" w:color="auto"/>
              <w:left w:val="single" w:sz="4" w:space="0" w:color="auto"/>
            </w:tcBorders>
            <w:shd w:val="clear" w:color="auto" w:fill="FFFFFF"/>
          </w:tcPr>
          <w:p w14:paraId="3A50E8F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993" w:type="dxa"/>
            <w:tcBorders>
              <w:top w:val="single" w:sz="4" w:space="0" w:color="auto"/>
              <w:left w:val="single" w:sz="4" w:space="0" w:color="auto"/>
            </w:tcBorders>
            <w:shd w:val="clear" w:color="auto" w:fill="FFFFFF"/>
          </w:tcPr>
          <w:p w14:paraId="4D0726E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266B3E9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B4DBB56"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018DC2F" w14:textId="77777777" w:rsidR="009B04A7" w:rsidRPr="00E707CA" w:rsidRDefault="009B04A7" w:rsidP="00EC5F30">
            <w:pPr>
              <w:spacing w:after="120"/>
              <w:ind w:right="3"/>
              <w:rPr>
                <w:sz w:val="20"/>
                <w:szCs w:val="20"/>
              </w:rPr>
            </w:pPr>
          </w:p>
        </w:tc>
      </w:tr>
      <w:tr w:rsidR="00EC5F30" w:rsidRPr="00E707CA" w14:paraId="0B6E51EB" w14:textId="77777777" w:rsidTr="00C8566A">
        <w:trPr>
          <w:jc w:val="center"/>
        </w:trPr>
        <w:tc>
          <w:tcPr>
            <w:tcW w:w="838" w:type="dxa"/>
            <w:gridSpan w:val="6"/>
            <w:vMerge/>
            <w:shd w:val="clear" w:color="auto" w:fill="FFFFFF"/>
          </w:tcPr>
          <w:p w14:paraId="6982981C"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52126BF2" w14:textId="77777777" w:rsidR="009B04A7" w:rsidRPr="00E707CA" w:rsidRDefault="009B04A7" w:rsidP="00244C65">
            <w:pPr>
              <w:pStyle w:val="Bodytext20"/>
              <w:shd w:val="clear" w:color="auto" w:fill="auto"/>
              <w:tabs>
                <w:tab w:val="left" w:pos="325"/>
              </w:tabs>
              <w:spacing w:after="120" w:line="240" w:lineRule="auto"/>
              <w:ind w:right="3"/>
              <w:rPr>
                <w:rFonts w:ascii="Sylfaen" w:hAnsi="Sylfaen"/>
                <w:sz w:val="20"/>
                <w:szCs w:val="20"/>
              </w:rPr>
            </w:pPr>
            <w:r w:rsidRPr="00E707CA">
              <w:rPr>
                <w:rStyle w:val="Bodytext211pt"/>
                <w:rFonts w:ascii="Sylfaen" w:hAnsi="Sylfaen"/>
                <w:sz w:val="20"/>
                <w:szCs w:val="20"/>
              </w:rPr>
              <w:t>12.12.6 Քաղաքը (csdo:CityName)</w:t>
            </w:r>
          </w:p>
        </w:tc>
        <w:tc>
          <w:tcPr>
            <w:tcW w:w="1134" w:type="dxa"/>
            <w:tcBorders>
              <w:top w:val="single" w:sz="4" w:space="0" w:color="auto"/>
              <w:left w:val="single" w:sz="4" w:space="0" w:color="auto"/>
            </w:tcBorders>
            <w:shd w:val="clear" w:color="auto" w:fill="FFFFFF"/>
          </w:tcPr>
          <w:p w14:paraId="27C413D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1174" w:type="dxa"/>
            <w:tcBorders>
              <w:top w:val="single" w:sz="4" w:space="0" w:color="auto"/>
              <w:left w:val="single" w:sz="4" w:space="0" w:color="auto"/>
            </w:tcBorders>
            <w:shd w:val="clear" w:color="auto" w:fill="FFFFFF"/>
          </w:tcPr>
          <w:p w14:paraId="2839A1F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1222" w:type="dxa"/>
            <w:tcBorders>
              <w:top w:val="single" w:sz="4" w:space="0" w:color="auto"/>
              <w:left w:val="single" w:sz="4" w:space="0" w:color="auto"/>
            </w:tcBorders>
            <w:shd w:val="clear" w:color="auto" w:fill="FFFFFF"/>
          </w:tcPr>
          <w:p w14:paraId="4606E3B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1134" w:type="dxa"/>
            <w:tcBorders>
              <w:top w:val="single" w:sz="4" w:space="0" w:color="auto"/>
              <w:left w:val="single" w:sz="4" w:space="0" w:color="auto"/>
            </w:tcBorders>
            <w:shd w:val="clear" w:color="auto" w:fill="FFFFFF"/>
          </w:tcPr>
          <w:p w14:paraId="115B71D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1134" w:type="dxa"/>
            <w:tcBorders>
              <w:top w:val="single" w:sz="4" w:space="0" w:color="auto"/>
              <w:left w:val="single" w:sz="4" w:space="0" w:color="auto"/>
            </w:tcBorders>
            <w:shd w:val="clear" w:color="auto" w:fill="FFFFFF"/>
          </w:tcPr>
          <w:p w14:paraId="7C2A6CE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993" w:type="dxa"/>
            <w:tcBorders>
              <w:top w:val="single" w:sz="4" w:space="0" w:color="auto"/>
              <w:left w:val="single" w:sz="4" w:space="0" w:color="auto"/>
            </w:tcBorders>
            <w:shd w:val="clear" w:color="auto" w:fill="FFFFFF"/>
          </w:tcPr>
          <w:p w14:paraId="02A12ED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7C8FB6D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065444C"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7F9F665" w14:textId="77777777" w:rsidR="009B04A7" w:rsidRPr="00E707CA" w:rsidRDefault="009B04A7" w:rsidP="00EC5F30">
            <w:pPr>
              <w:spacing w:after="120"/>
              <w:ind w:right="3"/>
              <w:rPr>
                <w:sz w:val="20"/>
                <w:szCs w:val="20"/>
              </w:rPr>
            </w:pPr>
          </w:p>
        </w:tc>
      </w:tr>
      <w:tr w:rsidR="00EC5F30" w:rsidRPr="00E707CA" w14:paraId="239B20C1" w14:textId="77777777" w:rsidTr="00C8566A">
        <w:trPr>
          <w:jc w:val="center"/>
        </w:trPr>
        <w:tc>
          <w:tcPr>
            <w:tcW w:w="838" w:type="dxa"/>
            <w:gridSpan w:val="6"/>
            <w:vMerge/>
            <w:shd w:val="clear" w:color="auto" w:fill="FFFFFF"/>
          </w:tcPr>
          <w:p w14:paraId="224953F4"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7226783A"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12.12.7 Բնակավայրը (csdo:SettlementName)</w:t>
            </w:r>
          </w:p>
        </w:tc>
        <w:tc>
          <w:tcPr>
            <w:tcW w:w="1134" w:type="dxa"/>
            <w:tcBorders>
              <w:top w:val="single" w:sz="4" w:space="0" w:color="auto"/>
              <w:left w:val="single" w:sz="4" w:space="0" w:color="auto"/>
            </w:tcBorders>
            <w:shd w:val="clear" w:color="auto" w:fill="FFFFFF"/>
          </w:tcPr>
          <w:p w14:paraId="48DF38F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1174" w:type="dxa"/>
            <w:tcBorders>
              <w:top w:val="single" w:sz="4" w:space="0" w:color="auto"/>
              <w:left w:val="single" w:sz="4" w:space="0" w:color="auto"/>
            </w:tcBorders>
            <w:shd w:val="clear" w:color="auto" w:fill="FFFFFF"/>
          </w:tcPr>
          <w:p w14:paraId="3698305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1222" w:type="dxa"/>
            <w:tcBorders>
              <w:top w:val="single" w:sz="4" w:space="0" w:color="auto"/>
              <w:left w:val="single" w:sz="4" w:space="0" w:color="auto"/>
            </w:tcBorders>
            <w:shd w:val="clear" w:color="auto" w:fill="FFFFFF"/>
          </w:tcPr>
          <w:p w14:paraId="0784768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1134" w:type="dxa"/>
            <w:tcBorders>
              <w:top w:val="single" w:sz="4" w:space="0" w:color="auto"/>
              <w:left w:val="single" w:sz="4" w:space="0" w:color="auto"/>
            </w:tcBorders>
            <w:shd w:val="clear" w:color="auto" w:fill="FFFFFF"/>
          </w:tcPr>
          <w:p w14:paraId="7FC477A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1134" w:type="dxa"/>
            <w:tcBorders>
              <w:top w:val="single" w:sz="4" w:space="0" w:color="auto"/>
              <w:left w:val="single" w:sz="4" w:space="0" w:color="auto"/>
            </w:tcBorders>
            <w:shd w:val="clear" w:color="auto" w:fill="FFFFFF"/>
          </w:tcPr>
          <w:p w14:paraId="2F2F349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993" w:type="dxa"/>
            <w:tcBorders>
              <w:top w:val="single" w:sz="4" w:space="0" w:color="auto"/>
              <w:left w:val="single" w:sz="4" w:space="0" w:color="auto"/>
            </w:tcBorders>
            <w:shd w:val="clear" w:color="auto" w:fill="FFFFFF"/>
          </w:tcPr>
          <w:p w14:paraId="410210B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0748711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01261CDA"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E2D86DA"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եթե «Բնակավայրը (csdo:SettlementNamе)» վավերապայմանը լրացվել է, ապա «Բնակավայրը (csdo:SettlementNamе)» վավերապայմանը պետք է պարունակի «Քաղաքը (csdo:CityName)» վավերապայմանի արժեքից տարբերվող բնակավայրի անվանումը</w:t>
            </w:r>
          </w:p>
        </w:tc>
      </w:tr>
      <w:tr w:rsidR="00EC5F30" w:rsidRPr="00E707CA" w14:paraId="3351ECAA" w14:textId="77777777" w:rsidTr="00C8566A">
        <w:trPr>
          <w:jc w:val="center"/>
        </w:trPr>
        <w:tc>
          <w:tcPr>
            <w:tcW w:w="838" w:type="dxa"/>
            <w:gridSpan w:val="6"/>
            <w:vMerge/>
            <w:shd w:val="clear" w:color="auto" w:fill="FFFFFF"/>
          </w:tcPr>
          <w:p w14:paraId="11445D00"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06B092C5" w14:textId="77777777" w:rsidR="009B04A7" w:rsidRPr="00E707CA" w:rsidRDefault="009B04A7" w:rsidP="00244C65">
            <w:pPr>
              <w:pStyle w:val="Bodytext20"/>
              <w:shd w:val="clear" w:color="auto" w:fill="auto"/>
              <w:tabs>
                <w:tab w:val="left" w:pos="364"/>
              </w:tabs>
              <w:spacing w:after="120" w:line="240" w:lineRule="auto"/>
              <w:ind w:right="3"/>
              <w:rPr>
                <w:rFonts w:ascii="Sylfaen" w:hAnsi="Sylfaen"/>
                <w:sz w:val="20"/>
                <w:szCs w:val="20"/>
              </w:rPr>
            </w:pPr>
            <w:r w:rsidRPr="00E707CA">
              <w:rPr>
                <w:rStyle w:val="Bodytext211pt"/>
                <w:rFonts w:ascii="Sylfaen" w:hAnsi="Sylfaen"/>
                <w:sz w:val="20"/>
                <w:szCs w:val="20"/>
              </w:rPr>
              <w:t>12.12.8 Փողոցը (csdo:StreetName)</w:t>
            </w:r>
          </w:p>
        </w:tc>
        <w:tc>
          <w:tcPr>
            <w:tcW w:w="1134" w:type="dxa"/>
            <w:tcBorders>
              <w:top w:val="single" w:sz="4" w:space="0" w:color="auto"/>
              <w:left w:val="single" w:sz="4" w:space="0" w:color="auto"/>
            </w:tcBorders>
            <w:shd w:val="clear" w:color="auto" w:fill="FFFFFF"/>
          </w:tcPr>
          <w:p w14:paraId="3EFB4F8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1174" w:type="dxa"/>
            <w:tcBorders>
              <w:top w:val="single" w:sz="4" w:space="0" w:color="auto"/>
              <w:left w:val="single" w:sz="4" w:space="0" w:color="auto"/>
            </w:tcBorders>
            <w:shd w:val="clear" w:color="auto" w:fill="FFFFFF"/>
          </w:tcPr>
          <w:p w14:paraId="4A26692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1222" w:type="dxa"/>
            <w:tcBorders>
              <w:top w:val="single" w:sz="4" w:space="0" w:color="auto"/>
              <w:left w:val="single" w:sz="4" w:space="0" w:color="auto"/>
            </w:tcBorders>
            <w:shd w:val="clear" w:color="auto" w:fill="FFFFFF"/>
          </w:tcPr>
          <w:p w14:paraId="3E9C2E5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1134" w:type="dxa"/>
            <w:tcBorders>
              <w:top w:val="single" w:sz="4" w:space="0" w:color="auto"/>
              <w:left w:val="single" w:sz="4" w:space="0" w:color="auto"/>
            </w:tcBorders>
            <w:shd w:val="clear" w:color="auto" w:fill="FFFFFF"/>
          </w:tcPr>
          <w:p w14:paraId="08AABC8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1134" w:type="dxa"/>
            <w:tcBorders>
              <w:top w:val="single" w:sz="4" w:space="0" w:color="auto"/>
              <w:left w:val="single" w:sz="4" w:space="0" w:color="auto"/>
            </w:tcBorders>
            <w:shd w:val="clear" w:color="auto" w:fill="FFFFFF"/>
          </w:tcPr>
          <w:p w14:paraId="190EBF9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993" w:type="dxa"/>
            <w:tcBorders>
              <w:top w:val="single" w:sz="4" w:space="0" w:color="auto"/>
              <w:left w:val="single" w:sz="4" w:space="0" w:color="auto"/>
            </w:tcBorders>
            <w:shd w:val="clear" w:color="auto" w:fill="FFFFFF"/>
          </w:tcPr>
          <w:p w14:paraId="65D7C63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21DBE9B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CA22B76"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46A0BC2" w14:textId="77777777" w:rsidR="009B04A7" w:rsidRPr="00E707CA" w:rsidRDefault="009B04A7" w:rsidP="00EC5F30">
            <w:pPr>
              <w:spacing w:after="120"/>
              <w:ind w:right="3"/>
              <w:rPr>
                <w:sz w:val="20"/>
                <w:szCs w:val="20"/>
              </w:rPr>
            </w:pPr>
          </w:p>
        </w:tc>
      </w:tr>
      <w:tr w:rsidR="00EC5F30" w:rsidRPr="00E707CA" w14:paraId="54CE74CC" w14:textId="77777777" w:rsidTr="00C8566A">
        <w:trPr>
          <w:jc w:val="center"/>
        </w:trPr>
        <w:tc>
          <w:tcPr>
            <w:tcW w:w="838" w:type="dxa"/>
            <w:gridSpan w:val="6"/>
            <w:vMerge/>
            <w:shd w:val="clear" w:color="auto" w:fill="FFFFFF"/>
          </w:tcPr>
          <w:p w14:paraId="68F111C5"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03438E82" w14:textId="77777777" w:rsidR="009B04A7" w:rsidRPr="00E707CA" w:rsidRDefault="009B04A7" w:rsidP="00244C65">
            <w:pPr>
              <w:pStyle w:val="Bodytext20"/>
              <w:shd w:val="clear" w:color="auto" w:fill="auto"/>
              <w:tabs>
                <w:tab w:val="left" w:pos="325"/>
              </w:tabs>
              <w:spacing w:after="120" w:line="240" w:lineRule="auto"/>
              <w:ind w:right="3"/>
              <w:rPr>
                <w:rFonts w:ascii="Sylfaen" w:hAnsi="Sylfaen"/>
                <w:sz w:val="20"/>
                <w:szCs w:val="20"/>
              </w:rPr>
            </w:pPr>
            <w:r w:rsidRPr="00E707CA">
              <w:rPr>
                <w:rStyle w:val="Bodytext211pt"/>
                <w:rFonts w:ascii="Sylfaen" w:hAnsi="Sylfaen"/>
                <w:sz w:val="20"/>
                <w:szCs w:val="20"/>
              </w:rPr>
              <w:t>12.12.9 Շենքի համարը (csdo:BuildingNumberId)</w:t>
            </w:r>
          </w:p>
        </w:tc>
        <w:tc>
          <w:tcPr>
            <w:tcW w:w="1134" w:type="dxa"/>
            <w:tcBorders>
              <w:top w:val="single" w:sz="4" w:space="0" w:color="auto"/>
              <w:left w:val="single" w:sz="4" w:space="0" w:color="auto"/>
            </w:tcBorders>
            <w:shd w:val="clear" w:color="auto" w:fill="FFFFFF"/>
          </w:tcPr>
          <w:p w14:paraId="51BEBFD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1174" w:type="dxa"/>
            <w:tcBorders>
              <w:top w:val="single" w:sz="4" w:space="0" w:color="auto"/>
              <w:left w:val="single" w:sz="4" w:space="0" w:color="auto"/>
            </w:tcBorders>
            <w:shd w:val="clear" w:color="auto" w:fill="FFFFFF"/>
          </w:tcPr>
          <w:p w14:paraId="1DD2277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1222" w:type="dxa"/>
            <w:tcBorders>
              <w:top w:val="single" w:sz="4" w:space="0" w:color="auto"/>
              <w:left w:val="single" w:sz="4" w:space="0" w:color="auto"/>
            </w:tcBorders>
            <w:shd w:val="clear" w:color="auto" w:fill="FFFFFF"/>
          </w:tcPr>
          <w:p w14:paraId="2241165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1134" w:type="dxa"/>
            <w:tcBorders>
              <w:top w:val="single" w:sz="4" w:space="0" w:color="auto"/>
              <w:left w:val="single" w:sz="4" w:space="0" w:color="auto"/>
            </w:tcBorders>
            <w:shd w:val="clear" w:color="auto" w:fill="FFFFFF"/>
          </w:tcPr>
          <w:p w14:paraId="3601CE3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1134" w:type="dxa"/>
            <w:tcBorders>
              <w:top w:val="single" w:sz="4" w:space="0" w:color="auto"/>
              <w:left w:val="single" w:sz="4" w:space="0" w:color="auto"/>
            </w:tcBorders>
            <w:shd w:val="clear" w:color="auto" w:fill="FFFFFF"/>
          </w:tcPr>
          <w:p w14:paraId="7E519F1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993" w:type="dxa"/>
            <w:tcBorders>
              <w:top w:val="single" w:sz="4" w:space="0" w:color="auto"/>
              <w:left w:val="single" w:sz="4" w:space="0" w:color="auto"/>
            </w:tcBorders>
            <w:shd w:val="clear" w:color="auto" w:fill="FFFFFF"/>
          </w:tcPr>
          <w:p w14:paraId="1C5170F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7B67FA1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EF13072"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5DC7056" w14:textId="77777777" w:rsidR="009B04A7" w:rsidRPr="00E707CA" w:rsidRDefault="009B04A7" w:rsidP="00EC5F30">
            <w:pPr>
              <w:spacing w:after="120"/>
              <w:ind w:right="3"/>
              <w:rPr>
                <w:sz w:val="20"/>
                <w:szCs w:val="20"/>
              </w:rPr>
            </w:pPr>
          </w:p>
        </w:tc>
      </w:tr>
      <w:tr w:rsidR="00EC5F30" w:rsidRPr="00E707CA" w14:paraId="53C73BC7" w14:textId="77777777" w:rsidTr="00C8566A">
        <w:trPr>
          <w:jc w:val="center"/>
        </w:trPr>
        <w:tc>
          <w:tcPr>
            <w:tcW w:w="838" w:type="dxa"/>
            <w:gridSpan w:val="6"/>
            <w:shd w:val="clear" w:color="auto" w:fill="FFFFFF"/>
          </w:tcPr>
          <w:p w14:paraId="0F63A2FC"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7C704E19" w14:textId="77777777" w:rsidR="009B04A7" w:rsidRPr="00E707CA" w:rsidRDefault="009B04A7" w:rsidP="00244C65">
            <w:pPr>
              <w:pStyle w:val="Bodytext20"/>
              <w:shd w:val="clear" w:color="auto" w:fill="auto"/>
              <w:tabs>
                <w:tab w:val="left" w:pos="466"/>
              </w:tabs>
              <w:spacing w:after="120" w:line="240" w:lineRule="auto"/>
              <w:ind w:right="3"/>
              <w:rPr>
                <w:rFonts w:ascii="Sylfaen" w:hAnsi="Sylfaen"/>
                <w:sz w:val="20"/>
                <w:szCs w:val="20"/>
              </w:rPr>
            </w:pPr>
            <w:r w:rsidRPr="00E707CA">
              <w:rPr>
                <w:rStyle w:val="Bodytext211pt"/>
                <w:rFonts w:ascii="Sylfaen" w:hAnsi="Sylfaen"/>
                <w:sz w:val="20"/>
                <w:szCs w:val="20"/>
              </w:rPr>
              <w:t>12.12.1</w:t>
            </w:r>
            <w:r w:rsidR="00244C65">
              <w:rPr>
                <w:rStyle w:val="Bodytext211pt"/>
                <w:rFonts w:ascii="Sylfaen" w:hAnsi="Sylfaen"/>
                <w:sz w:val="20"/>
                <w:szCs w:val="20"/>
              </w:rPr>
              <w:t>0.</w:t>
            </w:r>
            <w:r w:rsidR="00244C65" w:rsidRPr="00244C65">
              <w:rPr>
                <w:rStyle w:val="Bodytext211pt"/>
                <w:rFonts w:ascii="Sylfaen" w:hAnsi="Sylfaen"/>
                <w:sz w:val="20"/>
                <w:szCs w:val="20"/>
              </w:rPr>
              <w:t xml:space="preserve"> </w:t>
            </w:r>
            <w:r w:rsidRPr="00E707CA">
              <w:rPr>
                <w:rStyle w:val="Bodytext211pt"/>
                <w:rFonts w:ascii="Sylfaen" w:hAnsi="Sylfaen"/>
                <w:sz w:val="20"/>
                <w:szCs w:val="20"/>
              </w:rPr>
              <w:t>Շենքային տարածքի համարը (csdo:RoomNumberId)</w:t>
            </w:r>
          </w:p>
        </w:tc>
        <w:tc>
          <w:tcPr>
            <w:tcW w:w="1134" w:type="dxa"/>
            <w:tcBorders>
              <w:top w:val="single" w:sz="4" w:space="0" w:color="auto"/>
              <w:left w:val="single" w:sz="4" w:space="0" w:color="auto"/>
            </w:tcBorders>
            <w:shd w:val="clear" w:color="auto" w:fill="FFFFFF"/>
          </w:tcPr>
          <w:p w14:paraId="7B7109E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1174" w:type="dxa"/>
            <w:tcBorders>
              <w:top w:val="single" w:sz="4" w:space="0" w:color="auto"/>
              <w:left w:val="single" w:sz="4" w:space="0" w:color="auto"/>
            </w:tcBorders>
            <w:shd w:val="clear" w:color="auto" w:fill="FFFFFF"/>
          </w:tcPr>
          <w:p w14:paraId="3A9576E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1222" w:type="dxa"/>
            <w:tcBorders>
              <w:top w:val="single" w:sz="4" w:space="0" w:color="auto"/>
              <w:left w:val="single" w:sz="4" w:space="0" w:color="auto"/>
            </w:tcBorders>
            <w:shd w:val="clear" w:color="auto" w:fill="FFFFFF"/>
          </w:tcPr>
          <w:p w14:paraId="130028C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1134" w:type="dxa"/>
            <w:tcBorders>
              <w:top w:val="single" w:sz="4" w:space="0" w:color="auto"/>
              <w:left w:val="single" w:sz="4" w:space="0" w:color="auto"/>
            </w:tcBorders>
            <w:shd w:val="clear" w:color="auto" w:fill="FFFFFF"/>
          </w:tcPr>
          <w:p w14:paraId="082858F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1134" w:type="dxa"/>
            <w:tcBorders>
              <w:top w:val="single" w:sz="4" w:space="0" w:color="auto"/>
              <w:left w:val="single" w:sz="4" w:space="0" w:color="auto"/>
            </w:tcBorders>
            <w:shd w:val="clear" w:color="auto" w:fill="FFFFFF"/>
          </w:tcPr>
          <w:p w14:paraId="0EE9E84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1-ին վանդակ</w:t>
            </w:r>
          </w:p>
        </w:tc>
        <w:tc>
          <w:tcPr>
            <w:tcW w:w="993" w:type="dxa"/>
            <w:tcBorders>
              <w:top w:val="single" w:sz="4" w:space="0" w:color="auto"/>
              <w:left w:val="single" w:sz="4" w:space="0" w:color="auto"/>
            </w:tcBorders>
            <w:shd w:val="clear" w:color="auto" w:fill="FFFFFF"/>
          </w:tcPr>
          <w:p w14:paraId="3E81B36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10CB6F2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774CA24"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67BBB25" w14:textId="77777777" w:rsidR="009B04A7" w:rsidRPr="00E707CA" w:rsidRDefault="009B04A7" w:rsidP="00EC5F30">
            <w:pPr>
              <w:spacing w:after="120"/>
              <w:ind w:right="3"/>
              <w:rPr>
                <w:sz w:val="20"/>
                <w:szCs w:val="20"/>
              </w:rPr>
            </w:pPr>
          </w:p>
        </w:tc>
      </w:tr>
      <w:tr w:rsidR="00EC5F30" w:rsidRPr="00E707CA" w14:paraId="19B46C76" w14:textId="77777777" w:rsidTr="00C8566A">
        <w:trPr>
          <w:jc w:val="center"/>
        </w:trPr>
        <w:tc>
          <w:tcPr>
            <w:tcW w:w="838" w:type="dxa"/>
            <w:gridSpan w:val="6"/>
            <w:shd w:val="clear" w:color="auto" w:fill="FFFFFF"/>
          </w:tcPr>
          <w:p w14:paraId="1D4D2A1F"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bottom w:val="single" w:sz="4" w:space="0" w:color="auto"/>
            </w:tcBorders>
            <w:shd w:val="clear" w:color="auto" w:fill="FFFFFF"/>
          </w:tcPr>
          <w:p w14:paraId="34559F29" w14:textId="77777777" w:rsidR="009B04A7" w:rsidRPr="00E707CA" w:rsidRDefault="009B04A7" w:rsidP="00244C65">
            <w:pPr>
              <w:pStyle w:val="Bodytext20"/>
              <w:shd w:val="clear" w:color="auto" w:fill="auto"/>
              <w:tabs>
                <w:tab w:val="left" w:pos="466"/>
              </w:tabs>
              <w:spacing w:after="120" w:line="240" w:lineRule="auto"/>
              <w:ind w:right="3"/>
              <w:rPr>
                <w:rFonts w:ascii="Sylfaen" w:hAnsi="Sylfaen"/>
                <w:sz w:val="20"/>
                <w:szCs w:val="20"/>
              </w:rPr>
            </w:pPr>
            <w:r w:rsidRPr="00E707CA">
              <w:rPr>
                <w:rStyle w:val="Bodytext211pt"/>
                <w:rFonts w:ascii="Sylfaen" w:hAnsi="Sylfaen"/>
                <w:sz w:val="20"/>
                <w:szCs w:val="20"/>
              </w:rPr>
              <w:t>12.12.</w:t>
            </w:r>
            <w:r w:rsidRPr="00E707CA" w:rsidDel="006924E5">
              <w:rPr>
                <w:rStyle w:val="Bodytext211pt"/>
                <w:rFonts w:ascii="Sylfaen" w:hAnsi="Sylfaen"/>
                <w:sz w:val="20"/>
                <w:szCs w:val="20"/>
              </w:rPr>
              <w:t xml:space="preserve"> </w:t>
            </w:r>
            <w:r w:rsidRPr="00E707CA">
              <w:rPr>
                <w:rStyle w:val="Bodytext211pt"/>
                <w:rFonts w:ascii="Sylfaen" w:hAnsi="Sylfaen"/>
                <w:sz w:val="20"/>
                <w:szCs w:val="20"/>
              </w:rPr>
              <w:t>1</w:t>
            </w:r>
            <w:r w:rsidR="00244C65">
              <w:rPr>
                <w:rStyle w:val="Bodytext211pt"/>
                <w:rFonts w:ascii="Sylfaen" w:hAnsi="Sylfaen"/>
                <w:sz w:val="20"/>
                <w:szCs w:val="20"/>
              </w:rPr>
              <w:t>1.</w:t>
            </w:r>
            <w:r w:rsidR="00244C65">
              <w:rPr>
                <w:rStyle w:val="Bodytext211pt"/>
                <w:rFonts w:ascii="Sylfaen" w:hAnsi="Sylfaen"/>
                <w:sz w:val="20"/>
                <w:szCs w:val="20"/>
                <w:lang w:val="en-US"/>
              </w:rPr>
              <w:t xml:space="preserve"> </w:t>
            </w:r>
            <w:r w:rsidRPr="00E707CA">
              <w:rPr>
                <w:rStyle w:val="Bodytext211pt"/>
                <w:rFonts w:ascii="Sylfaen" w:hAnsi="Sylfaen"/>
                <w:sz w:val="20"/>
                <w:szCs w:val="20"/>
              </w:rPr>
              <w:t>Փոստային դասիչը (csdo:PostCode)</w:t>
            </w:r>
          </w:p>
        </w:tc>
        <w:tc>
          <w:tcPr>
            <w:tcW w:w="1134" w:type="dxa"/>
            <w:tcBorders>
              <w:top w:val="single" w:sz="4" w:space="0" w:color="auto"/>
              <w:left w:val="single" w:sz="4" w:space="0" w:color="auto"/>
              <w:bottom w:val="single" w:sz="4" w:space="0" w:color="auto"/>
            </w:tcBorders>
            <w:shd w:val="clear" w:color="auto" w:fill="FFFFFF"/>
          </w:tcPr>
          <w:p w14:paraId="53C7AEB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74" w:type="dxa"/>
            <w:tcBorders>
              <w:top w:val="single" w:sz="4" w:space="0" w:color="auto"/>
              <w:left w:val="single" w:sz="4" w:space="0" w:color="auto"/>
              <w:bottom w:val="single" w:sz="4" w:space="0" w:color="auto"/>
            </w:tcBorders>
            <w:shd w:val="clear" w:color="auto" w:fill="FFFFFF"/>
          </w:tcPr>
          <w:p w14:paraId="2E85FBD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222" w:type="dxa"/>
            <w:tcBorders>
              <w:top w:val="single" w:sz="4" w:space="0" w:color="auto"/>
              <w:left w:val="single" w:sz="4" w:space="0" w:color="auto"/>
              <w:bottom w:val="single" w:sz="4" w:space="0" w:color="auto"/>
            </w:tcBorders>
            <w:shd w:val="clear" w:color="auto" w:fill="FFFFFF"/>
          </w:tcPr>
          <w:p w14:paraId="651A654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bottom w:val="single" w:sz="4" w:space="0" w:color="auto"/>
            </w:tcBorders>
            <w:shd w:val="clear" w:color="auto" w:fill="FFFFFF"/>
          </w:tcPr>
          <w:p w14:paraId="40AB50C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bottom w:val="single" w:sz="4" w:space="0" w:color="auto"/>
            </w:tcBorders>
            <w:shd w:val="clear" w:color="auto" w:fill="FFFFFF"/>
          </w:tcPr>
          <w:p w14:paraId="07466D7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993" w:type="dxa"/>
            <w:tcBorders>
              <w:top w:val="single" w:sz="4" w:space="0" w:color="auto"/>
              <w:left w:val="single" w:sz="4" w:space="0" w:color="auto"/>
              <w:bottom w:val="single" w:sz="4" w:space="0" w:color="auto"/>
            </w:tcBorders>
            <w:shd w:val="clear" w:color="auto" w:fill="FFFFFF"/>
          </w:tcPr>
          <w:p w14:paraId="33E1FDD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bottom w:val="single" w:sz="4" w:space="0" w:color="auto"/>
            </w:tcBorders>
            <w:shd w:val="clear" w:color="auto" w:fill="FFFFFF"/>
          </w:tcPr>
          <w:p w14:paraId="7FD30C5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5E8E835C"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1C523B2A" w14:textId="77777777" w:rsidR="009B04A7" w:rsidRPr="00E707CA" w:rsidRDefault="009B04A7" w:rsidP="00EC5F30">
            <w:pPr>
              <w:spacing w:after="120"/>
              <w:ind w:right="3"/>
              <w:rPr>
                <w:sz w:val="20"/>
                <w:szCs w:val="20"/>
              </w:rPr>
            </w:pPr>
          </w:p>
        </w:tc>
      </w:tr>
      <w:tr w:rsidR="00EC5F30" w:rsidRPr="00E707CA" w14:paraId="00915BC3" w14:textId="77777777" w:rsidTr="00C8566A">
        <w:trPr>
          <w:jc w:val="center"/>
        </w:trPr>
        <w:tc>
          <w:tcPr>
            <w:tcW w:w="838" w:type="dxa"/>
            <w:gridSpan w:val="6"/>
            <w:tcBorders>
              <w:top w:val="single" w:sz="4" w:space="0" w:color="auto"/>
            </w:tcBorders>
            <w:shd w:val="clear" w:color="auto" w:fill="FFFFFF"/>
          </w:tcPr>
          <w:p w14:paraId="39B1B92B"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72197957" w14:textId="77777777" w:rsidR="009B04A7" w:rsidRPr="00E707CA" w:rsidRDefault="009B04A7" w:rsidP="00244C65">
            <w:pPr>
              <w:pStyle w:val="Bodytext20"/>
              <w:shd w:val="clear" w:color="auto" w:fill="auto"/>
              <w:tabs>
                <w:tab w:val="left" w:pos="325"/>
              </w:tabs>
              <w:spacing w:after="120" w:line="240" w:lineRule="auto"/>
              <w:ind w:right="3"/>
              <w:rPr>
                <w:rFonts w:ascii="Sylfaen" w:hAnsi="Sylfaen"/>
                <w:sz w:val="20"/>
                <w:szCs w:val="20"/>
              </w:rPr>
            </w:pPr>
            <w:r w:rsidRPr="00E707CA">
              <w:rPr>
                <w:rStyle w:val="Bodytext211pt"/>
                <w:rFonts w:ascii="Sylfaen" w:hAnsi="Sylfaen"/>
                <w:sz w:val="20"/>
                <w:szCs w:val="20"/>
              </w:rPr>
              <w:t>12.12.</w:t>
            </w:r>
            <w:r w:rsidRPr="00E707CA" w:rsidDel="006924E5">
              <w:rPr>
                <w:rStyle w:val="Bodytext211pt"/>
                <w:rFonts w:ascii="Sylfaen" w:hAnsi="Sylfaen"/>
                <w:sz w:val="20"/>
                <w:szCs w:val="20"/>
              </w:rPr>
              <w:t xml:space="preserve"> </w:t>
            </w:r>
            <w:r w:rsidRPr="00E707CA">
              <w:rPr>
                <w:rStyle w:val="Bodytext211pt"/>
                <w:rFonts w:ascii="Sylfaen" w:hAnsi="Sylfaen"/>
                <w:sz w:val="20"/>
                <w:szCs w:val="20"/>
              </w:rPr>
              <w:t>1</w:t>
            </w:r>
            <w:r w:rsidR="00244C65">
              <w:rPr>
                <w:rStyle w:val="Bodytext211pt"/>
                <w:rFonts w:ascii="Sylfaen" w:hAnsi="Sylfaen"/>
                <w:sz w:val="20"/>
                <w:szCs w:val="20"/>
              </w:rPr>
              <w:t>2.</w:t>
            </w:r>
            <w:r w:rsidR="00244C65" w:rsidRPr="00244C65">
              <w:rPr>
                <w:rStyle w:val="Bodytext211pt"/>
                <w:rFonts w:ascii="Sylfaen" w:hAnsi="Sylfaen"/>
                <w:sz w:val="20"/>
                <w:szCs w:val="20"/>
              </w:rPr>
              <w:t xml:space="preserve"> </w:t>
            </w:r>
            <w:r w:rsidRPr="00E707CA">
              <w:rPr>
                <w:rStyle w:val="Bodytext211pt"/>
                <w:rFonts w:ascii="Sylfaen" w:hAnsi="Sylfaen"/>
                <w:sz w:val="20"/>
                <w:szCs w:val="20"/>
              </w:rPr>
              <w:t>Բաժանորդային արկղի համարը (csdo:PostOfficeBoxId)</w:t>
            </w:r>
          </w:p>
        </w:tc>
        <w:tc>
          <w:tcPr>
            <w:tcW w:w="1134" w:type="dxa"/>
            <w:tcBorders>
              <w:top w:val="single" w:sz="4" w:space="0" w:color="auto"/>
              <w:left w:val="single" w:sz="4" w:space="0" w:color="auto"/>
            </w:tcBorders>
            <w:shd w:val="clear" w:color="auto" w:fill="FFFFFF"/>
          </w:tcPr>
          <w:p w14:paraId="5650ECD3"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799A3BFB"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2CFC0A8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C2C270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4E1C615"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0478D04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29D9D8B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55B46BC"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9B56FDE" w14:textId="77777777" w:rsidR="009B04A7" w:rsidRPr="00E707CA" w:rsidRDefault="009B04A7" w:rsidP="00EC5F30">
            <w:pPr>
              <w:spacing w:after="120"/>
              <w:ind w:right="3"/>
              <w:rPr>
                <w:sz w:val="20"/>
                <w:szCs w:val="20"/>
              </w:rPr>
            </w:pPr>
          </w:p>
        </w:tc>
      </w:tr>
      <w:tr w:rsidR="00EC5F30" w:rsidRPr="00E707CA" w14:paraId="65E32754" w14:textId="77777777" w:rsidTr="00C8566A">
        <w:trPr>
          <w:jc w:val="center"/>
        </w:trPr>
        <w:tc>
          <w:tcPr>
            <w:tcW w:w="516" w:type="dxa"/>
            <w:shd w:val="clear" w:color="auto" w:fill="FFFFFF"/>
          </w:tcPr>
          <w:p w14:paraId="6379FF96" w14:textId="77777777" w:rsidR="009B04A7" w:rsidRPr="00E707CA" w:rsidRDefault="009B04A7" w:rsidP="00EC5F30">
            <w:pPr>
              <w:spacing w:after="120"/>
              <w:ind w:right="3"/>
              <w:rPr>
                <w:sz w:val="20"/>
                <w:szCs w:val="20"/>
              </w:rPr>
            </w:pPr>
          </w:p>
        </w:tc>
        <w:tc>
          <w:tcPr>
            <w:tcW w:w="2888" w:type="dxa"/>
            <w:gridSpan w:val="23"/>
            <w:tcBorders>
              <w:top w:val="single" w:sz="4" w:space="0" w:color="auto"/>
              <w:left w:val="single" w:sz="4" w:space="0" w:color="auto"/>
            </w:tcBorders>
            <w:shd w:val="clear" w:color="auto" w:fill="FFFFFF"/>
          </w:tcPr>
          <w:p w14:paraId="5A4EFCBA" w14:textId="77777777" w:rsidR="009B04A7" w:rsidRPr="00E707CA" w:rsidRDefault="009B04A7" w:rsidP="00244C65">
            <w:pPr>
              <w:pStyle w:val="Bodytext20"/>
              <w:shd w:val="clear" w:color="auto" w:fill="auto"/>
              <w:tabs>
                <w:tab w:val="left" w:pos="319"/>
              </w:tabs>
              <w:spacing w:after="120" w:line="240" w:lineRule="auto"/>
              <w:ind w:right="3"/>
              <w:rPr>
                <w:rFonts w:ascii="Sylfaen" w:hAnsi="Sylfaen"/>
                <w:sz w:val="20"/>
                <w:szCs w:val="20"/>
              </w:rPr>
            </w:pPr>
            <w:r w:rsidRPr="00E707CA">
              <w:rPr>
                <w:rStyle w:val="Bodytext211pt"/>
                <w:rFonts w:ascii="Sylfaen" w:hAnsi="Sylfaen"/>
                <w:sz w:val="20"/>
                <w:szCs w:val="20"/>
              </w:rPr>
              <w:t>12.1</w:t>
            </w:r>
            <w:r w:rsidR="00B92D1C">
              <w:rPr>
                <w:rStyle w:val="Bodytext211pt"/>
                <w:rFonts w:ascii="Sylfaen" w:hAnsi="Sylfaen"/>
                <w:sz w:val="20"/>
                <w:szCs w:val="20"/>
              </w:rPr>
              <w:t>3.</w:t>
            </w:r>
            <w:r w:rsidR="00B92D1C">
              <w:rPr>
                <w:rStyle w:val="Bodytext211pt"/>
                <w:rFonts w:ascii="Sylfaen" w:hAnsi="Sylfaen"/>
                <w:sz w:val="20"/>
                <w:szCs w:val="20"/>
              </w:rPr>
              <w:tab/>
            </w:r>
            <w:r w:rsidRPr="00E707CA">
              <w:rPr>
                <w:rStyle w:val="Bodytext211pt"/>
                <w:rFonts w:ascii="Sylfaen" w:hAnsi="Sylfaen"/>
                <w:sz w:val="20"/>
                <w:szCs w:val="20"/>
              </w:rPr>
              <w:t>Կոնտակտային վավերապայմանը (ccdo:CommunicationDetails)</w:t>
            </w:r>
          </w:p>
        </w:tc>
        <w:tc>
          <w:tcPr>
            <w:tcW w:w="1134" w:type="dxa"/>
            <w:tcBorders>
              <w:top w:val="single" w:sz="4" w:space="0" w:color="auto"/>
              <w:left w:val="single" w:sz="4" w:space="0" w:color="auto"/>
            </w:tcBorders>
            <w:shd w:val="clear" w:color="auto" w:fill="FFFFFF"/>
          </w:tcPr>
          <w:p w14:paraId="23424BB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74" w:type="dxa"/>
            <w:tcBorders>
              <w:top w:val="single" w:sz="4" w:space="0" w:color="auto"/>
              <w:left w:val="single" w:sz="4" w:space="0" w:color="auto"/>
            </w:tcBorders>
            <w:shd w:val="clear" w:color="auto" w:fill="FFFFFF"/>
          </w:tcPr>
          <w:p w14:paraId="415F13F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222" w:type="dxa"/>
            <w:tcBorders>
              <w:top w:val="single" w:sz="4" w:space="0" w:color="auto"/>
              <w:left w:val="single" w:sz="4" w:space="0" w:color="auto"/>
            </w:tcBorders>
            <w:shd w:val="clear" w:color="auto" w:fill="FFFFFF"/>
          </w:tcPr>
          <w:p w14:paraId="778D502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0347EFB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79C2E36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993" w:type="dxa"/>
            <w:tcBorders>
              <w:top w:val="single" w:sz="4" w:space="0" w:color="auto"/>
              <w:left w:val="single" w:sz="4" w:space="0" w:color="auto"/>
            </w:tcBorders>
            <w:shd w:val="clear" w:color="auto" w:fill="FFFFFF"/>
          </w:tcPr>
          <w:p w14:paraId="449B475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140D438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BE55BBA"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8FCD0CE" w14:textId="77777777" w:rsidR="009B04A7" w:rsidRPr="00E707CA" w:rsidRDefault="009B04A7" w:rsidP="00EC5F30">
            <w:pPr>
              <w:spacing w:after="120"/>
              <w:ind w:right="3"/>
              <w:rPr>
                <w:sz w:val="20"/>
                <w:szCs w:val="20"/>
              </w:rPr>
            </w:pPr>
          </w:p>
        </w:tc>
      </w:tr>
      <w:tr w:rsidR="00EC5F30" w:rsidRPr="00E707CA" w14:paraId="446A5556" w14:textId="77777777" w:rsidTr="00C8566A">
        <w:trPr>
          <w:jc w:val="center"/>
        </w:trPr>
        <w:tc>
          <w:tcPr>
            <w:tcW w:w="838" w:type="dxa"/>
            <w:gridSpan w:val="6"/>
            <w:tcBorders>
              <w:top w:val="single" w:sz="4" w:space="0" w:color="auto"/>
            </w:tcBorders>
            <w:shd w:val="clear" w:color="auto" w:fill="FFFFFF"/>
          </w:tcPr>
          <w:p w14:paraId="5668C012"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0B9D445D" w14:textId="77777777" w:rsidR="009B04A7" w:rsidRPr="00E707CA" w:rsidRDefault="009B04A7" w:rsidP="00244C65">
            <w:pPr>
              <w:pStyle w:val="Bodytext20"/>
              <w:shd w:val="clear" w:color="auto" w:fill="auto"/>
              <w:tabs>
                <w:tab w:val="left" w:pos="325"/>
              </w:tabs>
              <w:spacing w:after="120" w:line="240" w:lineRule="auto"/>
              <w:ind w:right="3"/>
              <w:rPr>
                <w:rFonts w:ascii="Sylfaen" w:hAnsi="Sylfaen"/>
                <w:sz w:val="20"/>
                <w:szCs w:val="20"/>
              </w:rPr>
            </w:pPr>
            <w:r w:rsidRPr="00E707CA">
              <w:rPr>
                <w:rStyle w:val="Bodytext211pt"/>
                <w:rFonts w:ascii="Sylfaen" w:hAnsi="Sylfaen"/>
                <w:sz w:val="20"/>
                <w:szCs w:val="20"/>
              </w:rPr>
              <w:t>12.13.</w:t>
            </w:r>
            <w:r w:rsidR="00B92D1C">
              <w:rPr>
                <w:rStyle w:val="Bodytext211pt"/>
                <w:rFonts w:ascii="Sylfaen" w:hAnsi="Sylfaen"/>
                <w:sz w:val="20"/>
                <w:szCs w:val="20"/>
              </w:rPr>
              <w:t>1.</w:t>
            </w:r>
            <w:r w:rsidR="00B92D1C">
              <w:rPr>
                <w:rStyle w:val="Bodytext211pt"/>
                <w:rFonts w:ascii="Sylfaen" w:hAnsi="Sylfaen"/>
                <w:sz w:val="20"/>
                <w:szCs w:val="20"/>
              </w:rPr>
              <w:tab/>
            </w:r>
            <w:r w:rsidRPr="00E707CA">
              <w:rPr>
                <w:rStyle w:val="Bodytext211pt"/>
                <w:rFonts w:ascii="Sylfaen" w:hAnsi="Sylfaen"/>
                <w:sz w:val="20"/>
                <w:szCs w:val="20"/>
              </w:rPr>
              <w:t>Կապի տեսակի ծածկագիրը (csdo:CommunicationChannel Code)</w:t>
            </w:r>
          </w:p>
        </w:tc>
        <w:tc>
          <w:tcPr>
            <w:tcW w:w="1134" w:type="dxa"/>
            <w:tcBorders>
              <w:top w:val="single" w:sz="4" w:space="0" w:color="auto"/>
              <w:left w:val="single" w:sz="4" w:space="0" w:color="auto"/>
            </w:tcBorders>
            <w:shd w:val="clear" w:color="auto" w:fill="FFFFFF"/>
          </w:tcPr>
          <w:p w14:paraId="2B5464C0"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5FA9DFBB"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12F8FBC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4E0AC6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A42EFD0"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4F6FD4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325EF97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09502F5"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F9F115F" w14:textId="77777777" w:rsidR="009B04A7" w:rsidRPr="00E707CA" w:rsidRDefault="009B04A7" w:rsidP="00EC5F30">
            <w:pPr>
              <w:spacing w:after="120"/>
              <w:ind w:right="3"/>
              <w:rPr>
                <w:sz w:val="20"/>
                <w:szCs w:val="20"/>
              </w:rPr>
            </w:pPr>
          </w:p>
        </w:tc>
      </w:tr>
      <w:tr w:rsidR="00EC5F30" w:rsidRPr="00E707CA" w14:paraId="0B9CCD26" w14:textId="77777777" w:rsidTr="00C8566A">
        <w:trPr>
          <w:jc w:val="center"/>
        </w:trPr>
        <w:tc>
          <w:tcPr>
            <w:tcW w:w="838" w:type="dxa"/>
            <w:gridSpan w:val="6"/>
            <w:shd w:val="clear" w:color="auto" w:fill="FFFFFF"/>
          </w:tcPr>
          <w:p w14:paraId="3E5891F1"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66E3B240" w14:textId="77777777" w:rsidR="009B04A7" w:rsidRPr="00E707CA" w:rsidRDefault="009B04A7" w:rsidP="00244C65">
            <w:pPr>
              <w:pStyle w:val="Bodytext20"/>
              <w:shd w:val="clear" w:color="auto" w:fill="auto"/>
              <w:tabs>
                <w:tab w:val="left" w:pos="325"/>
              </w:tabs>
              <w:spacing w:after="120" w:line="240" w:lineRule="auto"/>
              <w:ind w:right="3"/>
              <w:rPr>
                <w:rFonts w:ascii="Sylfaen" w:hAnsi="Sylfaen"/>
                <w:sz w:val="20"/>
                <w:szCs w:val="20"/>
              </w:rPr>
            </w:pPr>
            <w:r w:rsidRPr="00E707CA">
              <w:rPr>
                <w:rStyle w:val="Bodytext211pt"/>
                <w:rFonts w:ascii="Sylfaen" w:hAnsi="Sylfaen"/>
                <w:sz w:val="20"/>
                <w:szCs w:val="20"/>
              </w:rPr>
              <w:t>12.13.</w:t>
            </w:r>
            <w:r w:rsidR="00B92D1C">
              <w:rPr>
                <w:rStyle w:val="Bodytext211pt"/>
                <w:rFonts w:ascii="Sylfaen" w:hAnsi="Sylfaen"/>
                <w:sz w:val="20"/>
                <w:szCs w:val="20"/>
              </w:rPr>
              <w:t>2.</w:t>
            </w:r>
            <w:r w:rsidR="00B92D1C">
              <w:rPr>
                <w:rStyle w:val="Bodytext211pt"/>
                <w:rFonts w:ascii="Sylfaen" w:hAnsi="Sylfaen"/>
                <w:sz w:val="20"/>
                <w:szCs w:val="20"/>
              </w:rPr>
              <w:tab/>
            </w:r>
            <w:r w:rsidRPr="00E707CA">
              <w:rPr>
                <w:rStyle w:val="Bodytext211pt"/>
                <w:rFonts w:ascii="Sylfaen" w:hAnsi="Sylfaen"/>
                <w:sz w:val="20"/>
                <w:szCs w:val="20"/>
              </w:rPr>
              <w:t>Կապի տեսակի անվանումը (csdo:CommunicationChannelName)</w:t>
            </w:r>
          </w:p>
        </w:tc>
        <w:tc>
          <w:tcPr>
            <w:tcW w:w="1134" w:type="dxa"/>
            <w:tcBorders>
              <w:top w:val="single" w:sz="4" w:space="0" w:color="auto"/>
              <w:left w:val="single" w:sz="4" w:space="0" w:color="auto"/>
            </w:tcBorders>
            <w:shd w:val="clear" w:color="auto" w:fill="FFFFFF"/>
          </w:tcPr>
          <w:p w14:paraId="483A2A13"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7A6CF929"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419F871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00D63A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CB5CF25"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5D89C7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01F7CC9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A706F4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66A005D" w14:textId="77777777" w:rsidR="009B04A7" w:rsidRPr="00E707CA" w:rsidRDefault="009B04A7" w:rsidP="00EC5F30">
            <w:pPr>
              <w:spacing w:after="120"/>
              <w:ind w:right="3"/>
              <w:rPr>
                <w:sz w:val="20"/>
                <w:szCs w:val="20"/>
              </w:rPr>
            </w:pPr>
          </w:p>
        </w:tc>
      </w:tr>
      <w:tr w:rsidR="00EC5F30" w:rsidRPr="00E707CA" w14:paraId="0BCF45B1" w14:textId="77777777" w:rsidTr="00C8566A">
        <w:trPr>
          <w:jc w:val="center"/>
        </w:trPr>
        <w:tc>
          <w:tcPr>
            <w:tcW w:w="838" w:type="dxa"/>
            <w:gridSpan w:val="6"/>
            <w:shd w:val="clear" w:color="auto" w:fill="FFFFFF"/>
          </w:tcPr>
          <w:p w14:paraId="1976EAB9"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02176C5D" w14:textId="77777777" w:rsidR="009B04A7" w:rsidRPr="00E707CA" w:rsidRDefault="009B04A7" w:rsidP="00244C65">
            <w:pPr>
              <w:pStyle w:val="Bodytext20"/>
              <w:shd w:val="clear" w:color="auto" w:fill="auto"/>
              <w:tabs>
                <w:tab w:val="left" w:pos="364"/>
              </w:tabs>
              <w:spacing w:after="120" w:line="240" w:lineRule="auto"/>
              <w:ind w:right="3"/>
              <w:rPr>
                <w:rFonts w:ascii="Sylfaen" w:hAnsi="Sylfaen"/>
                <w:sz w:val="20"/>
                <w:szCs w:val="20"/>
              </w:rPr>
            </w:pPr>
            <w:r w:rsidRPr="00E707CA">
              <w:rPr>
                <w:rStyle w:val="Bodytext211pt"/>
                <w:rFonts w:ascii="Sylfaen" w:hAnsi="Sylfaen"/>
                <w:sz w:val="20"/>
                <w:szCs w:val="20"/>
              </w:rPr>
              <w:t>12.13.</w:t>
            </w:r>
            <w:r w:rsidR="00B92D1C">
              <w:rPr>
                <w:rStyle w:val="Bodytext211pt"/>
                <w:rFonts w:ascii="Sylfaen" w:hAnsi="Sylfaen"/>
                <w:sz w:val="20"/>
                <w:szCs w:val="20"/>
              </w:rPr>
              <w:t>3.</w:t>
            </w:r>
            <w:r w:rsidR="00B92D1C">
              <w:rPr>
                <w:rStyle w:val="Bodytext211pt"/>
                <w:rFonts w:ascii="Sylfaen" w:hAnsi="Sylfaen"/>
                <w:sz w:val="20"/>
                <w:szCs w:val="20"/>
              </w:rPr>
              <w:tab/>
            </w:r>
            <w:r w:rsidRPr="00E707CA">
              <w:rPr>
                <w:rStyle w:val="Bodytext211pt"/>
                <w:rFonts w:ascii="Sylfaen" w:hAnsi="Sylfaen"/>
                <w:sz w:val="20"/>
                <w:szCs w:val="20"/>
              </w:rPr>
              <w:t>Կապուղու նույնականացուցիչը (csdo:CommunicationChannelId)</w:t>
            </w:r>
          </w:p>
        </w:tc>
        <w:tc>
          <w:tcPr>
            <w:tcW w:w="1134" w:type="dxa"/>
            <w:tcBorders>
              <w:top w:val="single" w:sz="4" w:space="0" w:color="auto"/>
              <w:left w:val="single" w:sz="4" w:space="0" w:color="auto"/>
            </w:tcBorders>
            <w:shd w:val="clear" w:color="auto" w:fill="FFFFFF"/>
          </w:tcPr>
          <w:p w14:paraId="57A4E541"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6BFBD4AA"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371A7DB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E56786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656D35A"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6BF6F0C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7B80986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F647108"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B50F4E2" w14:textId="77777777" w:rsidR="009B04A7" w:rsidRPr="00E707CA" w:rsidRDefault="009B04A7" w:rsidP="00EC5F30">
            <w:pPr>
              <w:spacing w:after="120"/>
              <w:ind w:right="3"/>
              <w:rPr>
                <w:sz w:val="20"/>
                <w:szCs w:val="20"/>
              </w:rPr>
            </w:pPr>
          </w:p>
        </w:tc>
      </w:tr>
      <w:tr w:rsidR="00EC5F30" w:rsidRPr="00E707CA" w14:paraId="23606B2C" w14:textId="77777777" w:rsidTr="00C8566A">
        <w:trPr>
          <w:jc w:val="center"/>
        </w:trPr>
        <w:tc>
          <w:tcPr>
            <w:tcW w:w="516" w:type="dxa"/>
            <w:shd w:val="clear" w:color="auto" w:fill="FFFFFF"/>
          </w:tcPr>
          <w:p w14:paraId="29B144A2" w14:textId="77777777" w:rsidR="009B04A7" w:rsidRPr="00E707CA" w:rsidRDefault="009B04A7" w:rsidP="00EC5F30">
            <w:pPr>
              <w:spacing w:after="120"/>
              <w:ind w:right="3"/>
              <w:rPr>
                <w:sz w:val="20"/>
                <w:szCs w:val="20"/>
              </w:rPr>
            </w:pPr>
          </w:p>
        </w:tc>
        <w:tc>
          <w:tcPr>
            <w:tcW w:w="2888" w:type="dxa"/>
            <w:gridSpan w:val="23"/>
            <w:tcBorders>
              <w:top w:val="single" w:sz="4" w:space="0" w:color="auto"/>
              <w:left w:val="single" w:sz="4" w:space="0" w:color="auto"/>
            </w:tcBorders>
            <w:shd w:val="clear" w:color="auto" w:fill="FFFFFF"/>
          </w:tcPr>
          <w:p w14:paraId="10A2D093" w14:textId="77777777" w:rsidR="009B04A7" w:rsidRPr="00E707CA" w:rsidRDefault="009B04A7" w:rsidP="00244C65">
            <w:pPr>
              <w:pStyle w:val="Bodytext20"/>
              <w:shd w:val="clear" w:color="auto" w:fill="auto"/>
              <w:tabs>
                <w:tab w:val="left" w:pos="304"/>
              </w:tabs>
              <w:spacing w:after="120" w:line="240" w:lineRule="auto"/>
              <w:ind w:right="3"/>
              <w:rPr>
                <w:rFonts w:ascii="Sylfaen" w:hAnsi="Sylfaen"/>
                <w:sz w:val="20"/>
                <w:szCs w:val="20"/>
              </w:rPr>
            </w:pPr>
            <w:r w:rsidRPr="00E707CA">
              <w:rPr>
                <w:rStyle w:val="Bodytext211pt"/>
                <w:rFonts w:ascii="Sylfaen" w:hAnsi="Sylfaen"/>
                <w:sz w:val="20"/>
                <w:szCs w:val="20"/>
              </w:rPr>
              <w:t>12.1</w:t>
            </w:r>
            <w:r w:rsidR="00173DC0">
              <w:rPr>
                <w:rStyle w:val="Bodytext211pt"/>
                <w:rFonts w:ascii="Sylfaen" w:hAnsi="Sylfaen"/>
                <w:sz w:val="20"/>
                <w:szCs w:val="20"/>
              </w:rPr>
              <w:t>4.</w:t>
            </w:r>
            <w:r w:rsidR="00173DC0">
              <w:rPr>
                <w:rStyle w:val="Bodytext211pt"/>
                <w:rFonts w:ascii="Sylfaen" w:hAnsi="Sylfaen"/>
                <w:sz w:val="20"/>
                <w:szCs w:val="20"/>
              </w:rPr>
              <w:tab/>
            </w:r>
            <w:r w:rsidRPr="00E707CA">
              <w:rPr>
                <w:rStyle w:val="Bodytext211pt"/>
                <w:rFonts w:ascii="Sylfaen" w:hAnsi="Sylfaen"/>
                <w:sz w:val="20"/>
                <w:szCs w:val="20"/>
              </w:rPr>
              <w:t>Առանձնացված</w:t>
            </w:r>
            <w:r w:rsidR="00214B10" w:rsidRPr="00E707CA">
              <w:rPr>
                <w:rFonts w:ascii="Sylfaen" w:hAnsi="Sylfaen"/>
                <w:sz w:val="20"/>
                <w:szCs w:val="20"/>
              </w:rPr>
              <w:t xml:space="preserve"> </w:t>
            </w:r>
            <w:r w:rsidRPr="00E707CA">
              <w:rPr>
                <w:rStyle w:val="Bodytext211pt"/>
                <w:rFonts w:ascii="Sylfaen" w:hAnsi="Sylfaen"/>
                <w:sz w:val="20"/>
                <w:szCs w:val="20"/>
              </w:rPr>
              <w:t>ստորաբաժանումը</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(cacdo:SubjectBranchDetails)</w:t>
            </w:r>
          </w:p>
        </w:tc>
        <w:tc>
          <w:tcPr>
            <w:tcW w:w="1134" w:type="dxa"/>
            <w:tcBorders>
              <w:top w:val="single" w:sz="4" w:space="0" w:color="auto"/>
              <w:left w:val="single" w:sz="4" w:space="0" w:color="auto"/>
            </w:tcBorders>
            <w:shd w:val="clear" w:color="auto" w:fill="FFFFFF"/>
          </w:tcPr>
          <w:p w14:paraId="51284316"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10A278DD"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44036FE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2E8E4E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BA27903"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3309550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0810182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C7B80DC"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90B58F4" w14:textId="77777777" w:rsidR="009B04A7" w:rsidRPr="00E707CA" w:rsidRDefault="009B04A7" w:rsidP="00EC5F30">
            <w:pPr>
              <w:spacing w:after="120"/>
              <w:ind w:right="3"/>
              <w:rPr>
                <w:sz w:val="20"/>
                <w:szCs w:val="20"/>
              </w:rPr>
            </w:pPr>
          </w:p>
        </w:tc>
      </w:tr>
      <w:tr w:rsidR="00EC5F30" w:rsidRPr="00E707CA" w14:paraId="39B8DAE4" w14:textId="77777777" w:rsidTr="00C8566A">
        <w:trPr>
          <w:jc w:val="center"/>
        </w:trPr>
        <w:tc>
          <w:tcPr>
            <w:tcW w:w="838" w:type="dxa"/>
            <w:gridSpan w:val="6"/>
            <w:tcBorders>
              <w:top w:val="single" w:sz="4" w:space="0" w:color="auto"/>
            </w:tcBorders>
            <w:shd w:val="clear" w:color="auto" w:fill="FFFFFF"/>
          </w:tcPr>
          <w:p w14:paraId="44FC4B5B"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1DE3A9C4" w14:textId="77777777" w:rsidR="009B04A7" w:rsidRPr="00E707CA" w:rsidRDefault="009B04A7" w:rsidP="00244C65">
            <w:pPr>
              <w:pStyle w:val="Bodytext20"/>
              <w:shd w:val="clear" w:color="auto" w:fill="auto"/>
              <w:tabs>
                <w:tab w:val="left" w:pos="334"/>
              </w:tabs>
              <w:spacing w:after="120" w:line="240" w:lineRule="auto"/>
              <w:ind w:right="3"/>
              <w:rPr>
                <w:rFonts w:ascii="Sylfaen" w:hAnsi="Sylfaen"/>
                <w:sz w:val="20"/>
                <w:szCs w:val="20"/>
              </w:rPr>
            </w:pPr>
            <w:r w:rsidRPr="00E707CA">
              <w:rPr>
                <w:rStyle w:val="Bodytext211pt"/>
                <w:rFonts w:ascii="Sylfaen" w:hAnsi="Sylfaen"/>
                <w:sz w:val="20"/>
                <w:szCs w:val="20"/>
              </w:rPr>
              <w:t>12.14.</w:t>
            </w:r>
            <w:r w:rsidR="00B92D1C">
              <w:rPr>
                <w:rStyle w:val="Bodytext211pt"/>
                <w:rFonts w:ascii="Sylfaen" w:hAnsi="Sylfaen"/>
                <w:sz w:val="20"/>
                <w:szCs w:val="20"/>
              </w:rPr>
              <w:t>1.</w:t>
            </w:r>
            <w:r w:rsidR="00B92D1C">
              <w:rPr>
                <w:rStyle w:val="Bodytext211pt"/>
                <w:rFonts w:ascii="Sylfaen" w:hAnsi="Sylfaen"/>
                <w:sz w:val="20"/>
                <w:szCs w:val="20"/>
              </w:rPr>
              <w:tab/>
            </w:r>
            <w:r w:rsidRPr="00E707CA">
              <w:rPr>
                <w:rStyle w:val="Bodytext211pt"/>
                <w:rFonts w:ascii="Sylfaen" w:hAnsi="Sylfaen"/>
                <w:sz w:val="20"/>
                <w:szCs w:val="20"/>
              </w:rPr>
              <w:t>Երկրի ծածկագիրը (csdo:UnifiedCountryCode)</w:t>
            </w:r>
          </w:p>
        </w:tc>
        <w:tc>
          <w:tcPr>
            <w:tcW w:w="1134" w:type="dxa"/>
            <w:tcBorders>
              <w:top w:val="single" w:sz="4" w:space="0" w:color="auto"/>
              <w:left w:val="single" w:sz="4" w:space="0" w:color="auto"/>
            </w:tcBorders>
            <w:shd w:val="clear" w:color="auto" w:fill="FFFFFF"/>
          </w:tcPr>
          <w:p w14:paraId="41F4978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74" w:type="dxa"/>
            <w:tcBorders>
              <w:top w:val="single" w:sz="4" w:space="0" w:color="auto"/>
              <w:left w:val="single" w:sz="4" w:space="0" w:color="auto"/>
            </w:tcBorders>
            <w:shd w:val="clear" w:color="auto" w:fill="FFFFFF"/>
          </w:tcPr>
          <w:p w14:paraId="5F65C8E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222" w:type="dxa"/>
            <w:tcBorders>
              <w:top w:val="single" w:sz="4" w:space="0" w:color="auto"/>
              <w:left w:val="single" w:sz="4" w:space="0" w:color="auto"/>
            </w:tcBorders>
            <w:shd w:val="clear" w:color="auto" w:fill="FFFFFF"/>
          </w:tcPr>
          <w:p w14:paraId="5ED9C60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638EA82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72D6919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993" w:type="dxa"/>
            <w:tcBorders>
              <w:top w:val="single" w:sz="4" w:space="0" w:color="auto"/>
              <w:left w:val="single" w:sz="4" w:space="0" w:color="auto"/>
            </w:tcBorders>
            <w:shd w:val="clear" w:color="auto" w:fill="FFFFFF"/>
          </w:tcPr>
          <w:p w14:paraId="2C9B9C5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68C919F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5F5A4DF"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BC2C2D3" w14:textId="77777777" w:rsidR="009B04A7" w:rsidRPr="00E707CA" w:rsidRDefault="009B04A7" w:rsidP="00EC5F30">
            <w:pPr>
              <w:spacing w:after="120"/>
              <w:ind w:right="3"/>
              <w:rPr>
                <w:sz w:val="20"/>
                <w:szCs w:val="20"/>
              </w:rPr>
            </w:pPr>
          </w:p>
        </w:tc>
      </w:tr>
      <w:tr w:rsidR="00EC5F30" w:rsidRPr="00E707CA" w14:paraId="2C64E7F0" w14:textId="77777777" w:rsidTr="00C8566A">
        <w:trPr>
          <w:jc w:val="center"/>
        </w:trPr>
        <w:tc>
          <w:tcPr>
            <w:tcW w:w="838" w:type="dxa"/>
            <w:gridSpan w:val="6"/>
            <w:shd w:val="clear" w:color="auto" w:fill="FFFFFF"/>
          </w:tcPr>
          <w:p w14:paraId="03B22630" w14:textId="77777777" w:rsidR="009B04A7" w:rsidRPr="00E707CA" w:rsidRDefault="009B04A7" w:rsidP="00EC5F30">
            <w:pPr>
              <w:spacing w:after="120"/>
              <w:ind w:right="3"/>
              <w:rPr>
                <w:sz w:val="20"/>
                <w:szCs w:val="20"/>
              </w:rPr>
            </w:pPr>
          </w:p>
        </w:tc>
        <w:tc>
          <w:tcPr>
            <w:tcW w:w="172" w:type="dxa"/>
            <w:gridSpan w:val="3"/>
            <w:tcBorders>
              <w:top w:val="single" w:sz="4" w:space="0" w:color="auto"/>
            </w:tcBorders>
            <w:shd w:val="clear" w:color="auto" w:fill="FFFFFF"/>
          </w:tcPr>
          <w:p w14:paraId="646FAC3E" w14:textId="77777777" w:rsidR="009B04A7" w:rsidRPr="00E707CA" w:rsidRDefault="009B04A7" w:rsidP="00EC5F30">
            <w:pPr>
              <w:spacing w:after="120"/>
              <w:ind w:right="3"/>
              <w:rPr>
                <w:sz w:val="20"/>
                <w:szCs w:val="20"/>
              </w:rPr>
            </w:pPr>
          </w:p>
        </w:tc>
        <w:tc>
          <w:tcPr>
            <w:tcW w:w="2394" w:type="dxa"/>
            <w:gridSpan w:val="15"/>
            <w:tcBorders>
              <w:top w:val="single" w:sz="4" w:space="0" w:color="auto"/>
              <w:left w:val="single" w:sz="4" w:space="0" w:color="auto"/>
            </w:tcBorders>
            <w:shd w:val="clear" w:color="auto" w:fill="FFFFFF"/>
          </w:tcPr>
          <w:p w14:paraId="2B2FB831" w14:textId="77777777" w:rsidR="009B04A7" w:rsidRPr="00E707CA" w:rsidRDefault="00E846C4" w:rsidP="00244C65">
            <w:pPr>
              <w:pStyle w:val="Bodytext20"/>
              <w:shd w:val="clear" w:color="auto" w:fill="auto"/>
              <w:tabs>
                <w:tab w:val="left" w:pos="394"/>
              </w:tabs>
              <w:spacing w:after="120" w:line="240" w:lineRule="auto"/>
              <w:ind w:right="3"/>
              <w:rPr>
                <w:rFonts w:ascii="Sylfaen" w:hAnsi="Sylfaen"/>
                <w:sz w:val="20"/>
                <w:szCs w:val="20"/>
              </w:rPr>
            </w:pPr>
            <w:r>
              <w:rPr>
                <w:rStyle w:val="Bodytext211pt"/>
                <w:rFonts w:ascii="Sylfaen" w:hAnsi="Sylfaen"/>
                <w:sz w:val="20"/>
                <w:szCs w:val="20"/>
              </w:rPr>
              <w:t>ա)</w:t>
            </w:r>
            <w:r>
              <w:rPr>
                <w:rStyle w:val="Bodytext211pt"/>
                <w:rFonts w:ascii="Sylfaen" w:hAnsi="Sylfaen"/>
                <w:sz w:val="20"/>
                <w:szCs w:val="20"/>
              </w:rPr>
              <w:tab/>
            </w:r>
            <w:r w:rsidR="009B04A7" w:rsidRPr="00E707CA">
              <w:rPr>
                <w:rStyle w:val="Bodytext211pt"/>
                <w:rFonts w:ascii="Sylfaen" w:hAnsi="Sylfaen"/>
                <w:sz w:val="20"/>
                <w:szCs w:val="20"/>
              </w:rPr>
              <w:t>տեղեկագրքի (դասակարգչի) նույնականացուցիչը (ատրիբուտ codeListId)</w:t>
            </w:r>
          </w:p>
        </w:tc>
        <w:tc>
          <w:tcPr>
            <w:tcW w:w="1134" w:type="dxa"/>
            <w:tcBorders>
              <w:top w:val="single" w:sz="4" w:space="0" w:color="auto"/>
              <w:left w:val="single" w:sz="4" w:space="0" w:color="auto"/>
            </w:tcBorders>
            <w:shd w:val="clear" w:color="auto" w:fill="FFFFFF"/>
          </w:tcPr>
          <w:p w14:paraId="60B9F854"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5978A81F"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04D6A5E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9A72CF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D74D359"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65DCF27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684DD59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D078AA0"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55DD943" w14:textId="77777777" w:rsidR="009B04A7" w:rsidRPr="00E707CA" w:rsidRDefault="009B04A7" w:rsidP="00EC5F30">
            <w:pPr>
              <w:spacing w:after="120"/>
              <w:ind w:right="3"/>
              <w:rPr>
                <w:sz w:val="20"/>
                <w:szCs w:val="20"/>
              </w:rPr>
            </w:pPr>
          </w:p>
        </w:tc>
      </w:tr>
      <w:tr w:rsidR="00EC5F30" w:rsidRPr="00E707CA" w14:paraId="3A4A23C5" w14:textId="77777777" w:rsidTr="00C8566A">
        <w:trPr>
          <w:jc w:val="center"/>
        </w:trPr>
        <w:tc>
          <w:tcPr>
            <w:tcW w:w="838" w:type="dxa"/>
            <w:gridSpan w:val="6"/>
            <w:shd w:val="clear" w:color="auto" w:fill="FFFFFF"/>
          </w:tcPr>
          <w:p w14:paraId="36229AC2"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bottom w:val="single" w:sz="4" w:space="0" w:color="auto"/>
            </w:tcBorders>
            <w:shd w:val="clear" w:color="auto" w:fill="FFFFFF"/>
          </w:tcPr>
          <w:p w14:paraId="6897E3A2" w14:textId="77777777" w:rsidR="009B04A7" w:rsidRPr="00E707CA" w:rsidRDefault="009B04A7" w:rsidP="00244C65">
            <w:pPr>
              <w:pStyle w:val="Bodytext20"/>
              <w:shd w:val="clear" w:color="auto" w:fill="auto"/>
              <w:tabs>
                <w:tab w:val="left" w:pos="325"/>
              </w:tabs>
              <w:spacing w:after="120" w:line="240" w:lineRule="auto"/>
              <w:ind w:right="3"/>
              <w:rPr>
                <w:rFonts w:ascii="Sylfaen" w:hAnsi="Sylfaen"/>
                <w:sz w:val="20"/>
                <w:szCs w:val="20"/>
              </w:rPr>
            </w:pPr>
            <w:r w:rsidRPr="00E707CA">
              <w:rPr>
                <w:rStyle w:val="Bodytext211pt"/>
                <w:rFonts w:ascii="Sylfaen" w:hAnsi="Sylfaen"/>
                <w:sz w:val="20"/>
                <w:szCs w:val="20"/>
              </w:rPr>
              <w:t>12.14.</w:t>
            </w:r>
            <w:r w:rsidR="00B92D1C">
              <w:rPr>
                <w:rStyle w:val="Bodytext211pt"/>
                <w:rFonts w:ascii="Sylfaen" w:hAnsi="Sylfaen"/>
                <w:sz w:val="20"/>
                <w:szCs w:val="20"/>
              </w:rPr>
              <w:t>2.</w:t>
            </w:r>
            <w:r w:rsidR="00B92D1C">
              <w:rPr>
                <w:rStyle w:val="Bodytext211pt"/>
                <w:rFonts w:ascii="Sylfaen" w:hAnsi="Sylfaen"/>
                <w:sz w:val="20"/>
                <w:szCs w:val="20"/>
              </w:rPr>
              <w:tab/>
            </w:r>
            <w:r w:rsidRPr="00E707CA">
              <w:rPr>
                <w:rStyle w:val="Bodytext211pt"/>
                <w:rFonts w:ascii="Sylfaen" w:hAnsi="Sylfaen"/>
                <w:sz w:val="20"/>
                <w:szCs w:val="20"/>
              </w:rPr>
              <w:t>Սուբյեկտի անվանումը (csdo:SubjectName)</w:t>
            </w:r>
          </w:p>
        </w:tc>
        <w:tc>
          <w:tcPr>
            <w:tcW w:w="1134" w:type="dxa"/>
            <w:tcBorders>
              <w:top w:val="single" w:sz="4" w:space="0" w:color="auto"/>
              <w:left w:val="single" w:sz="4" w:space="0" w:color="auto"/>
              <w:bottom w:val="single" w:sz="4" w:space="0" w:color="auto"/>
            </w:tcBorders>
            <w:shd w:val="clear" w:color="auto" w:fill="FFFFFF"/>
          </w:tcPr>
          <w:p w14:paraId="2604B1EB"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1D2A45B6"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79C1199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7FFF210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79A2D07F"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762598E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bottom w:val="single" w:sz="4" w:space="0" w:color="auto"/>
            </w:tcBorders>
            <w:shd w:val="clear" w:color="auto" w:fill="FFFFFF"/>
          </w:tcPr>
          <w:p w14:paraId="1B69125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28F09341"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304DF8AF" w14:textId="77777777" w:rsidR="009B04A7" w:rsidRPr="00E707CA" w:rsidRDefault="009B04A7" w:rsidP="00EC5F30">
            <w:pPr>
              <w:spacing w:after="120"/>
              <w:ind w:right="3"/>
              <w:rPr>
                <w:sz w:val="20"/>
                <w:szCs w:val="20"/>
              </w:rPr>
            </w:pPr>
          </w:p>
        </w:tc>
      </w:tr>
      <w:tr w:rsidR="00EC5F30" w:rsidRPr="00E707CA" w14:paraId="0CAFC15E" w14:textId="77777777" w:rsidTr="00C8566A">
        <w:trPr>
          <w:jc w:val="center"/>
        </w:trPr>
        <w:tc>
          <w:tcPr>
            <w:tcW w:w="838" w:type="dxa"/>
            <w:gridSpan w:val="6"/>
            <w:tcBorders>
              <w:top w:val="single" w:sz="4" w:space="0" w:color="auto"/>
            </w:tcBorders>
            <w:shd w:val="clear" w:color="auto" w:fill="FFFFFF"/>
          </w:tcPr>
          <w:p w14:paraId="494B205F"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6225B440" w14:textId="77777777" w:rsidR="009B04A7" w:rsidRPr="00273CCC" w:rsidRDefault="009B04A7" w:rsidP="00244C65">
            <w:pPr>
              <w:pStyle w:val="Bodytext20"/>
              <w:shd w:val="clear" w:color="auto" w:fill="auto"/>
              <w:tabs>
                <w:tab w:val="left" w:pos="364"/>
              </w:tabs>
              <w:spacing w:after="120" w:line="240" w:lineRule="auto"/>
              <w:ind w:right="3"/>
              <w:rPr>
                <w:rStyle w:val="Bodytext211pt"/>
                <w:rFonts w:ascii="Sylfaen" w:hAnsi="Sylfaen"/>
                <w:sz w:val="20"/>
                <w:szCs w:val="20"/>
              </w:rPr>
            </w:pPr>
            <w:r w:rsidRPr="00E707CA">
              <w:rPr>
                <w:rStyle w:val="Bodytext211pt"/>
                <w:rFonts w:ascii="Sylfaen" w:hAnsi="Sylfaen"/>
                <w:sz w:val="20"/>
                <w:szCs w:val="20"/>
              </w:rPr>
              <w:t>12.14.</w:t>
            </w:r>
            <w:r w:rsidR="00B92D1C">
              <w:rPr>
                <w:rStyle w:val="Bodytext211pt"/>
                <w:rFonts w:ascii="Sylfaen" w:hAnsi="Sylfaen"/>
                <w:sz w:val="20"/>
                <w:szCs w:val="20"/>
              </w:rPr>
              <w:t>3.</w:t>
            </w:r>
            <w:r w:rsidR="00B92D1C">
              <w:rPr>
                <w:rStyle w:val="Bodytext211pt"/>
                <w:rFonts w:ascii="Sylfaen" w:hAnsi="Sylfaen"/>
                <w:sz w:val="20"/>
                <w:szCs w:val="20"/>
              </w:rPr>
              <w:tab/>
            </w:r>
            <w:r w:rsidRPr="00E707CA">
              <w:rPr>
                <w:rStyle w:val="Bodytext211pt"/>
                <w:rFonts w:ascii="Sylfaen" w:hAnsi="Sylfaen"/>
                <w:sz w:val="20"/>
                <w:szCs w:val="20"/>
              </w:rPr>
              <w:t>Սուբյեկտի կրճատ անվանումը (csdo:SubjectBriefName)</w:t>
            </w:r>
          </w:p>
          <w:p w14:paraId="5B80EFFD" w14:textId="77777777" w:rsidR="00391229" w:rsidRPr="00273CCC" w:rsidRDefault="00391229" w:rsidP="00244C65">
            <w:pPr>
              <w:pStyle w:val="Bodytext20"/>
              <w:shd w:val="clear" w:color="auto" w:fill="auto"/>
              <w:tabs>
                <w:tab w:val="left" w:pos="364"/>
              </w:tabs>
              <w:spacing w:after="120" w:line="240" w:lineRule="auto"/>
              <w:ind w:right="3"/>
              <w:rPr>
                <w:rFonts w:ascii="Sylfaen" w:hAnsi="Sylfaen"/>
                <w:sz w:val="20"/>
                <w:szCs w:val="20"/>
              </w:rPr>
            </w:pPr>
          </w:p>
        </w:tc>
        <w:tc>
          <w:tcPr>
            <w:tcW w:w="1134" w:type="dxa"/>
            <w:tcBorders>
              <w:top w:val="single" w:sz="4" w:space="0" w:color="auto"/>
              <w:left w:val="single" w:sz="4" w:space="0" w:color="auto"/>
            </w:tcBorders>
            <w:shd w:val="clear" w:color="auto" w:fill="FFFFFF"/>
          </w:tcPr>
          <w:p w14:paraId="7C839699"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5F3555AE"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1C24D5D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C2C8CF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427F2B5"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6B96FEF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1ABF40B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6217163"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C07A773" w14:textId="77777777" w:rsidR="009B04A7" w:rsidRPr="00E707CA" w:rsidRDefault="009B04A7" w:rsidP="00EC5F30">
            <w:pPr>
              <w:spacing w:after="120"/>
              <w:ind w:right="3"/>
              <w:rPr>
                <w:sz w:val="20"/>
                <w:szCs w:val="20"/>
              </w:rPr>
            </w:pPr>
          </w:p>
        </w:tc>
      </w:tr>
      <w:tr w:rsidR="00EC5F30" w:rsidRPr="00E707CA" w14:paraId="445F1E40" w14:textId="77777777" w:rsidTr="00C8566A">
        <w:trPr>
          <w:jc w:val="center"/>
        </w:trPr>
        <w:tc>
          <w:tcPr>
            <w:tcW w:w="838" w:type="dxa"/>
            <w:gridSpan w:val="6"/>
            <w:shd w:val="clear" w:color="auto" w:fill="FFFFFF"/>
          </w:tcPr>
          <w:p w14:paraId="4D99FDC7"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27A991D6" w14:textId="77777777" w:rsidR="009B04A7" w:rsidRPr="00E707CA" w:rsidRDefault="009B04A7" w:rsidP="00244C65">
            <w:pPr>
              <w:pStyle w:val="Bodytext20"/>
              <w:shd w:val="clear" w:color="auto" w:fill="auto"/>
              <w:tabs>
                <w:tab w:val="left" w:pos="325"/>
              </w:tabs>
              <w:spacing w:after="120" w:line="240" w:lineRule="auto"/>
              <w:ind w:right="3"/>
              <w:rPr>
                <w:rFonts w:ascii="Sylfaen" w:hAnsi="Sylfaen"/>
                <w:sz w:val="20"/>
                <w:szCs w:val="20"/>
              </w:rPr>
            </w:pPr>
            <w:r w:rsidRPr="00E707CA">
              <w:rPr>
                <w:rStyle w:val="Bodytext211pt"/>
                <w:rFonts w:ascii="Sylfaen" w:hAnsi="Sylfaen"/>
                <w:sz w:val="20"/>
                <w:szCs w:val="20"/>
              </w:rPr>
              <w:t>12.14.</w:t>
            </w:r>
            <w:r w:rsidR="00173DC0">
              <w:rPr>
                <w:rStyle w:val="Bodytext211pt"/>
                <w:rFonts w:ascii="Sylfaen" w:hAnsi="Sylfaen"/>
                <w:sz w:val="20"/>
                <w:szCs w:val="20"/>
              </w:rPr>
              <w:t>4.</w:t>
            </w:r>
            <w:r w:rsidR="00244C65" w:rsidRPr="00244C65">
              <w:rPr>
                <w:rStyle w:val="Bodytext211pt"/>
                <w:rFonts w:ascii="Sylfaen" w:hAnsi="Sylfaen"/>
                <w:sz w:val="20"/>
                <w:szCs w:val="20"/>
              </w:rPr>
              <w:t xml:space="preserve"> </w:t>
            </w:r>
            <w:r w:rsidRPr="00E707CA">
              <w:rPr>
                <w:rFonts w:ascii="Sylfaen" w:hAnsi="Sylfaen"/>
                <w:sz w:val="20"/>
                <w:szCs w:val="20"/>
              </w:rPr>
              <w:t xml:space="preserve">Կազմակերպաիրավական </w:t>
            </w:r>
            <w:r w:rsidRPr="00244C65">
              <w:rPr>
                <w:rFonts w:ascii="Sylfaen" w:hAnsi="Sylfaen"/>
                <w:spacing w:val="-4"/>
                <w:sz w:val="20"/>
                <w:szCs w:val="20"/>
              </w:rPr>
              <w:t>ձ</w:t>
            </w:r>
            <w:r w:rsidR="00214B10" w:rsidRPr="00244C65">
              <w:rPr>
                <w:rFonts w:ascii="Sylfaen" w:hAnsi="Sylfaen"/>
                <w:spacing w:val="-4"/>
                <w:sz w:val="20"/>
                <w:szCs w:val="20"/>
              </w:rPr>
              <w:t>եւ</w:t>
            </w:r>
            <w:r w:rsidRPr="00244C65">
              <w:rPr>
                <w:rFonts w:ascii="Sylfaen" w:hAnsi="Sylfaen"/>
                <w:spacing w:val="-4"/>
                <w:sz w:val="20"/>
                <w:szCs w:val="20"/>
              </w:rPr>
              <w:t>ի ծածկագիրը (csdo:BusinessEntityTypeCode</w:t>
            </w:r>
            <w:r w:rsidRPr="00E707CA">
              <w:rPr>
                <w:rFonts w:ascii="Sylfaen" w:hAnsi="Sylfaen"/>
                <w:sz w:val="20"/>
                <w:szCs w:val="20"/>
              </w:rPr>
              <w:t>)</w:t>
            </w:r>
            <w:r w:rsidR="00214B10" w:rsidRPr="00E707CA">
              <w:rPr>
                <w:rFonts w:ascii="Sylfaen" w:hAnsi="Sylfaen"/>
                <w:sz w:val="20"/>
                <w:szCs w:val="20"/>
              </w:rPr>
              <w:t xml:space="preserve"> </w:t>
            </w:r>
          </w:p>
        </w:tc>
        <w:tc>
          <w:tcPr>
            <w:tcW w:w="1134" w:type="dxa"/>
            <w:tcBorders>
              <w:top w:val="single" w:sz="4" w:space="0" w:color="auto"/>
              <w:left w:val="single" w:sz="4" w:space="0" w:color="auto"/>
            </w:tcBorders>
            <w:shd w:val="clear" w:color="auto" w:fill="FFFFFF"/>
          </w:tcPr>
          <w:p w14:paraId="2F4C90B7"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27588B62"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0AE7EC5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E62B93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C687D99"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3FA731E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0C32EE5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8ED937D"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D3FD1C3" w14:textId="77777777" w:rsidR="009B04A7" w:rsidRPr="00E707CA" w:rsidRDefault="009B04A7" w:rsidP="00EC5F30">
            <w:pPr>
              <w:spacing w:after="120"/>
              <w:ind w:right="3"/>
              <w:rPr>
                <w:sz w:val="20"/>
                <w:szCs w:val="20"/>
              </w:rPr>
            </w:pPr>
          </w:p>
        </w:tc>
      </w:tr>
      <w:tr w:rsidR="00EC5F30" w:rsidRPr="00E707CA" w14:paraId="7DA2018B" w14:textId="77777777" w:rsidTr="00C8566A">
        <w:trPr>
          <w:jc w:val="center"/>
        </w:trPr>
        <w:tc>
          <w:tcPr>
            <w:tcW w:w="1201" w:type="dxa"/>
            <w:gridSpan w:val="14"/>
            <w:tcBorders>
              <w:top w:val="single" w:sz="4" w:space="0" w:color="auto"/>
            </w:tcBorders>
            <w:shd w:val="clear" w:color="auto" w:fill="FFFFFF"/>
          </w:tcPr>
          <w:p w14:paraId="10185332"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103C65C1" w14:textId="77777777" w:rsidR="009B04A7" w:rsidRPr="00E707CA" w:rsidRDefault="00E846C4" w:rsidP="00244C65">
            <w:pPr>
              <w:pStyle w:val="Bodytext20"/>
              <w:shd w:val="clear" w:color="auto" w:fill="auto"/>
              <w:tabs>
                <w:tab w:val="left" w:pos="321"/>
              </w:tabs>
              <w:spacing w:after="120" w:line="240" w:lineRule="auto"/>
              <w:ind w:right="3"/>
              <w:rPr>
                <w:rFonts w:ascii="Sylfaen" w:hAnsi="Sylfaen"/>
                <w:sz w:val="20"/>
                <w:szCs w:val="20"/>
              </w:rPr>
            </w:pPr>
            <w:r>
              <w:rPr>
                <w:rStyle w:val="Bodytext211pt"/>
                <w:rFonts w:ascii="Sylfaen" w:hAnsi="Sylfaen"/>
                <w:sz w:val="20"/>
                <w:szCs w:val="20"/>
              </w:rPr>
              <w:t>ա)</w:t>
            </w:r>
            <w:r>
              <w:rPr>
                <w:rStyle w:val="Bodytext211pt"/>
                <w:rFonts w:ascii="Sylfaen" w:hAnsi="Sylfaen"/>
                <w:sz w:val="20"/>
                <w:szCs w:val="20"/>
              </w:rPr>
              <w:tab/>
            </w:r>
            <w:r w:rsidR="009B04A7" w:rsidRPr="00E707CA">
              <w:rPr>
                <w:rStyle w:val="Bodytext211pt"/>
                <w:rFonts w:ascii="Sylfaen" w:hAnsi="Sylfaen"/>
                <w:sz w:val="20"/>
                <w:szCs w:val="20"/>
              </w:rPr>
              <w:t>տեղեկագրքի (դասակարգչի) նույնականացուցիչը (ատրիբուտ codeListId)</w:t>
            </w:r>
          </w:p>
        </w:tc>
        <w:tc>
          <w:tcPr>
            <w:tcW w:w="1134" w:type="dxa"/>
            <w:tcBorders>
              <w:top w:val="single" w:sz="4" w:space="0" w:color="auto"/>
              <w:left w:val="single" w:sz="4" w:space="0" w:color="auto"/>
            </w:tcBorders>
            <w:shd w:val="clear" w:color="auto" w:fill="FFFFFF"/>
          </w:tcPr>
          <w:p w14:paraId="7818669D"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5B259C81"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4CF1EA4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7B5E22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7B23176"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A204B5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33F8244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1946413"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4D01427" w14:textId="77777777" w:rsidR="009B04A7" w:rsidRPr="00E707CA" w:rsidRDefault="009B04A7" w:rsidP="00EC5F30">
            <w:pPr>
              <w:spacing w:after="120"/>
              <w:ind w:right="3"/>
              <w:rPr>
                <w:sz w:val="20"/>
                <w:szCs w:val="20"/>
              </w:rPr>
            </w:pPr>
          </w:p>
        </w:tc>
      </w:tr>
      <w:tr w:rsidR="00EC5F30" w:rsidRPr="00E707CA" w14:paraId="34BC14CB" w14:textId="77777777" w:rsidTr="00C8566A">
        <w:trPr>
          <w:jc w:val="center"/>
        </w:trPr>
        <w:tc>
          <w:tcPr>
            <w:tcW w:w="838" w:type="dxa"/>
            <w:gridSpan w:val="6"/>
            <w:shd w:val="clear" w:color="auto" w:fill="FFFFFF"/>
          </w:tcPr>
          <w:p w14:paraId="4B22287B"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7877E19A"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12.14.</w:t>
            </w:r>
            <w:r w:rsidR="00173DC0">
              <w:rPr>
                <w:rStyle w:val="Bodytext211pt"/>
                <w:rFonts w:ascii="Sylfaen" w:hAnsi="Sylfaen"/>
                <w:sz w:val="20"/>
                <w:szCs w:val="20"/>
              </w:rPr>
              <w:t>5.</w:t>
            </w:r>
            <w:r w:rsidR="00244C65" w:rsidRPr="00244C65">
              <w:rPr>
                <w:rStyle w:val="Bodytext211pt"/>
                <w:rFonts w:ascii="Sylfaen" w:hAnsi="Sylfaen"/>
                <w:sz w:val="20"/>
                <w:szCs w:val="20"/>
              </w:rPr>
              <w:t xml:space="preserve"> </w:t>
            </w:r>
            <w:r w:rsidRPr="00E707CA">
              <w:rPr>
                <w:rFonts w:ascii="Sylfaen" w:hAnsi="Sylfaen"/>
                <w:sz w:val="20"/>
                <w:szCs w:val="20"/>
              </w:rPr>
              <w:t>Կազմակերպաիրավական ձ</w:t>
            </w:r>
            <w:r w:rsidR="00214B10" w:rsidRPr="00E707CA">
              <w:rPr>
                <w:rFonts w:ascii="Sylfaen" w:hAnsi="Sylfaen"/>
                <w:sz w:val="20"/>
                <w:szCs w:val="20"/>
              </w:rPr>
              <w:t>եւ</w:t>
            </w:r>
            <w:r w:rsidRPr="00E707CA">
              <w:rPr>
                <w:rFonts w:ascii="Sylfaen" w:hAnsi="Sylfaen"/>
                <w:sz w:val="20"/>
                <w:szCs w:val="20"/>
              </w:rPr>
              <w:t>ի անվանումը (csdo:BusinessEntityTypeName)</w:t>
            </w:r>
          </w:p>
        </w:tc>
        <w:tc>
          <w:tcPr>
            <w:tcW w:w="1134" w:type="dxa"/>
            <w:tcBorders>
              <w:top w:val="single" w:sz="4" w:space="0" w:color="auto"/>
              <w:left w:val="single" w:sz="4" w:space="0" w:color="auto"/>
            </w:tcBorders>
            <w:shd w:val="clear" w:color="auto" w:fill="FFFFFF"/>
          </w:tcPr>
          <w:p w14:paraId="2A16D8DE"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98A834E"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61DC2C3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6981A0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42AA023"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124E174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58E02AA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AD222EA"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A922C58" w14:textId="77777777" w:rsidR="009B04A7" w:rsidRPr="00E707CA" w:rsidRDefault="009B04A7" w:rsidP="00EC5F30">
            <w:pPr>
              <w:spacing w:after="120"/>
              <w:ind w:right="3"/>
              <w:rPr>
                <w:sz w:val="20"/>
                <w:szCs w:val="20"/>
              </w:rPr>
            </w:pPr>
          </w:p>
        </w:tc>
      </w:tr>
      <w:tr w:rsidR="00EC5F30" w:rsidRPr="00E707CA" w14:paraId="6F95F5C0" w14:textId="77777777" w:rsidTr="00C8566A">
        <w:trPr>
          <w:jc w:val="center"/>
        </w:trPr>
        <w:tc>
          <w:tcPr>
            <w:tcW w:w="838" w:type="dxa"/>
            <w:gridSpan w:val="6"/>
            <w:shd w:val="clear" w:color="auto" w:fill="FFFFFF"/>
          </w:tcPr>
          <w:p w14:paraId="2E768E02"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1532A989" w14:textId="77777777" w:rsidR="009B04A7" w:rsidRPr="00E707CA" w:rsidRDefault="009B04A7" w:rsidP="00244C65">
            <w:pPr>
              <w:pStyle w:val="Bodytext20"/>
              <w:shd w:val="clear" w:color="auto" w:fill="auto"/>
              <w:tabs>
                <w:tab w:val="left" w:pos="364"/>
              </w:tabs>
              <w:spacing w:after="120" w:line="240" w:lineRule="auto"/>
              <w:ind w:right="3"/>
              <w:rPr>
                <w:rFonts w:ascii="Sylfaen" w:hAnsi="Sylfaen"/>
                <w:sz w:val="20"/>
                <w:szCs w:val="20"/>
              </w:rPr>
            </w:pPr>
            <w:r w:rsidRPr="00E707CA">
              <w:rPr>
                <w:rStyle w:val="Bodytext211pt"/>
                <w:rFonts w:ascii="Sylfaen" w:hAnsi="Sylfaen"/>
                <w:sz w:val="20"/>
                <w:szCs w:val="20"/>
              </w:rPr>
              <w:t>12.14.</w:t>
            </w:r>
            <w:r w:rsidR="00173DC0">
              <w:rPr>
                <w:rStyle w:val="Bodytext211pt"/>
                <w:rFonts w:ascii="Sylfaen" w:hAnsi="Sylfaen"/>
                <w:sz w:val="20"/>
                <w:szCs w:val="20"/>
              </w:rPr>
              <w:t>6.</w:t>
            </w:r>
            <w:r w:rsidR="00173DC0">
              <w:rPr>
                <w:rStyle w:val="Bodytext211pt"/>
                <w:rFonts w:ascii="Sylfaen" w:hAnsi="Sylfaen"/>
                <w:sz w:val="20"/>
                <w:szCs w:val="20"/>
              </w:rPr>
              <w:tab/>
            </w:r>
            <w:r w:rsidRPr="00E707CA">
              <w:rPr>
                <w:rStyle w:val="Bodytext211pt"/>
                <w:rFonts w:ascii="Sylfaen" w:hAnsi="Sylfaen"/>
                <w:sz w:val="20"/>
                <w:szCs w:val="20"/>
              </w:rPr>
              <w:t>Տնտեսավարող սուբյեկտի նույնականացուցիչը (csdo:BusinessEntityId)</w:t>
            </w:r>
          </w:p>
        </w:tc>
        <w:tc>
          <w:tcPr>
            <w:tcW w:w="1134" w:type="dxa"/>
            <w:tcBorders>
              <w:top w:val="single" w:sz="4" w:space="0" w:color="auto"/>
              <w:left w:val="single" w:sz="4" w:space="0" w:color="auto"/>
            </w:tcBorders>
            <w:shd w:val="clear" w:color="auto" w:fill="FFFFFF"/>
          </w:tcPr>
          <w:p w14:paraId="539EB932"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0B33977F"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5479EE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7A8E85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5E6A101"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5BBB9B2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473CD1D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34AB2F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3C09EB8" w14:textId="77777777" w:rsidR="009B04A7" w:rsidRPr="00E707CA" w:rsidRDefault="009B04A7" w:rsidP="00EC5F30">
            <w:pPr>
              <w:spacing w:after="120"/>
              <w:ind w:right="3"/>
              <w:rPr>
                <w:sz w:val="20"/>
                <w:szCs w:val="20"/>
              </w:rPr>
            </w:pPr>
          </w:p>
        </w:tc>
      </w:tr>
      <w:tr w:rsidR="00EC5F30" w:rsidRPr="00E707CA" w14:paraId="052BA50E" w14:textId="77777777" w:rsidTr="00C8566A">
        <w:trPr>
          <w:jc w:val="center"/>
        </w:trPr>
        <w:tc>
          <w:tcPr>
            <w:tcW w:w="1201" w:type="dxa"/>
            <w:gridSpan w:val="14"/>
            <w:tcBorders>
              <w:top w:val="single" w:sz="4" w:space="0" w:color="auto"/>
            </w:tcBorders>
            <w:shd w:val="clear" w:color="auto" w:fill="FFFFFF"/>
          </w:tcPr>
          <w:p w14:paraId="6701AFB9"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46BF387A" w14:textId="77777777" w:rsidR="009B04A7" w:rsidRPr="00E707CA" w:rsidRDefault="00E846C4" w:rsidP="00244C65">
            <w:pPr>
              <w:pStyle w:val="Bodytext20"/>
              <w:shd w:val="clear" w:color="auto" w:fill="auto"/>
              <w:tabs>
                <w:tab w:val="left" w:pos="366"/>
              </w:tabs>
              <w:spacing w:after="120" w:line="240" w:lineRule="auto"/>
              <w:ind w:right="3"/>
              <w:rPr>
                <w:rFonts w:ascii="Sylfaen" w:hAnsi="Sylfaen"/>
                <w:sz w:val="20"/>
                <w:szCs w:val="20"/>
              </w:rPr>
            </w:pPr>
            <w:r>
              <w:rPr>
                <w:rStyle w:val="Bodytext211pt"/>
                <w:rFonts w:ascii="Sylfaen" w:hAnsi="Sylfaen"/>
                <w:sz w:val="20"/>
                <w:szCs w:val="20"/>
              </w:rPr>
              <w:t>ա)</w:t>
            </w:r>
            <w:r>
              <w:rPr>
                <w:rStyle w:val="Bodytext211pt"/>
                <w:rFonts w:ascii="Sylfaen" w:hAnsi="Sylfaen"/>
                <w:sz w:val="20"/>
                <w:szCs w:val="20"/>
              </w:rPr>
              <w:tab/>
            </w:r>
            <w:r w:rsidR="009B04A7" w:rsidRPr="00E707CA">
              <w:rPr>
                <w:rStyle w:val="Bodytext211pt"/>
                <w:rFonts w:ascii="Sylfaen" w:hAnsi="Sylfaen"/>
                <w:sz w:val="20"/>
                <w:szCs w:val="20"/>
              </w:rPr>
              <w:t>նույնականացման մեթոդը (kindId ատրիբուտ)</w:t>
            </w:r>
          </w:p>
        </w:tc>
        <w:tc>
          <w:tcPr>
            <w:tcW w:w="1134" w:type="dxa"/>
            <w:tcBorders>
              <w:top w:val="single" w:sz="4" w:space="0" w:color="auto"/>
              <w:left w:val="single" w:sz="4" w:space="0" w:color="auto"/>
            </w:tcBorders>
            <w:shd w:val="clear" w:color="auto" w:fill="FFFFFF"/>
          </w:tcPr>
          <w:p w14:paraId="30E68C3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74" w:type="dxa"/>
            <w:tcBorders>
              <w:top w:val="single" w:sz="4" w:space="0" w:color="auto"/>
              <w:left w:val="single" w:sz="4" w:space="0" w:color="auto"/>
            </w:tcBorders>
            <w:shd w:val="clear" w:color="auto" w:fill="FFFFFF"/>
          </w:tcPr>
          <w:p w14:paraId="179E096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222" w:type="dxa"/>
            <w:tcBorders>
              <w:top w:val="single" w:sz="4" w:space="0" w:color="auto"/>
              <w:left w:val="single" w:sz="4" w:space="0" w:color="auto"/>
            </w:tcBorders>
            <w:shd w:val="clear" w:color="auto" w:fill="FFFFFF"/>
          </w:tcPr>
          <w:p w14:paraId="24DB6BB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10C0274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36AF491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993" w:type="dxa"/>
            <w:tcBorders>
              <w:top w:val="single" w:sz="4" w:space="0" w:color="auto"/>
              <w:left w:val="single" w:sz="4" w:space="0" w:color="auto"/>
            </w:tcBorders>
            <w:shd w:val="clear" w:color="auto" w:fill="FFFFFF"/>
          </w:tcPr>
          <w:p w14:paraId="7D94256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376C2B7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BCCA463"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4CB453B" w14:textId="77777777" w:rsidR="009B04A7" w:rsidRPr="00E707CA" w:rsidRDefault="009B04A7" w:rsidP="00EC5F30">
            <w:pPr>
              <w:spacing w:after="120"/>
              <w:ind w:right="3"/>
              <w:rPr>
                <w:sz w:val="20"/>
                <w:szCs w:val="20"/>
              </w:rPr>
            </w:pPr>
          </w:p>
        </w:tc>
      </w:tr>
      <w:tr w:rsidR="00EC5F30" w:rsidRPr="00E707CA" w14:paraId="69B639B4" w14:textId="77777777" w:rsidTr="00C8566A">
        <w:trPr>
          <w:jc w:val="center"/>
        </w:trPr>
        <w:tc>
          <w:tcPr>
            <w:tcW w:w="838" w:type="dxa"/>
            <w:gridSpan w:val="6"/>
            <w:shd w:val="clear" w:color="auto" w:fill="FFFFFF"/>
          </w:tcPr>
          <w:p w14:paraId="7667BB89"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0492727B" w14:textId="77777777" w:rsidR="009B04A7" w:rsidRPr="00E707CA" w:rsidRDefault="009B04A7" w:rsidP="00244C65">
            <w:pPr>
              <w:pStyle w:val="Bodytext20"/>
              <w:shd w:val="clear" w:color="auto" w:fill="auto"/>
              <w:tabs>
                <w:tab w:val="left" w:pos="394"/>
              </w:tabs>
              <w:spacing w:after="120" w:line="240" w:lineRule="auto"/>
              <w:ind w:right="3"/>
              <w:rPr>
                <w:rFonts w:ascii="Sylfaen" w:hAnsi="Sylfaen"/>
                <w:sz w:val="20"/>
                <w:szCs w:val="20"/>
              </w:rPr>
            </w:pPr>
            <w:r w:rsidRPr="00E707CA">
              <w:rPr>
                <w:rStyle w:val="Bodytext211pt"/>
                <w:rFonts w:ascii="Sylfaen" w:hAnsi="Sylfaen"/>
                <w:sz w:val="20"/>
                <w:szCs w:val="20"/>
              </w:rPr>
              <w:t>12.14.</w:t>
            </w:r>
            <w:r w:rsidR="00173DC0">
              <w:rPr>
                <w:rStyle w:val="Bodytext211pt"/>
                <w:rFonts w:ascii="Sylfaen" w:hAnsi="Sylfaen"/>
                <w:sz w:val="20"/>
                <w:szCs w:val="20"/>
              </w:rPr>
              <w:t>7.</w:t>
            </w:r>
            <w:r w:rsidR="00173DC0">
              <w:rPr>
                <w:rStyle w:val="Bodytext211pt"/>
                <w:rFonts w:ascii="Sylfaen" w:hAnsi="Sylfaen"/>
                <w:sz w:val="20"/>
                <w:szCs w:val="20"/>
              </w:rPr>
              <w:tab/>
            </w:r>
            <w:r w:rsidRPr="00E707CA">
              <w:rPr>
                <w:rStyle w:val="Bodytext211pt"/>
                <w:rFonts w:ascii="Sylfaen" w:hAnsi="Sylfaen"/>
                <w:sz w:val="20"/>
                <w:szCs w:val="20"/>
              </w:rPr>
              <w:t>Նույնականացման եզակի մաքսային համարը (casdo:CAUniqueCustomsNumberId)</w:t>
            </w:r>
          </w:p>
        </w:tc>
        <w:tc>
          <w:tcPr>
            <w:tcW w:w="1134" w:type="dxa"/>
            <w:tcBorders>
              <w:top w:val="single" w:sz="4" w:space="0" w:color="auto"/>
              <w:left w:val="single" w:sz="4" w:space="0" w:color="auto"/>
            </w:tcBorders>
            <w:shd w:val="clear" w:color="auto" w:fill="FFFFFF"/>
          </w:tcPr>
          <w:p w14:paraId="013E87F8"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56F2D9CF"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3D9AB43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2FF808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EF1EAB8"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31C6797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262EEEA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1853787"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EB03A38" w14:textId="77777777" w:rsidR="009B04A7" w:rsidRPr="00E707CA" w:rsidRDefault="009B04A7" w:rsidP="00EC5F30">
            <w:pPr>
              <w:spacing w:after="120"/>
              <w:ind w:right="3"/>
              <w:rPr>
                <w:sz w:val="20"/>
                <w:szCs w:val="20"/>
              </w:rPr>
            </w:pPr>
          </w:p>
        </w:tc>
      </w:tr>
      <w:tr w:rsidR="00EC5F30" w:rsidRPr="00E707CA" w14:paraId="1A3A3BFE" w14:textId="77777777" w:rsidTr="00C8566A">
        <w:trPr>
          <w:jc w:val="center"/>
        </w:trPr>
        <w:tc>
          <w:tcPr>
            <w:tcW w:w="1201" w:type="dxa"/>
            <w:gridSpan w:val="14"/>
            <w:tcBorders>
              <w:top w:val="single" w:sz="4" w:space="0" w:color="auto"/>
            </w:tcBorders>
            <w:shd w:val="clear" w:color="auto" w:fill="FFFFFF"/>
          </w:tcPr>
          <w:p w14:paraId="0ED0938C"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bottom w:val="single" w:sz="4" w:space="0" w:color="auto"/>
            </w:tcBorders>
            <w:shd w:val="clear" w:color="auto" w:fill="FFFFFF"/>
          </w:tcPr>
          <w:p w14:paraId="72B91D93" w14:textId="77777777" w:rsidR="009B04A7" w:rsidRPr="00E707CA" w:rsidRDefault="00E846C4" w:rsidP="00244C65">
            <w:pPr>
              <w:pStyle w:val="Bodytext20"/>
              <w:shd w:val="clear" w:color="auto" w:fill="auto"/>
              <w:tabs>
                <w:tab w:val="left" w:pos="336"/>
              </w:tabs>
              <w:spacing w:after="120" w:line="240" w:lineRule="auto"/>
              <w:ind w:right="3"/>
              <w:rPr>
                <w:rFonts w:ascii="Sylfaen" w:hAnsi="Sylfaen"/>
                <w:sz w:val="20"/>
                <w:szCs w:val="20"/>
              </w:rPr>
            </w:pPr>
            <w:r>
              <w:rPr>
                <w:rStyle w:val="Bodytext211pt"/>
                <w:rFonts w:ascii="Sylfaen" w:hAnsi="Sylfaen"/>
                <w:sz w:val="20"/>
                <w:szCs w:val="20"/>
              </w:rPr>
              <w:t>ա)</w:t>
            </w:r>
            <w:r>
              <w:rPr>
                <w:rStyle w:val="Bodytext211pt"/>
                <w:rFonts w:ascii="Sylfaen" w:hAnsi="Sylfaen"/>
                <w:sz w:val="20"/>
                <w:szCs w:val="20"/>
              </w:rPr>
              <w:tab/>
            </w:r>
            <w:r w:rsidR="009B04A7" w:rsidRPr="00E707CA">
              <w:rPr>
                <w:rStyle w:val="Bodytext211pt"/>
                <w:rFonts w:ascii="Sylfaen" w:hAnsi="Sylfaen"/>
                <w:sz w:val="20"/>
                <w:szCs w:val="20"/>
              </w:rPr>
              <w:t>երկրի ծածկագիրը (countryCode ատրիբուտ)</w:t>
            </w:r>
          </w:p>
        </w:tc>
        <w:tc>
          <w:tcPr>
            <w:tcW w:w="1134" w:type="dxa"/>
            <w:tcBorders>
              <w:top w:val="single" w:sz="4" w:space="0" w:color="auto"/>
              <w:left w:val="single" w:sz="4" w:space="0" w:color="auto"/>
              <w:bottom w:val="single" w:sz="4" w:space="0" w:color="auto"/>
            </w:tcBorders>
            <w:shd w:val="clear" w:color="auto" w:fill="FFFFFF"/>
          </w:tcPr>
          <w:p w14:paraId="42B087B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74" w:type="dxa"/>
            <w:tcBorders>
              <w:top w:val="single" w:sz="4" w:space="0" w:color="auto"/>
              <w:left w:val="single" w:sz="4" w:space="0" w:color="auto"/>
              <w:bottom w:val="single" w:sz="4" w:space="0" w:color="auto"/>
            </w:tcBorders>
            <w:shd w:val="clear" w:color="auto" w:fill="FFFFFF"/>
          </w:tcPr>
          <w:p w14:paraId="09524B6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222" w:type="dxa"/>
            <w:tcBorders>
              <w:top w:val="single" w:sz="4" w:space="0" w:color="auto"/>
              <w:left w:val="single" w:sz="4" w:space="0" w:color="auto"/>
              <w:bottom w:val="single" w:sz="4" w:space="0" w:color="auto"/>
            </w:tcBorders>
            <w:shd w:val="clear" w:color="auto" w:fill="FFFFFF"/>
          </w:tcPr>
          <w:p w14:paraId="35224C9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bottom w:val="single" w:sz="4" w:space="0" w:color="auto"/>
            </w:tcBorders>
            <w:shd w:val="clear" w:color="auto" w:fill="FFFFFF"/>
          </w:tcPr>
          <w:p w14:paraId="7FE0DE7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bottom w:val="single" w:sz="4" w:space="0" w:color="auto"/>
            </w:tcBorders>
            <w:shd w:val="clear" w:color="auto" w:fill="FFFFFF"/>
          </w:tcPr>
          <w:p w14:paraId="70C49D5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993" w:type="dxa"/>
            <w:tcBorders>
              <w:top w:val="single" w:sz="4" w:space="0" w:color="auto"/>
              <w:left w:val="single" w:sz="4" w:space="0" w:color="auto"/>
              <w:bottom w:val="single" w:sz="4" w:space="0" w:color="auto"/>
            </w:tcBorders>
            <w:shd w:val="clear" w:color="auto" w:fill="FFFFFF"/>
          </w:tcPr>
          <w:p w14:paraId="41D48EA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bottom w:val="single" w:sz="4" w:space="0" w:color="auto"/>
            </w:tcBorders>
            <w:shd w:val="clear" w:color="auto" w:fill="FFFFFF"/>
          </w:tcPr>
          <w:p w14:paraId="1270C51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0B455D25"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7F1315DA" w14:textId="77777777" w:rsidR="009B04A7" w:rsidRPr="00E707CA" w:rsidRDefault="009B04A7" w:rsidP="00EC5F30">
            <w:pPr>
              <w:spacing w:after="120"/>
              <w:ind w:right="3"/>
              <w:rPr>
                <w:sz w:val="20"/>
                <w:szCs w:val="20"/>
              </w:rPr>
            </w:pPr>
          </w:p>
        </w:tc>
      </w:tr>
      <w:tr w:rsidR="00EC5F30" w:rsidRPr="00E707CA" w14:paraId="5F5A3F29" w14:textId="77777777" w:rsidTr="00C8566A">
        <w:trPr>
          <w:jc w:val="center"/>
        </w:trPr>
        <w:tc>
          <w:tcPr>
            <w:tcW w:w="838" w:type="dxa"/>
            <w:gridSpan w:val="6"/>
            <w:tcBorders>
              <w:top w:val="single" w:sz="4" w:space="0" w:color="auto"/>
            </w:tcBorders>
            <w:shd w:val="clear" w:color="auto" w:fill="FFFFFF"/>
          </w:tcPr>
          <w:p w14:paraId="471C330C" w14:textId="77777777" w:rsidR="009B04A7" w:rsidRPr="00E707CA" w:rsidRDefault="009B04A7" w:rsidP="00EC5F30">
            <w:pPr>
              <w:spacing w:after="120"/>
              <w:ind w:right="3"/>
              <w:rPr>
                <w:sz w:val="20"/>
                <w:szCs w:val="20"/>
              </w:rPr>
            </w:pPr>
          </w:p>
        </w:tc>
        <w:tc>
          <w:tcPr>
            <w:tcW w:w="363" w:type="dxa"/>
            <w:gridSpan w:val="8"/>
            <w:tcBorders>
              <w:top w:val="single" w:sz="4" w:space="0" w:color="auto"/>
            </w:tcBorders>
            <w:shd w:val="clear" w:color="auto" w:fill="FFFFFF"/>
          </w:tcPr>
          <w:p w14:paraId="1FDF40E8"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52C9CD30" w14:textId="77777777" w:rsidR="009B04A7" w:rsidRPr="00E707CA" w:rsidRDefault="00E846C4" w:rsidP="00244C65">
            <w:pPr>
              <w:pStyle w:val="Bodytext20"/>
              <w:shd w:val="clear" w:color="auto" w:fill="auto"/>
              <w:tabs>
                <w:tab w:val="left" w:pos="306"/>
              </w:tabs>
              <w:spacing w:after="120" w:line="240" w:lineRule="auto"/>
              <w:ind w:right="3"/>
              <w:rPr>
                <w:rFonts w:ascii="Sylfaen" w:hAnsi="Sylfaen"/>
                <w:sz w:val="20"/>
                <w:szCs w:val="20"/>
              </w:rPr>
            </w:pPr>
            <w:r>
              <w:rPr>
                <w:rStyle w:val="Bodytext211pt"/>
                <w:rFonts w:ascii="Sylfaen" w:hAnsi="Sylfaen"/>
                <w:sz w:val="20"/>
                <w:szCs w:val="20"/>
              </w:rPr>
              <w:t>բ)</w:t>
            </w:r>
            <w:r>
              <w:rPr>
                <w:rStyle w:val="Bodytext211pt"/>
                <w:rFonts w:ascii="Sylfaen" w:hAnsi="Sylfaen"/>
                <w:sz w:val="20"/>
                <w:szCs w:val="20"/>
              </w:rPr>
              <w:tab/>
            </w:r>
            <w:r w:rsidR="009B04A7" w:rsidRPr="00E707CA">
              <w:rPr>
                <w:rStyle w:val="Bodytext211pt"/>
                <w:rFonts w:ascii="Sylfaen" w:hAnsi="Sylfaen"/>
                <w:sz w:val="20"/>
                <w:szCs w:val="20"/>
              </w:rPr>
              <w:t xml:space="preserve">տեղեկագրքի (դասակարգչի) </w:t>
            </w:r>
            <w:r w:rsidR="009B04A7" w:rsidRPr="00E707CA">
              <w:rPr>
                <w:rStyle w:val="Bodytext211pt"/>
                <w:rFonts w:ascii="Sylfaen" w:hAnsi="Sylfaen"/>
                <w:sz w:val="20"/>
                <w:szCs w:val="20"/>
              </w:rPr>
              <w:lastRenderedPageBreak/>
              <w:t>նույնականացուցիչը (countryCodeListId ատրիբուտ)</w:t>
            </w:r>
          </w:p>
        </w:tc>
        <w:tc>
          <w:tcPr>
            <w:tcW w:w="1134" w:type="dxa"/>
            <w:tcBorders>
              <w:top w:val="single" w:sz="4" w:space="0" w:color="auto"/>
              <w:left w:val="single" w:sz="4" w:space="0" w:color="auto"/>
            </w:tcBorders>
            <w:shd w:val="clear" w:color="auto" w:fill="FFFFFF"/>
          </w:tcPr>
          <w:p w14:paraId="22D17A2A"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59485AEC"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47D4FC6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0E2FD9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F284AD9"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37CC465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32B44E5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A2DBF9C"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81CAE5E" w14:textId="77777777" w:rsidR="009B04A7" w:rsidRPr="00E707CA" w:rsidRDefault="009B04A7" w:rsidP="00EC5F30">
            <w:pPr>
              <w:spacing w:after="120"/>
              <w:ind w:right="3"/>
              <w:rPr>
                <w:sz w:val="20"/>
                <w:szCs w:val="20"/>
              </w:rPr>
            </w:pPr>
          </w:p>
        </w:tc>
      </w:tr>
      <w:tr w:rsidR="00EC5F30" w:rsidRPr="00E707CA" w14:paraId="00ACC25E" w14:textId="77777777" w:rsidTr="00C8566A">
        <w:trPr>
          <w:jc w:val="center"/>
        </w:trPr>
        <w:tc>
          <w:tcPr>
            <w:tcW w:w="838" w:type="dxa"/>
            <w:gridSpan w:val="6"/>
            <w:vMerge w:val="restart"/>
            <w:shd w:val="clear" w:color="auto" w:fill="FFFFFF"/>
          </w:tcPr>
          <w:p w14:paraId="24360121"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46D624C8" w14:textId="77777777" w:rsidR="009B04A7" w:rsidRPr="00E707CA" w:rsidRDefault="009B04A7" w:rsidP="00244C65">
            <w:pPr>
              <w:pStyle w:val="Bodytext20"/>
              <w:shd w:val="clear" w:color="auto" w:fill="auto"/>
              <w:tabs>
                <w:tab w:val="left" w:pos="364"/>
              </w:tabs>
              <w:spacing w:after="120" w:line="240" w:lineRule="auto"/>
              <w:ind w:right="3"/>
              <w:rPr>
                <w:rFonts w:ascii="Sylfaen" w:hAnsi="Sylfaen"/>
                <w:sz w:val="20"/>
                <w:szCs w:val="20"/>
              </w:rPr>
            </w:pPr>
            <w:r w:rsidRPr="00E707CA">
              <w:rPr>
                <w:rStyle w:val="Bodytext211pt"/>
                <w:rFonts w:ascii="Sylfaen" w:hAnsi="Sylfaen"/>
                <w:sz w:val="20"/>
                <w:szCs w:val="20"/>
              </w:rPr>
              <w:t>12.14.</w:t>
            </w:r>
            <w:r w:rsidR="00173DC0">
              <w:rPr>
                <w:rStyle w:val="Bodytext211pt"/>
                <w:rFonts w:ascii="Sylfaen" w:hAnsi="Sylfaen"/>
                <w:sz w:val="20"/>
                <w:szCs w:val="20"/>
              </w:rPr>
              <w:t>8.</w:t>
            </w:r>
            <w:r w:rsidR="00173DC0">
              <w:rPr>
                <w:rStyle w:val="Bodytext211pt"/>
                <w:rFonts w:ascii="Sylfaen" w:hAnsi="Sylfaen"/>
                <w:sz w:val="20"/>
                <w:szCs w:val="20"/>
              </w:rPr>
              <w:tab/>
            </w:r>
            <w:r w:rsidRPr="00E707CA">
              <w:rPr>
                <w:rFonts w:ascii="Sylfaen" w:hAnsi="Sylfaen"/>
                <w:sz w:val="20"/>
                <w:szCs w:val="20"/>
              </w:rPr>
              <w:t>Հարկ վճարողի նույնականացուցիչը (csdo:TaxpayerId)</w:t>
            </w:r>
          </w:p>
        </w:tc>
        <w:tc>
          <w:tcPr>
            <w:tcW w:w="1134" w:type="dxa"/>
            <w:tcBorders>
              <w:top w:val="single" w:sz="4" w:space="0" w:color="auto"/>
              <w:left w:val="single" w:sz="4" w:space="0" w:color="auto"/>
            </w:tcBorders>
            <w:shd w:val="clear" w:color="auto" w:fill="FFFFFF"/>
          </w:tcPr>
          <w:p w14:paraId="204DE5AC"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6770C93B"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6CE4BCC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E2B81D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6215467"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47AF9C7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3712E2D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A9528DF"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74DD9E3" w14:textId="77777777" w:rsidR="009B04A7" w:rsidRPr="00E707CA" w:rsidRDefault="009B04A7" w:rsidP="00EC5F30">
            <w:pPr>
              <w:spacing w:after="120"/>
              <w:ind w:right="3"/>
              <w:rPr>
                <w:sz w:val="20"/>
                <w:szCs w:val="20"/>
              </w:rPr>
            </w:pPr>
          </w:p>
        </w:tc>
      </w:tr>
      <w:tr w:rsidR="00EC5F30" w:rsidRPr="00E707CA" w14:paraId="4B649A48" w14:textId="77777777" w:rsidTr="00C8566A">
        <w:trPr>
          <w:jc w:val="center"/>
        </w:trPr>
        <w:tc>
          <w:tcPr>
            <w:tcW w:w="838" w:type="dxa"/>
            <w:gridSpan w:val="6"/>
            <w:vMerge/>
            <w:shd w:val="clear" w:color="auto" w:fill="FFFFFF"/>
          </w:tcPr>
          <w:p w14:paraId="7EA94F03"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40490F24" w14:textId="77777777" w:rsidR="009B04A7" w:rsidRPr="00E707CA" w:rsidRDefault="009B04A7" w:rsidP="00244C65">
            <w:pPr>
              <w:pStyle w:val="Bodytext20"/>
              <w:shd w:val="clear" w:color="auto" w:fill="auto"/>
              <w:tabs>
                <w:tab w:val="left" w:pos="364"/>
              </w:tabs>
              <w:spacing w:after="120" w:line="240" w:lineRule="auto"/>
              <w:ind w:right="3"/>
              <w:rPr>
                <w:rFonts w:ascii="Sylfaen" w:hAnsi="Sylfaen"/>
                <w:sz w:val="20"/>
                <w:szCs w:val="20"/>
              </w:rPr>
            </w:pPr>
            <w:r w:rsidRPr="00E707CA">
              <w:rPr>
                <w:rStyle w:val="Bodytext211pt"/>
                <w:rFonts w:ascii="Sylfaen" w:hAnsi="Sylfaen"/>
                <w:sz w:val="20"/>
                <w:szCs w:val="20"/>
              </w:rPr>
              <w:t>12.14.</w:t>
            </w:r>
            <w:r w:rsidR="00173DC0">
              <w:rPr>
                <w:rStyle w:val="Bodytext211pt"/>
                <w:rFonts w:ascii="Sylfaen" w:hAnsi="Sylfaen"/>
                <w:sz w:val="20"/>
                <w:szCs w:val="20"/>
              </w:rPr>
              <w:t>9.</w:t>
            </w:r>
            <w:r w:rsidR="00173DC0">
              <w:rPr>
                <w:rStyle w:val="Bodytext211pt"/>
                <w:rFonts w:ascii="Sylfaen" w:hAnsi="Sylfaen"/>
                <w:sz w:val="20"/>
                <w:szCs w:val="20"/>
              </w:rPr>
              <w:tab/>
            </w:r>
            <w:r w:rsidRPr="00E707CA">
              <w:rPr>
                <w:rStyle w:val="Bodytext211pt"/>
                <w:rFonts w:ascii="Sylfaen" w:hAnsi="Sylfaen"/>
                <w:sz w:val="20"/>
                <w:szCs w:val="20"/>
              </w:rPr>
              <w:t>Հաշվառման վերցնելու պատճառի ծածկագիրը (csdo:TaxRegistrationReason Code)</w:t>
            </w:r>
          </w:p>
        </w:tc>
        <w:tc>
          <w:tcPr>
            <w:tcW w:w="1134" w:type="dxa"/>
            <w:tcBorders>
              <w:top w:val="single" w:sz="4" w:space="0" w:color="auto"/>
              <w:left w:val="single" w:sz="4" w:space="0" w:color="auto"/>
            </w:tcBorders>
            <w:shd w:val="clear" w:color="auto" w:fill="FFFFFF"/>
          </w:tcPr>
          <w:p w14:paraId="4DD6B06B"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03AD8A1"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2C95779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D19092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480492C"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0884058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4BD434F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701321D"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3EC4D76" w14:textId="77777777" w:rsidR="009B04A7" w:rsidRPr="00E707CA" w:rsidRDefault="009B04A7" w:rsidP="00EC5F30">
            <w:pPr>
              <w:spacing w:after="120"/>
              <w:ind w:right="3"/>
              <w:rPr>
                <w:sz w:val="20"/>
                <w:szCs w:val="20"/>
              </w:rPr>
            </w:pPr>
          </w:p>
        </w:tc>
      </w:tr>
      <w:tr w:rsidR="00EC5F30" w:rsidRPr="00E707CA" w14:paraId="3169CECE" w14:textId="77777777" w:rsidTr="00C8566A">
        <w:trPr>
          <w:jc w:val="center"/>
        </w:trPr>
        <w:tc>
          <w:tcPr>
            <w:tcW w:w="838" w:type="dxa"/>
            <w:gridSpan w:val="6"/>
            <w:vMerge/>
            <w:shd w:val="clear" w:color="auto" w:fill="FFFFFF"/>
          </w:tcPr>
          <w:p w14:paraId="6D7FA414"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54C690FF" w14:textId="77777777" w:rsidR="009B04A7" w:rsidRPr="00E707CA" w:rsidRDefault="009B04A7" w:rsidP="00244C65">
            <w:pPr>
              <w:pStyle w:val="Bodytext20"/>
              <w:shd w:val="clear" w:color="auto" w:fill="auto"/>
              <w:tabs>
                <w:tab w:val="left" w:pos="379"/>
              </w:tabs>
              <w:spacing w:after="120" w:line="240" w:lineRule="auto"/>
              <w:ind w:right="3"/>
              <w:rPr>
                <w:rFonts w:ascii="Sylfaen" w:hAnsi="Sylfaen"/>
                <w:sz w:val="20"/>
                <w:szCs w:val="20"/>
              </w:rPr>
            </w:pPr>
            <w:r w:rsidRPr="00E707CA">
              <w:rPr>
                <w:rStyle w:val="Bodytext211pt"/>
                <w:rFonts w:ascii="Sylfaen" w:hAnsi="Sylfaen"/>
                <w:sz w:val="20"/>
                <w:szCs w:val="20"/>
              </w:rPr>
              <w:t>12.14.1</w:t>
            </w:r>
            <w:r w:rsidR="00244C65">
              <w:rPr>
                <w:rStyle w:val="Bodytext211pt"/>
                <w:rFonts w:ascii="Sylfaen" w:hAnsi="Sylfaen"/>
                <w:sz w:val="20"/>
                <w:szCs w:val="20"/>
              </w:rPr>
              <w:t>0.</w:t>
            </w:r>
            <w:r w:rsidR="00244C65" w:rsidRPr="00244C65">
              <w:rPr>
                <w:rStyle w:val="Bodytext211pt"/>
                <w:rFonts w:ascii="Sylfaen" w:hAnsi="Sylfaen"/>
                <w:sz w:val="20"/>
                <w:szCs w:val="20"/>
              </w:rPr>
              <w:t xml:space="preserve"> </w:t>
            </w:r>
            <w:r w:rsidRPr="00E707CA">
              <w:rPr>
                <w:rStyle w:val="Bodytext211pt"/>
                <w:rFonts w:ascii="Sylfaen" w:hAnsi="Sylfaen"/>
                <w:sz w:val="20"/>
                <w:szCs w:val="20"/>
              </w:rPr>
              <w:t>Հասցեն (ccdo:SubjectAddressDetails)</w:t>
            </w:r>
          </w:p>
        </w:tc>
        <w:tc>
          <w:tcPr>
            <w:tcW w:w="1134" w:type="dxa"/>
            <w:tcBorders>
              <w:top w:val="single" w:sz="4" w:space="0" w:color="auto"/>
              <w:left w:val="single" w:sz="4" w:space="0" w:color="auto"/>
            </w:tcBorders>
            <w:shd w:val="clear" w:color="auto" w:fill="FFFFFF"/>
          </w:tcPr>
          <w:p w14:paraId="60B558A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74" w:type="dxa"/>
            <w:tcBorders>
              <w:top w:val="single" w:sz="4" w:space="0" w:color="auto"/>
              <w:left w:val="single" w:sz="4" w:space="0" w:color="auto"/>
            </w:tcBorders>
            <w:shd w:val="clear" w:color="auto" w:fill="FFFFFF"/>
          </w:tcPr>
          <w:p w14:paraId="2818077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222" w:type="dxa"/>
            <w:tcBorders>
              <w:top w:val="single" w:sz="4" w:space="0" w:color="auto"/>
              <w:left w:val="single" w:sz="4" w:space="0" w:color="auto"/>
            </w:tcBorders>
            <w:shd w:val="clear" w:color="auto" w:fill="FFFFFF"/>
          </w:tcPr>
          <w:p w14:paraId="3CE25A0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52A4D8E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1921A9E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993" w:type="dxa"/>
            <w:tcBorders>
              <w:top w:val="single" w:sz="4" w:space="0" w:color="auto"/>
              <w:left w:val="single" w:sz="4" w:space="0" w:color="auto"/>
            </w:tcBorders>
            <w:shd w:val="clear" w:color="auto" w:fill="FFFFFF"/>
          </w:tcPr>
          <w:p w14:paraId="3B80AFA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52E0841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A387D6A"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430062D" w14:textId="77777777" w:rsidR="009B04A7" w:rsidRPr="00E707CA" w:rsidRDefault="009B04A7" w:rsidP="00EC5F30">
            <w:pPr>
              <w:spacing w:after="120"/>
              <w:ind w:right="3"/>
              <w:rPr>
                <w:sz w:val="20"/>
                <w:szCs w:val="20"/>
              </w:rPr>
            </w:pPr>
          </w:p>
        </w:tc>
      </w:tr>
      <w:tr w:rsidR="00EC5F30" w:rsidRPr="00E707CA" w14:paraId="366C07EE" w14:textId="77777777" w:rsidTr="00C8566A">
        <w:trPr>
          <w:jc w:val="center"/>
        </w:trPr>
        <w:tc>
          <w:tcPr>
            <w:tcW w:w="838" w:type="dxa"/>
            <w:gridSpan w:val="6"/>
            <w:shd w:val="clear" w:color="auto" w:fill="FFFFFF"/>
          </w:tcPr>
          <w:p w14:paraId="432F823D" w14:textId="77777777" w:rsidR="009B04A7" w:rsidRPr="00E707CA" w:rsidRDefault="009B04A7" w:rsidP="00EC5F30">
            <w:pPr>
              <w:spacing w:after="120"/>
              <w:ind w:right="3"/>
              <w:rPr>
                <w:sz w:val="20"/>
                <w:szCs w:val="20"/>
              </w:rPr>
            </w:pPr>
          </w:p>
        </w:tc>
        <w:tc>
          <w:tcPr>
            <w:tcW w:w="363" w:type="dxa"/>
            <w:gridSpan w:val="8"/>
            <w:tcBorders>
              <w:top w:val="single" w:sz="4" w:space="0" w:color="auto"/>
            </w:tcBorders>
            <w:shd w:val="clear" w:color="auto" w:fill="FFFFFF"/>
          </w:tcPr>
          <w:p w14:paraId="10A429FE"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04EBA1DC" w14:textId="77777777" w:rsidR="009B04A7" w:rsidRPr="00E707CA" w:rsidRDefault="009B04A7" w:rsidP="00244C65">
            <w:pPr>
              <w:pStyle w:val="Bodytext20"/>
              <w:shd w:val="clear" w:color="auto" w:fill="auto"/>
              <w:tabs>
                <w:tab w:val="left" w:pos="295"/>
              </w:tabs>
              <w:spacing w:after="120" w:line="240" w:lineRule="auto"/>
              <w:ind w:right="3"/>
              <w:rPr>
                <w:rFonts w:ascii="Sylfaen" w:hAnsi="Sylfaen"/>
                <w:sz w:val="20"/>
                <w:szCs w:val="20"/>
              </w:rPr>
            </w:pPr>
            <w:r w:rsidRPr="00E707CA">
              <w:rPr>
                <w:rStyle w:val="Bodytext211pt"/>
                <w:rFonts w:ascii="Sylfaen" w:hAnsi="Sylfaen"/>
                <w:sz w:val="20"/>
                <w:szCs w:val="20"/>
              </w:rPr>
              <w:t>*.</w:t>
            </w:r>
            <w:r w:rsidR="00B92D1C">
              <w:rPr>
                <w:rStyle w:val="Bodytext211pt"/>
                <w:rFonts w:ascii="Sylfaen" w:hAnsi="Sylfaen"/>
                <w:sz w:val="20"/>
                <w:szCs w:val="20"/>
              </w:rPr>
              <w:t>1.</w:t>
            </w:r>
            <w:r w:rsidR="00B92D1C">
              <w:rPr>
                <w:rStyle w:val="Bodytext211pt"/>
                <w:rFonts w:ascii="Sylfaen" w:hAnsi="Sylfaen"/>
                <w:sz w:val="20"/>
                <w:szCs w:val="20"/>
              </w:rPr>
              <w:tab/>
            </w:r>
            <w:r w:rsidRPr="00E707CA">
              <w:rPr>
                <w:rStyle w:val="Bodytext211pt"/>
                <w:rFonts w:ascii="Sylfaen" w:hAnsi="Sylfaen"/>
                <w:sz w:val="20"/>
                <w:szCs w:val="20"/>
              </w:rPr>
              <w:t>Հասցեի տեսակի ծածկագիրը (csdo:AddressKindCode)</w:t>
            </w:r>
          </w:p>
        </w:tc>
        <w:tc>
          <w:tcPr>
            <w:tcW w:w="1134" w:type="dxa"/>
            <w:tcBorders>
              <w:top w:val="single" w:sz="4" w:space="0" w:color="auto"/>
              <w:left w:val="single" w:sz="4" w:space="0" w:color="auto"/>
            </w:tcBorders>
            <w:shd w:val="clear" w:color="auto" w:fill="FFFFFF"/>
          </w:tcPr>
          <w:p w14:paraId="5EAD2B5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74" w:type="dxa"/>
            <w:tcBorders>
              <w:top w:val="single" w:sz="4" w:space="0" w:color="auto"/>
              <w:left w:val="single" w:sz="4" w:space="0" w:color="auto"/>
            </w:tcBorders>
            <w:shd w:val="clear" w:color="auto" w:fill="FFFFFF"/>
          </w:tcPr>
          <w:p w14:paraId="3463BDA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222" w:type="dxa"/>
            <w:tcBorders>
              <w:top w:val="single" w:sz="4" w:space="0" w:color="auto"/>
              <w:left w:val="single" w:sz="4" w:space="0" w:color="auto"/>
            </w:tcBorders>
            <w:shd w:val="clear" w:color="auto" w:fill="FFFFFF"/>
          </w:tcPr>
          <w:p w14:paraId="7170B4B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0BD0ED8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6934236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993" w:type="dxa"/>
            <w:tcBorders>
              <w:top w:val="single" w:sz="4" w:space="0" w:color="auto"/>
              <w:left w:val="single" w:sz="4" w:space="0" w:color="auto"/>
            </w:tcBorders>
            <w:shd w:val="clear" w:color="auto" w:fill="FFFFFF"/>
          </w:tcPr>
          <w:p w14:paraId="104054A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0EFC8A2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94B9FFB"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545160F" w14:textId="77777777" w:rsidR="009B04A7" w:rsidRPr="00E707CA" w:rsidRDefault="009B04A7" w:rsidP="00EC5F30">
            <w:pPr>
              <w:spacing w:after="120"/>
              <w:ind w:right="3"/>
              <w:rPr>
                <w:sz w:val="20"/>
                <w:szCs w:val="20"/>
              </w:rPr>
            </w:pPr>
          </w:p>
        </w:tc>
      </w:tr>
      <w:tr w:rsidR="00EC5F30" w:rsidRPr="00E707CA" w14:paraId="0BA16183" w14:textId="77777777" w:rsidTr="00C8566A">
        <w:trPr>
          <w:jc w:val="center"/>
        </w:trPr>
        <w:tc>
          <w:tcPr>
            <w:tcW w:w="1201" w:type="dxa"/>
            <w:gridSpan w:val="14"/>
            <w:shd w:val="clear" w:color="auto" w:fill="FFFFFF"/>
          </w:tcPr>
          <w:p w14:paraId="6978FE10"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61B7AC63" w14:textId="77777777" w:rsidR="009B04A7" w:rsidRPr="00E707CA" w:rsidRDefault="009B04A7" w:rsidP="00244C65">
            <w:pPr>
              <w:pStyle w:val="Bodytext20"/>
              <w:shd w:val="clear" w:color="auto" w:fill="auto"/>
              <w:tabs>
                <w:tab w:val="left" w:pos="295"/>
              </w:tabs>
              <w:spacing w:after="120" w:line="240" w:lineRule="auto"/>
              <w:ind w:right="3"/>
              <w:rPr>
                <w:rFonts w:ascii="Sylfaen" w:hAnsi="Sylfaen"/>
                <w:sz w:val="20"/>
                <w:szCs w:val="20"/>
              </w:rPr>
            </w:pPr>
            <w:r w:rsidRPr="00E707CA">
              <w:rPr>
                <w:rStyle w:val="Bodytext211pt"/>
                <w:rFonts w:ascii="Sylfaen" w:hAnsi="Sylfaen"/>
                <w:sz w:val="20"/>
                <w:szCs w:val="20"/>
              </w:rPr>
              <w:t>*.</w:t>
            </w:r>
            <w:r w:rsidR="00B92D1C">
              <w:rPr>
                <w:rStyle w:val="Bodytext211pt"/>
                <w:rFonts w:ascii="Sylfaen" w:hAnsi="Sylfaen"/>
                <w:sz w:val="20"/>
                <w:szCs w:val="20"/>
              </w:rPr>
              <w:t>2.</w:t>
            </w:r>
            <w:r w:rsidR="00B92D1C">
              <w:rPr>
                <w:rStyle w:val="Bodytext211pt"/>
                <w:rFonts w:ascii="Sylfaen" w:hAnsi="Sylfaen"/>
                <w:sz w:val="20"/>
                <w:szCs w:val="20"/>
              </w:rPr>
              <w:tab/>
            </w:r>
            <w:r w:rsidRPr="00E707CA">
              <w:rPr>
                <w:rStyle w:val="Bodytext211pt"/>
                <w:rFonts w:ascii="Sylfaen" w:hAnsi="Sylfaen"/>
                <w:sz w:val="20"/>
                <w:szCs w:val="20"/>
              </w:rPr>
              <w:t>Երկրի ծածկագիրը (</w:t>
            </w:r>
            <w:r w:rsidRPr="00244C65">
              <w:rPr>
                <w:rStyle w:val="Bodytext211pt"/>
                <w:rFonts w:ascii="Sylfaen" w:hAnsi="Sylfaen"/>
                <w:spacing w:val="-6"/>
                <w:sz w:val="20"/>
                <w:szCs w:val="20"/>
              </w:rPr>
              <w:t>csdo:UnifiedCountryCode</w:t>
            </w: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5E5D467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74" w:type="dxa"/>
            <w:tcBorders>
              <w:top w:val="single" w:sz="4" w:space="0" w:color="auto"/>
              <w:left w:val="single" w:sz="4" w:space="0" w:color="auto"/>
            </w:tcBorders>
            <w:shd w:val="clear" w:color="auto" w:fill="FFFFFF"/>
          </w:tcPr>
          <w:p w14:paraId="3B65A17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222" w:type="dxa"/>
            <w:tcBorders>
              <w:top w:val="single" w:sz="4" w:space="0" w:color="auto"/>
              <w:left w:val="single" w:sz="4" w:space="0" w:color="auto"/>
            </w:tcBorders>
            <w:shd w:val="clear" w:color="auto" w:fill="FFFFFF"/>
          </w:tcPr>
          <w:p w14:paraId="44F048B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51218EC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0F70733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993" w:type="dxa"/>
            <w:tcBorders>
              <w:top w:val="single" w:sz="4" w:space="0" w:color="auto"/>
              <w:left w:val="single" w:sz="4" w:space="0" w:color="auto"/>
            </w:tcBorders>
            <w:shd w:val="clear" w:color="auto" w:fill="FFFFFF"/>
          </w:tcPr>
          <w:p w14:paraId="6801D56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2964E65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EE5CFEE"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166B101" w14:textId="77777777" w:rsidR="009B04A7" w:rsidRPr="00E707CA" w:rsidRDefault="009B04A7" w:rsidP="00EC5F30">
            <w:pPr>
              <w:spacing w:after="120"/>
              <w:ind w:right="3"/>
              <w:rPr>
                <w:sz w:val="20"/>
                <w:szCs w:val="20"/>
              </w:rPr>
            </w:pPr>
          </w:p>
        </w:tc>
      </w:tr>
      <w:tr w:rsidR="00EC5F30" w:rsidRPr="00E707CA" w14:paraId="2CFDD778" w14:textId="77777777" w:rsidTr="00C8566A">
        <w:trPr>
          <w:jc w:val="center"/>
        </w:trPr>
        <w:tc>
          <w:tcPr>
            <w:tcW w:w="1201" w:type="dxa"/>
            <w:gridSpan w:val="14"/>
            <w:shd w:val="clear" w:color="auto" w:fill="FFFFFF"/>
          </w:tcPr>
          <w:p w14:paraId="492692AA" w14:textId="77777777" w:rsidR="009B04A7" w:rsidRPr="00E707CA" w:rsidRDefault="009B04A7" w:rsidP="00EC5F30">
            <w:pPr>
              <w:spacing w:after="120"/>
              <w:ind w:right="3"/>
              <w:rPr>
                <w:sz w:val="20"/>
                <w:szCs w:val="20"/>
              </w:rPr>
            </w:pPr>
          </w:p>
        </w:tc>
        <w:tc>
          <w:tcPr>
            <w:tcW w:w="137" w:type="dxa"/>
            <w:gridSpan w:val="3"/>
            <w:tcBorders>
              <w:top w:val="single" w:sz="4" w:space="0" w:color="auto"/>
            </w:tcBorders>
            <w:shd w:val="clear" w:color="auto" w:fill="FFFFFF"/>
          </w:tcPr>
          <w:p w14:paraId="67D566D0" w14:textId="77777777" w:rsidR="009B04A7" w:rsidRPr="00E707CA" w:rsidRDefault="009B04A7" w:rsidP="00EC5F30">
            <w:pPr>
              <w:spacing w:after="120"/>
              <w:ind w:right="3"/>
              <w:rPr>
                <w:sz w:val="20"/>
                <w:szCs w:val="20"/>
              </w:rPr>
            </w:pPr>
          </w:p>
        </w:tc>
        <w:tc>
          <w:tcPr>
            <w:tcW w:w="2066" w:type="dxa"/>
            <w:gridSpan w:val="7"/>
            <w:tcBorders>
              <w:top w:val="single" w:sz="4" w:space="0" w:color="auto"/>
              <w:left w:val="single" w:sz="4" w:space="0" w:color="auto"/>
            </w:tcBorders>
            <w:shd w:val="clear" w:color="auto" w:fill="FFFFFF"/>
          </w:tcPr>
          <w:p w14:paraId="00D6185A" w14:textId="77777777" w:rsidR="009B04A7" w:rsidRPr="00E707CA" w:rsidRDefault="00E846C4" w:rsidP="00244C65">
            <w:pPr>
              <w:pStyle w:val="Bodytext20"/>
              <w:shd w:val="clear" w:color="auto" w:fill="auto"/>
              <w:tabs>
                <w:tab w:val="left" w:pos="354"/>
              </w:tabs>
              <w:spacing w:after="120" w:line="240" w:lineRule="auto"/>
              <w:ind w:right="3"/>
              <w:rPr>
                <w:rFonts w:ascii="Sylfaen" w:hAnsi="Sylfaen"/>
                <w:sz w:val="20"/>
                <w:szCs w:val="20"/>
              </w:rPr>
            </w:pPr>
            <w:r>
              <w:rPr>
                <w:rStyle w:val="Bodytext211pt"/>
                <w:rFonts w:ascii="Sylfaen" w:hAnsi="Sylfaen"/>
                <w:sz w:val="20"/>
                <w:szCs w:val="20"/>
              </w:rPr>
              <w:t>ա)</w:t>
            </w:r>
            <w:r>
              <w:rPr>
                <w:rStyle w:val="Bodytext211pt"/>
                <w:rFonts w:ascii="Sylfaen" w:hAnsi="Sylfaen"/>
                <w:sz w:val="20"/>
                <w:szCs w:val="20"/>
              </w:rPr>
              <w:tab/>
            </w:r>
            <w:r w:rsidR="009B04A7" w:rsidRPr="00E707CA">
              <w:rPr>
                <w:rStyle w:val="Bodytext211pt"/>
                <w:rFonts w:ascii="Sylfaen" w:hAnsi="Sylfaen"/>
                <w:sz w:val="20"/>
                <w:szCs w:val="20"/>
              </w:rPr>
              <w:t>տեղեկագրքի (դասակարգչի) նույնականացուցիչը (ատրիբուտ codeListId)</w:t>
            </w:r>
          </w:p>
        </w:tc>
        <w:tc>
          <w:tcPr>
            <w:tcW w:w="1134" w:type="dxa"/>
            <w:tcBorders>
              <w:top w:val="single" w:sz="4" w:space="0" w:color="auto"/>
              <w:left w:val="single" w:sz="4" w:space="0" w:color="auto"/>
            </w:tcBorders>
            <w:shd w:val="clear" w:color="auto" w:fill="FFFFFF"/>
          </w:tcPr>
          <w:p w14:paraId="3070DF8E"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753D2087"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4515CD7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079595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A64BD56"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05C0739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431E6E1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172888E"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1ED7067" w14:textId="77777777" w:rsidR="009B04A7" w:rsidRPr="00E707CA" w:rsidRDefault="009B04A7" w:rsidP="00EC5F30">
            <w:pPr>
              <w:spacing w:after="120"/>
              <w:ind w:right="3"/>
              <w:rPr>
                <w:sz w:val="20"/>
                <w:szCs w:val="20"/>
              </w:rPr>
            </w:pPr>
          </w:p>
        </w:tc>
      </w:tr>
      <w:tr w:rsidR="00EC5F30" w:rsidRPr="00E707CA" w14:paraId="631D1D0A" w14:textId="77777777" w:rsidTr="00C8566A">
        <w:trPr>
          <w:jc w:val="center"/>
        </w:trPr>
        <w:tc>
          <w:tcPr>
            <w:tcW w:w="1201" w:type="dxa"/>
            <w:gridSpan w:val="14"/>
            <w:vMerge w:val="restart"/>
            <w:shd w:val="clear" w:color="auto" w:fill="FFFFFF"/>
          </w:tcPr>
          <w:p w14:paraId="213FD07A"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282DAB28" w14:textId="77777777" w:rsidR="009B04A7" w:rsidRPr="00E707CA" w:rsidRDefault="009B04A7" w:rsidP="00244C65">
            <w:pPr>
              <w:pStyle w:val="Bodytext20"/>
              <w:shd w:val="clear" w:color="auto" w:fill="auto"/>
              <w:tabs>
                <w:tab w:val="left" w:pos="321"/>
              </w:tabs>
              <w:spacing w:after="120" w:line="240" w:lineRule="auto"/>
              <w:ind w:right="3"/>
              <w:rPr>
                <w:rFonts w:ascii="Sylfaen" w:hAnsi="Sylfaen"/>
                <w:sz w:val="20"/>
                <w:szCs w:val="20"/>
              </w:rPr>
            </w:pPr>
            <w:r w:rsidRPr="00E707CA">
              <w:rPr>
                <w:rStyle w:val="Bodytext211pt"/>
                <w:rFonts w:ascii="Sylfaen" w:hAnsi="Sylfaen"/>
                <w:sz w:val="20"/>
                <w:szCs w:val="20"/>
              </w:rPr>
              <w:t>*.</w:t>
            </w:r>
            <w:r w:rsidR="00B92D1C">
              <w:rPr>
                <w:rStyle w:val="Bodytext211pt"/>
                <w:rFonts w:ascii="Sylfaen" w:hAnsi="Sylfaen"/>
                <w:sz w:val="20"/>
                <w:szCs w:val="20"/>
              </w:rPr>
              <w:t>3.</w:t>
            </w:r>
            <w:r w:rsidR="00B92D1C">
              <w:rPr>
                <w:rStyle w:val="Bodytext211pt"/>
                <w:rFonts w:ascii="Sylfaen" w:hAnsi="Sylfaen"/>
                <w:sz w:val="20"/>
                <w:szCs w:val="20"/>
              </w:rPr>
              <w:tab/>
            </w:r>
            <w:r w:rsidRPr="00E707CA">
              <w:rPr>
                <w:rStyle w:val="Bodytext211pt"/>
                <w:rFonts w:ascii="Sylfaen" w:hAnsi="Sylfaen"/>
                <w:sz w:val="20"/>
                <w:szCs w:val="20"/>
              </w:rPr>
              <w:t>Տարածքի ծածկագիրը (csdo:TerritoryCode)</w:t>
            </w:r>
          </w:p>
        </w:tc>
        <w:tc>
          <w:tcPr>
            <w:tcW w:w="1134" w:type="dxa"/>
            <w:tcBorders>
              <w:top w:val="single" w:sz="4" w:space="0" w:color="auto"/>
              <w:left w:val="single" w:sz="4" w:space="0" w:color="auto"/>
            </w:tcBorders>
            <w:shd w:val="clear" w:color="auto" w:fill="FFFFFF"/>
          </w:tcPr>
          <w:p w14:paraId="7B0BDCA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74" w:type="dxa"/>
            <w:tcBorders>
              <w:top w:val="single" w:sz="4" w:space="0" w:color="auto"/>
              <w:left w:val="single" w:sz="4" w:space="0" w:color="auto"/>
            </w:tcBorders>
            <w:shd w:val="clear" w:color="auto" w:fill="FFFFFF"/>
          </w:tcPr>
          <w:p w14:paraId="111D074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222" w:type="dxa"/>
            <w:tcBorders>
              <w:top w:val="single" w:sz="4" w:space="0" w:color="auto"/>
              <w:left w:val="single" w:sz="4" w:space="0" w:color="auto"/>
            </w:tcBorders>
            <w:shd w:val="clear" w:color="auto" w:fill="FFFFFF"/>
          </w:tcPr>
          <w:p w14:paraId="21AD737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1634081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6527C62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993" w:type="dxa"/>
            <w:tcBorders>
              <w:top w:val="single" w:sz="4" w:space="0" w:color="auto"/>
              <w:left w:val="single" w:sz="4" w:space="0" w:color="auto"/>
            </w:tcBorders>
            <w:shd w:val="clear" w:color="auto" w:fill="FFFFFF"/>
          </w:tcPr>
          <w:p w14:paraId="41E9B7E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3E41352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6A09B90"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A7CDC53" w14:textId="77777777" w:rsidR="009B04A7" w:rsidRPr="00E707CA" w:rsidRDefault="009B04A7" w:rsidP="00EC5F30">
            <w:pPr>
              <w:spacing w:after="120"/>
              <w:ind w:right="3"/>
              <w:rPr>
                <w:sz w:val="20"/>
                <w:szCs w:val="20"/>
              </w:rPr>
            </w:pPr>
          </w:p>
        </w:tc>
      </w:tr>
      <w:tr w:rsidR="00EC5F30" w:rsidRPr="00E707CA" w14:paraId="69DA3C11" w14:textId="77777777" w:rsidTr="00C8566A">
        <w:trPr>
          <w:jc w:val="center"/>
        </w:trPr>
        <w:tc>
          <w:tcPr>
            <w:tcW w:w="1201" w:type="dxa"/>
            <w:gridSpan w:val="14"/>
            <w:vMerge/>
            <w:shd w:val="clear" w:color="auto" w:fill="FFFFFF"/>
          </w:tcPr>
          <w:p w14:paraId="6EEFEE02"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058AB9B7" w14:textId="77777777" w:rsidR="009B04A7" w:rsidRPr="00E707CA" w:rsidRDefault="009B04A7" w:rsidP="00244C65">
            <w:pPr>
              <w:pStyle w:val="Bodytext20"/>
              <w:shd w:val="clear" w:color="auto" w:fill="auto"/>
              <w:tabs>
                <w:tab w:val="left" w:pos="321"/>
              </w:tabs>
              <w:spacing w:after="120" w:line="240" w:lineRule="auto"/>
              <w:ind w:right="3"/>
              <w:rPr>
                <w:rFonts w:ascii="Sylfaen" w:hAnsi="Sylfaen"/>
                <w:sz w:val="20"/>
                <w:szCs w:val="20"/>
              </w:rPr>
            </w:pPr>
            <w:r w:rsidRPr="00E707CA">
              <w:rPr>
                <w:rStyle w:val="Bodytext211pt"/>
                <w:rFonts w:ascii="Sylfaen" w:hAnsi="Sylfaen"/>
                <w:sz w:val="20"/>
                <w:szCs w:val="20"/>
              </w:rPr>
              <w:t>*.</w:t>
            </w:r>
            <w:r w:rsidR="00173DC0">
              <w:rPr>
                <w:rStyle w:val="Bodytext211pt"/>
                <w:rFonts w:ascii="Sylfaen" w:hAnsi="Sylfaen"/>
                <w:sz w:val="20"/>
                <w:szCs w:val="20"/>
              </w:rPr>
              <w:t>4.</w:t>
            </w:r>
            <w:r w:rsidR="00173DC0">
              <w:rPr>
                <w:rStyle w:val="Bodytext211pt"/>
                <w:rFonts w:ascii="Sylfaen" w:hAnsi="Sylfaen"/>
                <w:sz w:val="20"/>
                <w:szCs w:val="20"/>
              </w:rPr>
              <w:tab/>
            </w:r>
            <w:r w:rsidRPr="00E707CA">
              <w:rPr>
                <w:rStyle w:val="Bodytext211pt"/>
                <w:rFonts w:ascii="Sylfaen" w:hAnsi="Sylfaen"/>
                <w:sz w:val="20"/>
                <w:szCs w:val="20"/>
              </w:rPr>
              <w:t>Տարածաշրջանը (csdo:RegionName)</w:t>
            </w:r>
          </w:p>
        </w:tc>
        <w:tc>
          <w:tcPr>
            <w:tcW w:w="1134" w:type="dxa"/>
            <w:tcBorders>
              <w:top w:val="single" w:sz="4" w:space="0" w:color="auto"/>
              <w:left w:val="single" w:sz="4" w:space="0" w:color="auto"/>
            </w:tcBorders>
            <w:shd w:val="clear" w:color="auto" w:fill="FFFFFF"/>
          </w:tcPr>
          <w:p w14:paraId="3603660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74" w:type="dxa"/>
            <w:tcBorders>
              <w:top w:val="single" w:sz="4" w:space="0" w:color="auto"/>
              <w:left w:val="single" w:sz="4" w:space="0" w:color="auto"/>
            </w:tcBorders>
            <w:shd w:val="clear" w:color="auto" w:fill="FFFFFF"/>
          </w:tcPr>
          <w:p w14:paraId="3B6E6F3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222" w:type="dxa"/>
            <w:tcBorders>
              <w:top w:val="single" w:sz="4" w:space="0" w:color="auto"/>
              <w:left w:val="single" w:sz="4" w:space="0" w:color="auto"/>
            </w:tcBorders>
            <w:shd w:val="clear" w:color="auto" w:fill="FFFFFF"/>
          </w:tcPr>
          <w:p w14:paraId="16AC715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7083BA9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089B0DD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993" w:type="dxa"/>
            <w:tcBorders>
              <w:top w:val="single" w:sz="4" w:space="0" w:color="auto"/>
              <w:left w:val="single" w:sz="4" w:space="0" w:color="auto"/>
            </w:tcBorders>
            <w:shd w:val="clear" w:color="auto" w:fill="FFFFFF"/>
          </w:tcPr>
          <w:p w14:paraId="3F6F1E9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24F4674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F2A2CDC"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007E49E" w14:textId="77777777" w:rsidR="009B04A7" w:rsidRPr="00E707CA" w:rsidRDefault="009B04A7" w:rsidP="00EC5F30">
            <w:pPr>
              <w:spacing w:after="120"/>
              <w:ind w:right="3"/>
              <w:rPr>
                <w:sz w:val="20"/>
                <w:szCs w:val="20"/>
              </w:rPr>
            </w:pPr>
          </w:p>
        </w:tc>
      </w:tr>
      <w:tr w:rsidR="00EC5F30" w:rsidRPr="00E707CA" w14:paraId="0159226C" w14:textId="77777777" w:rsidTr="00C8566A">
        <w:trPr>
          <w:jc w:val="center"/>
        </w:trPr>
        <w:tc>
          <w:tcPr>
            <w:tcW w:w="1201" w:type="dxa"/>
            <w:gridSpan w:val="14"/>
            <w:vMerge/>
            <w:shd w:val="clear" w:color="auto" w:fill="FFFFFF"/>
          </w:tcPr>
          <w:p w14:paraId="743F3AA1"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bottom w:val="single" w:sz="4" w:space="0" w:color="auto"/>
            </w:tcBorders>
            <w:shd w:val="clear" w:color="auto" w:fill="FFFFFF"/>
          </w:tcPr>
          <w:p w14:paraId="38B92641" w14:textId="77777777" w:rsidR="009B04A7" w:rsidRPr="00E707CA" w:rsidRDefault="009B04A7" w:rsidP="00244C65">
            <w:pPr>
              <w:pStyle w:val="Bodytext20"/>
              <w:shd w:val="clear" w:color="auto" w:fill="auto"/>
              <w:tabs>
                <w:tab w:val="left" w:pos="321"/>
              </w:tabs>
              <w:spacing w:after="120" w:line="240" w:lineRule="auto"/>
              <w:ind w:right="3"/>
              <w:rPr>
                <w:rFonts w:ascii="Sylfaen" w:hAnsi="Sylfaen"/>
                <w:sz w:val="20"/>
                <w:szCs w:val="20"/>
              </w:rPr>
            </w:pPr>
            <w:r w:rsidRPr="00E707CA">
              <w:rPr>
                <w:rStyle w:val="Bodytext211pt"/>
                <w:rFonts w:ascii="Sylfaen" w:hAnsi="Sylfaen"/>
                <w:sz w:val="20"/>
                <w:szCs w:val="20"/>
              </w:rPr>
              <w:t>*.</w:t>
            </w:r>
            <w:r w:rsidR="00173DC0">
              <w:rPr>
                <w:rStyle w:val="Bodytext211pt"/>
                <w:rFonts w:ascii="Sylfaen" w:hAnsi="Sylfaen"/>
                <w:sz w:val="20"/>
                <w:szCs w:val="20"/>
              </w:rPr>
              <w:t>5.</w:t>
            </w:r>
            <w:r w:rsidR="00173DC0">
              <w:rPr>
                <w:rStyle w:val="Bodytext211pt"/>
                <w:rFonts w:ascii="Sylfaen" w:hAnsi="Sylfaen"/>
                <w:sz w:val="20"/>
                <w:szCs w:val="20"/>
              </w:rPr>
              <w:tab/>
            </w:r>
            <w:r w:rsidRPr="00E707CA">
              <w:rPr>
                <w:rStyle w:val="Bodytext211pt"/>
                <w:rFonts w:ascii="Sylfaen" w:hAnsi="Sylfaen"/>
                <w:sz w:val="20"/>
                <w:szCs w:val="20"/>
              </w:rPr>
              <w:t>Շրջանը (csdo:DistrictName)</w:t>
            </w:r>
          </w:p>
        </w:tc>
        <w:tc>
          <w:tcPr>
            <w:tcW w:w="1134" w:type="dxa"/>
            <w:tcBorders>
              <w:top w:val="single" w:sz="4" w:space="0" w:color="auto"/>
              <w:left w:val="single" w:sz="4" w:space="0" w:color="auto"/>
              <w:bottom w:val="single" w:sz="4" w:space="0" w:color="auto"/>
            </w:tcBorders>
            <w:shd w:val="clear" w:color="auto" w:fill="FFFFFF"/>
          </w:tcPr>
          <w:p w14:paraId="31FD578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74" w:type="dxa"/>
            <w:tcBorders>
              <w:top w:val="single" w:sz="4" w:space="0" w:color="auto"/>
              <w:left w:val="single" w:sz="4" w:space="0" w:color="auto"/>
              <w:bottom w:val="single" w:sz="4" w:space="0" w:color="auto"/>
            </w:tcBorders>
            <w:shd w:val="clear" w:color="auto" w:fill="FFFFFF"/>
          </w:tcPr>
          <w:p w14:paraId="5F133CD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222" w:type="dxa"/>
            <w:tcBorders>
              <w:top w:val="single" w:sz="4" w:space="0" w:color="auto"/>
              <w:left w:val="single" w:sz="4" w:space="0" w:color="auto"/>
              <w:bottom w:val="single" w:sz="4" w:space="0" w:color="auto"/>
            </w:tcBorders>
            <w:shd w:val="clear" w:color="auto" w:fill="FFFFFF"/>
          </w:tcPr>
          <w:p w14:paraId="0012E94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bottom w:val="single" w:sz="4" w:space="0" w:color="auto"/>
            </w:tcBorders>
            <w:shd w:val="clear" w:color="auto" w:fill="FFFFFF"/>
          </w:tcPr>
          <w:p w14:paraId="708C912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bottom w:val="single" w:sz="4" w:space="0" w:color="auto"/>
            </w:tcBorders>
            <w:shd w:val="clear" w:color="auto" w:fill="FFFFFF"/>
          </w:tcPr>
          <w:p w14:paraId="5BA953C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993" w:type="dxa"/>
            <w:tcBorders>
              <w:top w:val="single" w:sz="4" w:space="0" w:color="auto"/>
              <w:left w:val="single" w:sz="4" w:space="0" w:color="auto"/>
              <w:bottom w:val="single" w:sz="4" w:space="0" w:color="auto"/>
            </w:tcBorders>
            <w:shd w:val="clear" w:color="auto" w:fill="FFFFFF"/>
          </w:tcPr>
          <w:p w14:paraId="09FF828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bottom w:val="single" w:sz="4" w:space="0" w:color="auto"/>
            </w:tcBorders>
            <w:shd w:val="clear" w:color="auto" w:fill="FFFFFF"/>
          </w:tcPr>
          <w:p w14:paraId="2A3E9C2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3EFA5A37"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2563D117" w14:textId="77777777" w:rsidR="009B04A7" w:rsidRPr="00E707CA" w:rsidRDefault="009B04A7" w:rsidP="00EC5F30">
            <w:pPr>
              <w:spacing w:after="120"/>
              <w:ind w:right="3"/>
              <w:rPr>
                <w:sz w:val="20"/>
                <w:szCs w:val="20"/>
              </w:rPr>
            </w:pPr>
          </w:p>
        </w:tc>
      </w:tr>
      <w:tr w:rsidR="00EC5F30" w:rsidRPr="00E707CA" w14:paraId="4A77B347" w14:textId="77777777" w:rsidTr="00C8566A">
        <w:trPr>
          <w:jc w:val="center"/>
        </w:trPr>
        <w:tc>
          <w:tcPr>
            <w:tcW w:w="1201" w:type="dxa"/>
            <w:gridSpan w:val="14"/>
            <w:vMerge w:val="restart"/>
            <w:tcBorders>
              <w:top w:val="single" w:sz="4" w:space="0" w:color="auto"/>
            </w:tcBorders>
            <w:shd w:val="clear" w:color="auto" w:fill="FFFFFF"/>
          </w:tcPr>
          <w:p w14:paraId="538A2C26"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76CCA05E" w14:textId="77777777" w:rsidR="009B04A7" w:rsidRPr="00E707CA" w:rsidRDefault="009B04A7" w:rsidP="00244C65">
            <w:pPr>
              <w:pStyle w:val="Bodytext20"/>
              <w:shd w:val="clear" w:color="auto" w:fill="auto"/>
              <w:tabs>
                <w:tab w:val="left" w:pos="351"/>
              </w:tabs>
              <w:spacing w:after="120" w:line="240" w:lineRule="auto"/>
              <w:ind w:right="3"/>
              <w:rPr>
                <w:rFonts w:ascii="Sylfaen" w:hAnsi="Sylfaen"/>
                <w:sz w:val="20"/>
                <w:szCs w:val="20"/>
              </w:rPr>
            </w:pPr>
            <w:r w:rsidRPr="00E707CA">
              <w:rPr>
                <w:rStyle w:val="Bodytext211pt"/>
                <w:rFonts w:ascii="Sylfaen" w:hAnsi="Sylfaen"/>
                <w:sz w:val="20"/>
                <w:szCs w:val="20"/>
              </w:rPr>
              <w:t>*.</w:t>
            </w:r>
            <w:r w:rsidR="00173DC0">
              <w:rPr>
                <w:rStyle w:val="Bodytext211pt"/>
                <w:rFonts w:ascii="Sylfaen" w:hAnsi="Sylfaen"/>
                <w:sz w:val="20"/>
                <w:szCs w:val="20"/>
              </w:rPr>
              <w:t>6.</w:t>
            </w:r>
            <w:r w:rsidR="00173DC0">
              <w:rPr>
                <w:rStyle w:val="Bodytext211pt"/>
                <w:rFonts w:ascii="Sylfaen" w:hAnsi="Sylfaen"/>
                <w:sz w:val="20"/>
                <w:szCs w:val="20"/>
              </w:rPr>
              <w:tab/>
            </w:r>
            <w:r w:rsidRPr="00E707CA">
              <w:rPr>
                <w:rStyle w:val="Bodytext211pt"/>
                <w:rFonts w:ascii="Sylfaen" w:hAnsi="Sylfaen"/>
                <w:sz w:val="20"/>
                <w:szCs w:val="20"/>
              </w:rPr>
              <w:t>Քաղաքը (csdo:CityName)</w:t>
            </w:r>
          </w:p>
        </w:tc>
        <w:tc>
          <w:tcPr>
            <w:tcW w:w="1134" w:type="dxa"/>
            <w:tcBorders>
              <w:top w:val="single" w:sz="4" w:space="0" w:color="auto"/>
              <w:left w:val="single" w:sz="4" w:space="0" w:color="auto"/>
            </w:tcBorders>
            <w:shd w:val="clear" w:color="auto" w:fill="FFFFFF"/>
          </w:tcPr>
          <w:p w14:paraId="2331376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74" w:type="dxa"/>
            <w:tcBorders>
              <w:top w:val="single" w:sz="4" w:space="0" w:color="auto"/>
              <w:left w:val="single" w:sz="4" w:space="0" w:color="auto"/>
            </w:tcBorders>
            <w:shd w:val="clear" w:color="auto" w:fill="FFFFFF"/>
          </w:tcPr>
          <w:p w14:paraId="32272AA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222" w:type="dxa"/>
            <w:tcBorders>
              <w:top w:val="single" w:sz="4" w:space="0" w:color="auto"/>
              <w:left w:val="single" w:sz="4" w:space="0" w:color="auto"/>
            </w:tcBorders>
            <w:shd w:val="clear" w:color="auto" w:fill="FFFFFF"/>
          </w:tcPr>
          <w:p w14:paraId="239B55E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193A681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70B7FB8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993" w:type="dxa"/>
            <w:tcBorders>
              <w:top w:val="single" w:sz="4" w:space="0" w:color="auto"/>
              <w:left w:val="single" w:sz="4" w:space="0" w:color="auto"/>
            </w:tcBorders>
            <w:shd w:val="clear" w:color="auto" w:fill="FFFFFF"/>
          </w:tcPr>
          <w:p w14:paraId="5D39DE6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10153C2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9B27DBD"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F8E8B02" w14:textId="77777777" w:rsidR="009B04A7" w:rsidRPr="00E707CA" w:rsidRDefault="009B04A7" w:rsidP="00EC5F30">
            <w:pPr>
              <w:spacing w:after="120"/>
              <w:ind w:right="3"/>
              <w:rPr>
                <w:sz w:val="20"/>
                <w:szCs w:val="20"/>
              </w:rPr>
            </w:pPr>
          </w:p>
        </w:tc>
      </w:tr>
      <w:tr w:rsidR="00EC5F30" w:rsidRPr="00E707CA" w14:paraId="10A992CC" w14:textId="77777777" w:rsidTr="00C8566A">
        <w:trPr>
          <w:jc w:val="center"/>
        </w:trPr>
        <w:tc>
          <w:tcPr>
            <w:tcW w:w="1201" w:type="dxa"/>
            <w:gridSpan w:val="14"/>
            <w:vMerge/>
            <w:shd w:val="clear" w:color="auto" w:fill="FFFFFF"/>
          </w:tcPr>
          <w:p w14:paraId="6D2585D4"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538C0A74" w14:textId="77777777" w:rsidR="009B04A7" w:rsidRPr="00E707CA" w:rsidRDefault="009B04A7" w:rsidP="00244C65">
            <w:pPr>
              <w:pStyle w:val="Bodytext20"/>
              <w:shd w:val="clear" w:color="auto" w:fill="auto"/>
              <w:tabs>
                <w:tab w:val="left" w:pos="351"/>
              </w:tabs>
              <w:spacing w:after="120" w:line="240" w:lineRule="auto"/>
              <w:ind w:right="3"/>
              <w:rPr>
                <w:rFonts w:ascii="Sylfaen" w:hAnsi="Sylfaen"/>
                <w:sz w:val="20"/>
                <w:szCs w:val="20"/>
              </w:rPr>
            </w:pPr>
            <w:r w:rsidRPr="00E707CA">
              <w:rPr>
                <w:rStyle w:val="Bodytext211pt"/>
                <w:rFonts w:ascii="Sylfaen" w:hAnsi="Sylfaen"/>
                <w:sz w:val="20"/>
                <w:szCs w:val="20"/>
              </w:rPr>
              <w:t>*.</w:t>
            </w:r>
            <w:r w:rsidR="00173DC0">
              <w:rPr>
                <w:rStyle w:val="Bodytext211pt"/>
                <w:rFonts w:ascii="Sylfaen" w:hAnsi="Sylfaen"/>
                <w:sz w:val="20"/>
                <w:szCs w:val="20"/>
              </w:rPr>
              <w:t>7.</w:t>
            </w:r>
            <w:r w:rsidR="00173DC0">
              <w:rPr>
                <w:rStyle w:val="Bodytext211pt"/>
                <w:rFonts w:ascii="Sylfaen" w:hAnsi="Sylfaen"/>
                <w:sz w:val="20"/>
                <w:szCs w:val="20"/>
              </w:rPr>
              <w:tab/>
            </w:r>
            <w:r w:rsidRPr="00E707CA">
              <w:rPr>
                <w:rStyle w:val="Bodytext211pt"/>
                <w:rFonts w:ascii="Sylfaen" w:hAnsi="Sylfaen"/>
                <w:sz w:val="20"/>
                <w:szCs w:val="20"/>
              </w:rPr>
              <w:t>Բնակավայրը (csdo:SettlementName)</w:t>
            </w:r>
          </w:p>
        </w:tc>
        <w:tc>
          <w:tcPr>
            <w:tcW w:w="1134" w:type="dxa"/>
            <w:tcBorders>
              <w:top w:val="single" w:sz="4" w:space="0" w:color="auto"/>
              <w:left w:val="single" w:sz="4" w:space="0" w:color="auto"/>
            </w:tcBorders>
            <w:shd w:val="clear" w:color="auto" w:fill="FFFFFF"/>
          </w:tcPr>
          <w:p w14:paraId="3E79E87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74" w:type="dxa"/>
            <w:tcBorders>
              <w:top w:val="single" w:sz="4" w:space="0" w:color="auto"/>
              <w:left w:val="single" w:sz="4" w:space="0" w:color="auto"/>
            </w:tcBorders>
            <w:shd w:val="clear" w:color="auto" w:fill="FFFFFF"/>
          </w:tcPr>
          <w:p w14:paraId="65D825B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222" w:type="dxa"/>
            <w:tcBorders>
              <w:top w:val="single" w:sz="4" w:space="0" w:color="auto"/>
              <w:left w:val="single" w:sz="4" w:space="0" w:color="auto"/>
            </w:tcBorders>
            <w:shd w:val="clear" w:color="auto" w:fill="FFFFFF"/>
          </w:tcPr>
          <w:p w14:paraId="302D0EA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4B9785E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0EF84D4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993" w:type="dxa"/>
            <w:tcBorders>
              <w:top w:val="single" w:sz="4" w:space="0" w:color="auto"/>
              <w:left w:val="single" w:sz="4" w:space="0" w:color="auto"/>
            </w:tcBorders>
            <w:shd w:val="clear" w:color="auto" w:fill="FFFFFF"/>
          </w:tcPr>
          <w:p w14:paraId="66B9614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70D5BB6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282693B"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00BD2F9" w14:textId="77777777" w:rsidR="009B04A7" w:rsidRPr="00E707CA" w:rsidRDefault="009B04A7" w:rsidP="00EC5F30">
            <w:pPr>
              <w:spacing w:after="120"/>
              <w:ind w:right="3"/>
              <w:rPr>
                <w:sz w:val="20"/>
                <w:szCs w:val="20"/>
              </w:rPr>
            </w:pPr>
          </w:p>
        </w:tc>
      </w:tr>
      <w:tr w:rsidR="00EC5F30" w:rsidRPr="00E707CA" w14:paraId="65745857" w14:textId="77777777" w:rsidTr="00C8566A">
        <w:trPr>
          <w:jc w:val="center"/>
        </w:trPr>
        <w:tc>
          <w:tcPr>
            <w:tcW w:w="1201" w:type="dxa"/>
            <w:gridSpan w:val="14"/>
            <w:vMerge/>
            <w:shd w:val="clear" w:color="auto" w:fill="FFFFFF"/>
          </w:tcPr>
          <w:p w14:paraId="547144CB"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186911CA" w14:textId="77777777" w:rsidR="009B04A7" w:rsidRPr="00E707CA" w:rsidRDefault="009B04A7" w:rsidP="00244C65">
            <w:pPr>
              <w:pStyle w:val="Bodytext20"/>
              <w:shd w:val="clear" w:color="auto" w:fill="auto"/>
              <w:tabs>
                <w:tab w:val="left" w:pos="351"/>
              </w:tabs>
              <w:spacing w:after="120" w:line="240" w:lineRule="auto"/>
              <w:ind w:right="3"/>
              <w:rPr>
                <w:rFonts w:ascii="Sylfaen" w:hAnsi="Sylfaen"/>
                <w:sz w:val="20"/>
                <w:szCs w:val="20"/>
              </w:rPr>
            </w:pPr>
            <w:r w:rsidRPr="00E707CA">
              <w:rPr>
                <w:rStyle w:val="Bodytext211pt"/>
                <w:rFonts w:ascii="Sylfaen" w:hAnsi="Sylfaen"/>
                <w:sz w:val="20"/>
                <w:szCs w:val="20"/>
              </w:rPr>
              <w:t>*.</w:t>
            </w:r>
            <w:r w:rsidR="00173DC0">
              <w:rPr>
                <w:rStyle w:val="Bodytext211pt"/>
                <w:rFonts w:ascii="Sylfaen" w:hAnsi="Sylfaen"/>
                <w:sz w:val="20"/>
                <w:szCs w:val="20"/>
              </w:rPr>
              <w:t>8.</w:t>
            </w:r>
            <w:r w:rsidR="00173DC0">
              <w:rPr>
                <w:rStyle w:val="Bodytext211pt"/>
                <w:rFonts w:ascii="Sylfaen" w:hAnsi="Sylfaen"/>
                <w:sz w:val="20"/>
                <w:szCs w:val="20"/>
              </w:rPr>
              <w:tab/>
            </w:r>
            <w:r w:rsidRPr="00E707CA">
              <w:rPr>
                <w:rStyle w:val="Bodytext211pt"/>
                <w:rFonts w:ascii="Sylfaen" w:hAnsi="Sylfaen"/>
                <w:sz w:val="20"/>
                <w:szCs w:val="20"/>
              </w:rPr>
              <w:t>Փողոցը (csdo:StreetName)</w:t>
            </w:r>
          </w:p>
        </w:tc>
        <w:tc>
          <w:tcPr>
            <w:tcW w:w="1134" w:type="dxa"/>
            <w:tcBorders>
              <w:top w:val="single" w:sz="4" w:space="0" w:color="auto"/>
              <w:left w:val="single" w:sz="4" w:space="0" w:color="auto"/>
            </w:tcBorders>
            <w:shd w:val="clear" w:color="auto" w:fill="FFFFFF"/>
          </w:tcPr>
          <w:p w14:paraId="11DC376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74" w:type="dxa"/>
            <w:tcBorders>
              <w:top w:val="single" w:sz="4" w:space="0" w:color="auto"/>
              <w:left w:val="single" w:sz="4" w:space="0" w:color="auto"/>
            </w:tcBorders>
            <w:shd w:val="clear" w:color="auto" w:fill="FFFFFF"/>
          </w:tcPr>
          <w:p w14:paraId="4845DC5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222" w:type="dxa"/>
            <w:tcBorders>
              <w:top w:val="single" w:sz="4" w:space="0" w:color="auto"/>
              <w:left w:val="single" w:sz="4" w:space="0" w:color="auto"/>
            </w:tcBorders>
            <w:shd w:val="clear" w:color="auto" w:fill="FFFFFF"/>
          </w:tcPr>
          <w:p w14:paraId="3B227D0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3523285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20CF97A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993" w:type="dxa"/>
            <w:tcBorders>
              <w:top w:val="single" w:sz="4" w:space="0" w:color="auto"/>
              <w:left w:val="single" w:sz="4" w:space="0" w:color="auto"/>
            </w:tcBorders>
            <w:shd w:val="clear" w:color="auto" w:fill="FFFFFF"/>
          </w:tcPr>
          <w:p w14:paraId="56F9B9C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45591ED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7023C76"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BD64079" w14:textId="77777777" w:rsidR="009B04A7" w:rsidRPr="00E707CA" w:rsidRDefault="009B04A7" w:rsidP="00EC5F30">
            <w:pPr>
              <w:spacing w:after="120"/>
              <w:ind w:right="3"/>
              <w:rPr>
                <w:sz w:val="20"/>
                <w:szCs w:val="20"/>
              </w:rPr>
            </w:pPr>
          </w:p>
        </w:tc>
      </w:tr>
      <w:tr w:rsidR="00EC5F30" w:rsidRPr="00E707CA" w14:paraId="28E3FDD1" w14:textId="77777777" w:rsidTr="00C8566A">
        <w:trPr>
          <w:jc w:val="center"/>
        </w:trPr>
        <w:tc>
          <w:tcPr>
            <w:tcW w:w="1201" w:type="dxa"/>
            <w:gridSpan w:val="14"/>
            <w:vMerge/>
            <w:shd w:val="clear" w:color="auto" w:fill="FFFFFF"/>
          </w:tcPr>
          <w:p w14:paraId="3B6E0182"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063CB464" w14:textId="77777777" w:rsidR="009B04A7" w:rsidRPr="00E707CA" w:rsidRDefault="009B04A7" w:rsidP="00244C65">
            <w:pPr>
              <w:pStyle w:val="Bodytext20"/>
              <w:shd w:val="clear" w:color="auto" w:fill="auto"/>
              <w:tabs>
                <w:tab w:val="left" w:pos="351"/>
              </w:tabs>
              <w:spacing w:after="120" w:line="240" w:lineRule="auto"/>
              <w:ind w:right="3"/>
              <w:rPr>
                <w:rFonts w:ascii="Sylfaen" w:hAnsi="Sylfaen"/>
                <w:sz w:val="20"/>
                <w:szCs w:val="20"/>
              </w:rPr>
            </w:pPr>
            <w:r w:rsidRPr="00E707CA">
              <w:rPr>
                <w:rStyle w:val="Bodytext211pt"/>
                <w:rFonts w:ascii="Sylfaen" w:hAnsi="Sylfaen"/>
                <w:sz w:val="20"/>
                <w:szCs w:val="20"/>
              </w:rPr>
              <w:t>*.</w:t>
            </w:r>
            <w:r w:rsidR="00173DC0">
              <w:rPr>
                <w:rStyle w:val="Bodytext211pt"/>
                <w:rFonts w:ascii="Sylfaen" w:hAnsi="Sylfaen"/>
                <w:sz w:val="20"/>
                <w:szCs w:val="20"/>
              </w:rPr>
              <w:t>9.</w:t>
            </w:r>
            <w:r w:rsidR="00173DC0">
              <w:rPr>
                <w:rStyle w:val="Bodytext211pt"/>
                <w:rFonts w:ascii="Sylfaen" w:hAnsi="Sylfaen"/>
                <w:sz w:val="20"/>
                <w:szCs w:val="20"/>
              </w:rPr>
              <w:tab/>
            </w:r>
            <w:r w:rsidRPr="00E707CA">
              <w:rPr>
                <w:rStyle w:val="Bodytext211pt"/>
                <w:rFonts w:ascii="Sylfaen" w:hAnsi="Sylfaen"/>
                <w:sz w:val="20"/>
                <w:szCs w:val="20"/>
              </w:rPr>
              <w:t>Շենքի համարը (csdo:BuildingNumberId)</w:t>
            </w:r>
          </w:p>
        </w:tc>
        <w:tc>
          <w:tcPr>
            <w:tcW w:w="1134" w:type="dxa"/>
            <w:tcBorders>
              <w:top w:val="single" w:sz="4" w:space="0" w:color="auto"/>
              <w:left w:val="single" w:sz="4" w:space="0" w:color="auto"/>
            </w:tcBorders>
            <w:shd w:val="clear" w:color="auto" w:fill="FFFFFF"/>
          </w:tcPr>
          <w:p w14:paraId="61E123D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74" w:type="dxa"/>
            <w:tcBorders>
              <w:top w:val="single" w:sz="4" w:space="0" w:color="auto"/>
              <w:left w:val="single" w:sz="4" w:space="0" w:color="auto"/>
            </w:tcBorders>
            <w:shd w:val="clear" w:color="auto" w:fill="FFFFFF"/>
          </w:tcPr>
          <w:p w14:paraId="1528BBD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222" w:type="dxa"/>
            <w:tcBorders>
              <w:top w:val="single" w:sz="4" w:space="0" w:color="auto"/>
              <w:left w:val="single" w:sz="4" w:space="0" w:color="auto"/>
            </w:tcBorders>
            <w:shd w:val="clear" w:color="auto" w:fill="FFFFFF"/>
          </w:tcPr>
          <w:p w14:paraId="56BAB43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53A09A0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534164D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993" w:type="dxa"/>
            <w:tcBorders>
              <w:top w:val="single" w:sz="4" w:space="0" w:color="auto"/>
              <w:left w:val="single" w:sz="4" w:space="0" w:color="auto"/>
            </w:tcBorders>
            <w:shd w:val="clear" w:color="auto" w:fill="FFFFFF"/>
          </w:tcPr>
          <w:p w14:paraId="0EC680B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7043F86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A9DECD8"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79421DE" w14:textId="77777777" w:rsidR="009B04A7" w:rsidRPr="00E707CA" w:rsidRDefault="009B04A7" w:rsidP="00EC5F30">
            <w:pPr>
              <w:spacing w:after="120"/>
              <w:ind w:right="3"/>
              <w:rPr>
                <w:sz w:val="20"/>
                <w:szCs w:val="20"/>
              </w:rPr>
            </w:pPr>
          </w:p>
        </w:tc>
      </w:tr>
      <w:tr w:rsidR="00EC5F30" w:rsidRPr="00E707CA" w14:paraId="589C56C2" w14:textId="77777777" w:rsidTr="00C8566A">
        <w:trPr>
          <w:jc w:val="center"/>
        </w:trPr>
        <w:tc>
          <w:tcPr>
            <w:tcW w:w="1201" w:type="dxa"/>
            <w:gridSpan w:val="14"/>
            <w:vMerge/>
            <w:shd w:val="clear" w:color="auto" w:fill="FFFFFF"/>
          </w:tcPr>
          <w:p w14:paraId="4D8D0F4B"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37909E51" w14:textId="77777777" w:rsidR="009B04A7" w:rsidRPr="00E707CA" w:rsidRDefault="009B04A7" w:rsidP="00244C65">
            <w:pPr>
              <w:pStyle w:val="Bodytext20"/>
              <w:shd w:val="clear" w:color="auto" w:fill="auto"/>
              <w:tabs>
                <w:tab w:val="left" w:pos="351"/>
              </w:tabs>
              <w:spacing w:after="120" w:line="240" w:lineRule="auto"/>
              <w:ind w:right="3"/>
              <w:rPr>
                <w:rFonts w:ascii="Sylfaen" w:hAnsi="Sylfaen"/>
                <w:sz w:val="20"/>
                <w:szCs w:val="20"/>
              </w:rPr>
            </w:pPr>
            <w:r w:rsidRPr="00E707CA">
              <w:rPr>
                <w:rStyle w:val="Bodytext211pt"/>
                <w:rFonts w:ascii="Sylfaen" w:hAnsi="Sylfaen"/>
                <w:sz w:val="20"/>
                <w:szCs w:val="20"/>
              </w:rPr>
              <w:t>*.1</w:t>
            </w:r>
            <w:r w:rsidR="00E846C4">
              <w:rPr>
                <w:rStyle w:val="Bodytext211pt"/>
                <w:rFonts w:ascii="Sylfaen" w:hAnsi="Sylfaen"/>
                <w:sz w:val="20"/>
                <w:szCs w:val="20"/>
              </w:rPr>
              <w:t>0.</w:t>
            </w:r>
            <w:r w:rsidR="00E846C4">
              <w:rPr>
                <w:rStyle w:val="Bodytext211pt"/>
                <w:rFonts w:ascii="Sylfaen" w:hAnsi="Sylfaen"/>
                <w:sz w:val="20"/>
                <w:szCs w:val="20"/>
              </w:rPr>
              <w:tab/>
            </w:r>
            <w:r w:rsidRPr="00E707CA">
              <w:rPr>
                <w:rStyle w:val="Bodytext211pt"/>
                <w:rFonts w:ascii="Sylfaen" w:hAnsi="Sylfaen"/>
                <w:sz w:val="20"/>
                <w:szCs w:val="20"/>
              </w:rPr>
              <w:t>Շենքային տարածքի համարը (csdo:RoomNumberId)</w:t>
            </w:r>
          </w:p>
        </w:tc>
        <w:tc>
          <w:tcPr>
            <w:tcW w:w="1134" w:type="dxa"/>
            <w:tcBorders>
              <w:top w:val="single" w:sz="4" w:space="0" w:color="auto"/>
              <w:left w:val="single" w:sz="4" w:space="0" w:color="auto"/>
            </w:tcBorders>
            <w:shd w:val="clear" w:color="auto" w:fill="FFFFFF"/>
          </w:tcPr>
          <w:p w14:paraId="42165CB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74" w:type="dxa"/>
            <w:tcBorders>
              <w:top w:val="single" w:sz="4" w:space="0" w:color="auto"/>
              <w:left w:val="single" w:sz="4" w:space="0" w:color="auto"/>
            </w:tcBorders>
            <w:shd w:val="clear" w:color="auto" w:fill="FFFFFF"/>
          </w:tcPr>
          <w:p w14:paraId="6EF0E4A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222" w:type="dxa"/>
            <w:tcBorders>
              <w:top w:val="single" w:sz="4" w:space="0" w:color="auto"/>
              <w:left w:val="single" w:sz="4" w:space="0" w:color="auto"/>
            </w:tcBorders>
            <w:shd w:val="clear" w:color="auto" w:fill="FFFFFF"/>
          </w:tcPr>
          <w:p w14:paraId="2A7FB4C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00470A7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406843D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993" w:type="dxa"/>
            <w:tcBorders>
              <w:top w:val="single" w:sz="4" w:space="0" w:color="auto"/>
              <w:left w:val="single" w:sz="4" w:space="0" w:color="auto"/>
            </w:tcBorders>
            <w:shd w:val="clear" w:color="auto" w:fill="FFFFFF"/>
          </w:tcPr>
          <w:p w14:paraId="7AFFE1E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45895B3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17E1F95"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E8E6A9A" w14:textId="77777777" w:rsidR="009B04A7" w:rsidRPr="00E707CA" w:rsidRDefault="009B04A7" w:rsidP="00EC5F30">
            <w:pPr>
              <w:spacing w:after="120"/>
              <w:ind w:right="3"/>
              <w:rPr>
                <w:sz w:val="20"/>
                <w:szCs w:val="20"/>
              </w:rPr>
            </w:pPr>
          </w:p>
        </w:tc>
      </w:tr>
      <w:tr w:rsidR="00EC5F30" w:rsidRPr="00E707CA" w14:paraId="0297ABC0" w14:textId="77777777" w:rsidTr="00C8566A">
        <w:trPr>
          <w:jc w:val="center"/>
        </w:trPr>
        <w:tc>
          <w:tcPr>
            <w:tcW w:w="1201" w:type="dxa"/>
            <w:gridSpan w:val="14"/>
            <w:vMerge/>
            <w:shd w:val="clear" w:color="auto" w:fill="FFFFFF"/>
          </w:tcPr>
          <w:p w14:paraId="00B92EE4"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5B488F35" w14:textId="77777777" w:rsidR="009B04A7" w:rsidRPr="00E707CA" w:rsidRDefault="009B04A7" w:rsidP="00244C65">
            <w:pPr>
              <w:pStyle w:val="Bodytext20"/>
              <w:shd w:val="clear" w:color="auto" w:fill="auto"/>
              <w:tabs>
                <w:tab w:val="left" w:pos="351"/>
              </w:tabs>
              <w:spacing w:after="120" w:line="240" w:lineRule="auto"/>
              <w:ind w:right="3"/>
              <w:rPr>
                <w:rFonts w:ascii="Sylfaen" w:hAnsi="Sylfaen"/>
                <w:sz w:val="20"/>
                <w:szCs w:val="20"/>
              </w:rPr>
            </w:pPr>
            <w:r w:rsidRPr="00E707CA">
              <w:rPr>
                <w:rStyle w:val="Bodytext211pt"/>
                <w:rFonts w:ascii="Sylfaen" w:hAnsi="Sylfaen"/>
                <w:sz w:val="20"/>
                <w:szCs w:val="20"/>
              </w:rPr>
              <w:t>*.1</w:t>
            </w:r>
            <w:r w:rsidR="00B92D1C">
              <w:rPr>
                <w:rStyle w:val="Bodytext211pt"/>
                <w:rFonts w:ascii="Sylfaen" w:hAnsi="Sylfaen"/>
                <w:sz w:val="20"/>
                <w:szCs w:val="20"/>
              </w:rPr>
              <w:t>1.</w:t>
            </w:r>
            <w:r w:rsidR="00B92D1C">
              <w:rPr>
                <w:rStyle w:val="Bodytext211pt"/>
                <w:rFonts w:ascii="Sylfaen" w:hAnsi="Sylfaen"/>
                <w:sz w:val="20"/>
                <w:szCs w:val="20"/>
              </w:rPr>
              <w:tab/>
            </w:r>
            <w:r w:rsidRPr="00E707CA">
              <w:rPr>
                <w:rStyle w:val="Bodytext211pt"/>
                <w:rFonts w:ascii="Sylfaen" w:hAnsi="Sylfaen"/>
                <w:sz w:val="20"/>
                <w:szCs w:val="20"/>
              </w:rPr>
              <w:t>Փոստային դասիչը (csdo:PostCode)</w:t>
            </w:r>
          </w:p>
        </w:tc>
        <w:tc>
          <w:tcPr>
            <w:tcW w:w="1134" w:type="dxa"/>
            <w:tcBorders>
              <w:top w:val="single" w:sz="4" w:space="0" w:color="auto"/>
              <w:left w:val="single" w:sz="4" w:space="0" w:color="auto"/>
            </w:tcBorders>
            <w:shd w:val="clear" w:color="auto" w:fill="FFFFFF"/>
          </w:tcPr>
          <w:p w14:paraId="09AACEC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74" w:type="dxa"/>
            <w:tcBorders>
              <w:top w:val="single" w:sz="4" w:space="0" w:color="auto"/>
              <w:left w:val="single" w:sz="4" w:space="0" w:color="auto"/>
            </w:tcBorders>
            <w:shd w:val="clear" w:color="auto" w:fill="FFFFFF"/>
          </w:tcPr>
          <w:p w14:paraId="78CC7F0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222" w:type="dxa"/>
            <w:tcBorders>
              <w:top w:val="single" w:sz="4" w:space="0" w:color="auto"/>
              <w:left w:val="single" w:sz="4" w:space="0" w:color="auto"/>
            </w:tcBorders>
            <w:shd w:val="clear" w:color="auto" w:fill="FFFFFF"/>
          </w:tcPr>
          <w:p w14:paraId="58318F8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005CD8A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04EF927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993" w:type="dxa"/>
            <w:tcBorders>
              <w:top w:val="single" w:sz="4" w:space="0" w:color="auto"/>
              <w:left w:val="single" w:sz="4" w:space="0" w:color="auto"/>
            </w:tcBorders>
            <w:shd w:val="clear" w:color="auto" w:fill="FFFFFF"/>
          </w:tcPr>
          <w:p w14:paraId="75D2FAB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39E8D64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471DB88"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EFFB38C" w14:textId="77777777" w:rsidR="009B04A7" w:rsidRPr="00E707CA" w:rsidRDefault="009B04A7" w:rsidP="00EC5F30">
            <w:pPr>
              <w:spacing w:after="120"/>
              <w:ind w:right="3"/>
              <w:rPr>
                <w:sz w:val="20"/>
                <w:szCs w:val="20"/>
              </w:rPr>
            </w:pPr>
          </w:p>
        </w:tc>
      </w:tr>
      <w:tr w:rsidR="00EC5F30" w:rsidRPr="00E707CA" w14:paraId="1FA5ABA3" w14:textId="77777777" w:rsidTr="00C8566A">
        <w:trPr>
          <w:jc w:val="center"/>
        </w:trPr>
        <w:tc>
          <w:tcPr>
            <w:tcW w:w="838" w:type="dxa"/>
            <w:gridSpan w:val="6"/>
            <w:shd w:val="clear" w:color="auto" w:fill="FFFFFF"/>
          </w:tcPr>
          <w:p w14:paraId="0FA48679" w14:textId="77777777" w:rsidR="009B04A7" w:rsidRPr="00E707CA" w:rsidRDefault="009B04A7" w:rsidP="00EC5F30">
            <w:pPr>
              <w:spacing w:after="120"/>
              <w:ind w:right="3"/>
              <w:rPr>
                <w:sz w:val="20"/>
                <w:szCs w:val="20"/>
              </w:rPr>
            </w:pPr>
          </w:p>
        </w:tc>
        <w:tc>
          <w:tcPr>
            <w:tcW w:w="363" w:type="dxa"/>
            <w:gridSpan w:val="8"/>
            <w:shd w:val="clear" w:color="auto" w:fill="FFFFFF"/>
          </w:tcPr>
          <w:p w14:paraId="35C77965"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4088F354" w14:textId="77777777" w:rsidR="009B04A7" w:rsidRPr="00E707CA" w:rsidRDefault="009B04A7" w:rsidP="00244C65">
            <w:pPr>
              <w:pStyle w:val="Bodytext20"/>
              <w:shd w:val="clear" w:color="auto" w:fill="auto"/>
              <w:tabs>
                <w:tab w:val="left" w:pos="295"/>
              </w:tabs>
              <w:spacing w:after="120" w:line="240" w:lineRule="auto"/>
              <w:ind w:right="3"/>
              <w:rPr>
                <w:rFonts w:ascii="Sylfaen" w:hAnsi="Sylfaen"/>
                <w:sz w:val="20"/>
                <w:szCs w:val="20"/>
              </w:rPr>
            </w:pPr>
            <w:r w:rsidRPr="00E707CA">
              <w:rPr>
                <w:rStyle w:val="Bodytext211pt"/>
                <w:rFonts w:ascii="Sylfaen" w:hAnsi="Sylfaen"/>
                <w:sz w:val="20"/>
                <w:szCs w:val="20"/>
              </w:rPr>
              <w:t>*.1</w:t>
            </w:r>
            <w:r w:rsidR="00B92D1C">
              <w:rPr>
                <w:rStyle w:val="Bodytext211pt"/>
                <w:rFonts w:ascii="Sylfaen" w:hAnsi="Sylfaen"/>
                <w:sz w:val="20"/>
                <w:szCs w:val="20"/>
              </w:rPr>
              <w:t>2.</w:t>
            </w:r>
            <w:r w:rsidR="00B92D1C">
              <w:rPr>
                <w:rStyle w:val="Bodytext211pt"/>
                <w:rFonts w:ascii="Sylfaen" w:hAnsi="Sylfaen"/>
                <w:sz w:val="20"/>
                <w:szCs w:val="20"/>
              </w:rPr>
              <w:tab/>
            </w:r>
            <w:r w:rsidRPr="00E707CA">
              <w:rPr>
                <w:rStyle w:val="Bodytext211pt"/>
                <w:rFonts w:ascii="Sylfaen" w:hAnsi="Sylfaen"/>
                <w:sz w:val="20"/>
                <w:szCs w:val="20"/>
              </w:rPr>
              <w:t>Բաժանորդային արկղի համարը (csdo:PostOfficeBoxId)</w:t>
            </w:r>
          </w:p>
        </w:tc>
        <w:tc>
          <w:tcPr>
            <w:tcW w:w="1134" w:type="dxa"/>
            <w:tcBorders>
              <w:top w:val="single" w:sz="4" w:space="0" w:color="auto"/>
              <w:left w:val="single" w:sz="4" w:space="0" w:color="auto"/>
            </w:tcBorders>
            <w:shd w:val="clear" w:color="auto" w:fill="FFFFFF"/>
          </w:tcPr>
          <w:p w14:paraId="60EBBCF9"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EBD8608"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7CBB81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D63679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989B5AB"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30B223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7D2D2BB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8F2F61A"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BD82F92" w14:textId="77777777" w:rsidR="009B04A7" w:rsidRPr="00E707CA" w:rsidRDefault="009B04A7" w:rsidP="00EC5F30">
            <w:pPr>
              <w:spacing w:after="120"/>
              <w:ind w:right="3"/>
              <w:rPr>
                <w:sz w:val="20"/>
                <w:szCs w:val="20"/>
              </w:rPr>
            </w:pPr>
          </w:p>
        </w:tc>
      </w:tr>
      <w:tr w:rsidR="00EC5F30" w:rsidRPr="00E707CA" w14:paraId="011B0736" w14:textId="77777777" w:rsidTr="00C8566A">
        <w:trPr>
          <w:jc w:val="center"/>
        </w:trPr>
        <w:tc>
          <w:tcPr>
            <w:tcW w:w="838" w:type="dxa"/>
            <w:gridSpan w:val="6"/>
            <w:shd w:val="clear" w:color="auto" w:fill="FFFFFF"/>
          </w:tcPr>
          <w:p w14:paraId="31B65D83"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3C2E4780"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12.14.1</w:t>
            </w:r>
            <w:r w:rsidR="00244C65">
              <w:rPr>
                <w:rStyle w:val="Bodytext211pt"/>
                <w:rFonts w:ascii="Sylfaen" w:hAnsi="Sylfaen"/>
                <w:sz w:val="20"/>
                <w:szCs w:val="20"/>
              </w:rPr>
              <w:t>1.</w:t>
            </w:r>
            <w:r w:rsidR="00244C65" w:rsidRPr="00244C65">
              <w:rPr>
                <w:rStyle w:val="Bodytext211pt"/>
                <w:rFonts w:ascii="Sylfaen" w:hAnsi="Sylfaen"/>
                <w:sz w:val="20"/>
                <w:szCs w:val="20"/>
              </w:rPr>
              <w:t xml:space="preserve"> </w:t>
            </w:r>
            <w:r w:rsidRPr="00E707CA">
              <w:rPr>
                <w:rStyle w:val="Bodytext211pt"/>
                <w:rFonts w:ascii="Sylfaen" w:hAnsi="Sylfaen"/>
                <w:sz w:val="20"/>
                <w:szCs w:val="20"/>
              </w:rPr>
              <w:t>Կոնտակտային վավերապայմանը (ccdo:CommunicationDetails)</w:t>
            </w:r>
          </w:p>
        </w:tc>
        <w:tc>
          <w:tcPr>
            <w:tcW w:w="1134" w:type="dxa"/>
            <w:tcBorders>
              <w:top w:val="single" w:sz="4" w:space="0" w:color="auto"/>
              <w:left w:val="single" w:sz="4" w:space="0" w:color="auto"/>
            </w:tcBorders>
            <w:shd w:val="clear" w:color="auto" w:fill="FFFFFF"/>
          </w:tcPr>
          <w:p w14:paraId="5679DC54"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1C0672C3"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3E6D5A1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424ECA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796CE02"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0F69DD5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6B5C6E4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3FF6B50"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8C4CDE2" w14:textId="77777777" w:rsidR="009B04A7" w:rsidRPr="00E707CA" w:rsidRDefault="009B04A7" w:rsidP="00EC5F30">
            <w:pPr>
              <w:spacing w:after="120"/>
              <w:ind w:right="3"/>
              <w:rPr>
                <w:sz w:val="20"/>
                <w:szCs w:val="20"/>
              </w:rPr>
            </w:pPr>
          </w:p>
        </w:tc>
      </w:tr>
      <w:tr w:rsidR="00EC5F30" w:rsidRPr="00E707CA" w14:paraId="72DCB9FE" w14:textId="77777777" w:rsidTr="00C8566A">
        <w:trPr>
          <w:jc w:val="center"/>
        </w:trPr>
        <w:tc>
          <w:tcPr>
            <w:tcW w:w="838" w:type="dxa"/>
            <w:gridSpan w:val="6"/>
            <w:shd w:val="clear" w:color="auto" w:fill="FFFFFF"/>
          </w:tcPr>
          <w:p w14:paraId="04F04743" w14:textId="77777777" w:rsidR="009B04A7" w:rsidRPr="00E707CA" w:rsidRDefault="009B04A7" w:rsidP="00EC5F30">
            <w:pPr>
              <w:spacing w:after="120"/>
              <w:ind w:right="3"/>
              <w:rPr>
                <w:sz w:val="20"/>
                <w:szCs w:val="20"/>
              </w:rPr>
            </w:pPr>
          </w:p>
        </w:tc>
        <w:tc>
          <w:tcPr>
            <w:tcW w:w="363" w:type="dxa"/>
            <w:gridSpan w:val="8"/>
            <w:tcBorders>
              <w:top w:val="single" w:sz="4" w:space="0" w:color="auto"/>
            </w:tcBorders>
            <w:shd w:val="clear" w:color="auto" w:fill="FFFFFF"/>
          </w:tcPr>
          <w:p w14:paraId="10EA8200"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0F8A02DE" w14:textId="77777777" w:rsidR="009B04A7" w:rsidRDefault="009B04A7" w:rsidP="00244C65">
            <w:pPr>
              <w:pStyle w:val="Bodytext20"/>
              <w:shd w:val="clear" w:color="auto" w:fill="auto"/>
              <w:tabs>
                <w:tab w:val="left" w:pos="295"/>
              </w:tabs>
              <w:spacing w:after="120" w:line="240" w:lineRule="auto"/>
              <w:ind w:right="3"/>
              <w:rPr>
                <w:rStyle w:val="Bodytext211pt"/>
                <w:rFonts w:ascii="Sylfaen" w:hAnsi="Sylfaen"/>
                <w:sz w:val="20"/>
                <w:szCs w:val="20"/>
                <w:lang w:val="en-US"/>
              </w:rPr>
            </w:pPr>
            <w:r w:rsidRPr="00E707CA">
              <w:rPr>
                <w:rStyle w:val="Bodytext211pt"/>
                <w:rFonts w:ascii="Sylfaen" w:hAnsi="Sylfaen"/>
                <w:sz w:val="20"/>
                <w:szCs w:val="20"/>
              </w:rPr>
              <w:t>*.</w:t>
            </w:r>
            <w:r w:rsidR="00B92D1C">
              <w:rPr>
                <w:rStyle w:val="Bodytext211pt"/>
                <w:rFonts w:ascii="Sylfaen" w:hAnsi="Sylfaen"/>
                <w:sz w:val="20"/>
                <w:szCs w:val="20"/>
              </w:rPr>
              <w:t>1.</w:t>
            </w:r>
            <w:r w:rsidR="00B92D1C">
              <w:rPr>
                <w:rStyle w:val="Bodytext211pt"/>
                <w:rFonts w:ascii="Sylfaen" w:hAnsi="Sylfaen"/>
                <w:sz w:val="20"/>
                <w:szCs w:val="20"/>
              </w:rPr>
              <w:tab/>
            </w:r>
            <w:r w:rsidRPr="00E707CA">
              <w:rPr>
                <w:rStyle w:val="Bodytext211pt"/>
                <w:rFonts w:ascii="Sylfaen" w:hAnsi="Sylfaen"/>
                <w:sz w:val="20"/>
                <w:szCs w:val="20"/>
              </w:rPr>
              <w:t>Հասցեի տեսակի ծածկագիրը(csdo: CommunicationChannelCode)</w:t>
            </w:r>
          </w:p>
          <w:p w14:paraId="3C9CB015" w14:textId="77777777" w:rsidR="00391229" w:rsidRPr="00391229" w:rsidRDefault="00391229" w:rsidP="00244C65">
            <w:pPr>
              <w:pStyle w:val="Bodytext20"/>
              <w:shd w:val="clear" w:color="auto" w:fill="auto"/>
              <w:tabs>
                <w:tab w:val="left" w:pos="295"/>
              </w:tabs>
              <w:spacing w:after="120" w:line="240" w:lineRule="auto"/>
              <w:ind w:right="3"/>
              <w:rPr>
                <w:rFonts w:ascii="Sylfaen" w:hAnsi="Sylfaen"/>
                <w:sz w:val="20"/>
                <w:szCs w:val="20"/>
                <w:lang w:val="en-US"/>
              </w:rPr>
            </w:pPr>
          </w:p>
        </w:tc>
        <w:tc>
          <w:tcPr>
            <w:tcW w:w="1134" w:type="dxa"/>
            <w:tcBorders>
              <w:top w:val="single" w:sz="4" w:space="0" w:color="auto"/>
              <w:left w:val="single" w:sz="4" w:space="0" w:color="auto"/>
            </w:tcBorders>
            <w:shd w:val="clear" w:color="auto" w:fill="FFFFFF"/>
          </w:tcPr>
          <w:p w14:paraId="621BF2D2"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653F427F"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46E6E4A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2DF487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AECD17A"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1A2D2F0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5271129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6E3849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162B593" w14:textId="77777777" w:rsidR="009B04A7" w:rsidRPr="00E707CA" w:rsidRDefault="009B04A7" w:rsidP="00EC5F30">
            <w:pPr>
              <w:spacing w:after="120"/>
              <w:ind w:right="3"/>
              <w:rPr>
                <w:sz w:val="20"/>
                <w:szCs w:val="20"/>
              </w:rPr>
            </w:pPr>
          </w:p>
        </w:tc>
      </w:tr>
      <w:tr w:rsidR="00EC5F30" w:rsidRPr="00E707CA" w14:paraId="292B9A11" w14:textId="77777777" w:rsidTr="00C8566A">
        <w:trPr>
          <w:jc w:val="center"/>
        </w:trPr>
        <w:tc>
          <w:tcPr>
            <w:tcW w:w="1201" w:type="dxa"/>
            <w:gridSpan w:val="14"/>
            <w:vMerge w:val="restart"/>
            <w:shd w:val="clear" w:color="auto" w:fill="FFFFFF"/>
          </w:tcPr>
          <w:p w14:paraId="18D82D34"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384AD4F8" w14:textId="77777777" w:rsidR="009B04A7" w:rsidRPr="00E707CA" w:rsidRDefault="009B04A7" w:rsidP="00244C65">
            <w:pPr>
              <w:pStyle w:val="Bodytext20"/>
              <w:shd w:val="clear" w:color="auto" w:fill="auto"/>
              <w:tabs>
                <w:tab w:val="left" w:pos="295"/>
              </w:tabs>
              <w:spacing w:after="120" w:line="240" w:lineRule="auto"/>
              <w:ind w:right="3"/>
              <w:rPr>
                <w:rFonts w:ascii="Sylfaen" w:hAnsi="Sylfaen"/>
                <w:sz w:val="20"/>
                <w:szCs w:val="20"/>
              </w:rPr>
            </w:pPr>
            <w:r w:rsidRPr="00E707CA">
              <w:rPr>
                <w:rStyle w:val="Bodytext211pt"/>
                <w:rFonts w:ascii="Sylfaen" w:hAnsi="Sylfaen"/>
                <w:sz w:val="20"/>
                <w:szCs w:val="20"/>
              </w:rPr>
              <w:t>*.</w:t>
            </w:r>
            <w:r w:rsidR="00B92D1C">
              <w:rPr>
                <w:rStyle w:val="Bodytext211pt"/>
                <w:rFonts w:ascii="Sylfaen" w:hAnsi="Sylfaen"/>
                <w:sz w:val="20"/>
                <w:szCs w:val="20"/>
              </w:rPr>
              <w:t>2.</w:t>
            </w:r>
            <w:r w:rsidR="00B92D1C">
              <w:rPr>
                <w:rStyle w:val="Bodytext211pt"/>
                <w:rFonts w:ascii="Sylfaen" w:hAnsi="Sylfaen"/>
                <w:sz w:val="20"/>
                <w:szCs w:val="20"/>
              </w:rPr>
              <w:tab/>
            </w:r>
            <w:r w:rsidRPr="00E707CA">
              <w:rPr>
                <w:rStyle w:val="Bodytext211pt"/>
                <w:rFonts w:ascii="Sylfaen" w:hAnsi="Sylfaen"/>
                <w:sz w:val="20"/>
                <w:szCs w:val="20"/>
              </w:rPr>
              <w:t>Կապի տեսակի անվանումը (csdo:CommunicationChannelName)</w:t>
            </w:r>
          </w:p>
        </w:tc>
        <w:tc>
          <w:tcPr>
            <w:tcW w:w="1134" w:type="dxa"/>
            <w:tcBorders>
              <w:top w:val="single" w:sz="4" w:space="0" w:color="auto"/>
              <w:left w:val="single" w:sz="4" w:space="0" w:color="auto"/>
            </w:tcBorders>
            <w:shd w:val="clear" w:color="auto" w:fill="FFFFFF"/>
          </w:tcPr>
          <w:p w14:paraId="29D906F6"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05ECCF2E"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68D4D9F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8BA08A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3EA0206"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635C6B7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6B943C9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0E4CD03"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499BE6F" w14:textId="77777777" w:rsidR="009B04A7" w:rsidRPr="00E707CA" w:rsidRDefault="009B04A7" w:rsidP="00EC5F30">
            <w:pPr>
              <w:spacing w:after="120"/>
              <w:ind w:right="3"/>
              <w:rPr>
                <w:sz w:val="20"/>
                <w:szCs w:val="20"/>
              </w:rPr>
            </w:pPr>
          </w:p>
        </w:tc>
      </w:tr>
      <w:tr w:rsidR="00EC5F30" w:rsidRPr="00E707CA" w14:paraId="54AF6AE3" w14:textId="77777777" w:rsidTr="00C8566A">
        <w:trPr>
          <w:jc w:val="center"/>
        </w:trPr>
        <w:tc>
          <w:tcPr>
            <w:tcW w:w="1201" w:type="dxa"/>
            <w:gridSpan w:val="14"/>
            <w:vMerge/>
            <w:shd w:val="clear" w:color="auto" w:fill="FFFFFF"/>
          </w:tcPr>
          <w:p w14:paraId="08C24DAE"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bottom w:val="single" w:sz="4" w:space="0" w:color="auto"/>
            </w:tcBorders>
            <w:shd w:val="clear" w:color="auto" w:fill="FFFFFF"/>
          </w:tcPr>
          <w:p w14:paraId="212AB4F9" w14:textId="77777777" w:rsidR="009B04A7" w:rsidRPr="00E707CA" w:rsidRDefault="009B04A7" w:rsidP="00244C65">
            <w:pPr>
              <w:pStyle w:val="Bodytext20"/>
              <w:shd w:val="clear" w:color="auto" w:fill="auto"/>
              <w:tabs>
                <w:tab w:val="left" w:pos="295"/>
              </w:tabs>
              <w:spacing w:after="120" w:line="240" w:lineRule="auto"/>
              <w:ind w:right="3"/>
              <w:rPr>
                <w:rFonts w:ascii="Sylfaen" w:hAnsi="Sylfaen"/>
                <w:sz w:val="20"/>
                <w:szCs w:val="20"/>
              </w:rPr>
            </w:pPr>
            <w:r w:rsidRPr="00E707CA">
              <w:rPr>
                <w:rStyle w:val="Bodytext211pt"/>
                <w:rFonts w:ascii="Sylfaen" w:hAnsi="Sylfaen"/>
                <w:sz w:val="20"/>
                <w:szCs w:val="20"/>
              </w:rPr>
              <w:t>*.</w:t>
            </w:r>
            <w:r w:rsidR="00B92D1C">
              <w:rPr>
                <w:rStyle w:val="Bodytext211pt"/>
                <w:rFonts w:ascii="Sylfaen" w:hAnsi="Sylfaen"/>
                <w:sz w:val="20"/>
                <w:szCs w:val="20"/>
              </w:rPr>
              <w:t>3.</w:t>
            </w:r>
            <w:r w:rsidR="00B92D1C">
              <w:rPr>
                <w:rStyle w:val="Bodytext211pt"/>
                <w:rFonts w:ascii="Sylfaen" w:hAnsi="Sylfaen"/>
                <w:sz w:val="20"/>
                <w:szCs w:val="20"/>
              </w:rPr>
              <w:tab/>
            </w:r>
            <w:r w:rsidRPr="00E707CA">
              <w:rPr>
                <w:rStyle w:val="Bodytext211pt"/>
                <w:rFonts w:ascii="Sylfaen" w:hAnsi="Sylfaen"/>
                <w:sz w:val="20"/>
                <w:szCs w:val="20"/>
              </w:rPr>
              <w:t>Կապուղու նույնականացուցիչը (csdo:CommunicationChannelId)</w:t>
            </w:r>
          </w:p>
        </w:tc>
        <w:tc>
          <w:tcPr>
            <w:tcW w:w="1134" w:type="dxa"/>
            <w:tcBorders>
              <w:top w:val="single" w:sz="4" w:space="0" w:color="auto"/>
              <w:left w:val="single" w:sz="4" w:space="0" w:color="auto"/>
              <w:bottom w:val="single" w:sz="4" w:space="0" w:color="auto"/>
            </w:tcBorders>
            <w:shd w:val="clear" w:color="auto" w:fill="FFFFFF"/>
          </w:tcPr>
          <w:p w14:paraId="7E6D8719"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4AE4D7B2"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4833AD3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01880F5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5BC21F1A"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41300AC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bottom w:val="single" w:sz="4" w:space="0" w:color="auto"/>
            </w:tcBorders>
            <w:shd w:val="clear" w:color="auto" w:fill="FFFFFF"/>
          </w:tcPr>
          <w:p w14:paraId="6B19590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4679C70C"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48D5FF49" w14:textId="77777777" w:rsidR="009B04A7" w:rsidRPr="00E707CA" w:rsidRDefault="009B04A7" w:rsidP="00EC5F30">
            <w:pPr>
              <w:spacing w:after="120"/>
              <w:ind w:right="3"/>
              <w:rPr>
                <w:sz w:val="20"/>
                <w:szCs w:val="20"/>
              </w:rPr>
            </w:pPr>
          </w:p>
        </w:tc>
      </w:tr>
      <w:tr w:rsidR="00EC5F30" w:rsidRPr="00E707CA" w14:paraId="6656800D" w14:textId="77777777" w:rsidTr="00C8566A">
        <w:trPr>
          <w:jc w:val="center"/>
        </w:trPr>
        <w:tc>
          <w:tcPr>
            <w:tcW w:w="516" w:type="dxa"/>
            <w:vMerge w:val="restart"/>
            <w:tcBorders>
              <w:top w:val="single" w:sz="4" w:space="0" w:color="auto"/>
            </w:tcBorders>
            <w:shd w:val="clear" w:color="auto" w:fill="FFFFFF"/>
          </w:tcPr>
          <w:p w14:paraId="68A4585C" w14:textId="77777777" w:rsidR="009B04A7" w:rsidRPr="00E707CA" w:rsidRDefault="009B04A7" w:rsidP="00EC5F30">
            <w:pPr>
              <w:spacing w:after="120"/>
              <w:ind w:right="3"/>
              <w:rPr>
                <w:sz w:val="20"/>
                <w:szCs w:val="20"/>
              </w:rPr>
            </w:pPr>
          </w:p>
        </w:tc>
        <w:tc>
          <w:tcPr>
            <w:tcW w:w="2888" w:type="dxa"/>
            <w:gridSpan w:val="23"/>
            <w:tcBorders>
              <w:top w:val="single" w:sz="4" w:space="0" w:color="auto"/>
              <w:left w:val="single" w:sz="4" w:space="0" w:color="auto"/>
            </w:tcBorders>
            <w:shd w:val="clear" w:color="auto" w:fill="FFFFFF"/>
          </w:tcPr>
          <w:p w14:paraId="03DEAFB8" w14:textId="77777777" w:rsidR="009B04A7" w:rsidRPr="00E707CA" w:rsidRDefault="009B04A7" w:rsidP="00244C65">
            <w:pPr>
              <w:pStyle w:val="Bodytext20"/>
              <w:shd w:val="clear" w:color="auto" w:fill="auto"/>
              <w:tabs>
                <w:tab w:val="left" w:pos="311"/>
              </w:tabs>
              <w:spacing w:after="120" w:line="240" w:lineRule="auto"/>
              <w:ind w:right="3"/>
              <w:rPr>
                <w:rFonts w:ascii="Sylfaen" w:hAnsi="Sylfaen"/>
                <w:sz w:val="20"/>
                <w:szCs w:val="20"/>
              </w:rPr>
            </w:pPr>
            <w:r w:rsidRPr="00E707CA">
              <w:rPr>
                <w:rStyle w:val="Bodytext211pt"/>
                <w:rFonts w:ascii="Sylfaen" w:hAnsi="Sylfaen"/>
                <w:sz w:val="20"/>
                <w:szCs w:val="20"/>
              </w:rPr>
              <w:t>12.1</w:t>
            </w:r>
            <w:r w:rsidR="00173DC0">
              <w:rPr>
                <w:rStyle w:val="Bodytext211pt"/>
                <w:rFonts w:ascii="Sylfaen" w:hAnsi="Sylfaen"/>
                <w:sz w:val="20"/>
                <w:szCs w:val="20"/>
              </w:rPr>
              <w:t>5.</w:t>
            </w:r>
            <w:r w:rsidR="00173DC0">
              <w:rPr>
                <w:rStyle w:val="Bodytext211pt"/>
                <w:rFonts w:ascii="Sylfaen" w:hAnsi="Sylfaen"/>
                <w:sz w:val="20"/>
                <w:szCs w:val="20"/>
              </w:rPr>
              <w:tab/>
            </w:r>
            <w:r w:rsidRPr="00E707CA">
              <w:rPr>
                <w:rStyle w:val="Bodytext211pt"/>
                <w:rFonts w:ascii="Sylfaen" w:hAnsi="Sylfaen"/>
                <w:sz w:val="20"/>
                <w:szCs w:val="20"/>
              </w:rPr>
              <w:t>Տեղեկությունների համընկման հատկանիշը (casdo:EqualIndicator)</w:t>
            </w:r>
          </w:p>
        </w:tc>
        <w:tc>
          <w:tcPr>
            <w:tcW w:w="1134" w:type="dxa"/>
            <w:tcBorders>
              <w:top w:val="single" w:sz="4" w:space="0" w:color="auto"/>
              <w:left w:val="single" w:sz="4" w:space="0" w:color="auto"/>
            </w:tcBorders>
            <w:shd w:val="clear" w:color="auto" w:fill="FFFFFF"/>
          </w:tcPr>
          <w:p w14:paraId="1107E7B5"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7750D7A1"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736D234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CEEB13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C111F70"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7EFD5B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36E6B90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C5427F1"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38D1474" w14:textId="77777777" w:rsidR="009B04A7" w:rsidRPr="00E707CA" w:rsidRDefault="009B04A7" w:rsidP="00EC5F30">
            <w:pPr>
              <w:spacing w:after="120"/>
              <w:ind w:right="3"/>
              <w:rPr>
                <w:sz w:val="20"/>
                <w:szCs w:val="20"/>
              </w:rPr>
            </w:pPr>
          </w:p>
        </w:tc>
      </w:tr>
      <w:tr w:rsidR="00EC5F30" w:rsidRPr="00E707CA" w14:paraId="1189492E" w14:textId="77777777" w:rsidTr="00C8566A">
        <w:trPr>
          <w:jc w:val="center"/>
        </w:trPr>
        <w:tc>
          <w:tcPr>
            <w:tcW w:w="516" w:type="dxa"/>
            <w:vMerge/>
            <w:shd w:val="clear" w:color="auto" w:fill="FFFFFF"/>
          </w:tcPr>
          <w:p w14:paraId="1F7B71BA" w14:textId="77777777" w:rsidR="009B04A7" w:rsidRPr="00E707CA" w:rsidRDefault="009B04A7" w:rsidP="00EC5F30">
            <w:pPr>
              <w:spacing w:after="120"/>
              <w:ind w:right="3"/>
              <w:rPr>
                <w:sz w:val="20"/>
                <w:szCs w:val="20"/>
              </w:rPr>
            </w:pPr>
          </w:p>
        </w:tc>
        <w:tc>
          <w:tcPr>
            <w:tcW w:w="2888" w:type="dxa"/>
            <w:gridSpan w:val="23"/>
            <w:tcBorders>
              <w:top w:val="single" w:sz="4" w:space="0" w:color="auto"/>
              <w:left w:val="single" w:sz="4" w:space="0" w:color="auto"/>
            </w:tcBorders>
            <w:shd w:val="clear" w:color="auto" w:fill="FFFFFF"/>
          </w:tcPr>
          <w:p w14:paraId="5DC6C1D6" w14:textId="77777777" w:rsidR="009B04A7" w:rsidRPr="00E707CA" w:rsidRDefault="009B04A7" w:rsidP="00244C65">
            <w:pPr>
              <w:pStyle w:val="Bodytext20"/>
              <w:shd w:val="clear" w:color="auto" w:fill="auto"/>
              <w:tabs>
                <w:tab w:val="left" w:pos="311"/>
              </w:tabs>
              <w:spacing w:after="120" w:line="240" w:lineRule="auto"/>
              <w:ind w:right="3"/>
              <w:rPr>
                <w:rFonts w:ascii="Sylfaen" w:hAnsi="Sylfaen"/>
                <w:sz w:val="20"/>
                <w:szCs w:val="20"/>
              </w:rPr>
            </w:pPr>
            <w:r w:rsidRPr="00E707CA">
              <w:rPr>
                <w:rStyle w:val="Bodytext211pt"/>
                <w:rFonts w:ascii="Sylfaen" w:hAnsi="Sylfaen"/>
                <w:sz w:val="20"/>
                <w:szCs w:val="20"/>
              </w:rPr>
              <w:t>12.1</w:t>
            </w:r>
            <w:r w:rsidR="00173DC0">
              <w:rPr>
                <w:rStyle w:val="Bodytext211pt"/>
                <w:rFonts w:ascii="Sylfaen" w:hAnsi="Sylfaen"/>
                <w:sz w:val="20"/>
                <w:szCs w:val="20"/>
              </w:rPr>
              <w:t>6.</w:t>
            </w:r>
            <w:r w:rsidR="00173DC0">
              <w:rPr>
                <w:rStyle w:val="Bodytext211pt"/>
                <w:rFonts w:ascii="Sylfaen" w:hAnsi="Sylfaen"/>
                <w:sz w:val="20"/>
                <w:szCs w:val="20"/>
              </w:rPr>
              <w:tab/>
            </w:r>
            <w:r w:rsidRPr="00E707CA">
              <w:rPr>
                <w:rStyle w:val="Bodytext211pt"/>
                <w:rFonts w:ascii="Sylfaen" w:hAnsi="Sylfaen"/>
                <w:sz w:val="20"/>
                <w:szCs w:val="20"/>
              </w:rPr>
              <w:t>Միջազգային փոստային առաքանիների փոխանակման (հանձնման) հիմնարկության ծածկագիրը (casdo:ExchangePostOfficeCode)</w:t>
            </w:r>
          </w:p>
        </w:tc>
        <w:tc>
          <w:tcPr>
            <w:tcW w:w="1134" w:type="dxa"/>
            <w:tcBorders>
              <w:top w:val="single" w:sz="4" w:space="0" w:color="auto"/>
              <w:left w:val="single" w:sz="4" w:space="0" w:color="auto"/>
            </w:tcBorders>
            <w:shd w:val="clear" w:color="auto" w:fill="FFFFFF"/>
          </w:tcPr>
          <w:p w14:paraId="2D0723B5"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05F19EFD"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216D074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EBD37E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C16CEEB"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420CEF2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053F86A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11DAC8D"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A718F0B" w14:textId="77777777" w:rsidR="009B04A7" w:rsidRPr="00E707CA" w:rsidRDefault="009B04A7" w:rsidP="00EC5F30">
            <w:pPr>
              <w:spacing w:after="120"/>
              <w:ind w:right="3"/>
              <w:rPr>
                <w:sz w:val="20"/>
                <w:szCs w:val="20"/>
              </w:rPr>
            </w:pPr>
          </w:p>
        </w:tc>
      </w:tr>
      <w:tr w:rsidR="00EC5F30" w:rsidRPr="00E707CA" w14:paraId="4E6300F9" w14:textId="77777777" w:rsidTr="00C8566A">
        <w:trPr>
          <w:jc w:val="center"/>
        </w:trPr>
        <w:tc>
          <w:tcPr>
            <w:tcW w:w="516" w:type="dxa"/>
            <w:vMerge/>
            <w:shd w:val="clear" w:color="auto" w:fill="FFFFFF"/>
          </w:tcPr>
          <w:p w14:paraId="5AC91551" w14:textId="77777777" w:rsidR="009B04A7" w:rsidRPr="00E707CA" w:rsidRDefault="009B04A7" w:rsidP="00EC5F30">
            <w:pPr>
              <w:spacing w:after="120"/>
              <w:ind w:right="3"/>
              <w:rPr>
                <w:sz w:val="20"/>
                <w:szCs w:val="20"/>
              </w:rPr>
            </w:pPr>
          </w:p>
        </w:tc>
        <w:tc>
          <w:tcPr>
            <w:tcW w:w="2888" w:type="dxa"/>
            <w:gridSpan w:val="23"/>
            <w:tcBorders>
              <w:top w:val="single" w:sz="4" w:space="0" w:color="auto"/>
              <w:left w:val="single" w:sz="4" w:space="0" w:color="auto"/>
            </w:tcBorders>
            <w:shd w:val="clear" w:color="auto" w:fill="FFFFFF"/>
          </w:tcPr>
          <w:p w14:paraId="6F43B9B0" w14:textId="77777777" w:rsidR="009B04A7" w:rsidRPr="00E707CA" w:rsidRDefault="009B04A7" w:rsidP="00244C65">
            <w:pPr>
              <w:pStyle w:val="Bodytext20"/>
              <w:shd w:val="clear" w:color="auto" w:fill="auto"/>
              <w:tabs>
                <w:tab w:val="left" w:pos="311"/>
              </w:tabs>
              <w:spacing w:after="120" w:line="240" w:lineRule="auto"/>
              <w:ind w:right="3"/>
              <w:rPr>
                <w:rFonts w:ascii="Sylfaen" w:hAnsi="Sylfaen"/>
                <w:sz w:val="20"/>
                <w:szCs w:val="20"/>
              </w:rPr>
            </w:pPr>
            <w:r w:rsidRPr="00E707CA">
              <w:rPr>
                <w:rStyle w:val="Bodytext211pt"/>
                <w:rFonts w:ascii="Sylfaen" w:hAnsi="Sylfaen"/>
                <w:sz w:val="20"/>
                <w:szCs w:val="20"/>
              </w:rPr>
              <w:t>12.1</w:t>
            </w:r>
            <w:r w:rsidR="00173DC0">
              <w:rPr>
                <w:rStyle w:val="Bodytext211pt"/>
                <w:rFonts w:ascii="Sylfaen" w:hAnsi="Sylfaen"/>
                <w:sz w:val="20"/>
                <w:szCs w:val="20"/>
              </w:rPr>
              <w:t>7.</w:t>
            </w:r>
            <w:r w:rsidR="00173DC0">
              <w:rPr>
                <w:rStyle w:val="Bodytext211pt"/>
                <w:rFonts w:ascii="Sylfaen" w:hAnsi="Sylfaen"/>
                <w:sz w:val="20"/>
                <w:szCs w:val="20"/>
              </w:rPr>
              <w:tab/>
            </w:r>
            <w:r w:rsidRPr="00E707CA">
              <w:rPr>
                <w:rStyle w:val="Bodytext211pt"/>
                <w:rFonts w:ascii="Sylfaen" w:hAnsi="Sylfaen"/>
                <w:sz w:val="20"/>
                <w:szCs w:val="20"/>
              </w:rPr>
              <w:t>Նշված տեղեկությունների առանձնահատկության ծածկագիրը (casdo:SubjectAdditionalCode)</w:t>
            </w:r>
          </w:p>
        </w:tc>
        <w:tc>
          <w:tcPr>
            <w:tcW w:w="1134" w:type="dxa"/>
            <w:tcBorders>
              <w:top w:val="single" w:sz="4" w:space="0" w:color="auto"/>
              <w:left w:val="single" w:sz="4" w:space="0" w:color="auto"/>
            </w:tcBorders>
            <w:shd w:val="clear" w:color="auto" w:fill="FFFFFF"/>
          </w:tcPr>
          <w:p w14:paraId="1437790B"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2F2B6840"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2F4B1D2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FA9C94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F9B11B7"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5B03756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2EBC5ED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B8F3733"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04551E2" w14:textId="77777777" w:rsidR="009B04A7" w:rsidRPr="00E707CA" w:rsidRDefault="009B04A7" w:rsidP="00EC5F30">
            <w:pPr>
              <w:spacing w:after="120"/>
              <w:ind w:right="3"/>
              <w:rPr>
                <w:sz w:val="20"/>
                <w:szCs w:val="20"/>
              </w:rPr>
            </w:pPr>
          </w:p>
        </w:tc>
      </w:tr>
      <w:tr w:rsidR="00EC5F30" w:rsidRPr="00E707CA" w14:paraId="135F84E6" w14:textId="77777777" w:rsidTr="00C8566A">
        <w:trPr>
          <w:jc w:val="center"/>
        </w:trPr>
        <w:tc>
          <w:tcPr>
            <w:tcW w:w="3404" w:type="dxa"/>
            <w:gridSpan w:val="24"/>
            <w:tcBorders>
              <w:top w:val="single" w:sz="4" w:space="0" w:color="auto"/>
              <w:left w:val="single" w:sz="4" w:space="0" w:color="auto"/>
            </w:tcBorders>
            <w:shd w:val="clear" w:color="auto" w:fill="FFFFFF"/>
          </w:tcPr>
          <w:p w14:paraId="4729414D" w14:textId="77777777" w:rsidR="009B04A7" w:rsidRPr="00E707CA" w:rsidRDefault="009B04A7" w:rsidP="00244C65">
            <w:pPr>
              <w:pStyle w:val="Bodytext20"/>
              <w:shd w:val="clear" w:color="auto" w:fill="auto"/>
              <w:tabs>
                <w:tab w:val="left" w:pos="296"/>
              </w:tabs>
              <w:spacing w:after="120" w:line="240" w:lineRule="auto"/>
              <w:ind w:right="3"/>
              <w:rPr>
                <w:rFonts w:ascii="Sylfaen" w:hAnsi="Sylfaen"/>
                <w:sz w:val="20"/>
                <w:szCs w:val="20"/>
              </w:rPr>
            </w:pPr>
            <w:r w:rsidRPr="00E707CA">
              <w:rPr>
                <w:rStyle w:val="Bodytext211pt"/>
                <w:rFonts w:ascii="Sylfaen" w:hAnsi="Sylfaen"/>
                <w:sz w:val="20"/>
                <w:szCs w:val="20"/>
              </w:rPr>
              <w:t>1</w:t>
            </w:r>
            <w:r w:rsidR="00B92D1C">
              <w:rPr>
                <w:rStyle w:val="Bodytext211pt"/>
                <w:rFonts w:ascii="Sylfaen" w:hAnsi="Sylfaen"/>
                <w:sz w:val="20"/>
                <w:szCs w:val="20"/>
              </w:rPr>
              <w:t>3.</w:t>
            </w:r>
            <w:r w:rsidR="00B92D1C">
              <w:rPr>
                <w:rStyle w:val="Bodytext211pt"/>
                <w:rFonts w:ascii="Sylfaen" w:hAnsi="Sylfaen"/>
                <w:sz w:val="20"/>
                <w:szCs w:val="20"/>
              </w:rPr>
              <w:tab/>
            </w:r>
            <w:r w:rsidRPr="00E707CA">
              <w:rPr>
                <w:rStyle w:val="Bodytext211pt"/>
                <w:rFonts w:ascii="Sylfaen" w:hAnsi="Sylfaen"/>
                <w:sz w:val="20"/>
                <w:szCs w:val="20"/>
              </w:rPr>
              <w:t>Գնորդը (cacdo:BuyerDetails)</w:t>
            </w:r>
          </w:p>
        </w:tc>
        <w:tc>
          <w:tcPr>
            <w:tcW w:w="1134" w:type="dxa"/>
            <w:tcBorders>
              <w:top w:val="single" w:sz="4" w:space="0" w:color="auto"/>
              <w:left w:val="single" w:sz="4" w:space="0" w:color="auto"/>
            </w:tcBorders>
            <w:shd w:val="clear" w:color="auto" w:fill="FFFFFF"/>
          </w:tcPr>
          <w:p w14:paraId="14BAEF9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74" w:type="dxa"/>
            <w:tcBorders>
              <w:top w:val="single" w:sz="4" w:space="0" w:color="auto"/>
              <w:left w:val="single" w:sz="4" w:space="0" w:color="auto"/>
            </w:tcBorders>
            <w:shd w:val="clear" w:color="auto" w:fill="FFFFFF"/>
          </w:tcPr>
          <w:p w14:paraId="6285DAF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222" w:type="dxa"/>
            <w:tcBorders>
              <w:top w:val="single" w:sz="4" w:space="0" w:color="auto"/>
              <w:left w:val="single" w:sz="4" w:space="0" w:color="auto"/>
            </w:tcBorders>
            <w:shd w:val="clear" w:color="auto" w:fill="FFFFFF"/>
          </w:tcPr>
          <w:p w14:paraId="442E9D5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4B56B10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57D229A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993" w:type="dxa"/>
            <w:tcBorders>
              <w:top w:val="single" w:sz="4" w:space="0" w:color="auto"/>
              <w:left w:val="single" w:sz="4" w:space="0" w:color="auto"/>
            </w:tcBorders>
            <w:shd w:val="clear" w:color="auto" w:fill="FFFFFF"/>
          </w:tcPr>
          <w:p w14:paraId="3494591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3A2A790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0A721228"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52F51BC"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սուբյեկտի կազմակերպաիրավական ձ</w:t>
            </w:r>
            <w:r w:rsidR="00214B10" w:rsidRPr="00E707CA">
              <w:rPr>
                <w:rStyle w:val="Bodytext211pt"/>
                <w:rFonts w:ascii="Sylfaen" w:hAnsi="Sylfaen"/>
                <w:sz w:val="20"/>
                <w:szCs w:val="20"/>
              </w:rPr>
              <w:t>եւ</w:t>
            </w:r>
            <w:r w:rsidRPr="00E707CA">
              <w:rPr>
                <w:rStyle w:val="Bodytext211pt"/>
                <w:rFonts w:ascii="Sylfaen" w:hAnsi="Sylfaen"/>
                <w:sz w:val="20"/>
                <w:szCs w:val="20"/>
              </w:rPr>
              <w:t>ի մասին տեղեկությունները (դրանց առկայության դեպքում) պետք է նշված լինեն սուբյեկտի կրճատ անվանման մասին տեղեկությունների կազմում</w:t>
            </w:r>
          </w:p>
        </w:tc>
      </w:tr>
      <w:tr w:rsidR="00EC5F30" w:rsidRPr="00E707CA" w14:paraId="12A122C0" w14:textId="77777777" w:rsidTr="00C8566A">
        <w:trPr>
          <w:jc w:val="center"/>
        </w:trPr>
        <w:tc>
          <w:tcPr>
            <w:tcW w:w="516" w:type="dxa"/>
            <w:tcBorders>
              <w:top w:val="single" w:sz="4" w:space="0" w:color="auto"/>
            </w:tcBorders>
            <w:shd w:val="clear" w:color="auto" w:fill="FFFFFF"/>
          </w:tcPr>
          <w:p w14:paraId="527A18BC" w14:textId="77777777" w:rsidR="009B04A7" w:rsidRPr="00E707CA" w:rsidRDefault="009B04A7" w:rsidP="00EC5F30">
            <w:pPr>
              <w:spacing w:after="120"/>
              <w:ind w:right="3"/>
              <w:rPr>
                <w:sz w:val="20"/>
                <w:szCs w:val="20"/>
              </w:rPr>
            </w:pPr>
          </w:p>
        </w:tc>
        <w:tc>
          <w:tcPr>
            <w:tcW w:w="2888" w:type="dxa"/>
            <w:gridSpan w:val="23"/>
            <w:tcBorders>
              <w:top w:val="single" w:sz="4" w:space="0" w:color="auto"/>
              <w:left w:val="single" w:sz="4" w:space="0" w:color="auto"/>
            </w:tcBorders>
            <w:shd w:val="clear" w:color="auto" w:fill="FFFFFF"/>
          </w:tcPr>
          <w:p w14:paraId="3113D271" w14:textId="77777777" w:rsidR="009B04A7" w:rsidRPr="00E707CA" w:rsidRDefault="009B04A7" w:rsidP="00244C65">
            <w:pPr>
              <w:pStyle w:val="Bodytext20"/>
              <w:shd w:val="clear" w:color="auto" w:fill="auto"/>
              <w:tabs>
                <w:tab w:val="left" w:pos="349"/>
              </w:tabs>
              <w:spacing w:after="120" w:line="240" w:lineRule="auto"/>
              <w:ind w:right="3"/>
              <w:rPr>
                <w:rFonts w:ascii="Sylfaen" w:hAnsi="Sylfaen"/>
                <w:sz w:val="20"/>
                <w:szCs w:val="20"/>
              </w:rPr>
            </w:pPr>
            <w:r w:rsidRPr="00E707CA">
              <w:rPr>
                <w:rStyle w:val="Bodytext211pt"/>
                <w:rFonts w:ascii="Sylfaen" w:hAnsi="Sylfaen"/>
                <w:sz w:val="20"/>
                <w:szCs w:val="20"/>
              </w:rPr>
              <w:t>13.</w:t>
            </w:r>
            <w:r w:rsidR="00B92D1C">
              <w:rPr>
                <w:rStyle w:val="Bodytext211pt"/>
                <w:rFonts w:ascii="Sylfaen" w:hAnsi="Sylfaen"/>
                <w:sz w:val="20"/>
                <w:szCs w:val="20"/>
              </w:rPr>
              <w:t>1.</w:t>
            </w:r>
            <w:r w:rsidR="00B92D1C">
              <w:rPr>
                <w:rStyle w:val="Bodytext211pt"/>
                <w:rFonts w:ascii="Sylfaen" w:hAnsi="Sylfaen"/>
                <w:sz w:val="20"/>
                <w:szCs w:val="20"/>
              </w:rPr>
              <w:tab/>
            </w:r>
            <w:r w:rsidRPr="00E707CA">
              <w:rPr>
                <w:rStyle w:val="Bodytext211pt"/>
                <w:rFonts w:ascii="Sylfaen" w:hAnsi="Sylfaen"/>
                <w:sz w:val="20"/>
                <w:szCs w:val="20"/>
              </w:rPr>
              <w:t>Երկրի ծածկագիրը (csdo:UnifiedCountryCode)</w:t>
            </w:r>
          </w:p>
        </w:tc>
        <w:tc>
          <w:tcPr>
            <w:tcW w:w="1134" w:type="dxa"/>
            <w:tcBorders>
              <w:top w:val="single" w:sz="4" w:space="0" w:color="auto"/>
              <w:left w:val="single" w:sz="4" w:space="0" w:color="auto"/>
            </w:tcBorders>
            <w:shd w:val="clear" w:color="auto" w:fill="FFFFFF"/>
          </w:tcPr>
          <w:p w14:paraId="607D135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74" w:type="dxa"/>
            <w:tcBorders>
              <w:top w:val="single" w:sz="4" w:space="0" w:color="auto"/>
              <w:left w:val="single" w:sz="4" w:space="0" w:color="auto"/>
            </w:tcBorders>
            <w:shd w:val="clear" w:color="auto" w:fill="FFFFFF"/>
          </w:tcPr>
          <w:p w14:paraId="395BC5B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222" w:type="dxa"/>
            <w:tcBorders>
              <w:top w:val="single" w:sz="4" w:space="0" w:color="auto"/>
              <w:left w:val="single" w:sz="4" w:space="0" w:color="auto"/>
            </w:tcBorders>
            <w:shd w:val="clear" w:color="auto" w:fill="FFFFFF"/>
          </w:tcPr>
          <w:p w14:paraId="10BD313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45169B4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0F4F830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993" w:type="dxa"/>
            <w:tcBorders>
              <w:top w:val="single" w:sz="4" w:space="0" w:color="auto"/>
              <w:left w:val="single" w:sz="4" w:space="0" w:color="auto"/>
            </w:tcBorders>
            <w:shd w:val="clear" w:color="auto" w:fill="FFFFFF"/>
          </w:tcPr>
          <w:p w14:paraId="7863738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1A53A17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56523BA"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4184878" w14:textId="77777777" w:rsidR="009B04A7" w:rsidRPr="00E707CA" w:rsidRDefault="009B04A7" w:rsidP="00EC5F30">
            <w:pPr>
              <w:spacing w:after="120"/>
              <w:ind w:right="3"/>
              <w:rPr>
                <w:sz w:val="20"/>
                <w:szCs w:val="20"/>
              </w:rPr>
            </w:pPr>
          </w:p>
        </w:tc>
      </w:tr>
      <w:tr w:rsidR="00EC5F30" w:rsidRPr="00E707CA" w14:paraId="10F34242" w14:textId="77777777" w:rsidTr="00C8566A">
        <w:trPr>
          <w:jc w:val="center"/>
        </w:trPr>
        <w:tc>
          <w:tcPr>
            <w:tcW w:w="516" w:type="dxa"/>
            <w:shd w:val="clear" w:color="auto" w:fill="FFFFFF"/>
          </w:tcPr>
          <w:p w14:paraId="4ABEDC97" w14:textId="77777777" w:rsidR="009B04A7" w:rsidRPr="00E707CA" w:rsidRDefault="009B04A7" w:rsidP="00EC5F30">
            <w:pPr>
              <w:spacing w:after="120"/>
              <w:ind w:right="3"/>
              <w:rPr>
                <w:sz w:val="20"/>
                <w:szCs w:val="20"/>
              </w:rPr>
            </w:pPr>
          </w:p>
        </w:tc>
        <w:tc>
          <w:tcPr>
            <w:tcW w:w="322" w:type="dxa"/>
            <w:gridSpan w:val="5"/>
            <w:tcBorders>
              <w:top w:val="single" w:sz="4" w:space="0" w:color="auto"/>
            </w:tcBorders>
            <w:shd w:val="clear" w:color="auto" w:fill="FFFFFF"/>
          </w:tcPr>
          <w:p w14:paraId="17217994"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7A41EBBE" w14:textId="77777777" w:rsidR="009B04A7" w:rsidRPr="00E707CA" w:rsidRDefault="00E846C4" w:rsidP="00244C65">
            <w:pPr>
              <w:pStyle w:val="Bodytext20"/>
              <w:shd w:val="clear" w:color="auto" w:fill="auto"/>
              <w:tabs>
                <w:tab w:val="left" w:pos="317"/>
              </w:tabs>
              <w:spacing w:after="120" w:line="240" w:lineRule="auto"/>
              <w:ind w:right="3"/>
              <w:rPr>
                <w:rFonts w:ascii="Sylfaen" w:hAnsi="Sylfaen"/>
                <w:sz w:val="20"/>
                <w:szCs w:val="20"/>
              </w:rPr>
            </w:pPr>
            <w:r>
              <w:rPr>
                <w:rStyle w:val="Bodytext211pt"/>
                <w:rFonts w:ascii="Sylfaen" w:hAnsi="Sylfaen"/>
                <w:sz w:val="20"/>
                <w:szCs w:val="20"/>
              </w:rPr>
              <w:t>ա)</w:t>
            </w:r>
            <w:r>
              <w:rPr>
                <w:rStyle w:val="Bodytext211pt"/>
                <w:rFonts w:ascii="Sylfaen" w:hAnsi="Sylfaen"/>
                <w:sz w:val="20"/>
                <w:szCs w:val="20"/>
              </w:rPr>
              <w:tab/>
            </w:r>
            <w:r w:rsidR="009B04A7" w:rsidRPr="00E707CA">
              <w:rPr>
                <w:rStyle w:val="Bodytext211pt"/>
                <w:rFonts w:ascii="Sylfaen" w:hAnsi="Sylfaen"/>
                <w:sz w:val="20"/>
                <w:szCs w:val="20"/>
              </w:rPr>
              <w:t>տեղեկագրքի (դասակարգչի) նույնականացուցիչը (ատրիբուտ codeListId)</w:t>
            </w:r>
          </w:p>
        </w:tc>
        <w:tc>
          <w:tcPr>
            <w:tcW w:w="1134" w:type="dxa"/>
            <w:tcBorders>
              <w:top w:val="single" w:sz="4" w:space="0" w:color="auto"/>
              <w:left w:val="single" w:sz="4" w:space="0" w:color="auto"/>
            </w:tcBorders>
            <w:shd w:val="clear" w:color="auto" w:fill="FFFFFF"/>
          </w:tcPr>
          <w:p w14:paraId="4DFDD514"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1DE44040"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881A4E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09F061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FBA26C0"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536D980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2E6D0DF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8BCBD81"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BBEC75E" w14:textId="77777777" w:rsidR="009B04A7" w:rsidRPr="00E707CA" w:rsidRDefault="009B04A7" w:rsidP="00EC5F30">
            <w:pPr>
              <w:spacing w:after="120"/>
              <w:ind w:right="3"/>
              <w:rPr>
                <w:sz w:val="20"/>
                <w:szCs w:val="20"/>
              </w:rPr>
            </w:pPr>
          </w:p>
        </w:tc>
      </w:tr>
      <w:tr w:rsidR="00EC5F30" w:rsidRPr="00E707CA" w14:paraId="7E3EDCE3" w14:textId="77777777" w:rsidTr="00C8566A">
        <w:trPr>
          <w:jc w:val="center"/>
        </w:trPr>
        <w:tc>
          <w:tcPr>
            <w:tcW w:w="516" w:type="dxa"/>
            <w:vMerge w:val="restart"/>
            <w:shd w:val="clear" w:color="auto" w:fill="FFFFFF"/>
          </w:tcPr>
          <w:p w14:paraId="5F41A109" w14:textId="77777777" w:rsidR="009B04A7" w:rsidRPr="00E707CA" w:rsidRDefault="009B04A7" w:rsidP="00EC5F30">
            <w:pPr>
              <w:spacing w:after="120"/>
              <w:ind w:right="3"/>
              <w:rPr>
                <w:sz w:val="20"/>
                <w:szCs w:val="20"/>
              </w:rPr>
            </w:pPr>
          </w:p>
        </w:tc>
        <w:tc>
          <w:tcPr>
            <w:tcW w:w="2888" w:type="dxa"/>
            <w:gridSpan w:val="23"/>
            <w:tcBorders>
              <w:top w:val="single" w:sz="4" w:space="0" w:color="auto"/>
              <w:left w:val="single" w:sz="4" w:space="0" w:color="auto"/>
            </w:tcBorders>
            <w:shd w:val="clear" w:color="auto" w:fill="FFFFFF"/>
          </w:tcPr>
          <w:p w14:paraId="73CBC5E9" w14:textId="77777777" w:rsidR="009B04A7" w:rsidRPr="00E707CA" w:rsidRDefault="009B04A7" w:rsidP="00244C65">
            <w:pPr>
              <w:pStyle w:val="Bodytext20"/>
              <w:shd w:val="clear" w:color="auto" w:fill="auto"/>
              <w:tabs>
                <w:tab w:val="left" w:pos="319"/>
              </w:tabs>
              <w:spacing w:after="120" w:line="240" w:lineRule="auto"/>
              <w:ind w:right="3"/>
              <w:rPr>
                <w:rFonts w:ascii="Sylfaen" w:hAnsi="Sylfaen"/>
                <w:sz w:val="20"/>
                <w:szCs w:val="20"/>
              </w:rPr>
            </w:pPr>
            <w:r w:rsidRPr="00E707CA">
              <w:rPr>
                <w:rStyle w:val="Bodytext211pt"/>
                <w:rFonts w:ascii="Sylfaen" w:hAnsi="Sylfaen"/>
                <w:sz w:val="20"/>
                <w:szCs w:val="20"/>
              </w:rPr>
              <w:t>13.</w:t>
            </w:r>
            <w:r w:rsidR="00B92D1C">
              <w:rPr>
                <w:rStyle w:val="Bodytext211pt"/>
                <w:rFonts w:ascii="Sylfaen" w:hAnsi="Sylfaen"/>
                <w:sz w:val="20"/>
                <w:szCs w:val="20"/>
              </w:rPr>
              <w:t>2.</w:t>
            </w:r>
            <w:r w:rsidR="00B92D1C">
              <w:rPr>
                <w:rStyle w:val="Bodytext211pt"/>
                <w:rFonts w:ascii="Sylfaen" w:hAnsi="Sylfaen"/>
                <w:sz w:val="20"/>
                <w:szCs w:val="20"/>
              </w:rPr>
              <w:tab/>
            </w:r>
            <w:r w:rsidRPr="00E707CA">
              <w:rPr>
                <w:rStyle w:val="Bodytext211pt"/>
                <w:rFonts w:ascii="Sylfaen" w:hAnsi="Sylfaen"/>
                <w:sz w:val="20"/>
                <w:szCs w:val="20"/>
              </w:rPr>
              <w:t>Սուբյեկտի անվանումը (csdo:SubjectName)</w:t>
            </w:r>
          </w:p>
        </w:tc>
        <w:tc>
          <w:tcPr>
            <w:tcW w:w="1134" w:type="dxa"/>
            <w:tcBorders>
              <w:top w:val="single" w:sz="4" w:space="0" w:color="auto"/>
              <w:left w:val="single" w:sz="4" w:space="0" w:color="auto"/>
            </w:tcBorders>
            <w:shd w:val="clear" w:color="auto" w:fill="FFFFFF"/>
          </w:tcPr>
          <w:p w14:paraId="6B746E3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74" w:type="dxa"/>
            <w:tcBorders>
              <w:top w:val="single" w:sz="4" w:space="0" w:color="auto"/>
              <w:left w:val="single" w:sz="4" w:space="0" w:color="auto"/>
            </w:tcBorders>
            <w:shd w:val="clear" w:color="auto" w:fill="FFFFFF"/>
          </w:tcPr>
          <w:p w14:paraId="6CB4DD1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222" w:type="dxa"/>
            <w:tcBorders>
              <w:top w:val="single" w:sz="4" w:space="0" w:color="auto"/>
              <w:left w:val="single" w:sz="4" w:space="0" w:color="auto"/>
            </w:tcBorders>
            <w:shd w:val="clear" w:color="auto" w:fill="FFFFFF"/>
          </w:tcPr>
          <w:p w14:paraId="7193971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461873C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331E36B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993" w:type="dxa"/>
            <w:tcBorders>
              <w:top w:val="single" w:sz="4" w:space="0" w:color="auto"/>
              <w:left w:val="single" w:sz="4" w:space="0" w:color="auto"/>
            </w:tcBorders>
            <w:shd w:val="clear" w:color="auto" w:fill="FFFFFF"/>
          </w:tcPr>
          <w:p w14:paraId="2926D94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5269A8B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A7987D6"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35CE80B" w14:textId="77777777" w:rsidR="009B04A7" w:rsidRPr="00E707CA" w:rsidRDefault="009B04A7" w:rsidP="00EC5F30">
            <w:pPr>
              <w:spacing w:after="120"/>
              <w:ind w:right="3"/>
              <w:rPr>
                <w:sz w:val="20"/>
                <w:szCs w:val="20"/>
              </w:rPr>
            </w:pPr>
          </w:p>
        </w:tc>
      </w:tr>
      <w:tr w:rsidR="00EC5F30" w:rsidRPr="00E707CA" w14:paraId="218E6CB5" w14:textId="77777777" w:rsidTr="00C8566A">
        <w:trPr>
          <w:jc w:val="center"/>
        </w:trPr>
        <w:tc>
          <w:tcPr>
            <w:tcW w:w="516" w:type="dxa"/>
            <w:vMerge/>
            <w:shd w:val="clear" w:color="auto" w:fill="FFFFFF"/>
          </w:tcPr>
          <w:p w14:paraId="4CACEA13" w14:textId="77777777" w:rsidR="009B04A7" w:rsidRPr="00E707CA" w:rsidRDefault="009B04A7" w:rsidP="00EC5F30">
            <w:pPr>
              <w:spacing w:after="120"/>
              <w:ind w:right="3"/>
              <w:rPr>
                <w:sz w:val="20"/>
                <w:szCs w:val="20"/>
              </w:rPr>
            </w:pPr>
          </w:p>
        </w:tc>
        <w:tc>
          <w:tcPr>
            <w:tcW w:w="2888" w:type="dxa"/>
            <w:gridSpan w:val="23"/>
            <w:tcBorders>
              <w:top w:val="single" w:sz="4" w:space="0" w:color="auto"/>
              <w:left w:val="single" w:sz="4" w:space="0" w:color="auto"/>
            </w:tcBorders>
            <w:shd w:val="clear" w:color="auto" w:fill="FFFFFF"/>
          </w:tcPr>
          <w:p w14:paraId="209CAD40" w14:textId="77777777" w:rsidR="009B04A7" w:rsidRPr="00E707CA" w:rsidRDefault="009B04A7" w:rsidP="00244C65">
            <w:pPr>
              <w:pStyle w:val="Bodytext20"/>
              <w:shd w:val="clear" w:color="auto" w:fill="auto"/>
              <w:tabs>
                <w:tab w:val="left" w:pos="319"/>
              </w:tabs>
              <w:spacing w:after="120" w:line="240" w:lineRule="auto"/>
              <w:ind w:right="3"/>
              <w:rPr>
                <w:rFonts w:ascii="Sylfaen" w:hAnsi="Sylfaen"/>
                <w:sz w:val="20"/>
                <w:szCs w:val="20"/>
              </w:rPr>
            </w:pPr>
            <w:r w:rsidRPr="00E707CA">
              <w:rPr>
                <w:rStyle w:val="Bodytext211pt"/>
                <w:rFonts w:ascii="Sylfaen" w:hAnsi="Sylfaen"/>
                <w:sz w:val="20"/>
                <w:szCs w:val="20"/>
              </w:rPr>
              <w:t>13.</w:t>
            </w:r>
            <w:r w:rsidR="00B92D1C">
              <w:rPr>
                <w:rStyle w:val="Bodytext211pt"/>
                <w:rFonts w:ascii="Sylfaen" w:hAnsi="Sylfaen"/>
                <w:sz w:val="20"/>
                <w:szCs w:val="20"/>
              </w:rPr>
              <w:t>3.</w:t>
            </w:r>
            <w:r w:rsidR="00B92D1C">
              <w:rPr>
                <w:rStyle w:val="Bodytext211pt"/>
                <w:rFonts w:ascii="Sylfaen" w:hAnsi="Sylfaen"/>
                <w:sz w:val="20"/>
                <w:szCs w:val="20"/>
              </w:rPr>
              <w:tab/>
            </w:r>
            <w:r w:rsidRPr="00E707CA">
              <w:rPr>
                <w:rStyle w:val="Bodytext211pt"/>
                <w:rFonts w:ascii="Sylfaen" w:hAnsi="Sylfaen"/>
                <w:sz w:val="20"/>
                <w:szCs w:val="20"/>
              </w:rPr>
              <w:t>Սուբյեկտի կրճատ անվանումը (csdo:SubjectBriefName)</w:t>
            </w:r>
          </w:p>
        </w:tc>
        <w:tc>
          <w:tcPr>
            <w:tcW w:w="1134" w:type="dxa"/>
            <w:tcBorders>
              <w:top w:val="single" w:sz="4" w:space="0" w:color="auto"/>
              <w:left w:val="single" w:sz="4" w:space="0" w:color="auto"/>
            </w:tcBorders>
            <w:shd w:val="clear" w:color="auto" w:fill="FFFFFF"/>
          </w:tcPr>
          <w:p w14:paraId="35AF3BA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74" w:type="dxa"/>
            <w:tcBorders>
              <w:top w:val="single" w:sz="4" w:space="0" w:color="auto"/>
              <w:left w:val="single" w:sz="4" w:space="0" w:color="auto"/>
            </w:tcBorders>
            <w:shd w:val="clear" w:color="auto" w:fill="FFFFFF"/>
          </w:tcPr>
          <w:p w14:paraId="1E8F5EF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222" w:type="dxa"/>
            <w:tcBorders>
              <w:top w:val="single" w:sz="4" w:space="0" w:color="auto"/>
              <w:left w:val="single" w:sz="4" w:space="0" w:color="auto"/>
            </w:tcBorders>
            <w:shd w:val="clear" w:color="auto" w:fill="FFFFFF"/>
          </w:tcPr>
          <w:p w14:paraId="7D3BDF0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7CE82EE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725CAE5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993" w:type="dxa"/>
            <w:tcBorders>
              <w:top w:val="single" w:sz="4" w:space="0" w:color="auto"/>
              <w:left w:val="single" w:sz="4" w:space="0" w:color="auto"/>
            </w:tcBorders>
            <w:shd w:val="clear" w:color="auto" w:fill="FFFFFF"/>
          </w:tcPr>
          <w:p w14:paraId="6898DF4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4BBB608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E729618"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CF5175F" w14:textId="77777777" w:rsidR="009B04A7" w:rsidRPr="00E707CA" w:rsidRDefault="009B04A7" w:rsidP="00EC5F30">
            <w:pPr>
              <w:spacing w:after="120"/>
              <w:ind w:right="3"/>
              <w:rPr>
                <w:sz w:val="20"/>
                <w:szCs w:val="20"/>
              </w:rPr>
            </w:pPr>
          </w:p>
        </w:tc>
      </w:tr>
      <w:tr w:rsidR="00EC5F30" w:rsidRPr="00E707CA" w14:paraId="63F69677" w14:textId="77777777" w:rsidTr="00C8566A">
        <w:trPr>
          <w:jc w:val="center"/>
        </w:trPr>
        <w:tc>
          <w:tcPr>
            <w:tcW w:w="516" w:type="dxa"/>
            <w:vMerge/>
            <w:shd w:val="clear" w:color="auto" w:fill="FFFFFF"/>
          </w:tcPr>
          <w:p w14:paraId="6FED2362" w14:textId="77777777" w:rsidR="009B04A7" w:rsidRPr="00E707CA" w:rsidRDefault="009B04A7" w:rsidP="00EC5F30">
            <w:pPr>
              <w:spacing w:after="120"/>
              <w:ind w:right="3"/>
              <w:rPr>
                <w:sz w:val="20"/>
                <w:szCs w:val="20"/>
              </w:rPr>
            </w:pPr>
          </w:p>
        </w:tc>
        <w:tc>
          <w:tcPr>
            <w:tcW w:w="2888" w:type="dxa"/>
            <w:gridSpan w:val="23"/>
            <w:tcBorders>
              <w:top w:val="single" w:sz="4" w:space="0" w:color="auto"/>
              <w:left w:val="single" w:sz="4" w:space="0" w:color="auto"/>
              <w:bottom w:val="single" w:sz="4" w:space="0" w:color="auto"/>
            </w:tcBorders>
            <w:shd w:val="clear" w:color="auto" w:fill="FFFFFF"/>
          </w:tcPr>
          <w:p w14:paraId="77735950" w14:textId="77777777" w:rsidR="009B04A7" w:rsidRPr="00E707CA" w:rsidRDefault="009B04A7" w:rsidP="00244C65">
            <w:pPr>
              <w:pStyle w:val="Bodytext20"/>
              <w:shd w:val="clear" w:color="auto" w:fill="auto"/>
              <w:tabs>
                <w:tab w:val="left" w:pos="319"/>
              </w:tabs>
              <w:spacing w:after="120" w:line="240" w:lineRule="auto"/>
              <w:ind w:right="3"/>
              <w:rPr>
                <w:rFonts w:ascii="Sylfaen" w:hAnsi="Sylfaen"/>
                <w:sz w:val="20"/>
                <w:szCs w:val="20"/>
              </w:rPr>
            </w:pPr>
            <w:r w:rsidRPr="00E707CA">
              <w:rPr>
                <w:rStyle w:val="Bodytext211pt"/>
                <w:rFonts w:ascii="Sylfaen" w:hAnsi="Sylfaen"/>
                <w:sz w:val="20"/>
                <w:szCs w:val="20"/>
              </w:rPr>
              <w:t>13.</w:t>
            </w:r>
            <w:r w:rsidR="00244C65">
              <w:rPr>
                <w:rStyle w:val="Bodytext211pt"/>
                <w:rFonts w:ascii="Sylfaen" w:hAnsi="Sylfaen"/>
                <w:sz w:val="20"/>
                <w:szCs w:val="20"/>
              </w:rPr>
              <w:t>4.</w:t>
            </w:r>
            <w:r w:rsidR="00244C65" w:rsidRPr="00244C65">
              <w:rPr>
                <w:rStyle w:val="Bodytext211pt"/>
                <w:rFonts w:ascii="Sylfaen" w:hAnsi="Sylfaen"/>
                <w:sz w:val="20"/>
                <w:szCs w:val="20"/>
              </w:rPr>
              <w:t xml:space="preserve"> </w:t>
            </w:r>
            <w:r w:rsidRPr="00E707CA">
              <w:rPr>
                <w:rStyle w:val="Bodytext211pt"/>
                <w:rFonts w:ascii="Sylfaen" w:hAnsi="Sylfaen"/>
                <w:sz w:val="20"/>
                <w:szCs w:val="20"/>
              </w:rPr>
              <w:t>Կազմակերպաիրավական ձ</w:t>
            </w:r>
            <w:r w:rsidR="00214B10" w:rsidRPr="00E707CA">
              <w:rPr>
                <w:rStyle w:val="Bodytext211pt"/>
                <w:rFonts w:ascii="Sylfaen" w:hAnsi="Sylfaen"/>
                <w:sz w:val="20"/>
                <w:szCs w:val="20"/>
              </w:rPr>
              <w:t>եւ</w:t>
            </w:r>
            <w:r w:rsidRPr="00E707CA">
              <w:rPr>
                <w:rStyle w:val="Bodytext211pt"/>
                <w:rFonts w:ascii="Sylfaen" w:hAnsi="Sylfaen"/>
                <w:sz w:val="20"/>
                <w:szCs w:val="20"/>
              </w:rPr>
              <w:t>ի ծածկագիրը (csdo:BusinessEntityTypeCode)</w:t>
            </w:r>
          </w:p>
        </w:tc>
        <w:tc>
          <w:tcPr>
            <w:tcW w:w="1134" w:type="dxa"/>
            <w:tcBorders>
              <w:top w:val="single" w:sz="4" w:space="0" w:color="auto"/>
              <w:left w:val="single" w:sz="4" w:space="0" w:color="auto"/>
              <w:bottom w:val="single" w:sz="4" w:space="0" w:color="auto"/>
            </w:tcBorders>
            <w:shd w:val="clear" w:color="auto" w:fill="FFFFFF"/>
          </w:tcPr>
          <w:p w14:paraId="1F3655D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74" w:type="dxa"/>
            <w:tcBorders>
              <w:top w:val="single" w:sz="4" w:space="0" w:color="auto"/>
              <w:left w:val="single" w:sz="4" w:space="0" w:color="auto"/>
              <w:bottom w:val="single" w:sz="4" w:space="0" w:color="auto"/>
            </w:tcBorders>
            <w:shd w:val="clear" w:color="auto" w:fill="FFFFFF"/>
          </w:tcPr>
          <w:p w14:paraId="0288C63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222" w:type="dxa"/>
            <w:tcBorders>
              <w:top w:val="single" w:sz="4" w:space="0" w:color="auto"/>
              <w:left w:val="single" w:sz="4" w:space="0" w:color="auto"/>
              <w:bottom w:val="single" w:sz="4" w:space="0" w:color="auto"/>
            </w:tcBorders>
            <w:shd w:val="clear" w:color="auto" w:fill="FFFFFF"/>
          </w:tcPr>
          <w:p w14:paraId="542A12E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bottom w:val="single" w:sz="4" w:space="0" w:color="auto"/>
            </w:tcBorders>
            <w:shd w:val="clear" w:color="auto" w:fill="FFFFFF"/>
          </w:tcPr>
          <w:p w14:paraId="6D236A8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bottom w:val="single" w:sz="4" w:space="0" w:color="auto"/>
            </w:tcBorders>
            <w:shd w:val="clear" w:color="auto" w:fill="FFFFFF"/>
          </w:tcPr>
          <w:p w14:paraId="02BB9D2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993" w:type="dxa"/>
            <w:tcBorders>
              <w:top w:val="single" w:sz="4" w:space="0" w:color="auto"/>
              <w:left w:val="single" w:sz="4" w:space="0" w:color="auto"/>
              <w:bottom w:val="single" w:sz="4" w:space="0" w:color="auto"/>
            </w:tcBorders>
            <w:shd w:val="clear" w:color="auto" w:fill="FFFFFF"/>
          </w:tcPr>
          <w:p w14:paraId="7287E93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bottom w:val="single" w:sz="4" w:space="0" w:color="auto"/>
            </w:tcBorders>
            <w:shd w:val="clear" w:color="auto" w:fill="FFFFFF"/>
          </w:tcPr>
          <w:p w14:paraId="630A778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2397C4AB"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10609310" w14:textId="77777777" w:rsidR="009B04A7" w:rsidRPr="00E707CA" w:rsidRDefault="009B04A7" w:rsidP="00EC5F30">
            <w:pPr>
              <w:spacing w:after="120"/>
              <w:ind w:right="3"/>
              <w:rPr>
                <w:sz w:val="20"/>
                <w:szCs w:val="20"/>
              </w:rPr>
            </w:pPr>
          </w:p>
        </w:tc>
      </w:tr>
      <w:tr w:rsidR="00EC5F30" w:rsidRPr="00E707CA" w14:paraId="4694026A" w14:textId="77777777" w:rsidTr="00C8566A">
        <w:trPr>
          <w:jc w:val="center"/>
        </w:trPr>
        <w:tc>
          <w:tcPr>
            <w:tcW w:w="516" w:type="dxa"/>
            <w:tcBorders>
              <w:top w:val="single" w:sz="4" w:space="0" w:color="auto"/>
            </w:tcBorders>
            <w:shd w:val="clear" w:color="auto" w:fill="FFFFFF"/>
          </w:tcPr>
          <w:p w14:paraId="05F74247" w14:textId="77777777" w:rsidR="009B04A7" w:rsidRPr="00E707CA" w:rsidRDefault="009B04A7" w:rsidP="00EC5F30">
            <w:pPr>
              <w:spacing w:after="120"/>
              <w:ind w:right="3"/>
              <w:rPr>
                <w:sz w:val="20"/>
                <w:szCs w:val="20"/>
              </w:rPr>
            </w:pPr>
          </w:p>
        </w:tc>
        <w:tc>
          <w:tcPr>
            <w:tcW w:w="322" w:type="dxa"/>
            <w:gridSpan w:val="5"/>
            <w:tcBorders>
              <w:top w:val="single" w:sz="4" w:space="0" w:color="auto"/>
            </w:tcBorders>
            <w:shd w:val="clear" w:color="auto" w:fill="FFFFFF"/>
          </w:tcPr>
          <w:p w14:paraId="79B6589C"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63724910" w14:textId="77777777" w:rsidR="009B04A7" w:rsidRPr="00E707CA" w:rsidRDefault="00E846C4" w:rsidP="00244C65">
            <w:pPr>
              <w:pStyle w:val="Bodytext20"/>
              <w:shd w:val="clear" w:color="auto" w:fill="auto"/>
              <w:tabs>
                <w:tab w:val="left" w:pos="317"/>
              </w:tabs>
              <w:spacing w:after="120" w:line="240" w:lineRule="auto"/>
              <w:ind w:right="3"/>
              <w:rPr>
                <w:rFonts w:ascii="Sylfaen" w:hAnsi="Sylfaen"/>
                <w:sz w:val="20"/>
                <w:szCs w:val="20"/>
              </w:rPr>
            </w:pPr>
            <w:r>
              <w:rPr>
                <w:rStyle w:val="Bodytext211pt"/>
                <w:rFonts w:ascii="Sylfaen" w:hAnsi="Sylfaen"/>
                <w:sz w:val="20"/>
                <w:szCs w:val="20"/>
              </w:rPr>
              <w:t>ա)</w:t>
            </w:r>
            <w:r>
              <w:rPr>
                <w:rStyle w:val="Bodytext211pt"/>
                <w:rFonts w:ascii="Sylfaen" w:hAnsi="Sylfaen"/>
                <w:sz w:val="20"/>
                <w:szCs w:val="20"/>
              </w:rPr>
              <w:tab/>
            </w:r>
            <w:r w:rsidR="009B04A7" w:rsidRPr="00E707CA">
              <w:rPr>
                <w:rStyle w:val="Bodytext211pt"/>
                <w:rFonts w:ascii="Sylfaen" w:hAnsi="Sylfaen"/>
                <w:sz w:val="20"/>
                <w:szCs w:val="20"/>
              </w:rPr>
              <w:t>տեղեկագրքի (դասակարգչի) նույնականացուցիչը (ատրիբուտ codeListId)</w:t>
            </w:r>
          </w:p>
        </w:tc>
        <w:tc>
          <w:tcPr>
            <w:tcW w:w="1134" w:type="dxa"/>
            <w:tcBorders>
              <w:top w:val="single" w:sz="4" w:space="0" w:color="auto"/>
              <w:left w:val="single" w:sz="4" w:space="0" w:color="auto"/>
            </w:tcBorders>
            <w:shd w:val="clear" w:color="auto" w:fill="FFFFFF"/>
          </w:tcPr>
          <w:p w14:paraId="3269D656"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21506DD2"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2591DD3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7DF7AB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3739720"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0479558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3DD3110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54041F5"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D2F31BD" w14:textId="77777777" w:rsidR="009B04A7" w:rsidRPr="00E707CA" w:rsidRDefault="009B04A7" w:rsidP="00EC5F30">
            <w:pPr>
              <w:spacing w:after="120"/>
              <w:ind w:right="3"/>
              <w:rPr>
                <w:sz w:val="20"/>
                <w:szCs w:val="20"/>
              </w:rPr>
            </w:pPr>
          </w:p>
        </w:tc>
      </w:tr>
      <w:tr w:rsidR="00EC5F30" w:rsidRPr="00E707CA" w14:paraId="35580B35" w14:textId="77777777" w:rsidTr="00C8566A">
        <w:trPr>
          <w:jc w:val="center"/>
        </w:trPr>
        <w:tc>
          <w:tcPr>
            <w:tcW w:w="516" w:type="dxa"/>
            <w:shd w:val="clear" w:color="auto" w:fill="FFFFFF"/>
          </w:tcPr>
          <w:p w14:paraId="372D85EF" w14:textId="77777777" w:rsidR="009B04A7" w:rsidRPr="00E707CA" w:rsidRDefault="009B04A7" w:rsidP="00EC5F30">
            <w:pPr>
              <w:spacing w:after="120"/>
              <w:ind w:right="3"/>
              <w:rPr>
                <w:sz w:val="20"/>
                <w:szCs w:val="20"/>
              </w:rPr>
            </w:pPr>
          </w:p>
        </w:tc>
        <w:tc>
          <w:tcPr>
            <w:tcW w:w="2888" w:type="dxa"/>
            <w:gridSpan w:val="23"/>
            <w:vMerge w:val="restart"/>
            <w:tcBorders>
              <w:top w:val="single" w:sz="4" w:space="0" w:color="auto"/>
              <w:left w:val="single" w:sz="4" w:space="0" w:color="auto"/>
            </w:tcBorders>
            <w:shd w:val="clear" w:color="auto" w:fill="FFFFFF"/>
          </w:tcPr>
          <w:p w14:paraId="6877EB1A"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13.</w:t>
            </w:r>
            <w:r w:rsidR="00173DC0">
              <w:rPr>
                <w:rStyle w:val="Bodytext211pt"/>
                <w:rFonts w:ascii="Sylfaen" w:hAnsi="Sylfaen"/>
                <w:sz w:val="20"/>
                <w:szCs w:val="20"/>
              </w:rPr>
              <w:t>5.</w:t>
            </w:r>
            <w:r w:rsidR="00244C65" w:rsidRPr="00244C65">
              <w:rPr>
                <w:rStyle w:val="Bodytext211pt"/>
                <w:rFonts w:ascii="Sylfaen" w:hAnsi="Sylfaen"/>
                <w:sz w:val="20"/>
                <w:szCs w:val="20"/>
              </w:rPr>
              <w:t xml:space="preserve"> </w:t>
            </w:r>
            <w:r w:rsidRPr="00E707CA">
              <w:rPr>
                <w:rFonts w:ascii="Sylfaen" w:hAnsi="Sylfaen"/>
                <w:sz w:val="20"/>
                <w:szCs w:val="20"/>
              </w:rPr>
              <w:t>Կազմակերպաիրավական ձ</w:t>
            </w:r>
            <w:r w:rsidR="00214B10" w:rsidRPr="00E707CA">
              <w:rPr>
                <w:rFonts w:ascii="Sylfaen" w:hAnsi="Sylfaen"/>
                <w:sz w:val="20"/>
                <w:szCs w:val="20"/>
              </w:rPr>
              <w:t>եւ</w:t>
            </w:r>
            <w:r w:rsidRPr="00E707CA">
              <w:rPr>
                <w:rFonts w:ascii="Sylfaen" w:hAnsi="Sylfaen"/>
                <w:sz w:val="20"/>
                <w:szCs w:val="20"/>
              </w:rPr>
              <w:t>ի անվանումը (csdo:BusinessEntityTypeName)</w:t>
            </w:r>
          </w:p>
        </w:tc>
        <w:tc>
          <w:tcPr>
            <w:tcW w:w="1134" w:type="dxa"/>
            <w:vMerge w:val="restart"/>
            <w:tcBorders>
              <w:top w:val="single" w:sz="4" w:space="0" w:color="auto"/>
              <w:left w:val="single" w:sz="4" w:space="0" w:color="auto"/>
            </w:tcBorders>
            <w:shd w:val="clear" w:color="auto" w:fill="FFFFFF"/>
          </w:tcPr>
          <w:p w14:paraId="5B833702" w14:textId="77777777" w:rsidR="009B04A7" w:rsidRPr="00E707CA" w:rsidRDefault="009B04A7" w:rsidP="00DB53B9">
            <w:pPr>
              <w:spacing w:after="120"/>
              <w:ind w:right="3"/>
              <w:jc w:val="center"/>
              <w:rPr>
                <w:sz w:val="20"/>
                <w:szCs w:val="20"/>
              </w:rPr>
            </w:pPr>
          </w:p>
        </w:tc>
        <w:tc>
          <w:tcPr>
            <w:tcW w:w="1174" w:type="dxa"/>
            <w:vMerge w:val="restart"/>
            <w:tcBorders>
              <w:top w:val="single" w:sz="4" w:space="0" w:color="auto"/>
              <w:left w:val="single" w:sz="4" w:space="0" w:color="auto"/>
            </w:tcBorders>
            <w:shd w:val="clear" w:color="auto" w:fill="FFFFFF"/>
          </w:tcPr>
          <w:p w14:paraId="53E23D83" w14:textId="77777777" w:rsidR="009B04A7" w:rsidRPr="00E707CA" w:rsidRDefault="009B04A7" w:rsidP="00DB53B9">
            <w:pPr>
              <w:spacing w:after="120"/>
              <w:ind w:right="3"/>
              <w:jc w:val="center"/>
              <w:rPr>
                <w:sz w:val="20"/>
                <w:szCs w:val="20"/>
              </w:rPr>
            </w:pPr>
          </w:p>
        </w:tc>
        <w:tc>
          <w:tcPr>
            <w:tcW w:w="1222" w:type="dxa"/>
            <w:vMerge w:val="restart"/>
            <w:tcBorders>
              <w:top w:val="single" w:sz="4" w:space="0" w:color="auto"/>
              <w:left w:val="single" w:sz="4" w:space="0" w:color="auto"/>
            </w:tcBorders>
            <w:shd w:val="clear" w:color="auto" w:fill="FFFFFF"/>
          </w:tcPr>
          <w:p w14:paraId="295EB91C" w14:textId="77777777" w:rsidR="009B04A7" w:rsidRPr="00E707CA" w:rsidRDefault="009B04A7" w:rsidP="00DB53B9">
            <w:pPr>
              <w:spacing w:after="120"/>
              <w:ind w:right="3"/>
              <w:jc w:val="center"/>
              <w:rPr>
                <w:sz w:val="20"/>
                <w:szCs w:val="20"/>
              </w:rPr>
            </w:pPr>
          </w:p>
        </w:tc>
        <w:tc>
          <w:tcPr>
            <w:tcW w:w="1134" w:type="dxa"/>
            <w:vMerge w:val="restart"/>
            <w:tcBorders>
              <w:top w:val="single" w:sz="4" w:space="0" w:color="auto"/>
              <w:left w:val="single" w:sz="4" w:space="0" w:color="auto"/>
            </w:tcBorders>
            <w:shd w:val="clear" w:color="auto" w:fill="FFFFFF"/>
          </w:tcPr>
          <w:p w14:paraId="31F03DF1" w14:textId="77777777" w:rsidR="009B04A7" w:rsidRPr="00E707CA" w:rsidRDefault="009B04A7" w:rsidP="00DB53B9">
            <w:pPr>
              <w:spacing w:after="120"/>
              <w:ind w:right="3"/>
              <w:jc w:val="center"/>
              <w:rPr>
                <w:sz w:val="20"/>
                <w:szCs w:val="20"/>
              </w:rPr>
            </w:pPr>
          </w:p>
        </w:tc>
        <w:tc>
          <w:tcPr>
            <w:tcW w:w="1134" w:type="dxa"/>
            <w:vMerge w:val="restart"/>
            <w:tcBorders>
              <w:top w:val="single" w:sz="4" w:space="0" w:color="auto"/>
              <w:left w:val="single" w:sz="4" w:space="0" w:color="auto"/>
            </w:tcBorders>
            <w:shd w:val="clear" w:color="auto" w:fill="FFFFFF"/>
          </w:tcPr>
          <w:p w14:paraId="68850710" w14:textId="77777777" w:rsidR="009B04A7" w:rsidRPr="00E707CA" w:rsidRDefault="009B04A7" w:rsidP="00DB53B9">
            <w:pPr>
              <w:spacing w:after="120"/>
              <w:ind w:right="3"/>
              <w:jc w:val="center"/>
              <w:rPr>
                <w:sz w:val="20"/>
                <w:szCs w:val="20"/>
              </w:rPr>
            </w:pPr>
          </w:p>
        </w:tc>
        <w:tc>
          <w:tcPr>
            <w:tcW w:w="993" w:type="dxa"/>
            <w:vMerge w:val="restart"/>
            <w:tcBorders>
              <w:top w:val="single" w:sz="4" w:space="0" w:color="auto"/>
              <w:left w:val="single" w:sz="4" w:space="0" w:color="auto"/>
            </w:tcBorders>
            <w:shd w:val="clear" w:color="auto" w:fill="FFFFFF"/>
          </w:tcPr>
          <w:p w14:paraId="526CD9B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vMerge w:val="restart"/>
            <w:tcBorders>
              <w:top w:val="single" w:sz="4" w:space="0" w:color="auto"/>
              <w:left w:val="single" w:sz="4" w:space="0" w:color="auto"/>
            </w:tcBorders>
            <w:shd w:val="clear" w:color="auto" w:fill="FFFFFF"/>
          </w:tcPr>
          <w:p w14:paraId="34E90059" w14:textId="77777777" w:rsidR="009B04A7" w:rsidRPr="00E707CA" w:rsidRDefault="009B04A7" w:rsidP="00DB53B9">
            <w:pPr>
              <w:spacing w:after="120"/>
              <w:ind w:right="3"/>
              <w:jc w:val="center"/>
              <w:rPr>
                <w:sz w:val="20"/>
                <w:szCs w:val="20"/>
              </w:rPr>
            </w:pPr>
          </w:p>
        </w:tc>
        <w:tc>
          <w:tcPr>
            <w:tcW w:w="1134" w:type="dxa"/>
            <w:vMerge w:val="restart"/>
            <w:tcBorders>
              <w:top w:val="single" w:sz="4" w:space="0" w:color="auto"/>
              <w:left w:val="single" w:sz="4" w:space="0" w:color="auto"/>
            </w:tcBorders>
            <w:shd w:val="clear" w:color="auto" w:fill="FFFFFF"/>
          </w:tcPr>
          <w:p w14:paraId="69BF1904" w14:textId="77777777" w:rsidR="009B04A7" w:rsidRPr="00E707CA" w:rsidRDefault="009B04A7" w:rsidP="00DB53B9">
            <w:pPr>
              <w:spacing w:after="120"/>
              <w:ind w:right="3"/>
              <w:jc w:val="center"/>
              <w:rPr>
                <w:sz w:val="20"/>
                <w:szCs w:val="20"/>
              </w:rPr>
            </w:pPr>
          </w:p>
        </w:tc>
        <w:tc>
          <w:tcPr>
            <w:tcW w:w="2791" w:type="dxa"/>
            <w:vMerge w:val="restart"/>
            <w:tcBorders>
              <w:top w:val="single" w:sz="4" w:space="0" w:color="auto"/>
              <w:left w:val="single" w:sz="4" w:space="0" w:color="auto"/>
              <w:right w:val="single" w:sz="4" w:space="0" w:color="auto"/>
            </w:tcBorders>
            <w:shd w:val="clear" w:color="auto" w:fill="FFFFFF"/>
          </w:tcPr>
          <w:p w14:paraId="632FA19E" w14:textId="77777777" w:rsidR="009B04A7" w:rsidRPr="00E707CA" w:rsidRDefault="009B04A7" w:rsidP="00EC5F30">
            <w:pPr>
              <w:spacing w:after="120"/>
              <w:ind w:right="3"/>
              <w:rPr>
                <w:sz w:val="20"/>
                <w:szCs w:val="20"/>
              </w:rPr>
            </w:pPr>
          </w:p>
        </w:tc>
      </w:tr>
      <w:tr w:rsidR="00EC5F30" w:rsidRPr="00E707CA" w14:paraId="3012F007" w14:textId="77777777" w:rsidTr="00C8566A">
        <w:trPr>
          <w:jc w:val="center"/>
        </w:trPr>
        <w:tc>
          <w:tcPr>
            <w:tcW w:w="516" w:type="dxa"/>
            <w:shd w:val="clear" w:color="auto" w:fill="FFFFFF"/>
          </w:tcPr>
          <w:p w14:paraId="0DB2BDCF" w14:textId="77777777" w:rsidR="009B04A7" w:rsidRPr="00E707CA" w:rsidRDefault="009B04A7" w:rsidP="00EC5F30">
            <w:pPr>
              <w:spacing w:after="120"/>
              <w:ind w:right="3"/>
              <w:rPr>
                <w:sz w:val="20"/>
                <w:szCs w:val="20"/>
              </w:rPr>
            </w:pPr>
          </w:p>
        </w:tc>
        <w:tc>
          <w:tcPr>
            <w:tcW w:w="2888" w:type="dxa"/>
            <w:gridSpan w:val="23"/>
            <w:vMerge/>
            <w:tcBorders>
              <w:left w:val="single" w:sz="4" w:space="0" w:color="auto"/>
            </w:tcBorders>
            <w:shd w:val="clear" w:color="auto" w:fill="FFFFFF"/>
          </w:tcPr>
          <w:p w14:paraId="1D28619A"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31351BA6"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5D728CD0"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0E90FBC8"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6B17D091"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0BA92B43"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73ED620F" w14:textId="77777777" w:rsidR="009B04A7" w:rsidRPr="00E707CA" w:rsidRDefault="009B04A7" w:rsidP="00DB53B9">
            <w:pPr>
              <w:spacing w:after="120"/>
              <w:ind w:right="3"/>
              <w:jc w:val="center"/>
              <w:rPr>
                <w:sz w:val="20"/>
                <w:szCs w:val="20"/>
              </w:rPr>
            </w:pPr>
          </w:p>
        </w:tc>
        <w:tc>
          <w:tcPr>
            <w:tcW w:w="1275" w:type="dxa"/>
            <w:vMerge/>
            <w:tcBorders>
              <w:left w:val="single" w:sz="4" w:space="0" w:color="auto"/>
            </w:tcBorders>
            <w:shd w:val="clear" w:color="auto" w:fill="FFFFFF"/>
          </w:tcPr>
          <w:p w14:paraId="74D7C68B"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14E8AE52" w14:textId="77777777" w:rsidR="009B04A7" w:rsidRPr="00E707CA" w:rsidRDefault="009B04A7" w:rsidP="00DB53B9">
            <w:pPr>
              <w:spacing w:after="120"/>
              <w:ind w:right="3"/>
              <w:jc w:val="center"/>
              <w:rPr>
                <w:sz w:val="20"/>
                <w:szCs w:val="20"/>
              </w:rPr>
            </w:pPr>
          </w:p>
        </w:tc>
        <w:tc>
          <w:tcPr>
            <w:tcW w:w="2791" w:type="dxa"/>
            <w:vMerge/>
            <w:tcBorders>
              <w:left w:val="single" w:sz="4" w:space="0" w:color="auto"/>
              <w:right w:val="single" w:sz="4" w:space="0" w:color="auto"/>
            </w:tcBorders>
            <w:shd w:val="clear" w:color="auto" w:fill="FFFFFF"/>
          </w:tcPr>
          <w:p w14:paraId="3D7441F4" w14:textId="77777777" w:rsidR="009B04A7" w:rsidRPr="00E707CA" w:rsidRDefault="009B04A7" w:rsidP="00EC5F30">
            <w:pPr>
              <w:spacing w:after="120"/>
              <w:ind w:right="3"/>
              <w:rPr>
                <w:sz w:val="20"/>
                <w:szCs w:val="20"/>
              </w:rPr>
            </w:pPr>
          </w:p>
        </w:tc>
      </w:tr>
      <w:tr w:rsidR="00EC5F30" w:rsidRPr="00E707CA" w14:paraId="3D87C09E" w14:textId="77777777" w:rsidTr="00C8566A">
        <w:trPr>
          <w:jc w:val="center"/>
        </w:trPr>
        <w:tc>
          <w:tcPr>
            <w:tcW w:w="516" w:type="dxa"/>
            <w:shd w:val="clear" w:color="auto" w:fill="FFFFFF"/>
          </w:tcPr>
          <w:p w14:paraId="618F13D5" w14:textId="77777777" w:rsidR="009B04A7" w:rsidRPr="00E707CA" w:rsidRDefault="009B04A7" w:rsidP="00EC5F30">
            <w:pPr>
              <w:spacing w:after="120"/>
              <w:ind w:right="3"/>
              <w:rPr>
                <w:sz w:val="20"/>
                <w:szCs w:val="20"/>
              </w:rPr>
            </w:pPr>
          </w:p>
        </w:tc>
        <w:tc>
          <w:tcPr>
            <w:tcW w:w="2888" w:type="dxa"/>
            <w:gridSpan w:val="23"/>
            <w:vMerge w:val="restart"/>
            <w:tcBorders>
              <w:top w:val="single" w:sz="4" w:space="0" w:color="auto"/>
              <w:left w:val="single" w:sz="4" w:space="0" w:color="auto"/>
            </w:tcBorders>
            <w:shd w:val="clear" w:color="auto" w:fill="FFFFFF"/>
          </w:tcPr>
          <w:p w14:paraId="48F8C3AC" w14:textId="77777777" w:rsidR="009B04A7" w:rsidRPr="00E707CA" w:rsidRDefault="009B04A7" w:rsidP="00244C65">
            <w:pPr>
              <w:pStyle w:val="Bodytext20"/>
              <w:shd w:val="clear" w:color="auto" w:fill="auto"/>
              <w:tabs>
                <w:tab w:val="left" w:pos="349"/>
              </w:tabs>
              <w:spacing w:after="120" w:line="240" w:lineRule="auto"/>
              <w:ind w:right="3"/>
              <w:rPr>
                <w:rFonts w:ascii="Sylfaen" w:hAnsi="Sylfaen"/>
                <w:sz w:val="20"/>
                <w:szCs w:val="20"/>
              </w:rPr>
            </w:pPr>
            <w:r w:rsidRPr="00E707CA">
              <w:rPr>
                <w:rStyle w:val="Bodytext211pt"/>
                <w:rFonts w:ascii="Sylfaen" w:hAnsi="Sylfaen"/>
                <w:sz w:val="20"/>
                <w:szCs w:val="20"/>
              </w:rPr>
              <w:t>13.</w:t>
            </w:r>
            <w:r w:rsidR="00173DC0">
              <w:rPr>
                <w:rStyle w:val="Bodytext211pt"/>
                <w:rFonts w:ascii="Sylfaen" w:hAnsi="Sylfaen"/>
                <w:sz w:val="20"/>
                <w:szCs w:val="20"/>
              </w:rPr>
              <w:t>6.</w:t>
            </w:r>
            <w:r w:rsidR="00173DC0">
              <w:rPr>
                <w:rStyle w:val="Bodytext211pt"/>
                <w:rFonts w:ascii="Sylfaen" w:hAnsi="Sylfaen"/>
                <w:sz w:val="20"/>
                <w:szCs w:val="20"/>
              </w:rPr>
              <w:tab/>
            </w:r>
            <w:r w:rsidRPr="00E707CA">
              <w:rPr>
                <w:rStyle w:val="Bodytext211pt"/>
                <w:rFonts w:ascii="Sylfaen" w:hAnsi="Sylfaen"/>
                <w:sz w:val="20"/>
                <w:szCs w:val="20"/>
              </w:rPr>
              <w:t>Տնտեսավարող սուբյեկտի նույնականացուցիչը (csdo:BusinessEntityId)</w:t>
            </w:r>
          </w:p>
        </w:tc>
        <w:tc>
          <w:tcPr>
            <w:tcW w:w="1134" w:type="dxa"/>
            <w:vMerge w:val="restart"/>
            <w:tcBorders>
              <w:top w:val="single" w:sz="4" w:space="0" w:color="auto"/>
              <w:left w:val="single" w:sz="4" w:space="0" w:color="auto"/>
            </w:tcBorders>
            <w:shd w:val="clear" w:color="auto" w:fill="FFFFFF"/>
          </w:tcPr>
          <w:p w14:paraId="0A77698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74" w:type="dxa"/>
            <w:vMerge w:val="restart"/>
            <w:tcBorders>
              <w:top w:val="single" w:sz="4" w:space="0" w:color="auto"/>
              <w:left w:val="single" w:sz="4" w:space="0" w:color="auto"/>
            </w:tcBorders>
            <w:shd w:val="clear" w:color="auto" w:fill="FFFFFF"/>
          </w:tcPr>
          <w:p w14:paraId="2218949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222" w:type="dxa"/>
            <w:vMerge w:val="restart"/>
            <w:tcBorders>
              <w:top w:val="single" w:sz="4" w:space="0" w:color="auto"/>
              <w:left w:val="single" w:sz="4" w:space="0" w:color="auto"/>
            </w:tcBorders>
            <w:shd w:val="clear" w:color="auto" w:fill="FFFFFF"/>
          </w:tcPr>
          <w:p w14:paraId="240A682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vMerge w:val="restart"/>
            <w:tcBorders>
              <w:top w:val="single" w:sz="4" w:space="0" w:color="auto"/>
              <w:left w:val="single" w:sz="4" w:space="0" w:color="auto"/>
            </w:tcBorders>
            <w:shd w:val="clear" w:color="auto" w:fill="FFFFFF"/>
          </w:tcPr>
          <w:p w14:paraId="3E4AC2E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vMerge w:val="restart"/>
            <w:tcBorders>
              <w:top w:val="single" w:sz="4" w:space="0" w:color="auto"/>
              <w:left w:val="single" w:sz="4" w:space="0" w:color="auto"/>
            </w:tcBorders>
            <w:shd w:val="clear" w:color="auto" w:fill="FFFFFF"/>
          </w:tcPr>
          <w:p w14:paraId="5524529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993" w:type="dxa"/>
            <w:vMerge w:val="restart"/>
            <w:tcBorders>
              <w:top w:val="single" w:sz="4" w:space="0" w:color="auto"/>
              <w:left w:val="single" w:sz="4" w:space="0" w:color="auto"/>
            </w:tcBorders>
            <w:shd w:val="clear" w:color="auto" w:fill="FFFFFF"/>
          </w:tcPr>
          <w:p w14:paraId="6D804A0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vMerge w:val="restart"/>
            <w:tcBorders>
              <w:top w:val="single" w:sz="4" w:space="0" w:color="auto"/>
              <w:left w:val="single" w:sz="4" w:space="0" w:color="auto"/>
            </w:tcBorders>
            <w:shd w:val="clear" w:color="auto" w:fill="FFFFFF"/>
          </w:tcPr>
          <w:p w14:paraId="6DA602E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vMerge w:val="restart"/>
            <w:tcBorders>
              <w:top w:val="single" w:sz="4" w:space="0" w:color="auto"/>
              <w:left w:val="single" w:sz="4" w:space="0" w:color="auto"/>
            </w:tcBorders>
            <w:shd w:val="clear" w:color="auto" w:fill="FFFFFF"/>
          </w:tcPr>
          <w:p w14:paraId="14CB4A7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AM,</w:t>
            </w:r>
          </w:p>
          <w:p w14:paraId="55F38CC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BY,</w:t>
            </w:r>
          </w:p>
          <w:p w14:paraId="7B6C327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KZ</w:t>
            </w:r>
          </w:p>
        </w:tc>
        <w:tc>
          <w:tcPr>
            <w:tcW w:w="2791" w:type="dxa"/>
            <w:vMerge w:val="restart"/>
            <w:tcBorders>
              <w:top w:val="single" w:sz="4" w:space="0" w:color="auto"/>
              <w:left w:val="single" w:sz="4" w:space="0" w:color="auto"/>
              <w:right w:val="single" w:sz="4" w:space="0" w:color="auto"/>
            </w:tcBorders>
            <w:shd w:val="clear" w:color="auto" w:fill="FFFFFF"/>
          </w:tcPr>
          <w:p w14:paraId="00D9C5D9" w14:textId="77777777" w:rsidR="009B04A7" w:rsidRPr="00273CCC"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«Տնտեսավարող սուբյեկտի նույնականացուցիչը (csdo:BusinessEntityId)» վավերապայմանը չպետք է լրացվի</w:t>
            </w:r>
          </w:p>
        </w:tc>
      </w:tr>
      <w:tr w:rsidR="00EC5F30" w:rsidRPr="00E707CA" w14:paraId="145EB91B" w14:textId="77777777" w:rsidTr="00C8566A">
        <w:trPr>
          <w:jc w:val="center"/>
        </w:trPr>
        <w:tc>
          <w:tcPr>
            <w:tcW w:w="516" w:type="dxa"/>
            <w:shd w:val="clear" w:color="auto" w:fill="FFFFFF"/>
          </w:tcPr>
          <w:p w14:paraId="1BF53C60" w14:textId="77777777" w:rsidR="009B04A7" w:rsidRPr="00E707CA" w:rsidRDefault="009B04A7" w:rsidP="00EC5F30">
            <w:pPr>
              <w:spacing w:after="120"/>
              <w:ind w:right="3"/>
              <w:rPr>
                <w:sz w:val="20"/>
                <w:szCs w:val="20"/>
              </w:rPr>
            </w:pPr>
          </w:p>
        </w:tc>
        <w:tc>
          <w:tcPr>
            <w:tcW w:w="2888" w:type="dxa"/>
            <w:gridSpan w:val="23"/>
            <w:vMerge/>
            <w:tcBorders>
              <w:left w:val="single" w:sz="4" w:space="0" w:color="auto"/>
            </w:tcBorders>
            <w:shd w:val="clear" w:color="auto" w:fill="FFFFFF"/>
          </w:tcPr>
          <w:p w14:paraId="2A19FF0D"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425A56D6"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1EC223AA"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18DEF505"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3C6A8680"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5DB6B37E"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4510BE31" w14:textId="77777777" w:rsidR="009B04A7" w:rsidRPr="00E707CA" w:rsidRDefault="009B04A7" w:rsidP="00DB53B9">
            <w:pPr>
              <w:spacing w:after="120"/>
              <w:ind w:right="3"/>
              <w:jc w:val="center"/>
              <w:rPr>
                <w:sz w:val="20"/>
                <w:szCs w:val="20"/>
              </w:rPr>
            </w:pPr>
          </w:p>
        </w:tc>
        <w:tc>
          <w:tcPr>
            <w:tcW w:w="1275" w:type="dxa"/>
            <w:vMerge/>
            <w:tcBorders>
              <w:left w:val="single" w:sz="4" w:space="0" w:color="auto"/>
            </w:tcBorders>
            <w:shd w:val="clear" w:color="auto" w:fill="FFFFFF"/>
          </w:tcPr>
          <w:p w14:paraId="2E5D3A57"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4993DB98" w14:textId="77777777" w:rsidR="009B04A7" w:rsidRPr="00E707CA" w:rsidRDefault="009B04A7" w:rsidP="00DB53B9">
            <w:pPr>
              <w:spacing w:after="120"/>
              <w:ind w:right="3"/>
              <w:jc w:val="center"/>
              <w:rPr>
                <w:sz w:val="20"/>
                <w:szCs w:val="20"/>
              </w:rPr>
            </w:pPr>
          </w:p>
        </w:tc>
        <w:tc>
          <w:tcPr>
            <w:tcW w:w="2791" w:type="dxa"/>
            <w:vMerge/>
            <w:tcBorders>
              <w:left w:val="single" w:sz="4" w:space="0" w:color="auto"/>
              <w:right w:val="single" w:sz="4" w:space="0" w:color="auto"/>
            </w:tcBorders>
            <w:shd w:val="clear" w:color="auto" w:fill="FFFFFF"/>
          </w:tcPr>
          <w:p w14:paraId="485C34B4" w14:textId="77777777" w:rsidR="009B04A7" w:rsidRPr="00E707CA" w:rsidRDefault="009B04A7" w:rsidP="00EC5F30">
            <w:pPr>
              <w:spacing w:after="120"/>
              <w:ind w:right="3"/>
              <w:rPr>
                <w:sz w:val="20"/>
                <w:szCs w:val="20"/>
              </w:rPr>
            </w:pPr>
          </w:p>
        </w:tc>
      </w:tr>
      <w:tr w:rsidR="00EC5F30" w:rsidRPr="00E707CA" w14:paraId="242F5A48" w14:textId="77777777" w:rsidTr="00C8566A">
        <w:trPr>
          <w:jc w:val="center"/>
        </w:trPr>
        <w:tc>
          <w:tcPr>
            <w:tcW w:w="516" w:type="dxa"/>
            <w:shd w:val="clear" w:color="auto" w:fill="FFFFFF"/>
          </w:tcPr>
          <w:p w14:paraId="10F000E0" w14:textId="77777777" w:rsidR="009B04A7" w:rsidRPr="00E707CA" w:rsidRDefault="009B04A7" w:rsidP="00EC5F30">
            <w:pPr>
              <w:spacing w:after="120"/>
              <w:ind w:right="3"/>
              <w:rPr>
                <w:sz w:val="20"/>
                <w:szCs w:val="20"/>
              </w:rPr>
            </w:pPr>
          </w:p>
        </w:tc>
        <w:tc>
          <w:tcPr>
            <w:tcW w:w="2888" w:type="dxa"/>
            <w:gridSpan w:val="23"/>
            <w:vMerge/>
            <w:tcBorders>
              <w:left w:val="single" w:sz="4" w:space="0" w:color="auto"/>
            </w:tcBorders>
            <w:shd w:val="clear" w:color="auto" w:fill="FFFFFF"/>
          </w:tcPr>
          <w:p w14:paraId="625E5076"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5741BCD2"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0FF5AB18"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5EB17349"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58A0A0DE"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25484D53"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61CB3979" w14:textId="77777777" w:rsidR="009B04A7" w:rsidRPr="00E707CA" w:rsidRDefault="009B04A7" w:rsidP="00DB53B9">
            <w:pPr>
              <w:spacing w:after="120"/>
              <w:ind w:right="3"/>
              <w:jc w:val="center"/>
              <w:rPr>
                <w:sz w:val="20"/>
                <w:szCs w:val="20"/>
              </w:rPr>
            </w:pPr>
          </w:p>
        </w:tc>
        <w:tc>
          <w:tcPr>
            <w:tcW w:w="1275" w:type="dxa"/>
            <w:vMerge/>
            <w:tcBorders>
              <w:left w:val="single" w:sz="4" w:space="0" w:color="auto"/>
            </w:tcBorders>
            <w:shd w:val="clear" w:color="auto" w:fill="FFFFFF"/>
          </w:tcPr>
          <w:p w14:paraId="4C68CC5F"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6B752430" w14:textId="77777777" w:rsidR="009B04A7" w:rsidRPr="00E707CA" w:rsidRDefault="009B04A7" w:rsidP="00DB53B9">
            <w:pPr>
              <w:spacing w:after="120"/>
              <w:ind w:right="3"/>
              <w:jc w:val="center"/>
              <w:rPr>
                <w:sz w:val="20"/>
                <w:szCs w:val="20"/>
              </w:rPr>
            </w:pPr>
          </w:p>
        </w:tc>
        <w:tc>
          <w:tcPr>
            <w:tcW w:w="2791" w:type="dxa"/>
            <w:vMerge/>
            <w:tcBorders>
              <w:left w:val="single" w:sz="4" w:space="0" w:color="auto"/>
              <w:right w:val="single" w:sz="4" w:space="0" w:color="auto"/>
            </w:tcBorders>
            <w:shd w:val="clear" w:color="auto" w:fill="FFFFFF"/>
          </w:tcPr>
          <w:p w14:paraId="07FA30D0" w14:textId="77777777" w:rsidR="009B04A7" w:rsidRPr="00E707CA" w:rsidRDefault="009B04A7" w:rsidP="00EC5F30">
            <w:pPr>
              <w:spacing w:after="120"/>
              <w:ind w:right="3"/>
              <w:rPr>
                <w:sz w:val="20"/>
                <w:szCs w:val="20"/>
              </w:rPr>
            </w:pPr>
          </w:p>
        </w:tc>
      </w:tr>
      <w:tr w:rsidR="00EC5F30" w:rsidRPr="00E707CA" w14:paraId="29AA4337" w14:textId="77777777" w:rsidTr="00C8566A">
        <w:trPr>
          <w:jc w:val="center"/>
        </w:trPr>
        <w:tc>
          <w:tcPr>
            <w:tcW w:w="516" w:type="dxa"/>
            <w:shd w:val="clear" w:color="auto" w:fill="FFFFFF"/>
          </w:tcPr>
          <w:p w14:paraId="47A730E8" w14:textId="77777777" w:rsidR="009B04A7" w:rsidRPr="00E707CA" w:rsidRDefault="009B04A7" w:rsidP="00EC5F30">
            <w:pPr>
              <w:spacing w:after="120"/>
              <w:ind w:right="3"/>
              <w:rPr>
                <w:sz w:val="20"/>
                <w:szCs w:val="20"/>
              </w:rPr>
            </w:pPr>
          </w:p>
        </w:tc>
        <w:tc>
          <w:tcPr>
            <w:tcW w:w="322" w:type="dxa"/>
            <w:gridSpan w:val="5"/>
            <w:tcBorders>
              <w:left w:val="single" w:sz="4" w:space="0" w:color="auto"/>
            </w:tcBorders>
            <w:shd w:val="clear" w:color="auto" w:fill="FFFFFF"/>
          </w:tcPr>
          <w:p w14:paraId="740C0952" w14:textId="77777777" w:rsidR="009B04A7" w:rsidRPr="00E707CA" w:rsidRDefault="009B04A7" w:rsidP="00EC5F30">
            <w:pPr>
              <w:spacing w:after="120"/>
              <w:ind w:right="3"/>
              <w:rPr>
                <w:sz w:val="20"/>
                <w:szCs w:val="20"/>
              </w:rPr>
            </w:pPr>
          </w:p>
        </w:tc>
        <w:tc>
          <w:tcPr>
            <w:tcW w:w="2566" w:type="dxa"/>
            <w:gridSpan w:val="18"/>
            <w:shd w:val="clear" w:color="auto" w:fill="FFFFFF"/>
          </w:tcPr>
          <w:p w14:paraId="0CCE9537" w14:textId="77777777" w:rsidR="009B04A7" w:rsidRPr="00E707CA" w:rsidRDefault="009B04A7" w:rsidP="00391229">
            <w:pPr>
              <w:spacing w:after="40"/>
              <w:ind w:right="6"/>
              <w:rPr>
                <w:sz w:val="20"/>
                <w:szCs w:val="20"/>
              </w:rPr>
            </w:pPr>
          </w:p>
        </w:tc>
        <w:tc>
          <w:tcPr>
            <w:tcW w:w="1134" w:type="dxa"/>
            <w:tcBorders>
              <w:left w:val="single" w:sz="4" w:space="0" w:color="auto"/>
            </w:tcBorders>
            <w:shd w:val="clear" w:color="auto" w:fill="FFFFFF"/>
          </w:tcPr>
          <w:p w14:paraId="6C3F0D5C" w14:textId="77777777" w:rsidR="009B04A7" w:rsidRPr="00E707CA" w:rsidRDefault="009B04A7" w:rsidP="00391229">
            <w:pPr>
              <w:spacing w:after="40"/>
              <w:ind w:right="6"/>
              <w:jc w:val="center"/>
              <w:rPr>
                <w:sz w:val="20"/>
                <w:szCs w:val="20"/>
              </w:rPr>
            </w:pPr>
          </w:p>
        </w:tc>
        <w:tc>
          <w:tcPr>
            <w:tcW w:w="1174" w:type="dxa"/>
            <w:tcBorders>
              <w:left w:val="single" w:sz="4" w:space="0" w:color="auto"/>
            </w:tcBorders>
            <w:shd w:val="clear" w:color="auto" w:fill="FFFFFF"/>
          </w:tcPr>
          <w:p w14:paraId="49F06CF8" w14:textId="77777777" w:rsidR="009B04A7" w:rsidRPr="00E707CA" w:rsidRDefault="009B04A7" w:rsidP="00391229">
            <w:pPr>
              <w:spacing w:after="40"/>
              <w:ind w:right="6"/>
              <w:jc w:val="center"/>
              <w:rPr>
                <w:sz w:val="20"/>
                <w:szCs w:val="20"/>
              </w:rPr>
            </w:pPr>
          </w:p>
        </w:tc>
        <w:tc>
          <w:tcPr>
            <w:tcW w:w="1222" w:type="dxa"/>
            <w:tcBorders>
              <w:left w:val="single" w:sz="4" w:space="0" w:color="auto"/>
            </w:tcBorders>
            <w:shd w:val="clear" w:color="auto" w:fill="FFFFFF"/>
          </w:tcPr>
          <w:p w14:paraId="27914B53" w14:textId="77777777" w:rsidR="009B04A7" w:rsidRPr="00E707CA" w:rsidRDefault="009B04A7" w:rsidP="00391229">
            <w:pPr>
              <w:spacing w:after="40"/>
              <w:ind w:right="6"/>
              <w:jc w:val="center"/>
              <w:rPr>
                <w:sz w:val="20"/>
                <w:szCs w:val="20"/>
              </w:rPr>
            </w:pPr>
          </w:p>
        </w:tc>
        <w:tc>
          <w:tcPr>
            <w:tcW w:w="1134" w:type="dxa"/>
            <w:tcBorders>
              <w:left w:val="single" w:sz="4" w:space="0" w:color="auto"/>
            </w:tcBorders>
            <w:shd w:val="clear" w:color="auto" w:fill="FFFFFF"/>
          </w:tcPr>
          <w:p w14:paraId="0C0371D8" w14:textId="77777777" w:rsidR="009B04A7" w:rsidRPr="00E707CA" w:rsidRDefault="009B04A7" w:rsidP="00391229">
            <w:pPr>
              <w:spacing w:after="40"/>
              <w:ind w:right="6"/>
              <w:jc w:val="center"/>
              <w:rPr>
                <w:sz w:val="20"/>
                <w:szCs w:val="20"/>
              </w:rPr>
            </w:pPr>
          </w:p>
        </w:tc>
        <w:tc>
          <w:tcPr>
            <w:tcW w:w="1134" w:type="dxa"/>
            <w:tcBorders>
              <w:left w:val="single" w:sz="4" w:space="0" w:color="auto"/>
            </w:tcBorders>
            <w:shd w:val="clear" w:color="auto" w:fill="FFFFFF"/>
          </w:tcPr>
          <w:p w14:paraId="7B3311E7" w14:textId="77777777" w:rsidR="009B04A7" w:rsidRPr="00E707CA" w:rsidRDefault="009B04A7" w:rsidP="00391229">
            <w:pPr>
              <w:spacing w:after="40"/>
              <w:ind w:right="6"/>
              <w:jc w:val="center"/>
              <w:rPr>
                <w:sz w:val="20"/>
                <w:szCs w:val="20"/>
              </w:rPr>
            </w:pPr>
          </w:p>
        </w:tc>
        <w:tc>
          <w:tcPr>
            <w:tcW w:w="993" w:type="dxa"/>
            <w:tcBorders>
              <w:left w:val="single" w:sz="4" w:space="0" w:color="auto"/>
            </w:tcBorders>
            <w:shd w:val="clear" w:color="auto" w:fill="FFFFFF"/>
          </w:tcPr>
          <w:p w14:paraId="7142D216" w14:textId="77777777" w:rsidR="009B04A7" w:rsidRPr="00E707CA" w:rsidRDefault="009B04A7" w:rsidP="00391229">
            <w:pPr>
              <w:spacing w:after="40"/>
              <w:ind w:right="6"/>
              <w:jc w:val="center"/>
              <w:rPr>
                <w:sz w:val="20"/>
                <w:szCs w:val="20"/>
              </w:rPr>
            </w:pPr>
          </w:p>
        </w:tc>
        <w:tc>
          <w:tcPr>
            <w:tcW w:w="1275" w:type="dxa"/>
            <w:tcBorders>
              <w:top w:val="single" w:sz="4" w:space="0" w:color="auto"/>
              <w:left w:val="single" w:sz="4" w:space="0" w:color="auto"/>
            </w:tcBorders>
            <w:shd w:val="clear" w:color="auto" w:fill="FFFFFF"/>
          </w:tcPr>
          <w:p w14:paraId="2B8289E8" w14:textId="77777777" w:rsidR="009B04A7" w:rsidRPr="00E707CA" w:rsidRDefault="009B04A7" w:rsidP="00391229">
            <w:pPr>
              <w:pStyle w:val="Bodytext20"/>
              <w:shd w:val="clear" w:color="auto" w:fill="auto"/>
              <w:spacing w:after="40" w:line="240" w:lineRule="auto"/>
              <w:ind w:right="6"/>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49F1631F" w14:textId="77777777" w:rsidR="009B04A7" w:rsidRPr="00E707CA" w:rsidRDefault="009B04A7" w:rsidP="00391229">
            <w:pPr>
              <w:pStyle w:val="Bodytext20"/>
              <w:shd w:val="clear" w:color="auto" w:fill="auto"/>
              <w:spacing w:after="40" w:line="240" w:lineRule="auto"/>
              <w:ind w:right="6"/>
              <w:jc w:val="center"/>
              <w:rPr>
                <w:rFonts w:ascii="Sylfaen" w:hAnsi="Sylfaen"/>
                <w:sz w:val="20"/>
                <w:szCs w:val="20"/>
              </w:rPr>
            </w:pPr>
            <w:r w:rsidRPr="00E707CA">
              <w:rPr>
                <w:rStyle w:val="Bodytext211pt"/>
                <w:rFonts w:ascii="Sylfaen" w:hAnsi="Sylfaen"/>
                <w:sz w:val="20"/>
                <w:szCs w:val="20"/>
              </w:rPr>
              <w:t>KG</w:t>
            </w:r>
          </w:p>
        </w:tc>
        <w:tc>
          <w:tcPr>
            <w:tcW w:w="2791" w:type="dxa"/>
            <w:tcBorders>
              <w:top w:val="single" w:sz="4" w:space="0" w:color="auto"/>
              <w:left w:val="single" w:sz="4" w:space="0" w:color="auto"/>
              <w:right w:val="single" w:sz="4" w:space="0" w:color="auto"/>
            </w:tcBorders>
            <w:shd w:val="clear" w:color="auto" w:fill="FFFFFF"/>
          </w:tcPr>
          <w:p w14:paraId="4C746DEF" w14:textId="77777777" w:rsidR="009B04A7" w:rsidRPr="00E707CA" w:rsidRDefault="009B04A7" w:rsidP="00391229">
            <w:pPr>
              <w:pStyle w:val="Bodytext20"/>
              <w:shd w:val="clear" w:color="auto" w:fill="auto"/>
              <w:spacing w:line="240" w:lineRule="auto"/>
              <w:ind w:right="6"/>
              <w:rPr>
                <w:rFonts w:ascii="Sylfaen" w:hAnsi="Sylfaen"/>
                <w:sz w:val="20"/>
                <w:szCs w:val="20"/>
              </w:rPr>
            </w:pPr>
            <w:r w:rsidRPr="00E707CA">
              <w:rPr>
                <w:rStyle w:val="Bodytext211pt"/>
                <w:rFonts w:ascii="Sylfaen" w:hAnsi="Sylfaen"/>
                <w:sz w:val="20"/>
                <w:szCs w:val="20"/>
              </w:rPr>
              <w:t xml:space="preserve">եթե «Երկրի ծածկագիրը (csdo:UnifiedCountryCode)» </w:t>
            </w:r>
            <w:r w:rsidRPr="00E707CA">
              <w:rPr>
                <w:rStyle w:val="Bodytext211pt"/>
                <w:rFonts w:ascii="Sylfaen" w:hAnsi="Sylfaen"/>
                <w:sz w:val="20"/>
                <w:szCs w:val="20"/>
              </w:rPr>
              <w:lastRenderedPageBreak/>
              <w:t>վավերապայմանը «Հասցե (ccdo:SubjectAddressDetails)» վավերապայմանի կազմում պարունակում է «KG» արժեքը, ապա «Տնտեսավարող սուբյեկտի նույնականացուցիչը (csdo:BusinessEntityId)» վավերապայմանը կարող է լրացվել, այլապես «Տնտեսավարող սուբյեկտի նույնականացուցիչը (csdo:BusinessEntityId)» վավերապայմանը չպետք է լրացվի</w:t>
            </w:r>
          </w:p>
        </w:tc>
      </w:tr>
      <w:tr w:rsidR="00EC5F30" w:rsidRPr="00E707CA" w14:paraId="7BC5CA46" w14:textId="77777777" w:rsidTr="00C8566A">
        <w:trPr>
          <w:jc w:val="center"/>
        </w:trPr>
        <w:tc>
          <w:tcPr>
            <w:tcW w:w="516" w:type="dxa"/>
            <w:tcBorders>
              <w:bottom w:val="single" w:sz="4" w:space="0" w:color="auto"/>
            </w:tcBorders>
            <w:shd w:val="clear" w:color="auto" w:fill="FFFFFF"/>
          </w:tcPr>
          <w:p w14:paraId="03E16336" w14:textId="77777777" w:rsidR="009B04A7" w:rsidRPr="00E707CA" w:rsidRDefault="009B04A7" w:rsidP="00EC5F30">
            <w:pPr>
              <w:spacing w:after="120"/>
              <w:ind w:right="3"/>
              <w:rPr>
                <w:sz w:val="20"/>
                <w:szCs w:val="20"/>
              </w:rPr>
            </w:pPr>
          </w:p>
        </w:tc>
        <w:tc>
          <w:tcPr>
            <w:tcW w:w="322" w:type="dxa"/>
            <w:gridSpan w:val="5"/>
            <w:tcBorders>
              <w:left w:val="single" w:sz="4" w:space="0" w:color="auto"/>
              <w:bottom w:val="single" w:sz="4" w:space="0" w:color="auto"/>
            </w:tcBorders>
            <w:shd w:val="clear" w:color="auto" w:fill="FFFFFF"/>
          </w:tcPr>
          <w:p w14:paraId="78A7B401" w14:textId="77777777" w:rsidR="009B04A7" w:rsidRPr="00E707CA" w:rsidRDefault="009B04A7" w:rsidP="00EC5F30">
            <w:pPr>
              <w:spacing w:after="120"/>
              <w:ind w:right="3"/>
              <w:rPr>
                <w:sz w:val="20"/>
                <w:szCs w:val="20"/>
              </w:rPr>
            </w:pPr>
          </w:p>
        </w:tc>
        <w:tc>
          <w:tcPr>
            <w:tcW w:w="2566" w:type="dxa"/>
            <w:gridSpan w:val="18"/>
            <w:tcBorders>
              <w:bottom w:val="single" w:sz="4" w:space="0" w:color="auto"/>
            </w:tcBorders>
            <w:shd w:val="clear" w:color="auto" w:fill="FFFFFF"/>
          </w:tcPr>
          <w:p w14:paraId="54B17CB4" w14:textId="77777777" w:rsidR="009B04A7" w:rsidRPr="00E707CA" w:rsidRDefault="009B04A7" w:rsidP="00391229">
            <w:pPr>
              <w:spacing w:after="40"/>
              <w:ind w:right="6"/>
              <w:rPr>
                <w:sz w:val="20"/>
                <w:szCs w:val="20"/>
              </w:rPr>
            </w:pPr>
          </w:p>
        </w:tc>
        <w:tc>
          <w:tcPr>
            <w:tcW w:w="1134" w:type="dxa"/>
            <w:tcBorders>
              <w:left w:val="single" w:sz="4" w:space="0" w:color="auto"/>
              <w:bottom w:val="single" w:sz="4" w:space="0" w:color="auto"/>
            </w:tcBorders>
            <w:shd w:val="clear" w:color="auto" w:fill="FFFFFF"/>
          </w:tcPr>
          <w:p w14:paraId="3809E66C" w14:textId="77777777" w:rsidR="009B04A7" w:rsidRPr="00E707CA" w:rsidRDefault="009B04A7" w:rsidP="00391229">
            <w:pPr>
              <w:spacing w:after="40"/>
              <w:ind w:right="6"/>
              <w:jc w:val="center"/>
              <w:rPr>
                <w:sz w:val="20"/>
                <w:szCs w:val="20"/>
              </w:rPr>
            </w:pPr>
          </w:p>
        </w:tc>
        <w:tc>
          <w:tcPr>
            <w:tcW w:w="1174" w:type="dxa"/>
            <w:tcBorders>
              <w:left w:val="single" w:sz="4" w:space="0" w:color="auto"/>
              <w:bottom w:val="single" w:sz="4" w:space="0" w:color="auto"/>
            </w:tcBorders>
            <w:shd w:val="clear" w:color="auto" w:fill="FFFFFF"/>
          </w:tcPr>
          <w:p w14:paraId="6ED99FB0" w14:textId="77777777" w:rsidR="009B04A7" w:rsidRPr="00E707CA" w:rsidRDefault="009B04A7" w:rsidP="00391229">
            <w:pPr>
              <w:spacing w:after="40"/>
              <w:ind w:right="6"/>
              <w:jc w:val="center"/>
              <w:rPr>
                <w:sz w:val="20"/>
                <w:szCs w:val="20"/>
              </w:rPr>
            </w:pPr>
          </w:p>
        </w:tc>
        <w:tc>
          <w:tcPr>
            <w:tcW w:w="1222" w:type="dxa"/>
            <w:tcBorders>
              <w:left w:val="single" w:sz="4" w:space="0" w:color="auto"/>
              <w:bottom w:val="single" w:sz="4" w:space="0" w:color="auto"/>
            </w:tcBorders>
            <w:shd w:val="clear" w:color="auto" w:fill="FFFFFF"/>
          </w:tcPr>
          <w:p w14:paraId="2DD016B4" w14:textId="77777777" w:rsidR="009B04A7" w:rsidRPr="00E707CA" w:rsidRDefault="009B04A7" w:rsidP="00391229">
            <w:pPr>
              <w:spacing w:after="40"/>
              <w:ind w:right="6"/>
              <w:jc w:val="center"/>
              <w:rPr>
                <w:sz w:val="20"/>
                <w:szCs w:val="20"/>
              </w:rPr>
            </w:pPr>
          </w:p>
        </w:tc>
        <w:tc>
          <w:tcPr>
            <w:tcW w:w="1134" w:type="dxa"/>
            <w:tcBorders>
              <w:left w:val="single" w:sz="4" w:space="0" w:color="auto"/>
              <w:bottom w:val="single" w:sz="4" w:space="0" w:color="auto"/>
            </w:tcBorders>
            <w:shd w:val="clear" w:color="auto" w:fill="FFFFFF"/>
          </w:tcPr>
          <w:p w14:paraId="2303C34C" w14:textId="77777777" w:rsidR="009B04A7" w:rsidRPr="00E707CA" w:rsidRDefault="009B04A7" w:rsidP="00391229">
            <w:pPr>
              <w:spacing w:after="40"/>
              <w:ind w:right="6"/>
              <w:jc w:val="center"/>
              <w:rPr>
                <w:sz w:val="20"/>
                <w:szCs w:val="20"/>
              </w:rPr>
            </w:pPr>
          </w:p>
        </w:tc>
        <w:tc>
          <w:tcPr>
            <w:tcW w:w="1134" w:type="dxa"/>
            <w:tcBorders>
              <w:left w:val="single" w:sz="4" w:space="0" w:color="auto"/>
              <w:bottom w:val="single" w:sz="4" w:space="0" w:color="auto"/>
            </w:tcBorders>
            <w:shd w:val="clear" w:color="auto" w:fill="FFFFFF"/>
          </w:tcPr>
          <w:p w14:paraId="6267EE29" w14:textId="77777777" w:rsidR="009B04A7" w:rsidRPr="00E707CA" w:rsidRDefault="009B04A7" w:rsidP="00391229">
            <w:pPr>
              <w:spacing w:after="40"/>
              <w:ind w:right="6"/>
              <w:jc w:val="center"/>
              <w:rPr>
                <w:sz w:val="20"/>
                <w:szCs w:val="20"/>
              </w:rPr>
            </w:pPr>
          </w:p>
        </w:tc>
        <w:tc>
          <w:tcPr>
            <w:tcW w:w="993" w:type="dxa"/>
            <w:tcBorders>
              <w:left w:val="single" w:sz="4" w:space="0" w:color="auto"/>
              <w:bottom w:val="single" w:sz="4" w:space="0" w:color="auto"/>
            </w:tcBorders>
            <w:shd w:val="clear" w:color="auto" w:fill="FFFFFF"/>
          </w:tcPr>
          <w:p w14:paraId="48287389" w14:textId="77777777" w:rsidR="009B04A7" w:rsidRPr="00E707CA" w:rsidRDefault="009B04A7" w:rsidP="00391229">
            <w:pPr>
              <w:spacing w:after="40"/>
              <w:ind w:right="6"/>
              <w:jc w:val="center"/>
              <w:rPr>
                <w:sz w:val="20"/>
                <w:szCs w:val="20"/>
              </w:rPr>
            </w:pPr>
          </w:p>
        </w:tc>
        <w:tc>
          <w:tcPr>
            <w:tcW w:w="1275" w:type="dxa"/>
            <w:tcBorders>
              <w:top w:val="single" w:sz="4" w:space="0" w:color="auto"/>
              <w:left w:val="single" w:sz="4" w:space="0" w:color="auto"/>
              <w:bottom w:val="single" w:sz="4" w:space="0" w:color="auto"/>
            </w:tcBorders>
            <w:shd w:val="clear" w:color="auto" w:fill="FFFFFF"/>
          </w:tcPr>
          <w:p w14:paraId="52E52409" w14:textId="77777777" w:rsidR="009B04A7" w:rsidRPr="00E707CA" w:rsidRDefault="009B04A7" w:rsidP="00391229">
            <w:pPr>
              <w:pStyle w:val="Bodytext20"/>
              <w:shd w:val="clear" w:color="auto" w:fill="auto"/>
              <w:spacing w:after="40" w:line="240" w:lineRule="auto"/>
              <w:ind w:right="6"/>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bottom w:val="single" w:sz="4" w:space="0" w:color="auto"/>
            </w:tcBorders>
            <w:shd w:val="clear" w:color="auto" w:fill="FFFFFF"/>
          </w:tcPr>
          <w:p w14:paraId="3BA4623C" w14:textId="77777777" w:rsidR="009B04A7" w:rsidRPr="00E707CA" w:rsidRDefault="009B04A7" w:rsidP="00391229">
            <w:pPr>
              <w:pStyle w:val="Bodytext20"/>
              <w:shd w:val="clear" w:color="auto" w:fill="auto"/>
              <w:spacing w:after="40" w:line="240" w:lineRule="auto"/>
              <w:ind w:right="6"/>
              <w:jc w:val="center"/>
              <w:rPr>
                <w:rFonts w:ascii="Sylfaen" w:hAnsi="Sylfaen"/>
                <w:sz w:val="20"/>
                <w:szCs w:val="20"/>
              </w:rPr>
            </w:pPr>
            <w:r w:rsidRPr="00E707CA">
              <w:rPr>
                <w:rStyle w:val="Bodytext211pt"/>
                <w:rFonts w:ascii="Sylfaen" w:hAnsi="Sylfaen"/>
                <w:sz w:val="20"/>
                <w:szCs w:val="20"/>
              </w:rPr>
              <w:t>KG</w:t>
            </w: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2C596007" w14:textId="77777777" w:rsidR="009B04A7" w:rsidRPr="00E707CA" w:rsidRDefault="009B04A7" w:rsidP="00391229">
            <w:pPr>
              <w:pStyle w:val="Bodytext20"/>
              <w:shd w:val="clear" w:color="auto" w:fill="auto"/>
              <w:spacing w:line="240" w:lineRule="auto"/>
              <w:ind w:right="6"/>
              <w:rPr>
                <w:rFonts w:ascii="Sylfaen" w:hAnsi="Sylfaen"/>
                <w:sz w:val="20"/>
                <w:szCs w:val="20"/>
              </w:rPr>
            </w:pPr>
            <w:r w:rsidRPr="00E707CA">
              <w:rPr>
                <w:rStyle w:val="Bodytext211pt"/>
                <w:rFonts w:ascii="Sylfaen" w:hAnsi="Sylfaen"/>
                <w:sz w:val="20"/>
                <w:szCs w:val="20"/>
              </w:rPr>
              <w:t xml:space="preserve">եթե «Տնտեսավարող սուբյեկտի նույնականացուցիչը (csdo:BusinessEntityId)» վավերապայմանը լրացվել է, ապա «Տնտեսավարող սուբյեկտի նույնականացուցիչը (csdo:BusinessEntityId)» վավերապայմանը պետք է պարունակի սուբյեկտի ծածկագիրը՝ ձեռնարկությունների </w:t>
            </w:r>
            <w:r w:rsidR="00214B10" w:rsidRPr="00E707CA">
              <w:rPr>
                <w:rStyle w:val="Bodytext211pt"/>
                <w:rFonts w:ascii="Sylfaen" w:hAnsi="Sylfaen"/>
                <w:sz w:val="20"/>
                <w:szCs w:val="20"/>
              </w:rPr>
              <w:t>եւ</w:t>
            </w:r>
            <w:r w:rsidRPr="00E707CA">
              <w:rPr>
                <w:rStyle w:val="Bodytext211pt"/>
                <w:rFonts w:ascii="Sylfaen" w:hAnsi="Sylfaen"/>
                <w:sz w:val="20"/>
                <w:szCs w:val="20"/>
              </w:rPr>
              <w:t xml:space="preserve"> կազմակերպությունների համահանրապետական դասակարգչին համապատասխան (ՁԿՀԴ)</w:t>
            </w:r>
          </w:p>
        </w:tc>
      </w:tr>
      <w:tr w:rsidR="00EC5F30" w:rsidRPr="00E707CA" w14:paraId="54601702" w14:textId="77777777" w:rsidTr="00C8566A">
        <w:trPr>
          <w:jc w:val="center"/>
        </w:trPr>
        <w:tc>
          <w:tcPr>
            <w:tcW w:w="516" w:type="dxa"/>
            <w:vMerge w:val="restart"/>
            <w:tcBorders>
              <w:top w:val="single" w:sz="4" w:space="0" w:color="auto"/>
            </w:tcBorders>
            <w:shd w:val="clear" w:color="auto" w:fill="FFFFFF"/>
          </w:tcPr>
          <w:p w14:paraId="6DEDE88C" w14:textId="77777777" w:rsidR="009B04A7" w:rsidRPr="00E707CA" w:rsidRDefault="009B04A7" w:rsidP="00EC5F30">
            <w:pPr>
              <w:spacing w:after="120"/>
              <w:ind w:right="3"/>
              <w:rPr>
                <w:sz w:val="20"/>
                <w:szCs w:val="20"/>
              </w:rPr>
            </w:pPr>
          </w:p>
        </w:tc>
        <w:tc>
          <w:tcPr>
            <w:tcW w:w="2888" w:type="dxa"/>
            <w:gridSpan w:val="23"/>
            <w:vMerge w:val="restart"/>
            <w:tcBorders>
              <w:top w:val="single" w:sz="4" w:space="0" w:color="auto"/>
              <w:left w:val="single" w:sz="4" w:space="0" w:color="auto"/>
            </w:tcBorders>
            <w:shd w:val="clear" w:color="auto" w:fill="FFFFFF"/>
          </w:tcPr>
          <w:p w14:paraId="5AFF2C48" w14:textId="77777777" w:rsidR="009B04A7" w:rsidRPr="00E707CA" w:rsidRDefault="009B04A7" w:rsidP="00EC5F30">
            <w:pPr>
              <w:spacing w:after="120"/>
              <w:ind w:right="3"/>
              <w:rPr>
                <w:sz w:val="20"/>
                <w:szCs w:val="20"/>
              </w:rPr>
            </w:pPr>
          </w:p>
        </w:tc>
        <w:tc>
          <w:tcPr>
            <w:tcW w:w="1134" w:type="dxa"/>
            <w:vMerge w:val="restart"/>
            <w:tcBorders>
              <w:top w:val="single" w:sz="4" w:space="0" w:color="auto"/>
              <w:left w:val="single" w:sz="4" w:space="0" w:color="auto"/>
            </w:tcBorders>
            <w:shd w:val="clear" w:color="auto" w:fill="FFFFFF"/>
          </w:tcPr>
          <w:p w14:paraId="0A52B5E1" w14:textId="77777777" w:rsidR="009B04A7" w:rsidRPr="00E707CA" w:rsidRDefault="009B04A7" w:rsidP="00DB53B9">
            <w:pPr>
              <w:spacing w:after="120"/>
              <w:ind w:right="3"/>
              <w:jc w:val="center"/>
              <w:rPr>
                <w:sz w:val="20"/>
                <w:szCs w:val="20"/>
              </w:rPr>
            </w:pPr>
          </w:p>
        </w:tc>
        <w:tc>
          <w:tcPr>
            <w:tcW w:w="1174" w:type="dxa"/>
            <w:vMerge w:val="restart"/>
            <w:tcBorders>
              <w:top w:val="single" w:sz="4" w:space="0" w:color="auto"/>
              <w:left w:val="single" w:sz="4" w:space="0" w:color="auto"/>
            </w:tcBorders>
            <w:shd w:val="clear" w:color="auto" w:fill="FFFFFF"/>
          </w:tcPr>
          <w:p w14:paraId="2218258C" w14:textId="77777777" w:rsidR="009B04A7" w:rsidRPr="00E707CA" w:rsidRDefault="009B04A7" w:rsidP="00DB53B9">
            <w:pPr>
              <w:spacing w:after="120"/>
              <w:ind w:right="3"/>
              <w:jc w:val="center"/>
              <w:rPr>
                <w:sz w:val="20"/>
                <w:szCs w:val="20"/>
              </w:rPr>
            </w:pPr>
          </w:p>
        </w:tc>
        <w:tc>
          <w:tcPr>
            <w:tcW w:w="1222" w:type="dxa"/>
            <w:vMerge w:val="restart"/>
            <w:tcBorders>
              <w:top w:val="single" w:sz="4" w:space="0" w:color="auto"/>
              <w:left w:val="single" w:sz="4" w:space="0" w:color="auto"/>
            </w:tcBorders>
            <w:shd w:val="clear" w:color="auto" w:fill="FFFFFF"/>
          </w:tcPr>
          <w:p w14:paraId="1365372A" w14:textId="77777777" w:rsidR="009B04A7" w:rsidRPr="00E707CA" w:rsidRDefault="009B04A7" w:rsidP="00DB53B9">
            <w:pPr>
              <w:spacing w:after="120"/>
              <w:ind w:right="3"/>
              <w:jc w:val="center"/>
              <w:rPr>
                <w:sz w:val="20"/>
                <w:szCs w:val="20"/>
              </w:rPr>
            </w:pPr>
          </w:p>
        </w:tc>
        <w:tc>
          <w:tcPr>
            <w:tcW w:w="1134" w:type="dxa"/>
            <w:vMerge w:val="restart"/>
            <w:tcBorders>
              <w:top w:val="single" w:sz="4" w:space="0" w:color="auto"/>
              <w:left w:val="single" w:sz="4" w:space="0" w:color="auto"/>
            </w:tcBorders>
            <w:shd w:val="clear" w:color="auto" w:fill="FFFFFF"/>
          </w:tcPr>
          <w:p w14:paraId="2D020ECA" w14:textId="77777777" w:rsidR="009B04A7" w:rsidRPr="00E707CA" w:rsidRDefault="009B04A7" w:rsidP="00DB53B9">
            <w:pPr>
              <w:spacing w:after="120"/>
              <w:ind w:right="3"/>
              <w:jc w:val="center"/>
              <w:rPr>
                <w:sz w:val="20"/>
                <w:szCs w:val="20"/>
              </w:rPr>
            </w:pPr>
          </w:p>
        </w:tc>
        <w:tc>
          <w:tcPr>
            <w:tcW w:w="1134" w:type="dxa"/>
            <w:vMerge w:val="restart"/>
            <w:tcBorders>
              <w:top w:val="single" w:sz="4" w:space="0" w:color="auto"/>
              <w:left w:val="single" w:sz="4" w:space="0" w:color="auto"/>
            </w:tcBorders>
            <w:shd w:val="clear" w:color="auto" w:fill="FFFFFF"/>
          </w:tcPr>
          <w:p w14:paraId="42FE2EA1" w14:textId="77777777" w:rsidR="009B04A7" w:rsidRPr="00E707CA" w:rsidRDefault="009B04A7" w:rsidP="00DB53B9">
            <w:pPr>
              <w:spacing w:after="120"/>
              <w:ind w:right="3"/>
              <w:jc w:val="center"/>
              <w:rPr>
                <w:sz w:val="20"/>
                <w:szCs w:val="20"/>
              </w:rPr>
            </w:pPr>
          </w:p>
        </w:tc>
        <w:tc>
          <w:tcPr>
            <w:tcW w:w="993" w:type="dxa"/>
            <w:vMerge w:val="restart"/>
            <w:tcBorders>
              <w:top w:val="single" w:sz="4" w:space="0" w:color="auto"/>
              <w:left w:val="single" w:sz="4" w:space="0" w:color="auto"/>
            </w:tcBorders>
            <w:shd w:val="clear" w:color="auto" w:fill="FFFFFF"/>
          </w:tcPr>
          <w:p w14:paraId="2C4FA8C3"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070A054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26783BD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RU</w:t>
            </w:r>
          </w:p>
        </w:tc>
        <w:tc>
          <w:tcPr>
            <w:tcW w:w="2791" w:type="dxa"/>
            <w:tcBorders>
              <w:top w:val="single" w:sz="4" w:space="0" w:color="auto"/>
              <w:left w:val="single" w:sz="4" w:space="0" w:color="auto"/>
              <w:right w:val="single" w:sz="4" w:space="0" w:color="auto"/>
            </w:tcBorders>
            <w:shd w:val="clear" w:color="auto" w:fill="FFFFFF"/>
          </w:tcPr>
          <w:p w14:paraId="6D9DA8C2" w14:textId="77777777" w:rsidR="009B04A7" w:rsidRPr="00E707CA" w:rsidRDefault="009B04A7" w:rsidP="00391229">
            <w:pPr>
              <w:pStyle w:val="Bodytext20"/>
              <w:shd w:val="clear" w:color="auto" w:fill="auto"/>
              <w:spacing w:after="120" w:line="240" w:lineRule="auto"/>
              <w:ind w:right="6"/>
              <w:rPr>
                <w:rFonts w:ascii="Sylfaen" w:hAnsi="Sylfaen"/>
                <w:sz w:val="20"/>
                <w:szCs w:val="20"/>
              </w:rPr>
            </w:pPr>
            <w:r w:rsidRPr="00E707CA">
              <w:rPr>
                <w:rStyle w:val="Bodytext211pt"/>
                <w:rFonts w:ascii="Sylfaen" w:hAnsi="Sylfaen"/>
                <w:sz w:val="20"/>
                <w:szCs w:val="20"/>
              </w:rPr>
              <w:t>եթե «Երկրի ծածկագիրը (csdo:UnifiedCountry Code)» վավերապայմանը «Հասցե (ccdo:SubjectAddressDetails)» վավերապայմանի կազմում պարունակում է «RU» արժեքը, ապա «Տնտեսավարող սուբյեկտի նույնականացուցիչը (csdo:BusinessEntityId)» վավերապայմանը կարող է լրացվել, այլապես «Տնտեսավարող սուբյեկտի նույնականացուցիչը (csdo:BusinessEntityId)» վավերապայմանը չպետք է լրացվի</w:t>
            </w:r>
          </w:p>
        </w:tc>
      </w:tr>
      <w:tr w:rsidR="00EC5F30" w:rsidRPr="00E707CA" w14:paraId="6C3C36B1" w14:textId="77777777" w:rsidTr="00C8566A">
        <w:trPr>
          <w:jc w:val="center"/>
        </w:trPr>
        <w:tc>
          <w:tcPr>
            <w:tcW w:w="516" w:type="dxa"/>
            <w:vMerge/>
            <w:shd w:val="clear" w:color="auto" w:fill="FFFFFF"/>
          </w:tcPr>
          <w:p w14:paraId="055F7D60" w14:textId="77777777" w:rsidR="009B04A7" w:rsidRPr="00E707CA" w:rsidRDefault="009B04A7" w:rsidP="00EC5F30">
            <w:pPr>
              <w:spacing w:after="120"/>
              <w:ind w:right="3"/>
              <w:rPr>
                <w:sz w:val="20"/>
                <w:szCs w:val="20"/>
              </w:rPr>
            </w:pPr>
          </w:p>
        </w:tc>
        <w:tc>
          <w:tcPr>
            <w:tcW w:w="2888" w:type="dxa"/>
            <w:gridSpan w:val="23"/>
            <w:vMerge/>
            <w:tcBorders>
              <w:left w:val="single" w:sz="4" w:space="0" w:color="auto"/>
            </w:tcBorders>
            <w:shd w:val="clear" w:color="auto" w:fill="FFFFFF"/>
          </w:tcPr>
          <w:p w14:paraId="3B597097"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71412AD7"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6C158013"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0FDF506B"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051CC190"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3B3A56A1"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481A237F"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2DD0A42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3835CD3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RU</w:t>
            </w:r>
          </w:p>
        </w:tc>
        <w:tc>
          <w:tcPr>
            <w:tcW w:w="2791" w:type="dxa"/>
            <w:tcBorders>
              <w:top w:val="single" w:sz="4" w:space="0" w:color="auto"/>
              <w:left w:val="single" w:sz="4" w:space="0" w:color="auto"/>
              <w:right w:val="single" w:sz="4" w:space="0" w:color="auto"/>
            </w:tcBorders>
            <w:shd w:val="clear" w:color="auto" w:fill="FFFFFF"/>
          </w:tcPr>
          <w:p w14:paraId="030EDCE0" w14:textId="77777777" w:rsidR="009B04A7" w:rsidRPr="00E707CA" w:rsidRDefault="009B04A7" w:rsidP="00391229">
            <w:pPr>
              <w:pStyle w:val="Bodytext20"/>
              <w:shd w:val="clear" w:color="auto" w:fill="auto"/>
              <w:spacing w:after="120" w:line="240" w:lineRule="auto"/>
              <w:ind w:right="6"/>
              <w:rPr>
                <w:rFonts w:ascii="Sylfaen" w:hAnsi="Sylfaen"/>
                <w:sz w:val="20"/>
                <w:szCs w:val="20"/>
              </w:rPr>
            </w:pPr>
            <w:r w:rsidRPr="00E707CA">
              <w:rPr>
                <w:rStyle w:val="Bodytext211pt"/>
                <w:rFonts w:ascii="Sylfaen" w:hAnsi="Sylfaen"/>
                <w:sz w:val="20"/>
                <w:szCs w:val="20"/>
              </w:rPr>
              <w:t xml:space="preserve">եթե «Տնտեսավարող </w:t>
            </w:r>
            <w:r w:rsidRPr="00391229">
              <w:rPr>
                <w:rStyle w:val="Bodytext211pt"/>
                <w:rFonts w:ascii="Sylfaen" w:hAnsi="Sylfaen"/>
                <w:spacing w:val="-6"/>
                <w:sz w:val="20"/>
                <w:szCs w:val="20"/>
              </w:rPr>
              <w:t>սուբյեկտի նույնականացուցիչը (csdo:BusinessEntityId)» վավերապայմանը լրացվել է, ապա «Տնտեսավարող սուբյեկտի նույնականացուցիչը (csdo:BusinessEntityId)» վավերապայմանը պետք է պարունակի պետական գրանցման հիմնական համարը (ՊԳՀՀ) կամ անհատ ձեռնարկատիրոջ պետական գրանցման հիմն</w:t>
            </w:r>
            <w:r w:rsidRPr="00E707CA">
              <w:rPr>
                <w:rStyle w:val="Bodytext211pt"/>
                <w:rFonts w:ascii="Sylfaen" w:hAnsi="Sylfaen"/>
                <w:sz w:val="20"/>
                <w:szCs w:val="20"/>
              </w:rPr>
              <w:t>ական համարը (ԱՁՊԳՀՀ)</w:t>
            </w:r>
          </w:p>
        </w:tc>
      </w:tr>
      <w:tr w:rsidR="00EC5F30" w:rsidRPr="00E707CA" w14:paraId="4AB4F2C5" w14:textId="77777777" w:rsidTr="00C8566A">
        <w:trPr>
          <w:jc w:val="center"/>
        </w:trPr>
        <w:tc>
          <w:tcPr>
            <w:tcW w:w="516" w:type="dxa"/>
            <w:shd w:val="clear" w:color="auto" w:fill="FFFFFF"/>
          </w:tcPr>
          <w:p w14:paraId="5D0B22C8" w14:textId="77777777" w:rsidR="009B04A7" w:rsidRPr="00E707CA" w:rsidRDefault="009B04A7" w:rsidP="00EC5F30">
            <w:pPr>
              <w:spacing w:after="120"/>
              <w:ind w:right="3"/>
              <w:rPr>
                <w:sz w:val="20"/>
                <w:szCs w:val="20"/>
              </w:rPr>
            </w:pPr>
          </w:p>
        </w:tc>
        <w:tc>
          <w:tcPr>
            <w:tcW w:w="322" w:type="dxa"/>
            <w:gridSpan w:val="5"/>
            <w:tcBorders>
              <w:top w:val="single" w:sz="4" w:space="0" w:color="auto"/>
            </w:tcBorders>
            <w:shd w:val="clear" w:color="auto" w:fill="FFFFFF"/>
          </w:tcPr>
          <w:p w14:paraId="0F423497"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79E847D7" w14:textId="77777777" w:rsidR="009B04A7" w:rsidRPr="00E707CA" w:rsidRDefault="00E846C4" w:rsidP="00244C65">
            <w:pPr>
              <w:pStyle w:val="Bodytext20"/>
              <w:shd w:val="clear" w:color="auto" w:fill="auto"/>
              <w:tabs>
                <w:tab w:val="left" w:pos="347"/>
              </w:tabs>
              <w:spacing w:after="120" w:line="240" w:lineRule="auto"/>
              <w:ind w:right="3"/>
              <w:rPr>
                <w:rFonts w:ascii="Sylfaen" w:hAnsi="Sylfaen"/>
                <w:sz w:val="20"/>
                <w:szCs w:val="20"/>
              </w:rPr>
            </w:pPr>
            <w:r>
              <w:rPr>
                <w:rStyle w:val="Bodytext211pt"/>
                <w:rFonts w:ascii="Sylfaen" w:hAnsi="Sylfaen"/>
                <w:sz w:val="20"/>
                <w:szCs w:val="20"/>
              </w:rPr>
              <w:t>ա)</w:t>
            </w:r>
            <w:r>
              <w:rPr>
                <w:rStyle w:val="Bodytext211pt"/>
                <w:rFonts w:ascii="Sylfaen" w:hAnsi="Sylfaen"/>
                <w:sz w:val="20"/>
                <w:szCs w:val="20"/>
              </w:rPr>
              <w:tab/>
            </w:r>
            <w:r w:rsidR="009B04A7" w:rsidRPr="00E707CA">
              <w:rPr>
                <w:rStyle w:val="Bodytext211pt"/>
                <w:rFonts w:ascii="Sylfaen" w:hAnsi="Sylfaen"/>
                <w:sz w:val="20"/>
                <w:szCs w:val="20"/>
              </w:rPr>
              <w:t>նույնականացման մեթոդը (kindId ատրիբուտ)</w:t>
            </w:r>
          </w:p>
        </w:tc>
        <w:tc>
          <w:tcPr>
            <w:tcW w:w="1134" w:type="dxa"/>
            <w:tcBorders>
              <w:top w:val="single" w:sz="4" w:space="0" w:color="auto"/>
              <w:left w:val="single" w:sz="4" w:space="0" w:color="auto"/>
            </w:tcBorders>
            <w:shd w:val="clear" w:color="auto" w:fill="FFFFFF"/>
          </w:tcPr>
          <w:p w14:paraId="5F18EBC7"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5A1A280E"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387F771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D090E5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F78F189"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4DD6CFE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44F21D5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175D7A3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KG</w:t>
            </w:r>
          </w:p>
        </w:tc>
        <w:tc>
          <w:tcPr>
            <w:tcW w:w="2791" w:type="dxa"/>
            <w:tcBorders>
              <w:top w:val="single" w:sz="4" w:space="0" w:color="auto"/>
              <w:left w:val="single" w:sz="4" w:space="0" w:color="auto"/>
              <w:right w:val="single" w:sz="4" w:space="0" w:color="auto"/>
            </w:tcBorders>
            <w:shd w:val="clear" w:color="auto" w:fill="FFFFFF"/>
          </w:tcPr>
          <w:p w14:paraId="78255182"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 xml:space="preserve">«Տնտեսավարող սուբյեկտի նույնականացուցիչը (csdo:BusinessEntityId)» վավերապայմանի «նույնականացման մեթոդը (kindId ատրիբուտ)» ատրիբուտը պետք է պարունակի «6» արժեքը՝ ձեռնարկությունների </w:t>
            </w:r>
            <w:r w:rsidR="00214B10" w:rsidRPr="00E707CA">
              <w:rPr>
                <w:rStyle w:val="Bodytext211pt"/>
                <w:rFonts w:ascii="Sylfaen" w:hAnsi="Sylfaen"/>
                <w:sz w:val="20"/>
                <w:szCs w:val="20"/>
              </w:rPr>
              <w:t>եւ</w:t>
            </w:r>
            <w:r w:rsidRPr="00E707CA">
              <w:rPr>
                <w:rStyle w:val="Bodytext211pt"/>
                <w:rFonts w:ascii="Sylfaen" w:hAnsi="Sylfaen"/>
                <w:sz w:val="20"/>
                <w:szCs w:val="20"/>
              </w:rPr>
              <w:t xml:space="preserve"> կազմակերպությունների համահանրապետական դասակարգչի ծածկագիրը (ՁԿՀԴ)</w:t>
            </w:r>
          </w:p>
        </w:tc>
      </w:tr>
      <w:tr w:rsidR="00EC5F30" w:rsidRPr="00E707CA" w14:paraId="5D3A0F39" w14:textId="77777777" w:rsidTr="00C8566A">
        <w:trPr>
          <w:jc w:val="center"/>
        </w:trPr>
        <w:tc>
          <w:tcPr>
            <w:tcW w:w="838" w:type="dxa"/>
            <w:gridSpan w:val="6"/>
            <w:shd w:val="clear" w:color="auto" w:fill="FFFFFF"/>
          </w:tcPr>
          <w:p w14:paraId="1AD243DD" w14:textId="77777777" w:rsidR="009B04A7" w:rsidRPr="00E707CA" w:rsidRDefault="009B04A7" w:rsidP="00391229">
            <w:pPr>
              <w:ind w:right="6"/>
              <w:rPr>
                <w:sz w:val="20"/>
                <w:szCs w:val="20"/>
              </w:rPr>
            </w:pPr>
          </w:p>
        </w:tc>
        <w:tc>
          <w:tcPr>
            <w:tcW w:w="2566" w:type="dxa"/>
            <w:gridSpan w:val="18"/>
            <w:tcBorders>
              <w:left w:val="single" w:sz="4" w:space="0" w:color="auto"/>
              <w:bottom w:val="single" w:sz="4" w:space="0" w:color="auto"/>
            </w:tcBorders>
            <w:shd w:val="clear" w:color="auto" w:fill="FFFFFF"/>
          </w:tcPr>
          <w:p w14:paraId="0F823607" w14:textId="77777777" w:rsidR="009B04A7" w:rsidRPr="00E707CA" w:rsidRDefault="009B04A7" w:rsidP="00391229">
            <w:pPr>
              <w:ind w:right="6"/>
              <w:rPr>
                <w:sz w:val="20"/>
                <w:szCs w:val="20"/>
              </w:rPr>
            </w:pPr>
          </w:p>
        </w:tc>
        <w:tc>
          <w:tcPr>
            <w:tcW w:w="1134" w:type="dxa"/>
            <w:tcBorders>
              <w:left w:val="single" w:sz="4" w:space="0" w:color="auto"/>
              <w:bottom w:val="single" w:sz="4" w:space="0" w:color="auto"/>
            </w:tcBorders>
            <w:shd w:val="clear" w:color="auto" w:fill="FFFFFF"/>
          </w:tcPr>
          <w:p w14:paraId="115F5BA0" w14:textId="77777777" w:rsidR="009B04A7" w:rsidRPr="00E707CA" w:rsidRDefault="009B04A7" w:rsidP="00391229">
            <w:pPr>
              <w:ind w:right="6"/>
              <w:jc w:val="center"/>
              <w:rPr>
                <w:sz w:val="20"/>
                <w:szCs w:val="20"/>
              </w:rPr>
            </w:pPr>
          </w:p>
        </w:tc>
        <w:tc>
          <w:tcPr>
            <w:tcW w:w="1174" w:type="dxa"/>
            <w:tcBorders>
              <w:left w:val="single" w:sz="4" w:space="0" w:color="auto"/>
              <w:bottom w:val="single" w:sz="4" w:space="0" w:color="auto"/>
            </w:tcBorders>
            <w:shd w:val="clear" w:color="auto" w:fill="FFFFFF"/>
          </w:tcPr>
          <w:p w14:paraId="124ABBA1" w14:textId="77777777" w:rsidR="009B04A7" w:rsidRPr="00E707CA" w:rsidRDefault="009B04A7" w:rsidP="00391229">
            <w:pPr>
              <w:ind w:right="6"/>
              <w:jc w:val="center"/>
              <w:rPr>
                <w:sz w:val="20"/>
                <w:szCs w:val="20"/>
              </w:rPr>
            </w:pPr>
          </w:p>
        </w:tc>
        <w:tc>
          <w:tcPr>
            <w:tcW w:w="1222" w:type="dxa"/>
            <w:tcBorders>
              <w:left w:val="single" w:sz="4" w:space="0" w:color="auto"/>
              <w:bottom w:val="single" w:sz="4" w:space="0" w:color="auto"/>
            </w:tcBorders>
            <w:shd w:val="clear" w:color="auto" w:fill="FFFFFF"/>
          </w:tcPr>
          <w:p w14:paraId="580CD34C" w14:textId="77777777" w:rsidR="009B04A7" w:rsidRPr="00E707CA" w:rsidRDefault="009B04A7" w:rsidP="00391229">
            <w:pPr>
              <w:ind w:right="6"/>
              <w:jc w:val="center"/>
              <w:rPr>
                <w:sz w:val="20"/>
                <w:szCs w:val="20"/>
              </w:rPr>
            </w:pPr>
          </w:p>
        </w:tc>
        <w:tc>
          <w:tcPr>
            <w:tcW w:w="1134" w:type="dxa"/>
            <w:tcBorders>
              <w:left w:val="single" w:sz="4" w:space="0" w:color="auto"/>
              <w:bottom w:val="single" w:sz="4" w:space="0" w:color="auto"/>
            </w:tcBorders>
            <w:shd w:val="clear" w:color="auto" w:fill="FFFFFF"/>
          </w:tcPr>
          <w:p w14:paraId="7F12F335" w14:textId="77777777" w:rsidR="009B04A7" w:rsidRPr="00E707CA" w:rsidRDefault="009B04A7" w:rsidP="00391229">
            <w:pPr>
              <w:ind w:right="6"/>
              <w:jc w:val="center"/>
              <w:rPr>
                <w:sz w:val="20"/>
                <w:szCs w:val="20"/>
              </w:rPr>
            </w:pPr>
          </w:p>
        </w:tc>
        <w:tc>
          <w:tcPr>
            <w:tcW w:w="1134" w:type="dxa"/>
            <w:tcBorders>
              <w:left w:val="single" w:sz="4" w:space="0" w:color="auto"/>
              <w:bottom w:val="single" w:sz="4" w:space="0" w:color="auto"/>
            </w:tcBorders>
            <w:shd w:val="clear" w:color="auto" w:fill="FFFFFF"/>
          </w:tcPr>
          <w:p w14:paraId="150927FA" w14:textId="77777777" w:rsidR="009B04A7" w:rsidRPr="00E707CA" w:rsidRDefault="009B04A7" w:rsidP="00391229">
            <w:pPr>
              <w:ind w:right="6"/>
              <w:jc w:val="center"/>
              <w:rPr>
                <w:sz w:val="20"/>
                <w:szCs w:val="20"/>
              </w:rPr>
            </w:pPr>
          </w:p>
        </w:tc>
        <w:tc>
          <w:tcPr>
            <w:tcW w:w="993" w:type="dxa"/>
            <w:tcBorders>
              <w:left w:val="single" w:sz="4" w:space="0" w:color="auto"/>
              <w:bottom w:val="single" w:sz="4" w:space="0" w:color="auto"/>
            </w:tcBorders>
            <w:shd w:val="clear" w:color="auto" w:fill="FFFFFF"/>
          </w:tcPr>
          <w:p w14:paraId="1B4F4EB4" w14:textId="77777777" w:rsidR="009B04A7" w:rsidRPr="00E707CA" w:rsidRDefault="009B04A7" w:rsidP="00391229">
            <w:pPr>
              <w:ind w:right="6"/>
              <w:jc w:val="center"/>
              <w:rPr>
                <w:sz w:val="20"/>
                <w:szCs w:val="20"/>
              </w:rPr>
            </w:pPr>
          </w:p>
        </w:tc>
        <w:tc>
          <w:tcPr>
            <w:tcW w:w="1275" w:type="dxa"/>
            <w:tcBorders>
              <w:top w:val="single" w:sz="4" w:space="0" w:color="auto"/>
              <w:left w:val="single" w:sz="4" w:space="0" w:color="auto"/>
              <w:bottom w:val="single" w:sz="4" w:space="0" w:color="auto"/>
            </w:tcBorders>
            <w:shd w:val="clear" w:color="auto" w:fill="FFFFFF"/>
          </w:tcPr>
          <w:p w14:paraId="4C8B21A9" w14:textId="77777777" w:rsidR="009B04A7" w:rsidRPr="00E707CA" w:rsidRDefault="009B04A7" w:rsidP="00391229">
            <w:pPr>
              <w:pStyle w:val="Bodytext20"/>
              <w:shd w:val="clear" w:color="auto" w:fill="auto"/>
              <w:spacing w:line="240" w:lineRule="auto"/>
              <w:ind w:right="6"/>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bottom w:val="single" w:sz="4" w:space="0" w:color="auto"/>
            </w:tcBorders>
            <w:shd w:val="clear" w:color="auto" w:fill="FFFFFF"/>
          </w:tcPr>
          <w:p w14:paraId="10973B2C" w14:textId="77777777" w:rsidR="009B04A7" w:rsidRPr="00E707CA" w:rsidRDefault="009B04A7" w:rsidP="00391229">
            <w:pPr>
              <w:pStyle w:val="Bodytext20"/>
              <w:shd w:val="clear" w:color="auto" w:fill="auto"/>
              <w:spacing w:line="240" w:lineRule="auto"/>
              <w:ind w:right="6"/>
              <w:jc w:val="center"/>
              <w:rPr>
                <w:rFonts w:ascii="Sylfaen" w:hAnsi="Sylfaen"/>
                <w:sz w:val="20"/>
                <w:szCs w:val="20"/>
              </w:rPr>
            </w:pPr>
            <w:r w:rsidRPr="00E707CA">
              <w:rPr>
                <w:rStyle w:val="Bodytext211pt"/>
                <w:rFonts w:ascii="Sylfaen" w:hAnsi="Sylfaen"/>
                <w:sz w:val="20"/>
                <w:szCs w:val="20"/>
              </w:rPr>
              <w:t>RU</w:t>
            </w: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14C5B43E" w14:textId="77777777" w:rsidR="009B04A7" w:rsidRPr="00E707CA" w:rsidRDefault="009B04A7" w:rsidP="00391229">
            <w:pPr>
              <w:pStyle w:val="Bodytext20"/>
              <w:shd w:val="clear" w:color="auto" w:fill="auto"/>
              <w:spacing w:line="240" w:lineRule="auto"/>
              <w:ind w:right="6"/>
              <w:rPr>
                <w:rFonts w:ascii="Sylfaen" w:hAnsi="Sylfaen"/>
                <w:sz w:val="20"/>
                <w:szCs w:val="20"/>
              </w:rPr>
            </w:pPr>
            <w:r w:rsidRPr="00E707CA">
              <w:rPr>
                <w:rStyle w:val="Bodytext211pt"/>
                <w:rFonts w:ascii="Sylfaen" w:hAnsi="Sylfaen"/>
                <w:sz w:val="20"/>
                <w:szCs w:val="20"/>
              </w:rPr>
              <w:t>«Տնտեսավարող սուբյեկտի նույնականացուցիչը (csdo:BusinessEntityId)» վավերապայմանի «նույնականացման մեթոդ (kindId ատրիբուտ)» ատրիբուտը պետք է պարունակի հետ</w:t>
            </w:r>
            <w:r w:rsidR="00214B10" w:rsidRPr="00E707CA">
              <w:rPr>
                <w:rStyle w:val="Bodytext211pt"/>
                <w:rFonts w:ascii="Sylfaen" w:hAnsi="Sylfaen"/>
                <w:sz w:val="20"/>
                <w:szCs w:val="20"/>
              </w:rPr>
              <w:t>եւ</w:t>
            </w:r>
            <w:r w:rsidRPr="00E707CA">
              <w:rPr>
                <w:rStyle w:val="Bodytext211pt"/>
                <w:rFonts w:ascii="Sylfaen" w:hAnsi="Sylfaen"/>
                <w:sz w:val="20"/>
                <w:szCs w:val="20"/>
              </w:rPr>
              <w:t>յալ արժեքներից որ</w:t>
            </w:r>
            <w:r w:rsidR="00214B10" w:rsidRPr="00E707CA">
              <w:rPr>
                <w:rStyle w:val="Bodytext211pt"/>
                <w:rFonts w:ascii="Sylfaen" w:hAnsi="Sylfaen"/>
                <w:sz w:val="20"/>
                <w:szCs w:val="20"/>
              </w:rPr>
              <w:t>եւ</w:t>
            </w:r>
            <w:r w:rsidRPr="00E707CA">
              <w:rPr>
                <w:rStyle w:val="Bodytext211pt"/>
                <w:rFonts w:ascii="Sylfaen" w:hAnsi="Sylfaen"/>
                <w:sz w:val="20"/>
                <w:szCs w:val="20"/>
              </w:rPr>
              <w:t>է մեկը՝</w:t>
            </w:r>
          </w:p>
          <w:p w14:paraId="7FA07D45" w14:textId="77777777" w:rsidR="009B04A7" w:rsidRPr="00E707CA" w:rsidRDefault="009B04A7" w:rsidP="00391229">
            <w:pPr>
              <w:pStyle w:val="Bodytext20"/>
              <w:shd w:val="clear" w:color="auto" w:fill="auto"/>
              <w:spacing w:line="240" w:lineRule="auto"/>
              <w:ind w:right="6"/>
              <w:rPr>
                <w:rFonts w:ascii="Sylfaen" w:hAnsi="Sylfaen"/>
                <w:sz w:val="20"/>
                <w:szCs w:val="20"/>
              </w:rPr>
            </w:pPr>
            <w:r w:rsidRPr="00E707CA">
              <w:rPr>
                <w:rFonts w:ascii="Sylfaen" w:hAnsi="Sylfaen"/>
                <w:sz w:val="20"/>
                <w:szCs w:val="20"/>
              </w:rPr>
              <w:t>1՝</w:t>
            </w:r>
            <w:r w:rsidR="00214B10" w:rsidRPr="00E707CA">
              <w:rPr>
                <w:rFonts w:ascii="Sylfaen" w:hAnsi="Sylfaen"/>
                <w:sz w:val="20"/>
                <w:szCs w:val="20"/>
              </w:rPr>
              <w:t xml:space="preserve"> </w:t>
            </w:r>
            <w:r w:rsidRPr="00E707CA">
              <w:rPr>
                <w:rStyle w:val="Bodytext211pt"/>
                <w:rFonts w:ascii="Sylfaen" w:hAnsi="Sylfaen"/>
                <w:sz w:val="20"/>
                <w:szCs w:val="20"/>
              </w:rPr>
              <w:t>պետական գրանցման հիմնական համարը (ՊԳՀՀ)</w:t>
            </w:r>
          </w:p>
          <w:p w14:paraId="4AF2BC99" w14:textId="77777777" w:rsidR="009B04A7" w:rsidRPr="00E707CA" w:rsidRDefault="009B04A7" w:rsidP="00391229">
            <w:pPr>
              <w:pStyle w:val="Bodytext20"/>
              <w:shd w:val="clear" w:color="auto" w:fill="auto"/>
              <w:spacing w:line="240" w:lineRule="auto"/>
              <w:ind w:right="6"/>
              <w:rPr>
                <w:rFonts w:ascii="Sylfaen" w:hAnsi="Sylfaen"/>
                <w:sz w:val="20"/>
                <w:szCs w:val="20"/>
              </w:rPr>
            </w:pPr>
            <w:r w:rsidRPr="00E707CA">
              <w:rPr>
                <w:rFonts w:ascii="Sylfaen" w:hAnsi="Sylfaen"/>
                <w:sz w:val="20"/>
                <w:szCs w:val="20"/>
              </w:rPr>
              <w:t>2՝</w:t>
            </w:r>
            <w:r w:rsidR="00214B10" w:rsidRPr="00E707CA">
              <w:rPr>
                <w:rFonts w:ascii="Sylfaen" w:hAnsi="Sylfaen"/>
                <w:sz w:val="20"/>
                <w:szCs w:val="20"/>
              </w:rPr>
              <w:t xml:space="preserve"> </w:t>
            </w:r>
            <w:r w:rsidRPr="00E707CA">
              <w:rPr>
                <w:rStyle w:val="Bodytext211pt"/>
                <w:rFonts w:ascii="Sylfaen" w:hAnsi="Sylfaen"/>
                <w:sz w:val="20"/>
                <w:szCs w:val="20"/>
              </w:rPr>
              <w:t>անհատ ձեռնարկատիրոջ պետական գրանցման հիմնական համարը (ԱՁՊԳՀՀ)</w:t>
            </w:r>
          </w:p>
        </w:tc>
      </w:tr>
      <w:tr w:rsidR="00EC5F30" w:rsidRPr="00E707CA" w14:paraId="598CBD5E" w14:textId="77777777" w:rsidTr="00C8566A">
        <w:trPr>
          <w:jc w:val="center"/>
        </w:trPr>
        <w:tc>
          <w:tcPr>
            <w:tcW w:w="516" w:type="dxa"/>
            <w:tcBorders>
              <w:top w:val="single" w:sz="4" w:space="0" w:color="auto"/>
            </w:tcBorders>
            <w:shd w:val="clear" w:color="auto" w:fill="FFFFFF"/>
          </w:tcPr>
          <w:p w14:paraId="1766EF27" w14:textId="77777777" w:rsidR="009B04A7" w:rsidRPr="00E707CA" w:rsidRDefault="009B04A7" w:rsidP="00391229">
            <w:pPr>
              <w:ind w:right="3"/>
              <w:rPr>
                <w:sz w:val="20"/>
                <w:szCs w:val="20"/>
              </w:rPr>
            </w:pPr>
          </w:p>
        </w:tc>
        <w:tc>
          <w:tcPr>
            <w:tcW w:w="2888" w:type="dxa"/>
            <w:gridSpan w:val="23"/>
            <w:vMerge w:val="restart"/>
            <w:tcBorders>
              <w:top w:val="single" w:sz="4" w:space="0" w:color="auto"/>
              <w:left w:val="single" w:sz="4" w:space="0" w:color="auto"/>
            </w:tcBorders>
            <w:shd w:val="clear" w:color="auto" w:fill="FFFFFF"/>
          </w:tcPr>
          <w:p w14:paraId="62F15ECB" w14:textId="77777777" w:rsidR="009B04A7" w:rsidRPr="00E707CA" w:rsidRDefault="009B04A7" w:rsidP="00391229">
            <w:pPr>
              <w:pStyle w:val="Bodytext20"/>
              <w:shd w:val="clear" w:color="auto" w:fill="auto"/>
              <w:tabs>
                <w:tab w:val="left" w:pos="349"/>
              </w:tabs>
              <w:spacing w:line="240" w:lineRule="auto"/>
              <w:ind w:right="6"/>
              <w:rPr>
                <w:rFonts w:ascii="Sylfaen" w:hAnsi="Sylfaen"/>
                <w:sz w:val="20"/>
                <w:szCs w:val="20"/>
              </w:rPr>
            </w:pPr>
            <w:r w:rsidRPr="00E707CA">
              <w:rPr>
                <w:rStyle w:val="Bodytext211pt"/>
                <w:rFonts w:ascii="Sylfaen" w:hAnsi="Sylfaen"/>
                <w:sz w:val="20"/>
                <w:szCs w:val="20"/>
              </w:rPr>
              <w:t>13.</w:t>
            </w:r>
            <w:r w:rsidR="00173DC0">
              <w:rPr>
                <w:rStyle w:val="Bodytext211pt"/>
                <w:rFonts w:ascii="Sylfaen" w:hAnsi="Sylfaen"/>
                <w:sz w:val="20"/>
                <w:szCs w:val="20"/>
              </w:rPr>
              <w:t>7.</w:t>
            </w:r>
            <w:r w:rsidR="00173DC0">
              <w:rPr>
                <w:rStyle w:val="Bodytext211pt"/>
                <w:rFonts w:ascii="Sylfaen" w:hAnsi="Sylfaen"/>
                <w:sz w:val="20"/>
                <w:szCs w:val="20"/>
              </w:rPr>
              <w:tab/>
            </w:r>
            <w:r w:rsidRPr="00E707CA">
              <w:rPr>
                <w:rStyle w:val="Bodytext211pt"/>
                <w:rFonts w:ascii="Sylfaen" w:hAnsi="Sylfaen"/>
                <w:sz w:val="20"/>
                <w:szCs w:val="20"/>
              </w:rPr>
              <w:t>Նույնականացման եզակի մաքսային համարը (csdo:UniqueCustomsNumberId)</w:t>
            </w:r>
          </w:p>
        </w:tc>
        <w:tc>
          <w:tcPr>
            <w:tcW w:w="1134" w:type="dxa"/>
            <w:vMerge w:val="restart"/>
            <w:tcBorders>
              <w:top w:val="single" w:sz="4" w:space="0" w:color="auto"/>
              <w:left w:val="single" w:sz="4" w:space="0" w:color="auto"/>
            </w:tcBorders>
            <w:shd w:val="clear" w:color="auto" w:fill="FFFFFF"/>
          </w:tcPr>
          <w:p w14:paraId="60CE715A" w14:textId="77777777" w:rsidR="009B04A7" w:rsidRPr="00E707CA" w:rsidRDefault="009B04A7" w:rsidP="00391229">
            <w:pPr>
              <w:pStyle w:val="Bodytext20"/>
              <w:shd w:val="clear" w:color="auto" w:fill="auto"/>
              <w:spacing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74" w:type="dxa"/>
            <w:vMerge w:val="restart"/>
            <w:tcBorders>
              <w:top w:val="single" w:sz="4" w:space="0" w:color="auto"/>
              <w:left w:val="single" w:sz="4" w:space="0" w:color="auto"/>
            </w:tcBorders>
            <w:shd w:val="clear" w:color="auto" w:fill="FFFFFF"/>
          </w:tcPr>
          <w:p w14:paraId="6ADF8134" w14:textId="77777777" w:rsidR="009B04A7" w:rsidRPr="00E707CA" w:rsidRDefault="009B04A7" w:rsidP="00391229">
            <w:pPr>
              <w:pStyle w:val="Bodytext20"/>
              <w:shd w:val="clear" w:color="auto" w:fill="auto"/>
              <w:spacing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222" w:type="dxa"/>
            <w:vMerge w:val="restart"/>
            <w:tcBorders>
              <w:top w:val="single" w:sz="4" w:space="0" w:color="auto"/>
              <w:left w:val="single" w:sz="4" w:space="0" w:color="auto"/>
            </w:tcBorders>
            <w:shd w:val="clear" w:color="auto" w:fill="FFFFFF"/>
          </w:tcPr>
          <w:p w14:paraId="1B6C9D3B" w14:textId="77777777" w:rsidR="009B04A7" w:rsidRPr="00E707CA" w:rsidRDefault="009B04A7" w:rsidP="00391229">
            <w:pPr>
              <w:pStyle w:val="Bodytext20"/>
              <w:shd w:val="clear" w:color="auto" w:fill="auto"/>
              <w:spacing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vMerge w:val="restart"/>
            <w:tcBorders>
              <w:top w:val="single" w:sz="4" w:space="0" w:color="auto"/>
              <w:left w:val="single" w:sz="4" w:space="0" w:color="auto"/>
            </w:tcBorders>
            <w:shd w:val="clear" w:color="auto" w:fill="FFFFFF"/>
          </w:tcPr>
          <w:p w14:paraId="30D8A54B" w14:textId="77777777" w:rsidR="009B04A7" w:rsidRPr="00E707CA" w:rsidRDefault="009B04A7" w:rsidP="00391229">
            <w:pPr>
              <w:pStyle w:val="Bodytext20"/>
              <w:shd w:val="clear" w:color="auto" w:fill="auto"/>
              <w:spacing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vMerge w:val="restart"/>
            <w:tcBorders>
              <w:top w:val="single" w:sz="4" w:space="0" w:color="auto"/>
              <w:left w:val="single" w:sz="4" w:space="0" w:color="auto"/>
            </w:tcBorders>
            <w:shd w:val="clear" w:color="auto" w:fill="FFFFFF"/>
          </w:tcPr>
          <w:p w14:paraId="024A0551" w14:textId="77777777" w:rsidR="009B04A7" w:rsidRPr="00E707CA" w:rsidRDefault="009B04A7" w:rsidP="00391229">
            <w:pPr>
              <w:pStyle w:val="Bodytext20"/>
              <w:shd w:val="clear" w:color="auto" w:fill="auto"/>
              <w:spacing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993" w:type="dxa"/>
            <w:vMerge w:val="restart"/>
            <w:tcBorders>
              <w:top w:val="single" w:sz="4" w:space="0" w:color="auto"/>
              <w:left w:val="single" w:sz="4" w:space="0" w:color="auto"/>
            </w:tcBorders>
            <w:shd w:val="clear" w:color="auto" w:fill="FFFFFF"/>
          </w:tcPr>
          <w:p w14:paraId="6CBAAA72" w14:textId="77777777" w:rsidR="009B04A7" w:rsidRPr="00E707CA" w:rsidRDefault="009B04A7" w:rsidP="00391229">
            <w:pPr>
              <w:pStyle w:val="Bodytext20"/>
              <w:shd w:val="clear" w:color="auto" w:fill="auto"/>
              <w:spacing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vMerge w:val="restart"/>
            <w:tcBorders>
              <w:top w:val="single" w:sz="4" w:space="0" w:color="auto"/>
              <w:left w:val="single" w:sz="4" w:space="0" w:color="auto"/>
            </w:tcBorders>
            <w:shd w:val="clear" w:color="auto" w:fill="FFFFFF"/>
          </w:tcPr>
          <w:p w14:paraId="5029D632" w14:textId="77777777" w:rsidR="009B04A7" w:rsidRPr="00E707CA" w:rsidRDefault="009B04A7" w:rsidP="00391229">
            <w:pPr>
              <w:pStyle w:val="Bodytext20"/>
              <w:shd w:val="clear" w:color="auto" w:fill="auto"/>
              <w:spacing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vMerge w:val="restart"/>
            <w:tcBorders>
              <w:top w:val="single" w:sz="4" w:space="0" w:color="auto"/>
              <w:left w:val="single" w:sz="4" w:space="0" w:color="auto"/>
            </w:tcBorders>
            <w:shd w:val="clear" w:color="auto" w:fill="FFFFFF"/>
          </w:tcPr>
          <w:p w14:paraId="700B139A" w14:textId="77777777" w:rsidR="009B04A7" w:rsidRPr="00E707CA" w:rsidRDefault="009B04A7" w:rsidP="00391229">
            <w:pPr>
              <w:pStyle w:val="Bodytext20"/>
              <w:shd w:val="clear" w:color="auto" w:fill="auto"/>
              <w:spacing w:line="240" w:lineRule="auto"/>
              <w:ind w:right="3"/>
              <w:jc w:val="center"/>
              <w:rPr>
                <w:rFonts w:ascii="Sylfaen" w:hAnsi="Sylfaen"/>
                <w:sz w:val="20"/>
                <w:szCs w:val="20"/>
              </w:rPr>
            </w:pPr>
            <w:r w:rsidRPr="00E707CA">
              <w:rPr>
                <w:rStyle w:val="Bodytext211pt"/>
                <w:rFonts w:ascii="Sylfaen" w:hAnsi="Sylfaen"/>
                <w:sz w:val="20"/>
                <w:szCs w:val="20"/>
              </w:rPr>
              <w:t>AM,</w:t>
            </w:r>
          </w:p>
          <w:p w14:paraId="73FBFA2C" w14:textId="77777777" w:rsidR="009B04A7" w:rsidRPr="00E707CA" w:rsidRDefault="009B04A7" w:rsidP="00391229">
            <w:pPr>
              <w:pStyle w:val="Bodytext20"/>
              <w:shd w:val="clear" w:color="auto" w:fill="auto"/>
              <w:spacing w:line="240" w:lineRule="auto"/>
              <w:ind w:right="3"/>
              <w:jc w:val="center"/>
              <w:rPr>
                <w:rFonts w:ascii="Sylfaen" w:hAnsi="Sylfaen"/>
                <w:sz w:val="20"/>
                <w:szCs w:val="20"/>
              </w:rPr>
            </w:pPr>
            <w:r w:rsidRPr="00E707CA">
              <w:rPr>
                <w:rStyle w:val="Bodytext211pt"/>
                <w:rFonts w:ascii="Sylfaen" w:hAnsi="Sylfaen"/>
                <w:sz w:val="20"/>
                <w:szCs w:val="20"/>
              </w:rPr>
              <w:t>BY,</w:t>
            </w:r>
          </w:p>
          <w:p w14:paraId="24B9544F" w14:textId="77777777" w:rsidR="009B04A7" w:rsidRPr="00E707CA" w:rsidRDefault="009B04A7" w:rsidP="00391229">
            <w:pPr>
              <w:pStyle w:val="Bodytext20"/>
              <w:shd w:val="clear" w:color="auto" w:fill="auto"/>
              <w:spacing w:line="240" w:lineRule="auto"/>
              <w:ind w:right="3"/>
              <w:jc w:val="center"/>
              <w:rPr>
                <w:rFonts w:ascii="Sylfaen" w:hAnsi="Sylfaen"/>
                <w:sz w:val="20"/>
                <w:szCs w:val="20"/>
              </w:rPr>
            </w:pPr>
            <w:r w:rsidRPr="00E707CA">
              <w:rPr>
                <w:rStyle w:val="Bodytext211pt"/>
                <w:rFonts w:ascii="Sylfaen" w:hAnsi="Sylfaen"/>
                <w:sz w:val="20"/>
                <w:szCs w:val="20"/>
              </w:rPr>
              <w:t>KG,</w:t>
            </w:r>
          </w:p>
          <w:p w14:paraId="74E42AF2" w14:textId="77777777" w:rsidR="009B04A7" w:rsidRPr="00E707CA" w:rsidRDefault="009B04A7" w:rsidP="00391229">
            <w:pPr>
              <w:pStyle w:val="Bodytext20"/>
              <w:shd w:val="clear" w:color="auto" w:fill="auto"/>
              <w:spacing w:line="240" w:lineRule="auto"/>
              <w:ind w:right="3"/>
              <w:jc w:val="center"/>
              <w:rPr>
                <w:rFonts w:ascii="Sylfaen" w:hAnsi="Sylfaen"/>
                <w:sz w:val="20"/>
                <w:szCs w:val="20"/>
              </w:rPr>
            </w:pPr>
            <w:r w:rsidRPr="00E707CA">
              <w:rPr>
                <w:rStyle w:val="Bodytext211pt"/>
                <w:rFonts w:ascii="Sylfaen" w:hAnsi="Sylfaen"/>
                <w:sz w:val="20"/>
                <w:szCs w:val="20"/>
              </w:rPr>
              <w:lastRenderedPageBreak/>
              <w:t>RU</w:t>
            </w:r>
          </w:p>
        </w:tc>
        <w:tc>
          <w:tcPr>
            <w:tcW w:w="2791" w:type="dxa"/>
            <w:vMerge w:val="restart"/>
            <w:tcBorders>
              <w:top w:val="single" w:sz="4" w:space="0" w:color="auto"/>
              <w:left w:val="single" w:sz="4" w:space="0" w:color="auto"/>
              <w:right w:val="single" w:sz="4" w:space="0" w:color="auto"/>
            </w:tcBorders>
            <w:shd w:val="clear" w:color="auto" w:fill="FFFFFF"/>
          </w:tcPr>
          <w:p w14:paraId="7050745B" w14:textId="77777777" w:rsidR="009B04A7" w:rsidRPr="00E707CA" w:rsidRDefault="009B04A7" w:rsidP="00391229">
            <w:pPr>
              <w:pStyle w:val="Bodytext20"/>
              <w:shd w:val="clear" w:color="auto" w:fill="auto"/>
              <w:spacing w:line="240" w:lineRule="auto"/>
              <w:ind w:right="3"/>
              <w:rPr>
                <w:rFonts w:ascii="Sylfaen" w:hAnsi="Sylfaen"/>
                <w:sz w:val="20"/>
                <w:szCs w:val="20"/>
              </w:rPr>
            </w:pPr>
            <w:r w:rsidRPr="00E707CA">
              <w:rPr>
                <w:rStyle w:val="Bodytext211pt"/>
                <w:rFonts w:ascii="Sylfaen" w:hAnsi="Sylfaen"/>
                <w:sz w:val="20"/>
                <w:szCs w:val="20"/>
              </w:rPr>
              <w:lastRenderedPageBreak/>
              <w:t xml:space="preserve">«Նույնականացման եզակի մաքսային համարը (casdo:CAUniqueCustoms </w:t>
            </w:r>
            <w:r w:rsidRPr="00E707CA">
              <w:rPr>
                <w:rStyle w:val="Bodytext211pt"/>
                <w:rFonts w:ascii="Sylfaen" w:hAnsi="Sylfaen"/>
                <w:sz w:val="20"/>
                <w:szCs w:val="20"/>
              </w:rPr>
              <w:lastRenderedPageBreak/>
              <w:t>NumberId)» վավերապայմանը չպետք է լրացվի</w:t>
            </w:r>
          </w:p>
        </w:tc>
      </w:tr>
      <w:tr w:rsidR="00EC5F30" w:rsidRPr="00E707CA" w14:paraId="7FDF0AE6" w14:textId="77777777" w:rsidTr="00C8566A">
        <w:trPr>
          <w:jc w:val="center"/>
        </w:trPr>
        <w:tc>
          <w:tcPr>
            <w:tcW w:w="516" w:type="dxa"/>
            <w:shd w:val="clear" w:color="auto" w:fill="FFFFFF"/>
          </w:tcPr>
          <w:p w14:paraId="0749B829" w14:textId="77777777" w:rsidR="009B04A7" w:rsidRPr="00E707CA" w:rsidRDefault="009B04A7" w:rsidP="00EC5F30">
            <w:pPr>
              <w:spacing w:after="120"/>
              <w:ind w:right="3"/>
              <w:rPr>
                <w:sz w:val="20"/>
                <w:szCs w:val="20"/>
              </w:rPr>
            </w:pPr>
          </w:p>
        </w:tc>
        <w:tc>
          <w:tcPr>
            <w:tcW w:w="2888" w:type="dxa"/>
            <w:gridSpan w:val="23"/>
            <w:vMerge/>
            <w:tcBorders>
              <w:left w:val="single" w:sz="4" w:space="0" w:color="auto"/>
            </w:tcBorders>
            <w:shd w:val="clear" w:color="auto" w:fill="FFFFFF"/>
          </w:tcPr>
          <w:p w14:paraId="322ABDC9"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2CBF8709"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4AAC34E4"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4B75F9C0"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07FB1C4F"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4779C935"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2628CD2C" w14:textId="77777777" w:rsidR="009B04A7" w:rsidRPr="00E707CA" w:rsidRDefault="009B04A7" w:rsidP="00DB53B9">
            <w:pPr>
              <w:spacing w:after="120"/>
              <w:ind w:right="3"/>
              <w:jc w:val="center"/>
              <w:rPr>
                <w:sz w:val="20"/>
                <w:szCs w:val="20"/>
              </w:rPr>
            </w:pPr>
          </w:p>
        </w:tc>
        <w:tc>
          <w:tcPr>
            <w:tcW w:w="1275" w:type="dxa"/>
            <w:vMerge/>
            <w:tcBorders>
              <w:left w:val="single" w:sz="4" w:space="0" w:color="auto"/>
            </w:tcBorders>
            <w:shd w:val="clear" w:color="auto" w:fill="FFFFFF"/>
          </w:tcPr>
          <w:p w14:paraId="0653DF70"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5AAF85FB" w14:textId="77777777" w:rsidR="009B04A7" w:rsidRPr="00E707CA" w:rsidRDefault="009B04A7" w:rsidP="00DB53B9">
            <w:pPr>
              <w:spacing w:after="120"/>
              <w:ind w:right="3"/>
              <w:jc w:val="center"/>
              <w:rPr>
                <w:sz w:val="20"/>
                <w:szCs w:val="20"/>
              </w:rPr>
            </w:pPr>
          </w:p>
        </w:tc>
        <w:tc>
          <w:tcPr>
            <w:tcW w:w="2791" w:type="dxa"/>
            <w:vMerge/>
            <w:tcBorders>
              <w:left w:val="single" w:sz="4" w:space="0" w:color="auto"/>
              <w:right w:val="single" w:sz="4" w:space="0" w:color="auto"/>
            </w:tcBorders>
            <w:shd w:val="clear" w:color="auto" w:fill="FFFFFF"/>
          </w:tcPr>
          <w:p w14:paraId="1AB3D42A" w14:textId="77777777" w:rsidR="009B04A7" w:rsidRPr="00E707CA" w:rsidRDefault="009B04A7" w:rsidP="00EC5F30">
            <w:pPr>
              <w:spacing w:after="120"/>
              <w:ind w:right="3"/>
              <w:rPr>
                <w:sz w:val="20"/>
                <w:szCs w:val="20"/>
              </w:rPr>
            </w:pPr>
          </w:p>
        </w:tc>
      </w:tr>
      <w:tr w:rsidR="00EC5F30" w:rsidRPr="00E707CA" w14:paraId="7E87170A" w14:textId="77777777" w:rsidTr="00C8566A">
        <w:trPr>
          <w:jc w:val="center"/>
        </w:trPr>
        <w:tc>
          <w:tcPr>
            <w:tcW w:w="516" w:type="dxa"/>
            <w:shd w:val="clear" w:color="auto" w:fill="FFFFFF"/>
          </w:tcPr>
          <w:p w14:paraId="2AB209E0" w14:textId="77777777" w:rsidR="009B04A7" w:rsidRPr="00E707CA" w:rsidRDefault="009B04A7" w:rsidP="00EC5F30">
            <w:pPr>
              <w:spacing w:after="120"/>
              <w:ind w:right="3"/>
              <w:rPr>
                <w:sz w:val="20"/>
                <w:szCs w:val="20"/>
              </w:rPr>
            </w:pPr>
          </w:p>
        </w:tc>
        <w:tc>
          <w:tcPr>
            <w:tcW w:w="2888" w:type="dxa"/>
            <w:gridSpan w:val="23"/>
            <w:vMerge/>
            <w:tcBorders>
              <w:left w:val="single" w:sz="4" w:space="0" w:color="auto"/>
            </w:tcBorders>
            <w:shd w:val="clear" w:color="auto" w:fill="FFFFFF"/>
          </w:tcPr>
          <w:p w14:paraId="0B3194A5"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08202F3F"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55C14B4B"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73725A0E"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04F5B4D0"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61264E6D"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159B94A6" w14:textId="77777777" w:rsidR="009B04A7" w:rsidRPr="00E707CA" w:rsidRDefault="009B04A7" w:rsidP="00DB53B9">
            <w:pPr>
              <w:spacing w:after="120"/>
              <w:ind w:right="3"/>
              <w:jc w:val="center"/>
              <w:rPr>
                <w:sz w:val="20"/>
                <w:szCs w:val="20"/>
              </w:rPr>
            </w:pPr>
          </w:p>
        </w:tc>
        <w:tc>
          <w:tcPr>
            <w:tcW w:w="1275" w:type="dxa"/>
            <w:vMerge/>
            <w:tcBorders>
              <w:left w:val="single" w:sz="4" w:space="0" w:color="auto"/>
            </w:tcBorders>
            <w:shd w:val="clear" w:color="auto" w:fill="FFFFFF"/>
          </w:tcPr>
          <w:p w14:paraId="0CA2711C"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4ED9F99E" w14:textId="77777777" w:rsidR="009B04A7" w:rsidRPr="00E707CA" w:rsidRDefault="009B04A7" w:rsidP="00DB53B9">
            <w:pPr>
              <w:spacing w:after="120"/>
              <w:ind w:right="3"/>
              <w:jc w:val="center"/>
              <w:rPr>
                <w:sz w:val="20"/>
                <w:szCs w:val="20"/>
              </w:rPr>
            </w:pPr>
          </w:p>
        </w:tc>
        <w:tc>
          <w:tcPr>
            <w:tcW w:w="2791" w:type="dxa"/>
            <w:vMerge/>
            <w:tcBorders>
              <w:left w:val="single" w:sz="4" w:space="0" w:color="auto"/>
              <w:right w:val="single" w:sz="4" w:space="0" w:color="auto"/>
            </w:tcBorders>
            <w:shd w:val="clear" w:color="auto" w:fill="FFFFFF"/>
          </w:tcPr>
          <w:p w14:paraId="1B49EFF4" w14:textId="77777777" w:rsidR="009B04A7" w:rsidRPr="00E707CA" w:rsidRDefault="009B04A7" w:rsidP="00EC5F30">
            <w:pPr>
              <w:spacing w:after="120"/>
              <w:ind w:right="3"/>
              <w:rPr>
                <w:sz w:val="20"/>
                <w:szCs w:val="20"/>
              </w:rPr>
            </w:pPr>
          </w:p>
        </w:tc>
      </w:tr>
      <w:tr w:rsidR="00EC5F30" w:rsidRPr="00E707CA" w14:paraId="75962581" w14:textId="77777777" w:rsidTr="00C8566A">
        <w:trPr>
          <w:jc w:val="center"/>
        </w:trPr>
        <w:tc>
          <w:tcPr>
            <w:tcW w:w="516" w:type="dxa"/>
            <w:shd w:val="clear" w:color="auto" w:fill="FFFFFF"/>
          </w:tcPr>
          <w:p w14:paraId="1F8BCBB4" w14:textId="77777777" w:rsidR="009B04A7" w:rsidRPr="00E707CA" w:rsidRDefault="009B04A7" w:rsidP="00EC5F30">
            <w:pPr>
              <w:spacing w:after="120"/>
              <w:ind w:right="3"/>
              <w:rPr>
                <w:sz w:val="20"/>
                <w:szCs w:val="20"/>
              </w:rPr>
            </w:pPr>
          </w:p>
        </w:tc>
        <w:tc>
          <w:tcPr>
            <w:tcW w:w="2888" w:type="dxa"/>
            <w:gridSpan w:val="23"/>
            <w:vMerge/>
            <w:tcBorders>
              <w:left w:val="single" w:sz="4" w:space="0" w:color="auto"/>
            </w:tcBorders>
            <w:shd w:val="clear" w:color="auto" w:fill="FFFFFF"/>
          </w:tcPr>
          <w:p w14:paraId="51126F9D"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4B50AEDB"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7150D2B6"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44B07113"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3FEEC18A"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4583AA97"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67344C6D" w14:textId="77777777" w:rsidR="009B04A7" w:rsidRPr="00E707CA" w:rsidRDefault="009B04A7" w:rsidP="00DB53B9">
            <w:pPr>
              <w:spacing w:after="120"/>
              <w:ind w:right="3"/>
              <w:jc w:val="center"/>
              <w:rPr>
                <w:sz w:val="20"/>
                <w:szCs w:val="20"/>
              </w:rPr>
            </w:pPr>
          </w:p>
        </w:tc>
        <w:tc>
          <w:tcPr>
            <w:tcW w:w="1275" w:type="dxa"/>
            <w:vMerge/>
            <w:tcBorders>
              <w:left w:val="single" w:sz="4" w:space="0" w:color="auto"/>
            </w:tcBorders>
            <w:shd w:val="clear" w:color="auto" w:fill="FFFFFF"/>
          </w:tcPr>
          <w:p w14:paraId="5C64EF2D"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27387BAC" w14:textId="77777777" w:rsidR="009B04A7" w:rsidRPr="00E707CA" w:rsidRDefault="009B04A7" w:rsidP="00DB53B9">
            <w:pPr>
              <w:spacing w:after="120"/>
              <w:ind w:right="3"/>
              <w:jc w:val="center"/>
              <w:rPr>
                <w:sz w:val="20"/>
                <w:szCs w:val="20"/>
              </w:rPr>
            </w:pPr>
          </w:p>
        </w:tc>
        <w:tc>
          <w:tcPr>
            <w:tcW w:w="2791" w:type="dxa"/>
            <w:vMerge/>
            <w:tcBorders>
              <w:left w:val="single" w:sz="4" w:space="0" w:color="auto"/>
              <w:right w:val="single" w:sz="4" w:space="0" w:color="auto"/>
            </w:tcBorders>
            <w:shd w:val="clear" w:color="auto" w:fill="FFFFFF"/>
          </w:tcPr>
          <w:p w14:paraId="3CED45A8" w14:textId="77777777" w:rsidR="009B04A7" w:rsidRPr="00E707CA" w:rsidRDefault="009B04A7" w:rsidP="00EC5F30">
            <w:pPr>
              <w:spacing w:after="120"/>
              <w:ind w:right="3"/>
              <w:rPr>
                <w:sz w:val="20"/>
                <w:szCs w:val="20"/>
              </w:rPr>
            </w:pPr>
          </w:p>
        </w:tc>
      </w:tr>
      <w:tr w:rsidR="00EC5F30" w:rsidRPr="00E707CA" w14:paraId="6448CEBE" w14:textId="77777777" w:rsidTr="00C8566A">
        <w:trPr>
          <w:jc w:val="center"/>
        </w:trPr>
        <w:tc>
          <w:tcPr>
            <w:tcW w:w="516" w:type="dxa"/>
            <w:shd w:val="clear" w:color="auto" w:fill="FFFFFF"/>
          </w:tcPr>
          <w:p w14:paraId="1C29C026" w14:textId="77777777" w:rsidR="009B04A7" w:rsidRPr="00E707CA" w:rsidRDefault="009B04A7" w:rsidP="00EC5F30">
            <w:pPr>
              <w:spacing w:after="120"/>
              <w:ind w:right="3"/>
              <w:rPr>
                <w:sz w:val="20"/>
                <w:szCs w:val="20"/>
              </w:rPr>
            </w:pPr>
          </w:p>
        </w:tc>
        <w:tc>
          <w:tcPr>
            <w:tcW w:w="2888" w:type="dxa"/>
            <w:gridSpan w:val="23"/>
            <w:vMerge/>
            <w:tcBorders>
              <w:left w:val="single" w:sz="4" w:space="0" w:color="auto"/>
            </w:tcBorders>
            <w:shd w:val="clear" w:color="auto" w:fill="FFFFFF"/>
          </w:tcPr>
          <w:p w14:paraId="08BD3611"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5DCFEFDC"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0D31A1EB"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441D636D"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367C2923"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5442E3B4"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25264EE1" w14:textId="77777777" w:rsidR="009B04A7" w:rsidRPr="00E707CA" w:rsidRDefault="009B04A7" w:rsidP="00DB53B9">
            <w:pPr>
              <w:spacing w:after="120"/>
              <w:ind w:right="3"/>
              <w:jc w:val="center"/>
              <w:rPr>
                <w:sz w:val="20"/>
                <w:szCs w:val="20"/>
              </w:rPr>
            </w:pPr>
          </w:p>
        </w:tc>
        <w:tc>
          <w:tcPr>
            <w:tcW w:w="1275" w:type="dxa"/>
            <w:vMerge w:val="restart"/>
            <w:tcBorders>
              <w:top w:val="single" w:sz="4" w:space="0" w:color="auto"/>
              <w:left w:val="single" w:sz="4" w:space="0" w:color="auto"/>
            </w:tcBorders>
            <w:shd w:val="clear" w:color="auto" w:fill="FFFFFF"/>
          </w:tcPr>
          <w:p w14:paraId="49ACC31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vMerge w:val="restart"/>
            <w:tcBorders>
              <w:top w:val="single" w:sz="4" w:space="0" w:color="auto"/>
              <w:left w:val="single" w:sz="4" w:space="0" w:color="auto"/>
            </w:tcBorders>
            <w:shd w:val="clear" w:color="auto" w:fill="FFFFFF"/>
          </w:tcPr>
          <w:p w14:paraId="03C5096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KZ</w:t>
            </w:r>
          </w:p>
        </w:tc>
        <w:tc>
          <w:tcPr>
            <w:tcW w:w="2791" w:type="dxa"/>
            <w:vMerge w:val="restart"/>
            <w:tcBorders>
              <w:top w:val="single" w:sz="4" w:space="0" w:color="auto"/>
              <w:left w:val="single" w:sz="4" w:space="0" w:color="auto"/>
              <w:right w:val="single" w:sz="4" w:space="0" w:color="auto"/>
            </w:tcBorders>
            <w:shd w:val="clear" w:color="auto" w:fill="FFFFFF"/>
          </w:tcPr>
          <w:p w14:paraId="39073353"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«Նույնականացման եզակի մաքսային համարը (casdo:CAUniqueCustoms NumberId)» վավերապայմանը կարող է լրացվել</w:t>
            </w:r>
          </w:p>
        </w:tc>
      </w:tr>
      <w:tr w:rsidR="00EC5F30" w:rsidRPr="00E707CA" w14:paraId="2B04A6FC" w14:textId="77777777" w:rsidTr="00C8566A">
        <w:trPr>
          <w:jc w:val="center"/>
        </w:trPr>
        <w:tc>
          <w:tcPr>
            <w:tcW w:w="516" w:type="dxa"/>
            <w:shd w:val="clear" w:color="auto" w:fill="FFFFFF"/>
          </w:tcPr>
          <w:p w14:paraId="583035D3" w14:textId="77777777" w:rsidR="009B04A7" w:rsidRPr="00E707CA" w:rsidRDefault="009B04A7" w:rsidP="00EC5F30">
            <w:pPr>
              <w:spacing w:after="120"/>
              <w:ind w:right="3"/>
              <w:rPr>
                <w:sz w:val="20"/>
                <w:szCs w:val="20"/>
              </w:rPr>
            </w:pPr>
          </w:p>
        </w:tc>
        <w:tc>
          <w:tcPr>
            <w:tcW w:w="2888" w:type="dxa"/>
            <w:gridSpan w:val="23"/>
            <w:vMerge/>
            <w:tcBorders>
              <w:left w:val="single" w:sz="4" w:space="0" w:color="auto"/>
            </w:tcBorders>
            <w:shd w:val="clear" w:color="auto" w:fill="FFFFFF"/>
          </w:tcPr>
          <w:p w14:paraId="4C8DC195"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75485A7A"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73C3E2FE"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3CE82109"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30482C5D"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5BDABA4F"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712A5053" w14:textId="77777777" w:rsidR="009B04A7" w:rsidRPr="00E707CA" w:rsidRDefault="009B04A7" w:rsidP="00DB53B9">
            <w:pPr>
              <w:spacing w:after="120"/>
              <w:ind w:right="3"/>
              <w:jc w:val="center"/>
              <w:rPr>
                <w:sz w:val="20"/>
                <w:szCs w:val="20"/>
              </w:rPr>
            </w:pPr>
          </w:p>
        </w:tc>
        <w:tc>
          <w:tcPr>
            <w:tcW w:w="1275" w:type="dxa"/>
            <w:vMerge/>
            <w:tcBorders>
              <w:left w:val="single" w:sz="4" w:space="0" w:color="auto"/>
            </w:tcBorders>
            <w:shd w:val="clear" w:color="auto" w:fill="FFFFFF"/>
          </w:tcPr>
          <w:p w14:paraId="7F586201"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7CB4C941" w14:textId="77777777" w:rsidR="009B04A7" w:rsidRPr="00E707CA" w:rsidRDefault="009B04A7" w:rsidP="00DB53B9">
            <w:pPr>
              <w:spacing w:after="120"/>
              <w:ind w:right="3"/>
              <w:jc w:val="center"/>
              <w:rPr>
                <w:sz w:val="20"/>
                <w:szCs w:val="20"/>
              </w:rPr>
            </w:pPr>
          </w:p>
        </w:tc>
        <w:tc>
          <w:tcPr>
            <w:tcW w:w="2791" w:type="dxa"/>
            <w:vMerge/>
            <w:tcBorders>
              <w:left w:val="single" w:sz="4" w:space="0" w:color="auto"/>
              <w:right w:val="single" w:sz="4" w:space="0" w:color="auto"/>
            </w:tcBorders>
            <w:shd w:val="clear" w:color="auto" w:fill="FFFFFF"/>
          </w:tcPr>
          <w:p w14:paraId="3E99BD6C" w14:textId="77777777" w:rsidR="009B04A7" w:rsidRPr="00E707CA" w:rsidRDefault="009B04A7" w:rsidP="00EC5F30">
            <w:pPr>
              <w:spacing w:after="120"/>
              <w:ind w:right="3"/>
              <w:rPr>
                <w:sz w:val="20"/>
                <w:szCs w:val="20"/>
              </w:rPr>
            </w:pPr>
          </w:p>
        </w:tc>
      </w:tr>
      <w:tr w:rsidR="00EC5F30" w:rsidRPr="00E707CA" w14:paraId="06DE56D0" w14:textId="77777777" w:rsidTr="00C8566A">
        <w:trPr>
          <w:jc w:val="center"/>
        </w:trPr>
        <w:tc>
          <w:tcPr>
            <w:tcW w:w="516" w:type="dxa"/>
            <w:shd w:val="clear" w:color="auto" w:fill="FFFFFF"/>
          </w:tcPr>
          <w:p w14:paraId="6C86E7B6" w14:textId="77777777" w:rsidR="009B04A7" w:rsidRPr="00E707CA" w:rsidRDefault="009B04A7" w:rsidP="00EC5F30">
            <w:pPr>
              <w:spacing w:after="120"/>
              <w:ind w:right="3"/>
              <w:rPr>
                <w:sz w:val="20"/>
                <w:szCs w:val="20"/>
              </w:rPr>
            </w:pPr>
          </w:p>
        </w:tc>
        <w:tc>
          <w:tcPr>
            <w:tcW w:w="322" w:type="dxa"/>
            <w:gridSpan w:val="5"/>
            <w:tcBorders>
              <w:top w:val="single" w:sz="4" w:space="0" w:color="auto"/>
            </w:tcBorders>
            <w:shd w:val="clear" w:color="auto" w:fill="FFFFFF"/>
          </w:tcPr>
          <w:p w14:paraId="0E742CFA" w14:textId="77777777" w:rsidR="009B04A7" w:rsidRPr="00E707CA" w:rsidRDefault="009B04A7" w:rsidP="00EC5F30">
            <w:pPr>
              <w:spacing w:after="120"/>
              <w:ind w:right="3"/>
              <w:rPr>
                <w:sz w:val="20"/>
                <w:szCs w:val="20"/>
              </w:rPr>
            </w:pPr>
          </w:p>
        </w:tc>
        <w:tc>
          <w:tcPr>
            <w:tcW w:w="2566" w:type="dxa"/>
            <w:gridSpan w:val="18"/>
            <w:vMerge w:val="restart"/>
            <w:tcBorders>
              <w:top w:val="single" w:sz="4" w:space="0" w:color="auto"/>
              <w:left w:val="single" w:sz="4" w:space="0" w:color="auto"/>
            </w:tcBorders>
            <w:shd w:val="clear" w:color="auto" w:fill="FFFFFF"/>
          </w:tcPr>
          <w:p w14:paraId="19EE300A" w14:textId="77777777" w:rsidR="009B04A7" w:rsidRPr="00E707CA" w:rsidRDefault="00E846C4" w:rsidP="00244C65">
            <w:pPr>
              <w:pStyle w:val="Bodytext20"/>
              <w:shd w:val="clear" w:color="auto" w:fill="auto"/>
              <w:tabs>
                <w:tab w:val="left" w:pos="263"/>
              </w:tabs>
              <w:spacing w:after="120" w:line="240" w:lineRule="auto"/>
              <w:ind w:right="3"/>
              <w:rPr>
                <w:rFonts w:ascii="Sylfaen" w:hAnsi="Sylfaen"/>
                <w:sz w:val="20"/>
                <w:szCs w:val="20"/>
              </w:rPr>
            </w:pPr>
            <w:r>
              <w:rPr>
                <w:rStyle w:val="Bodytext211pt"/>
                <w:rFonts w:ascii="Sylfaen" w:hAnsi="Sylfaen"/>
                <w:sz w:val="20"/>
                <w:szCs w:val="20"/>
              </w:rPr>
              <w:t>ա)</w:t>
            </w:r>
            <w:r>
              <w:rPr>
                <w:rStyle w:val="Bodytext211pt"/>
                <w:rFonts w:ascii="Sylfaen" w:hAnsi="Sylfaen"/>
                <w:sz w:val="20"/>
                <w:szCs w:val="20"/>
              </w:rPr>
              <w:tab/>
            </w:r>
            <w:r w:rsidR="009B04A7" w:rsidRPr="00E707CA">
              <w:rPr>
                <w:rStyle w:val="Bodytext211pt"/>
                <w:rFonts w:ascii="Sylfaen" w:hAnsi="Sylfaen"/>
                <w:sz w:val="20"/>
                <w:szCs w:val="20"/>
              </w:rPr>
              <w:t>երկրի ծածկագիրը (countryCode ատրիբուտ)</w:t>
            </w:r>
          </w:p>
        </w:tc>
        <w:tc>
          <w:tcPr>
            <w:tcW w:w="1134" w:type="dxa"/>
            <w:vMerge w:val="restart"/>
            <w:tcBorders>
              <w:top w:val="single" w:sz="4" w:space="0" w:color="auto"/>
              <w:left w:val="single" w:sz="4" w:space="0" w:color="auto"/>
            </w:tcBorders>
            <w:shd w:val="clear" w:color="auto" w:fill="FFFFFF"/>
          </w:tcPr>
          <w:p w14:paraId="61B5B278" w14:textId="77777777" w:rsidR="009B04A7" w:rsidRPr="00E707CA" w:rsidRDefault="009B04A7" w:rsidP="00DB53B9">
            <w:pPr>
              <w:spacing w:after="120"/>
              <w:ind w:right="3"/>
              <w:jc w:val="center"/>
              <w:rPr>
                <w:sz w:val="20"/>
                <w:szCs w:val="20"/>
              </w:rPr>
            </w:pPr>
          </w:p>
        </w:tc>
        <w:tc>
          <w:tcPr>
            <w:tcW w:w="1174" w:type="dxa"/>
            <w:vMerge w:val="restart"/>
            <w:tcBorders>
              <w:top w:val="single" w:sz="4" w:space="0" w:color="auto"/>
              <w:left w:val="single" w:sz="4" w:space="0" w:color="auto"/>
            </w:tcBorders>
            <w:shd w:val="clear" w:color="auto" w:fill="FFFFFF"/>
          </w:tcPr>
          <w:p w14:paraId="128C8056" w14:textId="77777777" w:rsidR="009B04A7" w:rsidRPr="00E707CA" w:rsidRDefault="009B04A7" w:rsidP="00DB53B9">
            <w:pPr>
              <w:spacing w:after="120"/>
              <w:ind w:right="3"/>
              <w:jc w:val="center"/>
              <w:rPr>
                <w:sz w:val="20"/>
                <w:szCs w:val="20"/>
              </w:rPr>
            </w:pPr>
          </w:p>
        </w:tc>
        <w:tc>
          <w:tcPr>
            <w:tcW w:w="1222" w:type="dxa"/>
            <w:vMerge w:val="restart"/>
            <w:tcBorders>
              <w:top w:val="single" w:sz="4" w:space="0" w:color="auto"/>
              <w:left w:val="single" w:sz="4" w:space="0" w:color="auto"/>
            </w:tcBorders>
            <w:shd w:val="clear" w:color="auto" w:fill="FFFFFF"/>
          </w:tcPr>
          <w:p w14:paraId="33241572" w14:textId="77777777" w:rsidR="009B04A7" w:rsidRPr="00E707CA" w:rsidRDefault="009B04A7" w:rsidP="00DB53B9">
            <w:pPr>
              <w:spacing w:after="120"/>
              <w:ind w:right="3"/>
              <w:jc w:val="center"/>
              <w:rPr>
                <w:sz w:val="20"/>
                <w:szCs w:val="20"/>
              </w:rPr>
            </w:pPr>
          </w:p>
        </w:tc>
        <w:tc>
          <w:tcPr>
            <w:tcW w:w="1134" w:type="dxa"/>
            <w:vMerge w:val="restart"/>
            <w:tcBorders>
              <w:top w:val="single" w:sz="4" w:space="0" w:color="auto"/>
              <w:left w:val="single" w:sz="4" w:space="0" w:color="auto"/>
            </w:tcBorders>
            <w:shd w:val="clear" w:color="auto" w:fill="FFFFFF"/>
          </w:tcPr>
          <w:p w14:paraId="0A5784B8" w14:textId="77777777" w:rsidR="009B04A7" w:rsidRPr="00E707CA" w:rsidRDefault="009B04A7" w:rsidP="00DB53B9">
            <w:pPr>
              <w:spacing w:after="120"/>
              <w:ind w:right="3"/>
              <w:jc w:val="center"/>
              <w:rPr>
                <w:sz w:val="20"/>
                <w:szCs w:val="20"/>
              </w:rPr>
            </w:pPr>
          </w:p>
        </w:tc>
        <w:tc>
          <w:tcPr>
            <w:tcW w:w="1134" w:type="dxa"/>
            <w:vMerge w:val="restart"/>
            <w:tcBorders>
              <w:top w:val="single" w:sz="4" w:space="0" w:color="auto"/>
              <w:left w:val="single" w:sz="4" w:space="0" w:color="auto"/>
            </w:tcBorders>
            <w:shd w:val="clear" w:color="auto" w:fill="FFFFFF"/>
          </w:tcPr>
          <w:p w14:paraId="5A8B3333" w14:textId="77777777" w:rsidR="009B04A7" w:rsidRPr="00E707CA" w:rsidRDefault="009B04A7" w:rsidP="00DB53B9">
            <w:pPr>
              <w:spacing w:after="120"/>
              <w:ind w:right="3"/>
              <w:jc w:val="center"/>
              <w:rPr>
                <w:sz w:val="20"/>
                <w:szCs w:val="20"/>
              </w:rPr>
            </w:pPr>
          </w:p>
        </w:tc>
        <w:tc>
          <w:tcPr>
            <w:tcW w:w="993" w:type="dxa"/>
            <w:vMerge w:val="restart"/>
            <w:tcBorders>
              <w:top w:val="single" w:sz="4" w:space="0" w:color="auto"/>
              <w:left w:val="single" w:sz="4" w:space="0" w:color="auto"/>
            </w:tcBorders>
            <w:shd w:val="clear" w:color="auto" w:fill="FFFFFF"/>
          </w:tcPr>
          <w:p w14:paraId="293819C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vMerge w:val="restart"/>
            <w:tcBorders>
              <w:top w:val="single" w:sz="4" w:space="0" w:color="auto"/>
              <w:left w:val="single" w:sz="4" w:space="0" w:color="auto"/>
            </w:tcBorders>
            <w:shd w:val="clear" w:color="auto" w:fill="FFFFFF"/>
          </w:tcPr>
          <w:p w14:paraId="684095A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vMerge w:val="restart"/>
            <w:tcBorders>
              <w:top w:val="single" w:sz="4" w:space="0" w:color="auto"/>
              <w:left w:val="single" w:sz="4" w:space="0" w:color="auto"/>
            </w:tcBorders>
            <w:shd w:val="clear" w:color="auto" w:fill="FFFFFF"/>
          </w:tcPr>
          <w:p w14:paraId="10B9ABF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KZ</w:t>
            </w:r>
          </w:p>
        </w:tc>
        <w:tc>
          <w:tcPr>
            <w:tcW w:w="2791" w:type="dxa"/>
            <w:vMerge w:val="restart"/>
            <w:tcBorders>
              <w:top w:val="single" w:sz="4" w:space="0" w:color="auto"/>
              <w:left w:val="single" w:sz="4" w:space="0" w:color="auto"/>
              <w:right w:val="single" w:sz="4" w:space="0" w:color="auto"/>
            </w:tcBorders>
            <w:shd w:val="clear" w:color="auto" w:fill="FFFFFF"/>
          </w:tcPr>
          <w:p w14:paraId="3E05FD97"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«Նույնականացման եզակի մաքսային համարը (casdo:CAUniqueCustomsNumberId)» վավերապայմանի «երկրի ծածկագիրը (countryCode ատրիբուտ)» ատրիբուտը պետք է պարունակի «KZ» արժեքը</w:t>
            </w:r>
          </w:p>
        </w:tc>
      </w:tr>
      <w:tr w:rsidR="00EC5F30" w:rsidRPr="00E707CA" w14:paraId="5D647C22" w14:textId="77777777" w:rsidTr="00C8566A">
        <w:trPr>
          <w:jc w:val="center"/>
        </w:trPr>
        <w:tc>
          <w:tcPr>
            <w:tcW w:w="516" w:type="dxa"/>
            <w:shd w:val="clear" w:color="auto" w:fill="FFFFFF"/>
          </w:tcPr>
          <w:p w14:paraId="1AB50B95" w14:textId="77777777" w:rsidR="009B04A7" w:rsidRPr="00E707CA" w:rsidRDefault="009B04A7" w:rsidP="00EC5F30">
            <w:pPr>
              <w:spacing w:after="120"/>
              <w:ind w:right="3"/>
              <w:rPr>
                <w:sz w:val="20"/>
                <w:szCs w:val="20"/>
              </w:rPr>
            </w:pPr>
          </w:p>
        </w:tc>
        <w:tc>
          <w:tcPr>
            <w:tcW w:w="322" w:type="dxa"/>
            <w:gridSpan w:val="5"/>
            <w:shd w:val="clear" w:color="auto" w:fill="FFFFFF"/>
          </w:tcPr>
          <w:p w14:paraId="2E8A1870" w14:textId="77777777" w:rsidR="009B04A7" w:rsidRPr="00E707CA" w:rsidRDefault="009B04A7" w:rsidP="00EC5F30">
            <w:pPr>
              <w:spacing w:after="120"/>
              <w:ind w:right="3"/>
              <w:rPr>
                <w:sz w:val="20"/>
                <w:szCs w:val="20"/>
              </w:rPr>
            </w:pPr>
          </w:p>
        </w:tc>
        <w:tc>
          <w:tcPr>
            <w:tcW w:w="2566" w:type="dxa"/>
            <w:gridSpan w:val="18"/>
            <w:vMerge/>
            <w:tcBorders>
              <w:left w:val="single" w:sz="4" w:space="0" w:color="auto"/>
            </w:tcBorders>
            <w:shd w:val="clear" w:color="auto" w:fill="FFFFFF"/>
          </w:tcPr>
          <w:p w14:paraId="02D85B34" w14:textId="77777777" w:rsidR="009B04A7" w:rsidRPr="00E707CA" w:rsidRDefault="009B04A7" w:rsidP="00244C65">
            <w:pPr>
              <w:tabs>
                <w:tab w:val="left" w:pos="263"/>
              </w:tabs>
              <w:spacing w:after="120"/>
              <w:ind w:right="3"/>
              <w:rPr>
                <w:sz w:val="20"/>
                <w:szCs w:val="20"/>
              </w:rPr>
            </w:pPr>
          </w:p>
        </w:tc>
        <w:tc>
          <w:tcPr>
            <w:tcW w:w="1134" w:type="dxa"/>
            <w:vMerge/>
            <w:tcBorders>
              <w:left w:val="single" w:sz="4" w:space="0" w:color="auto"/>
            </w:tcBorders>
            <w:shd w:val="clear" w:color="auto" w:fill="FFFFFF"/>
          </w:tcPr>
          <w:p w14:paraId="412F9D8D"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5ABC04E3"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7A146110"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7ADC9287"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7AEE3EA6"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20E65F04" w14:textId="77777777" w:rsidR="009B04A7" w:rsidRPr="00E707CA" w:rsidRDefault="009B04A7" w:rsidP="00DB53B9">
            <w:pPr>
              <w:spacing w:after="120"/>
              <w:ind w:right="3"/>
              <w:jc w:val="center"/>
              <w:rPr>
                <w:sz w:val="20"/>
                <w:szCs w:val="20"/>
              </w:rPr>
            </w:pPr>
          </w:p>
        </w:tc>
        <w:tc>
          <w:tcPr>
            <w:tcW w:w="1275" w:type="dxa"/>
            <w:vMerge/>
            <w:tcBorders>
              <w:left w:val="single" w:sz="4" w:space="0" w:color="auto"/>
            </w:tcBorders>
            <w:shd w:val="clear" w:color="auto" w:fill="FFFFFF"/>
          </w:tcPr>
          <w:p w14:paraId="40D7E7E8"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35E885C0" w14:textId="77777777" w:rsidR="009B04A7" w:rsidRPr="00E707CA" w:rsidRDefault="009B04A7" w:rsidP="00DB53B9">
            <w:pPr>
              <w:spacing w:after="120"/>
              <w:ind w:right="3"/>
              <w:jc w:val="center"/>
              <w:rPr>
                <w:sz w:val="20"/>
                <w:szCs w:val="20"/>
              </w:rPr>
            </w:pPr>
          </w:p>
        </w:tc>
        <w:tc>
          <w:tcPr>
            <w:tcW w:w="2791" w:type="dxa"/>
            <w:vMerge/>
            <w:tcBorders>
              <w:left w:val="single" w:sz="4" w:space="0" w:color="auto"/>
              <w:right w:val="single" w:sz="4" w:space="0" w:color="auto"/>
            </w:tcBorders>
            <w:shd w:val="clear" w:color="auto" w:fill="FFFFFF"/>
          </w:tcPr>
          <w:p w14:paraId="345FE1C1" w14:textId="77777777" w:rsidR="009B04A7" w:rsidRPr="00E707CA" w:rsidRDefault="009B04A7" w:rsidP="00EC5F30">
            <w:pPr>
              <w:spacing w:after="120"/>
              <w:ind w:right="3"/>
              <w:rPr>
                <w:sz w:val="20"/>
                <w:szCs w:val="20"/>
              </w:rPr>
            </w:pPr>
          </w:p>
        </w:tc>
      </w:tr>
      <w:tr w:rsidR="00EC5F30" w:rsidRPr="00E707CA" w14:paraId="3052B156" w14:textId="77777777" w:rsidTr="00C8566A">
        <w:trPr>
          <w:jc w:val="center"/>
        </w:trPr>
        <w:tc>
          <w:tcPr>
            <w:tcW w:w="516" w:type="dxa"/>
            <w:shd w:val="clear" w:color="auto" w:fill="FFFFFF"/>
          </w:tcPr>
          <w:p w14:paraId="72FB0814" w14:textId="77777777" w:rsidR="009B04A7" w:rsidRPr="00E707CA" w:rsidRDefault="009B04A7" w:rsidP="00EC5F30">
            <w:pPr>
              <w:spacing w:after="120"/>
              <w:ind w:right="3"/>
              <w:rPr>
                <w:sz w:val="20"/>
                <w:szCs w:val="20"/>
              </w:rPr>
            </w:pPr>
          </w:p>
        </w:tc>
        <w:tc>
          <w:tcPr>
            <w:tcW w:w="322" w:type="dxa"/>
            <w:gridSpan w:val="5"/>
            <w:shd w:val="clear" w:color="auto" w:fill="FFFFFF"/>
          </w:tcPr>
          <w:p w14:paraId="2371DE67" w14:textId="77777777" w:rsidR="009B04A7" w:rsidRPr="00E707CA" w:rsidRDefault="009B04A7" w:rsidP="00EC5F30">
            <w:pPr>
              <w:spacing w:after="120"/>
              <w:ind w:right="3"/>
              <w:rPr>
                <w:sz w:val="20"/>
                <w:szCs w:val="20"/>
              </w:rPr>
            </w:pPr>
          </w:p>
        </w:tc>
        <w:tc>
          <w:tcPr>
            <w:tcW w:w="2566" w:type="dxa"/>
            <w:gridSpan w:val="18"/>
            <w:vMerge w:val="restart"/>
            <w:tcBorders>
              <w:top w:val="single" w:sz="4" w:space="0" w:color="auto"/>
              <w:left w:val="single" w:sz="4" w:space="0" w:color="auto"/>
            </w:tcBorders>
            <w:shd w:val="clear" w:color="auto" w:fill="FFFFFF"/>
          </w:tcPr>
          <w:p w14:paraId="626DE810" w14:textId="77777777" w:rsidR="009B04A7" w:rsidRPr="00E707CA" w:rsidRDefault="00E846C4" w:rsidP="00244C65">
            <w:pPr>
              <w:pStyle w:val="Bodytext20"/>
              <w:shd w:val="clear" w:color="auto" w:fill="auto"/>
              <w:tabs>
                <w:tab w:val="left" w:pos="263"/>
              </w:tabs>
              <w:spacing w:after="120" w:line="240" w:lineRule="auto"/>
              <w:ind w:right="3"/>
              <w:rPr>
                <w:rFonts w:ascii="Sylfaen" w:hAnsi="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(countryCodeListId ատրիբուտ)</w:t>
            </w:r>
          </w:p>
        </w:tc>
        <w:tc>
          <w:tcPr>
            <w:tcW w:w="1134" w:type="dxa"/>
            <w:vMerge w:val="restart"/>
            <w:tcBorders>
              <w:top w:val="single" w:sz="4" w:space="0" w:color="auto"/>
              <w:left w:val="single" w:sz="4" w:space="0" w:color="auto"/>
            </w:tcBorders>
            <w:shd w:val="clear" w:color="auto" w:fill="FFFFFF"/>
          </w:tcPr>
          <w:p w14:paraId="2D6C9511" w14:textId="77777777" w:rsidR="009B04A7" w:rsidRPr="00E707CA" w:rsidRDefault="009B04A7" w:rsidP="00DB53B9">
            <w:pPr>
              <w:spacing w:after="120"/>
              <w:ind w:right="3"/>
              <w:jc w:val="center"/>
              <w:rPr>
                <w:sz w:val="20"/>
                <w:szCs w:val="20"/>
              </w:rPr>
            </w:pPr>
          </w:p>
        </w:tc>
        <w:tc>
          <w:tcPr>
            <w:tcW w:w="1174" w:type="dxa"/>
            <w:vMerge w:val="restart"/>
            <w:tcBorders>
              <w:top w:val="single" w:sz="4" w:space="0" w:color="auto"/>
              <w:left w:val="single" w:sz="4" w:space="0" w:color="auto"/>
            </w:tcBorders>
            <w:shd w:val="clear" w:color="auto" w:fill="FFFFFF"/>
          </w:tcPr>
          <w:p w14:paraId="399F6C31" w14:textId="77777777" w:rsidR="009B04A7" w:rsidRPr="00E707CA" w:rsidRDefault="009B04A7" w:rsidP="00DB53B9">
            <w:pPr>
              <w:spacing w:after="120"/>
              <w:ind w:right="3"/>
              <w:jc w:val="center"/>
              <w:rPr>
                <w:sz w:val="20"/>
                <w:szCs w:val="20"/>
              </w:rPr>
            </w:pPr>
          </w:p>
        </w:tc>
        <w:tc>
          <w:tcPr>
            <w:tcW w:w="1222" w:type="dxa"/>
            <w:vMerge w:val="restart"/>
            <w:tcBorders>
              <w:top w:val="single" w:sz="4" w:space="0" w:color="auto"/>
              <w:left w:val="single" w:sz="4" w:space="0" w:color="auto"/>
            </w:tcBorders>
            <w:shd w:val="clear" w:color="auto" w:fill="FFFFFF"/>
          </w:tcPr>
          <w:p w14:paraId="3406646D" w14:textId="77777777" w:rsidR="009B04A7" w:rsidRPr="00E707CA" w:rsidRDefault="009B04A7" w:rsidP="00DB53B9">
            <w:pPr>
              <w:spacing w:after="120"/>
              <w:ind w:right="3"/>
              <w:jc w:val="center"/>
              <w:rPr>
                <w:sz w:val="20"/>
                <w:szCs w:val="20"/>
              </w:rPr>
            </w:pPr>
          </w:p>
        </w:tc>
        <w:tc>
          <w:tcPr>
            <w:tcW w:w="1134" w:type="dxa"/>
            <w:vMerge w:val="restart"/>
            <w:tcBorders>
              <w:top w:val="single" w:sz="4" w:space="0" w:color="auto"/>
              <w:left w:val="single" w:sz="4" w:space="0" w:color="auto"/>
            </w:tcBorders>
            <w:shd w:val="clear" w:color="auto" w:fill="FFFFFF"/>
          </w:tcPr>
          <w:p w14:paraId="74476E27" w14:textId="77777777" w:rsidR="009B04A7" w:rsidRPr="00E707CA" w:rsidRDefault="009B04A7" w:rsidP="00DB53B9">
            <w:pPr>
              <w:spacing w:after="120"/>
              <w:ind w:right="3"/>
              <w:jc w:val="center"/>
              <w:rPr>
                <w:sz w:val="20"/>
                <w:szCs w:val="20"/>
              </w:rPr>
            </w:pPr>
          </w:p>
        </w:tc>
        <w:tc>
          <w:tcPr>
            <w:tcW w:w="1134" w:type="dxa"/>
            <w:vMerge w:val="restart"/>
            <w:tcBorders>
              <w:top w:val="single" w:sz="4" w:space="0" w:color="auto"/>
              <w:left w:val="single" w:sz="4" w:space="0" w:color="auto"/>
            </w:tcBorders>
            <w:shd w:val="clear" w:color="auto" w:fill="FFFFFF"/>
          </w:tcPr>
          <w:p w14:paraId="7359D616" w14:textId="77777777" w:rsidR="009B04A7" w:rsidRPr="00E707CA" w:rsidRDefault="009B04A7" w:rsidP="00DB53B9">
            <w:pPr>
              <w:spacing w:after="120"/>
              <w:ind w:right="3"/>
              <w:jc w:val="center"/>
              <w:rPr>
                <w:sz w:val="20"/>
                <w:szCs w:val="20"/>
              </w:rPr>
            </w:pPr>
          </w:p>
        </w:tc>
        <w:tc>
          <w:tcPr>
            <w:tcW w:w="993" w:type="dxa"/>
            <w:vMerge w:val="restart"/>
            <w:tcBorders>
              <w:top w:val="single" w:sz="4" w:space="0" w:color="auto"/>
              <w:left w:val="single" w:sz="4" w:space="0" w:color="auto"/>
            </w:tcBorders>
            <w:shd w:val="clear" w:color="auto" w:fill="FFFFFF"/>
          </w:tcPr>
          <w:p w14:paraId="5876F70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vMerge w:val="restart"/>
            <w:tcBorders>
              <w:top w:val="single" w:sz="4" w:space="0" w:color="auto"/>
              <w:left w:val="single" w:sz="4" w:space="0" w:color="auto"/>
            </w:tcBorders>
            <w:shd w:val="clear" w:color="auto" w:fill="FFFFFF"/>
          </w:tcPr>
          <w:p w14:paraId="66EF130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vMerge w:val="restart"/>
            <w:tcBorders>
              <w:top w:val="single" w:sz="4" w:space="0" w:color="auto"/>
              <w:left w:val="single" w:sz="4" w:space="0" w:color="auto"/>
            </w:tcBorders>
            <w:shd w:val="clear" w:color="auto" w:fill="FFFFFF"/>
          </w:tcPr>
          <w:p w14:paraId="7CB973F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KZ</w:t>
            </w:r>
          </w:p>
        </w:tc>
        <w:tc>
          <w:tcPr>
            <w:tcW w:w="2791" w:type="dxa"/>
            <w:vMerge w:val="restart"/>
            <w:tcBorders>
              <w:top w:val="single" w:sz="4" w:space="0" w:color="auto"/>
              <w:left w:val="single" w:sz="4" w:space="0" w:color="auto"/>
              <w:right w:val="single" w:sz="4" w:space="0" w:color="auto"/>
            </w:tcBorders>
            <w:shd w:val="clear" w:color="auto" w:fill="FFFFFF"/>
          </w:tcPr>
          <w:p w14:paraId="71A3B48E"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«Նույնականացման եզակի մաքսային համարը (casdo:CAUniqueCustoms NumberId)» վավերապայմանի «տեղեկագրքի (դասակարգչի) նույնականացուցիչը (countryCodeListId ատրիբուտ)» ատրիբուտը պետք է պարունակի «2021» արժեքը</w:t>
            </w:r>
          </w:p>
        </w:tc>
      </w:tr>
      <w:tr w:rsidR="00EC5F30" w:rsidRPr="00E707CA" w14:paraId="43A0E266" w14:textId="77777777" w:rsidTr="00C8566A">
        <w:trPr>
          <w:jc w:val="center"/>
        </w:trPr>
        <w:tc>
          <w:tcPr>
            <w:tcW w:w="516" w:type="dxa"/>
            <w:shd w:val="clear" w:color="auto" w:fill="FFFFFF"/>
          </w:tcPr>
          <w:p w14:paraId="6F69EC8F" w14:textId="77777777" w:rsidR="009B04A7" w:rsidRPr="00E707CA" w:rsidRDefault="009B04A7" w:rsidP="00EC5F30">
            <w:pPr>
              <w:spacing w:after="120"/>
              <w:ind w:right="3"/>
              <w:rPr>
                <w:sz w:val="20"/>
                <w:szCs w:val="20"/>
              </w:rPr>
            </w:pPr>
          </w:p>
        </w:tc>
        <w:tc>
          <w:tcPr>
            <w:tcW w:w="322" w:type="dxa"/>
            <w:gridSpan w:val="5"/>
            <w:shd w:val="clear" w:color="auto" w:fill="FFFFFF"/>
          </w:tcPr>
          <w:p w14:paraId="4DA50C41" w14:textId="77777777" w:rsidR="009B04A7" w:rsidRPr="00E707CA" w:rsidRDefault="009B04A7" w:rsidP="00EC5F30">
            <w:pPr>
              <w:spacing w:after="120"/>
              <w:ind w:right="3"/>
              <w:rPr>
                <w:sz w:val="20"/>
                <w:szCs w:val="20"/>
              </w:rPr>
            </w:pPr>
          </w:p>
        </w:tc>
        <w:tc>
          <w:tcPr>
            <w:tcW w:w="2566" w:type="dxa"/>
            <w:gridSpan w:val="18"/>
            <w:vMerge/>
            <w:tcBorders>
              <w:left w:val="single" w:sz="4" w:space="0" w:color="auto"/>
            </w:tcBorders>
            <w:shd w:val="clear" w:color="auto" w:fill="FFFFFF"/>
          </w:tcPr>
          <w:p w14:paraId="4FD3FF71"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12FB6620"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51898575"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23D1BD4F"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40585771"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181F586E"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0590274A" w14:textId="77777777" w:rsidR="009B04A7" w:rsidRPr="00E707CA" w:rsidRDefault="009B04A7" w:rsidP="00DB53B9">
            <w:pPr>
              <w:spacing w:after="120"/>
              <w:ind w:right="3"/>
              <w:jc w:val="center"/>
              <w:rPr>
                <w:sz w:val="20"/>
                <w:szCs w:val="20"/>
              </w:rPr>
            </w:pPr>
          </w:p>
        </w:tc>
        <w:tc>
          <w:tcPr>
            <w:tcW w:w="1275" w:type="dxa"/>
            <w:vMerge/>
            <w:tcBorders>
              <w:left w:val="single" w:sz="4" w:space="0" w:color="auto"/>
            </w:tcBorders>
            <w:shd w:val="clear" w:color="auto" w:fill="FFFFFF"/>
          </w:tcPr>
          <w:p w14:paraId="0640059F"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61246007" w14:textId="77777777" w:rsidR="009B04A7" w:rsidRPr="00E707CA" w:rsidRDefault="009B04A7" w:rsidP="00DB53B9">
            <w:pPr>
              <w:spacing w:after="120"/>
              <w:ind w:right="3"/>
              <w:jc w:val="center"/>
              <w:rPr>
                <w:sz w:val="20"/>
                <w:szCs w:val="20"/>
              </w:rPr>
            </w:pPr>
          </w:p>
        </w:tc>
        <w:tc>
          <w:tcPr>
            <w:tcW w:w="2791" w:type="dxa"/>
            <w:vMerge/>
            <w:tcBorders>
              <w:left w:val="single" w:sz="4" w:space="0" w:color="auto"/>
              <w:right w:val="single" w:sz="4" w:space="0" w:color="auto"/>
            </w:tcBorders>
            <w:shd w:val="clear" w:color="auto" w:fill="FFFFFF"/>
          </w:tcPr>
          <w:p w14:paraId="4B84E062" w14:textId="77777777" w:rsidR="009B04A7" w:rsidRPr="00E707CA" w:rsidRDefault="009B04A7" w:rsidP="00EC5F30">
            <w:pPr>
              <w:spacing w:after="120"/>
              <w:ind w:right="3"/>
              <w:rPr>
                <w:sz w:val="20"/>
                <w:szCs w:val="20"/>
              </w:rPr>
            </w:pPr>
          </w:p>
        </w:tc>
      </w:tr>
      <w:tr w:rsidR="00EC5F30" w:rsidRPr="00E707CA" w14:paraId="698DF501" w14:textId="77777777" w:rsidTr="00C8566A">
        <w:trPr>
          <w:jc w:val="center"/>
        </w:trPr>
        <w:tc>
          <w:tcPr>
            <w:tcW w:w="516" w:type="dxa"/>
            <w:shd w:val="clear" w:color="auto" w:fill="FFFFFF"/>
          </w:tcPr>
          <w:p w14:paraId="0E1A31E2" w14:textId="77777777" w:rsidR="009B04A7" w:rsidRPr="00E707CA" w:rsidRDefault="009B04A7" w:rsidP="00EC5F30">
            <w:pPr>
              <w:spacing w:after="120"/>
              <w:ind w:right="3"/>
              <w:rPr>
                <w:sz w:val="20"/>
                <w:szCs w:val="20"/>
              </w:rPr>
            </w:pPr>
          </w:p>
        </w:tc>
        <w:tc>
          <w:tcPr>
            <w:tcW w:w="322" w:type="dxa"/>
            <w:gridSpan w:val="5"/>
            <w:shd w:val="clear" w:color="auto" w:fill="FFFFFF"/>
          </w:tcPr>
          <w:p w14:paraId="1DF861E0" w14:textId="77777777" w:rsidR="009B04A7" w:rsidRPr="00E707CA" w:rsidRDefault="009B04A7" w:rsidP="00EC5F30">
            <w:pPr>
              <w:spacing w:after="120"/>
              <w:ind w:right="3"/>
              <w:rPr>
                <w:sz w:val="20"/>
                <w:szCs w:val="20"/>
              </w:rPr>
            </w:pPr>
          </w:p>
        </w:tc>
        <w:tc>
          <w:tcPr>
            <w:tcW w:w="2566" w:type="dxa"/>
            <w:gridSpan w:val="18"/>
            <w:vMerge/>
            <w:tcBorders>
              <w:left w:val="single" w:sz="4" w:space="0" w:color="auto"/>
            </w:tcBorders>
            <w:shd w:val="clear" w:color="auto" w:fill="FFFFFF"/>
          </w:tcPr>
          <w:p w14:paraId="5CCF9FBF"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24304645"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6B047D69"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264C15C3"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4FEBB3FA"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20646B5E"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4777BE0E" w14:textId="77777777" w:rsidR="009B04A7" w:rsidRPr="00E707CA" w:rsidRDefault="009B04A7" w:rsidP="00DB53B9">
            <w:pPr>
              <w:spacing w:after="120"/>
              <w:ind w:right="3"/>
              <w:jc w:val="center"/>
              <w:rPr>
                <w:sz w:val="20"/>
                <w:szCs w:val="20"/>
              </w:rPr>
            </w:pPr>
          </w:p>
        </w:tc>
        <w:tc>
          <w:tcPr>
            <w:tcW w:w="1275" w:type="dxa"/>
            <w:vMerge/>
            <w:tcBorders>
              <w:left w:val="single" w:sz="4" w:space="0" w:color="auto"/>
            </w:tcBorders>
            <w:shd w:val="clear" w:color="auto" w:fill="FFFFFF"/>
          </w:tcPr>
          <w:p w14:paraId="57C2EECF"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6C505F3A" w14:textId="77777777" w:rsidR="009B04A7" w:rsidRPr="00E707CA" w:rsidRDefault="009B04A7" w:rsidP="00DB53B9">
            <w:pPr>
              <w:spacing w:after="120"/>
              <w:ind w:right="3"/>
              <w:jc w:val="center"/>
              <w:rPr>
                <w:sz w:val="20"/>
                <w:szCs w:val="20"/>
              </w:rPr>
            </w:pPr>
          </w:p>
        </w:tc>
        <w:tc>
          <w:tcPr>
            <w:tcW w:w="2791" w:type="dxa"/>
            <w:vMerge/>
            <w:tcBorders>
              <w:left w:val="single" w:sz="4" w:space="0" w:color="auto"/>
              <w:right w:val="single" w:sz="4" w:space="0" w:color="auto"/>
            </w:tcBorders>
            <w:shd w:val="clear" w:color="auto" w:fill="FFFFFF"/>
          </w:tcPr>
          <w:p w14:paraId="626220B7" w14:textId="77777777" w:rsidR="009B04A7" w:rsidRPr="00E707CA" w:rsidRDefault="009B04A7" w:rsidP="00EC5F30">
            <w:pPr>
              <w:spacing w:after="120"/>
              <w:ind w:right="3"/>
              <w:rPr>
                <w:sz w:val="20"/>
                <w:szCs w:val="20"/>
              </w:rPr>
            </w:pPr>
          </w:p>
        </w:tc>
      </w:tr>
      <w:tr w:rsidR="00EC5F30" w:rsidRPr="00E707CA" w14:paraId="089501E4" w14:textId="77777777" w:rsidTr="00C8566A">
        <w:trPr>
          <w:jc w:val="center"/>
        </w:trPr>
        <w:tc>
          <w:tcPr>
            <w:tcW w:w="516" w:type="dxa"/>
            <w:shd w:val="clear" w:color="auto" w:fill="FFFFFF"/>
          </w:tcPr>
          <w:p w14:paraId="05FD101E" w14:textId="77777777" w:rsidR="009B04A7" w:rsidRPr="00E707CA" w:rsidRDefault="009B04A7" w:rsidP="00EC5F30">
            <w:pPr>
              <w:spacing w:after="120"/>
              <w:ind w:right="3"/>
              <w:rPr>
                <w:sz w:val="20"/>
                <w:szCs w:val="20"/>
              </w:rPr>
            </w:pPr>
          </w:p>
        </w:tc>
        <w:tc>
          <w:tcPr>
            <w:tcW w:w="322" w:type="dxa"/>
            <w:gridSpan w:val="5"/>
            <w:shd w:val="clear" w:color="auto" w:fill="FFFFFF"/>
          </w:tcPr>
          <w:p w14:paraId="585FFFD3" w14:textId="77777777" w:rsidR="009B04A7" w:rsidRPr="00E707CA" w:rsidRDefault="009B04A7" w:rsidP="00EC5F30">
            <w:pPr>
              <w:spacing w:after="120"/>
              <w:ind w:right="3"/>
              <w:rPr>
                <w:sz w:val="20"/>
                <w:szCs w:val="20"/>
              </w:rPr>
            </w:pPr>
          </w:p>
        </w:tc>
        <w:tc>
          <w:tcPr>
            <w:tcW w:w="2566" w:type="dxa"/>
            <w:gridSpan w:val="18"/>
            <w:vMerge/>
            <w:tcBorders>
              <w:left w:val="single" w:sz="4" w:space="0" w:color="auto"/>
            </w:tcBorders>
            <w:shd w:val="clear" w:color="auto" w:fill="FFFFFF"/>
          </w:tcPr>
          <w:p w14:paraId="75E632F1"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1B3D39F8"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16E5A0A9"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02512467"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7DEE2EF3"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358C0E93"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5917F657" w14:textId="77777777" w:rsidR="009B04A7" w:rsidRPr="00E707CA" w:rsidRDefault="009B04A7" w:rsidP="00DB53B9">
            <w:pPr>
              <w:spacing w:after="120"/>
              <w:ind w:right="3"/>
              <w:jc w:val="center"/>
              <w:rPr>
                <w:sz w:val="20"/>
                <w:szCs w:val="20"/>
              </w:rPr>
            </w:pPr>
          </w:p>
        </w:tc>
        <w:tc>
          <w:tcPr>
            <w:tcW w:w="1275" w:type="dxa"/>
            <w:vMerge/>
            <w:tcBorders>
              <w:left w:val="single" w:sz="4" w:space="0" w:color="auto"/>
            </w:tcBorders>
            <w:shd w:val="clear" w:color="auto" w:fill="FFFFFF"/>
          </w:tcPr>
          <w:p w14:paraId="075258C0"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7D237BDD" w14:textId="77777777" w:rsidR="009B04A7" w:rsidRPr="00E707CA" w:rsidRDefault="009B04A7" w:rsidP="00DB53B9">
            <w:pPr>
              <w:spacing w:after="120"/>
              <w:ind w:right="3"/>
              <w:jc w:val="center"/>
              <w:rPr>
                <w:sz w:val="20"/>
                <w:szCs w:val="20"/>
              </w:rPr>
            </w:pPr>
          </w:p>
        </w:tc>
        <w:tc>
          <w:tcPr>
            <w:tcW w:w="2791" w:type="dxa"/>
            <w:vMerge/>
            <w:tcBorders>
              <w:left w:val="single" w:sz="4" w:space="0" w:color="auto"/>
              <w:right w:val="single" w:sz="4" w:space="0" w:color="auto"/>
            </w:tcBorders>
            <w:shd w:val="clear" w:color="auto" w:fill="FFFFFF"/>
          </w:tcPr>
          <w:p w14:paraId="5553BD60" w14:textId="77777777" w:rsidR="009B04A7" w:rsidRPr="00E707CA" w:rsidRDefault="009B04A7" w:rsidP="00EC5F30">
            <w:pPr>
              <w:spacing w:after="120"/>
              <w:ind w:right="3"/>
              <w:rPr>
                <w:sz w:val="20"/>
                <w:szCs w:val="20"/>
              </w:rPr>
            </w:pPr>
          </w:p>
        </w:tc>
      </w:tr>
      <w:tr w:rsidR="00EC5F30" w:rsidRPr="00E707CA" w14:paraId="5C5B2209" w14:textId="77777777" w:rsidTr="00C8566A">
        <w:trPr>
          <w:jc w:val="center"/>
        </w:trPr>
        <w:tc>
          <w:tcPr>
            <w:tcW w:w="516" w:type="dxa"/>
            <w:shd w:val="clear" w:color="auto" w:fill="FFFFFF"/>
          </w:tcPr>
          <w:p w14:paraId="57763E86" w14:textId="77777777" w:rsidR="009B04A7" w:rsidRPr="00E707CA" w:rsidRDefault="009B04A7" w:rsidP="00EC5F30">
            <w:pPr>
              <w:spacing w:after="120"/>
              <w:ind w:right="3"/>
              <w:rPr>
                <w:sz w:val="20"/>
                <w:szCs w:val="20"/>
              </w:rPr>
            </w:pPr>
          </w:p>
        </w:tc>
        <w:tc>
          <w:tcPr>
            <w:tcW w:w="2888" w:type="dxa"/>
            <w:gridSpan w:val="23"/>
            <w:vMerge w:val="restart"/>
            <w:tcBorders>
              <w:top w:val="single" w:sz="4" w:space="0" w:color="auto"/>
              <w:left w:val="single" w:sz="4" w:space="0" w:color="auto"/>
            </w:tcBorders>
            <w:shd w:val="clear" w:color="auto" w:fill="FFFFFF"/>
          </w:tcPr>
          <w:p w14:paraId="6E498B72" w14:textId="77777777" w:rsidR="009B04A7" w:rsidRPr="00E707CA" w:rsidRDefault="009B04A7" w:rsidP="00244C65">
            <w:pPr>
              <w:pStyle w:val="Bodytext20"/>
              <w:shd w:val="clear" w:color="auto" w:fill="auto"/>
              <w:tabs>
                <w:tab w:val="left" w:pos="349"/>
              </w:tabs>
              <w:spacing w:after="120" w:line="240" w:lineRule="auto"/>
              <w:ind w:right="3"/>
              <w:rPr>
                <w:rFonts w:ascii="Sylfaen" w:hAnsi="Sylfaen"/>
                <w:sz w:val="20"/>
                <w:szCs w:val="20"/>
              </w:rPr>
            </w:pPr>
            <w:r w:rsidRPr="00E707CA">
              <w:rPr>
                <w:rStyle w:val="Bodytext211pt"/>
                <w:rFonts w:ascii="Sylfaen" w:hAnsi="Sylfaen"/>
                <w:sz w:val="20"/>
                <w:szCs w:val="20"/>
              </w:rPr>
              <w:t>13.</w:t>
            </w:r>
            <w:r w:rsidR="00173DC0">
              <w:rPr>
                <w:rStyle w:val="Bodytext211pt"/>
                <w:rFonts w:ascii="Sylfaen" w:hAnsi="Sylfaen"/>
                <w:sz w:val="20"/>
                <w:szCs w:val="20"/>
              </w:rPr>
              <w:t>8.</w:t>
            </w:r>
            <w:r w:rsidR="00173DC0">
              <w:rPr>
                <w:rStyle w:val="Bodytext211pt"/>
                <w:rFonts w:ascii="Sylfaen" w:hAnsi="Sylfaen"/>
                <w:sz w:val="20"/>
                <w:szCs w:val="20"/>
              </w:rPr>
              <w:tab/>
            </w:r>
            <w:r w:rsidRPr="00E707CA">
              <w:rPr>
                <w:rFonts w:ascii="Sylfaen" w:hAnsi="Sylfaen"/>
                <w:sz w:val="20"/>
                <w:szCs w:val="20"/>
              </w:rPr>
              <w:t>Հարկ վճարողի նույնականացուցիչը (csdo:TaxpayerId)</w:t>
            </w:r>
          </w:p>
        </w:tc>
        <w:tc>
          <w:tcPr>
            <w:tcW w:w="1134" w:type="dxa"/>
            <w:vMerge w:val="restart"/>
            <w:tcBorders>
              <w:top w:val="single" w:sz="4" w:space="0" w:color="auto"/>
              <w:left w:val="single" w:sz="4" w:space="0" w:color="auto"/>
            </w:tcBorders>
            <w:shd w:val="clear" w:color="auto" w:fill="FFFFFF"/>
          </w:tcPr>
          <w:p w14:paraId="16777C6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74" w:type="dxa"/>
            <w:vMerge w:val="restart"/>
            <w:tcBorders>
              <w:top w:val="single" w:sz="4" w:space="0" w:color="auto"/>
              <w:left w:val="single" w:sz="4" w:space="0" w:color="auto"/>
            </w:tcBorders>
            <w:shd w:val="clear" w:color="auto" w:fill="FFFFFF"/>
          </w:tcPr>
          <w:p w14:paraId="00ECCCD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222" w:type="dxa"/>
            <w:vMerge w:val="restart"/>
            <w:tcBorders>
              <w:top w:val="single" w:sz="4" w:space="0" w:color="auto"/>
              <w:left w:val="single" w:sz="4" w:space="0" w:color="auto"/>
            </w:tcBorders>
            <w:shd w:val="clear" w:color="auto" w:fill="FFFFFF"/>
          </w:tcPr>
          <w:p w14:paraId="177B483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vMerge w:val="restart"/>
            <w:tcBorders>
              <w:top w:val="single" w:sz="4" w:space="0" w:color="auto"/>
              <w:left w:val="single" w:sz="4" w:space="0" w:color="auto"/>
            </w:tcBorders>
            <w:shd w:val="clear" w:color="auto" w:fill="FFFFFF"/>
          </w:tcPr>
          <w:p w14:paraId="6F8F613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vMerge w:val="restart"/>
            <w:tcBorders>
              <w:top w:val="single" w:sz="4" w:space="0" w:color="auto"/>
              <w:left w:val="single" w:sz="4" w:space="0" w:color="auto"/>
            </w:tcBorders>
            <w:shd w:val="clear" w:color="auto" w:fill="FFFFFF"/>
          </w:tcPr>
          <w:p w14:paraId="6A90850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993" w:type="dxa"/>
            <w:vMerge w:val="restart"/>
            <w:tcBorders>
              <w:top w:val="single" w:sz="4" w:space="0" w:color="auto"/>
              <w:left w:val="single" w:sz="4" w:space="0" w:color="auto"/>
            </w:tcBorders>
            <w:shd w:val="clear" w:color="auto" w:fill="FFFFFF"/>
          </w:tcPr>
          <w:p w14:paraId="454B64A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vMerge w:val="restart"/>
            <w:tcBorders>
              <w:top w:val="single" w:sz="4" w:space="0" w:color="auto"/>
              <w:left w:val="single" w:sz="4" w:space="0" w:color="auto"/>
            </w:tcBorders>
            <w:shd w:val="clear" w:color="auto" w:fill="FFFFFF"/>
          </w:tcPr>
          <w:p w14:paraId="786267E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vMerge w:val="restart"/>
            <w:tcBorders>
              <w:top w:val="single" w:sz="4" w:space="0" w:color="auto"/>
              <w:left w:val="single" w:sz="4" w:space="0" w:color="auto"/>
            </w:tcBorders>
            <w:shd w:val="clear" w:color="auto" w:fill="FFFFFF"/>
          </w:tcPr>
          <w:p w14:paraId="723A3E46" w14:textId="77777777" w:rsidR="009B04A7" w:rsidRPr="00E707CA" w:rsidRDefault="009B04A7" w:rsidP="00DB53B9">
            <w:pPr>
              <w:spacing w:after="120"/>
              <w:ind w:right="3"/>
              <w:jc w:val="center"/>
              <w:rPr>
                <w:sz w:val="20"/>
                <w:szCs w:val="20"/>
              </w:rPr>
            </w:pPr>
          </w:p>
        </w:tc>
        <w:tc>
          <w:tcPr>
            <w:tcW w:w="2791" w:type="dxa"/>
            <w:vMerge w:val="restart"/>
            <w:tcBorders>
              <w:top w:val="single" w:sz="4" w:space="0" w:color="auto"/>
              <w:left w:val="single" w:sz="4" w:space="0" w:color="auto"/>
              <w:right w:val="single" w:sz="4" w:space="0" w:color="auto"/>
            </w:tcBorders>
            <w:shd w:val="clear" w:color="auto" w:fill="FFFFFF"/>
          </w:tcPr>
          <w:p w14:paraId="3F73E669"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եթե «Երկրի ծածկագիրը (csdo:UnifiedCountry Code)»</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 xml:space="preserve">վավերապայմանը «Հասցե (ccdo:SubjectAddressDetails)» վավերապայմանի կազմում պարունակում է «AM», «BY», </w:t>
            </w:r>
            <w:r w:rsidRPr="00E707CA">
              <w:rPr>
                <w:rStyle w:val="Bodytext211pt"/>
                <w:rFonts w:ascii="Sylfaen" w:hAnsi="Sylfaen"/>
                <w:sz w:val="20"/>
                <w:szCs w:val="20"/>
              </w:rPr>
              <w:lastRenderedPageBreak/>
              <w:t>«KG», «KZ», «RU» արժեքներից որ</w:t>
            </w:r>
            <w:r w:rsidR="00214B10" w:rsidRPr="00E707CA">
              <w:rPr>
                <w:rStyle w:val="Bodytext211pt"/>
                <w:rFonts w:ascii="Sylfaen" w:hAnsi="Sylfaen"/>
                <w:sz w:val="20"/>
                <w:szCs w:val="20"/>
              </w:rPr>
              <w:t>եւ</w:t>
            </w:r>
            <w:r w:rsidRPr="00E707CA">
              <w:rPr>
                <w:rStyle w:val="Bodytext211pt"/>
                <w:rFonts w:ascii="Sylfaen" w:hAnsi="Sylfaen"/>
                <w:sz w:val="20"/>
                <w:szCs w:val="20"/>
              </w:rPr>
              <w:t>է մեկը, ապա «Հարկ վճարողի նույնականացուցիչը (csdo: TaxpayerId)»</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վավերապայմանը կարող է լրացվել, այլապես «Հարկ վճարողի նույնականացուցիչը (csdo:TaxpayerId)» վավերապայմանը չպետք է լրացվի</w:t>
            </w:r>
          </w:p>
        </w:tc>
      </w:tr>
      <w:tr w:rsidR="00EC5F30" w:rsidRPr="00E707CA" w14:paraId="6A403E8D" w14:textId="77777777" w:rsidTr="00C8566A">
        <w:trPr>
          <w:jc w:val="center"/>
        </w:trPr>
        <w:tc>
          <w:tcPr>
            <w:tcW w:w="516" w:type="dxa"/>
            <w:shd w:val="clear" w:color="auto" w:fill="FFFFFF"/>
          </w:tcPr>
          <w:p w14:paraId="2F358F95" w14:textId="77777777" w:rsidR="009B04A7" w:rsidRPr="00E707CA" w:rsidRDefault="009B04A7" w:rsidP="00EC5F30">
            <w:pPr>
              <w:spacing w:after="120"/>
              <w:ind w:right="3"/>
              <w:rPr>
                <w:sz w:val="20"/>
                <w:szCs w:val="20"/>
              </w:rPr>
            </w:pPr>
          </w:p>
        </w:tc>
        <w:tc>
          <w:tcPr>
            <w:tcW w:w="2888" w:type="dxa"/>
            <w:gridSpan w:val="23"/>
            <w:vMerge/>
            <w:tcBorders>
              <w:left w:val="single" w:sz="4" w:space="0" w:color="auto"/>
            </w:tcBorders>
            <w:shd w:val="clear" w:color="auto" w:fill="FFFFFF"/>
          </w:tcPr>
          <w:p w14:paraId="34D21894"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7B05AA3F"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236133D7"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630E89CF"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3FC9A7B6"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3633BEF8"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7A31FF5D" w14:textId="77777777" w:rsidR="009B04A7" w:rsidRPr="00E707CA" w:rsidRDefault="009B04A7" w:rsidP="00DB53B9">
            <w:pPr>
              <w:spacing w:after="120"/>
              <w:ind w:right="3"/>
              <w:jc w:val="center"/>
              <w:rPr>
                <w:sz w:val="20"/>
                <w:szCs w:val="20"/>
              </w:rPr>
            </w:pPr>
          </w:p>
        </w:tc>
        <w:tc>
          <w:tcPr>
            <w:tcW w:w="1275" w:type="dxa"/>
            <w:vMerge/>
            <w:tcBorders>
              <w:left w:val="single" w:sz="4" w:space="0" w:color="auto"/>
            </w:tcBorders>
            <w:shd w:val="clear" w:color="auto" w:fill="FFFFFF"/>
          </w:tcPr>
          <w:p w14:paraId="6B1E99BB"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0FFC7A05" w14:textId="77777777" w:rsidR="009B04A7" w:rsidRPr="00E707CA" w:rsidRDefault="009B04A7" w:rsidP="00DB53B9">
            <w:pPr>
              <w:spacing w:after="120"/>
              <w:ind w:right="3"/>
              <w:jc w:val="center"/>
              <w:rPr>
                <w:sz w:val="20"/>
                <w:szCs w:val="20"/>
              </w:rPr>
            </w:pPr>
          </w:p>
        </w:tc>
        <w:tc>
          <w:tcPr>
            <w:tcW w:w="2791" w:type="dxa"/>
            <w:vMerge/>
            <w:tcBorders>
              <w:left w:val="single" w:sz="4" w:space="0" w:color="auto"/>
              <w:right w:val="single" w:sz="4" w:space="0" w:color="auto"/>
            </w:tcBorders>
            <w:shd w:val="clear" w:color="auto" w:fill="FFFFFF"/>
          </w:tcPr>
          <w:p w14:paraId="63E1D89F" w14:textId="77777777" w:rsidR="009B04A7" w:rsidRPr="00E707CA" w:rsidRDefault="009B04A7" w:rsidP="00EC5F30">
            <w:pPr>
              <w:spacing w:after="120"/>
              <w:ind w:right="3"/>
              <w:rPr>
                <w:sz w:val="20"/>
                <w:szCs w:val="20"/>
              </w:rPr>
            </w:pPr>
          </w:p>
        </w:tc>
      </w:tr>
      <w:tr w:rsidR="00EC5F30" w:rsidRPr="00E707CA" w14:paraId="55382314" w14:textId="77777777" w:rsidTr="00C8566A">
        <w:trPr>
          <w:jc w:val="center"/>
        </w:trPr>
        <w:tc>
          <w:tcPr>
            <w:tcW w:w="516" w:type="dxa"/>
            <w:shd w:val="clear" w:color="auto" w:fill="FFFFFF"/>
          </w:tcPr>
          <w:p w14:paraId="3DAC8B8D" w14:textId="77777777" w:rsidR="009B04A7" w:rsidRPr="00E707CA" w:rsidRDefault="009B04A7" w:rsidP="00EC5F30">
            <w:pPr>
              <w:spacing w:after="120"/>
              <w:ind w:right="3"/>
              <w:rPr>
                <w:sz w:val="20"/>
                <w:szCs w:val="20"/>
              </w:rPr>
            </w:pPr>
          </w:p>
        </w:tc>
        <w:tc>
          <w:tcPr>
            <w:tcW w:w="2888" w:type="dxa"/>
            <w:gridSpan w:val="23"/>
            <w:vMerge/>
            <w:tcBorders>
              <w:left w:val="single" w:sz="4" w:space="0" w:color="auto"/>
            </w:tcBorders>
            <w:shd w:val="clear" w:color="auto" w:fill="FFFFFF"/>
          </w:tcPr>
          <w:p w14:paraId="1F728262"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07009B22"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3D4C1D4D"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2C0CE46C"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05A3C7B9"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7731B86E"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497D44F4" w14:textId="77777777" w:rsidR="009B04A7" w:rsidRPr="00E707CA" w:rsidRDefault="009B04A7" w:rsidP="00DB53B9">
            <w:pPr>
              <w:spacing w:after="120"/>
              <w:ind w:right="3"/>
              <w:jc w:val="center"/>
              <w:rPr>
                <w:sz w:val="20"/>
                <w:szCs w:val="20"/>
              </w:rPr>
            </w:pPr>
          </w:p>
        </w:tc>
        <w:tc>
          <w:tcPr>
            <w:tcW w:w="1275" w:type="dxa"/>
            <w:vMerge/>
            <w:tcBorders>
              <w:left w:val="single" w:sz="4" w:space="0" w:color="auto"/>
            </w:tcBorders>
            <w:shd w:val="clear" w:color="auto" w:fill="FFFFFF"/>
          </w:tcPr>
          <w:p w14:paraId="65CB1B2E"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3BDEAC0C" w14:textId="77777777" w:rsidR="009B04A7" w:rsidRPr="00E707CA" w:rsidRDefault="009B04A7" w:rsidP="00DB53B9">
            <w:pPr>
              <w:spacing w:after="120"/>
              <w:ind w:right="3"/>
              <w:jc w:val="center"/>
              <w:rPr>
                <w:sz w:val="20"/>
                <w:szCs w:val="20"/>
              </w:rPr>
            </w:pPr>
          </w:p>
        </w:tc>
        <w:tc>
          <w:tcPr>
            <w:tcW w:w="2791" w:type="dxa"/>
            <w:vMerge/>
            <w:tcBorders>
              <w:left w:val="single" w:sz="4" w:space="0" w:color="auto"/>
              <w:right w:val="single" w:sz="4" w:space="0" w:color="auto"/>
            </w:tcBorders>
            <w:shd w:val="clear" w:color="auto" w:fill="FFFFFF"/>
          </w:tcPr>
          <w:p w14:paraId="687B1742" w14:textId="77777777" w:rsidR="009B04A7" w:rsidRPr="00E707CA" w:rsidRDefault="009B04A7" w:rsidP="00EC5F30">
            <w:pPr>
              <w:spacing w:after="120"/>
              <w:ind w:right="3"/>
              <w:rPr>
                <w:sz w:val="20"/>
                <w:szCs w:val="20"/>
              </w:rPr>
            </w:pPr>
          </w:p>
        </w:tc>
      </w:tr>
      <w:tr w:rsidR="00EC5F30" w:rsidRPr="00E707CA" w14:paraId="28B2C6D7" w14:textId="77777777" w:rsidTr="00C8566A">
        <w:trPr>
          <w:jc w:val="center"/>
        </w:trPr>
        <w:tc>
          <w:tcPr>
            <w:tcW w:w="516" w:type="dxa"/>
            <w:tcBorders>
              <w:bottom w:val="single" w:sz="4" w:space="0" w:color="auto"/>
            </w:tcBorders>
            <w:shd w:val="clear" w:color="auto" w:fill="FFFFFF"/>
          </w:tcPr>
          <w:p w14:paraId="65A6A9E1" w14:textId="77777777" w:rsidR="009B04A7" w:rsidRPr="00E707CA" w:rsidRDefault="009B04A7" w:rsidP="00EC5F30">
            <w:pPr>
              <w:spacing w:after="120"/>
              <w:ind w:right="3"/>
              <w:rPr>
                <w:sz w:val="20"/>
                <w:szCs w:val="20"/>
              </w:rPr>
            </w:pPr>
          </w:p>
        </w:tc>
        <w:tc>
          <w:tcPr>
            <w:tcW w:w="322" w:type="dxa"/>
            <w:gridSpan w:val="5"/>
            <w:tcBorders>
              <w:left w:val="single" w:sz="4" w:space="0" w:color="auto"/>
              <w:bottom w:val="single" w:sz="4" w:space="0" w:color="auto"/>
            </w:tcBorders>
            <w:shd w:val="clear" w:color="auto" w:fill="FFFFFF"/>
          </w:tcPr>
          <w:p w14:paraId="45D000FE" w14:textId="77777777" w:rsidR="009B04A7" w:rsidRPr="00E707CA" w:rsidRDefault="009B04A7" w:rsidP="00EC5F30">
            <w:pPr>
              <w:spacing w:after="120"/>
              <w:ind w:right="3"/>
              <w:rPr>
                <w:sz w:val="20"/>
                <w:szCs w:val="20"/>
              </w:rPr>
            </w:pPr>
          </w:p>
        </w:tc>
        <w:tc>
          <w:tcPr>
            <w:tcW w:w="2566" w:type="dxa"/>
            <w:gridSpan w:val="18"/>
            <w:tcBorders>
              <w:bottom w:val="single" w:sz="4" w:space="0" w:color="auto"/>
            </w:tcBorders>
            <w:shd w:val="clear" w:color="auto" w:fill="FFFFFF"/>
          </w:tcPr>
          <w:p w14:paraId="57C2EB76" w14:textId="77777777" w:rsidR="009B04A7" w:rsidRPr="00E707CA" w:rsidRDefault="009B04A7" w:rsidP="00EC5F30">
            <w:pPr>
              <w:spacing w:after="120"/>
              <w:ind w:right="3"/>
              <w:rPr>
                <w:sz w:val="20"/>
                <w:szCs w:val="20"/>
              </w:rPr>
            </w:pPr>
          </w:p>
        </w:tc>
        <w:tc>
          <w:tcPr>
            <w:tcW w:w="1134" w:type="dxa"/>
            <w:tcBorders>
              <w:left w:val="single" w:sz="4" w:space="0" w:color="auto"/>
              <w:bottom w:val="single" w:sz="4" w:space="0" w:color="auto"/>
            </w:tcBorders>
            <w:shd w:val="clear" w:color="auto" w:fill="FFFFFF"/>
          </w:tcPr>
          <w:p w14:paraId="6BCFE9E0" w14:textId="77777777" w:rsidR="009B04A7" w:rsidRPr="00E707CA" w:rsidRDefault="009B04A7" w:rsidP="00DB53B9">
            <w:pPr>
              <w:spacing w:after="120"/>
              <w:ind w:right="3"/>
              <w:jc w:val="center"/>
              <w:rPr>
                <w:sz w:val="20"/>
                <w:szCs w:val="20"/>
              </w:rPr>
            </w:pPr>
          </w:p>
        </w:tc>
        <w:tc>
          <w:tcPr>
            <w:tcW w:w="1174" w:type="dxa"/>
            <w:tcBorders>
              <w:left w:val="single" w:sz="4" w:space="0" w:color="auto"/>
              <w:bottom w:val="single" w:sz="4" w:space="0" w:color="auto"/>
            </w:tcBorders>
            <w:shd w:val="clear" w:color="auto" w:fill="FFFFFF"/>
          </w:tcPr>
          <w:p w14:paraId="224C38AD" w14:textId="77777777" w:rsidR="009B04A7" w:rsidRPr="00E707CA" w:rsidRDefault="009B04A7" w:rsidP="00DB53B9">
            <w:pPr>
              <w:spacing w:after="120"/>
              <w:ind w:right="3"/>
              <w:jc w:val="center"/>
              <w:rPr>
                <w:sz w:val="20"/>
                <w:szCs w:val="20"/>
              </w:rPr>
            </w:pPr>
          </w:p>
        </w:tc>
        <w:tc>
          <w:tcPr>
            <w:tcW w:w="1222" w:type="dxa"/>
            <w:tcBorders>
              <w:left w:val="single" w:sz="4" w:space="0" w:color="auto"/>
              <w:bottom w:val="single" w:sz="4" w:space="0" w:color="auto"/>
            </w:tcBorders>
            <w:shd w:val="clear" w:color="auto" w:fill="FFFFFF"/>
          </w:tcPr>
          <w:p w14:paraId="612719E4" w14:textId="77777777" w:rsidR="009B04A7" w:rsidRPr="00E707CA" w:rsidRDefault="009B04A7" w:rsidP="00DB53B9">
            <w:pPr>
              <w:spacing w:after="120"/>
              <w:ind w:right="3"/>
              <w:jc w:val="center"/>
              <w:rPr>
                <w:sz w:val="20"/>
                <w:szCs w:val="20"/>
              </w:rPr>
            </w:pPr>
          </w:p>
        </w:tc>
        <w:tc>
          <w:tcPr>
            <w:tcW w:w="1134" w:type="dxa"/>
            <w:tcBorders>
              <w:left w:val="single" w:sz="4" w:space="0" w:color="auto"/>
              <w:bottom w:val="single" w:sz="4" w:space="0" w:color="auto"/>
            </w:tcBorders>
            <w:shd w:val="clear" w:color="auto" w:fill="FFFFFF"/>
          </w:tcPr>
          <w:p w14:paraId="34191FE3" w14:textId="77777777" w:rsidR="009B04A7" w:rsidRPr="00E707CA" w:rsidRDefault="009B04A7" w:rsidP="00DB53B9">
            <w:pPr>
              <w:spacing w:after="120"/>
              <w:ind w:right="3"/>
              <w:jc w:val="center"/>
              <w:rPr>
                <w:sz w:val="20"/>
                <w:szCs w:val="20"/>
              </w:rPr>
            </w:pPr>
          </w:p>
        </w:tc>
        <w:tc>
          <w:tcPr>
            <w:tcW w:w="1134" w:type="dxa"/>
            <w:tcBorders>
              <w:left w:val="single" w:sz="4" w:space="0" w:color="auto"/>
              <w:bottom w:val="single" w:sz="4" w:space="0" w:color="auto"/>
            </w:tcBorders>
            <w:shd w:val="clear" w:color="auto" w:fill="FFFFFF"/>
          </w:tcPr>
          <w:p w14:paraId="42E91C0F" w14:textId="77777777" w:rsidR="009B04A7" w:rsidRPr="00E707CA" w:rsidRDefault="009B04A7" w:rsidP="00DB53B9">
            <w:pPr>
              <w:spacing w:after="120"/>
              <w:ind w:right="3"/>
              <w:jc w:val="center"/>
              <w:rPr>
                <w:sz w:val="20"/>
                <w:szCs w:val="20"/>
              </w:rPr>
            </w:pPr>
          </w:p>
        </w:tc>
        <w:tc>
          <w:tcPr>
            <w:tcW w:w="993" w:type="dxa"/>
            <w:tcBorders>
              <w:left w:val="single" w:sz="4" w:space="0" w:color="auto"/>
              <w:bottom w:val="single" w:sz="4" w:space="0" w:color="auto"/>
            </w:tcBorders>
            <w:shd w:val="clear" w:color="auto" w:fill="FFFFFF"/>
          </w:tcPr>
          <w:p w14:paraId="03E64811"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bottom w:val="single" w:sz="4" w:space="0" w:color="auto"/>
            </w:tcBorders>
            <w:shd w:val="clear" w:color="auto" w:fill="FFFFFF"/>
          </w:tcPr>
          <w:p w14:paraId="346754C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bottom w:val="single" w:sz="4" w:space="0" w:color="auto"/>
            </w:tcBorders>
            <w:shd w:val="clear" w:color="auto" w:fill="FFFFFF"/>
          </w:tcPr>
          <w:p w14:paraId="7B2BE3E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AM</w:t>
            </w: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5DD3FD8C"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եթե «Հարկ վճարողի նույնականացուցիչը (csdo:TaxpayerId)» վավերապայմանը լրացվել է, ապա «Հարկ վճարողի նույնականացուցիչը (csdo:TaxpayerId)» վավերապայմանը պետք է պարունակի հարկ վճարողի հաշվառման համարը (ՀՎՀՀ)</w:t>
            </w:r>
          </w:p>
        </w:tc>
      </w:tr>
      <w:tr w:rsidR="00EC5F30" w:rsidRPr="00E707CA" w14:paraId="6C808B90" w14:textId="77777777" w:rsidTr="00C8566A">
        <w:trPr>
          <w:jc w:val="center"/>
        </w:trPr>
        <w:tc>
          <w:tcPr>
            <w:tcW w:w="516" w:type="dxa"/>
            <w:tcBorders>
              <w:top w:val="single" w:sz="4" w:space="0" w:color="auto"/>
            </w:tcBorders>
            <w:shd w:val="clear" w:color="auto" w:fill="FFFFFF"/>
          </w:tcPr>
          <w:p w14:paraId="6D82FDEB" w14:textId="77777777" w:rsidR="009B04A7" w:rsidRPr="00E707CA" w:rsidRDefault="009B04A7" w:rsidP="00EC5F30">
            <w:pPr>
              <w:spacing w:after="120"/>
              <w:ind w:right="3"/>
              <w:rPr>
                <w:sz w:val="20"/>
                <w:szCs w:val="20"/>
              </w:rPr>
            </w:pPr>
          </w:p>
        </w:tc>
        <w:tc>
          <w:tcPr>
            <w:tcW w:w="2888" w:type="dxa"/>
            <w:gridSpan w:val="23"/>
            <w:tcBorders>
              <w:top w:val="single" w:sz="4" w:space="0" w:color="auto"/>
              <w:left w:val="single" w:sz="4" w:space="0" w:color="auto"/>
            </w:tcBorders>
            <w:shd w:val="clear" w:color="auto" w:fill="FFFFFF"/>
          </w:tcPr>
          <w:p w14:paraId="55541C14" w14:textId="77777777" w:rsidR="009B04A7" w:rsidRPr="00E707CA" w:rsidRDefault="009B04A7" w:rsidP="00EC5F30">
            <w:pPr>
              <w:spacing w:after="120"/>
              <w:ind w:right="3"/>
              <w:rPr>
                <w:sz w:val="20"/>
                <w:szCs w:val="20"/>
              </w:rPr>
            </w:pPr>
          </w:p>
        </w:tc>
        <w:tc>
          <w:tcPr>
            <w:tcW w:w="1134" w:type="dxa"/>
            <w:tcBorders>
              <w:top w:val="single" w:sz="4" w:space="0" w:color="auto"/>
              <w:left w:val="single" w:sz="4" w:space="0" w:color="auto"/>
            </w:tcBorders>
            <w:shd w:val="clear" w:color="auto" w:fill="FFFFFF"/>
          </w:tcPr>
          <w:p w14:paraId="16C600E9"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51DB5B9"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1FD1543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C97E1C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9BD3A14"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5B69E03D"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07CC6F3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48D419E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BY</w:t>
            </w:r>
          </w:p>
        </w:tc>
        <w:tc>
          <w:tcPr>
            <w:tcW w:w="2791" w:type="dxa"/>
            <w:tcBorders>
              <w:top w:val="single" w:sz="4" w:space="0" w:color="auto"/>
              <w:left w:val="single" w:sz="4" w:space="0" w:color="auto"/>
              <w:right w:val="single" w:sz="4" w:space="0" w:color="auto"/>
            </w:tcBorders>
            <w:shd w:val="clear" w:color="auto" w:fill="FFFFFF"/>
          </w:tcPr>
          <w:p w14:paraId="0BF37DBB" w14:textId="77777777" w:rsidR="009B04A7" w:rsidRPr="00273CCC" w:rsidRDefault="009B04A7" w:rsidP="00EC5F30">
            <w:pPr>
              <w:pStyle w:val="Bodytext20"/>
              <w:shd w:val="clear" w:color="auto" w:fill="auto"/>
              <w:spacing w:after="120" w:line="240" w:lineRule="auto"/>
              <w:ind w:right="3"/>
              <w:rPr>
                <w:rStyle w:val="Bodytext211pt"/>
                <w:rFonts w:ascii="Sylfaen" w:hAnsi="Sylfaen"/>
                <w:sz w:val="20"/>
                <w:szCs w:val="20"/>
              </w:rPr>
            </w:pPr>
            <w:r w:rsidRPr="00E707CA">
              <w:rPr>
                <w:rStyle w:val="Bodytext211pt"/>
                <w:rFonts w:ascii="Sylfaen" w:hAnsi="Sylfaen"/>
                <w:sz w:val="20"/>
                <w:szCs w:val="20"/>
              </w:rPr>
              <w:t>եթե «Հարկ վճարողի նույնականացուցիչը (csdo:TaxpayerId)» վավերապայմանը լրացվել է, ապա «Հարկ վճարողի նույնականացուցիչը (csdo:TaxpayerId)» վավերապայմանը պետք է պարունակի վճարողի հաշվառման համարը (ՎՀՀ)</w:t>
            </w:r>
          </w:p>
          <w:p w14:paraId="172B203D" w14:textId="77777777" w:rsidR="00FB32CF" w:rsidRPr="00273CCC" w:rsidRDefault="00FB32CF" w:rsidP="00EC5F30">
            <w:pPr>
              <w:pStyle w:val="Bodytext20"/>
              <w:shd w:val="clear" w:color="auto" w:fill="auto"/>
              <w:spacing w:after="120" w:line="240" w:lineRule="auto"/>
              <w:ind w:right="3"/>
              <w:rPr>
                <w:rFonts w:ascii="Sylfaen" w:hAnsi="Sylfaen"/>
                <w:sz w:val="20"/>
                <w:szCs w:val="20"/>
              </w:rPr>
            </w:pPr>
          </w:p>
        </w:tc>
      </w:tr>
      <w:tr w:rsidR="00EC5F30" w:rsidRPr="00E707CA" w14:paraId="66A1F42A" w14:textId="77777777" w:rsidTr="00C8566A">
        <w:trPr>
          <w:jc w:val="center"/>
        </w:trPr>
        <w:tc>
          <w:tcPr>
            <w:tcW w:w="516" w:type="dxa"/>
            <w:shd w:val="clear" w:color="auto" w:fill="FFFFFF"/>
          </w:tcPr>
          <w:p w14:paraId="1A77177D" w14:textId="77777777" w:rsidR="009B04A7" w:rsidRPr="00E707CA" w:rsidRDefault="009B04A7" w:rsidP="00EC5F30">
            <w:pPr>
              <w:spacing w:after="120"/>
              <w:ind w:right="3"/>
              <w:rPr>
                <w:sz w:val="20"/>
                <w:szCs w:val="20"/>
              </w:rPr>
            </w:pPr>
          </w:p>
        </w:tc>
        <w:tc>
          <w:tcPr>
            <w:tcW w:w="2888" w:type="dxa"/>
            <w:gridSpan w:val="23"/>
            <w:tcBorders>
              <w:left w:val="single" w:sz="4" w:space="0" w:color="auto"/>
            </w:tcBorders>
            <w:shd w:val="clear" w:color="auto" w:fill="FFFFFF"/>
          </w:tcPr>
          <w:p w14:paraId="65CCD9C5" w14:textId="77777777" w:rsidR="009B04A7" w:rsidRPr="00E707CA" w:rsidRDefault="009B04A7" w:rsidP="00EC5F30">
            <w:pPr>
              <w:spacing w:after="120"/>
              <w:ind w:right="3"/>
              <w:rPr>
                <w:sz w:val="20"/>
                <w:szCs w:val="20"/>
              </w:rPr>
            </w:pPr>
          </w:p>
        </w:tc>
        <w:tc>
          <w:tcPr>
            <w:tcW w:w="1134" w:type="dxa"/>
            <w:tcBorders>
              <w:left w:val="single" w:sz="4" w:space="0" w:color="auto"/>
            </w:tcBorders>
            <w:shd w:val="clear" w:color="auto" w:fill="FFFFFF"/>
          </w:tcPr>
          <w:p w14:paraId="7ECB3FB7" w14:textId="77777777" w:rsidR="009B04A7" w:rsidRPr="00E707CA" w:rsidRDefault="009B04A7" w:rsidP="00DB53B9">
            <w:pPr>
              <w:spacing w:after="120"/>
              <w:ind w:right="3"/>
              <w:jc w:val="center"/>
              <w:rPr>
                <w:sz w:val="20"/>
                <w:szCs w:val="20"/>
              </w:rPr>
            </w:pPr>
          </w:p>
        </w:tc>
        <w:tc>
          <w:tcPr>
            <w:tcW w:w="1174" w:type="dxa"/>
            <w:tcBorders>
              <w:left w:val="single" w:sz="4" w:space="0" w:color="auto"/>
            </w:tcBorders>
            <w:shd w:val="clear" w:color="auto" w:fill="FFFFFF"/>
          </w:tcPr>
          <w:p w14:paraId="565857ED" w14:textId="77777777" w:rsidR="009B04A7" w:rsidRPr="00E707CA" w:rsidRDefault="009B04A7" w:rsidP="00DB53B9">
            <w:pPr>
              <w:spacing w:after="120"/>
              <w:ind w:right="3"/>
              <w:jc w:val="center"/>
              <w:rPr>
                <w:sz w:val="20"/>
                <w:szCs w:val="20"/>
              </w:rPr>
            </w:pPr>
          </w:p>
        </w:tc>
        <w:tc>
          <w:tcPr>
            <w:tcW w:w="1222" w:type="dxa"/>
            <w:tcBorders>
              <w:left w:val="single" w:sz="4" w:space="0" w:color="auto"/>
            </w:tcBorders>
            <w:shd w:val="clear" w:color="auto" w:fill="FFFFFF"/>
          </w:tcPr>
          <w:p w14:paraId="1631F019" w14:textId="77777777" w:rsidR="009B04A7" w:rsidRPr="00E707CA" w:rsidRDefault="009B04A7" w:rsidP="00DB53B9">
            <w:pPr>
              <w:spacing w:after="120"/>
              <w:ind w:right="3"/>
              <w:jc w:val="center"/>
              <w:rPr>
                <w:sz w:val="20"/>
                <w:szCs w:val="20"/>
              </w:rPr>
            </w:pPr>
          </w:p>
        </w:tc>
        <w:tc>
          <w:tcPr>
            <w:tcW w:w="1134" w:type="dxa"/>
            <w:tcBorders>
              <w:left w:val="single" w:sz="4" w:space="0" w:color="auto"/>
            </w:tcBorders>
            <w:shd w:val="clear" w:color="auto" w:fill="FFFFFF"/>
          </w:tcPr>
          <w:p w14:paraId="14D4B01F" w14:textId="77777777" w:rsidR="009B04A7" w:rsidRPr="00E707CA" w:rsidRDefault="009B04A7" w:rsidP="00DB53B9">
            <w:pPr>
              <w:spacing w:after="120"/>
              <w:ind w:right="3"/>
              <w:jc w:val="center"/>
              <w:rPr>
                <w:sz w:val="20"/>
                <w:szCs w:val="20"/>
              </w:rPr>
            </w:pPr>
          </w:p>
        </w:tc>
        <w:tc>
          <w:tcPr>
            <w:tcW w:w="1134" w:type="dxa"/>
            <w:tcBorders>
              <w:left w:val="single" w:sz="4" w:space="0" w:color="auto"/>
            </w:tcBorders>
            <w:shd w:val="clear" w:color="auto" w:fill="FFFFFF"/>
          </w:tcPr>
          <w:p w14:paraId="3E756237" w14:textId="77777777" w:rsidR="009B04A7" w:rsidRPr="00E707CA" w:rsidRDefault="009B04A7" w:rsidP="00DB53B9">
            <w:pPr>
              <w:spacing w:after="120"/>
              <w:ind w:right="3"/>
              <w:jc w:val="center"/>
              <w:rPr>
                <w:sz w:val="20"/>
                <w:szCs w:val="20"/>
              </w:rPr>
            </w:pPr>
          </w:p>
        </w:tc>
        <w:tc>
          <w:tcPr>
            <w:tcW w:w="993" w:type="dxa"/>
            <w:tcBorders>
              <w:left w:val="single" w:sz="4" w:space="0" w:color="auto"/>
            </w:tcBorders>
            <w:shd w:val="clear" w:color="auto" w:fill="FFFFFF"/>
          </w:tcPr>
          <w:p w14:paraId="3845A05D"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6225D51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606CD43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KG</w:t>
            </w:r>
          </w:p>
        </w:tc>
        <w:tc>
          <w:tcPr>
            <w:tcW w:w="2791" w:type="dxa"/>
            <w:tcBorders>
              <w:top w:val="single" w:sz="4" w:space="0" w:color="auto"/>
              <w:left w:val="single" w:sz="4" w:space="0" w:color="auto"/>
              <w:right w:val="single" w:sz="4" w:space="0" w:color="auto"/>
            </w:tcBorders>
            <w:shd w:val="clear" w:color="auto" w:fill="FFFFFF"/>
          </w:tcPr>
          <w:p w14:paraId="4A16C575"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եթե «Հարկ վճարողի նույնականացուցիչը (csdo:TaxpayerId)» վավերապայմանը լրացվել է, ապա «Հարկ վճարողի նույնականացուցիչը (csdo:TaxpayerId)» վավերապայմանը պետք է պարունակի նույնականացման հարկային համարը (ՆՀՀ)</w:t>
            </w:r>
          </w:p>
        </w:tc>
      </w:tr>
      <w:tr w:rsidR="00EC5F30" w:rsidRPr="00E707CA" w14:paraId="5ECD1A15" w14:textId="77777777" w:rsidTr="00C8566A">
        <w:trPr>
          <w:jc w:val="center"/>
        </w:trPr>
        <w:tc>
          <w:tcPr>
            <w:tcW w:w="516" w:type="dxa"/>
            <w:shd w:val="clear" w:color="auto" w:fill="FFFFFF"/>
          </w:tcPr>
          <w:p w14:paraId="6E20E737" w14:textId="77777777" w:rsidR="009B04A7" w:rsidRPr="00E707CA" w:rsidRDefault="009B04A7" w:rsidP="00EC5F30">
            <w:pPr>
              <w:spacing w:after="120"/>
              <w:ind w:right="3"/>
              <w:rPr>
                <w:sz w:val="20"/>
                <w:szCs w:val="20"/>
              </w:rPr>
            </w:pPr>
          </w:p>
        </w:tc>
        <w:tc>
          <w:tcPr>
            <w:tcW w:w="2888" w:type="dxa"/>
            <w:gridSpan w:val="23"/>
            <w:tcBorders>
              <w:left w:val="single" w:sz="4" w:space="0" w:color="auto"/>
            </w:tcBorders>
            <w:shd w:val="clear" w:color="auto" w:fill="FFFFFF"/>
          </w:tcPr>
          <w:p w14:paraId="7F5321C3" w14:textId="77777777" w:rsidR="009B04A7" w:rsidRPr="00E707CA" w:rsidRDefault="009B04A7" w:rsidP="00EC5F30">
            <w:pPr>
              <w:spacing w:after="120"/>
              <w:ind w:right="3"/>
              <w:rPr>
                <w:sz w:val="20"/>
                <w:szCs w:val="20"/>
              </w:rPr>
            </w:pPr>
          </w:p>
        </w:tc>
        <w:tc>
          <w:tcPr>
            <w:tcW w:w="1134" w:type="dxa"/>
            <w:tcBorders>
              <w:left w:val="single" w:sz="4" w:space="0" w:color="auto"/>
            </w:tcBorders>
            <w:shd w:val="clear" w:color="auto" w:fill="FFFFFF"/>
          </w:tcPr>
          <w:p w14:paraId="33432E8D" w14:textId="77777777" w:rsidR="009B04A7" w:rsidRPr="00E707CA" w:rsidRDefault="009B04A7" w:rsidP="00DB53B9">
            <w:pPr>
              <w:spacing w:after="120"/>
              <w:ind w:right="3"/>
              <w:jc w:val="center"/>
              <w:rPr>
                <w:sz w:val="20"/>
                <w:szCs w:val="20"/>
              </w:rPr>
            </w:pPr>
          </w:p>
        </w:tc>
        <w:tc>
          <w:tcPr>
            <w:tcW w:w="1174" w:type="dxa"/>
            <w:tcBorders>
              <w:left w:val="single" w:sz="4" w:space="0" w:color="auto"/>
            </w:tcBorders>
            <w:shd w:val="clear" w:color="auto" w:fill="FFFFFF"/>
          </w:tcPr>
          <w:p w14:paraId="335DA2AD" w14:textId="77777777" w:rsidR="009B04A7" w:rsidRPr="00E707CA" w:rsidRDefault="009B04A7" w:rsidP="00DB53B9">
            <w:pPr>
              <w:spacing w:after="120"/>
              <w:ind w:right="3"/>
              <w:jc w:val="center"/>
              <w:rPr>
                <w:sz w:val="20"/>
                <w:szCs w:val="20"/>
              </w:rPr>
            </w:pPr>
          </w:p>
        </w:tc>
        <w:tc>
          <w:tcPr>
            <w:tcW w:w="1222" w:type="dxa"/>
            <w:tcBorders>
              <w:left w:val="single" w:sz="4" w:space="0" w:color="auto"/>
            </w:tcBorders>
            <w:shd w:val="clear" w:color="auto" w:fill="FFFFFF"/>
          </w:tcPr>
          <w:p w14:paraId="2A369D51" w14:textId="77777777" w:rsidR="009B04A7" w:rsidRPr="00E707CA" w:rsidRDefault="009B04A7" w:rsidP="00DB53B9">
            <w:pPr>
              <w:spacing w:after="120"/>
              <w:ind w:right="3"/>
              <w:jc w:val="center"/>
              <w:rPr>
                <w:sz w:val="20"/>
                <w:szCs w:val="20"/>
              </w:rPr>
            </w:pPr>
          </w:p>
        </w:tc>
        <w:tc>
          <w:tcPr>
            <w:tcW w:w="1134" w:type="dxa"/>
            <w:tcBorders>
              <w:left w:val="single" w:sz="4" w:space="0" w:color="auto"/>
            </w:tcBorders>
            <w:shd w:val="clear" w:color="auto" w:fill="FFFFFF"/>
          </w:tcPr>
          <w:p w14:paraId="0C3DF76F" w14:textId="77777777" w:rsidR="009B04A7" w:rsidRPr="00E707CA" w:rsidRDefault="009B04A7" w:rsidP="00DB53B9">
            <w:pPr>
              <w:spacing w:after="120"/>
              <w:ind w:right="3"/>
              <w:jc w:val="center"/>
              <w:rPr>
                <w:sz w:val="20"/>
                <w:szCs w:val="20"/>
              </w:rPr>
            </w:pPr>
          </w:p>
        </w:tc>
        <w:tc>
          <w:tcPr>
            <w:tcW w:w="1134" w:type="dxa"/>
            <w:tcBorders>
              <w:left w:val="single" w:sz="4" w:space="0" w:color="auto"/>
            </w:tcBorders>
            <w:shd w:val="clear" w:color="auto" w:fill="FFFFFF"/>
          </w:tcPr>
          <w:p w14:paraId="404A09FB" w14:textId="77777777" w:rsidR="009B04A7" w:rsidRPr="00E707CA" w:rsidRDefault="009B04A7" w:rsidP="00DB53B9">
            <w:pPr>
              <w:spacing w:after="120"/>
              <w:ind w:right="3"/>
              <w:jc w:val="center"/>
              <w:rPr>
                <w:sz w:val="20"/>
                <w:szCs w:val="20"/>
              </w:rPr>
            </w:pPr>
          </w:p>
        </w:tc>
        <w:tc>
          <w:tcPr>
            <w:tcW w:w="993" w:type="dxa"/>
            <w:tcBorders>
              <w:left w:val="single" w:sz="4" w:space="0" w:color="auto"/>
            </w:tcBorders>
            <w:shd w:val="clear" w:color="auto" w:fill="FFFFFF"/>
          </w:tcPr>
          <w:p w14:paraId="736DC5E9"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554E72C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3D96354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KZ</w:t>
            </w:r>
          </w:p>
        </w:tc>
        <w:tc>
          <w:tcPr>
            <w:tcW w:w="2791" w:type="dxa"/>
            <w:tcBorders>
              <w:top w:val="single" w:sz="4" w:space="0" w:color="auto"/>
              <w:left w:val="single" w:sz="4" w:space="0" w:color="auto"/>
              <w:right w:val="single" w:sz="4" w:space="0" w:color="auto"/>
            </w:tcBorders>
            <w:shd w:val="clear" w:color="auto" w:fill="FFFFFF"/>
          </w:tcPr>
          <w:p w14:paraId="4687B239"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եթե «Հարկ վճարողի նույնականացուցիչը (csdo:TaxpayerId)» վավերապայմանը լրացվել է, ապա «Հարկ վճարողի նույնականացուցիչը (csdo:TaxpayerId)» վավերապայմանը պետք է պարունակի բիզնես-նույնականացման համարը (ԲՆՀ)</w:t>
            </w:r>
          </w:p>
        </w:tc>
      </w:tr>
      <w:tr w:rsidR="00EC5F30" w:rsidRPr="00E707CA" w14:paraId="77DE986E" w14:textId="77777777" w:rsidTr="00C8566A">
        <w:trPr>
          <w:jc w:val="center"/>
        </w:trPr>
        <w:tc>
          <w:tcPr>
            <w:tcW w:w="516" w:type="dxa"/>
            <w:shd w:val="clear" w:color="auto" w:fill="FFFFFF"/>
          </w:tcPr>
          <w:p w14:paraId="7D6E8E9D" w14:textId="77777777" w:rsidR="009B04A7" w:rsidRPr="00E707CA" w:rsidRDefault="009B04A7" w:rsidP="00EC5F30">
            <w:pPr>
              <w:spacing w:after="120"/>
              <w:ind w:right="3"/>
              <w:rPr>
                <w:sz w:val="20"/>
                <w:szCs w:val="20"/>
              </w:rPr>
            </w:pPr>
          </w:p>
        </w:tc>
        <w:tc>
          <w:tcPr>
            <w:tcW w:w="2888" w:type="dxa"/>
            <w:gridSpan w:val="23"/>
            <w:tcBorders>
              <w:left w:val="single" w:sz="4" w:space="0" w:color="auto"/>
            </w:tcBorders>
            <w:shd w:val="clear" w:color="auto" w:fill="FFFFFF"/>
          </w:tcPr>
          <w:p w14:paraId="156207F6" w14:textId="77777777" w:rsidR="009B04A7" w:rsidRPr="00E707CA" w:rsidRDefault="009B04A7" w:rsidP="00EC5F30">
            <w:pPr>
              <w:spacing w:after="120"/>
              <w:ind w:right="3"/>
              <w:rPr>
                <w:sz w:val="20"/>
                <w:szCs w:val="20"/>
              </w:rPr>
            </w:pPr>
          </w:p>
        </w:tc>
        <w:tc>
          <w:tcPr>
            <w:tcW w:w="1134" w:type="dxa"/>
            <w:tcBorders>
              <w:left w:val="single" w:sz="4" w:space="0" w:color="auto"/>
            </w:tcBorders>
            <w:shd w:val="clear" w:color="auto" w:fill="FFFFFF"/>
          </w:tcPr>
          <w:p w14:paraId="6CD823A2" w14:textId="77777777" w:rsidR="009B04A7" w:rsidRPr="00E707CA" w:rsidRDefault="009B04A7" w:rsidP="00DB53B9">
            <w:pPr>
              <w:spacing w:after="120"/>
              <w:ind w:right="3"/>
              <w:jc w:val="center"/>
              <w:rPr>
                <w:sz w:val="20"/>
                <w:szCs w:val="20"/>
              </w:rPr>
            </w:pPr>
          </w:p>
        </w:tc>
        <w:tc>
          <w:tcPr>
            <w:tcW w:w="1174" w:type="dxa"/>
            <w:tcBorders>
              <w:left w:val="single" w:sz="4" w:space="0" w:color="auto"/>
            </w:tcBorders>
            <w:shd w:val="clear" w:color="auto" w:fill="FFFFFF"/>
          </w:tcPr>
          <w:p w14:paraId="3ADBF1B1" w14:textId="77777777" w:rsidR="009B04A7" w:rsidRPr="00E707CA" w:rsidRDefault="009B04A7" w:rsidP="00DB53B9">
            <w:pPr>
              <w:spacing w:after="120"/>
              <w:ind w:right="3"/>
              <w:jc w:val="center"/>
              <w:rPr>
                <w:sz w:val="20"/>
                <w:szCs w:val="20"/>
              </w:rPr>
            </w:pPr>
          </w:p>
        </w:tc>
        <w:tc>
          <w:tcPr>
            <w:tcW w:w="1222" w:type="dxa"/>
            <w:tcBorders>
              <w:left w:val="single" w:sz="4" w:space="0" w:color="auto"/>
            </w:tcBorders>
            <w:shd w:val="clear" w:color="auto" w:fill="FFFFFF"/>
          </w:tcPr>
          <w:p w14:paraId="22D3E640" w14:textId="77777777" w:rsidR="009B04A7" w:rsidRPr="00E707CA" w:rsidRDefault="009B04A7" w:rsidP="00DB53B9">
            <w:pPr>
              <w:spacing w:after="120"/>
              <w:ind w:right="3"/>
              <w:jc w:val="center"/>
              <w:rPr>
                <w:sz w:val="20"/>
                <w:szCs w:val="20"/>
              </w:rPr>
            </w:pPr>
          </w:p>
        </w:tc>
        <w:tc>
          <w:tcPr>
            <w:tcW w:w="1134" w:type="dxa"/>
            <w:tcBorders>
              <w:left w:val="single" w:sz="4" w:space="0" w:color="auto"/>
            </w:tcBorders>
            <w:shd w:val="clear" w:color="auto" w:fill="FFFFFF"/>
          </w:tcPr>
          <w:p w14:paraId="3634DBA6" w14:textId="77777777" w:rsidR="009B04A7" w:rsidRPr="00E707CA" w:rsidRDefault="009B04A7" w:rsidP="00DB53B9">
            <w:pPr>
              <w:spacing w:after="120"/>
              <w:ind w:right="3"/>
              <w:jc w:val="center"/>
              <w:rPr>
                <w:sz w:val="20"/>
                <w:szCs w:val="20"/>
              </w:rPr>
            </w:pPr>
          </w:p>
        </w:tc>
        <w:tc>
          <w:tcPr>
            <w:tcW w:w="1134" w:type="dxa"/>
            <w:tcBorders>
              <w:left w:val="single" w:sz="4" w:space="0" w:color="auto"/>
            </w:tcBorders>
            <w:shd w:val="clear" w:color="auto" w:fill="FFFFFF"/>
          </w:tcPr>
          <w:p w14:paraId="24DB4433" w14:textId="77777777" w:rsidR="009B04A7" w:rsidRPr="00E707CA" w:rsidRDefault="009B04A7" w:rsidP="00DB53B9">
            <w:pPr>
              <w:spacing w:after="120"/>
              <w:ind w:right="3"/>
              <w:jc w:val="center"/>
              <w:rPr>
                <w:sz w:val="20"/>
                <w:szCs w:val="20"/>
              </w:rPr>
            </w:pPr>
          </w:p>
        </w:tc>
        <w:tc>
          <w:tcPr>
            <w:tcW w:w="993" w:type="dxa"/>
            <w:tcBorders>
              <w:left w:val="single" w:sz="4" w:space="0" w:color="auto"/>
            </w:tcBorders>
            <w:shd w:val="clear" w:color="auto" w:fill="FFFFFF"/>
          </w:tcPr>
          <w:p w14:paraId="0AD42AA7"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0874FF2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0B6CE3F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RU</w:t>
            </w:r>
          </w:p>
        </w:tc>
        <w:tc>
          <w:tcPr>
            <w:tcW w:w="2791" w:type="dxa"/>
            <w:tcBorders>
              <w:top w:val="single" w:sz="4" w:space="0" w:color="auto"/>
              <w:left w:val="single" w:sz="4" w:space="0" w:color="auto"/>
              <w:right w:val="single" w:sz="4" w:space="0" w:color="auto"/>
            </w:tcBorders>
            <w:shd w:val="clear" w:color="auto" w:fill="FFFFFF"/>
          </w:tcPr>
          <w:p w14:paraId="6B71628C"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 xml:space="preserve">եթե «Հարկ վճարողի նույնականացուցիչը (csdo:TaxpayerId)» վավերապայմանը լրացվել է, ապա «Հարկ վճարողի նույնականացուցիչը (csdo:TaxpayerId)» վավերապայմանը պետք է պարունակի հարկ վճարողի </w:t>
            </w:r>
            <w:r w:rsidRPr="00E707CA">
              <w:rPr>
                <w:rStyle w:val="Bodytext211pt"/>
                <w:rFonts w:ascii="Sylfaen" w:hAnsi="Sylfaen"/>
                <w:sz w:val="20"/>
                <w:szCs w:val="20"/>
              </w:rPr>
              <w:lastRenderedPageBreak/>
              <w:t>նույնականացման համարը (ՀՎՆՀ)</w:t>
            </w:r>
          </w:p>
        </w:tc>
      </w:tr>
      <w:tr w:rsidR="00EC5F30" w:rsidRPr="00E707CA" w14:paraId="3307AA49" w14:textId="77777777" w:rsidTr="00C8566A">
        <w:trPr>
          <w:jc w:val="center"/>
        </w:trPr>
        <w:tc>
          <w:tcPr>
            <w:tcW w:w="516" w:type="dxa"/>
            <w:shd w:val="clear" w:color="auto" w:fill="FFFFFF"/>
          </w:tcPr>
          <w:p w14:paraId="318AB2AA" w14:textId="77777777" w:rsidR="009B04A7" w:rsidRPr="00E707CA" w:rsidRDefault="009B04A7" w:rsidP="00EC5F30">
            <w:pPr>
              <w:spacing w:after="120"/>
              <w:ind w:right="3"/>
              <w:rPr>
                <w:sz w:val="20"/>
                <w:szCs w:val="20"/>
              </w:rPr>
            </w:pPr>
          </w:p>
        </w:tc>
        <w:tc>
          <w:tcPr>
            <w:tcW w:w="2888" w:type="dxa"/>
            <w:gridSpan w:val="23"/>
            <w:vMerge w:val="restart"/>
            <w:tcBorders>
              <w:top w:val="single" w:sz="4" w:space="0" w:color="auto"/>
              <w:left w:val="single" w:sz="4" w:space="0" w:color="auto"/>
            </w:tcBorders>
            <w:shd w:val="clear" w:color="auto" w:fill="FFFFFF"/>
          </w:tcPr>
          <w:p w14:paraId="30F50398" w14:textId="77777777" w:rsidR="009B04A7" w:rsidRPr="00E707CA" w:rsidRDefault="009B04A7" w:rsidP="00244C65">
            <w:pPr>
              <w:pStyle w:val="Bodytext20"/>
              <w:shd w:val="clear" w:color="auto" w:fill="auto"/>
              <w:tabs>
                <w:tab w:val="left" w:pos="379"/>
              </w:tabs>
              <w:spacing w:after="120" w:line="240" w:lineRule="auto"/>
              <w:ind w:right="3"/>
              <w:rPr>
                <w:rFonts w:ascii="Sylfaen" w:hAnsi="Sylfaen"/>
                <w:sz w:val="20"/>
                <w:szCs w:val="20"/>
              </w:rPr>
            </w:pPr>
            <w:r w:rsidRPr="00E707CA">
              <w:rPr>
                <w:rStyle w:val="Bodytext211pt"/>
                <w:rFonts w:ascii="Sylfaen" w:hAnsi="Sylfaen"/>
                <w:sz w:val="20"/>
                <w:szCs w:val="20"/>
              </w:rPr>
              <w:t>13.</w:t>
            </w:r>
            <w:r w:rsidR="00173DC0">
              <w:rPr>
                <w:rStyle w:val="Bodytext211pt"/>
                <w:rFonts w:ascii="Sylfaen" w:hAnsi="Sylfaen"/>
                <w:sz w:val="20"/>
                <w:szCs w:val="20"/>
              </w:rPr>
              <w:t>9.</w:t>
            </w:r>
            <w:r w:rsidR="00173DC0">
              <w:rPr>
                <w:rStyle w:val="Bodytext211pt"/>
                <w:rFonts w:ascii="Sylfaen" w:hAnsi="Sylfaen"/>
                <w:sz w:val="20"/>
                <w:szCs w:val="20"/>
              </w:rPr>
              <w:tab/>
            </w:r>
            <w:r w:rsidRPr="00E707CA">
              <w:rPr>
                <w:rStyle w:val="Bodytext211pt"/>
                <w:rFonts w:ascii="Sylfaen" w:hAnsi="Sylfaen"/>
                <w:sz w:val="20"/>
                <w:szCs w:val="20"/>
              </w:rPr>
              <w:t xml:space="preserve">Հաշվառման վերցնելու </w:t>
            </w:r>
            <w:r w:rsidRPr="00244C65">
              <w:rPr>
                <w:rStyle w:val="Bodytext211pt"/>
                <w:rFonts w:ascii="Sylfaen" w:hAnsi="Sylfaen"/>
                <w:spacing w:val="-6"/>
                <w:sz w:val="20"/>
                <w:szCs w:val="20"/>
              </w:rPr>
              <w:t>պատճառի ծածկագիրը (csdo:TaxRegistrationReasonCode</w:t>
            </w:r>
            <w:r w:rsidRPr="00E707CA">
              <w:rPr>
                <w:rStyle w:val="Bodytext211pt"/>
                <w:rFonts w:ascii="Sylfaen" w:hAnsi="Sylfaen"/>
                <w:sz w:val="20"/>
                <w:szCs w:val="20"/>
              </w:rPr>
              <w:t>)</w:t>
            </w:r>
          </w:p>
        </w:tc>
        <w:tc>
          <w:tcPr>
            <w:tcW w:w="1134" w:type="dxa"/>
            <w:vMerge w:val="restart"/>
            <w:tcBorders>
              <w:top w:val="single" w:sz="4" w:space="0" w:color="auto"/>
              <w:left w:val="single" w:sz="4" w:space="0" w:color="auto"/>
            </w:tcBorders>
            <w:shd w:val="clear" w:color="auto" w:fill="FFFFFF"/>
          </w:tcPr>
          <w:p w14:paraId="42979DE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74" w:type="dxa"/>
            <w:vMerge w:val="restart"/>
            <w:tcBorders>
              <w:top w:val="single" w:sz="4" w:space="0" w:color="auto"/>
              <w:left w:val="single" w:sz="4" w:space="0" w:color="auto"/>
            </w:tcBorders>
            <w:shd w:val="clear" w:color="auto" w:fill="FFFFFF"/>
          </w:tcPr>
          <w:p w14:paraId="4D91B64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222" w:type="dxa"/>
            <w:vMerge w:val="restart"/>
            <w:tcBorders>
              <w:top w:val="single" w:sz="4" w:space="0" w:color="auto"/>
              <w:left w:val="single" w:sz="4" w:space="0" w:color="auto"/>
            </w:tcBorders>
            <w:shd w:val="clear" w:color="auto" w:fill="FFFFFF"/>
          </w:tcPr>
          <w:p w14:paraId="6A09C7C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vMerge w:val="restart"/>
            <w:tcBorders>
              <w:top w:val="single" w:sz="4" w:space="0" w:color="auto"/>
              <w:left w:val="single" w:sz="4" w:space="0" w:color="auto"/>
            </w:tcBorders>
            <w:shd w:val="clear" w:color="auto" w:fill="FFFFFF"/>
          </w:tcPr>
          <w:p w14:paraId="1443352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vMerge w:val="restart"/>
            <w:tcBorders>
              <w:top w:val="single" w:sz="4" w:space="0" w:color="auto"/>
              <w:left w:val="single" w:sz="4" w:space="0" w:color="auto"/>
            </w:tcBorders>
            <w:shd w:val="clear" w:color="auto" w:fill="FFFFFF"/>
          </w:tcPr>
          <w:p w14:paraId="715A002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993" w:type="dxa"/>
            <w:vMerge w:val="restart"/>
            <w:tcBorders>
              <w:top w:val="single" w:sz="4" w:space="0" w:color="auto"/>
              <w:left w:val="single" w:sz="4" w:space="0" w:color="auto"/>
            </w:tcBorders>
            <w:shd w:val="clear" w:color="auto" w:fill="FFFFFF"/>
          </w:tcPr>
          <w:p w14:paraId="24C5288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vMerge w:val="restart"/>
            <w:tcBorders>
              <w:top w:val="single" w:sz="4" w:space="0" w:color="auto"/>
              <w:left w:val="single" w:sz="4" w:space="0" w:color="auto"/>
            </w:tcBorders>
            <w:shd w:val="clear" w:color="auto" w:fill="FFFFFF"/>
          </w:tcPr>
          <w:p w14:paraId="3AB13BE1" w14:textId="77777777" w:rsidR="009B04A7" w:rsidRPr="00E707CA" w:rsidRDefault="009B04A7" w:rsidP="00DB53B9">
            <w:pPr>
              <w:spacing w:after="120"/>
              <w:ind w:right="3"/>
              <w:jc w:val="center"/>
              <w:rPr>
                <w:sz w:val="20"/>
                <w:szCs w:val="20"/>
              </w:rPr>
            </w:pPr>
          </w:p>
        </w:tc>
        <w:tc>
          <w:tcPr>
            <w:tcW w:w="1134" w:type="dxa"/>
            <w:vMerge w:val="restart"/>
            <w:tcBorders>
              <w:top w:val="single" w:sz="4" w:space="0" w:color="auto"/>
              <w:left w:val="single" w:sz="4" w:space="0" w:color="auto"/>
            </w:tcBorders>
            <w:shd w:val="clear" w:color="auto" w:fill="FFFFFF"/>
          </w:tcPr>
          <w:p w14:paraId="3C530958" w14:textId="77777777" w:rsidR="009B04A7" w:rsidRPr="00E707CA" w:rsidRDefault="009B04A7" w:rsidP="00DB53B9">
            <w:pPr>
              <w:spacing w:after="120"/>
              <w:ind w:right="3"/>
              <w:jc w:val="center"/>
              <w:rPr>
                <w:sz w:val="20"/>
                <w:szCs w:val="20"/>
              </w:rPr>
            </w:pPr>
          </w:p>
        </w:tc>
        <w:tc>
          <w:tcPr>
            <w:tcW w:w="2791" w:type="dxa"/>
            <w:vMerge w:val="restart"/>
            <w:tcBorders>
              <w:top w:val="single" w:sz="4" w:space="0" w:color="auto"/>
              <w:left w:val="single" w:sz="4" w:space="0" w:color="auto"/>
              <w:right w:val="single" w:sz="4" w:space="0" w:color="auto"/>
            </w:tcBorders>
            <w:shd w:val="clear" w:color="auto" w:fill="FFFFFF"/>
          </w:tcPr>
          <w:p w14:paraId="589A504E" w14:textId="77777777" w:rsidR="009B04A7" w:rsidRPr="00E707CA" w:rsidRDefault="009B04A7" w:rsidP="00EC5F30">
            <w:pPr>
              <w:spacing w:after="120"/>
              <w:ind w:right="3"/>
              <w:rPr>
                <w:sz w:val="20"/>
                <w:szCs w:val="20"/>
              </w:rPr>
            </w:pPr>
          </w:p>
        </w:tc>
      </w:tr>
      <w:tr w:rsidR="00EC5F30" w:rsidRPr="00E707CA" w14:paraId="3D5464C9" w14:textId="77777777" w:rsidTr="00C8566A">
        <w:trPr>
          <w:jc w:val="center"/>
        </w:trPr>
        <w:tc>
          <w:tcPr>
            <w:tcW w:w="516" w:type="dxa"/>
            <w:shd w:val="clear" w:color="auto" w:fill="FFFFFF"/>
          </w:tcPr>
          <w:p w14:paraId="481C8637" w14:textId="77777777" w:rsidR="009B04A7" w:rsidRPr="00E707CA" w:rsidRDefault="009B04A7" w:rsidP="00EC5F30">
            <w:pPr>
              <w:spacing w:after="120"/>
              <w:ind w:right="3"/>
              <w:rPr>
                <w:sz w:val="20"/>
                <w:szCs w:val="20"/>
              </w:rPr>
            </w:pPr>
          </w:p>
        </w:tc>
        <w:tc>
          <w:tcPr>
            <w:tcW w:w="2888" w:type="dxa"/>
            <w:gridSpan w:val="23"/>
            <w:vMerge/>
            <w:tcBorders>
              <w:left w:val="single" w:sz="4" w:space="0" w:color="auto"/>
            </w:tcBorders>
            <w:shd w:val="clear" w:color="auto" w:fill="FFFFFF"/>
          </w:tcPr>
          <w:p w14:paraId="0955C1B4" w14:textId="77777777" w:rsidR="009B04A7" w:rsidRPr="00E707CA" w:rsidRDefault="009B04A7" w:rsidP="00244C65">
            <w:pPr>
              <w:tabs>
                <w:tab w:val="left" w:pos="379"/>
              </w:tabs>
              <w:spacing w:after="120"/>
              <w:ind w:right="3"/>
              <w:rPr>
                <w:sz w:val="20"/>
                <w:szCs w:val="20"/>
              </w:rPr>
            </w:pPr>
          </w:p>
        </w:tc>
        <w:tc>
          <w:tcPr>
            <w:tcW w:w="1134" w:type="dxa"/>
            <w:vMerge/>
            <w:tcBorders>
              <w:left w:val="single" w:sz="4" w:space="0" w:color="auto"/>
            </w:tcBorders>
            <w:shd w:val="clear" w:color="auto" w:fill="FFFFFF"/>
          </w:tcPr>
          <w:p w14:paraId="39F4C213"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7DC628C4"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3616ED8D"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28A407ED"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37D0D070"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60D91B26" w14:textId="77777777" w:rsidR="009B04A7" w:rsidRPr="00E707CA" w:rsidRDefault="009B04A7" w:rsidP="00DB53B9">
            <w:pPr>
              <w:spacing w:after="120"/>
              <w:ind w:right="3"/>
              <w:jc w:val="center"/>
              <w:rPr>
                <w:sz w:val="20"/>
                <w:szCs w:val="20"/>
              </w:rPr>
            </w:pPr>
          </w:p>
        </w:tc>
        <w:tc>
          <w:tcPr>
            <w:tcW w:w="1275" w:type="dxa"/>
            <w:vMerge/>
            <w:tcBorders>
              <w:left w:val="single" w:sz="4" w:space="0" w:color="auto"/>
            </w:tcBorders>
            <w:shd w:val="clear" w:color="auto" w:fill="FFFFFF"/>
          </w:tcPr>
          <w:p w14:paraId="03F35F12"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2A92D5FC" w14:textId="77777777" w:rsidR="009B04A7" w:rsidRPr="00E707CA" w:rsidRDefault="009B04A7" w:rsidP="00DB53B9">
            <w:pPr>
              <w:spacing w:after="120"/>
              <w:ind w:right="3"/>
              <w:jc w:val="center"/>
              <w:rPr>
                <w:sz w:val="20"/>
                <w:szCs w:val="20"/>
              </w:rPr>
            </w:pPr>
          </w:p>
        </w:tc>
        <w:tc>
          <w:tcPr>
            <w:tcW w:w="2791" w:type="dxa"/>
            <w:vMerge/>
            <w:tcBorders>
              <w:left w:val="single" w:sz="4" w:space="0" w:color="auto"/>
              <w:right w:val="single" w:sz="4" w:space="0" w:color="auto"/>
            </w:tcBorders>
            <w:shd w:val="clear" w:color="auto" w:fill="FFFFFF"/>
          </w:tcPr>
          <w:p w14:paraId="5E27F0F9" w14:textId="77777777" w:rsidR="009B04A7" w:rsidRPr="00E707CA" w:rsidRDefault="009B04A7" w:rsidP="00EC5F30">
            <w:pPr>
              <w:spacing w:after="120"/>
              <w:ind w:right="3"/>
              <w:rPr>
                <w:sz w:val="20"/>
                <w:szCs w:val="20"/>
              </w:rPr>
            </w:pPr>
          </w:p>
        </w:tc>
      </w:tr>
      <w:tr w:rsidR="00EC5F30" w:rsidRPr="00E707CA" w14:paraId="242D855E" w14:textId="77777777" w:rsidTr="00C8566A">
        <w:trPr>
          <w:jc w:val="center"/>
        </w:trPr>
        <w:tc>
          <w:tcPr>
            <w:tcW w:w="516" w:type="dxa"/>
            <w:shd w:val="clear" w:color="auto" w:fill="FFFFFF"/>
          </w:tcPr>
          <w:p w14:paraId="69AB552C" w14:textId="77777777" w:rsidR="009B04A7" w:rsidRPr="00E707CA" w:rsidRDefault="009B04A7" w:rsidP="00EC5F30">
            <w:pPr>
              <w:spacing w:after="120"/>
              <w:ind w:right="3"/>
              <w:rPr>
                <w:sz w:val="20"/>
                <w:szCs w:val="20"/>
              </w:rPr>
            </w:pPr>
          </w:p>
        </w:tc>
        <w:tc>
          <w:tcPr>
            <w:tcW w:w="2888" w:type="dxa"/>
            <w:gridSpan w:val="23"/>
            <w:vMerge/>
            <w:tcBorders>
              <w:left w:val="single" w:sz="4" w:space="0" w:color="auto"/>
              <w:bottom w:val="single" w:sz="4" w:space="0" w:color="auto"/>
            </w:tcBorders>
            <w:shd w:val="clear" w:color="auto" w:fill="FFFFFF"/>
          </w:tcPr>
          <w:p w14:paraId="6CEF773C" w14:textId="77777777" w:rsidR="009B04A7" w:rsidRPr="00E707CA" w:rsidRDefault="009B04A7" w:rsidP="00244C65">
            <w:pPr>
              <w:tabs>
                <w:tab w:val="left" w:pos="379"/>
              </w:tabs>
              <w:spacing w:after="120"/>
              <w:ind w:right="3"/>
              <w:rPr>
                <w:sz w:val="20"/>
                <w:szCs w:val="20"/>
              </w:rPr>
            </w:pPr>
          </w:p>
        </w:tc>
        <w:tc>
          <w:tcPr>
            <w:tcW w:w="1134" w:type="dxa"/>
            <w:vMerge/>
            <w:tcBorders>
              <w:left w:val="single" w:sz="4" w:space="0" w:color="auto"/>
              <w:bottom w:val="single" w:sz="4" w:space="0" w:color="auto"/>
            </w:tcBorders>
            <w:shd w:val="clear" w:color="auto" w:fill="FFFFFF"/>
          </w:tcPr>
          <w:p w14:paraId="39BE3B79" w14:textId="77777777" w:rsidR="009B04A7" w:rsidRPr="00E707CA" w:rsidRDefault="009B04A7" w:rsidP="00DB53B9">
            <w:pPr>
              <w:spacing w:after="120"/>
              <w:ind w:right="3"/>
              <w:jc w:val="center"/>
              <w:rPr>
                <w:sz w:val="20"/>
                <w:szCs w:val="20"/>
              </w:rPr>
            </w:pPr>
          </w:p>
        </w:tc>
        <w:tc>
          <w:tcPr>
            <w:tcW w:w="1174" w:type="dxa"/>
            <w:vMerge/>
            <w:tcBorders>
              <w:left w:val="single" w:sz="4" w:space="0" w:color="auto"/>
              <w:bottom w:val="single" w:sz="4" w:space="0" w:color="auto"/>
            </w:tcBorders>
            <w:shd w:val="clear" w:color="auto" w:fill="FFFFFF"/>
          </w:tcPr>
          <w:p w14:paraId="51FC6267" w14:textId="77777777" w:rsidR="009B04A7" w:rsidRPr="00E707CA" w:rsidRDefault="009B04A7" w:rsidP="00DB53B9">
            <w:pPr>
              <w:spacing w:after="120"/>
              <w:ind w:right="3"/>
              <w:jc w:val="center"/>
              <w:rPr>
                <w:sz w:val="20"/>
                <w:szCs w:val="20"/>
              </w:rPr>
            </w:pPr>
          </w:p>
        </w:tc>
        <w:tc>
          <w:tcPr>
            <w:tcW w:w="1222" w:type="dxa"/>
            <w:vMerge/>
            <w:tcBorders>
              <w:left w:val="single" w:sz="4" w:space="0" w:color="auto"/>
              <w:bottom w:val="single" w:sz="4" w:space="0" w:color="auto"/>
            </w:tcBorders>
            <w:shd w:val="clear" w:color="auto" w:fill="FFFFFF"/>
          </w:tcPr>
          <w:p w14:paraId="5A57F444" w14:textId="77777777" w:rsidR="009B04A7" w:rsidRPr="00E707CA" w:rsidRDefault="009B04A7" w:rsidP="00DB53B9">
            <w:pPr>
              <w:spacing w:after="120"/>
              <w:ind w:right="3"/>
              <w:jc w:val="center"/>
              <w:rPr>
                <w:sz w:val="20"/>
                <w:szCs w:val="20"/>
              </w:rPr>
            </w:pPr>
          </w:p>
        </w:tc>
        <w:tc>
          <w:tcPr>
            <w:tcW w:w="1134" w:type="dxa"/>
            <w:vMerge/>
            <w:tcBorders>
              <w:left w:val="single" w:sz="4" w:space="0" w:color="auto"/>
              <w:bottom w:val="single" w:sz="4" w:space="0" w:color="auto"/>
            </w:tcBorders>
            <w:shd w:val="clear" w:color="auto" w:fill="FFFFFF"/>
          </w:tcPr>
          <w:p w14:paraId="7B42AF4A" w14:textId="77777777" w:rsidR="009B04A7" w:rsidRPr="00E707CA" w:rsidRDefault="009B04A7" w:rsidP="00DB53B9">
            <w:pPr>
              <w:spacing w:after="120"/>
              <w:ind w:right="3"/>
              <w:jc w:val="center"/>
              <w:rPr>
                <w:sz w:val="20"/>
                <w:szCs w:val="20"/>
              </w:rPr>
            </w:pPr>
          </w:p>
        </w:tc>
        <w:tc>
          <w:tcPr>
            <w:tcW w:w="1134" w:type="dxa"/>
            <w:vMerge/>
            <w:tcBorders>
              <w:left w:val="single" w:sz="4" w:space="0" w:color="auto"/>
              <w:bottom w:val="single" w:sz="4" w:space="0" w:color="auto"/>
            </w:tcBorders>
            <w:shd w:val="clear" w:color="auto" w:fill="FFFFFF"/>
          </w:tcPr>
          <w:p w14:paraId="484B9AE0" w14:textId="77777777" w:rsidR="009B04A7" w:rsidRPr="00E707CA" w:rsidRDefault="009B04A7" w:rsidP="00DB53B9">
            <w:pPr>
              <w:spacing w:after="120"/>
              <w:ind w:right="3"/>
              <w:jc w:val="center"/>
              <w:rPr>
                <w:sz w:val="20"/>
                <w:szCs w:val="20"/>
              </w:rPr>
            </w:pPr>
          </w:p>
        </w:tc>
        <w:tc>
          <w:tcPr>
            <w:tcW w:w="993" w:type="dxa"/>
            <w:vMerge/>
            <w:tcBorders>
              <w:left w:val="single" w:sz="4" w:space="0" w:color="auto"/>
              <w:bottom w:val="single" w:sz="4" w:space="0" w:color="auto"/>
            </w:tcBorders>
            <w:shd w:val="clear" w:color="auto" w:fill="FFFFFF"/>
          </w:tcPr>
          <w:p w14:paraId="178159EC" w14:textId="77777777" w:rsidR="009B04A7" w:rsidRPr="00E707CA" w:rsidRDefault="009B04A7" w:rsidP="00DB53B9">
            <w:pPr>
              <w:spacing w:after="120"/>
              <w:ind w:right="3"/>
              <w:jc w:val="center"/>
              <w:rPr>
                <w:sz w:val="20"/>
                <w:szCs w:val="20"/>
              </w:rPr>
            </w:pPr>
          </w:p>
        </w:tc>
        <w:tc>
          <w:tcPr>
            <w:tcW w:w="1275" w:type="dxa"/>
            <w:vMerge/>
            <w:tcBorders>
              <w:left w:val="single" w:sz="4" w:space="0" w:color="auto"/>
              <w:bottom w:val="single" w:sz="4" w:space="0" w:color="auto"/>
            </w:tcBorders>
            <w:shd w:val="clear" w:color="auto" w:fill="FFFFFF"/>
          </w:tcPr>
          <w:p w14:paraId="58635E57" w14:textId="77777777" w:rsidR="009B04A7" w:rsidRPr="00E707CA" w:rsidRDefault="009B04A7" w:rsidP="00DB53B9">
            <w:pPr>
              <w:spacing w:after="120"/>
              <w:ind w:right="3"/>
              <w:jc w:val="center"/>
              <w:rPr>
                <w:sz w:val="20"/>
                <w:szCs w:val="20"/>
              </w:rPr>
            </w:pPr>
          </w:p>
        </w:tc>
        <w:tc>
          <w:tcPr>
            <w:tcW w:w="1134" w:type="dxa"/>
            <w:vMerge/>
            <w:tcBorders>
              <w:left w:val="single" w:sz="4" w:space="0" w:color="auto"/>
              <w:bottom w:val="single" w:sz="4" w:space="0" w:color="auto"/>
            </w:tcBorders>
            <w:shd w:val="clear" w:color="auto" w:fill="FFFFFF"/>
          </w:tcPr>
          <w:p w14:paraId="772724DD" w14:textId="77777777" w:rsidR="009B04A7" w:rsidRPr="00E707CA" w:rsidRDefault="009B04A7" w:rsidP="00DB53B9">
            <w:pPr>
              <w:spacing w:after="120"/>
              <w:ind w:right="3"/>
              <w:jc w:val="center"/>
              <w:rPr>
                <w:sz w:val="20"/>
                <w:szCs w:val="20"/>
              </w:rPr>
            </w:pPr>
          </w:p>
        </w:tc>
        <w:tc>
          <w:tcPr>
            <w:tcW w:w="2791" w:type="dxa"/>
            <w:vMerge/>
            <w:tcBorders>
              <w:left w:val="single" w:sz="4" w:space="0" w:color="auto"/>
              <w:bottom w:val="single" w:sz="4" w:space="0" w:color="auto"/>
              <w:right w:val="single" w:sz="4" w:space="0" w:color="auto"/>
            </w:tcBorders>
            <w:shd w:val="clear" w:color="auto" w:fill="FFFFFF"/>
          </w:tcPr>
          <w:p w14:paraId="33BE3CC1" w14:textId="77777777" w:rsidR="009B04A7" w:rsidRPr="00E707CA" w:rsidRDefault="009B04A7" w:rsidP="00EC5F30">
            <w:pPr>
              <w:spacing w:after="120"/>
              <w:ind w:right="3"/>
              <w:rPr>
                <w:sz w:val="20"/>
                <w:szCs w:val="20"/>
              </w:rPr>
            </w:pPr>
          </w:p>
        </w:tc>
      </w:tr>
      <w:tr w:rsidR="00EC5F30" w:rsidRPr="00E707CA" w14:paraId="41972CF3" w14:textId="77777777" w:rsidTr="00C8566A">
        <w:trPr>
          <w:jc w:val="center"/>
        </w:trPr>
        <w:tc>
          <w:tcPr>
            <w:tcW w:w="516" w:type="dxa"/>
            <w:tcBorders>
              <w:top w:val="single" w:sz="4" w:space="0" w:color="auto"/>
            </w:tcBorders>
            <w:shd w:val="clear" w:color="auto" w:fill="FFFFFF"/>
          </w:tcPr>
          <w:p w14:paraId="0162250B" w14:textId="77777777" w:rsidR="009B04A7" w:rsidRPr="00E707CA" w:rsidRDefault="009B04A7" w:rsidP="00EC5F30">
            <w:pPr>
              <w:spacing w:after="120"/>
              <w:ind w:right="3"/>
              <w:rPr>
                <w:sz w:val="20"/>
                <w:szCs w:val="20"/>
              </w:rPr>
            </w:pPr>
          </w:p>
        </w:tc>
        <w:tc>
          <w:tcPr>
            <w:tcW w:w="2888" w:type="dxa"/>
            <w:gridSpan w:val="23"/>
            <w:vMerge w:val="restart"/>
            <w:tcBorders>
              <w:top w:val="single" w:sz="4" w:space="0" w:color="auto"/>
              <w:left w:val="single" w:sz="4" w:space="0" w:color="auto"/>
            </w:tcBorders>
            <w:shd w:val="clear" w:color="auto" w:fill="FFFFFF"/>
          </w:tcPr>
          <w:p w14:paraId="2D33CBD2" w14:textId="77777777" w:rsidR="009B04A7" w:rsidRPr="00E707CA" w:rsidRDefault="009B04A7" w:rsidP="00244C65">
            <w:pPr>
              <w:pStyle w:val="Bodytext20"/>
              <w:shd w:val="clear" w:color="auto" w:fill="auto"/>
              <w:tabs>
                <w:tab w:val="left" w:pos="379"/>
              </w:tabs>
              <w:spacing w:after="120" w:line="240" w:lineRule="auto"/>
              <w:ind w:right="3"/>
              <w:rPr>
                <w:rFonts w:ascii="Sylfaen" w:hAnsi="Sylfaen"/>
                <w:sz w:val="20"/>
                <w:szCs w:val="20"/>
              </w:rPr>
            </w:pPr>
            <w:r w:rsidRPr="00E707CA">
              <w:rPr>
                <w:rStyle w:val="Bodytext211pt"/>
                <w:rFonts w:ascii="Sylfaen" w:hAnsi="Sylfaen"/>
                <w:sz w:val="20"/>
                <w:szCs w:val="20"/>
              </w:rPr>
              <w:t>13.1</w:t>
            </w:r>
            <w:r w:rsidR="00E846C4">
              <w:rPr>
                <w:rStyle w:val="Bodytext211pt"/>
                <w:rFonts w:ascii="Sylfaen" w:hAnsi="Sylfaen"/>
                <w:sz w:val="20"/>
                <w:szCs w:val="20"/>
              </w:rPr>
              <w:t>0.</w:t>
            </w:r>
            <w:r w:rsidR="00E846C4">
              <w:rPr>
                <w:rStyle w:val="Bodytext211pt"/>
                <w:rFonts w:ascii="Sylfaen" w:hAnsi="Sylfaen"/>
                <w:sz w:val="20"/>
                <w:szCs w:val="20"/>
              </w:rPr>
              <w:tab/>
            </w:r>
            <w:r w:rsidRPr="00E707CA">
              <w:rPr>
                <w:rStyle w:val="Bodytext211pt"/>
                <w:rFonts w:ascii="Sylfaen" w:hAnsi="Sylfaen"/>
                <w:sz w:val="20"/>
                <w:szCs w:val="20"/>
              </w:rPr>
              <w:t>Ֆիզիկական անձի նույնականացուցիչը (casdo:PersonId)</w:t>
            </w:r>
          </w:p>
        </w:tc>
        <w:tc>
          <w:tcPr>
            <w:tcW w:w="1134" w:type="dxa"/>
            <w:vMerge w:val="restart"/>
            <w:tcBorders>
              <w:top w:val="single" w:sz="4" w:space="0" w:color="auto"/>
              <w:left w:val="single" w:sz="4" w:space="0" w:color="auto"/>
            </w:tcBorders>
            <w:shd w:val="clear" w:color="auto" w:fill="FFFFFF"/>
          </w:tcPr>
          <w:p w14:paraId="371F134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74" w:type="dxa"/>
            <w:vMerge w:val="restart"/>
            <w:tcBorders>
              <w:top w:val="single" w:sz="4" w:space="0" w:color="auto"/>
              <w:left w:val="single" w:sz="4" w:space="0" w:color="auto"/>
            </w:tcBorders>
            <w:shd w:val="clear" w:color="auto" w:fill="FFFFFF"/>
          </w:tcPr>
          <w:p w14:paraId="3E34586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222" w:type="dxa"/>
            <w:vMerge w:val="restart"/>
            <w:tcBorders>
              <w:top w:val="single" w:sz="4" w:space="0" w:color="auto"/>
              <w:left w:val="single" w:sz="4" w:space="0" w:color="auto"/>
            </w:tcBorders>
            <w:shd w:val="clear" w:color="auto" w:fill="FFFFFF"/>
          </w:tcPr>
          <w:p w14:paraId="793097C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vMerge w:val="restart"/>
            <w:tcBorders>
              <w:top w:val="single" w:sz="4" w:space="0" w:color="auto"/>
              <w:left w:val="single" w:sz="4" w:space="0" w:color="auto"/>
            </w:tcBorders>
            <w:shd w:val="clear" w:color="auto" w:fill="FFFFFF"/>
          </w:tcPr>
          <w:p w14:paraId="583C5D4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vMerge w:val="restart"/>
            <w:tcBorders>
              <w:top w:val="single" w:sz="4" w:space="0" w:color="auto"/>
              <w:left w:val="single" w:sz="4" w:space="0" w:color="auto"/>
            </w:tcBorders>
            <w:shd w:val="clear" w:color="auto" w:fill="FFFFFF"/>
          </w:tcPr>
          <w:p w14:paraId="1ED3437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993" w:type="dxa"/>
            <w:vMerge w:val="restart"/>
            <w:tcBorders>
              <w:top w:val="single" w:sz="4" w:space="0" w:color="auto"/>
              <w:left w:val="single" w:sz="4" w:space="0" w:color="auto"/>
            </w:tcBorders>
            <w:shd w:val="clear" w:color="auto" w:fill="FFFFFF"/>
          </w:tcPr>
          <w:p w14:paraId="29D0CBF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vMerge w:val="restart"/>
            <w:tcBorders>
              <w:top w:val="single" w:sz="4" w:space="0" w:color="auto"/>
              <w:left w:val="single" w:sz="4" w:space="0" w:color="auto"/>
            </w:tcBorders>
            <w:shd w:val="clear" w:color="auto" w:fill="FFFFFF"/>
          </w:tcPr>
          <w:p w14:paraId="4A2D3CA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vMerge w:val="restart"/>
            <w:tcBorders>
              <w:top w:val="single" w:sz="4" w:space="0" w:color="auto"/>
              <w:left w:val="single" w:sz="4" w:space="0" w:color="auto"/>
            </w:tcBorders>
            <w:shd w:val="clear" w:color="auto" w:fill="FFFFFF"/>
          </w:tcPr>
          <w:p w14:paraId="447D044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AM,</w:t>
            </w:r>
          </w:p>
          <w:p w14:paraId="0B18D17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BY,</w:t>
            </w:r>
          </w:p>
          <w:p w14:paraId="522856E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KG,</w:t>
            </w:r>
          </w:p>
          <w:p w14:paraId="709B079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KZ</w:t>
            </w:r>
          </w:p>
        </w:tc>
        <w:tc>
          <w:tcPr>
            <w:tcW w:w="2791" w:type="dxa"/>
            <w:vMerge w:val="restart"/>
            <w:tcBorders>
              <w:top w:val="single" w:sz="4" w:space="0" w:color="auto"/>
              <w:left w:val="single" w:sz="4" w:space="0" w:color="auto"/>
              <w:right w:val="single" w:sz="4" w:space="0" w:color="auto"/>
            </w:tcBorders>
            <w:shd w:val="clear" w:color="auto" w:fill="FFFFFF"/>
          </w:tcPr>
          <w:p w14:paraId="067E97EE"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եթե «Երկրի ծածկագիրը (csdo:UnifiedCountryCode)» վավերապայմանը «Հասցե (ccdo:SubjectAddressDetails)» վավերապայմանի կազմում պարունակում է</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«AM», «BY», «KG», «KZ» արժեքներից որ</w:t>
            </w:r>
            <w:r w:rsidR="00214B10" w:rsidRPr="00E707CA">
              <w:rPr>
                <w:rStyle w:val="Bodytext211pt"/>
                <w:rFonts w:ascii="Sylfaen" w:hAnsi="Sylfaen"/>
                <w:sz w:val="20"/>
                <w:szCs w:val="20"/>
              </w:rPr>
              <w:t>եւ</w:t>
            </w:r>
            <w:r w:rsidRPr="00E707CA">
              <w:rPr>
                <w:rStyle w:val="Bodytext211pt"/>
                <w:rFonts w:ascii="Sylfaen" w:hAnsi="Sylfaen"/>
                <w:sz w:val="20"/>
                <w:szCs w:val="20"/>
              </w:rPr>
              <w:t>է մեկը, ապա «Ֆիզիկական անձի նույնականացուցիչը (casdo:PersonId)» վավերապայմանը կարող է լրացվել, այլապես «Ֆիզիկական անձի նույնականացուցիչը (casdo:PersonId)» վավերապայմանը չպետք է լրացվի</w:t>
            </w:r>
          </w:p>
        </w:tc>
      </w:tr>
      <w:tr w:rsidR="00EC5F30" w:rsidRPr="00E707CA" w14:paraId="17F4E843" w14:textId="77777777" w:rsidTr="00C8566A">
        <w:trPr>
          <w:jc w:val="center"/>
        </w:trPr>
        <w:tc>
          <w:tcPr>
            <w:tcW w:w="516" w:type="dxa"/>
            <w:shd w:val="clear" w:color="auto" w:fill="FFFFFF"/>
          </w:tcPr>
          <w:p w14:paraId="5FA4358D" w14:textId="77777777" w:rsidR="009B04A7" w:rsidRPr="00E707CA" w:rsidRDefault="009B04A7" w:rsidP="00EC5F30">
            <w:pPr>
              <w:spacing w:after="120"/>
              <w:ind w:right="3"/>
              <w:rPr>
                <w:sz w:val="20"/>
                <w:szCs w:val="20"/>
              </w:rPr>
            </w:pPr>
          </w:p>
        </w:tc>
        <w:tc>
          <w:tcPr>
            <w:tcW w:w="2888" w:type="dxa"/>
            <w:gridSpan w:val="23"/>
            <w:vMerge/>
            <w:tcBorders>
              <w:left w:val="single" w:sz="4" w:space="0" w:color="auto"/>
            </w:tcBorders>
            <w:shd w:val="clear" w:color="auto" w:fill="FFFFFF"/>
          </w:tcPr>
          <w:p w14:paraId="39A742CE"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60BAB7D8"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762BBF98"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07621A2A"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59927F1E"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64239523"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441D477E" w14:textId="77777777" w:rsidR="009B04A7" w:rsidRPr="00E707CA" w:rsidRDefault="009B04A7" w:rsidP="00DB53B9">
            <w:pPr>
              <w:spacing w:after="120"/>
              <w:ind w:right="3"/>
              <w:jc w:val="center"/>
              <w:rPr>
                <w:sz w:val="20"/>
                <w:szCs w:val="20"/>
              </w:rPr>
            </w:pPr>
          </w:p>
        </w:tc>
        <w:tc>
          <w:tcPr>
            <w:tcW w:w="1275" w:type="dxa"/>
            <w:vMerge/>
            <w:tcBorders>
              <w:left w:val="single" w:sz="4" w:space="0" w:color="auto"/>
            </w:tcBorders>
            <w:shd w:val="clear" w:color="auto" w:fill="FFFFFF"/>
          </w:tcPr>
          <w:p w14:paraId="324C7634"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3A5F8308" w14:textId="77777777" w:rsidR="009B04A7" w:rsidRPr="00E707CA" w:rsidRDefault="009B04A7" w:rsidP="00DB53B9">
            <w:pPr>
              <w:spacing w:after="120"/>
              <w:ind w:right="3"/>
              <w:jc w:val="center"/>
              <w:rPr>
                <w:sz w:val="20"/>
                <w:szCs w:val="20"/>
              </w:rPr>
            </w:pPr>
          </w:p>
        </w:tc>
        <w:tc>
          <w:tcPr>
            <w:tcW w:w="2791" w:type="dxa"/>
            <w:vMerge/>
            <w:tcBorders>
              <w:left w:val="single" w:sz="4" w:space="0" w:color="auto"/>
              <w:right w:val="single" w:sz="4" w:space="0" w:color="auto"/>
            </w:tcBorders>
            <w:shd w:val="clear" w:color="auto" w:fill="FFFFFF"/>
          </w:tcPr>
          <w:p w14:paraId="7D329116" w14:textId="77777777" w:rsidR="009B04A7" w:rsidRPr="00E707CA" w:rsidRDefault="009B04A7" w:rsidP="00EC5F30">
            <w:pPr>
              <w:spacing w:after="120"/>
              <w:ind w:right="3"/>
              <w:rPr>
                <w:sz w:val="20"/>
                <w:szCs w:val="20"/>
              </w:rPr>
            </w:pPr>
          </w:p>
        </w:tc>
      </w:tr>
      <w:tr w:rsidR="00EC5F30" w:rsidRPr="00E707CA" w14:paraId="0922E0DB" w14:textId="77777777" w:rsidTr="00C8566A">
        <w:trPr>
          <w:jc w:val="center"/>
        </w:trPr>
        <w:tc>
          <w:tcPr>
            <w:tcW w:w="516" w:type="dxa"/>
            <w:shd w:val="clear" w:color="auto" w:fill="FFFFFF"/>
          </w:tcPr>
          <w:p w14:paraId="297F2224" w14:textId="77777777" w:rsidR="009B04A7" w:rsidRPr="00E707CA" w:rsidRDefault="009B04A7" w:rsidP="00EC5F30">
            <w:pPr>
              <w:spacing w:after="120"/>
              <w:ind w:right="3"/>
              <w:rPr>
                <w:sz w:val="20"/>
                <w:szCs w:val="20"/>
              </w:rPr>
            </w:pPr>
          </w:p>
        </w:tc>
        <w:tc>
          <w:tcPr>
            <w:tcW w:w="2888" w:type="dxa"/>
            <w:gridSpan w:val="23"/>
            <w:vMerge/>
            <w:tcBorders>
              <w:left w:val="single" w:sz="4" w:space="0" w:color="auto"/>
            </w:tcBorders>
            <w:shd w:val="clear" w:color="auto" w:fill="FFFFFF"/>
          </w:tcPr>
          <w:p w14:paraId="0D4D83B7"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71C2C5A4"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58250D54"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207D26F6"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7C4C5DDE"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18B9F7D3"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31651BF7" w14:textId="77777777" w:rsidR="009B04A7" w:rsidRPr="00E707CA" w:rsidRDefault="009B04A7" w:rsidP="00DB53B9">
            <w:pPr>
              <w:spacing w:after="120"/>
              <w:ind w:right="3"/>
              <w:jc w:val="center"/>
              <w:rPr>
                <w:sz w:val="20"/>
                <w:szCs w:val="20"/>
              </w:rPr>
            </w:pPr>
          </w:p>
        </w:tc>
        <w:tc>
          <w:tcPr>
            <w:tcW w:w="1275" w:type="dxa"/>
            <w:vMerge/>
            <w:tcBorders>
              <w:left w:val="single" w:sz="4" w:space="0" w:color="auto"/>
            </w:tcBorders>
            <w:shd w:val="clear" w:color="auto" w:fill="FFFFFF"/>
          </w:tcPr>
          <w:p w14:paraId="0EEEA30F"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73F21F22" w14:textId="77777777" w:rsidR="009B04A7" w:rsidRPr="00E707CA" w:rsidRDefault="009B04A7" w:rsidP="00DB53B9">
            <w:pPr>
              <w:spacing w:after="120"/>
              <w:ind w:right="3"/>
              <w:jc w:val="center"/>
              <w:rPr>
                <w:sz w:val="20"/>
                <w:szCs w:val="20"/>
              </w:rPr>
            </w:pPr>
          </w:p>
        </w:tc>
        <w:tc>
          <w:tcPr>
            <w:tcW w:w="2791" w:type="dxa"/>
            <w:vMerge/>
            <w:tcBorders>
              <w:left w:val="single" w:sz="4" w:space="0" w:color="auto"/>
              <w:right w:val="single" w:sz="4" w:space="0" w:color="auto"/>
            </w:tcBorders>
            <w:shd w:val="clear" w:color="auto" w:fill="FFFFFF"/>
          </w:tcPr>
          <w:p w14:paraId="2AA14D65" w14:textId="77777777" w:rsidR="009B04A7" w:rsidRPr="00E707CA" w:rsidRDefault="009B04A7" w:rsidP="00EC5F30">
            <w:pPr>
              <w:spacing w:after="120"/>
              <w:ind w:right="3"/>
              <w:rPr>
                <w:sz w:val="20"/>
                <w:szCs w:val="20"/>
              </w:rPr>
            </w:pPr>
          </w:p>
        </w:tc>
      </w:tr>
      <w:tr w:rsidR="00EC5F30" w:rsidRPr="00E707CA" w14:paraId="6F448BED" w14:textId="77777777" w:rsidTr="00C8566A">
        <w:trPr>
          <w:jc w:val="center"/>
        </w:trPr>
        <w:tc>
          <w:tcPr>
            <w:tcW w:w="516" w:type="dxa"/>
            <w:shd w:val="clear" w:color="auto" w:fill="FFFFFF"/>
          </w:tcPr>
          <w:p w14:paraId="1A18D7C6" w14:textId="77777777" w:rsidR="009B04A7" w:rsidRPr="00E707CA" w:rsidRDefault="009B04A7" w:rsidP="00EC5F30">
            <w:pPr>
              <w:spacing w:after="120"/>
              <w:ind w:right="3"/>
              <w:rPr>
                <w:sz w:val="20"/>
                <w:szCs w:val="20"/>
              </w:rPr>
            </w:pPr>
          </w:p>
        </w:tc>
        <w:tc>
          <w:tcPr>
            <w:tcW w:w="2888" w:type="dxa"/>
            <w:gridSpan w:val="23"/>
            <w:vMerge/>
            <w:tcBorders>
              <w:left w:val="single" w:sz="4" w:space="0" w:color="auto"/>
            </w:tcBorders>
            <w:shd w:val="clear" w:color="auto" w:fill="FFFFFF"/>
          </w:tcPr>
          <w:p w14:paraId="461A92D5"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047FCF4C"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364048E3"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5B3901BB"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350457E6"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02ACDACA"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3C522EC1" w14:textId="77777777" w:rsidR="009B04A7" w:rsidRPr="00E707CA" w:rsidRDefault="009B04A7" w:rsidP="00DB53B9">
            <w:pPr>
              <w:spacing w:after="120"/>
              <w:ind w:right="3"/>
              <w:jc w:val="center"/>
              <w:rPr>
                <w:sz w:val="20"/>
                <w:szCs w:val="20"/>
              </w:rPr>
            </w:pPr>
          </w:p>
        </w:tc>
        <w:tc>
          <w:tcPr>
            <w:tcW w:w="1275" w:type="dxa"/>
            <w:vMerge/>
            <w:tcBorders>
              <w:left w:val="single" w:sz="4" w:space="0" w:color="auto"/>
            </w:tcBorders>
            <w:shd w:val="clear" w:color="auto" w:fill="FFFFFF"/>
          </w:tcPr>
          <w:p w14:paraId="37D884DF"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086E38EE" w14:textId="77777777" w:rsidR="009B04A7" w:rsidRPr="00E707CA" w:rsidRDefault="009B04A7" w:rsidP="00DB53B9">
            <w:pPr>
              <w:spacing w:after="120"/>
              <w:ind w:right="3"/>
              <w:jc w:val="center"/>
              <w:rPr>
                <w:sz w:val="20"/>
                <w:szCs w:val="20"/>
              </w:rPr>
            </w:pPr>
          </w:p>
        </w:tc>
        <w:tc>
          <w:tcPr>
            <w:tcW w:w="2791" w:type="dxa"/>
            <w:vMerge/>
            <w:tcBorders>
              <w:left w:val="single" w:sz="4" w:space="0" w:color="auto"/>
              <w:right w:val="single" w:sz="4" w:space="0" w:color="auto"/>
            </w:tcBorders>
            <w:shd w:val="clear" w:color="auto" w:fill="FFFFFF"/>
          </w:tcPr>
          <w:p w14:paraId="078AB4BE" w14:textId="77777777" w:rsidR="009B04A7" w:rsidRPr="00E707CA" w:rsidRDefault="009B04A7" w:rsidP="00EC5F30">
            <w:pPr>
              <w:spacing w:after="120"/>
              <w:ind w:right="3"/>
              <w:rPr>
                <w:sz w:val="20"/>
                <w:szCs w:val="20"/>
              </w:rPr>
            </w:pPr>
          </w:p>
        </w:tc>
      </w:tr>
      <w:tr w:rsidR="00EC5F30" w:rsidRPr="00E707CA" w14:paraId="5B2C67E5" w14:textId="77777777" w:rsidTr="00C8566A">
        <w:trPr>
          <w:jc w:val="center"/>
        </w:trPr>
        <w:tc>
          <w:tcPr>
            <w:tcW w:w="516" w:type="dxa"/>
            <w:shd w:val="clear" w:color="auto" w:fill="FFFFFF"/>
          </w:tcPr>
          <w:p w14:paraId="33B8F810" w14:textId="77777777" w:rsidR="009B04A7" w:rsidRPr="00E707CA" w:rsidRDefault="009B04A7" w:rsidP="00EC5F30">
            <w:pPr>
              <w:spacing w:after="120"/>
              <w:ind w:right="3"/>
              <w:rPr>
                <w:sz w:val="20"/>
                <w:szCs w:val="20"/>
              </w:rPr>
            </w:pPr>
          </w:p>
        </w:tc>
        <w:tc>
          <w:tcPr>
            <w:tcW w:w="2888" w:type="dxa"/>
            <w:gridSpan w:val="23"/>
            <w:tcBorders>
              <w:left w:val="single" w:sz="4" w:space="0" w:color="auto"/>
            </w:tcBorders>
            <w:shd w:val="clear" w:color="auto" w:fill="FFFFFF"/>
          </w:tcPr>
          <w:p w14:paraId="5A11461E" w14:textId="77777777" w:rsidR="009B04A7" w:rsidRPr="00E707CA" w:rsidRDefault="009B04A7" w:rsidP="00EC5F30">
            <w:pPr>
              <w:spacing w:after="120"/>
              <w:ind w:right="3"/>
              <w:rPr>
                <w:sz w:val="20"/>
                <w:szCs w:val="20"/>
              </w:rPr>
            </w:pPr>
          </w:p>
        </w:tc>
        <w:tc>
          <w:tcPr>
            <w:tcW w:w="1134" w:type="dxa"/>
            <w:tcBorders>
              <w:left w:val="single" w:sz="4" w:space="0" w:color="auto"/>
            </w:tcBorders>
            <w:shd w:val="clear" w:color="auto" w:fill="FFFFFF"/>
          </w:tcPr>
          <w:p w14:paraId="63BBD19A" w14:textId="77777777" w:rsidR="009B04A7" w:rsidRPr="00E707CA" w:rsidRDefault="009B04A7" w:rsidP="00DB53B9">
            <w:pPr>
              <w:spacing w:after="120"/>
              <w:ind w:right="3"/>
              <w:jc w:val="center"/>
              <w:rPr>
                <w:sz w:val="20"/>
                <w:szCs w:val="20"/>
              </w:rPr>
            </w:pPr>
          </w:p>
        </w:tc>
        <w:tc>
          <w:tcPr>
            <w:tcW w:w="1174" w:type="dxa"/>
            <w:tcBorders>
              <w:left w:val="single" w:sz="4" w:space="0" w:color="auto"/>
            </w:tcBorders>
            <w:shd w:val="clear" w:color="auto" w:fill="FFFFFF"/>
          </w:tcPr>
          <w:p w14:paraId="3764DF95" w14:textId="77777777" w:rsidR="009B04A7" w:rsidRPr="00E707CA" w:rsidRDefault="009B04A7" w:rsidP="00DB53B9">
            <w:pPr>
              <w:spacing w:after="120"/>
              <w:ind w:right="3"/>
              <w:jc w:val="center"/>
              <w:rPr>
                <w:sz w:val="20"/>
                <w:szCs w:val="20"/>
              </w:rPr>
            </w:pPr>
          </w:p>
        </w:tc>
        <w:tc>
          <w:tcPr>
            <w:tcW w:w="1222" w:type="dxa"/>
            <w:tcBorders>
              <w:left w:val="single" w:sz="4" w:space="0" w:color="auto"/>
            </w:tcBorders>
            <w:shd w:val="clear" w:color="auto" w:fill="FFFFFF"/>
          </w:tcPr>
          <w:p w14:paraId="33E21A6A" w14:textId="77777777" w:rsidR="009B04A7" w:rsidRPr="00E707CA" w:rsidRDefault="009B04A7" w:rsidP="00DB53B9">
            <w:pPr>
              <w:spacing w:after="120"/>
              <w:ind w:right="3"/>
              <w:jc w:val="center"/>
              <w:rPr>
                <w:sz w:val="20"/>
                <w:szCs w:val="20"/>
              </w:rPr>
            </w:pPr>
          </w:p>
        </w:tc>
        <w:tc>
          <w:tcPr>
            <w:tcW w:w="1134" w:type="dxa"/>
            <w:tcBorders>
              <w:left w:val="single" w:sz="4" w:space="0" w:color="auto"/>
            </w:tcBorders>
            <w:shd w:val="clear" w:color="auto" w:fill="FFFFFF"/>
          </w:tcPr>
          <w:p w14:paraId="041C32B2" w14:textId="77777777" w:rsidR="009B04A7" w:rsidRPr="00E707CA" w:rsidRDefault="009B04A7" w:rsidP="00DB53B9">
            <w:pPr>
              <w:spacing w:after="120"/>
              <w:ind w:right="3"/>
              <w:jc w:val="center"/>
              <w:rPr>
                <w:sz w:val="20"/>
                <w:szCs w:val="20"/>
              </w:rPr>
            </w:pPr>
          </w:p>
        </w:tc>
        <w:tc>
          <w:tcPr>
            <w:tcW w:w="1134" w:type="dxa"/>
            <w:tcBorders>
              <w:left w:val="single" w:sz="4" w:space="0" w:color="auto"/>
            </w:tcBorders>
            <w:shd w:val="clear" w:color="auto" w:fill="FFFFFF"/>
          </w:tcPr>
          <w:p w14:paraId="48D19681" w14:textId="77777777" w:rsidR="009B04A7" w:rsidRPr="00E707CA" w:rsidRDefault="009B04A7" w:rsidP="00DB53B9">
            <w:pPr>
              <w:spacing w:after="120"/>
              <w:ind w:right="3"/>
              <w:jc w:val="center"/>
              <w:rPr>
                <w:sz w:val="20"/>
                <w:szCs w:val="20"/>
              </w:rPr>
            </w:pPr>
          </w:p>
        </w:tc>
        <w:tc>
          <w:tcPr>
            <w:tcW w:w="993" w:type="dxa"/>
            <w:tcBorders>
              <w:left w:val="single" w:sz="4" w:space="0" w:color="auto"/>
            </w:tcBorders>
            <w:shd w:val="clear" w:color="auto" w:fill="FFFFFF"/>
          </w:tcPr>
          <w:p w14:paraId="2B87A36A"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0D94D71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220CBFC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AM</w:t>
            </w:r>
          </w:p>
        </w:tc>
        <w:tc>
          <w:tcPr>
            <w:tcW w:w="2791" w:type="dxa"/>
            <w:tcBorders>
              <w:top w:val="single" w:sz="4" w:space="0" w:color="auto"/>
              <w:left w:val="single" w:sz="4" w:space="0" w:color="auto"/>
              <w:right w:val="single" w:sz="4" w:space="0" w:color="auto"/>
            </w:tcBorders>
            <w:shd w:val="clear" w:color="auto" w:fill="FFFFFF"/>
          </w:tcPr>
          <w:p w14:paraId="5E2561F9"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 xml:space="preserve">եթե «Ֆիզիկական անձի նույնականացուցիչը (casdo:PersonId)» վավերապայմանը լրացվել է, ապա «Ֆիզիկական անձի նույնականացուցիչը (casdo:PersonId)» վավերապայմանը պետք է </w:t>
            </w:r>
            <w:r w:rsidRPr="00E707CA">
              <w:rPr>
                <w:rStyle w:val="Bodytext211pt"/>
                <w:rFonts w:ascii="Sylfaen" w:hAnsi="Sylfaen"/>
                <w:sz w:val="20"/>
                <w:szCs w:val="20"/>
              </w:rPr>
              <w:lastRenderedPageBreak/>
              <w:t>պարունակի հանրային ծառայությունների համարանիշը (ՀԾՀ) կամ ՀԾՀ-ի բացակայության մասին տեղեկանքի համարը</w:t>
            </w:r>
          </w:p>
        </w:tc>
      </w:tr>
      <w:tr w:rsidR="00EC5F30" w:rsidRPr="00E707CA" w14:paraId="3A996C88" w14:textId="77777777" w:rsidTr="00C8566A">
        <w:trPr>
          <w:jc w:val="center"/>
        </w:trPr>
        <w:tc>
          <w:tcPr>
            <w:tcW w:w="516" w:type="dxa"/>
            <w:shd w:val="clear" w:color="auto" w:fill="FFFFFF"/>
          </w:tcPr>
          <w:p w14:paraId="519A9F3F" w14:textId="77777777" w:rsidR="009B04A7" w:rsidRPr="00E707CA" w:rsidRDefault="009B04A7" w:rsidP="00EC5F30">
            <w:pPr>
              <w:spacing w:after="120"/>
              <w:ind w:right="3"/>
              <w:rPr>
                <w:sz w:val="20"/>
                <w:szCs w:val="20"/>
              </w:rPr>
            </w:pPr>
          </w:p>
        </w:tc>
        <w:tc>
          <w:tcPr>
            <w:tcW w:w="2888" w:type="dxa"/>
            <w:gridSpan w:val="23"/>
            <w:tcBorders>
              <w:left w:val="single" w:sz="4" w:space="0" w:color="auto"/>
            </w:tcBorders>
            <w:shd w:val="clear" w:color="auto" w:fill="FFFFFF"/>
          </w:tcPr>
          <w:p w14:paraId="33DC12AC" w14:textId="77777777" w:rsidR="009B04A7" w:rsidRPr="00E707CA" w:rsidRDefault="009B04A7" w:rsidP="00EC5F30">
            <w:pPr>
              <w:spacing w:after="120"/>
              <w:ind w:right="3"/>
              <w:rPr>
                <w:sz w:val="20"/>
                <w:szCs w:val="20"/>
              </w:rPr>
            </w:pPr>
          </w:p>
        </w:tc>
        <w:tc>
          <w:tcPr>
            <w:tcW w:w="1134" w:type="dxa"/>
            <w:tcBorders>
              <w:left w:val="single" w:sz="4" w:space="0" w:color="auto"/>
            </w:tcBorders>
            <w:shd w:val="clear" w:color="auto" w:fill="FFFFFF"/>
          </w:tcPr>
          <w:p w14:paraId="1CC521B6" w14:textId="77777777" w:rsidR="009B04A7" w:rsidRPr="00E707CA" w:rsidRDefault="009B04A7" w:rsidP="00DB53B9">
            <w:pPr>
              <w:spacing w:after="120"/>
              <w:ind w:right="3"/>
              <w:jc w:val="center"/>
              <w:rPr>
                <w:sz w:val="20"/>
                <w:szCs w:val="20"/>
              </w:rPr>
            </w:pPr>
          </w:p>
        </w:tc>
        <w:tc>
          <w:tcPr>
            <w:tcW w:w="1174" w:type="dxa"/>
            <w:tcBorders>
              <w:left w:val="single" w:sz="4" w:space="0" w:color="auto"/>
            </w:tcBorders>
            <w:shd w:val="clear" w:color="auto" w:fill="FFFFFF"/>
          </w:tcPr>
          <w:p w14:paraId="51AAF2B2" w14:textId="77777777" w:rsidR="009B04A7" w:rsidRPr="00E707CA" w:rsidRDefault="009B04A7" w:rsidP="00DB53B9">
            <w:pPr>
              <w:spacing w:after="120"/>
              <w:ind w:right="3"/>
              <w:jc w:val="center"/>
              <w:rPr>
                <w:sz w:val="20"/>
                <w:szCs w:val="20"/>
              </w:rPr>
            </w:pPr>
          </w:p>
        </w:tc>
        <w:tc>
          <w:tcPr>
            <w:tcW w:w="1222" w:type="dxa"/>
            <w:tcBorders>
              <w:left w:val="single" w:sz="4" w:space="0" w:color="auto"/>
            </w:tcBorders>
            <w:shd w:val="clear" w:color="auto" w:fill="FFFFFF"/>
          </w:tcPr>
          <w:p w14:paraId="262D7D9E" w14:textId="77777777" w:rsidR="009B04A7" w:rsidRPr="00E707CA" w:rsidRDefault="009B04A7" w:rsidP="00DB53B9">
            <w:pPr>
              <w:spacing w:after="120"/>
              <w:ind w:right="3"/>
              <w:jc w:val="center"/>
              <w:rPr>
                <w:sz w:val="20"/>
                <w:szCs w:val="20"/>
              </w:rPr>
            </w:pPr>
          </w:p>
        </w:tc>
        <w:tc>
          <w:tcPr>
            <w:tcW w:w="1134" w:type="dxa"/>
            <w:tcBorders>
              <w:left w:val="single" w:sz="4" w:space="0" w:color="auto"/>
            </w:tcBorders>
            <w:shd w:val="clear" w:color="auto" w:fill="FFFFFF"/>
          </w:tcPr>
          <w:p w14:paraId="3A38DFE7" w14:textId="77777777" w:rsidR="009B04A7" w:rsidRPr="00E707CA" w:rsidRDefault="009B04A7" w:rsidP="00DB53B9">
            <w:pPr>
              <w:spacing w:after="120"/>
              <w:ind w:right="3"/>
              <w:jc w:val="center"/>
              <w:rPr>
                <w:sz w:val="20"/>
                <w:szCs w:val="20"/>
              </w:rPr>
            </w:pPr>
          </w:p>
        </w:tc>
        <w:tc>
          <w:tcPr>
            <w:tcW w:w="1134" w:type="dxa"/>
            <w:tcBorders>
              <w:left w:val="single" w:sz="4" w:space="0" w:color="auto"/>
            </w:tcBorders>
            <w:shd w:val="clear" w:color="auto" w:fill="FFFFFF"/>
          </w:tcPr>
          <w:p w14:paraId="32F28207" w14:textId="77777777" w:rsidR="009B04A7" w:rsidRPr="00E707CA" w:rsidRDefault="009B04A7" w:rsidP="00DB53B9">
            <w:pPr>
              <w:spacing w:after="120"/>
              <w:ind w:right="3"/>
              <w:jc w:val="center"/>
              <w:rPr>
                <w:sz w:val="20"/>
                <w:szCs w:val="20"/>
              </w:rPr>
            </w:pPr>
          </w:p>
        </w:tc>
        <w:tc>
          <w:tcPr>
            <w:tcW w:w="993" w:type="dxa"/>
            <w:tcBorders>
              <w:left w:val="single" w:sz="4" w:space="0" w:color="auto"/>
            </w:tcBorders>
            <w:shd w:val="clear" w:color="auto" w:fill="FFFFFF"/>
          </w:tcPr>
          <w:p w14:paraId="1C73099B"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0444489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4AA1950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BY</w:t>
            </w:r>
          </w:p>
        </w:tc>
        <w:tc>
          <w:tcPr>
            <w:tcW w:w="2791" w:type="dxa"/>
            <w:tcBorders>
              <w:top w:val="single" w:sz="4" w:space="0" w:color="auto"/>
              <w:left w:val="single" w:sz="4" w:space="0" w:color="auto"/>
              <w:right w:val="single" w:sz="4" w:space="0" w:color="auto"/>
            </w:tcBorders>
            <w:shd w:val="clear" w:color="auto" w:fill="FFFFFF"/>
          </w:tcPr>
          <w:p w14:paraId="33E02FE0"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եթե «Ֆիզիկական անձի նույնականացուցիչը (casdo:PersonId)» վավերապայմանը լրացվել է, ապա «Ֆիզիկական անձի նույնականացուցիչը (casdo:PersonId)» վավերապայմանը պետք է պարունակի նույնականացման համարը</w:t>
            </w:r>
          </w:p>
        </w:tc>
      </w:tr>
      <w:tr w:rsidR="00EC5F30" w:rsidRPr="00E707CA" w14:paraId="526C3372" w14:textId="77777777" w:rsidTr="00C8566A">
        <w:trPr>
          <w:jc w:val="center"/>
        </w:trPr>
        <w:tc>
          <w:tcPr>
            <w:tcW w:w="516" w:type="dxa"/>
            <w:shd w:val="clear" w:color="auto" w:fill="FFFFFF"/>
          </w:tcPr>
          <w:p w14:paraId="2AE5742D" w14:textId="77777777" w:rsidR="009B04A7" w:rsidRPr="00E707CA" w:rsidRDefault="009B04A7" w:rsidP="00EC5F30">
            <w:pPr>
              <w:spacing w:after="120"/>
              <w:ind w:right="3"/>
              <w:rPr>
                <w:sz w:val="20"/>
                <w:szCs w:val="20"/>
              </w:rPr>
            </w:pPr>
          </w:p>
        </w:tc>
        <w:tc>
          <w:tcPr>
            <w:tcW w:w="2888" w:type="dxa"/>
            <w:gridSpan w:val="23"/>
            <w:tcBorders>
              <w:left w:val="single" w:sz="4" w:space="0" w:color="auto"/>
            </w:tcBorders>
            <w:shd w:val="clear" w:color="auto" w:fill="FFFFFF"/>
          </w:tcPr>
          <w:p w14:paraId="3FA6A2DC" w14:textId="77777777" w:rsidR="009B04A7" w:rsidRPr="00E707CA" w:rsidRDefault="009B04A7" w:rsidP="00EC5F30">
            <w:pPr>
              <w:spacing w:after="120"/>
              <w:ind w:right="3"/>
              <w:rPr>
                <w:sz w:val="20"/>
                <w:szCs w:val="20"/>
              </w:rPr>
            </w:pPr>
          </w:p>
        </w:tc>
        <w:tc>
          <w:tcPr>
            <w:tcW w:w="1134" w:type="dxa"/>
            <w:tcBorders>
              <w:left w:val="single" w:sz="4" w:space="0" w:color="auto"/>
            </w:tcBorders>
            <w:shd w:val="clear" w:color="auto" w:fill="FFFFFF"/>
          </w:tcPr>
          <w:p w14:paraId="76C2BAD2" w14:textId="77777777" w:rsidR="009B04A7" w:rsidRPr="00E707CA" w:rsidRDefault="009B04A7" w:rsidP="00DB53B9">
            <w:pPr>
              <w:spacing w:after="120"/>
              <w:ind w:right="3"/>
              <w:jc w:val="center"/>
              <w:rPr>
                <w:sz w:val="20"/>
                <w:szCs w:val="20"/>
              </w:rPr>
            </w:pPr>
          </w:p>
        </w:tc>
        <w:tc>
          <w:tcPr>
            <w:tcW w:w="1174" w:type="dxa"/>
            <w:tcBorders>
              <w:left w:val="single" w:sz="4" w:space="0" w:color="auto"/>
            </w:tcBorders>
            <w:shd w:val="clear" w:color="auto" w:fill="FFFFFF"/>
          </w:tcPr>
          <w:p w14:paraId="2785EF85" w14:textId="77777777" w:rsidR="009B04A7" w:rsidRPr="00E707CA" w:rsidRDefault="009B04A7" w:rsidP="00DB53B9">
            <w:pPr>
              <w:spacing w:after="120"/>
              <w:ind w:right="3"/>
              <w:jc w:val="center"/>
              <w:rPr>
                <w:sz w:val="20"/>
                <w:szCs w:val="20"/>
              </w:rPr>
            </w:pPr>
          </w:p>
        </w:tc>
        <w:tc>
          <w:tcPr>
            <w:tcW w:w="1222" w:type="dxa"/>
            <w:tcBorders>
              <w:left w:val="single" w:sz="4" w:space="0" w:color="auto"/>
            </w:tcBorders>
            <w:shd w:val="clear" w:color="auto" w:fill="FFFFFF"/>
          </w:tcPr>
          <w:p w14:paraId="58428414" w14:textId="77777777" w:rsidR="009B04A7" w:rsidRPr="00E707CA" w:rsidRDefault="009B04A7" w:rsidP="00DB53B9">
            <w:pPr>
              <w:spacing w:after="120"/>
              <w:ind w:right="3"/>
              <w:jc w:val="center"/>
              <w:rPr>
                <w:sz w:val="20"/>
                <w:szCs w:val="20"/>
              </w:rPr>
            </w:pPr>
          </w:p>
        </w:tc>
        <w:tc>
          <w:tcPr>
            <w:tcW w:w="1134" w:type="dxa"/>
            <w:tcBorders>
              <w:left w:val="single" w:sz="4" w:space="0" w:color="auto"/>
            </w:tcBorders>
            <w:shd w:val="clear" w:color="auto" w:fill="FFFFFF"/>
          </w:tcPr>
          <w:p w14:paraId="0AD1C70A" w14:textId="77777777" w:rsidR="009B04A7" w:rsidRPr="00E707CA" w:rsidRDefault="009B04A7" w:rsidP="00DB53B9">
            <w:pPr>
              <w:spacing w:after="120"/>
              <w:ind w:right="3"/>
              <w:jc w:val="center"/>
              <w:rPr>
                <w:sz w:val="20"/>
                <w:szCs w:val="20"/>
              </w:rPr>
            </w:pPr>
          </w:p>
        </w:tc>
        <w:tc>
          <w:tcPr>
            <w:tcW w:w="1134" w:type="dxa"/>
            <w:tcBorders>
              <w:left w:val="single" w:sz="4" w:space="0" w:color="auto"/>
            </w:tcBorders>
            <w:shd w:val="clear" w:color="auto" w:fill="FFFFFF"/>
          </w:tcPr>
          <w:p w14:paraId="2CCD80F5" w14:textId="77777777" w:rsidR="009B04A7" w:rsidRPr="00E707CA" w:rsidRDefault="009B04A7" w:rsidP="00DB53B9">
            <w:pPr>
              <w:spacing w:after="120"/>
              <w:ind w:right="3"/>
              <w:jc w:val="center"/>
              <w:rPr>
                <w:sz w:val="20"/>
                <w:szCs w:val="20"/>
              </w:rPr>
            </w:pPr>
          </w:p>
        </w:tc>
        <w:tc>
          <w:tcPr>
            <w:tcW w:w="993" w:type="dxa"/>
            <w:tcBorders>
              <w:left w:val="single" w:sz="4" w:space="0" w:color="auto"/>
            </w:tcBorders>
            <w:shd w:val="clear" w:color="auto" w:fill="FFFFFF"/>
          </w:tcPr>
          <w:p w14:paraId="62D904ED"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3A9EF4B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7F1E79D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KG</w:t>
            </w:r>
          </w:p>
        </w:tc>
        <w:tc>
          <w:tcPr>
            <w:tcW w:w="2791" w:type="dxa"/>
            <w:tcBorders>
              <w:top w:val="single" w:sz="4" w:space="0" w:color="auto"/>
              <w:left w:val="single" w:sz="4" w:space="0" w:color="auto"/>
              <w:right w:val="single" w:sz="4" w:space="0" w:color="auto"/>
            </w:tcBorders>
            <w:shd w:val="clear" w:color="auto" w:fill="FFFFFF"/>
          </w:tcPr>
          <w:p w14:paraId="4F357F94"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եթե «Ֆիզիկական անձի նույնականացուցիչը (casdo:PersonId)» վավերապայմանը լրացվել է, ապա «Ֆիզիկական անձի նույնականացուցիչը (casdo:PersonId)» վավերապայմանը պետք է պարունակի անձնական նույնականացման համարը (ԱՆՀ)</w:t>
            </w:r>
          </w:p>
        </w:tc>
      </w:tr>
      <w:tr w:rsidR="00EC5F30" w:rsidRPr="00E707CA" w14:paraId="30E86135" w14:textId="77777777" w:rsidTr="00C8566A">
        <w:trPr>
          <w:jc w:val="center"/>
        </w:trPr>
        <w:tc>
          <w:tcPr>
            <w:tcW w:w="516" w:type="dxa"/>
            <w:shd w:val="clear" w:color="auto" w:fill="FFFFFF"/>
          </w:tcPr>
          <w:p w14:paraId="1BFE7EB9" w14:textId="77777777" w:rsidR="009B04A7" w:rsidRPr="00E707CA" w:rsidRDefault="009B04A7" w:rsidP="00EC5F30">
            <w:pPr>
              <w:spacing w:after="120"/>
              <w:ind w:right="3"/>
              <w:rPr>
                <w:sz w:val="20"/>
                <w:szCs w:val="20"/>
              </w:rPr>
            </w:pPr>
          </w:p>
        </w:tc>
        <w:tc>
          <w:tcPr>
            <w:tcW w:w="2888" w:type="dxa"/>
            <w:gridSpan w:val="23"/>
            <w:tcBorders>
              <w:left w:val="single" w:sz="4" w:space="0" w:color="auto"/>
            </w:tcBorders>
            <w:shd w:val="clear" w:color="auto" w:fill="FFFFFF"/>
          </w:tcPr>
          <w:p w14:paraId="0D503EAD" w14:textId="77777777" w:rsidR="009B04A7" w:rsidRPr="00E707CA" w:rsidRDefault="009B04A7" w:rsidP="00EC5F30">
            <w:pPr>
              <w:spacing w:after="120"/>
              <w:ind w:right="3"/>
              <w:rPr>
                <w:sz w:val="20"/>
                <w:szCs w:val="20"/>
              </w:rPr>
            </w:pPr>
          </w:p>
        </w:tc>
        <w:tc>
          <w:tcPr>
            <w:tcW w:w="1134" w:type="dxa"/>
            <w:tcBorders>
              <w:left w:val="single" w:sz="4" w:space="0" w:color="auto"/>
            </w:tcBorders>
            <w:shd w:val="clear" w:color="auto" w:fill="FFFFFF"/>
          </w:tcPr>
          <w:p w14:paraId="5A81208D" w14:textId="77777777" w:rsidR="009B04A7" w:rsidRPr="00E707CA" w:rsidRDefault="009B04A7" w:rsidP="00DB53B9">
            <w:pPr>
              <w:spacing w:after="120"/>
              <w:ind w:right="3"/>
              <w:jc w:val="center"/>
              <w:rPr>
                <w:sz w:val="20"/>
                <w:szCs w:val="20"/>
              </w:rPr>
            </w:pPr>
          </w:p>
        </w:tc>
        <w:tc>
          <w:tcPr>
            <w:tcW w:w="1174" w:type="dxa"/>
            <w:tcBorders>
              <w:left w:val="single" w:sz="4" w:space="0" w:color="auto"/>
            </w:tcBorders>
            <w:shd w:val="clear" w:color="auto" w:fill="FFFFFF"/>
          </w:tcPr>
          <w:p w14:paraId="26CAB9C9" w14:textId="77777777" w:rsidR="009B04A7" w:rsidRPr="00E707CA" w:rsidRDefault="009B04A7" w:rsidP="00DB53B9">
            <w:pPr>
              <w:spacing w:after="120"/>
              <w:ind w:right="3"/>
              <w:jc w:val="center"/>
              <w:rPr>
                <w:sz w:val="20"/>
                <w:szCs w:val="20"/>
              </w:rPr>
            </w:pPr>
          </w:p>
        </w:tc>
        <w:tc>
          <w:tcPr>
            <w:tcW w:w="1222" w:type="dxa"/>
            <w:tcBorders>
              <w:left w:val="single" w:sz="4" w:space="0" w:color="auto"/>
            </w:tcBorders>
            <w:shd w:val="clear" w:color="auto" w:fill="FFFFFF"/>
          </w:tcPr>
          <w:p w14:paraId="4A461176" w14:textId="77777777" w:rsidR="009B04A7" w:rsidRPr="00E707CA" w:rsidRDefault="009B04A7" w:rsidP="00DB53B9">
            <w:pPr>
              <w:spacing w:after="120"/>
              <w:ind w:right="3"/>
              <w:jc w:val="center"/>
              <w:rPr>
                <w:sz w:val="20"/>
                <w:szCs w:val="20"/>
              </w:rPr>
            </w:pPr>
          </w:p>
        </w:tc>
        <w:tc>
          <w:tcPr>
            <w:tcW w:w="1134" w:type="dxa"/>
            <w:tcBorders>
              <w:left w:val="single" w:sz="4" w:space="0" w:color="auto"/>
            </w:tcBorders>
            <w:shd w:val="clear" w:color="auto" w:fill="FFFFFF"/>
          </w:tcPr>
          <w:p w14:paraId="7D18B39B" w14:textId="77777777" w:rsidR="009B04A7" w:rsidRPr="00E707CA" w:rsidRDefault="009B04A7" w:rsidP="00DB53B9">
            <w:pPr>
              <w:spacing w:after="120"/>
              <w:ind w:right="3"/>
              <w:jc w:val="center"/>
              <w:rPr>
                <w:sz w:val="20"/>
                <w:szCs w:val="20"/>
              </w:rPr>
            </w:pPr>
          </w:p>
        </w:tc>
        <w:tc>
          <w:tcPr>
            <w:tcW w:w="1134" w:type="dxa"/>
            <w:tcBorders>
              <w:left w:val="single" w:sz="4" w:space="0" w:color="auto"/>
            </w:tcBorders>
            <w:shd w:val="clear" w:color="auto" w:fill="FFFFFF"/>
          </w:tcPr>
          <w:p w14:paraId="37AF360C" w14:textId="77777777" w:rsidR="009B04A7" w:rsidRPr="00E707CA" w:rsidRDefault="009B04A7" w:rsidP="00DB53B9">
            <w:pPr>
              <w:spacing w:after="120"/>
              <w:ind w:right="3"/>
              <w:jc w:val="center"/>
              <w:rPr>
                <w:sz w:val="20"/>
                <w:szCs w:val="20"/>
              </w:rPr>
            </w:pPr>
          </w:p>
        </w:tc>
        <w:tc>
          <w:tcPr>
            <w:tcW w:w="993" w:type="dxa"/>
            <w:tcBorders>
              <w:left w:val="single" w:sz="4" w:space="0" w:color="auto"/>
            </w:tcBorders>
            <w:shd w:val="clear" w:color="auto" w:fill="FFFFFF"/>
          </w:tcPr>
          <w:p w14:paraId="57B94433"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797A2A3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5EB1BFE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KZ</w:t>
            </w:r>
          </w:p>
        </w:tc>
        <w:tc>
          <w:tcPr>
            <w:tcW w:w="2791" w:type="dxa"/>
            <w:tcBorders>
              <w:top w:val="single" w:sz="4" w:space="0" w:color="auto"/>
              <w:left w:val="single" w:sz="4" w:space="0" w:color="auto"/>
              <w:right w:val="single" w:sz="4" w:space="0" w:color="auto"/>
            </w:tcBorders>
            <w:shd w:val="clear" w:color="auto" w:fill="FFFFFF"/>
          </w:tcPr>
          <w:p w14:paraId="641C68AB"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 xml:space="preserve">եթե «Ֆիզիկական անձի նույնականացուցիչը (casdo:PersonId)» վավերապայմանը լրացվել է, ապա «Ֆիզիկական անձի </w:t>
            </w:r>
            <w:r w:rsidRPr="00E707CA">
              <w:rPr>
                <w:rStyle w:val="Bodytext211pt"/>
                <w:rFonts w:ascii="Sylfaen" w:hAnsi="Sylfaen"/>
                <w:sz w:val="20"/>
                <w:szCs w:val="20"/>
              </w:rPr>
              <w:lastRenderedPageBreak/>
              <w:t>նույնականացուցիչը (casdo:PersonId)» վավերապայմանը պետք է պարունակի անհատական նույնականացման համարը (ԱՆՀ)</w:t>
            </w:r>
          </w:p>
        </w:tc>
      </w:tr>
      <w:tr w:rsidR="00EC5F30" w:rsidRPr="00E707CA" w14:paraId="4DB3945E" w14:textId="77777777" w:rsidTr="00C8566A">
        <w:trPr>
          <w:jc w:val="center"/>
        </w:trPr>
        <w:tc>
          <w:tcPr>
            <w:tcW w:w="516" w:type="dxa"/>
            <w:shd w:val="clear" w:color="auto" w:fill="FFFFFF"/>
          </w:tcPr>
          <w:p w14:paraId="5DE5F61C" w14:textId="77777777" w:rsidR="009B04A7" w:rsidRPr="00E707CA" w:rsidRDefault="009B04A7" w:rsidP="00EC5F30">
            <w:pPr>
              <w:spacing w:after="120"/>
              <w:ind w:right="3"/>
              <w:rPr>
                <w:sz w:val="20"/>
                <w:szCs w:val="20"/>
              </w:rPr>
            </w:pPr>
          </w:p>
        </w:tc>
        <w:tc>
          <w:tcPr>
            <w:tcW w:w="2888" w:type="dxa"/>
            <w:gridSpan w:val="23"/>
            <w:tcBorders>
              <w:left w:val="single" w:sz="4" w:space="0" w:color="auto"/>
              <w:bottom w:val="single" w:sz="4" w:space="0" w:color="auto"/>
            </w:tcBorders>
            <w:shd w:val="clear" w:color="auto" w:fill="FFFFFF"/>
          </w:tcPr>
          <w:p w14:paraId="5A1F716D" w14:textId="77777777" w:rsidR="009B04A7" w:rsidRPr="00E707CA" w:rsidRDefault="009B04A7" w:rsidP="00EC5F30">
            <w:pPr>
              <w:spacing w:after="120"/>
              <w:ind w:right="3"/>
              <w:rPr>
                <w:sz w:val="20"/>
                <w:szCs w:val="20"/>
              </w:rPr>
            </w:pPr>
          </w:p>
        </w:tc>
        <w:tc>
          <w:tcPr>
            <w:tcW w:w="1134" w:type="dxa"/>
            <w:tcBorders>
              <w:left w:val="single" w:sz="4" w:space="0" w:color="auto"/>
              <w:bottom w:val="single" w:sz="4" w:space="0" w:color="auto"/>
            </w:tcBorders>
            <w:shd w:val="clear" w:color="auto" w:fill="FFFFFF"/>
          </w:tcPr>
          <w:p w14:paraId="034F59F6" w14:textId="77777777" w:rsidR="009B04A7" w:rsidRPr="00E707CA" w:rsidRDefault="009B04A7" w:rsidP="00DB53B9">
            <w:pPr>
              <w:spacing w:after="120"/>
              <w:ind w:right="3"/>
              <w:jc w:val="center"/>
              <w:rPr>
                <w:sz w:val="20"/>
                <w:szCs w:val="20"/>
              </w:rPr>
            </w:pPr>
          </w:p>
        </w:tc>
        <w:tc>
          <w:tcPr>
            <w:tcW w:w="1174" w:type="dxa"/>
            <w:tcBorders>
              <w:left w:val="single" w:sz="4" w:space="0" w:color="auto"/>
              <w:bottom w:val="single" w:sz="4" w:space="0" w:color="auto"/>
            </w:tcBorders>
            <w:shd w:val="clear" w:color="auto" w:fill="FFFFFF"/>
          </w:tcPr>
          <w:p w14:paraId="163AF368" w14:textId="77777777" w:rsidR="009B04A7" w:rsidRPr="00E707CA" w:rsidRDefault="009B04A7" w:rsidP="00DB53B9">
            <w:pPr>
              <w:spacing w:after="120"/>
              <w:ind w:right="3"/>
              <w:jc w:val="center"/>
              <w:rPr>
                <w:sz w:val="20"/>
                <w:szCs w:val="20"/>
              </w:rPr>
            </w:pPr>
          </w:p>
        </w:tc>
        <w:tc>
          <w:tcPr>
            <w:tcW w:w="1222" w:type="dxa"/>
            <w:tcBorders>
              <w:left w:val="single" w:sz="4" w:space="0" w:color="auto"/>
              <w:bottom w:val="single" w:sz="4" w:space="0" w:color="auto"/>
            </w:tcBorders>
            <w:shd w:val="clear" w:color="auto" w:fill="FFFFFF"/>
          </w:tcPr>
          <w:p w14:paraId="6E98A9BC" w14:textId="77777777" w:rsidR="009B04A7" w:rsidRPr="00E707CA" w:rsidRDefault="009B04A7" w:rsidP="00DB53B9">
            <w:pPr>
              <w:spacing w:after="120"/>
              <w:ind w:right="3"/>
              <w:jc w:val="center"/>
              <w:rPr>
                <w:sz w:val="20"/>
                <w:szCs w:val="20"/>
              </w:rPr>
            </w:pPr>
          </w:p>
        </w:tc>
        <w:tc>
          <w:tcPr>
            <w:tcW w:w="1134" w:type="dxa"/>
            <w:tcBorders>
              <w:left w:val="single" w:sz="4" w:space="0" w:color="auto"/>
              <w:bottom w:val="single" w:sz="4" w:space="0" w:color="auto"/>
            </w:tcBorders>
            <w:shd w:val="clear" w:color="auto" w:fill="FFFFFF"/>
          </w:tcPr>
          <w:p w14:paraId="71B470AE" w14:textId="77777777" w:rsidR="009B04A7" w:rsidRPr="00E707CA" w:rsidRDefault="009B04A7" w:rsidP="00DB53B9">
            <w:pPr>
              <w:spacing w:after="120"/>
              <w:ind w:right="3"/>
              <w:jc w:val="center"/>
              <w:rPr>
                <w:sz w:val="20"/>
                <w:szCs w:val="20"/>
              </w:rPr>
            </w:pPr>
          </w:p>
        </w:tc>
        <w:tc>
          <w:tcPr>
            <w:tcW w:w="1134" w:type="dxa"/>
            <w:tcBorders>
              <w:left w:val="single" w:sz="4" w:space="0" w:color="auto"/>
              <w:bottom w:val="single" w:sz="4" w:space="0" w:color="auto"/>
            </w:tcBorders>
            <w:shd w:val="clear" w:color="auto" w:fill="FFFFFF"/>
          </w:tcPr>
          <w:p w14:paraId="3253A5E5" w14:textId="77777777" w:rsidR="009B04A7" w:rsidRPr="00E707CA" w:rsidRDefault="009B04A7" w:rsidP="00DB53B9">
            <w:pPr>
              <w:spacing w:after="120"/>
              <w:ind w:right="3"/>
              <w:jc w:val="center"/>
              <w:rPr>
                <w:sz w:val="20"/>
                <w:szCs w:val="20"/>
              </w:rPr>
            </w:pPr>
          </w:p>
        </w:tc>
        <w:tc>
          <w:tcPr>
            <w:tcW w:w="993" w:type="dxa"/>
            <w:tcBorders>
              <w:left w:val="single" w:sz="4" w:space="0" w:color="auto"/>
              <w:bottom w:val="single" w:sz="4" w:space="0" w:color="auto"/>
            </w:tcBorders>
            <w:shd w:val="clear" w:color="auto" w:fill="FFFFFF"/>
          </w:tcPr>
          <w:p w14:paraId="4E0FFE35"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bottom w:val="single" w:sz="4" w:space="0" w:color="auto"/>
            </w:tcBorders>
            <w:shd w:val="clear" w:color="auto" w:fill="FFFFFF"/>
          </w:tcPr>
          <w:p w14:paraId="5698240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bottom w:val="single" w:sz="4" w:space="0" w:color="auto"/>
            </w:tcBorders>
            <w:shd w:val="clear" w:color="auto" w:fill="FFFFFF"/>
          </w:tcPr>
          <w:p w14:paraId="25ABD6A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RU</w:t>
            </w: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4C57570E"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«Ֆիզիկական անձի նույնականացուցիչը (casdo:PersonId)» վավերապայմանը չպետք է լրացվի</w:t>
            </w:r>
          </w:p>
        </w:tc>
      </w:tr>
      <w:tr w:rsidR="00EC5F30" w:rsidRPr="00E707CA" w14:paraId="024BA3D0" w14:textId="77777777" w:rsidTr="00C8566A">
        <w:trPr>
          <w:jc w:val="center"/>
        </w:trPr>
        <w:tc>
          <w:tcPr>
            <w:tcW w:w="516" w:type="dxa"/>
            <w:tcBorders>
              <w:top w:val="single" w:sz="4" w:space="0" w:color="auto"/>
              <w:left w:val="single" w:sz="4" w:space="0" w:color="auto"/>
            </w:tcBorders>
            <w:shd w:val="clear" w:color="auto" w:fill="FFFFFF"/>
          </w:tcPr>
          <w:p w14:paraId="7D4FC3A5" w14:textId="77777777" w:rsidR="009B04A7" w:rsidRPr="00E707CA" w:rsidRDefault="009B04A7" w:rsidP="00EC5F30">
            <w:pPr>
              <w:spacing w:after="120"/>
              <w:ind w:right="3"/>
              <w:rPr>
                <w:sz w:val="20"/>
                <w:szCs w:val="20"/>
              </w:rPr>
            </w:pPr>
          </w:p>
        </w:tc>
        <w:tc>
          <w:tcPr>
            <w:tcW w:w="2888" w:type="dxa"/>
            <w:gridSpan w:val="23"/>
            <w:tcBorders>
              <w:top w:val="single" w:sz="4" w:space="0" w:color="auto"/>
              <w:left w:val="single" w:sz="4" w:space="0" w:color="auto"/>
            </w:tcBorders>
            <w:shd w:val="clear" w:color="auto" w:fill="FFFFFF"/>
          </w:tcPr>
          <w:p w14:paraId="7811878D" w14:textId="77777777" w:rsidR="009B04A7" w:rsidRPr="00E707CA" w:rsidRDefault="009B04A7" w:rsidP="00244C65">
            <w:pPr>
              <w:pStyle w:val="Bodytext20"/>
              <w:shd w:val="clear" w:color="auto" w:fill="auto"/>
              <w:tabs>
                <w:tab w:val="left" w:pos="349"/>
              </w:tabs>
              <w:spacing w:after="120" w:line="240" w:lineRule="auto"/>
              <w:ind w:right="3"/>
              <w:rPr>
                <w:rFonts w:ascii="Sylfaen" w:hAnsi="Sylfaen"/>
                <w:sz w:val="20"/>
                <w:szCs w:val="20"/>
              </w:rPr>
            </w:pPr>
            <w:r w:rsidRPr="00E707CA">
              <w:rPr>
                <w:rStyle w:val="Bodytext211pt"/>
                <w:rFonts w:ascii="Sylfaen" w:hAnsi="Sylfaen"/>
                <w:sz w:val="20"/>
                <w:szCs w:val="20"/>
              </w:rPr>
              <w:t>13.1</w:t>
            </w:r>
            <w:r w:rsidR="00B92D1C">
              <w:rPr>
                <w:rStyle w:val="Bodytext211pt"/>
                <w:rFonts w:ascii="Sylfaen" w:hAnsi="Sylfaen"/>
                <w:sz w:val="20"/>
                <w:szCs w:val="20"/>
              </w:rPr>
              <w:t>1.</w:t>
            </w:r>
            <w:r w:rsidR="00B92D1C">
              <w:rPr>
                <w:rStyle w:val="Bodytext211pt"/>
                <w:rFonts w:ascii="Sylfaen" w:hAnsi="Sylfaen"/>
                <w:sz w:val="20"/>
                <w:szCs w:val="20"/>
              </w:rPr>
              <w:tab/>
            </w:r>
            <w:r w:rsidRPr="00E707CA">
              <w:rPr>
                <w:rStyle w:val="Bodytext211pt"/>
                <w:rFonts w:ascii="Sylfaen" w:hAnsi="Sylfaen"/>
                <w:sz w:val="20"/>
                <w:szCs w:val="20"/>
              </w:rPr>
              <w:t>Անձը հաստատող փաստաթուղթը (ccdo:IdentityDocV3Details)</w:t>
            </w:r>
          </w:p>
        </w:tc>
        <w:tc>
          <w:tcPr>
            <w:tcW w:w="1134" w:type="dxa"/>
            <w:tcBorders>
              <w:top w:val="single" w:sz="4" w:space="0" w:color="auto"/>
              <w:left w:val="single" w:sz="4" w:space="0" w:color="auto"/>
            </w:tcBorders>
            <w:shd w:val="clear" w:color="auto" w:fill="FFFFFF"/>
          </w:tcPr>
          <w:p w14:paraId="538A1AB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74" w:type="dxa"/>
            <w:tcBorders>
              <w:top w:val="single" w:sz="4" w:space="0" w:color="auto"/>
              <w:left w:val="single" w:sz="4" w:space="0" w:color="auto"/>
            </w:tcBorders>
            <w:shd w:val="clear" w:color="auto" w:fill="FFFFFF"/>
          </w:tcPr>
          <w:p w14:paraId="7430C1D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222" w:type="dxa"/>
            <w:tcBorders>
              <w:top w:val="single" w:sz="4" w:space="0" w:color="auto"/>
              <w:left w:val="single" w:sz="4" w:space="0" w:color="auto"/>
            </w:tcBorders>
            <w:shd w:val="clear" w:color="auto" w:fill="FFFFFF"/>
          </w:tcPr>
          <w:p w14:paraId="0D8A292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0858BBE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4F2DF38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993" w:type="dxa"/>
            <w:tcBorders>
              <w:top w:val="single" w:sz="4" w:space="0" w:color="auto"/>
              <w:left w:val="single" w:sz="4" w:space="0" w:color="auto"/>
            </w:tcBorders>
            <w:shd w:val="clear" w:color="auto" w:fill="FFFFFF"/>
          </w:tcPr>
          <w:p w14:paraId="30E51F2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60E8ADC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95E7A63"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88A076D" w14:textId="77777777" w:rsidR="009B04A7" w:rsidRPr="00E707CA" w:rsidRDefault="009B04A7" w:rsidP="00EC5F30">
            <w:pPr>
              <w:spacing w:after="120"/>
              <w:ind w:right="3"/>
              <w:rPr>
                <w:sz w:val="20"/>
                <w:szCs w:val="20"/>
              </w:rPr>
            </w:pPr>
          </w:p>
        </w:tc>
      </w:tr>
      <w:tr w:rsidR="00EC5F30" w:rsidRPr="00E707CA" w14:paraId="291C18E6" w14:textId="77777777" w:rsidTr="00C8566A">
        <w:trPr>
          <w:jc w:val="center"/>
        </w:trPr>
        <w:tc>
          <w:tcPr>
            <w:tcW w:w="516" w:type="dxa"/>
            <w:tcBorders>
              <w:top w:val="single" w:sz="4" w:space="0" w:color="auto"/>
              <w:left w:val="single" w:sz="4" w:space="0" w:color="auto"/>
            </w:tcBorders>
            <w:shd w:val="clear" w:color="auto" w:fill="FFFFFF"/>
          </w:tcPr>
          <w:p w14:paraId="2AD8136B" w14:textId="77777777" w:rsidR="009B04A7" w:rsidRPr="00E707CA" w:rsidRDefault="009B04A7" w:rsidP="00EC5F30">
            <w:pPr>
              <w:spacing w:after="120"/>
              <w:ind w:right="3"/>
              <w:rPr>
                <w:sz w:val="20"/>
                <w:szCs w:val="20"/>
              </w:rPr>
            </w:pPr>
          </w:p>
        </w:tc>
        <w:tc>
          <w:tcPr>
            <w:tcW w:w="322" w:type="dxa"/>
            <w:gridSpan w:val="5"/>
            <w:tcBorders>
              <w:top w:val="single" w:sz="4" w:space="0" w:color="auto"/>
              <w:left w:val="single" w:sz="4" w:space="0" w:color="auto"/>
            </w:tcBorders>
            <w:shd w:val="clear" w:color="auto" w:fill="FFFFFF"/>
          </w:tcPr>
          <w:p w14:paraId="3E6DB3D5"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1198D98F" w14:textId="77777777" w:rsidR="009B04A7" w:rsidRPr="00E707CA" w:rsidRDefault="009B04A7" w:rsidP="00FB32CF">
            <w:pPr>
              <w:pStyle w:val="Bodytext20"/>
              <w:shd w:val="clear" w:color="auto" w:fill="auto"/>
              <w:spacing w:after="40" w:line="240" w:lineRule="auto"/>
              <w:ind w:right="6"/>
              <w:rPr>
                <w:rFonts w:ascii="Sylfaen" w:hAnsi="Sylfaen"/>
                <w:sz w:val="20"/>
                <w:szCs w:val="20"/>
              </w:rPr>
            </w:pPr>
            <w:r w:rsidRPr="00E707CA">
              <w:rPr>
                <w:rStyle w:val="Bodytext211pt"/>
                <w:rFonts w:ascii="Sylfaen" w:hAnsi="Sylfaen"/>
                <w:sz w:val="20"/>
                <w:szCs w:val="20"/>
              </w:rPr>
              <w:t>13.11.</w:t>
            </w:r>
            <w:r w:rsidR="00B92D1C">
              <w:rPr>
                <w:rStyle w:val="Bodytext211pt"/>
                <w:rFonts w:ascii="Sylfaen" w:hAnsi="Sylfaen"/>
                <w:sz w:val="20"/>
                <w:szCs w:val="20"/>
              </w:rPr>
              <w:t>1.</w:t>
            </w:r>
            <w:r w:rsidR="00B92D1C">
              <w:rPr>
                <w:rStyle w:val="Bodytext211pt"/>
                <w:rFonts w:ascii="Sylfaen" w:hAnsi="Sylfaen"/>
                <w:sz w:val="20"/>
                <w:szCs w:val="20"/>
              </w:rPr>
              <w:tab/>
            </w:r>
            <w:r w:rsidRPr="00E707CA">
              <w:rPr>
                <w:rStyle w:val="Bodytext211pt"/>
                <w:rFonts w:ascii="Sylfaen" w:hAnsi="Sylfaen"/>
                <w:sz w:val="20"/>
                <w:szCs w:val="20"/>
              </w:rPr>
              <w:t>Երկրի ծածկագիրը (csdo:UnifiedCountryCode)</w:t>
            </w:r>
          </w:p>
        </w:tc>
        <w:tc>
          <w:tcPr>
            <w:tcW w:w="1134" w:type="dxa"/>
            <w:tcBorders>
              <w:top w:val="single" w:sz="4" w:space="0" w:color="auto"/>
              <w:left w:val="single" w:sz="4" w:space="0" w:color="auto"/>
            </w:tcBorders>
            <w:shd w:val="clear" w:color="auto" w:fill="FFFFFF"/>
          </w:tcPr>
          <w:p w14:paraId="2FDEFAFF" w14:textId="77777777" w:rsidR="009B04A7" w:rsidRPr="00E707CA" w:rsidRDefault="009B04A7" w:rsidP="00FB32CF">
            <w:pPr>
              <w:pStyle w:val="Bodytext20"/>
              <w:shd w:val="clear" w:color="auto" w:fill="auto"/>
              <w:spacing w:after="40" w:line="240" w:lineRule="auto"/>
              <w:ind w:right="6"/>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74" w:type="dxa"/>
            <w:tcBorders>
              <w:top w:val="single" w:sz="4" w:space="0" w:color="auto"/>
              <w:left w:val="single" w:sz="4" w:space="0" w:color="auto"/>
            </w:tcBorders>
            <w:shd w:val="clear" w:color="auto" w:fill="FFFFFF"/>
          </w:tcPr>
          <w:p w14:paraId="184FDD62" w14:textId="77777777" w:rsidR="009B04A7" w:rsidRPr="00E707CA" w:rsidRDefault="009B04A7" w:rsidP="00FB32CF">
            <w:pPr>
              <w:pStyle w:val="Bodytext20"/>
              <w:shd w:val="clear" w:color="auto" w:fill="auto"/>
              <w:spacing w:after="40" w:line="240" w:lineRule="auto"/>
              <w:ind w:right="6"/>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222" w:type="dxa"/>
            <w:tcBorders>
              <w:top w:val="single" w:sz="4" w:space="0" w:color="auto"/>
              <w:left w:val="single" w:sz="4" w:space="0" w:color="auto"/>
            </w:tcBorders>
            <w:shd w:val="clear" w:color="auto" w:fill="FFFFFF"/>
          </w:tcPr>
          <w:p w14:paraId="4AECBCC9" w14:textId="77777777" w:rsidR="009B04A7" w:rsidRPr="00E707CA" w:rsidRDefault="009B04A7" w:rsidP="00FB32CF">
            <w:pPr>
              <w:pStyle w:val="Bodytext20"/>
              <w:shd w:val="clear" w:color="auto" w:fill="auto"/>
              <w:spacing w:after="40" w:line="240" w:lineRule="auto"/>
              <w:ind w:right="6"/>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77135018" w14:textId="77777777" w:rsidR="009B04A7" w:rsidRPr="00E707CA" w:rsidRDefault="009B04A7" w:rsidP="00FB32CF">
            <w:pPr>
              <w:pStyle w:val="Bodytext20"/>
              <w:shd w:val="clear" w:color="auto" w:fill="auto"/>
              <w:spacing w:after="40" w:line="240" w:lineRule="auto"/>
              <w:ind w:right="6"/>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3AF4AA32" w14:textId="77777777" w:rsidR="009B04A7" w:rsidRPr="00E707CA" w:rsidRDefault="009B04A7" w:rsidP="00FB32CF">
            <w:pPr>
              <w:pStyle w:val="Bodytext20"/>
              <w:shd w:val="clear" w:color="auto" w:fill="auto"/>
              <w:spacing w:after="40" w:line="240" w:lineRule="auto"/>
              <w:ind w:right="6"/>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993" w:type="dxa"/>
            <w:tcBorders>
              <w:top w:val="single" w:sz="4" w:space="0" w:color="auto"/>
              <w:left w:val="single" w:sz="4" w:space="0" w:color="auto"/>
            </w:tcBorders>
            <w:shd w:val="clear" w:color="auto" w:fill="FFFFFF"/>
          </w:tcPr>
          <w:p w14:paraId="57321535" w14:textId="77777777" w:rsidR="009B04A7" w:rsidRPr="00E707CA" w:rsidRDefault="009B04A7" w:rsidP="00FB32CF">
            <w:pPr>
              <w:pStyle w:val="Bodytext20"/>
              <w:shd w:val="clear" w:color="auto" w:fill="auto"/>
              <w:spacing w:after="40" w:line="240" w:lineRule="auto"/>
              <w:ind w:right="6"/>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37647250" w14:textId="77777777" w:rsidR="009B04A7" w:rsidRPr="00E707CA" w:rsidRDefault="009B04A7" w:rsidP="00FB32CF">
            <w:pPr>
              <w:pStyle w:val="Bodytext20"/>
              <w:shd w:val="clear" w:color="auto" w:fill="auto"/>
              <w:spacing w:after="40" w:line="240" w:lineRule="auto"/>
              <w:ind w:right="6"/>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23823BA9" w14:textId="77777777" w:rsidR="009B04A7" w:rsidRPr="00E707CA" w:rsidRDefault="009B04A7" w:rsidP="00FB32CF">
            <w:pPr>
              <w:spacing w:after="40"/>
              <w:ind w:right="6"/>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63778A4" w14:textId="77777777" w:rsidR="009B04A7" w:rsidRPr="00E707CA" w:rsidRDefault="009B04A7" w:rsidP="00FB32CF">
            <w:pPr>
              <w:pStyle w:val="Bodytext20"/>
              <w:shd w:val="clear" w:color="auto" w:fill="auto"/>
              <w:spacing w:after="40" w:line="240" w:lineRule="auto"/>
              <w:ind w:right="6"/>
              <w:rPr>
                <w:rFonts w:ascii="Sylfaen" w:hAnsi="Sylfaen"/>
                <w:sz w:val="20"/>
                <w:szCs w:val="20"/>
              </w:rPr>
            </w:pPr>
            <w:r w:rsidRPr="00E707CA">
              <w:rPr>
                <w:rStyle w:val="Bodytext211pt"/>
                <w:rFonts w:ascii="Sylfaen" w:hAnsi="Sylfaen"/>
                <w:sz w:val="20"/>
                <w:szCs w:val="20"/>
              </w:rPr>
              <w:t>«Երկրի ծածկագիրը (csdo:UnifiedCountry Code)» վավերապայմանը պետք է պարունակի փաստաթուղթը տրամադրած երկրի ծածկագրի երկտառ արժեքը՝ աշխարհի երկրների դասակարգչին համապատասխան</w:t>
            </w:r>
          </w:p>
        </w:tc>
      </w:tr>
      <w:tr w:rsidR="00EC5F30" w:rsidRPr="00E707CA" w14:paraId="5FDA5AE4" w14:textId="77777777" w:rsidTr="00C8566A">
        <w:trPr>
          <w:jc w:val="center"/>
        </w:trPr>
        <w:tc>
          <w:tcPr>
            <w:tcW w:w="516" w:type="dxa"/>
            <w:tcBorders>
              <w:top w:val="single" w:sz="4" w:space="0" w:color="auto"/>
              <w:left w:val="single" w:sz="4" w:space="0" w:color="auto"/>
            </w:tcBorders>
            <w:shd w:val="clear" w:color="auto" w:fill="FFFFFF"/>
          </w:tcPr>
          <w:p w14:paraId="35F409EB" w14:textId="77777777" w:rsidR="009B04A7" w:rsidRPr="00E707CA" w:rsidRDefault="009B04A7" w:rsidP="00EC5F30">
            <w:pPr>
              <w:spacing w:after="120"/>
              <w:ind w:right="3"/>
              <w:rPr>
                <w:sz w:val="20"/>
                <w:szCs w:val="20"/>
              </w:rPr>
            </w:pPr>
          </w:p>
        </w:tc>
        <w:tc>
          <w:tcPr>
            <w:tcW w:w="322" w:type="dxa"/>
            <w:gridSpan w:val="5"/>
            <w:tcBorders>
              <w:top w:val="single" w:sz="4" w:space="0" w:color="auto"/>
              <w:left w:val="single" w:sz="4" w:space="0" w:color="auto"/>
            </w:tcBorders>
            <w:shd w:val="clear" w:color="auto" w:fill="FFFFFF"/>
          </w:tcPr>
          <w:p w14:paraId="6E2D5875" w14:textId="77777777" w:rsidR="009B04A7" w:rsidRPr="00E707CA" w:rsidRDefault="009B04A7" w:rsidP="00EC5F30">
            <w:pPr>
              <w:spacing w:after="120"/>
              <w:ind w:right="3"/>
              <w:rPr>
                <w:sz w:val="20"/>
                <w:szCs w:val="20"/>
              </w:rPr>
            </w:pPr>
          </w:p>
        </w:tc>
        <w:tc>
          <w:tcPr>
            <w:tcW w:w="363" w:type="dxa"/>
            <w:gridSpan w:val="8"/>
            <w:tcBorders>
              <w:top w:val="single" w:sz="4" w:space="0" w:color="auto"/>
              <w:left w:val="single" w:sz="4" w:space="0" w:color="auto"/>
            </w:tcBorders>
            <w:shd w:val="clear" w:color="auto" w:fill="FFFFFF"/>
          </w:tcPr>
          <w:p w14:paraId="5CA76368" w14:textId="77777777" w:rsidR="009B04A7" w:rsidRPr="00E707CA" w:rsidRDefault="009B04A7" w:rsidP="00FB32CF">
            <w:pPr>
              <w:spacing w:after="40"/>
              <w:ind w:right="6"/>
              <w:rPr>
                <w:sz w:val="20"/>
                <w:szCs w:val="20"/>
              </w:rPr>
            </w:pPr>
          </w:p>
        </w:tc>
        <w:tc>
          <w:tcPr>
            <w:tcW w:w="2203" w:type="dxa"/>
            <w:gridSpan w:val="10"/>
            <w:tcBorders>
              <w:top w:val="single" w:sz="4" w:space="0" w:color="auto"/>
              <w:left w:val="single" w:sz="4" w:space="0" w:color="auto"/>
            </w:tcBorders>
            <w:shd w:val="clear" w:color="auto" w:fill="FFFFFF"/>
          </w:tcPr>
          <w:p w14:paraId="1C9D83FF" w14:textId="77777777" w:rsidR="009B04A7" w:rsidRPr="00E707CA" w:rsidRDefault="00E846C4" w:rsidP="00FB32CF">
            <w:pPr>
              <w:pStyle w:val="Bodytext20"/>
              <w:shd w:val="clear" w:color="auto" w:fill="auto"/>
              <w:tabs>
                <w:tab w:val="left" w:pos="535"/>
              </w:tabs>
              <w:spacing w:after="40" w:line="240" w:lineRule="auto"/>
              <w:ind w:right="6"/>
              <w:rPr>
                <w:rFonts w:ascii="Sylfaen" w:hAnsi="Sylfaen"/>
                <w:sz w:val="20"/>
                <w:szCs w:val="20"/>
              </w:rPr>
            </w:pPr>
            <w:r>
              <w:rPr>
                <w:rStyle w:val="Bodytext211pt"/>
                <w:rFonts w:ascii="Sylfaen" w:hAnsi="Sylfaen"/>
                <w:sz w:val="20"/>
                <w:szCs w:val="20"/>
              </w:rPr>
              <w:t>ա)</w:t>
            </w:r>
            <w:r>
              <w:rPr>
                <w:rStyle w:val="Bodytext211pt"/>
                <w:rFonts w:ascii="Sylfaen" w:hAnsi="Sylfaen"/>
                <w:sz w:val="20"/>
                <w:szCs w:val="20"/>
              </w:rPr>
              <w:tab/>
            </w:r>
            <w:r w:rsidR="009B04A7" w:rsidRPr="00E707CA">
              <w:rPr>
                <w:rStyle w:val="Bodytext211pt"/>
                <w:rFonts w:ascii="Sylfaen" w:hAnsi="Sylfaen"/>
                <w:sz w:val="20"/>
                <w:szCs w:val="20"/>
              </w:rPr>
              <w:t>տեղեկագրքի (դասակարգչի) նույնականացուցիչը (ատրիբուտ codeListId)</w:t>
            </w:r>
          </w:p>
        </w:tc>
        <w:tc>
          <w:tcPr>
            <w:tcW w:w="1134" w:type="dxa"/>
            <w:tcBorders>
              <w:top w:val="single" w:sz="4" w:space="0" w:color="auto"/>
              <w:left w:val="single" w:sz="4" w:space="0" w:color="auto"/>
            </w:tcBorders>
            <w:shd w:val="clear" w:color="auto" w:fill="FFFFFF"/>
          </w:tcPr>
          <w:p w14:paraId="61DD80BC" w14:textId="77777777" w:rsidR="009B04A7" w:rsidRPr="00E707CA" w:rsidRDefault="009B04A7" w:rsidP="00FB32CF">
            <w:pPr>
              <w:spacing w:after="40"/>
              <w:ind w:right="6"/>
              <w:jc w:val="center"/>
              <w:rPr>
                <w:sz w:val="20"/>
                <w:szCs w:val="20"/>
              </w:rPr>
            </w:pPr>
          </w:p>
        </w:tc>
        <w:tc>
          <w:tcPr>
            <w:tcW w:w="1174" w:type="dxa"/>
            <w:tcBorders>
              <w:top w:val="single" w:sz="4" w:space="0" w:color="auto"/>
              <w:left w:val="single" w:sz="4" w:space="0" w:color="auto"/>
            </w:tcBorders>
            <w:shd w:val="clear" w:color="auto" w:fill="FFFFFF"/>
          </w:tcPr>
          <w:p w14:paraId="09A0A7DB" w14:textId="77777777" w:rsidR="009B04A7" w:rsidRPr="00E707CA" w:rsidRDefault="009B04A7" w:rsidP="00FB32CF">
            <w:pPr>
              <w:spacing w:after="40"/>
              <w:ind w:right="6"/>
              <w:jc w:val="center"/>
              <w:rPr>
                <w:sz w:val="20"/>
                <w:szCs w:val="20"/>
              </w:rPr>
            </w:pPr>
          </w:p>
        </w:tc>
        <w:tc>
          <w:tcPr>
            <w:tcW w:w="1222" w:type="dxa"/>
            <w:tcBorders>
              <w:top w:val="single" w:sz="4" w:space="0" w:color="auto"/>
              <w:left w:val="single" w:sz="4" w:space="0" w:color="auto"/>
            </w:tcBorders>
            <w:shd w:val="clear" w:color="auto" w:fill="FFFFFF"/>
          </w:tcPr>
          <w:p w14:paraId="73544430" w14:textId="77777777" w:rsidR="009B04A7" w:rsidRPr="00E707CA" w:rsidRDefault="009B04A7" w:rsidP="00FB32CF">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02C8D828" w14:textId="77777777" w:rsidR="009B04A7" w:rsidRPr="00E707CA" w:rsidRDefault="009B04A7" w:rsidP="00FB32CF">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6E192D9A" w14:textId="77777777" w:rsidR="009B04A7" w:rsidRPr="00E707CA" w:rsidRDefault="009B04A7" w:rsidP="00FB32CF">
            <w:pPr>
              <w:spacing w:after="40"/>
              <w:ind w:right="6"/>
              <w:jc w:val="center"/>
              <w:rPr>
                <w:sz w:val="20"/>
                <w:szCs w:val="20"/>
              </w:rPr>
            </w:pPr>
          </w:p>
        </w:tc>
        <w:tc>
          <w:tcPr>
            <w:tcW w:w="993" w:type="dxa"/>
            <w:tcBorders>
              <w:top w:val="single" w:sz="4" w:space="0" w:color="auto"/>
              <w:left w:val="single" w:sz="4" w:space="0" w:color="auto"/>
            </w:tcBorders>
            <w:shd w:val="clear" w:color="auto" w:fill="FFFFFF"/>
          </w:tcPr>
          <w:p w14:paraId="56F75A31" w14:textId="77777777" w:rsidR="009B04A7" w:rsidRPr="00E707CA" w:rsidRDefault="009B04A7" w:rsidP="00FB32CF">
            <w:pPr>
              <w:pStyle w:val="Bodytext20"/>
              <w:shd w:val="clear" w:color="auto" w:fill="auto"/>
              <w:spacing w:after="40" w:line="240" w:lineRule="auto"/>
              <w:ind w:right="6"/>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6A4BF446" w14:textId="77777777" w:rsidR="009B04A7" w:rsidRPr="00E707CA" w:rsidRDefault="009B04A7" w:rsidP="00FB32CF">
            <w:pPr>
              <w:pStyle w:val="Bodytext20"/>
              <w:shd w:val="clear" w:color="auto" w:fill="auto"/>
              <w:spacing w:after="40" w:line="240" w:lineRule="auto"/>
              <w:ind w:right="6"/>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7EE6FF89" w14:textId="77777777" w:rsidR="009B04A7" w:rsidRPr="00E707CA" w:rsidRDefault="009B04A7" w:rsidP="00FB32CF">
            <w:pPr>
              <w:spacing w:after="40"/>
              <w:ind w:right="6"/>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EE6305D" w14:textId="77777777" w:rsidR="009B04A7" w:rsidRPr="00E707CA" w:rsidRDefault="009B04A7" w:rsidP="00FB32CF">
            <w:pPr>
              <w:pStyle w:val="Bodytext20"/>
              <w:shd w:val="clear" w:color="auto" w:fill="auto"/>
              <w:spacing w:after="40" w:line="240" w:lineRule="auto"/>
              <w:ind w:right="6"/>
              <w:rPr>
                <w:rFonts w:ascii="Sylfaen" w:hAnsi="Sylfaen"/>
                <w:sz w:val="20"/>
                <w:szCs w:val="20"/>
              </w:rPr>
            </w:pPr>
            <w:r w:rsidRPr="00E707CA">
              <w:rPr>
                <w:rStyle w:val="Bodytext211pt"/>
                <w:rFonts w:ascii="Sylfaen" w:hAnsi="Sylfaen"/>
                <w:sz w:val="20"/>
                <w:szCs w:val="20"/>
              </w:rPr>
              <w:t>«Երկրի ծածկագիրը (csdo:Unified CountryCode)» վավերապայմանի «տեղեկագրքի (դասակարգչի) նույնականացուցիչը (codeListId ատրիբուտ)» ատրիբուտը պետք է պարունակի «2021» արժեքը</w:t>
            </w:r>
          </w:p>
        </w:tc>
      </w:tr>
      <w:tr w:rsidR="00EC5F30" w:rsidRPr="00E707CA" w14:paraId="05149449" w14:textId="77777777" w:rsidTr="00C8566A">
        <w:trPr>
          <w:jc w:val="center"/>
        </w:trPr>
        <w:tc>
          <w:tcPr>
            <w:tcW w:w="516" w:type="dxa"/>
            <w:tcBorders>
              <w:top w:val="single" w:sz="4" w:space="0" w:color="auto"/>
              <w:left w:val="single" w:sz="4" w:space="0" w:color="auto"/>
            </w:tcBorders>
            <w:shd w:val="clear" w:color="auto" w:fill="FFFFFF"/>
          </w:tcPr>
          <w:p w14:paraId="56DDC773" w14:textId="77777777" w:rsidR="009B04A7" w:rsidRPr="00E707CA" w:rsidRDefault="009B04A7" w:rsidP="00EC5F30">
            <w:pPr>
              <w:spacing w:after="120"/>
              <w:ind w:right="3"/>
              <w:rPr>
                <w:sz w:val="20"/>
                <w:szCs w:val="20"/>
              </w:rPr>
            </w:pPr>
          </w:p>
        </w:tc>
        <w:tc>
          <w:tcPr>
            <w:tcW w:w="322" w:type="dxa"/>
            <w:gridSpan w:val="5"/>
            <w:tcBorders>
              <w:top w:val="single" w:sz="4" w:space="0" w:color="auto"/>
              <w:left w:val="single" w:sz="4" w:space="0" w:color="auto"/>
            </w:tcBorders>
            <w:shd w:val="clear" w:color="auto" w:fill="FFFFFF"/>
          </w:tcPr>
          <w:p w14:paraId="153972D4"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57F6DFA5" w14:textId="77777777" w:rsidR="009B04A7" w:rsidRPr="00E707CA" w:rsidRDefault="009B04A7" w:rsidP="001E58DD">
            <w:pPr>
              <w:pStyle w:val="Bodytext20"/>
              <w:shd w:val="clear" w:color="auto" w:fill="auto"/>
              <w:tabs>
                <w:tab w:val="left" w:pos="317"/>
              </w:tabs>
              <w:spacing w:after="120" w:line="240" w:lineRule="auto"/>
              <w:ind w:right="3"/>
              <w:rPr>
                <w:rFonts w:ascii="Sylfaen" w:hAnsi="Sylfaen"/>
                <w:sz w:val="20"/>
                <w:szCs w:val="20"/>
              </w:rPr>
            </w:pPr>
            <w:r w:rsidRPr="00E707CA">
              <w:rPr>
                <w:rStyle w:val="Bodytext211pt"/>
                <w:rFonts w:ascii="Sylfaen" w:hAnsi="Sylfaen"/>
                <w:sz w:val="20"/>
                <w:szCs w:val="20"/>
              </w:rPr>
              <w:t>13.11.</w:t>
            </w:r>
            <w:r w:rsidR="00B92D1C">
              <w:rPr>
                <w:rStyle w:val="Bodytext211pt"/>
                <w:rFonts w:ascii="Sylfaen" w:hAnsi="Sylfaen"/>
                <w:sz w:val="20"/>
                <w:szCs w:val="20"/>
              </w:rPr>
              <w:t>2.</w:t>
            </w:r>
            <w:r w:rsidR="00B92D1C">
              <w:rPr>
                <w:rStyle w:val="Bodytext211pt"/>
                <w:rFonts w:ascii="Sylfaen" w:hAnsi="Sylfaen"/>
                <w:sz w:val="20"/>
                <w:szCs w:val="20"/>
              </w:rPr>
              <w:tab/>
            </w:r>
            <w:r w:rsidRPr="00E707CA">
              <w:rPr>
                <w:rStyle w:val="Bodytext211pt"/>
                <w:rFonts w:ascii="Sylfaen" w:hAnsi="Sylfaen"/>
                <w:sz w:val="20"/>
                <w:szCs w:val="20"/>
              </w:rPr>
              <w:t>Անձը հաստատող փաստաթղթի տեսակի ծածկագիրը (csdo:IdentityDocKindCode)</w:t>
            </w:r>
          </w:p>
        </w:tc>
        <w:tc>
          <w:tcPr>
            <w:tcW w:w="1134" w:type="dxa"/>
            <w:tcBorders>
              <w:top w:val="single" w:sz="4" w:space="0" w:color="auto"/>
              <w:left w:val="single" w:sz="4" w:space="0" w:color="auto"/>
            </w:tcBorders>
            <w:shd w:val="clear" w:color="auto" w:fill="FFFFFF"/>
          </w:tcPr>
          <w:p w14:paraId="34EE925C"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3F71AFF5"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0778305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8E3F18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BB63D35"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95700A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09C1F8A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16D695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D6F6223" w14:textId="77777777" w:rsidR="009B04A7" w:rsidRPr="00E707CA" w:rsidRDefault="009B04A7" w:rsidP="00EC5F30">
            <w:pPr>
              <w:spacing w:after="120"/>
              <w:ind w:right="3"/>
              <w:rPr>
                <w:sz w:val="20"/>
                <w:szCs w:val="20"/>
              </w:rPr>
            </w:pPr>
          </w:p>
        </w:tc>
      </w:tr>
      <w:tr w:rsidR="00EC5F30" w:rsidRPr="00E707CA" w14:paraId="6741580E" w14:textId="77777777" w:rsidTr="00C8566A">
        <w:trPr>
          <w:jc w:val="center"/>
        </w:trPr>
        <w:tc>
          <w:tcPr>
            <w:tcW w:w="516" w:type="dxa"/>
            <w:tcBorders>
              <w:top w:val="single" w:sz="4" w:space="0" w:color="auto"/>
              <w:left w:val="single" w:sz="4" w:space="0" w:color="auto"/>
            </w:tcBorders>
            <w:shd w:val="clear" w:color="auto" w:fill="FFFFFF"/>
          </w:tcPr>
          <w:p w14:paraId="01897782" w14:textId="77777777" w:rsidR="009B04A7" w:rsidRPr="00E707CA" w:rsidRDefault="009B04A7" w:rsidP="00EC5F30">
            <w:pPr>
              <w:spacing w:after="120"/>
              <w:ind w:right="3"/>
              <w:rPr>
                <w:sz w:val="20"/>
                <w:szCs w:val="20"/>
              </w:rPr>
            </w:pPr>
          </w:p>
        </w:tc>
        <w:tc>
          <w:tcPr>
            <w:tcW w:w="322" w:type="dxa"/>
            <w:gridSpan w:val="5"/>
            <w:tcBorders>
              <w:top w:val="single" w:sz="4" w:space="0" w:color="auto"/>
              <w:left w:val="single" w:sz="4" w:space="0" w:color="auto"/>
            </w:tcBorders>
            <w:shd w:val="clear" w:color="auto" w:fill="FFFFFF"/>
          </w:tcPr>
          <w:p w14:paraId="11BA788B" w14:textId="77777777" w:rsidR="009B04A7" w:rsidRPr="00E707CA" w:rsidRDefault="009B04A7" w:rsidP="00EC5F30">
            <w:pPr>
              <w:spacing w:after="120"/>
              <w:ind w:right="3"/>
              <w:rPr>
                <w:sz w:val="20"/>
                <w:szCs w:val="20"/>
              </w:rPr>
            </w:pPr>
          </w:p>
        </w:tc>
        <w:tc>
          <w:tcPr>
            <w:tcW w:w="363" w:type="dxa"/>
            <w:gridSpan w:val="8"/>
            <w:tcBorders>
              <w:top w:val="single" w:sz="4" w:space="0" w:color="auto"/>
              <w:left w:val="single" w:sz="4" w:space="0" w:color="auto"/>
            </w:tcBorders>
            <w:shd w:val="clear" w:color="auto" w:fill="FFFFFF"/>
          </w:tcPr>
          <w:p w14:paraId="39AF1675"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0CFD610F" w14:textId="77777777" w:rsidR="009B04A7" w:rsidRPr="00E707CA" w:rsidRDefault="00E846C4" w:rsidP="001E58DD">
            <w:pPr>
              <w:pStyle w:val="Bodytext20"/>
              <w:shd w:val="clear" w:color="auto" w:fill="auto"/>
              <w:tabs>
                <w:tab w:val="left" w:pos="321"/>
              </w:tabs>
              <w:spacing w:after="120" w:line="240" w:lineRule="auto"/>
              <w:ind w:right="3"/>
              <w:rPr>
                <w:rFonts w:ascii="Sylfaen" w:hAnsi="Sylfaen"/>
                <w:sz w:val="20"/>
                <w:szCs w:val="20"/>
              </w:rPr>
            </w:pPr>
            <w:r>
              <w:rPr>
                <w:rStyle w:val="Bodytext211pt"/>
                <w:rFonts w:ascii="Sylfaen" w:hAnsi="Sylfaen"/>
                <w:sz w:val="20"/>
                <w:szCs w:val="20"/>
              </w:rPr>
              <w:t>ա)</w:t>
            </w:r>
            <w:r>
              <w:rPr>
                <w:rStyle w:val="Bodytext211pt"/>
                <w:rFonts w:ascii="Sylfaen" w:hAnsi="Sylfaen"/>
                <w:sz w:val="20"/>
                <w:szCs w:val="20"/>
              </w:rPr>
              <w:tab/>
            </w:r>
            <w:r w:rsidR="009B04A7" w:rsidRPr="00E707CA">
              <w:rPr>
                <w:rStyle w:val="Bodytext211pt"/>
                <w:rFonts w:ascii="Sylfaen" w:hAnsi="Sylfaen"/>
                <w:sz w:val="20"/>
                <w:szCs w:val="20"/>
              </w:rPr>
              <w:t>տեղեկագրքի (դասակարգչի) նույնականացուցիչը (ատրիբուտ codeListId)</w:t>
            </w:r>
          </w:p>
        </w:tc>
        <w:tc>
          <w:tcPr>
            <w:tcW w:w="1134" w:type="dxa"/>
            <w:tcBorders>
              <w:top w:val="single" w:sz="4" w:space="0" w:color="auto"/>
              <w:left w:val="single" w:sz="4" w:space="0" w:color="auto"/>
            </w:tcBorders>
            <w:shd w:val="clear" w:color="auto" w:fill="FFFFFF"/>
          </w:tcPr>
          <w:p w14:paraId="6F813072"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A2C87DD"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29650C4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494648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BE117A8"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355583F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2CB45EF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EACFBF6"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D4ABCFE" w14:textId="77777777" w:rsidR="009B04A7" w:rsidRPr="00E707CA" w:rsidRDefault="009B04A7" w:rsidP="00EC5F30">
            <w:pPr>
              <w:spacing w:after="120"/>
              <w:ind w:right="3"/>
              <w:rPr>
                <w:sz w:val="20"/>
                <w:szCs w:val="20"/>
              </w:rPr>
            </w:pPr>
          </w:p>
        </w:tc>
      </w:tr>
      <w:tr w:rsidR="00EC5F30" w:rsidRPr="00E707CA" w14:paraId="4D62923F" w14:textId="77777777" w:rsidTr="00C8566A">
        <w:trPr>
          <w:jc w:val="center"/>
        </w:trPr>
        <w:tc>
          <w:tcPr>
            <w:tcW w:w="516" w:type="dxa"/>
            <w:tcBorders>
              <w:top w:val="single" w:sz="4" w:space="0" w:color="auto"/>
              <w:left w:val="single" w:sz="4" w:space="0" w:color="auto"/>
              <w:bottom w:val="single" w:sz="4" w:space="0" w:color="auto"/>
            </w:tcBorders>
            <w:shd w:val="clear" w:color="auto" w:fill="FFFFFF"/>
          </w:tcPr>
          <w:p w14:paraId="50DBED9F" w14:textId="77777777" w:rsidR="009B04A7" w:rsidRPr="00E707CA" w:rsidRDefault="009B04A7" w:rsidP="00EC5F30">
            <w:pPr>
              <w:spacing w:after="120"/>
              <w:ind w:right="3"/>
              <w:rPr>
                <w:sz w:val="20"/>
                <w:szCs w:val="20"/>
              </w:rPr>
            </w:pPr>
          </w:p>
        </w:tc>
        <w:tc>
          <w:tcPr>
            <w:tcW w:w="322" w:type="dxa"/>
            <w:gridSpan w:val="5"/>
            <w:tcBorders>
              <w:top w:val="single" w:sz="4" w:space="0" w:color="auto"/>
              <w:left w:val="single" w:sz="4" w:space="0" w:color="auto"/>
              <w:bottom w:val="single" w:sz="4" w:space="0" w:color="auto"/>
            </w:tcBorders>
            <w:shd w:val="clear" w:color="auto" w:fill="FFFFFF"/>
          </w:tcPr>
          <w:p w14:paraId="2037D31E"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bottom w:val="single" w:sz="4" w:space="0" w:color="auto"/>
            </w:tcBorders>
            <w:shd w:val="clear" w:color="auto" w:fill="FFFFFF"/>
          </w:tcPr>
          <w:p w14:paraId="18AADE06" w14:textId="77777777" w:rsidR="009B04A7" w:rsidRPr="00E707CA" w:rsidRDefault="009B04A7" w:rsidP="001E58DD">
            <w:pPr>
              <w:pStyle w:val="Bodytext20"/>
              <w:shd w:val="clear" w:color="auto" w:fill="auto"/>
              <w:tabs>
                <w:tab w:val="left" w:pos="332"/>
              </w:tabs>
              <w:spacing w:after="120" w:line="240" w:lineRule="auto"/>
              <w:ind w:right="3"/>
              <w:rPr>
                <w:rFonts w:ascii="Sylfaen" w:hAnsi="Sylfaen"/>
                <w:sz w:val="20"/>
                <w:szCs w:val="20"/>
              </w:rPr>
            </w:pPr>
            <w:r w:rsidRPr="00E707CA">
              <w:rPr>
                <w:rStyle w:val="Bodytext211pt"/>
                <w:rFonts w:ascii="Sylfaen" w:hAnsi="Sylfaen"/>
                <w:sz w:val="20"/>
                <w:szCs w:val="20"/>
              </w:rPr>
              <w:t>13.11.</w:t>
            </w:r>
            <w:r w:rsidR="00B92D1C">
              <w:rPr>
                <w:rStyle w:val="Bodytext211pt"/>
                <w:rFonts w:ascii="Sylfaen" w:hAnsi="Sylfaen"/>
                <w:sz w:val="20"/>
                <w:szCs w:val="20"/>
              </w:rPr>
              <w:t>3.</w:t>
            </w:r>
            <w:r w:rsidR="00B92D1C">
              <w:rPr>
                <w:rStyle w:val="Bodytext211pt"/>
                <w:rFonts w:ascii="Sylfaen" w:hAnsi="Sylfaen"/>
                <w:sz w:val="20"/>
                <w:szCs w:val="20"/>
              </w:rPr>
              <w:tab/>
            </w:r>
            <w:r w:rsidRPr="00E707CA">
              <w:rPr>
                <w:rFonts w:ascii="Sylfaen" w:hAnsi="Sylfaen"/>
                <w:sz w:val="20"/>
                <w:szCs w:val="20"/>
              </w:rPr>
              <w:t>Փաստաթղթի տեսակի անվանումը (csdo:DocKindName)</w:t>
            </w:r>
          </w:p>
        </w:tc>
        <w:tc>
          <w:tcPr>
            <w:tcW w:w="1134" w:type="dxa"/>
            <w:tcBorders>
              <w:top w:val="single" w:sz="4" w:space="0" w:color="auto"/>
              <w:left w:val="single" w:sz="4" w:space="0" w:color="auto"/>
            </w:tcBorders>
            <w:shd w:val="clear" w:color="auto" w:fill="FFFFFF"/>
          </w:tcPr>
          <w:p w14:paraId="6E14418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74" w:type="dxa"/>
            <w:tcBorders>
              <w:top w:val="single" w:sz="4" w:space="0" w:color="auto"/>
              <w:left w:val="single" w:sz="4" w:space="0" w:color="auto"/>
            </w:tcBorders>
            <w:shd w:val="clear" w:color="auto" w:fill="FFFFFF"/>
          </w:tcPr>
          <w:p w14:paraId="1A22BE7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222" w:type="dxa"/>
            <w:tcBorders>
              <w:top w:val="single" w:sz="4" w:space="0" w:color="auto"/>
              <w:left w:val="single" w:sz="4" w:space="0" w:color="auto"/>
            </w:tcBorders>
            <w:shd w:val="clear" w:color="auto" w:fill="FFFFFF"/>
          </w:tcPr>
          <w:p w14:paraId="41F1E71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783C6ED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417450F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993" w:type="dxa"/>
            <w:tcBorders>
              <w:top w:val="single" w:sz="4" w:space="0" w:color="auto"/>
              <w:left w:val="single" w:sz="4" w:space="0" w:color="auto"/>
            </w:tcBorders>
            <w:shd w:val="clear" w:color="auto" w:fill="FFFFFF"/>
          </w:tcPr>
          <w:p w14:paraId="26531C7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5D783AC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6872CE0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AM,</w:t>
            </w:r>
          </w:p>
          <w:p w14:paraId="17580E6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BY,</w:t>
            </w:r>
          </w:p>
          <w:p w14:paraId="282CA5E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KG,</w:t>
            </w:r>
          </w:p>
          <w:p w14:paraId="53E4B89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KZ</w:t>
            </w:r>
          </w:p>
        </w:tc>
        <w:tc>
          <w:tcPr>
            <w:tcW w:w="2791" w:type="dxa"/>
            <w:tcBorders>
              <w:top w:val="single" w:sz="4" w:space="0" w:color="auto"/>
              <w:left w:val="single" w:sz="4" w:space="0" w:color="auto"/>
              <w:right w:val="single" w:sz="4" w:space="0" w:color="auto"/>
            </w:tcBorders>
            <w:shd w:val="clear" w:color="auto" w:fill="FFFFFF"/>
          </w:tcPr>
          <w:p w14:paraId="088ABC32"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«Փաստաթղթի տեսակի անվանումը (csdo:DocKindName)» վավերապայմանը կարող է լրացվել</w:t>
            </w:r>
          </w:p>
        </w:tc>
      </w:tr>
      <w:tr w:rsidR="00EC5F30" w:rsidRPr="00E707CA" w14:paraId="6EAC46DA" w14:textId="77777777" w:rsidTr="00C8566A">
        <w:trPr>
          <w:jc w:val="center"/>
        </w:trPr>
        <w:tc>
          <w:tcPr>
            <w:tcW w:w="516" w:type="dxa"/>
            <w:tcBorders>
              <w:top w:val="single" w:sz="4" w:space="0" w:color="auto"/>
              <w:left w:val="single" w:sz="4" w:space="0" w:color="auto"/>
            </w:tcBorders>
            <w:shd w:val="clear" w:color="auto" w:fill="FFFFFF"/>
          </w:tcPr>
          <w:p w14:paraId="59914AAF" w14:textId="77777777" w:rsidR="009B04A7" w:rsidRPr="00E707CA" w:rsidRDefault="009B04A7" w:rsidP="00EC5F30">
            <w:pPr>
              <w:spacing w:after="120"/>
              <w:ind w:right="3"/>
              <w:rPr>
                <w:sz w:val="20"/>
                <w:szCs w:val="20"/>
              </w:rPr>
            </w:pPr>
          </w:p>
        </w:tc>
        <w:tc>
          <w:tcPr>
            <w:tcW w:w="322" w:type="dxa"/>
            <w:gridSpan w:val="5"/>
            <w:tcBorders>
              <w:top w:val="single" w:sz="4" w:space="0" w:color="auto"/>
            </w:tcBorders>
            <w:shd w:val="clear" w:color="auto" w:fill="FFFFFF"/>
          </w:tcPr>
          <w:p w14:paraId="35EB0693" w14:textId="77777777" w:rsidR="009B04A7" w:rsidRPr="00E707CA" w:rsidRDefault="009B04A7" w:rsidP="00EC5F30">
            <w:pPr>
              <w:spacing w:after="120"/>
              <w:ind w:right="3"/>
              <w:rPr>
                <w:sz w:val="20"/>
                <w:szCs w:val="20"/>
              </w:rPr>
            </w:pPr>
          </w:p>
        </w:tc>
        <w:tc>
          <w:tcPr>
            <w:tcW w:w="363" w:type="dxa"/>
            <w:gridSpan w:val="8"/>
            <w:tcBorders>
              <w:top w:val="single" w:sz="4" w:space="0" w:color="auto"/>
            </w:tcBorders>
            <w:shd w:val="clear" w:color="auto" w:fill="FFFFFF"/>
          </w:tcPr>
          <w:p w14:paraId="1467F791" w14:textId="77777777" w:rsidR="009B04A7" w:rsidRPr="00E707CA" w:rsidRDefault="009B04A7" w:rsidP="00EC5F30">
            <w:pPr>
              <w:spacing w:after="120"/>
              <w:ind w:right="3"/>
              <w:rPr>
                <w:sz w:val="20"/>
                <w:szCs w:val="20"/>
              </w:rPr>
            </w:pPr>
          </w:p>
        </w:tc>
        <w:tc>
          <w:tcPr>
            <w:tcW w:w="2203" w:type="dxa"/>
            <w:gridSpan w:val="10"/>
            <w:tcBorders>
              <w:top w:val="single" w:sz="4" w:space="0" w:color="auto"/>
            </w:tcBorders>
            <w:shd w:val="clear" w:color="auto" w:fill="FFFFFF"/>
          </w:tcPr>
          <w:p w14:paraId="7391380F" w14:textId="77777777" w:rsidR="009B04A7" w:rsidRPr="00E707CA" w:rsidRDefault="009B04A7" w:rsidP="00EC5F30">
            <w:pPr>
              <w:spacing w:after="120"/>
              <w:ind w:right="3"/>
              <w:rPr>
                <w:sz w:val="20"/>
                <w:szCs w:val="20"/>
              </w:rPr>
            </w:pPr>
          </w:p>
        </w:tc>
        <w:tc>
          <w:tcPr>
            <w:tcW w:w="1134" w:type="dxa"/>
            <w:tcBorders>
              <w:top w:val="single" w:sz="4" w:space="0" w:color="auto"/>
              <w:left w:val="single" w:sz="4" w:space="0" w:color="auto"/>
            </w:tcBorders>
            <w:shd w:val="clear" w:color="auto" w:fill="FFFFFF"/>
          </w:tcPr>
          <w:p w14:paraId="2520951B"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6E04F7CF"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4FA3B99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7136CD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F4404B2"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0F74F32A"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14A1453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09E8EFE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RU</w:t>
            </w:r>
          </w:p>
        </w:tc>
        <w:tc>
          <w:tcPr>
            <w:tcW w:w="2791" w:type="dxa"/>
            <w:tcBorders>
              <w:top w:val="single" w:sz="4" w:space="0" w:color="auto"/>
              <w:left w:val="single" w:sz="4" w:space="0" w:color="auto"/>
              <w:right w:val="single" w:sz="4" w:space="0" w:color="auto"/>
            </w:tcBorders>
            <w:shd w:val="clear" w:color="auto" w:fill="FFFFFF"/>
          </w:tcPr>
          <w:p w14:paraId="48473440"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«Փաստաթղթի տեսակի անվանումը (csdo:DocKindName)» վավերապայմանը պետք է լրացվի</w:t>
            </w:r>
          </w:p>
        </w:tc>
      </w:tr>
      <w:tr w:rsidR="00EC5F30" w:rsidRPr="00E707CA" w14:paraId="21F463C3" w14:textId="77777777" w:rsidTr="00C8566A">
        <w:trPr>
          <w:jc w:val="center"/>
        </w:trPr>
        <w:tc>
          <w:tcPr>
            <w:tcW w:w="516" w:type="dxa"/>
            <w:tcBorders>
              <w:top w:val="single" w:sz="4" w:space="0" w:color="auto"/>
              <w:left w:val="single" w:sz="4" w:space="0" w:color="auto"/>
              <w:bottom w:val="single" w:sz="4" w:space="0" w:color="auto"/>
            </w:tcBorders>
            <w:shd w:val="clear" w:color="auto" w:fill="FFFFFF"/>
          </w:tcPr>
          <w:p w14:paraId="6226FD99" w14:textId="77777777" w:rsidR="009B04A7" w:rsidRPr="00E707CA" w:rsidRDefault="009B04A7" w:rsidP="00EC5F30">
            <w:pPr>
              <w:spacing w:after="120"/>
              <w:ind w:right="3"/>
              <w:rPr>
                <w:sz w:val="20"/>
                <w:szCs w:val="20"/>
              </w:rPr>
            </w:pPr>
          </w:p>
        </w:tc>
        <w:tc>
          <w:tcPr>
            <w:tcW w:w="322" w:type="dxa"/>
            <w:gridSpan w:val="5"/>
            <w:tcBorders>
              <w:top w:val="single" w:sz="4" w:space="0" w:color="auto"/>
              <w:left w:val="single" w:sz="4" w:space="0" w:color="auto"/>
              <w:bottom w:val="single" w:sz="4" w:space="0" w:color="auto"/>
            </w:tcBorders>
            <w:shd w:val="clear" w:color="auto" w:fill="FFFFFF"/>
          </w:tcPr>
          <w:p w14:paraId="0CDBBFB6"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bottom w:val="single" w:sz="4" w:space="0" w:color="auto"/>
            </w:tcBorders>
            <w:shd w:val="clear" w:color="auto" w:fill="FFFFFF"/>
          </w:tcPr>
          <w:p w14:paraId="65565686" w14:textId="77777777" w:rsidR="009B04A7" w:rsidRPr="00E707CA" w:rsidRDefault="009B04A7" w:rsidP="001E58DD">
            <w:pPr>
              <w:pStyle w:val="Bodytext20"/>
              <w:shd w:val="clear" w:color="auto" w:fill="auto"/>
              <w:tabs>
                <w:tab w:val="left" w:pos="317"/>
              </w:tabs>
              <w:spacing w:after="120" w:line="240" w:lineRule="auto"/>
              <w:ind w:right="3"/>
              <w:rPr>
                <w:rFonts w:ascii="Sylfaen" w:hAnsi="Sylfaen"/>
                <w:sz w:val="20"/>
                <w:szCs w:val="20"/>
              </w:rPr>
            </w:pPr>
            <w:r w:rsidRPr="00E707CA">
              <w:rPr>
                <w:rStyle w:val="Bodytext211pt"/>
                <w:rFonts w:ascii="Sylfaen" w:hAnsi="Sylfaen"/>
                <w:sz w:val="20"/>
                <w:szCs w:val="20"/>
              </w:rPr>
              <w:t>13.11.</w:t>
            </w:r>
            <w:r w:rsidR="00173DC0">
              <w:rPr>
                <w:rStyle w:val="Bodytext211pt"/>
                <w:rFonts w:ascii="Sylfaen" w:hAnsi="Sylfaen"/>
                <w:sz w:val="20"/>
                <w:szCs w:val="20"/>
              </w:rPr>
              <w:t>4.</w:t>
            </w:r>
            <w:r w:rsidR="00173DC0">
              <w:rPr>
                <w:rStyle w:val="Bodytext211pt"/>
                <w:rFonts w:ascii="Sylfaen" w:hAnsi="Sylfaen"/>
                <w:sz w:val="20"/>
                <w:szCs w:val="20"/>
              </w:rPr>
              <w:tab/>
            </w:r>
            <w:r w:rsidRPr="00E707CA">
              <w:rPr>
                <w:rStyle w:val="Bodytext211pt"/>
                <w:rFonts w:ascii="Sylfaen" w:hAnsi="Sylfaen"/>
                <w:sz w:val="20"/>
                <w:szCs w:val="20"/>
              </w:rPr>
              <w:t>Փաստաթղթի սերիան (csdo:DocSeriesId)</w:t>
            </w:r>
          </w:p>
        </w:tc>
        <w:tc>
          <w:tcPr>
            <w:tcW w:w="1134" w:type="dxa"/>
            <w:tcBorders>
              <w:top w:val="single" w:sz="4" w:space="0" w:color="auto"/>
              <w:left w:val="single" w:sz="4" w:space="0" w:color="auto"/>
              <w:bottom w:val="single" w:sz="4" w:space="0" w:color="auto"/>
            </w:tcBorders>
            <w:shd w:val="clear" w:color="auto" w:fill="FFFFFF"/>
          </w:tcPr>
          <w:p w14:paraId="3C422F5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74" w:type="dxa"/>
            <w:tcBorders>
              <w:top w:val="single" w:sz="4" w:space="0" w:color="auto"/>
              <w:left w:val="single" w:sz="4" w:space="0" w:color="auto"/>
              <w:bottom w:val="single" w:sz="4" w:space="0" w:color="auto"/>
            </w:tcBorders>
            <w:shd w:val="clear" w:color="auto" w:fill="FFFFFF"/>
          </w:tcPr>
          <w:p w14:paraId="521FF71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222" w:type="dxa"/>
            <w:tcBorders>
              <w:top w:val="single" w:sz="4" w:space="0" w:color="auto"/>
              <w:left w:val="single" w:sz="4" w:space="0" w:color="auto"/>
              <w:bottom w:val="single" w:sz="4" w:space="0" w:color="auto"/>
            </w:tcBorders>
            <w:shd w:val="clear" w:color="auto" w:fill="FFFFFF"/>
          </w:tcPr>
          <w:p w14:paraId="2F566A2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bottom w:val="single" w:sz="4" w:space="0" w:color="auto"/>
            </w:tcBorders>
            <w:shd w:val="clear" w:color="auto" w:fill="FFFFFF"/>
          </w:tcPr>
          <w:p w14:paraId="2132E9E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bottom w:val="single" w:sz="4" w:space="0" w:color="auto"/>
            </w:tcBorders>
            <w:shd w:val="clear" w:color="auto" w:fill="FFFFFF"/>
          </w:tcPr>
          <w:p w14:paraId="3944224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993" w:type="dxa"/>
            <w:tcBorders>
              <w:top w:val="single" w:sz="4" w:space="0" w:color="auto"/>
              <w:left w:val="single" w:sz="4" w:space="0" w:color="auto"/>
              <w:bottom w:val="single" w:sz="4" w:space="0" w:color="auto"/>
            </w:tcBorders>
            <w:shd w:val="clear" w:color="auto" w:fill="FFFFFF"/>
          </w:tcPr>
          <w:p w14:paraId="05E4C69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bottom w:val="single" w:sz="4" w:space="0" w:color="auto"/>
            </w:tcBorders>
            <w:shd w:val="clear" w:color="auto" w:fill="FFFFFF"/>
          </w:tcPr>
          <w:p w14:paraId="34A2F71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6AEE8A64"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5C401863" w14:textId="77777777" w:rsidR="009B04A7" w:rsidRPr="00E707CA" w:rsidRDefault="009B04A7" w:rsidP="00EC5F30">
            <w:pPr>
              <w:spacing w:after="120"/>
              <w:ind w:right="3"/>
              <w:rPr>
                <w:sz w:val="20"/>
                <w:szCs w:val="20"/>
              </w:rPr>
            </w:pPr>
          </w:p>
        </w:tc>
      </w:tr>
      <w:tr w:rsidR="00EC5F30" w:rsidRPr="00E707CA" w14:paraId="49BBCE7F" w14:textId="77777777" w:rsidTr="00C8566A">
        <w:trPr>
          <w:jc w:val="center"/>
        </w:trPr>
        <w:tc>
          <w:tcPr>
            <w:tcW w:w="516" w:type="dxa"/>
            <w:tcBorders>
              <w:top w:val="single" w:sz="4" w:space="0" w:color="auto"/>
            </w:tcBorders>
            <w:shd w:val="clear" w:color="auto" w:fill="FFFFFF"/>
          </w:tcPr>
          <w:p w14:paraId="37A3E27E" w14:textId="77777777" w:rsidR="009B04A7" w:rsidRPr="00E707CA" w:rsidRDefault="009B04A7" w:rsidP="00EC5F30">
            <w:pPr>
              <w:spacing w:after="120"/>
              <w:ind w:right="3"/>
              <w:rPr>
                <w:sz w:val="20"/>
                <w:szCs w:val="20"/>
              </w:rPr>
            </w:pPr>
          </w:p>
        </w:tc>
        <w:tc>
          <w:tcPr>
            <w:tcW w:w="322" w:type="dxa"/>
            <w:gridSpan w:val="5"/>
            <w:tcBorders>
              <w:top w:val="single" w:sz="4" w:space="0" w:color="auto"/>
            </w:tcBorders>
            <w:shd w:val="clear" w:color="auto" w:fill="FFFFFF"/>
          </w:tcPr>
          <w:p w14:paraId="2534CD86"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75BD47AC" w14:textId="77777777" w:rsidR="009B04A7" w:rsidRPr="00E707CA" w:rsidRDefault="009B04A7" w:rsidP="001E58DD">
            <w:pPr>
              <w:pStyle w:val="Bodytext20"/>
              <w:shd w:val="clear" w:color="auto" w:fill="auto"/>
              <w:tabs>
                <w:tab w:val="left" w:pos="263"/>
              </w:tabs>
              <w:spacing w:after="120" w:line="240" w:lineRule="auto"/>
              <w:ind w:right="3"/>
              <w:rPr>
                <w:rFonts w:ascii="Sylfaen" w:hAnsi="Sylfaen"/>
                <w:sz w:val="20"/>
                <w:szCs w:val="20"/>
              </w:rPr>
            </w:pPr>
            <w:r w:rsidRPr="00E707CA">
              <w:rPr>
                <w:rStyle w:val="Bodytext211pt"/>
                <w:rFonts w:ascii="Sylfaen" w:hAnsi="Sylfaen"/>
                <w:sz w:val="20"/>
                <w:szCs w:val="20"/>
              </w:rPr>
              <w:t>13.11.</w:t>
            </w:r>
            <w:r w:rsidR="00173DC0">
              <w:rPr>
                <w:rStyle w:val="Bodytext211pt"/>
                <w:rFonts w:ascii="Sylfaen" w:hAnsi="Sylfaen"/>
                <w:sz w:val="20"/>
                <w:szCs w:val="20"/>
              </w:rPr>
              <w:t>5.</w:t>
            </w:r>
            <w:r w:rsidR="00173DC0">
              <w:rPr>
                <w:rStyle w:val="Bodytext211pt"/>
                <w:rFonts w:ascii="Sylfaen" w:hAnsi="Sylfaen"/>
                <w:sz w:val="20"/>
                <w:szCs w:val="20"/>
              </w:rPr>
              <w:tab/>
            </w:r>
            <w:r w:rsidRPr="00E707CA">
              <w:rPr>
                <w:rStyle w:val="Bodytext211pt"/>
                <w:rFonts w:ascii="Sylfaen" w:hAnsi="Sylfaen"/>
                <w:sz w:val="20"/>
                <w:szCs w:val="20"/>
              </w:rPr>
              <w:t>Փաստաթղթի համարը (csdo:DocId)</w:t>
            </w:r>
          </w:p>
        </w:tc>
        <w:tc>
          <w:tcPr>
            <w:tcW w:w="1134" w:type="dxa"/>
            <w:tcBorders>
              <w:top w:val="single" w:sz="4" w:space="0" w:color="auto"/>
              <w:left w:val="single" w:sz="4" w:space="0" w:color="auto"/>
            </w:tcBorders>
            <w:shd w:val="clear" w:color="auto" w:fill="FFFFFF"/>
          </w:tcPr>
          <w:p w14:paraId="797381F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74" w:type="dxa"/>
            <w:tcBorders>
              <w:top w:val="single" w:sz="4" w:space="0" w:color="auto"/>
              <w:left w:val="single" w:sz="4" w:space="0" w:color="auto"/>
            </w:tcBorders>
            <w:shd w:val="clear" w:color="auto" w:fill="FFFFFF"/>
          </w:tcPr>
          <w:p w14:paraId="5F4D39D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222" w:type="dxa"/>
            <w:tcBorders>
              <w:top w:val="single" w:sz="4" w:space="0" w:color="auto"/>
              <w:left w:val="single" w:sz="4" w:space="0" w:color="auto"/>
            </w:tcBorders>
            <w:shd w:val="clear" w:color="auto" w:fill="FFFFFF"/>
          </w:tcPr>
          <w:p w14:paraId="30B0E2F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0D00133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56EE1DF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993" w:type="dxa"/>
            <w:tcBorders>
              <w:top w:val="single" w:sz="4" w:space="0" w:color="auto"/>
              <w:left w:val="single" w:sz="4" w:space="0" w:color="auto"/>
            </w:tcBorders>
            <w:shd w:val="clear" w:color="auto" w:fill="FFFFFF"/>
          </w:tcPr>
          <w:p w14:paraId="08015A2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36ECBC4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2FF9A0E"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2C5CFA6" w14:textId="77777777" w:rsidR="009B04A7" w:rsidRPr="00E707CA" w:rsidRDefault="009B04A7" w:rsidP="00EC5F30">
            <w:pPr>
              <w:spacing w:after="120"/>
              <w:ind w:right="3"/>
              <w:rPr>
                <w:sz w:val="20"/>
                <w:szCs w:val="20"/>
              </w:rPr>
            </w:pPr>
          </w:p>
        </w:tc>
      </w:tr>
      <w:tr w:rsidR="00EC5F30" w:rsidRPr="00E707CA" w14:paraId="08CF34C8" w14:textId="77777777" w:rsidTr="00C8566A">
        <w:trPr>
          <w:jc w:val="center"/>
        </w:trPr>
        <w:tc>
          <w:tcPr>
            <w:tcW w:w="516" w:type="dxa"/>
            <w:shd w:val="clear" w:color="auto" w:fill="FFFFFF"/>
          </w:tcPr>
          <w:p w14:paraId="44EDCB02" w14:textId="77777777" w:rsidR="009B04A7" w:rsidRPr="00E707CA" w:rsidRDefault="009B04A7" w:rsidP="00EC5F30">
            <w:pPr>
              <w:spacing w:after="120"/>
              <w:ind w:right="3"/>
              <w:rPr>
                <w:sz w:val="20"/>
                <w:szCs w:val="20"/>
              </w:rPr>
            </w:pPr>
          </w:p>
        </w:tc>
        <w:tc>
          <w:tcPr>
            <w:tcW w:w="322" w:type="dxa"/>
            <w:gridSpan w:val="5"/>
            <w:shd w:val="clear" w:color="auto" w:fill="FFFFFF"/>
          </w:tcPr>
          <w:p w14:paraId="7191E2A4"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04B0A265" w14:textId="77777777" w:rsidR="009B04A7" w:rsidRPr="00E707CA" w:rsidRDefault="009B04A7" w:rsidP="001E58DD">
            <w:pPr>
              <w:pStyle w:val="Bodytext20"/>
              <w:shd w:val="clear" w:color="auto" w:fill="auto"/>
              <w:tabs>
                <w:tab w:val="left" w:pos="317"/>
              </w:tabs>
              <w:spacing w:after="120" w:line="240" w:lineRule="auto"/>
              <w:ind w:right="3"/>
              <w:rPr>
                <w:rFonts w:ascii="Sylfaen" w:hAnsi="Sylfaen"/>
                <w:sz w:val="20"/>
                <w:szCs w:val="20"/>
              </w:rPr>
            </w:pPr>
            <w:r w:rsidRPr="00E707CA">
              <w:rPr>
                <w:rStyle w:val="Bodytext211pt"/>
                <w:rFonts w:ascii="Sylfaen" w:hAnsi="Sylfaen"/>
                <w:sz w:val="20"/>
                <w:szCs w:val="20"/>
              </w:rPr>
              <w:t>13.11.</w:t>
            </w:r>
            <w:r w:rsidR="00173DC0">
              <w:rPr>
                <w:rStyle w:val="Bodytext211pt"/>
                <w:rFonts w:ascii="Sylfaen" w:hAnsi="Sylfaen"/>
                <w:sz w:val="20"/>
                <w:szCs w:val="20"/>
              </w:rPr>
              <w:t>6.</w:t>
            </w:r>
            <w:r w:rsidR="00173DC0">
              <w:rPr>
                <w:rStyle w:val="Bodytext211pt"/>
                <w:rFonts w:ascii="Sylfaen" w:hAnsi="Sylfaen"/>
                <w:sz w:val="20"/>
                <w:szCs w:val="20"/>
              </w:rPr>
              <w:tab/>
            </w:r>
            <w:r w:rsidRPr="00E707CA">
              <w:rPr>
                <w:rStyle w:val="Bodytext211pt"/>
                <w:rFonts w:ascii="Sylfaen" w:hAnsi="Sylfaen"/>
                <w:sz w:val="20"/>
                <w:szCs w:val="20"/>
              </w:rPr>
              <w:t>Փաստաթղթի ամսաթիվը (csdo:DocCreationDate)</w:t>
            </w:r>
          </w:p>
        </w:tc>
        <w:tc>
          <w:tcPr>
            <w:tcW w:w="1134" w:type="dxa"/>
            <w:tcBorders>
              <w:top w:val="single" w:sz="4" w:space="0" w:color="auto"/>
              <w:left w:val="single" w:sz="4" w:space="0" w:color="auto"/>
            </w:tcBorders>
            <w:shd w:val="clear" w:color="auto" w:fill="FFFFFF"/>
          </w:tcPr>
          <w:p w14:paraId="0752B71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74" w:type="dxa"/>
            <w:tcBorders>
              <w:top w:val="single" w:sz="4" w:space="0" w:color="auto"/>
              <w:left w:val="single" w:sz="4" w:space="0" w:color="auto"/>
            </w:tcBorders>
            <w:shd w:val="clear" w:color="auto" w:fill="FFFFFF"/>
          </w:tcPr>
          <w:p w14:paraId="0B45A76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222" w:type="dxa"/>
            <w:tcBorders>
              <w:top w:val="single" w:sz="4" w:space="0" w:color="auto"/>
              <w:left w:val="single" w:sz="4" w:space="0" w:color="auto"/>
            </w:tcBorders>
            <w:shd w:val="clear" w:color="auto" w:fill="FFFFFF"/>
          </w:tcPr>
          <w:p w14:paraId="0A33AB9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7B4A171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6464D4C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993" w:type="dxa"/>
            <w:tcBorders>
              <w:top w:val="single" w:sz="4" w:space="0" w:color="auto"/>
              <w:left w:val="single" w:sz="4" w:space="0" w:color="auto"/>
            </w:tcBorders>
            <w:shd w:val="clear" w:color="auto" w:fill="FFFFFF"/>
          </w:tcPr>
          <w:p w14:paraId="0B42AC4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17D81A8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587E74C0"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651BD13"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«Փաստաթղթի ամսաթիվը (csdo:Doc CreationDate)» վավերապայմանի արժեքը պետք է համապատասխանի YYYY-MM-DD ձ</w:t>
            </w:r>
            <w:r w:rsidR="00214B10" w:rsidRPr="00E707CA">
              <w:rPr>
                <w:rStyle w:val="Bodytext211pt"/>
                <w:rFonts w:ascii="Sylfaen" w:hAnsi="Sylfaen"/>
                <w:sz w:val="20"/>
                <w:szCs w:val="20"/>
              </w:rPr>
              <w:t>եւ</w:t>
            </w:r>
            <w:r w:rsidRPr="00E707CA">
              <w:rPr>
                <w:rStyle w:val="Bodytext211pt"/>
                <w:rFonts w:ascii="Sylfaen" w:hAnsi="Sylfaen"/>
                <w:sz w:val="20"/>
                <w:szCs w:val="20"/>
              </w:rPr>
              <w:t>անմուշին</w:t>
            </w:r>
          </w:p>
        </w:tc>
      </w:tr>
      <w:tr w:rsidR="00EC5F30" w:rsidRPr="00E707CA" w14:paraId="32D6FC7E" w14:textId="77777777" w:rsidTr="00C8566A">
        <w:trPr>
          <w:jc w:val="center"/>
        </w:trPr>
        <w:tc>
          <w:tcPr>
            <w:tcW w:w="516" w:type="dxa"/>
            <w:shd w:val="clear" w:color="auto" w:fill="FFFFFF"/>
          </w:tcPr>
          <w:p w14:paraId="10289CF3" w14:textId="77777777" w:rsidR="009B04A7" w:rsidRPr="00E707CA" w:rsidRDefault="009B04A7" w:rsidP="00EC5F30">
            <w:pPr>
              <w:spacing w:after="120"/>
              <w:ind w:right="3"/>
              <w:rPr>
                <w:sz w:val="20"/>
                <w:szCs w:val="20"/>
              </w:rPr>
            </w:pPr>
          </w:p>
        </w:tc>
        <w:tc>
          <w:tcPr>
            <w:tcW w:w="322" w:type="dxa"/>
            <w:gridSpan w:val="5"/>
            <w:shd w:val="clear" w:color="auto" w:fill="FFFFFF"/>
          </w:tcPr>
          <w:p w14:paraId="0119C3EA"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547D8CDF" w14:textId="77777777" w:rsidR="009B04A7" w:rsidRPr="00E707CA" w:rsidRDefault="009B04A7" w:rsidP="001E58DD">
            <w:pPr>
              <w:pStyle w:val="Bodytext20"/>
              <w:shd w:val="clear" w:color="auto" w:fill="auto"/>
              <w:tabs>
                <w:tab w:val="left" w:pos="347"/>
              </w:tabs>
              <w:spacing w:after="120" w:line="240" w:lineRule="auto"/>
              <w:ind w:right="3"/>
              <w:rPr>
                <w:rFonts w:ascii="Sylfaen" w:hAnsi="Sylfaen"/>
                <w:sz w:val="20"/>
                <w:szCs w:val="20"/>
              </w:rPr>
            </w:pPr>
            <w:r w:rsidRPr="00E707CA">
              <w:rPr>
                <w:rStyle w:val="Bodytext211pt"/>
                <w:rFonts w:ascii="Sylfaen" w:hAnsi="Sylfaen"/>
                <w:sz w:val="20"/>
                <w:szCs w:val="20"/>
              </w:rPr>
              <w:t>13.11.</w:t>
            </w:r>
            <w:r w:rsidR="00173DC0">
              <w:rPr>
                <w:rStyle w:val="Bodytext211pt"/>
                <w:rFonts w:ascii="Sylfaen" w:hAnsi="Sylfaen"/>
                <w:sz w:val="20"/>
                <w:szCs w:val="20"/>
              </w:rPr>
              <w:t>7.</w:t>
            </w:r>
            <w:r w:rsidR="00173DC0">
              <w:rPr>
                <w:rStyle w:val="Bodytext211pt"/>
                <w:rFonts w:ascii="Sylfaen" w:hAnsi="Sylfaen"/>
                <w:sz w:val="20"/>
                <w:szCs w:val="20"/>
              </w:rPr>
              <w:tab/>
            </w:r>
            <w:r w:rsidRPr="00E707CA">
              <w:rPr>
                <w:rStyle w:val="Bodytext211pt"/>
                <w:rFonts w:ascii="Sylfaen" w:hAnsi="Sylfaen"/>
                <w:sz w:val="20"/>
                <w:szCs w:val="20"/>
              </w:rPr>
              <w:t>Անդամ պետության լիազորված մարմնի նույնականացուցիչը (csdo:AuthorityId)</w:t>
            </w:r>
          </w:p>
        </w:tc>
        <w:tc>
          <w:tcPr>
            <w:tcW w:w="1134" w:type="dxa"/>
            <w:tcBorders>
              <w:top w:val="single" w:sz="4" w:space="0" w:color="auto"/>
              <w:left w:val="single" w:sz="4" w:space="0" w:color="auto"/>
            </w:tcBorders>
            <w:shd w:val="clear" w:color="auto" w:fill="FFFFFF"/>
          </w:tcPr>
          <w:p w14:paraId="6F922EF0"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561F9004"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13E4D9C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D833F1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F1958F6"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4A76A0E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44074EA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7603D5E"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21F38E7" w14:textId="77777777" w:rsidR="009B04A7" w:rsidRPr="00E707CA" w:rsidRDefault="009B04A7" w:rsidP="00EC5F30">
            <w:pPr>
              <w:spacing w:after="120"/>
              <w:ind w:right="3"/>
              <w:rPr>
                <w:sz w:val="20"/>
                <w:szCs w:val="20"/>
              </w:rPr>
            </w:pPr>
          </w:p>
        </w:tc>
      </w:tr>
      <w:tr w:rsidR="00EC5F30" w:rsidRPr="00E707CA" w14:paraId="204A1BA8" w14:textId="77777777" w:rsidTr="00C8566A">
        <w:trPr>
          <w:jc w:val="center"/>
        </w:trPr>
        <w:tc>
          <w:tcPr>
            <w:tcW w:w="516" w:type="dxa"/>
            <w:shd w:val="clear" w:color="auto" w:fill="FFFFFF"/>
          </w:tcPr>
          <w:p w14:paraId="7CA129F0" w14:textId="77777777" w:rsidR="009B04A7" w:rsidRPr="00E707CA" w:rsidRDefault="009B04A7" w:rsidP="00EC5F30">
            <w:pPr>
              <w:spacing w:after="120"/>
              <w:ind w:right="3"/>
              <w:rPr>
                <w:sz w:val="20"/>
                <w:szCs w:val="20"/>
              </w:rPr>
            </w:pPr>
          </w:p>
        </w:tc>
        <w:tc>
          <w:tcPr>
            <w:tcW w:w="322" w:type="dxa"/>
            <w:gridSpan w:val="5"/>
            <w:shd w:val="clear" w:color="auto" w:fill="FFFFFF"/>
          </w:tcPr>
          <w:p w14:paraId="4DD2D6EB"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2C8BE398" w14:textId="77777777" w:rsidR="009B04A7" w:rsidRPr="00E707CA" w:rsidRDefault="009B04A7" w:rsidP="001E58DD">
            <w:pPr>
              <w:pStyle w:val="Bodytext20"/>
              <w:shd w:val="clear" w:color="auto" w:fill="auto"/>
              <w:tabs>
                <w:tab w:val="left" w:pos="347"/>
              </w:tabs>
              <w:spacing w:after="120" w:line="240" w:lineRule="auto"/>
              <w:ind w:right="3"/>
              <w:rPr>
                <w:rFonts w:ascii="Sylfaen" w:hAnsi="Sylfaen"/>
                <w:sz w:val="20"/>
                <w:szCs w:val="20"/>
              </w:rPr>
            </w:pPr>
            <w:r w:rsidRPr="00E707CA">
              <w:rPr>
                <w:rStyle w:val="Bodytext211pt"/>
                <w:rFonts w:ascii="Sylfaen" w:hAnsi="Sylfaen"/>
                <w:sz w:val="20"/>
                <w:szCs w:val="20"/>
              </w:rPr>
              <w:t>13.11.</w:t>
            </w:r>
            <w:r w:rsidR="00173DC0">
              <w:rPr>
                <w:rStyle w:val="Bodytext211pt"/>
                <w:rFonts w:ascii="Sylfaen" w:hAnsi="Sylfaen"/>
                <w:sz w:val="20"/>
                <w:szCs w:val="20"/>
              </w:rPr>
              <w:t>8.</w:t>
            </w:r>
            <w:r w:rsidR="00173DC0">
              <w:rPr>
                <w:rStyle w:val="Bodytext211pt"/>
                <w:rFonts w:ascii="Sylfaen" w:hAnsi="Sylfaen"/>
                <w:sz w:val="20"/>
                <w:szCs w:val="20"/>
              </w:rPr>
              <w:tab/>
            </w:r>
            <w:r w:rsidRPr="00E707CA">
              <w:rPr>
                <w:rStyle w:val="Bodytext211pt"/>
                <w:rFonts w:ascii="Sylfaen" w:hAnsi="Sylfaen"/>
                <w:sz w:val="20"/>
                <w:szCs w:val="20"/>
              </w:rPr>
              <w:t>Անդամ պետության լիազորված մարմնի անվանումը (csdo:AuthorityName)</w:t>
            </w:r>
          </w:p>
        </w:tc>
        <w:tc>
          <w:tcPr>
            <w:tcW w:w="1134" w:type="dxa"/>
            <w:tcBorders>
              <w:top w:val="single" w:sz="4" w:space="0" w:color="auto"/>
              <w:left w:val="single" w:sz="4" w:space="0" w:color="auto"/>
            </w:tcBorders>
            <w:shd w:val="clear" w:color="auto" w:fill="FFFFFF"/>
          </w:tcPr>
          <w:p w14:paraId="0DA6F91E"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59AF9E88"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4161AEC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B7C082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051888D"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12F04E8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280191E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F47CE65"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0C5D35A" w14:textId="77777777" w:rsidR="009B04A7" w:rsidRPr="00E707CA" w:rsidRDefault="009B04A7" w:rsidP="00EC5F30">
            <w:pPr>
              <w:spacing w:after="120"/>
              <w:ind w:right="3"/>
              <w:rPr>
                <w:sz w:val="20"/>
                <w:szCs w:val="20"/>
              </w:rPr>
            </w:pPr>
          </w:p>
        </w:tc>
      </w:tr>
      <w:tr w:rsidR="00EC5F30" w:rsidRPr="00E707CA" w14:paraId="5139272C" w14:textId="77777777" w:rsidTr="00C8566A">
        <w:trPr>
          <w:jc w:val="center"/>
        </w:trPr>
        <w:tc>
          <w:tcPr>
            <w:tcW w:w="516" w:type="dxa"/>
            <w:shd w:val="clear" w:color="auto" w:fill="FFFFFF"/>
          </w:tcPr>
          <w:p w14:paraId="5613CE74" w14:textId="77777777" w:rsidR="009B04A7" w:rsidRPr="00E707CA" w:rsidRDefault="009B04A7" w:rsidP="00EC5F30">
            <w:pPr>
              <w:spacing w:after="120"/>
              <w:ind w:right="3"/>
              <w:rPr>
                <w:sz w:val="20"/>
                <w:szCs w:val="20"/>
              </w:rPr>
            </w:pPr>
          </w:p>
        </w:tc>
        <w:tc>
          <w:tcPr>
            <w:tcW w:w="2888" w:type="dxa"/>
            <w:gridSpan w:val="23"/>
            <w:tcBorders>
              <w:top w:val="single" w:sz="4" w:space="0" w:color="auto"/>
              <w:left w:val="single" w:sz="4" w:space="0" w:color="auto"/>
            </w:tcBorders>
            <w:shd w:val="clear" w:color="auto" w:fill="FFFFFF"/>
          </w:tcPr>
          <w:p w14:paraId="50E40A7C" w14:textId="77777777" w:rsidR="009B04A7" w:rsidRPr="00E707CA" w:rsidRDefault="009B04A7" w:rsidP="001E58DD">
            <w:pPr>
              <w:pStyle w:val="Bodytext20"/>
              <w:shd w:val="clear" w:color="auto" w:fill="auto"/>
              <w:tabs>
                <w:tab w:val="left" w:pos="394"/>
              </w:tabs>
              <w:spacing w:after="120" w:line="240" w:lineRule="auto"/>
              <w:ind w:right="3"/>
              <w:rPr>
                <w:rFonts w:ascii="Sylfaen" w:hAnsi="Sylfaen"/>
                <w:sz w:val="20"/>
                <w:szCs w:val="20"/>
              </w:rPr>
            </w:pPr>
            <w:r w:rsidRPr="00E707CA">
              <w:rPr>
                <w:rStyle w:val="Bodytext211pt"/>
                <w:rFonts w:ascii="Sylfaen" w:hAnsi="Sylfaen"/>
                <w:sz w:val="20"/>
                <w:szCs w:val="20"/>
              </w:rPr>
              <w:t>13.1</w:t>
            </w:r>
            <w:r w:rsidR="00B92D1C">
              <w:rPr>
                <w:rStyle w:val="Bodytext211pt"/>
                <w:rFonts w:ascii="Sylfaen" w:hAnsi="Sylfaen"/>
                <w:sz w:val="20"/>
                <w:szCs w:val="20"/>
              </w:rPr>
              <w:t>2.</w:t>
            </w:r>
            <w:r w:rsidR="00B92D1C">
              <w:rPr>
                <w:rStyle w:val="Bodytext211pt"/>
                <w:rFonts w:ascii="Sylfaen" w:hAnsi="Sylfaen"/>
                <w:sz w:val="20"/>
                <w:szCs w:val="20"/>
              </w:rPr>
              <w:tab/>
            </w:r>
            <w:r w:rsidRPr="00E707CA">
              <w:rPr>
                <w:rStyle w:val="Bodytext211pt"/>
                <w:rFonts w:ascii="Sylfaen" w:hAnsi="Sylfaen"/>
                <w:sz w:val="20"/>
                <w:szCs w:val="20"/>
              </w:rPr>
              <w:t>Հասցեն (ccdo:SubjectAddressDetails)</w:t>
            </w:r>
          </w:p>
        </w:tc>
        <w:tc>
          <w:tcPr>
            <w:tcW w:w="1134" w:type="dxa"/>
            <w:tcBorders>
              <w:top w:val="single" w:sz="4" w:space="0" w:color="auto"/>
              <w:left w:val="single" w:sz="4" w:space="0" w:color="auto"/>
            </w:tcBorders>
            <w:shd w:val="clear" w:color="auto" w:fill="FFFFFF"/>
          </w:tcPr>
          <w:p w14:paraId="577328C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w:t>
            </w:r>
          </w:p>
        </w:tc>
        <w:tc>
          <w:tcPr>
            <w:tcW w:w="1174" w:type="dxa"/>
            <w:tcBorders>
              <w:top w:val="single" w:sz="4" w:space="0" w:color="auto"/>
              <w:left w:val="single" w:sz="4" w:space="0" w:color="auto"/>
            </w:tcBorders>
            <w:shd w:val="clear" w:color="auto" w:fill="FFFFFF"/>
          </w:tcPr>
          <w:p w14:paraId="77F09CE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w:t>
            </w:r>
          </w:p>
        </w:tc>
        <w:tc>
          <w:tcPr>
            <w:tcW w:w="1222" w:type="dxa"/>
            <w:tcBorders>
              <w:top w:val="single" w:sz="4" w:space="0" w:color="auto"/>
              <w:left w:val="single" w:sz="4" w:space="0" w:color="auto"/>
            </w:tcBorders>
            <w:shd w:val="clear" w:color="auto" w:fill="FFFFFF"/>
          </w:tcPr>
          <w:p w14:paraId="64BF593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w:t>
            </w:r>
          </w:p>
        </w:tc>
        <w:tc>
          <w:tcPr>
            <w:tcW w:w="1134" w:type="dxa"/>
            <w:tcBorders>
              <w:top w:val="single" w:sz="4" w:space="0" w:color="auto"/>
              <w:left w:val="single" w:sz="4" w:space="0" w:color="auto"/>
            </w:tcBorders>
            <w:shd w:val="clear" w:color="auto" w:fill="FFFFFF"/>
          </w:tcPr>
          <w:p w14:paraId="1BCED8B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w:t>
            </w:r>
          </w:p>
        </w:tc>
        <w:tc>
          <w:tcPr>
            <w:tcW w:w="1134" w:type="dxa"/>
            <w:tcBorders>
              <w:top w:val="single" w:sz="4" w:space="0" w:color="auto"/>
              <w:left w:val="single" w:sz="4" w:space="0" w:color="auto"/>
            </w:tcBorders>
            <w:shd w:val="clear" w:color="auto" w:fill="FFFFFF"/>
          </w:tcPr>
          <w:p w14:paraId="695CCBB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993" w:type="dxa"/>
            <w:tcBorders>
              <w:top w:val="single" w:sz="4" w:space="0" w:color="auto"/>
              <w:left w:val="single" w:sz="4" w:space="0" w:color="auto"/>
            </w:tcBorders>
            <w:shd w:val="clear" w:color="auto" w:fill="FFFFFF"/>
          </w:tcPr>
          <w:p w14:paraId="2800AA5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3C928FB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5D9F177F"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B5544B2"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պետք է լրացվի «Հասցեն (ccdo:SubjectAddressDetails)» վավերապայմանի ճիշտ 1 օրինակ</w:t>
            </w:r>
          </w:p>
        </w:tc>
      </w:tr>
      <w:tr w:rsidR="00EC5F30" w:rsidRPr="00E707CA" w14:paraId="416D6068" w14:textId="77777777" w:rsidTr="00C8566A">
        <w:trPr>
          <w:jc w:val="center"/>
        </w:trPr>
        <w:tc>
          <w:tcPr>
            <w:tcW w:w="516" w:type="dxa"/>
            <w:shd w:val="clear" w:color="auto" w:fill="FFFFFF"/>
          </w:tcPr>
          <w:p w14:paraId="18A099E7" w14:textId="77777777" w:rsidR="009B04A7" w:rsidRPr="00E707CA" w:rsidRDefault="009B04A7" w:rsidP="00EC5F30">
            <w:pPr>
              <w:spacing w:after="120"/>
              <w:ind w:right="3"/>
              <w:rPr>
                <w:sz w:val="20"/>
                <w:szCs w:val="20"/>
              </w:rPr>
            </w:pPr>
          </w:p>
        </w:tc>
        <w:tc>
          <w:tcPr>
            <w:tcW w:w="322" w:type="dxa"/>
            <w:gridSpan w:val="5"/>
            <w:tcBorders>
              <w:left w:val="single" w:sz="4" w:space="0" w:color="auto"/>
            </w:tcBorders>
            <w:shd w:val="clear" w:color="auto" w:fill="FFFFFF"/>
          </w:tcPr>
          <w:p w14:paraId="643D015E" w14:textId="77777777" w:rsidR="009B04A7" w:rsidRPr="00E707CA" w:rsidRDefault="009B04A7" w:rsidP="00EC5F30">
            <w:pPr>
              <w:spacing w:after="120"/>
              <w:ind w:right="3"/>
              <w:rPr>
                <w:sz w:val="20"/>
                <w:szCs w:val="20"/>
              </w:rPr>
            </w:pPr>
          </w:p>
        </w:tc>
        <w:tc>
          <w:tcPr>
            <w:tcW w:w="2566" w:type="dxa"/>
            <w:gridSpan w:val="18"/>
            <w:shd w:val="clear" w:color="auto" w:fill="FFFFFF"/>
          </w:tcPr>
          <w:p w14:paraId="136A53CF" w14:textId="77777777" w:rsidR="009B04A7" w:rsidRPr="00E707CA" w:rsidRDefault="009B04A7" w:rsidP="00EC5F30">
            <w:pPr>
              <w:spacing w:after="120"/>
              <w:ind w:right="3"/>
              <w:rPr>
                <w:sz w:val="20"/>
                <w:szCs w:val="20"/>
              </w:rPr>
            </w:pPr>
          </w:p>
        </w:tc>
        <w:tc>
          <w:tcPr>
            <w:tcW w:w="1134" w:type="dxa"/>
            <w:tcBorders>
              <w:left w:val="single" w:sz="4" w:space="0" w:color="auto"/>
            </w:tcBorders>
            <w:shd w:val="clear" w:color="auto" w:fill="FFFFFF"/>
          </w:tcPr>
          <w:p w14:paraId="711DEBD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«ա»)</w:t>
            </w:r>
          </w:p>
        </w:tc>
        <w:tc>
          <w:tcPr>
            <w:tcW w:w="1174" w:type="dxa"/>
            <w:tcBorders>
              <w:left w:val="single" w:sz="4" w:space="0" w:color="auto"/>
            </w:tcBorders>
            <w:shd w:val="clear" w:color="auto" w:fill="FFFFFF"/>
          </w:tcPr>
          <w:p w14:paraId="23EC6C9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«ա»)</w:t>
            </w:r>
          </w:p>
        </w:tc>
        <w:tc>
          <w:tcPr>
            <w:tcW w:w="1222" w:type="dxa"/>
            <w:tcBorders>
              <w:left w:val="single" w:sz="4" w:space="0" w:color="auto"/>
            </w:tcBorders>
            <w:shd w:val="clear" w:color="auto" w:fill="FFFFFF"/>
          </w:tcPr>
          <w:p w14:paraId="400DE6F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«ա»)</w:t>
            </w:r>
          </w:p>
        </w:tc>
        <w:tc>
          <w:tcPr>
            <w:tcW w:w="1134" w:type="dxa"/>
            <w:tcBorders>
              <w:left w:val="single" w:sz="4" w:space="0" w:color="auto"/>
            </w:tcBorders>
            <w:shd w:val="clear" w:color="auto" w:fill="FFFFFF"/>
          </w:tcPr>
          <w:p w14:paraId="706382D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«ա»)</w:t>
            </w:r>
          </w:p>
        </w:tc>
        <w:tc>
          <w:tcPr>
            <w:tcW w:w="1134" w:type="dxa"/>
            <w:tcBorders>
              <w:left w:val="single" w:sz="4" w:space="0" w:color="auto"/>
            </w:tcBorders>
            <w:shd w:val="clear" w:color="auto" w:fill="FFFFFF"/>
          </w:tcPr>
          <w:p w14:paraId="349ECFB7" w14:textId="77777777" w:rsidR="009B04A7" w:rsidRPr="00E707CA" w:rsidRDefault="009B04A7" w:rsidP="00DB53B9">
            <w:pPr>
              <w:spacing w:after="120"/>
              <w:ind w:right="3"/>
              <w:jc w:val="center"/>
              <w:rPr>
                <w:sz w:val="20"/>
                <w:szCs w:val="20"/>
              </w:rPr>
            </w:pPr>
          </w:p>
        </w:tc>
        <w:tc>
          <w:tcPr>
            <w:tcW w:w="993" w:type="dxa"/>
            <w:tcBorders>
              <w:left w:val="single" w:sz="4" w:space="0" w:color="auto"/>
            </w:tcBorders>
            <w:shd w:val="clear" w:color="auto" w:fill="FFFFFF"/>
          </w:tcPr>
          <w:p w14:paraId="4B936B15"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717FE90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531BC108"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AC923C0"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«Հասցեն (ccdo:SubjectAddressDetails)» վավերապայմանի համար պետք է լրացվի «Քաղաքը (csdo:CityName)», «Բնակավայրը (csdo:SettlementName)» վավերապայմաններից առնվազն մեկը</w:t>
            </w:r>
          </w:p>
        </w:tc>
      </w:tr>
      <w:tr w:rsidR="00EC5F30" w:rsidRPr="00E707CA" w14:paraId="1A271AC8" w14:textId="77777777" w:rsidTr="00C8566A">
        <w:trPr>
          <w:jc w:val="center"/>
        </w:trPr>
        <w:tc>
          <w:tcPr>
            <w:tcW w:w="516" w:type="dxa"/>
            <w:shd w:val="clear" w:color="auto" w:fill="FFFFFF"/>
          </w:tcPr>
          <w:p w14:paraId="1C183FBD" w14:textId="77777777" w:rsidR="009B04A7" w:rsidRPr="00E707CA" w:rsidRDefault="009B04A7" w:rsidP="00EC5F30">
            <w:pPr>
              <w:spacing w:after="120"/>
              <w:ind w:right="3"/>
              <w:rPr>
                <w:sz w:val="20"/>
                <w:szCs w:val="20"/>
              </w:rPr>
            </w:pPr>
          </w:p>
        </w:tc>
        <w:tc>
          <w:tcPr>
            <w:tcW w:w="322" w:type="dxa"/>
            <w:gridSpan w:val="5"/>
            <w:tcBorders>
              <w:top w:val="single" w:sz="4" w:space="0" w:color="auto"/>
            </w:tcBorders>
            <w:shd w:val="clear" w:color="auto" w:fill="FFFFFF"/>
          </w:tcPr>
          <w:p w14:paraId="6951F3D9"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0804C2E6" w14:textId="77777777" w:rsidR="009B04A7" w:rsidRPr="00E707CA" w:rsidRDefault="009B04A7" w:rsidP="001E58DD">
            <w:pPr>
              <w:pStyle w:val="Bodytext20"/>
              <w:shd w:val="clear" w:color="auto" w:fill="auto"/>
              <w:tabs>
                <w:tab w:val="left" w:pos="347"/>
              </w:tabs>
              <w:spacing w:after="120" w:line="240" w:lineRule="auto"/>
              <w:ind w:right="3"/>
              <w:rPr>
                <w:rFonts w:ascii="Sylfaen" w:hAnsi="Sylfaen"/>
                <w:sz w:val="20"/>
                <w:szCs w:val="20"/>
              </w:rPr>
            </w:pPr>
            <w:r w:rsidRPr="00E707CA">
              <w:rPr>
                <w:rStyle w:val="Bodytext211pt"/>
                <w:rFonts w:ascii="Sylfaen" w:hAnsi="Sylfaen"/>
                <w:sz w:val="20"/>
                <w:szCs w:val="20"/>
              </w:rPr>
              <w:t>13.12.</w:t>
            </w:r>
            <w:r w:rsidR="00B92D1C">
              <w:rPr>
                <w:rStyle w:val="Bodytext211pt"/>
                <w:rFonts w:ascii="Sylfaen" w:hAnsi="Sylfaen"/>
                <w:sz w:val="20"/>
                <w:szCs w:val="20"/>
              </w:rPr>
              <w:t>1.</w:t>
            </w:r>
            <w:r w:rsidR="00B92D1C">
              <w:rPr>
                <w:rStyle w:val="Bodytext211pt"/>
                <w:rFonts w:ascii="Sylfaen" w:hAnsi="Sylfaen"/>
                <w:sz w:val="20"/>
                <w:szCs w:val="20"/>
              </w:rPr>
              <w:tab/>
            </w:r>
            <w:r w:rsidRPr="00E707CA">
              <w:rPr>
                <w:rStyle w:val="Bodytext211pt"/>
                <w:rFonts w:ascii="Sylfaen" w:hAnsi="Sylfaen"/>
                <w:sz w:val="20"/>
                <w:szCs w:val="20"/>
              </w:rPr>
              <w:t>Հասցեի տեսակի ծածկագիրը (csdo:AddressKindCode)</w:t>
            </w:r>
          </w:p>
        </w:tc>
        <w:tc>
          <w:tcPr>
            <w:tcW w:w="1134" w:type="dxa"/>
            <w:tcBorders>
              <w:top w:val="single" w:sz="4" w:space="0" w:color="auto"/>
              <w:left w:val="single" w:sz="4" w:space="0" w:color="auto"/>
            </w:tcBorders>
            <w:shd w:val="clear" w:color="auto" w:fill="FFFFFF"/>
          </w:tcPr>
          <w:p w14:paraId="39B596B8"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0663EE48"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42B9070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F4FDE0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60592C0"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5EDBB24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2D53488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6F122ABF"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6FEDB12"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«Հասցեի տեսակի ծածկագիրը (csdo:AddressKindCode)» վավերապայմանը պետք է պարունակի «1» արժեքը՝ գրանցման հասցեն</w:t>
            </w:r>
          </w:p>
        </w:tc>
      </w:tr>
      <w:tr w:rsidR="00EC5F30" w:rsidRPr="00E707CA" w14:paraId="49EF7DDE" w14:textId="77777777" w:rsidTr="00C8566A">
        <w:trPr>
          <w:jc w:val="center"/>
        </w:trPr>
        <w:tc>
          <w:tcPr>
            <w:tcW w:w="516" w:type="dxa"/>
            <w:shd w:val="clear" w:color="auto" w:fill="FFFFFF"/>
          </w:tcPr>
          <w:p w14:paraId="693B2AF1" w14:textId="77777777" w:rsidR="009B04A7" w:rsidRPr="00E707CA" w:rsidRDefault="009B04A7" w:rsidP="00EC5F30">
            <w:pPr>
              <w:spacing w:after="120"/>
              <w:ind w:right="3"/>
              <w:rPr>
                <w:sz w:val="20"/>
                <w:szCs w:val="20"/>
              </w:rPr>
            </w:pPr>
          </w:p>
        </w:tc>
        <w:tc>
          <w:tcPr>
            <w:tcW w:w="322" w:type="dxa"/>
            <w:gridSpan w:val="5"/>
            <w:shd w:val="clear" w:color="auto" w:fill="FFFFFF"/>
          </w:tcPr>
          <w:p w14:paraId="1DEB59E9"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bottom w:val="single" w:sz="4" w:space="0" w:color="auto"/>
            </w:tcBorders>
            <w:shd w:val="clear" w:color="auto" w:fill="FFFFFF"/>
          </w:tcPr>
          <w:p w14:paraId="68E50ADF" w14:textId="77777777" w:rsidR="009B04A7" w:rsidRPr="00E707CA" w:rsidRDefault="009B04A7" w:rsidP="001E58DD">
            <w:pPr>
              <w:pStyle w:val="Bodytext20"/>
              <w:shd w:val="clear" w:color="auto" w:fill="auto"/>
              <w:tabs>
                <w:tab w:val="left" w:pos="347"/>
              </w:tabs>
              <w:spacing w:after="120" w:line="240" w:lineRule="auto"/>
              <w:ind w:right="3"/>
              <w:rPr>
                <w:rFonts w:ascii="Sylfaen" w:hAnsi="Sylfaen"/>
                <w:sz w:val="20"/>
                <w:szCs w:val="20"/>
              </w:rPr>
            </w:pPr>
            <w:r w:rsidRPr="00E707CA">
              <w:rPr>
                <w:rStyle w:val="Bodytext211pt"/>
                <w:rFonts w:ascii="Sylfaen" w:hAnsi="Sylfaen"/>
                <w:sz w:val="20"/>
                <w:szCs w:val="20"/>
              </w:rPr>
              <w:t>13.12.</w:t>
            </w:r>
            <w:r w:rsidR="00B92D1C">
              <w:rPr>
                <w:rStyle w:val="Bodytext211pt"/>
                <w:rFonts w:ascii="Sylfaen" w:hAnsi="Sylfaen"/>
                <w:sz w:val="20"/>
                <w:szCs w:val="20"/>
              </w:rPr>
              <w:t>2.</w:t>
            </w:r>
            <w:r w:rsidR="00B92D1C">
              <w:rPr>
                <w:rStyle w:val="Bodytext211pt"/>
                <w:rFonts w:ascii="Sylfaen" w:hAnsi="Sylfaen"/>
                <w:sz w:val="20"/>
                <w:szCs w:val="20"/>
              </w:rPr>
              <w:tab/>
            </w:r>
            <w:r w:rsidRPr="00E707CA">
              <w:rPr>
                <w:rStyle w:val="Bodytext211pt"/>
                <w:rFonts w:ascii="Sylfaen" w:hAnsi="Sylfaen"/>
                <w:sz w:val="20"/>
                <w:szCs w:val="20"/>
              </w:rPr>
              <w:t>Երկրի ծածկագիրը (csdo:UnifiedCountryCode)</w:t>
            </w:r>
          </w:p>
        </w:tc>
        <w:tc>
          <w:tcPr>
            <w:tcW w:w="1134" w:type="dxa"/>
            <w:tcBorders>
              <w:top w:val="single" w:sz="4" w:space="0" w:color="auto"/>
              <w:left w:val="single" w:sz="4" w:space="0" w:color="auto"/>
              <w:bottom w:val="single" w:sz="4" w:space="0" w:color="auto"/>
            </w:tcBorders>
            <w:shd w:val="clear" w:color="auto" w:fill="FFFFFF"/>
          </w:tcPr>
          <w:p w14:paraId="35DEF4F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74" w:type="dxa"/>
            <w:tcBorders>
              <w:top w:val="single" w:sz="4" w:space="0" w:color="auto"/>
              <w:left w:val="single" w:sz="4" w:space="0" w:color="auto"/>
              <w:bottom w:val="single" w:sz="4" w:space="0" w:color="auto"/>
            </w:tcBorders>
            <w:shd w:val="clear" w:color="auto" w:fill="FFFFFF"/>
          </w:tcPr>
          <w:p w14:paraId="4567728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222" w:type="dxa"/>
            <w:tcBorders>
              <w:top w:val="single" w:sz="4" w:space="0" w:color="auto"/>
              <w:left w:val="single" w:sz="4" w:space="0" w:color="auto"/>
              <w:bottom w:val="single" w:sz="4" w:space="0" w:color="auto"/>
            </w:tcBorders>
            <w:shd w:val="clear" w:color="auto" w:fill="FFFFFF"/>
          </w:tcPr>
          <w:p w14:paraId="2CA2837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bottom w:val="single" w:sz="4" w:space="0" w:color="auto"/>
            </w:tcBorders>
            <w:shd w:val="clear" w:color="auto" w:fill="FFFFFF"/>
          </w:tcPr>
          <w:p w14:paraId="719AF3F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bottom w:val="single" w:sz="4" w:space="0" w:color="auto"/>
            </w:tcBorders>
            <w:shd w:val="clear" w:color="auto" w:fill="FFFFFF"/>
          </w:tcPr>
          <w:p w14:paraId="608EA60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993" w:type="dxa"/>
            <w:tcBorders>
              <w:top w:val="single" w:sz="4" w:space="0" w:color="auto"/>
              <w:left w:val="single" w:sz="4" w:space="0" w:color="auto"/>
              <w:bottom w:val="single" w:sz="4" w:space="0" w:color="auto"/>
            </w:tcBorders>
            <w:shd w:val="clear" w:color="auto" w:fill="FFFFFF"/>
          </w:tcPr>
          <w:p w14:paraId="5B84E74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bottom w:val="single" w:sz="4" w:space="0" w:color="auto"/>
            </w:tcBorders>
            <w:shd w:val="clear" w:color="auto" w:fill="FFFFFF"/>
          </w:tcPr>
          <w:p w14:paraId="14AAB07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733FCAB8"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7150F5B8"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 xml:space="preserve">«Երկրի ծածկագիրը (csdo:UnifiedCountry Code)» վավերապայմանը պետք է պարունակի երկրի ծածկագրի </w:t>
            </w:r>
            <w:r w:rsidRPr="00E707CA">
              <w:rPr>
                <w:rStyle w:val="Bodytext211pt"/>
                <w:rFonts w:ascii="Sylfaen" w:hAnsi="Sylfaen"/>
                <w:sz w:val="20"/>
                <w:szCs w:val="20"/>
              </w:rPr>
              <w:lastRenderedPageBreak/>
              <w:t>երկտառ արժեքը՝ աշխարհի երկրների դասակարգչին համապատասխան</w:t>
            </w:r>
          </w:p>
        </w:tc>
      </w:tr>
      <w:tr w:rsidR="00EC5F30" w:rsidRPr="00E707CA" w14:paraId="23A13164" w14:textId="77777777" w:rsidTr="00C8566A">
        <w:trPr>
          <w:jc w:val="center"/>
        </w:trPr>
        <w:tc>
          <w:tcPr>
            <w:tcW w:w="838" w:type="dxa"/>
            <w:gridSpan w:val="6"/>
            <w:tcBorders>
              <w:top w:val="single" w:sz="4" w:space="0" w:color="auto"/>
            </w:tcBorders>
            <w:shd w:val="clear" w:color="auto" w:fill="FFFFFF"/>
          </w:tcPr>
          <w:p w14:paraId="03BC8864" w14:textId="77777777" w:rsidR="009B04A7" w:rsidRPr="00E707CA" w:rsidRDefault="009B04A7" w:rsidP="00EC5F30">
            <w:pPr>
              <w:spacing w:after="120"/>
              <w:ind w:right="3"/>
              <w:rPr>
                <w:sz w:val="20"/>
                <w:szCs w:val="20"/>
              </w:rPr>
            </w:pPr>
          </w:p>
        </w:tc>
        <w:tc>
          <w:tcPr>
            <w:tcW w:w="363" w:type="dxa"/>
            <w:gridSpan w:val="8"/>
            <w:tcBorders>
              <w:top w:val="single" w:sz="4" w:space="0" w:color="auto"/>
            </w:tcBorders>
            <w:shd w:val="clear" w:color="auto" w:fill="FFFFFF"/>
          </w:tcPr>
          <w:p w14:paraId="72C91687"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27722DB5" w14:textId="77777777" w:rsidR="009B04A7" w:rsidRPr="00E707CA" w:rsidRDefault="00E846C4" w:rsidP="001E58DD">
            <w:pPr>
              <w:pStyle w:val="Bodytext20"/>
              <w:shd w:val="clear" w:color="auto" w:fill="auto"/>
              <w:tabs>
                <w:tab w:val="left" w:pos="473"/>
              </w:tabs>
              <w:spacing w:after="120" w:line="240" w:lineRule="auto"/>
              <w:ind w:right="3"/>
              <w:rPr>
                <w:rFonts w:ascii="Sylfaen" w:hAnsi="Sylfaen"/>
                <w:sz w:val="20"/>
                <w:szCs w:val="20"/>
              </w:rPr>
            </w:pPr>
            <w:r>
              <w:rPr>
                <w:rStyle w:val="Bodytext211pt"/>
                <w:rFonts w:ascii="Sylfaen" w:hAnsi="Sylfaen"/>
                <w:sz w:val="20"/>
                <w:szCs w:val="20"/>
              </w:rPr>
              <w:t>ա)</w:t>
            </w:r>
            <w:r>
              <w:rPr>
                <w:rStyle w:val="Bodytext211pt"/>
                <w:rFonts w:ascii="Sylfaen" w:hAnsi="Sylfaen"/>
                <w:sz w:val="20"/>
                <w:szCs w:val="20"/>
              </w:rPr>
              <w:tab/>
            </w:r>
            <w:r w:rsidR="009B04A7" w:rsidRPr="00E707CA">
              <w:rPr>
                <w:rStyle w:val="Bodytext211pt"/>
                <w:rFonts w:ascii="Sylfaen" w:hAnsi="Sylfaen"/>
                <w:sz w:val="20"/>
                <w:szCs w:val="20"/>
              </w:rPr>
              <w:t>տեղեկագրքի (դասակարգչի) նույնականացուցիչը (ատրիբուտ codeListId)</w:t>
            </w:r>
          </w:p>
        </w:tc>
        <w:tc>
          <w:tcPr>
            <w:tcW w:w="1134" w:type="dxa"/>
            <w:tcBorders>
              <w:top w:val="single" w:sz="4" w:space="0" w:color="auto"/>
              <w:left w:val="single" w:sz="4" w:space="0" w:color="auto"/>
            </w:tcBorders>
            <w:shd w:val="clear" w:color="auto" w:fill="FFFFFF"/>
          </w:tcPr>
          <w:p w14:paraId="62504B8C"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3D6F2F0C"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6D6CBC7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F88258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513D042"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04293A5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3CAFBE3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3D216766"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58893F6"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«Երկրի ծածկագիրը (csdo:Unified CountryCode)» վավերապայմանի «տեղեկագրքի (դասակարգչի) նույնականացուցիչը (codeListId ատրիբուտ)» ատրիբուտը պետք է պարունակի «2021» արժեքը</w:t>
            </w:r>
          </w:p>
        </w:tc>
      </w:tr>
      <w:tr w:rsidR="00EC5F30" w:rsidRPr="00E707CA" w14:paraId="0C5BD3D9" w14:textId="77777777" w:rsidTr="00C8566A">
        <w:trPr>
          <w:jc w:val="center"/>
        </w:trPr>
        <w:tc>
          <w:tcPr>
            <w:tcW w:w="838" w:type="dxa"/>
            <w:gridSpan w:val="6"/>
            <w:shd w:val="clear" w:color="auto" w:fill="FFFFFF"/>
          </w:tcPr>
          <w:p w14:paraId="79F087D1"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1B974980" w14:textId="77777777" w:rsidR="009B04A7" w:rsidRPr="00E707CA" w:rsidRDefault="009B04A7" w:rsidP="001E58DD">
            <w:pPr>
              <w:pStyle w:val="Bodytext20"/>
              <w:shd w:val="clear" w:color="auto" w:fill="auto"/>
              <w:tabs>
                <w:tab w:val="left" w:pos="379"/>
              </w:tabs>
              <w:spacing w:after="120" w:line="240" w:lineRule="auto"/>
              <w:ind w:right="3"/>
              <w:rPr>
                <w:rFonts w:ascii="Sylfaen" w:hAnsi="Sylfaen"/>
                <w:sz w:val="20"/>
                <w:szCs w:val="20"/>
              </w:rPr>
            </w:pPr>
            <w:r w:rsidRPr="00E707CA">
              <w:rPr>
                <w:rStyle w:val="Bodytext211pt"/>
                <w:rFonts w:ascii="Sylfaen" w:hAnsi="Sylfaen"/>
                <w:sz w:val="20"/>
                <w:szCs w:val="20"/>
              </w:rPr>
              <w:t>13.12.</w:t>
            </w:r>
            <w:r w:rsidR="00B92D1C">
              <w:rPr>
                <w:rStyle w:val="Bodytext211pt"/>
                <w:rFonts w:ascii="Sylfaen" w:hAnsi="Sylfaen"/>
                <w:sz w:val="20"/>
                <w:szCs w:val="20"/>
              </w:rPr>
              <w:t>3.</w:t>
            </w:r>
            <w:r w:rsidR="00B92D1C">
              <w:rPr>
                <w:rStyle w:val="Bodytext211pt"/>
                <w:rFonts w:ascii="Sylfaen" w:hAnsi="Sylfaen"/>
                <w:sz w:val="20"/>
                <w:szCs w:val="20"/>
              </w:rPr>
              <w:tab/>
            </w:r>
            <w:r w:rsidRPr="00E707CA">
              <w:rPr>
                <w:rStyle w:val="Bodytext211pt"/>
                <w:rFonts w:ascii="Sylfaen" w:hAnsi="Sylfaen"/>
                <w:sz w:val="20"/>
                <w:szCs w:val="20"/>
              </w:rPr>
              <w:t>Տարածքի ծածկագիրը (csdo:TerritoryCode)</w:t>
            </w:r>
          </w:p>
        </w:tc>
        <w:tc>
          <w:tcPr>
            <w:tcW w:w="1134" w:type="dxa"/>
            <w:tcBorders>
              <w:top w:val="single" w:sz="4" w:space="0" w:color="auto"/>
              <w:left w:val="single" w:sz="4" w:space="0" w:color="auto"/>
            </w:tcBorders>
            <w:shd w:val="clear" w:color="auto" w:fill="FFFFFF"/>
          </w:tcPr>
          <w:p w14:paraId="15EB6E9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74" w:type="dxa"/>
            <w:tcBorders>
              <w:top w:val="single" w:sz="4" w:space="0" w:color="auto"/>
              <w:left w:val="single" w:sz="4" w:space="0" w:color="auto"/>
            </w:tcBorders>
            <w:shd w:val="clear" w:color="auto" w:fill="FFFFFF"/>
          </w:tcPr>
          <w:p w14:paraId="03FF894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222" w:type="dxa"/>
            <w:tcBorders>
              <w:top w:val="single" w:sz="4" w:space="0" w:color="auto"/>
              <w:left w:val="single" w:sz="4" w:space="0" w:color="auto"/>
            </w:tcBorders>
            <w:shd w:val="clear" w:color="auto" w:fill="FFFFFF"/>
          </w:tcPr>
          <w:p w14:paraId="7D432A0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14AF832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2C47C69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993" w:type="dxa"/>
            <w:tcBorders>
              <w:top w:val="single" w:sz="4" w:space="0" w:color="auto"/>
              <w:left w:val="single" w:sz="4" w:space="0" w:color="auto"/>
            </w:tcBorders>
            <w:shd w:val="clear" w:color="auto" w:fill="FFFFFF"/>
          </w:tcPr>
          <w:p w14:paraId="589A4AA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322E9A3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40DE4C7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AM,</w:t>
            </w:r>
          </w:p>
          <w:p w14:paraId="2B28B5C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BY,</w:t>
            </w:r>
          </w:p>
          <w:p w14:paraId="53D20B0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KZ,</w:t>
            </w:r>
          </w:p>
          <w:p w14:paraId="3BFECC5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RU</w:t>
            </w:r>
          </w:p>
        </w:tc>
        <w:tc>
          <w:tcPr>
            <w:tcW w:w="2791" w:type="dxa"/>
            <w:tcBorders>
              <w:top w:val="single" w:sz="4" w:space="0" w:color="auto"/>
              <w:left w:val="single" w:sz="4" w:space="0" w:color="auto"/>
              <w:right w:val="single" w:sz="4" w:space="0" w:color="auto"/>
            </w:tcBorders>
            <w:shd w:val="clear" w:color="auto" w:fill="FFFFFF"/>
          </w:tcPr>
          <w:p w14:paraId="38F0E3B1"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«Տարածքի ծածկագիրը (csdo:TerritoryCode)» վավերապայմանը չպետք է լրացվի</w:t>
            </w:r>
          </w:p>
        </w:tc>
      </w:tr>
      <w:tr w:rsidR="00EC5F30" w:rsidRPr="00E707CA" w14:paraId="67F58EFB" w14:textId="77777777" w:rsidTr="00C8566A">
        <w:trPr>
          <w:jc w:val="center"/>
        </w:trPr>
        <w:tc>
          <w:tcPr>
            <w:tcW w:w="838" w:type="dxa"/>
            <w:gridSpan w:val="6"/>
            <w:shd w:val="clear" w:color="auto" w:fill="FFFFFF"/>
          </w:tcPr>
          <w:p w14:paraId="39DAD771" w14:textId="77777777" w:rsidR="009B04A7" w:rsidRPr="00E707CA" w:rsidRDefault="009B04A7" w:rsidP="00EC5F30">
            <w:pPr>
              <w:spacing w:after="120"/>
              <w:ind w:right="3"/>
              <w:rPr>
                <w:sz w:val="20"/>
                <w:szCs w:val="20"/>
              </w:rPr>
            </w:pPr>
          </w:p>
        </w:tc>
        <w:tc>
          <w:tcPr>
            <w:tcW w:w="363" w:type="dxa"/>
            <w:gridSpan w:val="8"/>
            <w:tcBorders>
              <w:left w:val="single" w:sz="4" w:space="0" w:color="auto"/>
            </w:tcBorders>
            <w:shd w:val="clear" w:color="auto" w:fill="FFFFFF"/>
          </w:tcPr>
          <w:p w14:paraId="1B87D8F4" w14:textId="77777777" w:rsidR="009B04A7" w:rsidRPr="00E707CA" w:rsidRDefault="009B04A7" w:rsidP="00EC5F30">
            <w:pPr>
              <w:spacing w:after="120"/>
              <w:ind w:right="3"/>
              <w:rPr>
                <w:sz w:val="20"/>
                <w:szCs w:val="20"/>
              </w:rPr>
            </w:pPr>
          </w:p>
        </w:tc>
        <w:tc>
          <w:tcPr>
            <w:tcW w:w="2203" w:type="dxa"/>
            <w:gridSpan w:val="10"/>
            <w:shd w:val="clear" w:color="auto" w:fill="FFFFFF"/>
          </w:tcPr>
          <w:p w14:paraId="459AC662" w14:textId="77777777" w:rsidR="009B04A7" w:rsidRPr="00E707CA" w:rsidRDefault="009B04A7" w:rsidP="00EC5F30">
            <w:pPr>
              <w:spacing w:after="120"/>
              <w:ind w:right="3"/>
              <w:rPr>
                <w:sz w:val="20"/>
                <w:szCs w:val="20"/>
              </w:rPr>
            </w:pPr>
          </w:p>
        </w:tc>
        <w:tc>
          <w:tcPr>
            <w:tcW w:w="1134" w:type="dxa"/>
            <w:tcBorders>
              <w:left w:val="single" w:sz="4" w:space="0" w:color="auto"/>
            </w:tcBorders>
            <w:shd w:val="clear" w:color="auto" w:fill="FFFFFF"/>
          </w:tcPr>
          <w:p w14:paraId="5DB96ADA" w14:textId="77777777" w:rsidR="009B04A7" w:rsidRPr="00E707CA" w:rsidRDefault="009B04A7" w:rsidP="00DB53B9">
            <w:pPr>
              <w:spacing w:after="120"/>
              <w:ind w:right="3"/>
              <w:jc w:val="center"/>
              <w:rPr>
                <w:sz w:val="20"/>
                <w:szCs w:val="20"/>
              </w:rPr>
            </w:pPr>
          </w:p>
        </w:tc>
        <w:tc>
          <w:tcPr>
            <w:tcW w:w="1174" w:type="dxa"/>
            <w:tcBorders>
              <w:left w:val="single" w:sz="4" w:space="0" w:color="auto"/>
            </w:tcBorders>
            <w:shd w:val="clear" w:color="auto" w:fill="FFFFFF"/>
          </w:tcPr>
          <w:p w14:paraId="2D451173" w14:textId="77777777" w:rsidR="009B04A7" w:rsidRPr="00E707CA" w:rsidRDefault="009B04A7" w:rsidP="00DB53B9">
            <w:pPr>
              <w:spacing w:after="120"/>
              <w:ind w:right="3"/>
              <w:jc w:val="center"/>
              <w:rPr>
                <w:sz w:val="20"/>
                <w:szCs w:val="20"/>
              </w:rPr>
            </w:pPr>
          </w:p>
        </w:tc>
        <w:tc>
          <w:tcPr>
            <w:tcW w:w="1222" w:type="dxa"/>
            <w:tcBorders>
              <w:left w:val="single" w:sz="4" w:space="0" w:color="auto"/>
            </w:tcBorders>
            <w:shd w:val="clear" w:color="auto" w:fill="FFFFFF"/>
          </w:tcPr>
          <w:p w14:paraId="4DBB43F7" w14:textId="77777777" w:rsidR="009B04A7" w:rsidRPr="00E707CA" w:rsidRDefault="009B04A7" w:rsidP="00DB53B9">
            <w:pPr>
              <w:spacing w:after="120"/>
              <w:ind w:right="3"/>
              <w:jc w:val="center"/>
              <w:rPr>
                <w:sz w:val="20"/>
                <w:szCs w:val="20"/>
              </w:rPr>
            </w:pPr>
          </w:p>
        </w:tc>
        <w:tc>
          <w:tcPr>
            <w:tcW w:w="1134" w:type="dxa"/>
            <w:tcBorders>
              <w:left w:val="single" w:sz="4" w:space="0" w:color="auto"/>
            </w:tcBorders>
            <w:shd w:val="clear" w:color="auto" w:fill="FFFFFF"/>
          </w:tcPr>
          <w:p w14:paraId="242B36BF" w14:textId="77777777" w:rsidR="009B04A7" w:rsidRPr="00E707CA" w:rsidRDefault="009B04A7" w:rsidP="00DB53B9">
            <w:pPr>
              <w:spacing w:after="120"/>
              <w:ind w:right="3"/>
              <w:jc w:val="center"/>
              <w:rPr>
                <w:sz w:val="20"/>
                <w:szCs w:val="20"/>
              </w:rPr>
            </w:pPr>
          </w:p>
        </w:tc>
        <w:tc>
          <w:tcPr>
            <w:tcW w:w="1134" w:type="dxa"/>
            <w:tcBorders>
              <w:left w:val="single" w:sz="4" w:space="0" w:color="auto"/>
            </w:tcBorders>
            <w:shd w:val="clear" w:color="auto" w:fill="FFFFFF"/>
          </w:tcPr>
          <w:p w14:paraId="28DFF2F6" w14:textId="77777777" w:rsidR="009B04A7" w:rsidRPr="00E707CA" w:rsidRDefault="009B04A7" w:rsidP="00DB53B9">
            <w:pPr>
              <w:spacing w:after="120"/>
              <w:ind w:right="3"/>
              <w:jc w:val="center"/>
              <w:rPr>
                <w:sz w:val="20"/>
                <w:szCs w:val="20"/>
              </w:rPr>
            </w:pPr>
          </w:p>
        </w:tc>
        <w:tc>
          <w:tcPr>
            <w:tcW w:w="993" w:type="dxa"/>
            <w:tcBorders>
              <w:left w:val="single" w:sz="4" w:space="0" w:color="auto"/>
            </w:tcBorders>
            <w:shd w:val="clear" w:color="auto" w:fill="FFFFFF"/>
          </w:tcPr>
          <w:p w14:paraId="32789C56"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5812685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55395D9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KG</w:t>
            </w:r>
          </w:p>
        </w:tc>
        <w:tc>
          <w:tcPr>
            <w:tcW w:w="2791" w:type="dxa"/>
            <w:tcBorders>
              <w:top w:val="single" w:sz="4" w:space="0" w:color="auto"/>
              <w:left w:val="single" w:sz="4" w:space="0" w:color="auto"/>
              <w:right w:val="single" w:sz="4" w:space="0" w:color="auto"/>
            </w:tcBorders>
            <w:shd w:val="clear" w:color="auto" w:fill="FFFFFF"/>
          </w:tcPr>
          <w:p w14:paraId="14C86C75"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«Տարածքի ծածկագիրը (csdo:TerritoryCode)» վավերապայմանը կարող է լրացվել</w:t>
            </w:r>
          </w:p>
        </w:tc>
      </w:tr>
      <w:tr w:rsidR="00EC5F30" w:rsidRPr="00E707CA" w14:paraId="5ADA6C3A" w14:textId="77777777" w:rsidTr="00C8566A">
        <w:trPr>
          <w:jc w:val="center"/>
        </w:trPr>
        <w:tc>
          <w:tcPr>
            <w:tcW w:w="838" w:type="dxa"/>
            <w:gridSpan w:val="6"/>
            <w:shd w:val="clear" w:color="auto" w:fill="FFFFFF"/>
          </w:tcPr>
          <w:p w14:paraId="527B2227" w14:textId="77777777" w:rsidR="009B04A7" w:rsidRPr="00E707CA" w:rsidRDefault="009B04A7" w:rsidP="00EC5F30">
            <w:pPr>
              <w:spacing w:after="120"/>
              <w:ind w:right="3"/>
              <w:rPr>
                <w:sz w:val="20"/>
                <w:szCs w:val="20"/>
              </w:rPr>
            </w:pPr>
          </w:p>
        </w:tc>
        <w:tc>
          <w:tcPr>
            <w:tcW w:w="363" w:type="dxa"/>
            <w:gridSpan w:val="8"/>
            <w:tcBorders>
              <w:left w:val="single" w:sz="4" w:space="0" w:color="auto"/>
            </w:tcBorders>
            <w:shd w:val="clear" w:color="auto" w:fill="FFFFFF"/>
          </w:tcPr>
          <w:p w14:paraId="58DA0C61" w14:textId="77777777" w:rsidR="009B04A7" w:rsidRPr="00E707CA" w:rsidRDefault="009B04A7" w:rsidP="00EC5F30">
            <w:pPr>
              <w:spacing w:after="120"/>
              <w:ind w:right="3"/>
              <w:rPr>
                <w:sz w:val="20"/>
                <w:szCs w:val="20"/>
              </w:rPr>
            </w:pPr>
          </w:p>
        </w:tc>
        <w:tc>
          <w:tcPr>
            <w:tcW w:w="2203" w:type="dxa"/>
            <w:gridSpan w:val="10"/>
            <w:shd w:val="clear" w:color="auto" w:fill="FFFFFF"/>
          </w:tcPr>
          <w:p w14:paraId="4019D9C1" w14:textId="77777777" w:rsidR="009B04A7" w:rsidRPr="00E707CA" w:rsidRDefault="009B04A7" w:rsidP="00EC5F30">
            <w:pPr>
              <w:spacing w:after="120"/>
              <w:ind w:right="3"/>
              <w:rPr>
                <w:sz w:val="20"/>
                <w:szCs w:val="20"/>
              </w:rPr>
            </w:pPr>
          </w:p>
        </w:tc>
        <w:tc>
          <w:tcPr>
            <w:tcW w:w="1134" w:type="dxa"/>
            <w:tcBorders>
              <w:left w:val="single" w:sz="4" w:space="0" w:color="auto"/>
            </w:tcBorders>
            <w:shd w:val="clear" w:color="auto" w:fill="FFFFFF"/>
          </w:tcPr>
          <w:p w14:paraId="3AC385E6" w14:textId="77777777" w:rsidR="009B04A7" w:rsidRPr="00E707CA" w:rsidRDefault="009B04A7" w:rsidP="00DB53B9">
            <w:pPr>
              <w:spacing w:after="120"/>
              <w:ind w:right="3"/>
              <w:jc w:val="center"/>
              <w:rPr>
                <w:sz w:val="20"/>
                <w:szCs w:val="20"/>
              </w:rPr>
            </w:pPr>
          </w:p>
        </w:tc>
        <w:tc>
          <w:tcPr>
            <w:tcW w:w="1174" w:type="dxa"/>
            <w:tcBorders>
              <w:left w:val="single" w:sz="4" w:space="0" w:color="auto"/>
            </w:tcBorders>
            <w:shd w:val="clear" w:color="auto" w:fill="FFFFFF"/>
          </w:tcPr>
          <w:p w14:paraId="79F498A6" w14:textId="77777777" w:rsidR="009B04A7" w:rsidRPr="00E707CA" w:rsidRDefault="009B04A7" w:rsidP="00DB53B9">
            <w:pPr>
              <w:spacing w:after="120"/>
              <w:ind w:right="3"/>
              <w:jc w:val="center"/>
              <w:rPr>
                <w:sz w:val="20"/>
                <w:szCs w:val="20"/>
              </w:rPr>
            </w:pPr>
          </w:p>
        </w:tc>
        <w:tc>
          <w:tcPr>
            <w:tcW w:w="1222" w:type="dxa"/>
            <w:tcBorders>
              <w:left w:val="single" w:sz="4" w:space="0" w:color="auto"/>
            </w:tcBorders>
            <w:shd w:val="clear" w:color="auto" w:fill="FFFFFF"/>
          </w:tcPr>
          <w:p w14:paraId="37911F2D" w14:textId="77777777" w:rsidR="009B04A7" w:rsidRPr="00E707CA" w:rsidRDefault="009B04A7" w:rsidP="00DB53B9">
            <w:pPr>
              <w:spacing w:after="120"/>
              <w:ind w:right="3"/>
              <w:jc w:val="center"/>
              <w:rPr>
                <w:sz w:val="20"/>
                <w:szCs w:val="20"/>
              </w:rPr>
            </w:pPr>
          </w:p>
        </w:tc>
        <w:tc>
          <w:tcPr>
            <w:tcW w:w="1134" w:type="dxa"/>
            <w:tcBorders>
              <w:left w:val="single" w:sz="4" w:space="0" w:color="auto"/>
            </w:tcBorders>
            <w:shd w:val="clear" w:color="auto" w:fill="FFFFFF"/>
          </w:tcPr>
          <w:p w14:paraId="5565D963" w14:textId="77777777" w:rsidR="009B04A7" w:rsidRPr="00E707CA" w:rsidRDefault="009B04A7" w:rsidP="00DB53B9">
            <w:pPr>
              <w:spacing w:after="120"/>
              <w:ind w:right="3"/>
              <w:jc w:val="center"/>
              <w:rPr>
                <w:sz w:val="20"/>
                <w:szCs w:val="20"/>
              </w:rPr>
            </w:pPr>
          </w:p>
        </w:tc>
        <w:tc>
          <w:tcPr>
            <w:tcW w:w="1134" w:type="dxa"/>
            <w:tcBorders>
              <w:left w:val="single" w:sz="4" w:space="0" w:color="auto"/>
            </w:tcBorders>
            <w:shd w:val="clear" w:color="auto" w:fill="FFFFFF"/>
          </w:tcPr>
          <w:p w14:paraId="3F519537" w14:textId="77777777" w:rsidR="009B04A7" w:rsidRPr="00E707CA" w:rsidRDefault="009B04A7" w:rsidP="00DB53B9">
            <w:pPr>
              <w:spacing w:after="120"/>
              <w:ind w:right="3"/>
              <w:jc w:val="center"/>
              <w:rPr>
                <w:sz w:val="20"/>
                <w:szCs w:val="20"/>
              </w:rPr>
            </w:pPr>
          </w:p>
        </w:tc>
        <w:tc>
          <w:tcPr>
            <w:tcW w:w="993" w:type="dxa"/>
            <w:tcBorders>
              <w:left w:val="single" w:sz="4" w:space="0" w:color="auto"/>
            </w:tcBorders>
            <w:shd w:val="clear" w:color="auto" w:fill="FFFFFF"/>
          </w:tcPr>
          <w:p w14:paraId="37D62830"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2DD07EA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3298600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KG</w:t>
            </w:r>
          </w:p>
        </w:tc>
        <w:tc>
          <w:tcPr>
            <w:tcW w:w="2791" w:type="dxa"/>
            <w:tcBorders>
              <w:top w:val="single" w:sz="4" w:space="0" w:color="auto"/>
              <w:left w:val="single" w:sz="4" w:space="0" w:color="auto"/>
              <w:right w:val="single" w:sz="4" w:space="0" w:color="auto"/>
            </w:tcBorders>
            <w:shd w:val="clear" w:color="auto" w:fill="FFFFFF"/>
          </w:tcPr>
          <w:p w14:paraId="1AA8DAB1"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Fonts w:ascii="Sylfaen" w:hAnsi="Sylfaen"/>
                <w:sz w:val="20"/>
                <w:szCs w:val="20"/>
              </w:rPr>
              <w:t xml:space="preserve">եթե «Տարածքի ծածկագիրը (csdo:TerritoryCode)» վավերապայմանը լրացվել է, ապա «Տարածքի ծածկագիրը (csdo:TerritoryCode)» վավերապայմանը պետք է պարունակի վարչատարածքային միավորի ծածկագիրը՝ վարչատարածքային </w:t>
            </w:r>
            <w:r w:rsidR="00214B10" w:rsidRPr="00E707CA">
              <w:rPr>
                <w:rFonts w:ascii="Sylfaen" w:hAnsi="Sylfaen"/>
                <w:sz w:val="20"/>
                <w:szCs w:val="20"/>
              </w:rPr>
              <w:t>եւ</w:t>
            </w:r>
            <w:r w:rsidRPr="00E707CA">
              <w:rPr>
                <w:rFonts w:ascii="Sylfaen" w:hAnsi="Sylfaen"/>
                <w:sz w:val="20"/>
                <w:szCs w:val="20"/>
              </w:rPr>
              <w:t xml:space="preserve"> </w:t>
            </w:r>
            <w:r w:rsidRPr="00E707CA">
              <w:rPr>
                <w:rFonts w:ascii="Sylfaen" w:hAnsi="Sylfaen"/>
                <w:sz w:val="20"/>
                <w:szCs w:val="20"/>
              </w:rPr>
              <w:lastRenderedPageBreak/>
              <w:t xml:space="preserve">տարածքային միավորների օբյեկտների նշագրերի համակարգի պետական դասակարգչին (ՎՏՄՆՀ ՄԴ) համապատասխան </w:t>
            </w:r>
          </w:p>
        </w:tc>
      </w:tr>
      <w:tr w:rsidR="00EC5F30" w:rsidRPr="00E707CA" w14:paraId="3B9887A1" w14:textId="77777777" w:rsidTr="00C8566A">
        <w:trPr>
          <w:jc w:val="center"/>
        </w:trPr>
        <w:tc>
          <w:tcPr>
            <w:tcW w:w="838" w:type="dxa"/>
            <w:gridSpan w:val="6"/>
            <w:shd w:val="clear" w:color="auto" w:fill="FFFFFF"/>
          </w:tcPr>
          <w:p w14:paraId="0876C231"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4F049277" w14:textId="77777777" w:rsidR="009B04A7" w:rsidRPr="00E707CA" w:rsidRDefault="009B04A7" w:rsidP="001E58DD">
            <w:pPr>
              <w:pStyle w:val="Bodytext20"/>
              <w:shd w:val="clear" w:color="auto" w:fill="auto"/>
              <w:tabs>
                <w:tab w:val="left" w:pos="319"/>
              </w:tabs>
              <w:spacing w:after="120" w:line="240" w:lineRule="auto"/>
              <w:ind w:right="3"/>
              <w:rPr>
                <w:rFonts w:ascii="Sylfaen" w:hAnsi="Sylfaen"/>
                <w:sz w:val="20"/>
                <w:szCs w:val="20"/>
              </w:rPr>
            </w:pPr>
            <w:r w:rsidRPr="00E707CA">
              <w:rPr>
                <w:rStyle w:val="Bodytext211pt"/>
                <w:rFonts w:ascii="Sylfaen" w:hAnsi="Sylfaen"/>
                <w:sz w:val="20"/>
                <w:szCs w:val="20"/>
              </w:rPr>
              <w:t>13.12.</w:t>
            </w:r>
            <w:r w:rsidR="00173DC0">
              <w:rPr>
                <w:rStyle w:val="Bodytext211pt"/>
                <w:rFonts w:ascii="Sylfaen" w:hAnsi="Sylfaen"/>
                <w:sz w:val="20"/>
                <w:szCs w:val="20"/>
              </w:rPr>
              <w:t>4.</w:t>
            </w:r>
            <w:r w:rsidR="00173DC0">
              <w:rPr>
                <w:rStyle w:val="Bodytext211pt"/>
                <w:rFonts w:ascii="Sylfaen" w:hAnsi="Sylfaen"/>
                <w:sz w:val="20"/>
                <w:szCs w:val="20"/>
              </w:rPr>
              <w:tab/>
            </w:r>
            <w:r w:rsidRPr="00E707CA">
              <w:rPr>
                <w:rStyle w:val="Bodytext211pt"/>
                <w:rFonts w:ascii="Sylfaen" w:hAnsi="Sylfaen"/>
                <w:sz w:val="20"/>
                <w:szCs w:val="20"/>
              </w:rPr>
              <w:t>Տարածաշրջանը (csdo:RegionName)</w:t>
            </w:r>
          </w:p>
        </w:tc>
        <w:tc>
          <w:tcPr>
            <w:tcW w:w="1134" w:type="dxa"/>
            <w:tcBorders>
              <w:top w:val="single" w:sz="4" w:space="0" w:color="auto"/>
              <w:left w:val="single" w:sz="4" w:space="0" w:color="auto"/>
            </w:tcBorders>
            <w:shd w:val="clear" w:color="auto" w:fill="FFFFFF"/>
          </w:tcPr>
          <w:p w14:paraId="7D73AFB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74" w:type="dxa"/>
            <w:tcBorders>
              <w:top w:val="single" w:sz="4" w:space="0" w:color="auto"/>
              <w:left w:val="single" w:sz="4" w:space="0" w:color="auto"/>
            </w:tcBorders>
            <w:shd w:val="clear" w:color="auto" w:fill="FFFFFF"/>
          </w:tcPr>
          <w:p w14:paraId="5A28696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222" w:type="dxa"/>
            <w:tcBorders>
              <w:top w:val="single" w:sz="4" w:space="0" w:color="auto"/>
              <w:left w:val="single" w:sz="4" w:space="0" w:color="auto"/>
            </w:tcBorders>
            <w:shd w:val="clear" w:color="auto" w:fill="FFFFFF"/>
          </w:tcPr>
          <w:p w14:paraId="5B5F71B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779B9F7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2841E52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993" w:type="dxa"/>
            <w:tcBorders>
              <w:top w:val="single" w:sz="4" w:space="0" w:color="auto"/>
              <w:left w:val="single" w:sz="4" w:space="0" w:color="auto"/>
            </w:tcBorders>
            <w:shd w:val="clear" w:color="auto" w:fill="FFFFFF"/>
          </w:tcPr>
          <w:p w14:paraId="030127A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5E5A9EE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590274B"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6404B61" w14:textId="77777777" w:rsidR="009B04A7" w:rsidRPr="00E707CA" w:rsidRDefault="009B04A7" w:rsidP="00EC5F30">
            <w:pPr>
              <w:spacing w:after="120"/>
              <w:ind w:right="3"/>
              <w:rPr>
                <w:sz w:val="20"/>
                <w:szCs w:val="20"/>
              </w:rPr>
            </w:pPr>
          </w:p>
        </w:tc>
      </w:tr>
      <w:tr w:rsidR="00EC5F30" w:rsidRPr="00E707CA" w14:paraId="7E6CCBCB" w14:textId="77777777" w:rsidTr="00C8566A">
        <w:trPr>
          <w:jc w:val="center"/>
        </w:trPr>
        <w:tc>
          <w:tcPr>
            <w:tcW w:w="838" w:type="dxa"/>
            <w:gridSpan w:val="6"/>
            <w:shd w:val="clear" w:color="auto" w:fill="FFFFFF"/>
          </w:tcPr>
          <w:p w14:paraId="6597F896"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12288F2D" w14:textId="77777777" w:rsidR="009B04A7" w:rsidRPr="00E707CA" w:rsidRDefault="009B04A7" w:rsidP="001E58DD">
            <w:pPr>
              <w:pStyle w:val="Bodytext20"/>
              <w:shd w:val="clear" w:color="auto" w:fill="auto"/>
              <w:tabs>
                <w:tab w:val="left" w:pos="319"/>
              </w:tabs>
              <w:spacing w:after="120" w:line="240" w:lineRule="auto"/>
              <w:ind w:right="3"/>
              <w:rPr>
                <w:rFonts w:ascii="Sylfaen" w:hAnsi="Sylfaen"/>
                <w:sz w:val="20"/>
                <w:szCs w:val="20"/>
              </w:rPr>
            </w:pPr>
            <w:r w:rsidRPr="00E707CA">
              <w:rPr>
                <w:rStyle w:val="Bodytext211pt"/>
                <w:rFonts w:ascii="Sylfaen" w:hAnsi="Sylfaen"/>
                <w:sz w:val="20"/>
                <w:szCs w:val="20"/>
              </w:rPr>
              <w:t>13.12.</w:t>
            </w:r>
            <w:r w:rsidR="00173DC0">
              <w:rPr>
                <w:rStyle w:val="Bodytext211pt"/>
                <w:rFonts w:ascii="Sylfaen" w:hAnsi="Sylfaen"/>
                <w:sz w:val="20"/>
                <w:szCs w:val="20"/>
              </w:rPr>
              <w:t>5.</w:t>
            </w:r>
            <w:r w:rsidR="00173DC0">
              <w:rPr>
                <w:rStyle w:val="Bodytext211pt"/>
                <w:rFonts w:ascii="Sylfaen" w:hAnsi="Sylfaen"/>
                <w:sz w:val="20"/>
                <w:szCs w:val="20"/>
              </w:rPr>
              <w:tab/>
            </w:r>
            <w:r w:rsidRPr="00E707CA">
              <w:rPr>
                <w:rStyle w:val="Bodytext211pt"/>
                <w:rFonts w:ascii="Sylfaen" w:hAnsi="Sylfaen"/>
                <w:sz w:val="20"/>
                <w:szCs w:val="20"/>
              </w:rPr>
              <w:t>Շրջանը (csdo:DistrictName)</w:t>
            </w:r>
          </w:p>
        </w:tc>
        <w:tc>
          <w:tcPr>
            <w:tcW w:w="1134" w:type="dxa"/>
            <w:tcBorders>
              <w:top w:val="single" w:sz="4" w:space="0" w:color="auto"/>
              <w:left w:val="single" w:sz="4" w:space="0" w:color="auto"/>
            </w:tcBorders>
            <w:shd w:val="clear" w:color="auto" w:fill="FFFFFF"/>
          </w:tcPr>
          <w:p w14:paraId="39096E6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74" w:type="dxa"/>
            <w:tcBorders>
              <w:top w:val="single" w:sz="4" w:space="0" w:color="auto"/>
              <w:left w:val="single" w:sz="4" w:space="0" w:color="auto"/>
            </w:tcBorders>
            <w:shd w:val="clear" w:color="auto" w:fill="FFFFFF"/>
          </w:tcPr>
          <w:p w14:paraId="39DDB3C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222" w:type="dxa"/>
            <w:tcBorders>
              <w:top w:val="single" w:sz="4" w:space="0" w:color="auto"/>
              <w:left w:val="single" w:sz="4" w:space="0" w:color="auto"/>
            </w:tcBorders>
            <w:shd w:val="clear" w:color="auto" w:fill="FFFFFF"/>
          </w:tcPr>
          <w:p w14:paraId="09466F8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6E3225A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14DC333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993" w:type="dxa"/>
            <w:tcBorders>
              <w:top w:val="single" w:sz="4" w:space="0" w:color="auto"/>
              <w:left w:val="single" w:sz="4" w:space="0" w:color="auto"/>
            </w:tcBorders>
            <w:shd w:val="clear" w:color="auto" w:fill="FFFFFF"/>
          </w:tcPr>
          <w:p w14:paraId="5EA4B47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6FAB447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86F6FC4"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61F6B87" w14:textId="77777777" w:rsidR="009B04A7" w:rsidRPr="00E707CA" w:rsidRDefault="009B04A7" w:rsidP="00EC5F30">
            <w:pPr>
              <w:spacing w:after="120"/>
              <w:ind w:right="3"/>
              <w:rPr>
                <w:sz w:val="20"/>
                <w:szCs w:val="20"/>
              </w:rPr>
            </w:pPr>
          </w:p>
        </w:tc>
      </w:tr>
      <w:tr w:rsidR="00EC5F30" w:rsidRPr="00E707CA" w14:paraId="2BCEACDF" w14:textId="77777777" w:rsidTr="00C8566A">
        <w:trPr>
          <w:jc w:val="center"/>
        </w:trPr>
        <w:tc>
          <w:tcPr>
            <w:tcW w:w="838" w:type="dxa"/>
            <w:gridSpan w:val="6"/>
            <w:shd w:val="clear" w:color="auto" w:fill="FFFFFF"/>
          </w:tcPr>
          <w:p w14:paraId="2ED31BF7"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bottom w:val="single" w:sz="4" w:space="0" w:color="auto"/>
            </w:tcBorders>
            <w:shd w:val="clear" w:color="auto" w:fill="FFFFFF"/>
          </w:tcPr>
          <w:p w14:paraId="73E497E3" w14:textId="77777777" w:rsidR="009B04A7" w:rsidRPr="00E707CA" w:rsidRDefault="009B04A7" w:rsidP="001E58DD">
            <w:pPr>
              <w:pStyle w:val="Bodytext20"/>
              <w:shd w:val="clear" w:color="auto" w:fill="auto"/>
              <w:tabs>
                <w:tab w:val="left" w:pos="319"/>
              </w:tabs>
              <w:spacing w:after="120" w:line="240" w:lineRule="auto"/>
              <w:ind w:right="3"/>
              <w:rPr>
                <w:rFonts w:ascii="Sylfaen" w:hAnsi="Sylfaen"/>
                <w:sz w:val="20"/>
                <w:szCs w:val="20"/>
              </w:rPr>
            </w:pPr>
            <w:r w:rsidRPr="00E707CA">
              <w:rPr>
                <w:rStyle w:val="Bodytext211pt"/>
                <w:rFonts w:ascii="Sylfaen" w:hAnsi="Sylfaen"/>
                <w:sz w:val="20"/>
                <w:szCs w:val="20"/>
              </w:rPr>
              <w:t>13.12.</w:t>
            </w:r>
            <w:r w:rsidR="00173DC0">
              <w:rPr>
                <w:rStyle w:val="Bodytext211pt"/>
                <w:rFonts w:ascii="Sylfaen" w:hAnsi="Sylfaen"/>
                <w:sz w:val="20"/>
                <w:szCs w:val="20"/>
              </w:rPr>
              <w:t>6.</w:t>
            </w:r>
            <w:r w:rsidR="00173DC0">
              <w:rPr>
                <w:rStyle w:val="Bodytext211pt"/>
                <w:rFonts w:ascii="Sylfaen" w:hAnsi="Sylfaen"/>
                <w:sz w:val="20"/>
                <w:szCs w:val="20"/>
              </w:rPr>
              <w:tab/>
            </w:r>
            <w:r w:rsidRPr="00E707CA">
              <w:rPr>
                <w:rStyle w:val="Bodytext211pt"/>
                <w:rFonts w:ascii="Sylfaen" w:hAnsi="Sylfaen"/>
                <w:sz w:val="20"/>
                <w:szCs w:val="20"/>
              </w:rPr>
              <w:t>Քաղաքը (csdo:CityName)</w:t>
            </w:r>
          </w:p>
        </w:tc>
        <w:tc>
          <w:tcPr>
            <w:tcW w:w="1134" w:type="dxa"/>
            <w:tcBorders>
              <w:top w:val="single" w:sz="4" w:space="0" w:color="auto"/>
              <w:left w:val="single" w:sz="4" w:space="0" w:color="auto"/>
              <w:bottom w:val="single" w:sz="4" w:space="0" w:color="auto"/>
            </w:tcBorders>
            <w:shd w:val="clear" w:color="auto" w:fill="FFFFFF"/>
          </w:tcPr>
          <w:p w14:paraId="23A3D26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74" w:type="dxa"/>
            <w:tcBorders>
              <w:top w:val="single" w:sz="4" w:space="0" w:color="auto"/>
              <w:left w:val="single" w:sz="4" w:space="0" w:color="auto"/>
              <w:bottom w:val="single" w:sz="4" w:space="0" w:color="auto"/>
            </w:tcBorders>
            <w:shd w:val="clear" w:color="auto" w:fill="FFFFFF"/>
          </w:tcPr>
          <w:p w14:paraId="5ECBABD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222" w:type="dxa"/>
            <w:tcBorders>
              <w:top w:val="single" w:sz="4" w:space="0" w:color="auto"/>
              <w:left w:val="single" w:sz="4" w:space="0" w:color="auto"/>
              <w:bottom w:val="single" w:sz="4" w:space="0" w:color="auto"/>
            </w:tcBorders>
            <w:shd w:val="clear" w:color="auto" w:fill="FFFFFF"/>
          </w:tcPr>
          <w:p w14:paraId="468BF23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bottom w:val="single" w:sz="4" w:space="0" w:color="auto"/>
            </w:tcBorders>
            <w:shd w:val="clear" w:color="auto" w:fill="FFFFFF"/>
          </w:tcPr>
          <w:p w14:paraId="01D891D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bottom w:val="single" w:sz="4" w:space="0" w:color="auto"/>
            </w:tcBorders>
            <w:shd w:val="clear" w:color="auto" w:fill="FFFFFF"/>
          </w:tcPr>
          <w:p w14:paraId="6C5F6E6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993" w:type="dxa"/>
            <w:tcBorders>
              <w:top w:val="single" w:sz="4" w:space="0" w:color="auto"/>
              <w:left w:val="single" w:sz="4" w:space="0" w:color="auto"/>
              <w:bottom w:val="single" w:sz="4" w:space="0" w:color="auto"/>
            </w:tcBorders>
            <w:shd w:val="clear" w:color="auto" w:fill="FFFFFF"/>
          </w:tcPr>
          <w:p w14:paraId="241B069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bottom w:val="single" w:sz="4" w:space="0" w:color="auto"/>
            </w:tcBorders>
            <w:shd w:val="clear" w:color="auto" w:fill="FFFFFF"/>
          </w:tcPr>
          <w:p w14:paraId="3BD9916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24ACB4A7"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109B2B09" w14:textId="77777777" w:rsidR="009B04A7" w:rsidRPr="00E707CA" w:rsidRDefault="009B04A7" w:rsidP="00EC5F30">
            <w:pPr>
              <w:spacing w:after="120"/>
              <w:ind w:right="3"/>
              <w:rPr>
                <w:sz w:val="20"/>
                <w:szCs w:val="20"/>
              </w:rPr>
            </w:pPr>
          </w:p>
        </w:tc>
      </w:tr>
      <w:tr w:rsidR="00EC5F30" w:rsidRPr="00E707CA" w14:paraId="5DF08041" w14:textId="77777777" w:rsidTr="00C8566A">
        <w:trPr>
          <w:jc w:val="center"/>
        </w:trPr>
        <w:tc>
          <w:tcPr>
            <w:tcW w:w="516" w:type="dxa"/>
            <w:tcBorders>
              <w:top w:val="single" w:sz="4" w:space="0" w:color="auto"/>
            </w:tcBorders>
            <w:shd w:val="clear" w:color="auto" w:fill="FFFFFF"/>
          </w:tcPr>
          <w:p w14:paraId="32CAAE1F" w14:textId="77777777" w:rsidR="009B04A7" w:rsidRPr="00E707CA" w:rsidRDefault="009B04A7" w:rsidP="00EC5F30">
            <w:pPr>
              <w:spacing w:after="120"/>
              <w:ind w:right="3"/>
              <w:rPr>
                <w:sz w:val="20"/>
                <w:szCs w:val="20"/>
              </w:rPr>
            </w:pPr>
          </w:p>
        </w:tc>
        <w:tc>
          <w:tcPr>
            <w:tcW w:w="322" w:type="dxa"/>
            <w:gridSpan w:val="5"/>
            <w:tcBorders>
              <w:top w:val="single" w:sz="4" w:space="0" w:color="auto"/>
            </w:tcBorders>
            <w:shd w:val="clear" w:color="auto" w:fill="FFFFFF"/>
          </w:tcPr>
          <w:p w14:paraId="24869D33"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5B49815F" w14:textId="77777777" w:rsidR="009B04A7" w:rsidRPr="00E707CA" w:rsidRDefault="009B04A7" w:rsidP="001E58DD">
            <w:pPr>
              <w:pStyle w:val="Bodytext20"/>
              <w:shd w:val="clear" w:color="auto" w:fill="auto"/>
              <w:tabs>
                <w:tab w:val="left" w:pos="341"/>
              </w:tabs>
              <w:spacing w:after="120" w:line="240" w:lineRule="auto"/>
              <w:ind w:right="3"/>
              <w:rPr>
                <w:rFonts w:ascii="Sylfaen" w:hAnsi="Sylfaen"/>
                <w:sz w:val="20"/>
                <w:szCs w:val="20"/>
              </w:rPr>
            </w:pPr>
            <w:r w:rsidRPr="00E707CA">
              <w:rPr>
                <w:rStyle w:val="Bodytext211pt"/>
                <w:rFonts w:ascii="Sylfaen" w:hAnsi="Sylfaen"/>
                <w:sz w:val="20"/>
                <w:szCs w:val="20"/>
              </w:rPr>
              <w:t>13.12.</w:t>
            </w:r>
            <w:r w:rsidR="00173DC0">
              <w:rPr>
                <w:rStyle w:val="Bodytext211pt"/>
                <w:rFonts w:ascii="Sylfaen" w:hAnsi="Sylfaen"/>
                <w:sz w:val="20"/>
                <w:szCs w:val="20"/>
              </w:rPr>
              <w:t>7.</w:t>
            </w:r>
            <w:r w:rsidR="00173DC0">
              <w:rPr>
                <w:rStyle w:val="Bodytext211pt"/>
                <w:rFonts w:ascii="Sylfaen" w:hAnsi="Sylfaen"/>
                <w:sz w:val="20"/>
                <w:szCs w:val="20"/>
              </w:rPr>
              <w:tab/>
            </w:r>
            <w:r w:rsidRPr="00E707CA">
              <w:rPr>
                <w:rStyle w:val="Bodytext211pt"/>
                <w:rFonts w:ascii="Sylfaen" w:hAnsi="Sylfaen"/>
                <w:sz w:val="20"/>
                <w:szCs w:val="20"/>
              </w:rPr>
              <w:t>Բնակավայրը (csdo:SettlementName)</w:t>
            </w:r>
          </w:p>
        </w:tc>
        <w:tc>
          <w:tcPr>
            <w:tcW w:w="1134" w:type="dxa"/>
            <w:tcBorders>
              <w:top w:val="single" w:sz="4" w:space="0" w:color="auto"/>
              <w:left w:val="single" w:sz="4" w:space="0" w:color="auto"/>
            </w:tcBorders>
            <w:shd w:val="clear" w:color="auto" w:fill="FFFFFF"/>
          </w:tcPr>
          <w:p w14:paraId="2DF4FD2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74" w:type="dxa"/>
            <w:tcBorders>
              <w:top w:val="single" w:sz="4" w:space="0" w:color="auto"/>
              <w:left w:val="single" w:sz="4" w:space="0" w:color="auto"/>
            </w:tcBorders>
            <w:shd w:val="clear" w:color="auto" w:fill="FFFFFF"/>
          </w:tcPr>
          <w:p w14:paraId="2AA1246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222" w:type="dxa"/>
            <w:tcBorders>
              <w:top w:val="single" w:sz="4" w:space="0" w:color="auto"/>
              <w:left w:val="single" w:sz="4" w:space="0" w:color="auto"/>
            </w:tcBorders>
            <w:shd w:val="clear" w:color="auto" w:fill="FFFFFF"/>
          </w:tcPr>
          <w:p w14:paraId="02FF403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lang w:val="en-US"/>
              </w:rPr>
              <w:t>2-</w:t>
            </w:r>
            <w:r w:rsidRPr="00E707CA">
              <w:rPr>
                <w:rStyle w:val="Bodytext211pt"/>
                <w:rFonts w:ascii="Sylfaen" w:hAnsi="Sylfaen"/>
                <w:sz w:val="20"/>
                <w:szCs w:val="20"/>
              </w:rPr>
              <w:t>րդ</w:t>
            </w:r>
            <w:r w:rsidRPr="00E707CA">
              <w:rPr>
                <w:rStyle w:val="Bodytext211pt"/>
                <w:rFonts w:ascii="Sylfaen" w:hAnsi="Sylfaen"/>
                <w:sz w:val="20"/>
                <w:szCs w:val="20"/>
                <w:lang w:val="en-US"/>
              </w:rPr>
              <w:t xml:space="preserve"> </w:t>
            </w:r>
            <w:r w:rsidRPr="00E707CA">
              <w:rPr>
                <w:rStyle w:val="Bodytext211pt"/>
                <w:rFonts w:ascii="Sylfaen" w:hAnsi="Sylfaen"/>
                <w:sz w:val="20"/>
                <w:szCs w:val="20"/>
              </w:rPr>
              <w:t>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154F56E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1FC6668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993" w:type="dxa"/>
            <w:tcBorders>
              <w:top w:val="single" w:sz="4" w:space="0" w:color="auto"/>
              <w:left w:val="single" w:sz="4" w:space="0" w:color="auto"/>
            </w:tcBorders>
            <w:shd w:val="clear" w:color="auto" w:fill="FFFFFF"/>
          </w:tcPr>
          <w:p w14:paraId="1957AB1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534AB89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74976325"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EC385CA"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եթե «Բնակավայրը (csdo:SettlementNamе)» վավերապայմանը լրացվել է, ապա «Բնակավայրը (csdo:SettlementNamе)» վավերապայմանը պետք է պարունակի «Քաղաքը (csdo:CityName)» վավերապայմանի արժեքից տարբերվող բնակավայրի անվանումը</w:t>
            </w:r>
          </w:p>
        </w:tc>
      </w:tr>
      <w:tr w:rsidR="00EC5F30" w:rsidRPr="00E707CA" w14:paraId="5258863D" w14:textId="77777777" w:rsidTr="00C8566A">
        <w:trPr>
          <w:jc w:val="center"/>
        </w:trPr>
        <w:tc>
          <w:tcPr>
            <w:tcW w:w="516" w:type="dxa"/>
            <w:shd w:val="clear" w:color="auto" w:fill="FFFFFF"/>
          </w:tcPr>
          <w:p w14:paraId="6E7530C7" w14:textId="77777777" w:rsidR="009B04A7" w:rsidRPr="00E707CA" w:rsidRDefault="009B04A7" w:rsidP="00EC5F30">
            <w:pPr>
              <w:spacing w:after="120"/>
              <w:ind w:right="3"/>
              <w:rPr>
                <w:sz w:val="20"/>
                <w:szCs w:val="20"/>
              </w:rPr>
            </w:pPr>
          </w:p>
        </w:tc>
        <w:tc>
          <w:tcPr>
            <w:tcW w:w="322" w:type="dxa"/>
            <w:gridSpan w:val="5"/>
            <w:shd w:val="clear" w:color="auto" w:fill="FFFFFF"/>
          </w:tcPr>
          <w:p w14:paraId="20DD231A"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5E9869FF" w14:textId="77777777" w:rsidR="009B04A7" w:rsidRPr="00E707CA" w:rsidRDefault="009B04A7" w:rsidP="001E58DD">
            <w:pPr>
              <w:pStyle w:val="Bodytext20"/>
              <w:shd w:val="clear" w:color="auto" w:fill="auto"/>
              <w:tabs>
                <w:tab w:val="left" w:pos="326"/>
              </w:tabs>
              <w:spacing w:after="120" w:line="240" w:lineRule="auto"/>
              <w:ind w:right="3"/>
              <w:rPr>
                <w:rFonts w:ascii="Sylfaen" w:hAnsi="Sylfaen"/>
                <w:sz w:val="20"/>
                <w:szCs w:val="20"/>
              </w:rPr>
            </w:pPr>
            <w:r w:rsidRPr="00E707CA">
              <w:rPr>
                <w:rStyle w:val="Bodytext211pt"/>
                <w:rFonts w:ascii="Sylfaen" w:hAnsi="Sylfaen"/>
                <w:sz w:val="20"/>
                <w:szCs w:val="20"/>
              </w:rPr>
              <w:t>13.12.</w:t>
            </w:r>
            <w:r w:rsidR="00173DC0">
              <w:rPr>
                <w:rStyle w:val="Bodytext211pt"/>
                <w:rFonts w:ascii="Sylfaen" w:hAnsi="Sylfaen"/>
                <w:sz w:val="20"/>
                <w:szCs w:val="20"/>
              </w:rPr>
              <w:t>8.</w:t>
            </w:r>
            <w:r w:rsidR="00173DC0">
              <w:rPr>
                <w:rStyle w:val="Bodytext211pt"/>
                <w:rFonts w:ascii="Sylfaen" w:hAnsi="Sylfaen"/>
                <w:sz w:val="20"/>
                <w:szCs w:val="20"/>
              </w:rPr>
              <w:tab/>
            </w:r>
            <w:r w:rsidRPr="00E707CA">
              <w:rPr>
                <w:rStyle w:val="Bodytext211pt"/>
                <w:rFonts w:ascii="Sylfaen" w:hAnsi="Sylfaen"/>
                <w:sz w:val="20"/>
                <w:szCs w:val="20"/>
              </w:rPr>
              <w:t>Փողոցը (csdo:StreetName)</w:t>
            </w:r>
          </w:p>
        </w:tc>
        <w:tc>
          <w:tcPr>
            <w:tcW w:w="1134" w:type="dxa"/>
            <w:tcBorders>
              <w:top w:val="single" w:sz="4" w:space="0" w:color="auto"/>
              <w:left w:val="single" w:sz="4" w:space="0" w:color="auto"/>
            </w:tcBorders>
            <w:shd w:val="clear" w:color="auto" w:fill="FFFFFF"/>
          </w:tcPr>
          <w:p w14:paraId="1827356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74" w:type="dxa"/>
            <w:tcBorders>
              <w:top w:val="single" w:sz="4" w:space="0" w:color="auto"/>
              <w:left w:val="single" w:sz="4" w:space="0" w:color="auto"/>
            </w:tcBorders>
            <w:shd w:val="clear" w:color="auto" w:fill="FFFFFF"/>
          </w:tcPr>
          <w:p w14:paraId="33387B1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222" w:type="dxa"/>
            <w:tcBorders>
              <w:top w:val="single" w:sz="4" w:space="0" w:color="auto"/>
              <w:left w:val="single" w:sz="4" w:space="0" w:color="auto"/>
            </w:tcBorders>
            <w:shd w:val="clear" w:color="auto" w:fill="FFFFFF"/>
          </w:tcPr>
          <w:p w14:paraId="18D831C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38FA46C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747A35ED" w14:textId="77777777" w:rsidR="009B04A7" w:rsidRDefault="009B04A7" w:rsidP="00DB53B9">
            <w:pPr>
              <w:pStyle w:val="Bodytext20"/>
              <w:shd w:val="clear" w:color="auto" w:fill="auto"/>
              <w:spacing w:after="120" w:line="240" w:lineRule="auto"/>
              <w:ind w:right="3"/>
              <w:jc w:val="center"/>
              <w:rPr>
                <w:rStyle w:val="Bodytext211pt"/>
                <w:rFonts w:ascii="Sylfaen" w:hAnsi="Sylfaen"/>
                <w:sz w:val="20"/>
                <w:szCs w:val="20"/>
                <w:lang w:val="en-US"/>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p w14:paraId="0F73CC0C" w14:textId="77777777" w:rsidR="00FB32CF" w:rsidRPr="00FB32CF" w:rsidRDefault="00FB32CF" w:rsidP="00DB53B9">
            <w:pPr>
              <w:pStyle w:val="Bodytext20"/>
              <w:shd w:val="clear" w:color="auto" w:fill="auto"/>
              <w:spacing w:after="120" w:line="240" w:lineRule="auto"/>
              <w:ind w:right="3"/>
              <w:jc w:val="center"/>
              <w:rPr>
                <w:rFonts w:ascii="Sylfaen" w:hAnsi="Sylfaen"/>
                <w:sz w:val="20"/>
                <w:szCs w:val="20"/>
                <w:lang w:val="en-US"/>
              </w:rPr>
            </w:pPr>
          </w:p>
        </w:tc>
        <w:tc>
          <w:tcPr>
            <w:tcW w:w="993" w:type="dxa"/>
            <w:tcBorders>
              <w:top w:val="single" w:sz="4" w:space="0" w:color="auto"/>
              <w:left w:val="single" w:sz="4" w:space="0" w:color="auto"/>
            </w:tcBorders>
            <w:shd w:val="clear" w:color="auto" w:fill="FFFFFF"/>
          </w:tcPr>
          <w:p w14:paraId="6867A11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6A9B695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725DA3E"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23264FA" w14:textId="77777777" w:rsidR="009B04A7" w:rsidRPr="00E707CA" w:rsidRDefault="009B04A7" w:rsidP="00EC5F30">
            <w:pPr>
              <w:spacing w:after="120"/>
              <w:ind w:right="3"/>
              <w:rPr>
                <w:sz w:val="20"/>
                <w:szCs w:val="20"/>
              </w:rPr>
            </w:pPr>
          </w:p>
        </w:tc>
      </w:tr>
      <w:tr w:rsidR="00EC5F30" w:rsidRPr="00E707CA" w14:paraId="387DABAA" w14:textId="77777777" w:rsidTr="00C8566A">
        <w:trPr>
          <w:jc w:val="center"/>
        </w:trPr>
        <w:tc>
          <w:tcPr>
            <w:tcW w:w="516" w:type="dxa"/>
            <w:shd w:val="clear" w:color="auto" w:fill="FFFFFF"/>
          </w:tcPr>
          <w:p w14:paraId="2922AD93" w14:textId="77777777" w:rsidR="009B04A7" w:rsidRPr="00E707CA" w:rsidRDefault="009B04A7" w:rsidP="00EC5F30">
            <w:pPr>
              <w:spacing w:after="120"/>
              <w:ind w:right="3"/>
              <w:rPr>
                <w:sz w:val="20"/>
                <w:szCs w:val="20"/>
              </w:rPr>
            </w:pPr>
          </w:p>
        </w:tc>
        <w:tc>
          <w:tcPr>
            <w:tcW w:w="322" w:type="dxa"/>
            <w:gridSpan w:val="5"/>
            <w:shd w:val="clear" w:color="auto" w:fill="FFFFFF"/>
          </w:tcPr>
          <w:p w14:paraId="3269AAF5"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1AD04895" w14:textId="77777777" w:rsidR="009B04A7" w:rsidRPr="00E707CA" w:rsidRDefault="009B04A7" w:rsidP="001E58DD">
            <w:pPr>
              <w:pStyle w:val="Bodytext20"/>
              <w:shd w:val="clear" w:color="auto" w:fill="auto"/>
              <w:tabs>
                <w:tab w:val="left" w:pos="371"/>
              </w:tabs>
              <w:spacing w:after="120" w:line="240" w:lineRule="auto"/>
              <w:ind w:right="3"/>
              <w:rPr>
                <w:rFonts w:ascii="Sylfaen" w:hAnsi="Sylfaen"/>
                <w:sz w:val="20"/>
                <w:szCs w:val="20"/>
              </w:rPr>
            </w:pPr>
            <w:r w:rsidRPr="00E707CA">
              <w:rPr>
                <w:rStyle w:val="Bodytext211pt"/>
                <w:rFonts w:ascii="Sylfaen" w:hAnsi="Sylfaen"/>
                <w:sz w:val="20"/>
                <w:szCs w:val="20"/>
              </w:rPr>
              <w:t>13.12.</w:t>
            </w:r>
            <w:r w:rsidR="00173DC0">
              <w:rPr>
                <w:rStyle w:val="Bodytext211pt"/>
                <w:rFonts w:ascii="Sylfaen" w:hAnsi="Sylfaen"/>
                <w:sz w:val="20"/>
                <w:szCs w:val="20"/>
              </w:rPr>
              <w:t>9.</w:t>
            </w:r>
            <w:r w:rsidR="00173DC0">
              <w:rPr>
                <w:rStyle w:val="Bodytext211pt"/>
                <w:rFonts w:ascii="Sylfaen" w:hAnsi="Sylfaen"/>
                <w:sz w:val="20"/>
                <w:szCs w:val="20"/>
              </w:rPr>
              <w:tab/>
            </w:r>
            <w:r w:rsidRPr="00E707CA">
              <w:rPr>
                <w:rStyle w:val="Bodytext211pt"/>
                <w:rFonts w:ascii="Sylfaen" w:hAnsi="Sylfaen"/>
                <w:sz w:val="20"/>
                <w:szCs w:val="20"/>
              </w:rPr>
              <w:t>Շենքի համարը (csdo:BuildingNumberId)</w:t>
            </w:r>
          </w:p>
        </w:tc>
        <w:tc>
          <w:tcPr>
            <w:tcW w:w="1134" w:type="dxa"/>
            <w:tcBorders>
              <w:top w:val="single" w:sz="4" w:space="0" w:color="auto"/>
              <w:left w:val="single" w:sz="4" w:space="0" w:color="auto"/>
            </w:tcBorders>
            <w:shd w:val="clear" w:color="auto" w:fill="FFFFFF"/>
          </w:tcPr>
          <w:p w14:paraId="437D2BD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74" w:type="dxa"/>
            <w:tcBorders>
              <w:top w:val="single" w:sz="4" w:space="0" w:color="auto"/>
              <w:left w:val="single" w:sz="4" w:space="0" w:color="auto"/>
            </w:tcBorders>
            <w:shd w:val="clear" w:color="auto" w:fill="FFFFFF"/>
          </w:tcPr>
          <w:p w14:paraId="3408657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222" w:type="dxa"/>
            <w:tcBorders>
              <w:top w:val="single" w:sz="4" w:space="0" w:color="auto"/>
              <w:left w:val="single" w:sz="4" w:space="0" w:color="auto"/>
            </w:tcBorders>
            <w:shd w:val="clear" w:color="auto" w:fill="FFFFFF"/>
          </w:tcPr>
          <w:p w14:paraId="4128AE0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50A9977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152578C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993" w:type="dxa"/>
            <w:tcBorders>
              <w:top w:val="single" w:sz="4" w:space="0" w:color="auto"/>
              <w:left w:val="single" w:sz="4" w:space="0" w:color="auto"/>
            </w:tcBorders>
            <w:shd w:val="clear" w:color="auto" w:fill="FFFFFF"/>
          </w:tcPr>
          <w:p w14:paraId="5997CA2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2F3416A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C5623F6"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FAE9B04" w14:textId="77777777" w:rsidR="009B04A7" w:rsidRPr="00E707CA" w:rsidRDefault="009B04A7" w:rsidP="00EC5F30">
            <w:pPr>
              <w:spacing w:after="120"/>
              <w:ind w:right="3"/>
              <w:rPr>
                <w:sz w:val="20"/>
                <w:szCs w:val="20"/>
              </w:rPr>
            </w:pPr>
          </w:p>
        </w:tc>
      </w:tr>
      <w:tr w:rsidR="00EC5F30" w:rsidRPr="00E707CA" w14:paraId="745E919D" w14:textId="77777777" w:rsidTr="00C8566A">
        <w:trPr>
          <w:jc w:val="center"/>
        </w:trPr>
        <w:tc>
          <w:tcPr>
            <w:tcW w:w="516" w:type="dxa"/>
            <w:shd w:val="clear" w:color="auto" w:fill="FFFFFF"/>
          </w:tcPr>
          <w:p w14:paraId="482F6FF9" w14:textId="77777777" w:rsidR="009B04A7" w:rsidRPr="00E707CA" w:rsidRDefault="009B04A7" w:rsidP="00EC5F30">
            <w:pPr>
              <w:spacing w:after="120"/>
              <w:ind w:right="3"/>
              <w:rPr>
                <w:sz w:val="20"/>
                <w:szCs w:val="20"/>
              </w:rPr>
            </w:pPr>
          </w:p>
        </w:tc>
        <w:tc>
          <w:tcPr>
            <w:tcW w:w="322" w:type="dxa"/>
            <w:gridSpan w:val="5"/>
            <w:shd w:val="clear" w:color="auto" w:fill="FFFFFF"/>
          </w:tcPr>
          <w:p w14:paraId="5EE78DC7"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743701D4" w14:textId="77777777" w:rsidR="009B04A7" w:rsidRPr="00E707CA" w:rsidRDefault="009B04A7" w:rsidP="001E58DD">
            <w:pPr>
              <w:pStyle w:val="Bodytext20"/>
              <w:shd w:val="clear" w:color="auto" w:fill="auto"/>
              <w:tabs>
                <w:tab w:val="left" w:pos="899"/>
              </w:tabs>
              <w:spacing w:after="120" w:line="240" w:lineRule="auto"/>
              <w:ind w:right="3"/>
              <w:rPr>
                <w:rFonts w:ascii="Sylfaen" w:hAnsi="Sylfaen"/>
                <w:sz w:val="20"/>
                <w:szCs w:val="20"/>
              </w:rPr>
            </w:pPr>
            <w:r w:rsidRPr="00E707CA">
              <w:rPr>
                <w:rStyle w:val="Bodytext211pt"/>
                <w:rFonts w:ascii="Sylfaen" w:hAnsi="Sylfaen"/>
                <w:sz w:val="20"/>
                <w:szCs w:val="20"/>
              </w:rPr>
              <w:t>13.12.1</w:t>
            </w:r>
            <w:r w:rsidR="00E846C4">
              <w:rPr>
                <w:rStyle w:val="Bodytext211pt"/>
                <w:rFonts w:ascii="Sylfaen" w:hAnsi="Sylfaen"/>
                <w:sz w:val="20"/>
                <w:szCs w:val="20"/>
              </w:rPr>
              <w:t>0.</w:t>
            </w:r>
            <w:r w:rsidR="00E846C4">
              <w:rPr>
                <w:rStyle w:val="Bodytext211pt"/>
                <w:rFonts w:ascii="Sylfaen" w:hAnsi="Sylfaen"/>
                <w:sz w:val="20"/>
                <w:szCs w:val="20"/>
              </w:rPr>
              <w:tab/>
            </w:r>
            <w:r w:rsidRPr="00E707CA">
              <w:rPr>
                <w:rStyle w:val="Bodytext211pt"/>
                <w:rFonts w:ascii="Sylfaen" w:hAnsi="Sylfaen"/>
                <w:sz w:val="20"/>
                <w:szCs w:val="20"/>
              </w:rPr>
              <w:t>Շենքային տարածքի համարը (csdo:RoomNumberId)</w:t>
            </w:r>
          </w:p>
        </w:tc>
        <w:tc>
          <w:tcPr>
            <w:tcW w:w="1134" w:type="dxa"/>
            <w:tcBorders>
              <w:top w:val="single" w:sz="4" w:space="0" w:color="auto"/>
              <w:left w:val="single" w:sz="4" w:space="0" w:color="auto"/>
            </w:tcBorders>
            <w:shd w:val="clear" w:color="auto" w:fill="FFFFFF"/>
          </w:tcPr>
          <w:p w14:paraId="7D4E097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74" w:type="dxa"/>
            <w:tcBorders>
              <w:top w:val="single" w:sz="4" w:space="0" w:color="auto"/>
              <w:left w:val="single" w:sz="4" w:space="0" w:color="auto"/>
            </w:tcBorders>
            <w:shd w:val="clear" w:color="auto" w:fill="FFFFFF"/>
          </w:tcPr>
          <w:p w14:paraId="35CEFAC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222" w:type="dxa"/>
            <w:tcBorders>
              <w:top w:val="single" w:sz="4" w:space="0" w:color="auto"/>
              <w:left w:val="single" w:sz="4" w:space="0" w:color="auto"/>
            </w:tcBorders>
            <w:shd w:val="clear" w:color="auto" w:fill="FFFFFF"/>
          </w:tcPr>
          <w:p w14:paraId="607722D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55818D8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661FE0B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993" w:type="dxa"/>
            <w:tcBorders>
              <w:top w:val="single" w:sz="4" w:space="0" w:color="auto"/>
              <w:left w:val="single" w:sz="4" w:space="0" w:color="auto"/>
            </w:tcBorders>
            <w:shd w:val="clear" w:color="auto" w:fill="FFFFFF"/>
          </w:tcPr>
          <w:p w14:paraId="6FFDAB4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71A1470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32E5E83"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4EC9D62" w14:textId="77777777" w:rsidR="009B04A7" w:rsidRPr="00E707CA" w:rsidRDefault="009B04A7" w:rsidP="00EC5F30">
            <w:pPr>
              <w:spacing w:after="120"/>
              <w:ind w:right="3"/>
              <w:rPr>
                <w:sz w:val="20"/>
                <w:szCs w:val="20"/>
              </w:rPr>
            </w:pPr>
          </w:p>
        </w:tc>
      </w:tr>
      <w:tr w:rsidR="00EC5F30" w:rsidRPr="00E707CA" w14:paraId="7C918BF9" w14:textId="77777777" w:rsidTr="00C8566A">
        <w:trPr>
          <w:jc w:val="center"/>
        </w:trPr>
        <w:tc>
          <w:tcPr>
            <w:tcW w:w="516" w:type="dxa"/>
            <w:shd w:val="clear" w:color="auto" w:fill="FFFFFF"/>
          </w:tcPr>
          <w:p w14:paraId="6B052C25" w14:textId="77777777" w:rsidR="009B04A7" w:rsidRPr="00E707CA" w:rsidRDefault="009B04A7" w:rsidP="00EC5F30">
            <w:pPr>
              <w:spacing w:after="120"/>
              <w:ind w:right="3"/>
              <w:rPr>
                <w:sz w:val="20"/>
                <w:szCs w:val="20"/>
              </w:rPr>
            </w:pPr>
          </w:p>
        </w:tc>
        <w:tc>
          <w:tcPr>
            <w:tcW w:w="322" w:type="dxa"/>
            <w:gridSpan w:val="5"/>
            <w:shd w:val="clear" w:color="auto" w:fill="FFFFFF"/>
          </w:tcPr>
          <w:p w14:paraId="407B67E0"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594CCD85" w14:textId="77777777" w:rsidR="009B04A7" w:rsidRPr="00E707CA" w:rsidRDefault="009B04A7" w:rsidP="001E58DD">
            <w:pPr>
              <w:pStyle w:val="Bodytext20"/>
              <w:shd w:val="clear" w:color="auto" w:fill="auto"/>
              <w:tabs>
                <w:tab w:val="left" w:pos="881"/>
              </w:tabs>
              <w:spacing w:after="120" w:line="240" w:lineRule="auto"/>
              <w:ind w:right="3"/>
              <w:rPr>
                <w:rFonts w:ascii="Sylfaen" w:hAnsi="Sylfaen"/>
                <w:sz w:val="20"/>
                <w:szCs w:val="20"/>
              </w:rPr>
            </w:pPr>
            <w:r w:rsidRPr="00E707CA">
              <w:rPr>
                <w:rStyle w:val="Bodytext211pt"/>
                <w:rFonts w:ascii="Sylfaen" w:hAnsi="Sylfaen"/>
                <w:sz w:val="20"/>
                <w:szCs w:val="20"/>
              </w:rPr>
              <w:t>13.12.1</w:t>
            </w:r>
            <w:r w:rsidR="00B92D1C">
              <w:rPr>
                <w:rStyle w:val="Bodytext211pt"/>
                <w:rFonts w:ascii="Sylfaen" w:hAnsi="Sylfaen"/>
                <w:sz w:val="20"/>
                <w:szCs w:val="20"/>
              </w:rPr>
              <w:t>1.</w:t>
            </w:r>
            <w:r w:rsidR="00B92D1C">
              <w:rPr>
                <w:rStyle w:val="Bodytext211pt"/>
                <w:rFonts w:ascii="Sylfaen" w:hAnsi="Sylfaen"/>
                <w:sz w:val="20"/>
                <w:szCs w:val="20"/>
              </w:rPr>
              <w:tab/>
            </w:r>
            <w:r w:rsidRPr="00E707CA">
              <w:rPr>
                <w:rStyle w:val="Bodytext211pt"/>
                <w:rFonts w:ascii="Sylfaen" w:hAnsi="Sylfaen"/>
                <w:sz w:val="20"/>
                <w:szCs w:val="20"/>
              </w:rPr>
              <w:t>Փոստային դասիչը (csdo:PostCode)</w:t>
            </w:r>
          </w:p>
        </w:tc>
        <w:tc>
          <w:tcPr>
            <w:tcW w:w="1134" w:type="dxa"/>
            <w:tcBorders>
              <w:top w:val="single" w:sz="4" w:space="0" w:color="auto"/>
              <w:left w:val="single" w:sz="4" w:space="0" w:color="auto"/>
            </w:tcBorders>
            <w:shd w:val="clear" w:color="auto" w:fill="FFFFFF"/>
          </w:tcPr>
          <w:p w14:paraId="72755CA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74" w:type="dxa"/>
            <w:tcBorders>
              <w:top w:val="single" w:sz="4" w:space="0" w:color="auto"/>
              <w:left w:val="single" w:sz="4" w:space="0" w:color="auto"/>
            </w:tcBorders>
            <w:shd w:val="clear" w:color="auto" w:fill="FFFFFF"/>
          </w:tcPr>
          <w:p w14:paraId="1B705DB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222" w:type="dxa"/>
            <w:tcBorders>
              <w:top w:val="single" w:sz="4" w:space="0" w:color="auto"/>
              <w:left w:val="single" w:sz="4" w:space="0" w:color="auto"/>
            </w:tcBorders>
            <w:shd w:val="clear" w:color="auto" w:fill="FFFFFF"/>
          </w:tcPr>
          <w:p w14:paraId="40C90B3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7BC09BA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2720C2A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993" w:type="dxa"/>
            <w:tcBorders>
              <w:top w:val="single" w:sz="4" w:space="0" w:color="auto"/>
              <w:left w:val="single" w:sz="4" w:space="0" w:color="auto"/>
            </w:tcBorders>
            <w:shd w:val="clear" w:color="auto" w:fill="FFFFFF"/>
          </w:tcPr>
          <w:p w14:paraId="2ED8E1F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5162151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ACF7144"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338FEBE" w14:textId="77777777" w:rsidR="009B04A7" w:rsidRPr="00E707CA" w:rsidRDefault="009B04A7" w:rsidP="00EC5F30">
            <w:pPr>
              <w:spacing w:after="120"/>
              <w:ind w:right="3"/>
              <w:rPr>
                <w:sz w:val="20"/>
                <w:szCs w:val="20"/>
              </w:rPr>
            </w:pPr>
          </w:p>
        </w:tc>
      </w:tr>
      <w:tr w:rsidR="00EC5F30" w:rsidRPr="00E707CA" w14:paraId="1C0852D4" w14:textId="77777777" w:rsidTr="00C8566A">
        <w:trPr>
          <w:jc w:val="center"/>
        </w:trPr>
        <w:tc>
          <w:tcPr>
            <w:tcW w:w="516" w:type="dxa"/>
            <w:shd w:val="clear" w:color="auto" w:fill="FFFFFF"/>
          </w:tcPr>
          <w:p w14:paraId="76B3BE33" w14:textId="77777777" w:rsidR="009B04A7" w:rsidRPr="00E707CA" w:rsidRDefault="009B04A7" w:rsidP="00EC5F30">
            <w:pPr>
              <w:spacing w:after="120"/>
              <w:ind w:right="3"/>
              <w:rPr>
                <w:sz w:val="20"/>
                <w:szCs w:val="20"/>
              </w:rPr>
            </w:pPr>
          </w:p>
        </w:tc>
        <w:tc>
          <w:tcPr>
            <w:tcW w:w="322" w:type="dxa"/>
            <w:gridSpan w:val="5"/>
            <w:shd w:val="clear" w:color="auto" w:fill="FFFFFF"/>
          </w:tcPr>
          <w:p w14:paraId="68949659"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2758BCDC" w14:textId="77777777" w:rsidR="009B04A7" w:rsidRPr="00E707CA" w:rsidRDefault="009B04A7" w:rsidP="001E58DD">
            <w:pPr>
              <w:pStyle w:val="Bodytext20"/>
              <w:shd w:val="clear" w:color="auto" w:fill="auto"/>
              <w:tabs>
                <w:tab w:val="left" w:pos="911"/>
              </w:tabs>
              <w:spacing w:after="120" w:line="240" w:lineRule="auto"/>
              <w:ind w:right="3"/>
              <w:rPr>
                <w:rFonts w:ascii="Sylfaen" w:hAnsi="Sylfaen"/>
                <w:sz w:val="20"/>
                <w:szCs w:val="20"/>
              </w:rPr>
            </w:pPr>
            <w:r w:rsidRPr="00E707CA">
              <w:rPr>
                <w:rStyle w:val="Bodytext211pt"/>
                <w:rFonts w:ascii="Sylfaen" w:hAnsi="Sylfaen"/>
                <w:sz w:val="20"/>
                <w:szCs w:val="20"/>
              </w:rPr>
              <w:t>13.12.1</w:t>
            </w:r>
            <w:r w:rsidR="00B92D1C">
              <w:rPr>
                <w:rStyle w:val="Bodytext211pt"/>
                <w:rFonts w:ascii="Sylfaen" w:hAnsi="Sylfaen"/>
                <w:sz w:val="20"/>
                <w:szCs w:val="20"/>
              </w:rPr>
              <w:t>2.</w:t>
            </w:r>
            <w:r w:rsidR="00B92D1C">
              <w:rPr>
                <w:rStyle w:val="Bodytext211pt"/>
                <w:rFonts w:ascii="Sylfaen" w:hAnsi="Sylfaen"/>
                <w:sz w:val="20"/>
                <w:szCs w:val="20"/>
              </w:rPr>
              <w:tab/>
            </w:r>
            <w:r w:rsidRPr="00E707CA">
              <w:rPr>
                <w:rStyle w:val="Bodytext211pt"/>
                <w:rFonts w:ascii="Sylfaen" w:hAnsi="Sylfaen"/>
                <w:sz w:val="20"/>
                <w:szCs w:val="20"/>
              </w:rPr>
              <w:t>Բաժանորդային արկղի համարը (csdo:PostOfficeBoxId)</w:t>
            </w:r>
          </w:p>
        </w:tc>
        <w:tc>
          <w:tcPr>
            <w:tcW w:w="1134" w:type="dxa"/>
            <w:tcBorders>
              <w:top w:val="single" w:sz="4" w:space="0" w:color="auto"/>
              <w:left w:val="single" w:sz="4" w:space="0" w:color="auto"/>
            </w:tcBorders>
            <w:shd w:val="clear" w:color="auto" w:fill="FFFFFF"/>
          </w:tcPr>
          <w:p w14:paraId="12520650"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6FC8DBFD"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07AC6A3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C7318F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690BD66"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59BEE8F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0BFC2FB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4BE3240"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F9AADBE" w14:textId="77777777" w:rsidR="009B04A7" w:rsidRPr="00E707CA" w:rsidRDefault="009B04A7" w:rsidP="00EC5F30">
            <w:pPr>
              <w:spacing w:after="120"/>
              <w:ind w:right="3"/>
              <w:rPr>
                <w:sz w:val="20"/>
                <w:szCs w:val="20"/>
              </w:rPr>
            </w:pPr>
          </w:p>
        </w:tc>
      </w:tr>
      <w:tr w:rsidR="00EC5F30" w:rsidRPr="00E707CA" w14:paraId="70D04CE6" w14:textId="77777777" w:rsidTr="00C8566A">
        <w:trPr>
          <w:jc w:val="center"/>
        </w:trPr>
        <w:tc>
          <w:tcPr>
            <w:tcW w:w="516" w:type="dxa"/>
            <w:shd w:val="clear" w:color="auto" w:fill="FFFFFF"/>
          </w:tcPr>
          <w:p w14:paraId="065E4BC9" w14:textId="77777777" w:rsidR="009B04A7" w:rsidRPr="00E707CA" w:rsidRDefault="009B04A7" w:rsidP="00EC5F30">
            <w:pPr>
              <w:spacing w:after="120"/>
              <w:ind w:right="3"/>
              <w:rPr>
                <w:sz w:val="20"/>
                <w:szCs w:val="20"/>
              </w:rPr>
            </w:pPr>
          </w:p>
        </w:tc>
        <w:tc>
          <w:tcPr>
            <w:tcW w:w="2888" w:type="dxa"/>
            <w:gridSpan w:val="23"/>
            <w:tcBorders>
              <w:top w:val="single" w:sz="4" w:space="0" w:color="auto"/>
              <w:left w:val="single" w:sz="4" w:space="0" w:color="auto"/>
              <w:bottom w:val="single" w:sz="4" w:space="0" w:color="auto"/>
            </w:tcBorders>
            <w:shd w:val="clear" w:color="auto" w:fill="FFFFFF"/>
          </w:tcPr>
          <w:p w14:paraId="6A8E1D68" w14:textId="77777777" w:rsidR="009B04A7" w:rsidRPr="00E707CA" w:rsidRDefault="009B04A7" w:rsidP="001E58DD">
            <w:pPr>
              <w:pStyle w:val="Bodytext20"/>
              <w:shd w:val="clear" w:color="auto" w:fill="auto"/>
              <w:tabs>
                <w:tab w:val="left" w:pos="349"/>
              </w:tabs>
              <w:spacing w:after="120" w:line="240" w:lineRule="auto"/>
              <w:ind w:right="3"/>
              <w:rPr>
                <w:rFonts w:ascii="Sylfaen" w:hAnsi="Sylfaen"/>
                <w:sz w:val="20"/>
                <w:szCs w:val="20"/>
              </w:rPr>
            </w:pPr>
            <w:r w:rsidRPr="00E707CA">
              <w:rPr>
                <w:rStyle w:val="Bodytext211pt"/>
                <w:rFonts w:ascii="Sylfaen" w:hAnsi="Sylfaen"/>
                <w:sz w:val="20"/>
                <w:szCs w:val="20"/>
              </w:rPr>
              <w:t>13.1</w:t>
            </w:r>
            <w:r w:rsidR="00B92D1C">
              <w:rPr>
                <w:rStyle w:val="Bodytext211pt"/>
                <w:rFonts w:ascii="Sylfaen" w:hAnsi="Sylfaen"/>
                <w:sz w:val="20"/>
                <w:szCs w:val="20"/>
              </w:rPr>
              <w:t>3.</w:t>
            </w:r>
            <w:r w:rsidR="00B92D1C">
              <w:rPr>
                <w:rStyle w:val="Bodytext211pt"/>
                <w:rFonts w:ascii="Sylfaen" w:hAnsi="Sylfaen"/>
                <w:sz w:val="20"/>
                <w:szCs w:val="20"/>
              </w:rPr>
              <w:tab/>
            </w:r>
            <w:r w:rsidRPr="00E707CA">
              <w:rPr>
                <w:rStyle w:val="Bodytext211pt"/>
                <w:rFonts w:ascii="Sylfaen" w:hAnsi="Sylfaen"/>
                <w:sz w:val="20"/>
                <w:szCs w:val="20"/>
              </w:rPr>
              <w:t>Կոնտակտային վավերապայմանը (ccdo:CommunicationDetails)</w:t>
            </w:r>
          </w:p>
        </w:tc>
        <w:tc>
          <w:tcPr>
            <w:tcW w:w="1134" w:type="dxa"/>
            <w:tcBorders>
              <w:top w:val="single" w:sz="4" w:space="0" w:color="auto"/>
              <w:left w:val="single" w:sz="4" w:space="0" w:color="auto"/>
              <w:bottom w:val="single" w:sz="4" w:space="0" w:color="auto"/>
            </w:tcBorders>
            <w:shd w:val="clear" w:color="auto" w:fill="FFFFFF"/>
          </w:tcPr>
          <w:p w14:paraId="690B123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74" w:type="dxa"/>
            <w:tcBorders>
              <w:top w:val="single" w:sz="4" w:space="0" w:color="auto"/>
              <w:left w:val="single" w:sz="4" w:space="0" w:color="auto"/>
              <w:bottom w:val="single" w:sz="4" w:space="0" w:color="auto"/>
            </w:tcBorders>
            <w:shd w:val="clear" w:color="auto" w:fill="FFFFFF"/>
          </w:tcPr>
          <w:p w14:paraId="68C7D13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222" w:type="dxa"/>
            <w:tcBorders>
              <w:top w:val="single" w:sz="4" w:space="0" w:color="auto"/>
              <w:left w:val="single" w:sz="4" w:space="0" w:color="auto"/>
              <w:bottom w:val="single" w:sz="4" w:space="0" w:color="auto"/>
            </w:tcBorders>
            <w:shd w:val="clear" w:color="auto" w:fill="FFFFFF"/>
          </w:tcPr>
          <w:p w14:paraId="54B19B5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bottom w:val="single" w:sz="4" w:space="0" w:color="auto"/>
            </w:tcBorders>
            <w:shd w:val="clear" w:color="auto" w:fill="FFFFFF"/>
          </w:tcPr>
          <w:p w14:paraId="3CA0740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bottom w:val="single" w:sz="4" w:space="0" w:color="auto"/>
            </w:tcBorders>
            <w:shd w:val="clear" w:color="auto" w:fill="FFFFFF"/>
          </w:tcPr>
          <w:p w14:paraId="7290F9B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993" w:type="dxa"/>
            <w:tcBorders>
              <w:top w:val="single" w:sz="4" w:space="0" w:color="auto"/>
              <w:left w:val="single" w:sz="4" w:space="0" w:color="auto"/>
              <w:bottom w:val="single" w:sz="4" w:space="0" w:color="auto"/>
            </w:tcBorders>
            <w:shd w:val="clear" w:color="auto" w:fill="FFFFFF"/>
          </w:tcPr>
          <w:p w14:paraId="3EC8463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bottom w:val="single" w:sz="4" w:space="0" w:color="auto"/>
            </w:tcBorders>
            <w:shd w:val="clear" w:color="auto" w:fill="FFFFFF"/>
          </w:tcPr>
          <w:p w14:paraId="243A349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6800A726"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7C194746" w14:textId="77777777" w:rsidR="009B04A7" w:rsidRPr="00E707CA" w:rsidRDefault="009B04A7" w:rsidP="00EC5F30">
            <w:pPr>
              <w:spacing w:after="120"/>
              <w:ind w:right="3"/>
              <w:rPr>
                <w:sz w:val="20"/>
                <w:szCs w:val="20"/>
              </w:rPr>
            </w:pPr>
          </w:p>
        </w:tc>
      </w:tr>
      <w:tr w:rsidR="00EC5F30" w:rsidRPr="00E707CA" w14:paraId="108F309A" w14:textId="77777777" w:rsidTr="00C8566A">
        <w:trPr>
          <w:jc w:val="center"/>
        </w:trPr>
        <w:tc>
          <w:tcPr>
            <w:tcW w:w="838" w:type="dxa"/>
            <w:gridSpan w:val="6"/>
            <w:vMerge w:val="restart"/>
            <w:tcBorders>
              <w:top w:val="single" w:sz="4" w:space="0" w:color="auto"/>
            </w:tcBorders>
            <w:shd w:val="clear" w:color="auto" w:fill="FFFFFF"/>
          </w:tcPr>
          <w:p w14:paraId="02231928"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1788C1EA" w14:textId="77777777" w:rsidR="009B04A7" w:rsidRPr="00E707CA" w:rsidRDefault="009B04A7" w:rsidP="00FB32CF">
            <w:pPr>
              <w:pStyle w:val="Bodytext20"/>
              <w:shd w:val="clear" w:color="auto" w:fill="auto"/>
              <w:tabs>
                <w:tab w:val="left" w:pos="379"/>
              </w:tabs>
              <w:spacing w:after="40" w:line="240" w:lineRule="auto"/>
              <w:ind w:right="6"/>
              <w:rPr>
                <w:rFonts w:ascii="Sylfaen" w:hAnsi="Sylfaen"/>
                <w:sz w:val="20"/>
                <w:szCs w:val="20"/>
              </w:rPr>
            </w:pPr>
            <w:r w:rsidRPr="00E707CA">
              <w:rPr>
                <w:rStyle w:val="Bodytext211pt"/>
                <w:rFonts w:ascii="Sylfaen" w:hAnsi="Sylfaen"/>
                <w:sz w:val="20"/>
                <w:szCs w:val="20"/>
              </w:rPr>
              <w:t>13.13.</w:t>
            </w:r>
            <w:r w:rsidR="00B92D1C">
              <w:rPr>
                <w:rStyle w:val="Bodytext211pt"/>
                <w:rFonts w:ascii="Sylfaen" w:hAnsi="Sylfaen"/>
                <w:sz w:val="20"/>
                <w:szCs w:val="20"/>
              </w:rPr>
              <w:t>1.</w:t>
            </w:r>
            <w:r w:rsidR="00B92D1C">
              <w:rPr>
                <w:rStyle w:val="Bodytext211pt"/>
                <w:rFonts w:ascii="Sylfaen" w:hAnsi="Sylfaen"/>
                <w:sz w:val="20"/>
                <w:szCs w:val="20"/>
              </w:rPr>
              <w:tab/>
            </w:r>
            <w:r w:rsidRPr="00E707CA">
              <w:rPr>
                <w:rStyle w:val="Bodytext211pt"/>
                <w:rFonts w:ascii="Sylfaen" w:hAnsi="Sylfaen"/>
                <w:sz w:val="20"/>
                <w:szCs w:val="20"/>
              </w:rPr>
              <w:t>Կապի տեսակի ծածկագիրը (csdo:Communication ChannelCode)</w:t>
            </w:r>
          </w:p>
        </w:tc>
        <w:tc>
          <w:tcPr>
            <w:tcW w:w="1134" w:type="dxa"/>
            <w:tcBorders>
              <w:top w:val="single" w:sz="4" w:space="0" w:color="auto"/>
              <w:left w:val="single" w:sz="4" w:space="0" w:color="auto"/>
            </w:tcBorders>
            <w:shd w:val="clear" w:color="auto" w:fill="FFFFFF"/>
          </w:tcPr>
          <w:p w14:paraId="7483F231" w14:textId="77777777" w:rsidR="009B04A7" w:rsidRPr="00E707CA" w:rsidRDefault="009B04A7" w:rsidP="00FB32CF">
            <w:pPr>
              <w:spacing w:after="40"/>
              <w:ind w:right="6"/>
              <w:jc w:val="center"/>
              <w:rPr>
                <w:sz w:val="20"/>
                <w:szCs w:val="20"/>
              </w:rPr>
            </w:pPr>
          </w:p>
        </w:tc>
        <w:tc>
          <w:tcPr>
            <w:tcW w:w="1174" w:type="dxa"/>
            <w:tcBorders>
              <w:top w:val="single" w:sz="4" w:space="0" w:color="auto"/>
              <w:left w:val="single" w:sz="4" w:space="0" w:color="auto"/>
            </w:tcBorders>
            <w:shd w:val="clear" w:color="auto" w:fill="FFFFFF"/>
          </w:tcPr>
          <w:p w14:paraId="04EF3DE3" w14:textId="77777777" w:rsidR="009B04A7" w:rsidRPr="00E707CA" w:rsidRDefault="009B04A7" w:rsidP="00FB32CF">
            <w:pPr>
              <w:spacing w:after="40"/>
              <w:ind w:right="6"/>
              <w:jc w:val="center"/>
              <w:rPr>
                <w:sz w:val="20"/>
                <w:szCs w:val="20"/>
              </w:rPr>
            </w:pPr>
          </w:p>
        </w:tc>
        <w:tc>
          <w:tcPr>
            <w:tcW w:w="1222" w:type="dxa"/>
            <w:tcBorders>
              <w:top w:val="single" w:sz="4" w:space="0" w:color="auto"/>
              <w:left w:val="single" w:sz="4" w:space="0" w:color="auto"/>
            </w:tcBorders>
            <w:shd w:val="clear" w:color="auto" w:fill="FFFFFF"/>
          </w:tcPr>
          <w:p w14:paraId="6925D925" w14:textId="77777777" w:rsidR="009B04A7" w:rsidRPr="00E707CA" w:rsidRDefault="009B04A7" w:rsidP="00FB32CF">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6C085CAC" w14:textId="77777777" w:rsidR="009B04A7" w:rsidRPr="00E707CA" w:rsidRDefault="009B04A7" w:rsidP="00FB32CF">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17D81278" w14:textId="77777777" w:rsidR="009B04A7" w:rsidRPr="00E707CA" w:rsidRDefault="009B04A7" w:rsidP="00FB32CF">
            <w:pPr>
              <w:spacing w:after="40"/>
              <w:ind w:right="6"/>
              <w:jc w:val="center"/>
              <w:rPr>
                <w:sz w:val="20"/>
                <w:szCs w:val="20"/>
              </w:rPr>
            </w:pPr>
          </w:p>
        </w:tc>
        <w:tc>
          <w:tcPr>
            <w:tcW w:w="993" w:type="dxa"/>
            <w:tcBorders>
              <w:top w:val="single" w:sz="4" w:space="0" w:color="auto"/>
              <w:left w:val="single" w:sz="4" w:space="0" w:color="auto"/>
            </w:tcBorders>
            <w:shd w:val="clear" w:color="auto" w:fill="FFFFFF"/>
          </w:tcPr>
          <w:p w14:paraId="5749534B" w14:textId="77777777" w:rsidR="009B04A7" w:rsidRPr="00E707CA" w:rsidRDefault="009B04A7" w:rsidP="00FB32CF">
            <w:pPr>
              <w:pStyle w:val="Bodytext20"/>
              <w:shd w:val="clear" w:color="auto" w:fill="auto"/>
              <w:spacing w:after="40" w:line="240" w:lineRule="auto"/>
              <w:ind w:right="6"/>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330D4BF3" w14:textId="77777777" w:rsidR="009B04A7" w:rsidRPr="00E707CA" w:rsidRDefault="009B04A7" w:rsidP="00FB32CF">
            <w:pPr>
              <w:pStyle w:val="Bodytext20"/>
              <w:shd w:val="clear" w:color="auto" w:fill="auto"/>
              <w:spacing w:after="40" w:line="240" w:lineRule="auto"/>
              <w:ind w:right="6"/>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20276BBE" w14:textId="77777777" w:rsidR="009B04A7" w:rsidRPr="00E707CA" w:rsidRDefault="009B04A7" w:rsidP="00FB32CF">
            <w:pPr>
              <w:spacing w:after="40"/>
              <w:ind w:right="6"/>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35D0FEC" w14:textId="77777777" w:rsidR="009B04A7" w:rsidRPr="00E707CA" w:rsidRDefault="009B04A7" w:rsidP="00FB32CF">
            <w:pPr>
              <w:pStyle w:val="Bodytext20"/>
              <w:shd w:val="clear" w:color="auto" w:fill="auto"/>
              <w:spacing w:after="40" w:line="240" w:lineRule="auto"/>
              <w:ind w:right="6"/>
              <w:rPr>
                <w:rStyle w:val="Bodytext211pt"/>
                <w:rFonts w:ascii="Sylfaen" w:hAnsi="Sylfaen"/>
                <w:sz w:val="20"/>
                <w:szCs w:val="20"/>
              </w:rPr>
            </w:pPr>
            <w:r w:rsidRPr="00E707CA">
              <w:rPr>
                <w:rStyle w:val="Bodytext211pt"/>
                <w:rFonts w:ascii="Sylfaen" w:hAnsi="Sylfaen"/>
                <w:sz w:val="20"/>
                <w:szCs w:val="20"/>
              </w:rPr>
              <w:t>«Կապի տեսակի ծածկագիրը (csdo:CommunicationChannelCode)» վավերապայմանը պետք է պարունակի հետ</w:t>
            </w:r>
            <w:r w:rsidR="00214B10" w:rsidRPr="00E707CA">
              <w:rPr>
                <w:rStyle w:val="Bodytext211pt"/>
                <w:rFonts w:ascii="Sylfaen" w:hAnsi="Sylfaen"/>
                <w:sz w:val="20"/>
                <w:szCs w:val="20"/>
              </w:rPr>
              <w:t>եւ</w:t>
            </w:r>
            <w:r w:rsidRPr="00E707CA">
              <w:rPr>
                <w:rStyle w:val="Bodytext211pt"/>
                <w:rFonts w:ascii="Sylfaen" w:hAnsi="Sylfaen"/>
                <w:sz w:val="20"/>
                <w:szCs w:val="20"/>
              </w:rPr>
              <w:t>յալ արժեքներից որ</w:t>
            </w:r>
            <w:r w:rsidR="00214B10" w:rsidRPr="00E707CA">
              <w:rPr>
                <w:rStyle w:val="Bodytext211pt"/>
                <w:rFonts w:ascii="Sylfaen" w:hAnsi="Sylfaen"/>
                <w:sz w:val="20"/>
                <w:szCs w:val="20"/>
              </w:rPr>
              <w:t>եւ</w:t>
            </w:r>
            <w:r w:rsidRPr="00E707CA">
              <w:rPr>
                <w:rStyle w:val="Bodytext211pt"/>
                <w:rFonts w:ascii="Sylfaen" w:hAnsi="Sylfaen"/>
                <w:sz w:val="20"/>
                <w:szCs w:val="20"/>
              </w:rPr>
              <w:t>է մեկը՝</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 xml:space="preserve">AO՝ «Ինտերնետ» տեղեկատվական հեռահաղորդակցական ցանցում ռեսուրսի միասնական ցուցիչ (URL). </w:t>
            </w:r>
          </w:p>
          <w:p w14:paraId="4438978B" w14:textId="77777777" w:rsidR="009B04A7" w:rsidRPr="00E707CA" w:rsidRDefault="009B04A7" w:rsidP="00FB32CF">
            <w:pPr>
              <w:pStyle w:val="Bodytext20"/>
              <w:shd w:val="clear" w:color="auto" w:fill="auto"/>
              <w:spacing w:after="40" w:line="240" w:lineRule="auto"/>
              <w:ind w:right="6"/>
              <w:rPr>
                <w:rFonts w:ascii="Sylfaen" w:hAnsi="Sylfaen"/>
                <w:sz w:val="20"/>
                <w:szCs w:val="20"/>
              </w:rPr>
            </w:pPr>
            <w:r w:rsidRPr="00E707CA">
              <w:rPr>
                <w:rStyle w:val="Bodytext211pt"/>
                <w:rFonts w:ascii="Sylfaen" w:hAnsi="Sylfaen"/>
                <w:sz w:val="20"/>
                <w:szCs w:val="20"/>
              </w:rPr>
              <w:t>EM՝ էլեկտրոնային փոստ.</w:t>
            </w:r>
          </w:p>
          <w:p w14:paraId="4A1A7BEC" w14:textId="77777777" w:rsidR="009B04A7" w:rsidRPr="00E707CA" w:rsidRDefault="009B04A7" w:rsidP="00FB32CF">
            <w:pPr>
              <w:pStyle w:val="Bodytext20"/>
              <w:shd w:val="clear" w:color="auto" w:fill="auto"/>
              <w:spacing w:after="40" w:line="240" w:lineRule="auto"/>
              <w:ind w:right="6"/>
              <w:rPr>
                <w:rFonts w:ascii="Sylfaen" w:hAnsi="Sylfaen"/>
                <w:sz w:val="20"/>
                <w:szCs w:val="20"/>
              </w:rPr>
            </w:pPr>
            <w:r w:rsidRPr="00E707CA">
              <w:rPr>
                <w:rStyle w:val="Bodytext211pt"/>
                <w:rFonts w:ascii="Sylfaen" w:hAnsi="Sylfaen"/>
                <w:sz w:val="20"/>
                <w:szCs w:val="20"/>
              </w:rPr>
              <w:t>FX՝ հեռատպիչ.</w:t>
            </w:r>
          </w:p>
          <w:p w14:paraId="7510F10F" w14:textId="77777777" w:rsidR="009B04A7" w:rsidRPr="00E707CA" w:rsidRDefault="009B04A7" w:rsidP="00FB32CF">
            <w:pPr>
              <w:pStyle w:val="Bodytext20"/>
              <w:shd w:val="clear" w:color="auto" w:fill="auto"/>
              <w:spacing w:after="40" w:line="240" w:lineRule="auto"/>
              <w:ind w:right="6"/>
              <w:rPr>
                <w:rFonts w:ascii="Sylfaen" w:hAnsi="Sylfaen"/>
                <w:sz w:val="20"/>
                <w:szCs w:val="20"/>
              </w:rPr>
            </w:pPr>
            <w:r w:rsidRPr="00E707CA">
              <w:rPr>
                <w:rStyle w:val="Bodytext211pt"/>
                <w:rFonts w:ascii="Sylfaen" w:hAnsi="Sylfaen"/>
                <w:sz w:val="20"/>
                <w:szCs w:val="20"/>
              </w:rPr>
              <w:t>ТЕ՝ հեռախոս.</w:t>
            </w:r>
          </w:p>
          <w:p w14:paraId="25FCD4F8" w14:textId="77777777" w:rsidR="009B04A7" w:rsidRPr="00E707CA" w:rsidRDefault="009B04A7" w:rsidP="00FB32CF">
            <w:pPr>
              <w:pStyle w:val="Bodytext20"/>
              <w:shd w:val="clear" w:color="auto" w:fill="auto"/>
              <w:spacing w:after="40" w:line="240" w:lineRule="auto"/>
              <w:ind w:right="6"/>
              <w:rPr>
                <w:rFonts w:ascii="Sylfaen" w:hAnsi="Sylfaen"/>
                <w:sz w:val="20"/>
                <w:szCs w:val="20"/>
              </w:rPr>
            </w:pPr>
            <w:r w:rsidRPr="00E707CA">
              <w:rPr>
                <w:rStyle w:val="Bodytext211pt"/>
                <w:rFonts w:ascii="Sylfaen" w:hAnsi="Sylfaen"/>
                <w:sz w:val="20"/>
                <w:szCs w:val="20"/>
              </w:rPr>
              <w:t>TG՝ հեռագիր.</w:t>
            </w:r>
          </w:p>
          <w:p w14:paraId="6F830622" w14:textId="77777777" w:rsidR="009B04A7" w:rsidRPr="00E707CA" w:rsidRDefault="009B04A7" w:rsidP="00FB32CF">
            <w:pPr>
              <w:pStyle w:val="Bodytext20"/>
              <w:shd w:val="clear" w:color="auto" w:fill="auto"/>
              <w:spacing w:after="40" w:line="240" w:lineRule="auto"/>
              <w:ind w:right="6"/>
              <w:rPr>
                <w:rFonts w:ascii="Sylfaen" w:hAnsi="Sylfaen"/>
                <w:sz w:val="20"/>
                <w:szCs w:val="20"/>
              </w:rPr>
            </w:pPr>
            <w:r w:rsidRPr="00E707CA">
              <w:rPr>
                <w:rStyle w:val="Bodytext211pt"/>
                <w:rFonts w:ascii="Sylfaen" w:hAnsi="Sylfaen"/>
                <w:sz w:val="20"/>
                <w:szCs w:val="20"/>
              </w:rPr>
              <w:t>TL՝ տելեքս</w:t>
            </w:r>
          </w:p>
        </w:tc>
      </w:tr>
      <w:tr w:rsidR="00EC5F30" w:rsidRPr="00E707CA" w14:paraId="4062DAAD" w14:textId="77777777" w:rsidTr="00C8566A">
        <w:trPr>
          <w:jc w:val="center"/>
        </w:trPr>
        <w:tc>
          <w:tcPr>
            <w:tcW w:w="838" w:type="dxa"/>
            <w:gridSpan w:val="6"/>
            <w:vMerge/>
            <w:shd w:val="clear" w:color="auto" w:fill="FFFFFF"/>
          </w:tcPr>
          <w:p w14:paraId="60484D4C"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50CA5624" w14:textId="77777777" w:rsidR="009B04A7" w:rsidRPr="00E707CA" w:rsidRDefault="009B04A7" w:rsidP="001E58DD">
            <w:pPr>
              <w:pStyle w:val="Bodytext20"/>
              <w:shd w:val="clear" w:color="auto" w:fill="auto"/>
              <w:tabs>
                <w:tab w:val="left" w:pos="394"/>
              </w:tabs>
              <w:spacing w:after="120" w:line="240" w:lineRule="auto"/>
              <w:ind w:right="3"/>
              <w:rPr>
                <w:rFonts w:ascii="Sylfaen" w:hAnsi="Sylfaen"/>
                <w:sz w:val="20"/>
                <w:szCs w:val="20"/>
              </w:rPr>
            </w:pPr>
            <w:r w:rsidRPr="00E707CA">
              <w:rPr>
                <w:rStyle w:val="Bodytext211pt"/>
                <w:rFonts w:ascii="Sylfaen" w:hAnsi="Sylfaen"/>
                <w:sz w:val="20"/>
                <w:szCs w:val="20"/>
              </w:rPr>
              <w:t>13.13.</w:t>
            </w:r>
            <w:r w:rsidR="00B92D1C">
              <w:rPr>
                <w:rStyle w:val="Bodytext211pt"/>
                <w:rFonts w:ascii="Sylfaen" w:hAnsi="Sylfaen"/>
                <w:sz w:val="20"/>
                <w:szCs w:val="20"/>
              </w:rPr>
              <w:t>2.</w:t>
            </w:r>
            <w:r w:rsidR="00B92D1C">
              <w:rPr>
                <w:rStyle w:val="Bodytext211pt"/>
                <w:rFonts w:ascii="Sylfaen" w:hAnsi="Sylfaen"/>
                <w:sz w:val="20"/>
                <w:szCs w:val="20"/>
              </w:rPr>
              <w:tab/>
            </w:r>
            <w:r w:rsidRPr="00E707CA">
              <w:rPr>
                <w:rStyle w:val="Bodytext211pt"/>
                <w:rFonts w:ascii="Sylfaen" w:hAnsi="Sylfaen"/>
                <w:sz w:val="20"/>
                <w:szCs w:val="20"/>
              </w:rPr>
              <w:t>Կապի տեսակի անվանումը (csdo:CommunicationChannelName)</w:t>
            </w:r>
          </w:p>
        </w:tc>
        <w:tc>
          <w:tcPr>
            <w:tcW w:w="1134" w:type="dxa"/>
            <w:tcBorders>
              <w:top w:val="single" w:sz="4" w:space="0" w:color="auto"/>
              <w:left w:val="single" w:sz="4" w:space="0" w:color="auto"/>
            </w:tcBorders>
            <w:shd w:val="clear" w:color="auto" w:fill="FFFFFF"/>
          </w:tcPr>
          <w:p w14:paraId="7D5794B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74" w:type="dxa"/>
            <w:tcBorders>
              <w:top w:val="single" w:sz="4" w:space="0" w:color="auto"/>
              <w:left w:val="single" w:sz="4" w:space="0" w:color="auto"/>
            </w:tcBorders>
            <w:shd w:val="clear" w:color="auto" w:fill="FFFFFF"/>
          </w:tcPr>
          <w:p w14:paraId="23F22BE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222" w:type="dxa"/>
            <w:tcBorders>
              <w:top w:val="single" w:sz="4" w:space="0" w:color="auto"/>
              <w:left w:val="single" w:sz="4" w:space="0" w:color="auto"/>
            </w:tcBorders>
            <w:shd w:val="clear" w:color="auto" w:fill="FFFFFF"/>
          </w:tcPr>
          <w:p w14:paraId="1C8BA99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34F6E4A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7EAF5EE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993" w:type="dxa"/>
            <w:tcBorders>
              <w:top w:val="single" w:sz="4" w:space="0" w:color="auto"/>
              <w:left w:val="single" w:sz="4" w:space="0" w:color="auto"/>
            </w:tcBorders>
            <w:shd w:val="clear" w:color="auto" w:fill="FFFFFF"/>
          </w:tcPr>
          <w:p w14:paraId="28D84AD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0CBADC5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7A2BF3A"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98F0FED" w14:textId="77777777" w:rsidR="009B04A7" w:rsidRPr="00E707CA" w:rsidRDefault="009B04A7" w:rsidP="00EC5F30">
            <w:pPr>
              <w:spacing w:after="120"/>
              <w:ind w:right="3"/>
              <w:rPr>
                <w:sz w:val="20"/>
                <w:szCs w:val="20"/>
              </w:rPr>
            </w:pPr>
          </w:p>
        </w:tc>
      </w:tr>
      <w:tr w:rsidR="00EC5F30" w:rsidRPr="00E707CA" w14:paraId="0080AF55" w14:textId="77777777" w:rsidTr="00C8566A">
        <w:trPr>
          <w:jc w:val="center"/>
        </w:trPr>
        <w:tc>
          <w:tcPr>
            <w:tcW w:w="516" w:type="dxa"/>
            <w:shd w:val="clear" w:color="auto" w:fill="FFFFFF"/>
          </w:tcPr>
          <w:p w14:paraId="2B6C080C" w14:textId="77777777" w:rsidR="009B04A7" w:rsidRPr="00E707CA" w:rsidRDefault="009B04A7" w:rsidP="00EC5F30">
            <w:pPr>
              <w:spacing w:after="120"/>
              <w:ind w:right="3"/>
              <w:rPr>
                <w:sz w:val="20"/>
                <w:szCs w:val="20"/>
              </w:rPr>
            </w:pPr>
          </w:p>
        </w:tc>
        <w:tc>
          <w:tcPr>
            <w:tcW w:w="322" w:type="dxa"/>
            <w:gridSpan w:val="5"/>
            <w:shd w:val="clear" w:color="auto" w:fill="FFFFFF"/>
          </w:tcPr>
          <w:p w14:paraId="6A7D8F18"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6DE78AA5" w14:textId="77777777" w:rsidR="009B04A7" w:rsidRPr="00E707CA" w:rsidRDefault="009B04A7" w:rsidP="001E58DD">
            <w:pPr>
              <w:pStyle w:val="Bodytext20"/>
              <w:shd w:val="clear" w:color="auto" w:fill="auto"/>
              <w:tabs>
                <w:tab w:val="left" w:pos="349"/>
              </w:tabs>
              <w:spacing w:after="120" w:line="240" w:lineRule="auto"/>
              <w:ind w:right="3"/>
              <w:rPr>
                <w:rFonts w:ascii="Sylfaen" w:hAnsi="Sylfaen"/>
                <w:sz w:val="20"/>
                <w:szCs w:val="20"/>
              </w:rPr>
            </w:pPr>
            <w:r w:rsidRPr="00E707CA">
              <w:rPr>
                <w:rStyle w:val="Bodytext211pt"/>
                <w:rFonts w:ascii="Sylfaen" w:hAnsi="Sylfaen"/>
                <w:sz w:val="20"/>
                <w:szCs w:val="20"/>
              </w:rPr>
              <w:t>13.13.</w:t>
            </w:r>
            <w:r w:rsidR="00B92D1C">
              <w:rPr>
                <w:rStyle w:val="Bodytext211pt"/>
                <w:rFonts w:ascii="Sylfaen" w:hAnsi="Sylfaen"/>
                <w:sz w:val="20"/>
                <w:szCs w:val="20"/>
              </w:rPr>
              <w:t>3.</w:t>
            </w:r>
            <w:r w:rsidR="00B92D1C">
              <w:rPr>
                <w:rStyle w:val="Bodytext211pt"/>
                <w:rFonts w:ascii="Sylfaen" w:hAnsi="Sylfaen"/>
                <w:sz w:val="20"/>
                <w:szCs w:val="20"/>
              </w:rPr>
              <w:tab/>
            </w:r>
            <w:r w:rsidRPr="00E707CA">
              <w:rPr>
                <w:rStyle w:val="Bodytext211pt"/>
                <w:rFonts w:ascii="Sylfaen" w:hAnsi="Sylfaen"/>
                <w:sz w:val="20"/>
                <w:szCs w:val="20"/>
              </w:rPr>
              <w:t>Կապուղու նույնականացուցիչը (csdo:CommunicationChannelId)</w:t>
            </w:r>
          </w:p>
        </w:tc>
        <w:tc>
          <w:tcPr>
            <w:tcW w:w="1134" w:type="dxa"/>
            <w:tcBorders>
              <w:top w:val="single" w:sz="4" w:space="0" w:color="auto"/>
              <w:left w:val="single" w:sz="4" w:space="0" w:color="auto"/>
            </w:tcBorders>
            <w:shd w:val="clear" w:color="auto" w:fill="FFFFFF"/>
          </w:tcPr>
          <w:p w14:paraId="66BED09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74" w:type="dxa"/>
            <w:tcBorders>
              <w:top w:val="single" w:sz="4" w:space="0" w:color="auto"/>
              <w:left w:val="single" w:sz="4" w:space="0" w:color="auto"/>
            </w:tcBorders>
            <w:shd w:val="clear" w:color="auto" w:fill="FFFFFF"/>
          </w:tcPr>
          <w:p w14:paraId="41559D1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222" w:type="dxa"/>
            <w:tcBorders>
              <w:top w:val="single" w:sz="4" w:space="0" w:color="auto"/>
              <w:left w:val="single" w:sz="4" w:space="0" w:color="auto"/>
            </w:tcBorders>
            <w:shd w:val="clear" w:color="auto" w:fill="FFFFFF"/>
          </w:tcPr>
          <w:p w14:paraId="0C78E3A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14C19AF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6263AD4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993" w:type="dxa"/>
            <w:tcBorders>
              <w:top w:val="single" w:sz="4" w:space="0" w:color="auto"/>
              <w:left w:val="single" w:sz="4" w:space="0" w:color="auto"/>
            </w:tcBorders>
            <w:shd w:val="clear" w:color="auto" w:fill="FFFFFF"/>
          </w:tcPr>
          <w:p w14:paraId="24FB870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607842F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00AE6171"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CDCDFC0"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եթե «Կապի տեսակի ծածկագիրը (csdo:CommunicationChannelCode)» վավերապայմանը պարունակում է</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«ТЕ», «FX» արժեքներից որ</w:t>
            </w:r>
            <w:r w:rsidR="00214B10" w:rsidRPr="00E707CA">
              <w:rPr>
                <w:rStyle w:val="Bodytext211pt"/>
                <w:rFonts w:ascii="Sylfaen" w:hAnsi="Sylfaen"/>
                <w:sz w:val="20"/>
                <w:szCs w:val="20"/>
              </w:rPr>
              <w:t>եւ</w:t>
            </w:r>
            <w:r w:rsidRPr="00E707CA">
              <w:rPr>
                <w:rStyle w:val="Bodytext211pt"/>
                <w:rFonts w:ascii="Sylfaen" w:hAnsi="Sylfaen"/>
                <w:sz w:val="20"/>
                <w:szCs w:val="20"/>
              </w:rPr>
              <w:t>է մեկը, ապա «Կապուղու նույնականացուցիչը (csdo:Communication ChannelId)» վավերապայմանը պետք է նշվի +ССС РР НННН ձ</w:t>
            </w:r>
            <w:r w:rsidR="00214B10" w:rsidRPr="00E707CA">
              <w:rPr>
                <w:rStyle w:val="Bodytext211pt"/>
                <w:rFonts w:ascii="Sylfaen" w:hAnsi="Sylfaen"/>
                <w:sz w:val="20"/>
                <w:szCs w:val="20"/>
              </w:rPr>
              <w:t>եւ</w:t>
            </w:r>
            <w:r w:rsidRPr="00E707CA">
              <w:rPr>
                <w:rStyle w:val="Bodytext211pt"/>
                <w:rFonts w:ascii="Sylfaen" w:hAnsi="Sylfaen"/>
                <w:sz w:val="20"/>
                <w:szCs w:val="20"/>
              </w:rPr>
              <w:t>անմուշին համապատասխան,</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որտեղ ССС-ն երկրի ծածկագիրն է (1-ից մինչ</w:t>
            </w:r>
            <w:r w:rsidR="00214B10" w:rsidRPr="00E707CA">
              <w:rPr>
                <w:rStyle w:val="Bodytext211pt"/>
                <w:rFonts w:ascii="Sylfaen" w:hAnsi="Sylfaen"/>
                <w:sz w:val="20"/>
                <w:szCs w:val="20"/>
              </w:rPr>
              <w:t>եւ</w:t>
            </w:r>
            <w:r w:rsidRPr="00E707CA">
              <w:rPr>
                <w:rStyle w:val="Bodytext211pt"/>
                <w:rFonts w:ascii="Sylfaen" w:hAnsi="Sylfaen"/>
                <w:sz w:val="20"/>
                <w:szCs w:val="20"/>
              </w:rPr>
              <w:t xml:space="preserve"> 3 թվանշան), РР-ն՝ նշանակման կետի ազգային ծածկագիրը (առնվազն 2 թվանշան (քաղաքի, ավանի </w:t>
            </w:r>
            <w:r w:rsidR="00214B10" w:rsidRPr="00E707CA">
              <w:rPr>
                <w:rStyle w:val="Bodytext211pt"/>
                <w:rFonts w:ascii="Sylfaen" w:hAnsi="Sylfaen"/>
                <w:sz w:val="20"/>
                <w:szCs w:val="20"/>
              </w:rPr>
              <w:t>եւ</w:t>
            </w:r>
            <w:r w:rsidRPr="00E707CA">
              <w:rPr>
                <w:rStyle w:val="Bodytext211pt"/>
                <w:rFonts w:ascii="Sylfaen" w:hAnsi="Sylfaen"/>
                <w:sz w:val="20"/>
                <w:szCs w:val="20"/>
              </w:rPr>
              <w:t xml:space="preserve"> այլնի ծածկագիրը)) կամ բջջային կապի օպերատորի ծածկագիրը, НННН-ն՝ բաժանորդի համարը (առնվազն 4 թվանշան): Համարի խմբերի միջ</w:t>
            </w:r>
            <w:r w:rsidR="00214B10" w:rsidRPr="00E707CA">
              <w:rPr>
                <w:rStyle w:val="Bodytext211pt"/>
                <w:rFonts w:ascii="Sylfaen" w:hAnsi="Sylfaen"/>
                <w:sz w:val="20"/>
                <w:szCs w:val="20"/>
              </w:rPr>
              <w:t>եւ</w:t>
            </w:r>
            <w:r w:rsidRPr="00E707CA">
              <w:rPr>
                <w:rStyle w:val="Bodytext211pt"/>
                <w:rFonts w:ascii="Sylfaen" w:hAnsi="Sylfaen"/>
                <w:sz w:val="20"/>
                <w:szCs w:val="20"/>
              </w:rPr>
              <w:t xml:space="preserve"> բաժանիչը բացատի նշանն է: Համարի երկարությունը պետք է կազմի 15 թվանշանից ոչ ավելի («+» </w:t>
            </w:r>
            <w:r w:rsidRPr="00E707CA">
              <w:rPr>
                <w:rStyle w:val="Bodytext211pt"/>
                <w:rFonts w:ascii="Sylfaen" w:hAnsi="Sylfaen"/>
                <w:sz w:val="20"/>
                <w:szCs w:val="20"/>
              </w:rPr>
              <w:lastRenderedPageBreak/>
              <w:t xml:space="preserve">պայմանանշանները </w:t>
            </w:r>
            <w:r w:rsidR="00214B10" w:rsidRPr="00E707CA">
              <w:rPr>
                <w:rStyle w:val="Bodytext211pt"/>
                <w:rFonts w:ascii="Sylfaen" w:hAnsi="Sylfaen"/>
                <w:sz w:val="20"/>
                <w:szCs w:val="20"/>
              </w:rPr>
              <w:t>եւ</w:t>
            </w:r>
            <w:r w:rsidRPr="00E707CA">
              <w:rPr>
                <w:rStyle w:val="Bodytext211pt"/>
                <w:rFonts w:ascii="Sylfaen" w:hAnsi="Sylfaen"/>
                <w:sz w:val="20"/>
                <w:szCs w:val="20"/>
              </w:rPr>
              <w:t xml:space="preserve"> բացատը հաշվի չեն առնվում): Այլ պայմանանշանների </w:t>
            </w:r>
            <w:r w:rsidR="00214B10" w:rsidRPr="00E707CA">
              <w:rPr>
                <w:rStyle w:val="Bodytext211pt"/>
                <w:rFonts w:ascii="Sylfaen" w:hAnsi="Sylfaen"/>
                <w:sz w:val="20"/>
                <w:szCs w:val="20"/>
              </w:rPr>
              <w:t>եւ</w:t>
            </w:r>
            <w:r w:rsidRPr="00E707CA">
              <w:rPr>
                <w:rStyle w:val="Bodytext211pt"/>
                <w:rFonts w:ascii="Sylfaen" w:hAnsi="Sylfaen"/>
                <w:sz w:val="20"/>
                <w:szCs w:val="20"/>
              </w:rPr>
              <w:t xml:space="preserve"> բաժանիչների օգտագործումը չի թույլատրվում</w:t>
            </w:r>
          </w:p>
        </w:tc>
      </w:tr>
      <w:tr w:rsidR="00EC5F30" w:rsidRPr="00E707CA" w14:paraId="4EC10C16" w14:textId="77777777" w:rsidTr="00C8566A">
        <w:trPr>
          <w:jc w:val="center"/>
        </w:trPr>
        <w:tc>
          <w:tcPr>
            <w:tcW w:w="516" w:type="dxa"/>
            <w:shd w:val="clear" w:color="auto" w:fill="FFFFFF"/>
          </w:tcPr>
          <w:p w14:paraId="63D30201" w14:textId="77777777" w:rsidR="009B04A7" w:rsidRPr="00E707CA" w:rsidRDefault="009B04A7" w:rsidP="00EC5F30">
            <w:pPr>
              <w:spacing w:after="120"/>
              <w:ind w:right="3"/>
              <w:rPr>
                <w:sz w:val="20"/>
                <w:szCs w:val="20"/>
              </w:rPr>
            </w:pPr>
          </w:p>
        </w:tc>
        <w:tc>
          <w:tcPr>
            <w:tcW w:w="2888" w:type="dxa"/>
            <w:gridSpan w:val="23"/>
            <w:tcBorders>
              <w:top w:val="single" w:sz="4" w:space="0" w:color="auto"/>
              <w:left w:val="single" w:sz="4" w:space="0" w:color="auto"/>
              <w:bottom w:val="single" w:sz="4" w:space="0" w:color="auto"/>
            </w:tcBorders>
            <w:shd w:val="clear" w:color="auto" w:fill="FFFFFF"/>
          </w:tcPr>
          <w:p w14:paraId="3100CE10" w14:textId="77777777" w:rsidR="009B04A7" w:rsidRPr="00E707CA" w:rsidRDefault="009B04A7" w:rsidP="001E58DD">
            <w:pPr>
              <w:pStyle w:val="Bodytext20"/>
              <w:shd w:val="clear" w:color="auto" w:fill="auto"/>
              <w:tabs>
                <w:tab w:val="left" w:pos="364"/>
              </w:tabs>
              <w:spacing w:after="120" w:line="240" w:lineRule="auto"/>
              <w:ind w:right="3"/>
              <w:rPr>
                <w:rFonts w:ascii="Sylfaen" w:hAnsi="Sylfaen"/>
                <w:sz w:val="20"/>
                <w:szCs w:val="20"/>
              </w:rPr>
            </w:pPr>
            <w:r w:rsidRPr="00E707CA">
              <w:rPr>
                <w:rStyle w:val="Bodytext211pt"/>
                <w:rFonts w:ascii="Sylfaen" w:hAnsi="Sylfaen"/>
                <w:sz w:val="20"/>
                <w:szCs w:val="20"/>
              </w:rPr>
              <w:t>13.1</w:t>
            </w:r>
            <w:r w:rsidR="00173DC0">
              <w:rPr>
                <w:rStyle w:val="Bodytext211pt"/>
                <w:rFonts w:ascii="Sylfaen" w:hAnsi="Sylfaen"/>
                <w:sz w:val="20"/>
                <w:szCs w:val="20"/>
              </w:rPr>
              <w:t>4.</w:t>
            </w:r>
            <w:r w:rsidR="00173DC0">
              <w:rPr>
                <w:rStyle w:val="Bodytext211pt"/>
                <w:rFonts w:ascii="Sylfaen" w:hAnsi="Sylfaen"/>
                <w:sz w:val="20"/>
                <w:szCs w:val="20"/>
              </w:rPr>
              <w:tab/>
            </w:r>
            <w:r w:rsidRPr="00E707CA">
              <w:rPr>
                <w:rStyle w:val="Bodytext211pt"/>
                <w:rFonts w:ascii="Sylfaen" w:hAnsi="Sylfaen"/>
                <w:sz w:val="20"/>
                <w:szCs w:val="20"/>
              </w:rPr>
              <w:t>Առանձնացված</w:t>
            </w:r>
            <w:r w:rsidR="00214B10" w:rsidRPr="00E707CA">
              <w:rPr>
                <w:rFonts w:ascii="Sylfaen" w:hAnsi="Sylfaen"/>
                <w:sz w:val="20"/>
                <w:szCs w:val="20"/>
              </w:rPr>
              <w:t xml:space="preserve"> </w:t>
            </w:r>
            <w:r w:rsidRPr="00E707CA">
              <w:rPr>
                <w:rStyle w:val="Bodytext211pt"/>
                <w:rFonts w:ascii="Sylfaen" w:hAnsi="Sylfaen"/>
                <w:sz w:val="20"/>
                <w:szCs w:val="20"/>
              </w:rPr>
              <w:t>ստորաբաժանումը</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(cacdo:SubjectBranchDetails)</w:t>
            </w:r>
          </w:p>
        </w:tc>
        <w:tc>
          <w:tcPr>
            <w:tcW w:w="1134" w:type="dxa"/>
            <w:tcBorders>
              <w:top w:val="single" w:sz="4" w:space="0" w:color="auto"/>
              <w:left w:val="single" w:sz="4" w:space="0" w:color="auto"/>
              <w:bottom w:val="single" w:sz="4" w:space="0" w:color="auto"/>
            </w:tcBorders>
            <w:shd w:val="clear" w:color="auto" w:fill="FFFFFF"/>
          </w:tcPr>
          <w:p w14:paraId="06EDF7C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74" w:type="dxa"/>
            <w:tcBorders>
              <w:top w:val="single" w:sz="4" w:space="0" w:color="auto"/>
              <w:left w:val="single" w:sz="4" w:space="0" w:color="auto"/>
              <w:bottom w:val="single" w:sz="4" w:space="0" w:color="auto"/>
            </w:tcBorders>
            <w:shd w:val="clear" w:color="auto" w:fill="FFFFFF"/>
          </w:tcPr>
          <w:p w14:paraId="72468CF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222" w:type="dxa"/>
            <w:tcBorders>
              <w:top w:val="single" w:sz="4" w:space="0" w:color="auto"/>
              <w:left w:val="single" w:sz="4" w:space="0" w:color="auto"/>
              <w:bottom w:val="single" w:sz="4" w:space="0" w:color="auto"/>
            </w:tcBorders>
            <w:shd w:val="clear" w:color="auto" w:fill="FFFFFF"/>
          </w:tcPr>
          <w:p w14:paraId="1799CDA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bottom w:val="single" w:sz="4" w:space="0" w:color="auto"/>
            </w:tcBorders>
            <w:shd w:val="clear" w:color="auto" w:fill="FFFFFF"/>
          </w:tcPr>
          <w:p w14:paraId="02721F1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bottom w:val="single" w:sz="4" w:space="0" w:color="auto"/>
            </w:tcBorders>
            <w:shd w:val="clear" w:color="auto" w:fill="FFFFFF"/>
          </w:tcPr>
          <w:p w14:paraId="6F20408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993" w:type="dxa"/>
            <w:tcBorders>
              <w:top w:val="single" w:sz="4" w:space="0" w:color="auto"/>
              <w:left w:val="single" w:sz="4" w:space="0" w:color="auto"/>
              <w:bottom w:val="single" w:sz="4" w:space="0" w:color="auto"/>
            </w:tcBorders>
            <w:shd w:val="clear" w:color="auto" w:fill="FFFFFF"/>
          </w:tcPr>
          <w:p w14:paraId="435930B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bottom w:val="single" w:sz="4" w:space="0" w:color="auto"/>
            </w:tcBorders>
            <w:shd w:val="clear" w:color="auto" w:fill="FFFFFF"/>
          </w:tcPr>
          <w:p w14:paraId="4FAF0F5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09EC1FD3"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428DA35D"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սուբյեկտի կազմակերպաիրավական ձ</w:t>
            </w:r>
            <w:r w:rsidR="00214B10" w:rsidRPr="00E707CA">
              <w:rPr>
                <w:rStyle w:val="Bodytext211pt"/>
                <w:rFonts w:ascii="Sylfaen" w:hAnsi="Sylfaen"/>
                <w:sz w:val="20"/>
                <w:szCs w:val="20"/>
              </w:rPr>
              <w:t>եւ</w:t>
            </w:r>
            <w:r w:rsidRPr="00E707CA">
              <w:rPr>
                <w:rStyle w:val="Bodytext211pt"/>
                <w:rFonts w:ascii="Sylfaen" w:hAnsi="Sylfaen"/>
                <w:sz w:val="20"/>
                <w:szCs w:val="20"/>
              </w:rPr>
              <w:t>ի մասին տեղեկությունները (դրանց առկայության դեպքում) պետք է նշված լինեն սուբյեկտի կրճատ անվանման մասին տեղեկությունների կազմում</w:t>
            </w:r>
          </w:p>
        </w:tc>
      </w:tr>
      <w:tr w:rsidR="00EC5F30" w:rsidRPr="00E707CA" w14:paraId="256EDC34" w14:textId="77777777" w:rsidTr="00C8566A">
        <w:trPr>
          <w:jc w:val="center"/>
        </w:trPr>
        <w:tc>
          <w:tcPr>
            <w:tcW w:w="838" w:type="dxa"/>
            <w:gridSpan w:val="6"/>
            <w:tcBorders>
              <w:top w:val="single" w:sz="4" w:space="0" w:color="auto"/>
            </w:tcBorders>
            <w:shd w:val="clear" w:color="auto" w:fill="FFFFFF"/>
          </w:tcPr>
          <w:p w14:paraId="5EF99802"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284973C6" w14:textId="77777777" w:rsidR="009B04A7" w:rsidRPr="00E707CA" w:rsidRDefault="009B04A7" w:rsidP="001E58DD">
            <w:pPr>
              <w:pStyle w:val="Bodytext20"/>
              <w:shd w:val="clear" w:color="auto" w:fill="auto"/>
              <w:tabs>
                <w:tab w:val="left" w:pos="364"/>
              </w:tabs>
              <w:spacing w:after="120" w:line="240" w:lineRule="auto"/>
              <w:ind w:right="3"/>
              <w:rPr>
                <w:rFonts w:ascii="Sylfaen" w:hAnsi="Sylfaen"/>
                <w:sz w:val="20"/>
                <w:szCs w:val="20"/>
              </w:rPr>
            </w:pPr>
            <w:r w:rsidRPr="00E707CA">
              <w:rPr>
                <w:rStyle w:val="Bodytext211pt"/>
                <w:rFonts w:ascii="Sylfaen" w:hAnsi="Sylfaen"/>
                <w:sz w:val="20"/>
                <w:szCs w:val="20"/>
              </w:rPr>
              <w:t>13.14.</w:t>
            </w:r>
            <w:r w:rsidR="00B92D1C">
              <w:rPr>
                <w:rStyle w:val="Bodytext211pt"/>
                <w:rFonts w:ascii="Sylfaen" w:hAnsi="Sylfaen"/>
                <w:sz w:val="20"/>
                <w:szCs w:val="20"/>
              </w:rPr>
              <w:t>1.</w:t>
            </w:r>
            <w:r w:rsidR="00B92D1C">
              <w:rPr>
                <w:rStyle w:val="Bodytext211pt"/>
                <w:rFonts w:ascii="Sylfaen" w:hAnsi="Sylfaen"/>
                <w:sz w:val="20"/>
                <w:szCs w:val="20"/>
              </w:rPr>
              <w:tab/>
            </w:r>
            <w:r w:rsidRPr="00E707CA">
              <w:rPr>
                <w:rStyle w:val="Bodytext211pt"/>
                <w:rFonts w:ascii="Sylfaen" w:hAnsi="Sylfaen"/>
                <w:sz w:val="20"/>
                <w:szCs w:val="20"/>
              </w:rPr>
              <w:t>Երկրի ծածկագիրը (csdo:UnifiedCountryCode)</w:t>
            </w:r>
          </w:p>
        </w:tc>
        <w:tc>
          <w:tcPr>
            <w:tcW w:w="1134" w:type="dxa"/>
            <w:tcBorders>
              <w:top w:val="single" w:sz="4" w:space="0" w:color="auto"/>
              <w:left w:val="single" w:sz="4" w:space="0" w:color="auto"/>
            </w:tcBorders>
            <w:shd w:val="clear" w:color="auto" w:fill="FFFFFF"/>
          </w:tcPr>
          <w:p w14:paraId="24EB2DC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74" w:type="dxa"/>
            <w:tcBorders>
              <w:top w:val="single" w:sz="4" w:space="0" w:color="auto"/>
              <w:left w:val="single" w:sz="4" w:space="0" w:color="auto"/>
            </w:tcBorders>
            <w:shd w:val="clear" w:color="auto" w:fill="FFFFFF"/>
          </w:tcPr>
          <w:p w14:paraId="6D46E8C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222" w:type="dxa"/>
            <w:tcBorders>
              <w:top w:val="single" w:sz="4" w:space="0" w:color="auto"/>
              <w:left w:val="single" w:sz="4" w:space="0" w:color="auto"/>
            </w:tcBorders>
            <w:shd w:val="clear" w:color="auto" w:fill="FFFFFF"/>
          </w:tcPr>
          <w:p w14:paraId="545D05D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0FB4EF9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2B57D3A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993" w:type="dxa"/>
            <w:tcBorders>
              <w:top w:val="single" w:sz="4" w:space="0" w:color="auto"/>
              <w:left w:val="single" w:sz="4" w:space="0" w:color="auto"/>
            </w:tcBorders>
            <w:shd w:val="clear" w:color="auto" w:fill="FFFFFF"/>
          </w:tcPr>
          <w:p w14:paraId="635EEA0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4B4427B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0B575C6"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C73E6ED" w14:textId="77777777" w:rsidR="009B04A7" w:rsidRPr="00E707CA" w:rsidRDefault="009B04A7" w:rsidP="00EC5F30">
            <w:pPr>
              <w:spacing w:after="120"/>
              <w:ind w:right="3"/>
              <w:rPr>
                <w:sz w:val="20"/>
                <w:szCs w:val="20"/>
              </w:rPr>
            </w:pPr>
          </w:p>
        </w:tc>
      </w:tr>
      <w:tr w:rsidR="00EC5F30" w:rsidRPr="00E707CA" w14:paraId="4CE8D944" w14:textId="77777777" w:rsidTr="00C8566A">
        <w:trPr>
          <w:jc w:val="center"/>
        </w:trPr>
        <w:tc>
          <w:tcPr>
            <w:tcW w:w="838" w:type="dxa"/>
            <w:gridSpan w:val="6"/>
            <w:shd w:val="clear" w:color="auto" w:fill="FFFFFF"/>
          </w:tcPr>
          <w:p w14:paraId="29028305" w14:textId="77777777" w:rsidR="009B04A7" w:rsidRPr="00E707CA" w:rsidRDefault="009B04A7" w:rsidP="00EC5F30">
            <w:pPr>
              <w:spacing w:after="120"/>
              <w:ind w:right="3"/>
              <w:rPr>
                <w:sz w:val="20"/>
                <w:szCs w:val="20"/>
              </w:rPr>
            </w:pPr>
          </w:p>
        </w:tc>
        <w:tc>
          <w:tcPr>
            <w:tcW w:w="363" w:type="dxa"/>
            <w:gridSpan w:val="8"/>
            <w:tcBorders>
              <w:top w:val="single" w:sz="4" w:space="0" w:color="auto"/>
            </w:tcBorders>
            <w:shd w:val="clear" w:color="auto" w:fill="FFFFFF"/>
          </w:tcPr>
          <w:p w14:paraId="60691F45"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3BE18CB5" w14:textId="77777777" w:rsidR="009B04A7" w:rsidRPr="00E707CA" w:rsidRDefault="00E846C4" w:rsidP="001E58DD">
            <w:pPr>
              <w:pStyle w:val="Bodytext20"/>
              <w:shd w:val="clear" w:color="auto" w:fill="auto"/>
              <w:tabs>
                <w:tab w:val="left" w:pos="476"/>
              </w:tabs>
              <w:spacing w:after="120" w:line="240" w:lineRule="auto"/>
              <w:ind w:right="3"/>
              <w:rPr>
                <w:rFonts w:ascii="Sylfaen" w:hAnsi="Sylfaen"/>
                <w:sz w:val="20"/>
                <w:szCs w:val="20"/>
              </w:rPr>
            </w:pPr>
            <w:r>
              <w:rPr>
                <w:rStyle w:val="Bodytext211pt"/>
                <w:rFonts w:ascii="Sylfaen" w:hAnsi="Sylfaen"/>
                <w:sz w:val="20"/>
                <w:szCs w:val="20"/>
              </w:rPr>
              <w:t>ա)</w:t>
            </w:r>
            <w:r>
              <w:rPr>
                <w:rStyle w:val="Bodytext211pt"/>
                <w:rFonts w:ascii="Sylfaen" w:hAnsi="Sylfaen"/>
                <w:sz w:val="20"/>
                <w:szCs w:val="20"/>
              </w:rPr>
              <w:tab/>
            </w:r>
            <w:r w:rsidR="009B04A7" w:rsidRPr="00E707CA">
              <w:rPr>
                <w:rStyle w:val="Bodytext211pt"/>
                <w:rFonts w:ascii="Sylfaen" w:hAnsi="Sylfaen"/>
                <w:sz w:val="20"/>
                <w:szCs w:val="20"/>
              </w:rPr>
              <w:t>տեղեկագրքի (դասակարգչի) նույնականացուցիչը (ատրիբուտ codeListId)</w:t>
            </w:r>
          </w:p>
        </w:tc>
        <w:tc>
          <w:tcPr>
            <w:tcW w:w="1134" w:type="dxa"/>
            <w:tcBorders>
              <w:top w:val="single" w:sz="4" w:space="0" w:color="auto"/>
              <w:left w:val="single" w:sz="4" w:space="0" w:color="auto"/>
            </w:tcBorders>
            <w:shd w:val="clear" w:color="auto" w:fill="FFFFFF"/>
          </w:tcPr>
          <w:p w14:paraId="56DFD225"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638DBFD6"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005723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BFCBE3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A1B24D2"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6E604D1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7F7ABCD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2ABF24E"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97B5E99" w14:textId="77777777" w:rsidR="009B04A7" w:rsidRPr="00E707CA" w:rsidRDefault="009B04A7" w:rsidP="00EC5F30">
            <w:pPr>
              <w:spacing w:after="120"/>
              <w:ind w:right="3"/>
              <w:rPr>
                <w:sz w:val="20"/>
                <w:szCs w:val="20"/>
              </w:rPr>
            </w:pPr>
          </w:p>
        </w:tc>
      </w:tr>
      <w:tr w:rsidR="00EC5F30" w:rsidRPr="00E707CA" w14:paraId="3ACB3176" w14:textId="77777777" w:rsidTr="00C8566A">
        <w:trPr>
          <w:jc w:val="center"/>
        </w:trPr>
        <w:tc>
          <w:tcPr>
            <w:tcW w:w="838" w:type="dxa"/>
            <w:gridSpan w:val="6"/>
            <w:vMerge w:val="restart"/>
            <w:shd w:val="clear" w:color="auto" w:fill="FFFFFF"/>
          </w:tcPr>
          <w:p w14:paraId="1BE3DCB3"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0F966E16" w14:textId="77777777" w:rsidR="009B04A7" w:rsidRPr="00E707CA" w:rsidRDefault="009B04A7" w:rsidP="001E58DD">
            <w:pPr>
              <w:pStyle w:val="Bodytext20"/>
              <w:shd w:val="clear" w:color="auto" w:fill="auto"/>
              <w:tabs>
                <w:tab w:val="left" w:pos="394"/>
              </w:tabs>
              <w:spacing w:after="120" w:line="240" w:lineRule="auto"/>
              <w:ind w:right="3"/>
              <w:rPr>
                <w:rFonts w:ascii="Sylfaen" w:hAnsi="Sylfaen"/>
                <w:sz w:val="20"/>
                <w:szCs w:val="20"/>
              </w:rPr>
            </w:pPr>
            <w:r w:rsidRPr="00E707CA">
              <w:rPr>
                <w:rStyle w:val="Bodytext211pt"/>
                <w:rFonts w:ascii="Sylfaen" w:hAnsi="Sylfaen"/>
                <w:sz w:val="20"/>
                <w:szCs w:val="20"/>
              </w:rPr>
              <w:t>13.14.</w:t>
            </w:r>
            <w:r w:rsidR="00B92D1C">
              <w:rPr>
                <w:rStyle w:val="Bodytext211pt"/>
                <w:rFonts w:ascii="Sylfaen" w:hAnsi="Sylfaen"/>
                <w:sz w:val="20"/>
                <w:szCs w:val="20"/>
              </w:rPr>
              <w:t>2.</w:t>
            </w:r>
            <w:r w:rsidR="00B92D1C">
              <w:rPr>
                <w:rStyle w:val="Bodytext211pt"/>
                <w:rFonts w:ascii="Sylfaen" w:hAnsi="Sylfaen"/>
                <w:sz w:val="20"/>
                <w:szCs w:val="20"/>
              </w:rPr>
              <w:tab/>
            </w:r>
            <w:r w:rsidRPr="00E707CA">
              <w:rPr>
                <w:rStyle w:val="Bodytext211pt"/>
                <w:rFonts w:ascii="Sylfaen" w:hAnsi="Sylfaen"/>
                <w:sz w:val="20"/>
                <w:szCs w:val="20"/>
              </w:rPr>
              <w:t>Սուբյեկտի անվանումը (csdo:SubjectName)</w:t>
            </w:r>
          </w:p>
        </w:tc>
        <w:tc>
          <w:tcPr>
            <w:tcW w:w="1134" w:type="dxa"/>
            <w:tcBorders>
              <w:top w:val="single" w:sz="4" w:space="0" w:color="auto"/>
              <w:left w:val="single" w:sz="4" w:space="0" w:color="auto"/>
            </w:tcBorders>
            <w:shd w:val="clear" w:color="auto" w:fill="FFFFFF"/>
          </w:tcPr>
          <w:p w14:paraId="1909F82B"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2E82499C"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74EC42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3C80E3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CD746F4"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59C9BDB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2B80868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CB5A97A"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033B59D" w14:textId="77777777" w:rsidR="009B04A7" w:rsidRPr="00E707CA" w:rsidRDefault="009B04A7" w:rsidP="00EC5F30">
            <w:pPr>
              <w:spacing w:after="120"/>
              <w:ind w:right="3"/>
              <w:rPr>
                <w:sz w:val="20"/>
                <w:szCs w:val="20"/>
              </w:rPr>
            </w:pPr>
          </w:p>
        </w:tc>
      </w:tr>
      <w:tr w:rsidR="00EC5F30" w:rsidRPr="00E707CA" w14:paraId="2E51B62D" w14:textId="77777777" w:rsidTr="00C8566A">
        <w:trPr>
          <w:jc w:val="center"/>
        </w:trPr>
        <w:tc>
          <w:tcPr>
            <w:tcW w:w="838" w:type="dxa"/>
            <w:gridSpan w:val="6"/>
            <w:vMerge/>
            <w:shd w:val="clear" w:color="auto" w:fill="FFFFFF"/>
          </w:tcPr>
          <w:p w14:paraId="20354526"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36AA8F02" w14:textId="77777777" w:rsidR="009B04A7" w:rsidRPr="00E707CA" w:rsidRDefault="009B04A7" w:rsidP="001E58DD">
            <w:pPr>
              <w:pStyle w:val="Bodytext20"/>
              <w:shd w:val="clear" w:color="auto" w:fill="auto"/>
              <w:tabs>
                <w:tab w:val="left" w:pos="394"/>
              </w:tabs>
              <w:spacing w:after="120" w:line="240" w:lineRule="auto"/>
              <w:ind w:right="3"/>
              <w:rPr>
                <w:rFonts w:ascii="Sylfaen" w:hAnsi="Sylfaen"/>
                <w:sz w:val="20"/>
                <w:szCs w:val="20"/>
              </w:rPr>
            </w:pPr>
            <w:r w:rsidRPr="00E707CA">
              <w:rPr>
                <w:rStyle w:val="Bodytext211pt"/>
                <w:rFonts w:ascii="Sylfaen" w:hAnsi="Sylfaen"/>
                <w:sz w:val="20"/>
                <w:szCs w:val="20"/>
              </w:rPr>
              <w:t>13.14.</w:t>
            </w:r>
            <w:r w:rsidR="00B92D1C">
              <w:rPr>
                <w:rStyle w:val="Bodytext211pt"/>
                <w:rFonts w:ascii="Sylfaen" w:hAnsi="Sylfaen"/>
                <w:sz w:val="20"/>
                <w:szCs w:val="20"/>
              </w:rPr>
              <w:t>3.</w:t>
            </w:r>
            <w:r w:rsidR="00B92D1C">
              <w:rPr>
                <w:rStyle w:val="Bodytext211pt"/>
                <w:rFonts w:ascii="Sylfaen" w:hAnsi="Sylfaen"/>
                <w:sz w:val="20"/>
                <w:szCs w:val="20"/>
              </w:rPr>
              <w:tab/>
            </w:r>
            <w:r w:rsidRPr="00E707CA">
              <w:rPr>
                <w:rStyle w:val="Bodytext211pt"/>
                <w:rFonts w:ascii="Sylfaen" w:hAnsi="Sylfaen"/>
                <w:sz w:val="20"/>
                <w:szCs w:val="20"/>
              </w:rPr>
              <w:t>Սուբյեկտի կրճատ անվանումը (csdo:SubjectBriefName)</w:t>
            </w:r>
          </w:p>
        </w:tc>
        <w:tc>
          <w:tcPr>
            <w:tcW w:w="1134" w:type="dxa"/>
            <w:tcBorders>
              <w:top w:val="single" w:sz="4" w:space="0" w:color="auto"/>
              <w:left w:val="single" w:sz="4" w:space="0" w:color="auto"/>
            </w:tcBorders>
            <w:shd w:val="clear" w:color="auto" w:fill="FFFFFF"/>
          </w:tcPr>
          <w:p w14:paraId="483D0F2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74" w:type="dxa"/>
            <w:tcBorders>
              <w:top w:val="single" w:sz="4" w:space="0" w:color="auto"/>
              <w:left w:val="single" w:sz="4" w:space="0" w:color="auto"/>
            </w:tcBorders>
            <w:shd w:val="clear" w:color="auto" w:fill="FFFFFF"/>
          </w:tcPr>
          <w:p w14:paraId="697B135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222" w:type="dxa"/>
            <w:tcBorders>
              <w:top w:val="single" w:sz="4" w:space="0" w:color="auto"/>
              <w:left w:val="single" w:sz="4" w:space="0" w:color="auto"/>
            </w:tcBorders>
            <w:shd w:val="clear" w:color="auto" w:fill="FFFFFF"/>
          </w:tcPr>
          <w:p w14:paraId="31A12DE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0F6B774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28CA94C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993" w:type="dxa"/>
            <w:tcBorders>
              <w:top w:val="single" w:sz="4" w:space="0" w:color="auto"/>
              <w:left w:val="single" w:sz="4" w:space="0" w:color="auto"/>
            </w:tcBorders>
            <w:shd w:val="clear" w:color="auto" w:fill="FFFFFF"/>
          </w:tcPr>
          <w:p w14:paraId="7EBAC83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О</w:t>
            </w:r>
          </w:p>
        </w:tc>
        <w:tc>
          <w:tcPr>
            <w:tcW w:w="1275" w:type="dxa"/>
            <w:tcBorders>
              <w:top w:val="single" w:sz="4" w:space="0" w:color="auto"/>
              <w:left w:val="single" w:sz="4" w:space="0" w:color="auto"/>
            </w:tcBorders>
            <w:shd w:val="clear" w:color="auto" w:fill="FFFFFF"/>
          </w:tcPr>
          <w:p w14:paraId="5EA101E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1D42123"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2082A76" w14:textId="77777777" w:rsidR="009B04A7" w:rsidRPr="00E707CA" w:rsidRDefault="009B04A7" w:rsidP="00EC5F30">
            <w:pPr>
              <w:spacing w:after="120"/>
              <w:ind w:right="3"/>
              <w:rPr>
                <w:sz w:val="20"/>
                <w:szCs w:val="20"/>
              </w:rPr>
            </w:pPr>
          </w:p>
        </w:tc>
      </w:tr>
      <w:tr w:rsidR="00EC5F30" w:rsidRPr="00E707CA" w14:paraId="39C182E2" w14:textId="77777777" w:rsidTr="00C8566A">
        <w:trPr>
          <w:jc w:val="center"/>
        </w:trPr>
        <w:tc>
          <w:tcPr>
            <w:tcW w:w="838" w:type="dxa"/>
            <w:gridSpan w:val="6"/>
            <w:vMerge/>
            <w:shd w:val="clear" w:color="auto" w:fill="FFFFFF"/>
          </w:tcPr>
          <w:p w14:paraId="0FC6B6DD"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5561FFF2" w14:textId="77777777" w:rsidR="009B04A7" w:rsidRPr="00E707CA" w:rsidRDefault="009B04A7" w:rsidP="001E58DD">
            <w:pPr>
              <w:pStyle w:val="Bodytext20"/>
              <w:shd w:val="clear" w:color="auto" w:fill="auto"/>
              <w:tabs>
                <w:tab w:val="left" w:pos="394"/>
              </w:tabs>
              <w:spacing w:after="120" w:line="240" w:lineRule="auto"/>
              <w:ind w:right="3"/>
              <w:rPr>
                <w:rFonts w:ascii="Sylfaen" w:hAnsi="Sylfaen"/>
                <w:sz w:val="20"/>
                <w:szCs w:val="20"/>
              </w:rPr>
            </w:pPr>
            <w:r w:rsidRPr="00E707CA">
              <w:rPr>
                <w:rStyle w:val="Bodytext211pt"/>
                <w:rFonts w:ascii="Sylfaen" w:hAnsi="Sylfaen"/>
                <w:sz w:val="20"/>
                <w:szCs w:val="20"/>
              </w:rPr>
              <w:t>13.14.</w:t>
            </w:r>
            <w:r w:rsidR="00173DC0">
              <w:rPr>
                <w:rStyle w:val="Bodytext211pt"/>
                <w:rFonts w:ascii="Sylfaen" w:hAnsi="Sylfaen"/>
                <w:sz w:val="20"/>
                <w:szCs w:val="20"/>
              </w:rPr>
              <w:t>4.</w:t>
            </w:r>
            <w:r w:rsidR="001E58DD" w:rsidRPr="001E58DD">
              <w:rPr>
                <w:rStyle w:val="Bodytext211pt"/>
                <w:rFonts w:ascii="Sylfaen" w:hAnsi="Sylfaen"/>
                <w:sz w:val="20"/>
                <w:szCs w:val="20"/>
              </w:rPr>
              <w:t xml:space="preserve"> </w:t>
            </w:r>
            <w:r w:rsidRPr="00E707CA">
              <w:rPr>
                <w:rFonts w:ascii="Sylfaen" w:hAnsi="Sylfaen"/>
                <w:sz w:val="20"/>
                <w:szCs w:val="20"/>
              </w:rPr>
              <w:t xml:space="preserve">Կազմակերպաիրավական </w:t>
            </w:r>
            <w:r w:rsidRPr="001E58DD">
              <w:rPr>
                <w:rFonts w:ascii="Sylfaen" w:hAnsi="Sylfaen"/>
                <w:spacing w:val="-6"/>
                <w:sz w:val="20"/>
                <w:szCs w:val="20"/>
              </w:rPr>
              <w:t>ձ</w:t>
            </w:r>
            <w:r w:rsidR="00214B10" w:rsidRPr="001E58DD">
              <w:rPr>
                <w:rFonts w:ascii="Sylfaen" w:hAnsi="Sylfaen"/>
                <w:spacing w:val="-6"/>
                <w:sz w:val="20"/>
                <w:szCs w:val="20"/>
              </w:rPr>
              <w:t>եւ</w:t>
            </w:r>
            <w:r w:rsidRPr="001E58DD">
              <w:rPr>
                <w:rFonts w:ascii="Sylfaen" w:hAnsi="Sylfaen"/>
                <w:spacing w:val="-6"/>
                <w:sz w:val="20"/>
                <w:szCs w:val="20"/>
              </w:rPr>
              <w:t>ի ծածկագիրը (csdo:BusinessEntityTypeCode)</w:t>
            </w:r>
            <w:r w:rsidR="00214B10" w:rsidRPr="00E707CA">
              <w:rPr>
                <w:rFonts w:ascii="Sylfaen" w:hAnsi="Sylfaen"/>
                <w:sz w:val="20"/>
                <w:szCs w:val="20"/>
              </w:rPr>
              <w:t xml:space="preserve"> </w:t>
            </w:r>
          </w:p>
        </w:tc>
        <w:tc>
          <w:tcPr>
            <w:tcW w:w="1134" w:type="dxa"/>
            <w:tcBorders>
              <w:top w:val="single" w:sz="4" w:space="0" w:color="auto"/>
              <w:left w:val="single" w:sz="4" w:space="0" w:color="auto"/>
            </w:tcBorders>
            <w:shd w:val="clear" w:color="auto" w:fill="FFFFFF"/>
          </w:tcPr>
          <w:p w14:paraId="2BA4C194"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6AA31C5C"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0E83EE3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656399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4EC9452"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630303C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05B5AC8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5A8CE2D"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7FA55FC" w14:textId="77777777" w:rsidR="009B04A7" w:rsidRPr="00E707CA" w:rsidRDefault="009B04A7" w:rsidP="00EC5F30">
            <w:pPr>
              <w:spacing w:after="120"/>
              <w:ind w:right="3"/>
              <w:rPr>
                <w:sz w:val="20"/>
                <w:szCs w:val="20"/>
              </w:rPr>
            </w:pPr>
          </w:p>
        </w:tc>
      </w:tr>
      <w:tr w:rsidR="00EC5F30" w:rsidRPr="00E707CA" w14:paraId="63AD0B35" w14:textId="77777777" w:rsidTr="00C8566A">
        <w:trPr>
          <w:jc w:val="center"/>
        </w:trPr>
        <w:tc>
          <w:tcPr>
            <w:tcW w:w="838" w:type="dxa"/>
            <w:gridSpan w:val="6"/>
            <w:shd w:val="clear" w:color="auto" w:fill="FFFFFF"/>
          </w:tcPr>
          <w:p w14:paraId="4FC6E5E0" w14:textId="77777777" w:rsidR="009B04A7" w:rsidRPr="00E707CA" w:rsidRDefault="009B04A7" w:rsidP="00EC5F30">
            <w:pPr>
              <w:spacing w:after="120"/>
              <w:ind w:right="3"/>
              <w:rPr>
                <w:sz w:val="20"/>
                <w:szCs w:val="20"/>
              </w:rPr>
            </w:pPr>
          </w:p>
        </w:tc>
        <w:tc>
          <w:tcPr>
            <w:tcW w:w="363" w:type="dxa"/>
            <w:gridSpan w:val="8"/>
            <w:tcBorders>
              <w:top w:val="single" w:sz="4" w:space="0" w:color="auto"/>
            </w:tcBorders>
            <w:shd w:val="clear" w:color="auto" w:fill="FFFFFF"/>
          </w:tcPr>
          <w:p w14:paraId="1C6DB10C"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372DD7B3" w14:textId="77777777" w:rsidR="009B04A7" w:rsidRPr="00E707CA" w:rsidRDefault="00E846C4" w:rsidP="001E58DD">
            <w:pPr>
              <w:pStyle w:val="Bodytext20"/>
              <w:shd w:val="clear" w:color="auto" w:fill="auto"/>
              <w:tabs>
                <w:tab w:val="left" w:pos="548"/>
              </w:tabs>
              <w:spacing w:after="120" w:line="240" w:lineRule="auto"/>
              <w:ind w:right="3"/>
              <w:rPr>
                <w:rFonts w:ascii="Sylfaen" w:hAnsi="Sylfaen"/>
                <w:sz w:val="20"/>
                <w:szCs w:val="20"/>
              </w:rPr>
            </w:pPr>
            <w:r>
              <w:rPr>
                <w:rStyle w:val="Bodytext211pt"/>
                <w:rFonts w:ascii="Sylfaen" w:hAnsi="Sylfaen"/>
                <w:sz w:val="20"/>
                <w:szCs w:val="20"/>
              </w:rPr>
              <w:t>ա)</w:t>
            </w:r>
            <w:r>
              <w:rPr>
                <w:rStyle w:val="Bodytext211pt"/>
                <w:rFonts w:ascii="Sylfaen" w:hAnsi="Sylfaen"/>
                <w:sz w:val="20"/>
                <w:szCs w:val="20"/>
              </w:rPr>
              <w:tab/>
            </w:r>
            <w:r w:rsidR="009B04A7" w:rsidRPr="00E707CA">
              <w:rPr>
                <w:rStyle w:val="Bodytext211pt"/>
                <w:rFonts w:ascii="Sylfaen" w:hAnsi="Sylfaen"/>
                <w:sz w:val="20"/>
                <w:szCs w:val="20"/>
              </w:rPr>
              <w:t>տեղեկագրքի (դասակարգչի) նույնականացուցիչը (ատրիբուտ codeListId)</w:t>
            </w:r>
          </w:p>
        </w:tc>
        <w:tc>
          <w:tcPr>
            <w:tcW w:w="1134" w:type="dxa"/>
            <w:tcBorders>
              <w:top w:val="single" w:sz="4" w:space="0" w:color="auto"/>
              <w:left w:val="single" w:sz="4" w:space="0" w:color="auto"/>
            </w:tcBorders>
            <w:shd w:val="clear" w:color="auto" w:fill="FFFFFF"/>
          </w:tcPr>
          <w:p w14:paraId="74B8CCA9"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7090590A"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6CB4D95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1025FB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31F5849"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648AA9C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36A03F8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CB17DF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03A9D31" w14:textId="77777777" w:rsidR="009B04A7" w:rsidRPr="00E707CA" w:rsidRDefault="009B04A7" w:rsidP="00EC5F30">
            <w:pPr>
              <w:spacing w:after="120"/>
              <w:ind w:right="3"/>
              <w:rPr>
                <w:sz w:val="20"/>
                <w:szCs w:val="20"/>
              </w:rPr>
            </w:pPr>
          </w:p>
        </w:tc>
      </w:tr>
      <w:tr w:rsidR="00EC5F30" w:rsidRPr="00E707CA" w14:paraId="544E1756" w14:textId="77777777" w:rsidTr="00C8566A">
        <w:trPr>
          <w:jc w:val="center"/>
        </w:trPr>
        <w:tc>
          <w:tcPr>
            <w:tcW w:w="838" w:type="dxa"/>
            <w:gridSpan w:val="6"/>
            <w:vMerge w:val="restart"/>
            <w:shd w:val="clear" w:color="auto" w:fill="FFFFFF"/>
          </w:tcPr>
          <w:p w14:paraId="0093E91E"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4562E53C"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13.14.</w:t>
            </w:r>
            <w:r w:rsidR="00173DC0">
              <w:rPr>
                <w:rStyle w:val="Bodytext211pt"/>
                <w:rFonts w:ascii="Sylfaen" w:hAnsi="Sylfaen"/>
                <w:sz w:val="20"/>
                <w:szCs w:val="20"/>
              </w:rPr>
              <w:t>5.</w:t>
            </w:r>
            <w:r w:rsidR="001E58DD" w:rsidRPr="001E58DD">
              <w:rPr>
                <w:rStyle w:val="Bodytext211pt"/>
                <w:rFonts w:ascii="Sylfaen" w:hAnsi="Sylfaen"/>
                <w:sz w:val="20"/>
                <w:szCs w:val="20"/>
              </w:rPr>
              <w:t xml:space="preserve"> </w:t>
            </w:r>
            <w:r w:rsidRPr="00E707CA">
              <w:rPr>
                <w:rFonts w:ascii="Sylfaen" w:hAnsi="Sylfaen"/>
                <w:sz w:val="20"/>
                <w:szCs w:val="20"/>
              </w:rPr>
              <w:t xml:space="preserve">Կազմակերպաիրավական </w:t>
            </w:r>
            <w:r w:rsidRPr="001E58DD">
              <w:rPr>
                <w:rFonts w:ascii="Sylfaen" w:hAnsi="Sylfaen"/>
                <w:spacing w:val="-6"/>
                <w:sz w:val="20"/>
                <w:szCs w:val="20"/>
              </w:rPr>
              <w:t>ձ</w:t>
            </w:r>
            <w:r w:rsidR="00214B10" w:rsidRPr="001E58DD">
              <w:rPr>
                <w:rFonts w:ascii="Sylfaen" w:hAnsi="Sylfaen"/>
                <w:spacing w:val="-6"/>
                <w:sz w:val="20"/>
                <w:szCs w:val="20"/>
              </w:rPr>
              <w:t>եւ</w:t>
            </w:r>
            <w:r w:rsidRPr="001E58DD">
              <w:rPr>
                <w:rFonts w:ascii="Sylfaen" w:hAnsi="Sylfaen"/>
                <w:spacing w:val="-6"/>
                <w:sz w:val="20"/>
                <w:szCs w:val="20"/>
              </w:rPr>
              <w:t>ի անվանումը (csdo:BusinessEntityTypeName</w:t>
            </w:r>
            <w:r w:rsidRPr="00E707CA">
              <w:rPr>
                <w:rFonts w:ascii="Sylfaen" w:hAnsi="Sylfaen"/>
                <w:sz w:val="20"/>
                <w:szCs w:val="20"/>
              </w:rPr>
              <w:t>)</w:t>
            </w:r>
          </w:p>
        </w:tc>
        <w:tc>
          <w:tcPr>
            <w:tcW w:w="1134" w:type="dxa"/>
            <w:tcBorders>
              <w:top w:val="single" w:sz="4" w:space="0" w:color="auto"/>
              <w:left w:val="single" w:sz="4" w:space="0" w:color="auto"/>
            </w:tcBorders>
            <w:shd w:val="clear" w:color="auto" w:fill="FFFFFF"/>
          </w:tcPr>
          <w:p w14:paraId="7E01179F"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0AF4187D"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15C324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901907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C108B7D"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11C3F4D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2595431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A3C62EF"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9AC5BE5" w14:textId="77777777" w:rsidR="009B04A7" w:rsidRPr="00E707CA" w:rsidRDefault="009B04A7" w:rsidP="00EC5F30">
            <w:pPr>
              <w:spacing w:after="120"/>
              <w:ind w:right="3"/>
              <w:rPr>
                <w:sz w:val="20"/>
                <w:szCs w:val="20"/>
              </w:rPr>
            </w:pPr>
          </w:p>
        </w:tc>
      </w:tr>
      <w:tr w:rsidR="00EC5F30" w:rsidRPr="00E707CA" w14:paraId="4FC821E4" w14:textId="77777777" w:rsidTr="00C8566A">
        <w:trPr>
          <w:jc w:val="center"/>
        </w:trPr>
        <w:tc>
          <w:tcPr>
            <w:tcW w:w="838" w:type="dxa"/>
            <w:gridSpan w:val="6"/>
            <w:vMerge/>
            <w:tcBorders>
              <w:bottom w:val="single" w:sz="4" w:space="0" w:color="auto"/>
            </w:tcBorders>
            <w:shd w:val="clear" w:color="auto" w:fill="FFFFFF"/>
          </w:tcPr>
          <w:p w14:paraId="52E23275"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bottom w:val="single" w:sz="4" w:space="0" w:color="auto"/>
            </w:tcBorders>
            <w:shd w:val="clear" w:color="auto" w:fill="FFFFFF"/>
          </w:tcPr>
          <w:p w14:paraId="4AB681C7" w14:textId="77777777" w:rsidR="009B04A7" w:rsidRPr="00E707CA" w:rsidRDefault="009B04A7" w:rsidP="001E58DD">
            <w:pPr>
              <w:pStyle w:val="Bodytext20"/>
              <w:shd w:val="clear" w:color="auto" w:fill="auto"/>
              <w:tabs>
                <w:tab w:val="left" w:pos="319"/>
              </w:tabs>
              <w:spacing w:after="120" w:line="240" w:lineRule="auto"/>
              <w:ind w:right="3"/>
              <w:rPr>
                <w:rFonts w:ascii="Sylfaen" w:hAnsi="Sylfaen"/>
                <w:sz w:val="20"/>
                <w:szCs w:val="20"/>
              </w:rPr>
            </w:pPr>
            <w:r w:rsidRPr="00E707CA">
              <w:rPr>
                <w:rStyle w:val="Bodytext211pt"/>
                <w:rFonts w:ascii="Sylfaen" w:hAnsi="Sylfaen"/>
                <w:sz w:val="20"/>
                <w:szCs w:val="20"/>
              </w:rPr>
              <w:t>13.14.</w:t>
            </w:r>
            <w:r w:rsidR="00173DC0">
              <w:rPr>
                <w:rStyle w:val="Bodytext211pt"/>
                <w:rFonts w:ascii="Sylfaen" w:hAnsi="Sylfaen"/>
                <w:sz w:val="20"/>
                <w:szCs w:val="20"/>
              </w:rPr>
              <w:t>6.</w:t>
            </w:r>
            <w:r w:rsidR="00173DC0">
              <w:rPr>
                <w:rStyle w:val="Bodytext211pt"/>
                <w:rFonts w:ascii="Sylfaen" w:hAnsi="Sylfaen"/>
                <w:sz w:val="20"/>
                <w:szCs w:val="20"/>
              </w:rPr>
              <w:tab/>
            </w:r>
            <w:r w:rsidRPr="00E707CA">
              <w:rPr>
                <w:rStyle w:val="Bodytext211pt"/>
                <w:rFonts w:ascii="Sylfaen" w:hAnsi="Sylfaen"/>
                <w:sz w:val="20"/>
                <w:szCs w:val="20"/>
              </w:rPr>
              <w:t>Տնտեսավարող սուբյեկտի նույնականացուցիչը (csdo:BusinessEntityId)</w:t>
            </w:r>
          </w:p>
        </w:tc>
        <w:tc>
          <w:tcPr>
            <w:tcW w:w="1134" w:type="dxa"/>
            <w:tcBorders>
              <w:top w:val="single" w:sz="4" w:space="0" w:color="auto"/>
              <w:left w:val="single" w:sz="4" w:space="0" w:color="auto"/>
              <w:bottom w:val="single" w:sz="4" w:space="0" w:color="auto"/>
            </w:tcBorders>
            <w:shd w:val="clear" w:color="auto" w:fill="FFFFFF"/>
          </w:tcPr>
          <w:p w14:paraId="569D8FE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74" w:type="dxa"/>
            <w:tcBorders>
              <w:top w:val="single" w:sz="4" w:space="0" w:color="auto"/>
              <w:left w:val="single" w:sz="4" w:space="0" w:color="auto"/>
              <w:bottom w:val="single" w:sz="4" w:space="0" w:color="auto"/>
            </w:tcBorders>
            <w:shd w:val="clear" w:color="auto" w:fill="FFFFFF"/>
          </w:tcPr>
          <w:p w14:paraId="75A5636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222" w:type="dxa"/>
            <w:tcBorders>
              <w:top w:val="single" w:sz="4" w:space="0" w:color="auto"/>
              <w:left w:val="single" w:sz="4" w:space="0" w:color="auto"/>
              <w:bottom w:val="single" w:sz="4" w:space="0" w:color="auto"/>
            </w:tcBorders>
            <w:shd w:val="clear" w:color="auto" w:fill="FFFFFF"/>
          </w:tcPr>
          <w:p w14:paraId="64E28CB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bottom w:val="single" w:sz="4" w:space="0" w:color="auto"/>
            </w:tcBorders>
            <w:shd w:val="clear" w:color="auto" w:fill="FFFFFF"/>
          </w:tcPr>
          <w:p w14:paraId="623DAB9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bottom w:val="single" w:sz="4" w:space="0" w:color="auto"/>
            </w:tcBorders>
            <w:shd w:val="clear" w:color="auto" w:fill="FFFFFF"/>
          </w:tcPr>
          <w:p w14:paraId="72EC888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993" w:type="dxa"/>
            <w:tcBorders>
              <w:top w:val="single" w:sz="4" w:space="0" w:color="auto"/>
              <w:left w:val="single" w:sz="4" w:space="0" w:color="auto"/>
              <w:bottom w:val="single" w:sz="4" w:space="0" w:color="auto"/>
            </w:tcBorders>
            <w:shd w:val="clear" w:color="auto" w:fill="FFFFFF"/>
          </w:tcPr>
          <w:p w14:paraId="773ED0F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bottom w:val="single" w:sz="4" w:space="0" w:color="auto"/>
            </w:tcBorders>
            <w:shd w:val="clear" w:color="auto" w:fill="FFFFFF"/>
          </w:tcPr>
          <w:p w14:paraId="3FE2EAB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bottom w:val="single" w:sz="4" w:space="0" w:color="auto"/>
            </w:tcBorders>
            <w:shd w:val="clear" w:color="auto" w:fill="FFFFFF"/>
          </w:tcPr>
          <w:p w14:paraId="7F546D9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AM,</w:t>
            </w:r>
          </w:p>
          <w:p w14:paraId="64FD094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BY,</w:t>
            </w:r>
          </w:p>
          <w:p w14:paraId="5A59D75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KZ</w:t>
            </w: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43A5EED4"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«Տնտեսավարող սուբյեկտի նույնականացուցիչը (csdo:BusinessEntityId)» վավերապայմանը չպետք է լրացվի</w:t>
            </w:r>
          </w:p>
        </w:tc>
      </w:tr>
      <w:tr w:rsidR="00EC5F30" w:rsidRPr="00E707CA" w14:paraId="3423F66F" w14:textId="77777777" w:rsidTr="00C8566A">
        <w:trPr>
          <w:jc w:val="center"/>
        </w:trPr>
        <w:tc>
          <w:tcPr>
            <w:tcW w:w="838" w:type="dxa"/>
            <w:gridSpan w:val="6"/>
            <w:vMerge w:val="restart"/>
            <w:tcBorders>
              <w:top w:val="single" w:sz="4" w:space="0" w:color="auto"/>
            </w:tcBorders>
            <w:shd w:val="clear" w:color="auto" w:fill="FFFFFF"/>
          </w:tcPr>
          <w:p w14:paraId="4BC910BA" w14:textId="77777777" w:rsidR="009B04A7" w:rsidRPr="00E707CA" w:rsidRDefault="009B04A7" w:rsidP="00EC5F30">
            <w:pPr>
              <w:spacing w:after="120"/>
              <w:ind w:right="3"/>
              <w:rPr>
                <w:sz w:val="20"/>
                <w:szCs w:val="20"/>
              </w:rPr>
            </w:pPr>
          </w:p>
        </w:tc>
        <w:tc>
          <w:tcPr>
            <w:tcW w:w="2566" w:type="dxa"/>
            <w:gridSpan w:val="18"/>
            <w:vMerge w:val="restart"/>
            <w:tcBorders>
              <w:top w:val="single" w:sz="4" w:space="0" w:color="auto"/>
              <w:left w:val="single" w:sz="4" w:space="0" w:color="auto"/>
            </w:tcBorders>
            <w:shd w:val="clear" w:color="auto" w:fill="FFFFFF"/>
          </w:tcPr>
          <w:p w14:paraId="7B9394CC" w14:textId="77777777" w:rsidR="009B04A7" w:rsidRPr="00E707CA" w:rsidRDefault="009B04A7" w:rsidP="00EC5F30">
            <w:pPr>
              <w:spacing w:after="120"/>
              <w:ind w:right="3"/>
              <w:rPr>
                <w:sz w:val="20"/>
                <w:szCs w:val="20"/>
              </w:rPr>
            </w:pPr>
          </w:p>
        </w:tc>
        <w:tc>
          <w:tcPr>
            <w:tcW w:w="1134" w:type="dxa"/>
            <w:vMerge w:val="restart"/>
            <w:tcBorders>
              <w:top w:val="single" w:sz="4" w:space="0" w:color="auto"/>
              <w:left w:val="single" w:sz="4" w:space="0" w:color="auto"/>
            </w:tcBorders>
            <w:shd w:val="clear" w:color="auto" w:fill="FFFFFF"/>
          </w:tcPr>
          <w:p w14:paraId="67C03F28" w14:textId="77777777" w:rsidR="009B04A7" w:rsidRPr="00E707CA" w:rsidRDefault="009B04A7" w:rsidP="00DB53B9">
            <w:pPr>
              <w:spacing w:after="120"/>
              <w:ind w:right="3"/>
              <w:jc w:val="center"/>
              <w:rPr>
                <w:sz w:val="20"/>
                <w:szCs w:val="20"/>
              </w:rPr>
            </w:pPr>
          </w:p>
        </w:tc>
        <w:tc>
          <w:tcPr>
            <w:tcW w:w="1174" w:type="dxa"/>
            <w:vMerge w:val="restart"/>
            <w:tcBorders>
              <w:top w:val="single" w:sz="4" w:space="0" w:color="auto"/>
              <w:left w:val="single" w:sz="4" w:space="0" w:color="auto"/>
            </w:tcBorders>
            <w:shd w:val="clear" w:color="auto" w:fill="FFFFFF"/>
          </w:tcPr>
          <w:p w14:paraId="5543D4D8" w14:textId="77777777" w:rsidR="009B04A7" w:rsidRPr="00E707CA" w:rsidRDefault="009B04A7" w:rsidP="00DB53B9">
            <w:pPr>
              <w:spacing w:after="120"/>
              <w:ind w:right="3"/>
              <w:jc w:val="center"/>
              <w:rPr>
                <w:sz w:val="20"/>
                <w:szCs w:val="20"/>
              </w:rPr>
            </w:pPr>
          </w:p>
        </w:tc>
        <w:tc>
          <w:tcPr>
            <w:tcW w:w="1222" w:type="dxa"/>
            <w:vMerge w:val="restart"/>
            <w:tcBorders>
              <w:top w:val="single" w:sz="4" w:space="0" w:color="auto"/>
              <w:left w:val="single" w:sz="4" w:space="0" w:color="auto"/>
            </w:tcBorders>
            <w:shd w:val="clear" w:color="auto" w:fill="FFFFFF"/>
          </w:tcPr>
          <w:p w14:paraId="26495137" w14:textId="77777777" w:rsidR="009B04A7" w:rsidRPr="00E707CA" w:rsidRDefault="009B04A7" w:rsidP="00DB53B9">
            <w:pPr>
              <w:spacing w:after="120"/>
              <w:ind w:right="3"/>
              <w:jc w:val="center"/>
              <w:rPr>
                <w:sz w:val="20"/>
                <w:szCs w:val="20"/>
              </w:rPr>
            </w:pPr>
          </w:p>
        </w:tc>
        <w:tc>
          <w:tcPr>
            <w:tcW w:w="1134" w:type="dxa"/>
            <w:vMerge w:val="restart"/>
            <w:tcBorders>
              <w:top w:val="single" w:sz="4" w:space="0" w:color="auto"/>
              <w:left w:val="single" w:sz="4" w:space="0" w:color="auto"/>
            </w:tcBorders>
            <w:shd w:val="clear" w:color="auto" w:fill="FFFFFF"/>
          </w:tcPr>
          <w:p w14:paraId="65BD704A" w14:textId="77777777" w:rsidR="009B04A7" w:rsidRPr="00E707CA" w:rsidRDefault="009B04A7" w:rsidP="00DB53B9">
            <w:pPr>
              <w:spacing w:after="120"/>
              <w:ind w:right="3"/>
              <w:jc w:val="center"/>
              <w:rPr>
                <w:sz w:val="20"/>
                <w:szCs w:val="20"/>
              </w:rPr>
            </w:pPr>
          </w:p>
        </w:tc>
        <w:tc>
          <w:tcPr>
            <w:tcW w:w="1134" w:type="dxa"/>
            <w:vMerge w:val="restart"/>
            <w:tcBorders>
              <w:top w:val="single" w:sz="4" w:space="0" w:color="auto"/>
              <w:left w:val="single" w:sz="4" w:space="0" w:color="auto"/>
            </w:tcBorders>
            <w:shd w:val="clear" w:color="auto" w:fill="FFFFFF"/>
          </w:tcPr>
          <w:p w14:paraId="2F89A166" w14:textId="77777777" w:rsidR="009B04A7" w:rsidRPr="00E707CA" w:rsidRDefault="009B04A7" w:rsidP="00DB53B9">
            <w:pPr>
              <w:spacing w:after="120"/>
              <w:ind w:right="3"/>
              <w:jc w:val="center"/>
              <w:rPr>
                <w:sz w:val="20"/>
                <w:szCs w:val="20"/>
              </w:rPr>
            </w:pPr>
          </w:p>
        </w:tc>
        <w:tc>
          <w:tcPr>
            <w:tcW w:w="993" w:type="dxa"/>
            <w:vMerge w:val="restart"/>
            <w:tcBorders>
              <w:top w:val="single" w:sz="4" w:space="0" w:color="auto"/>
              <w:left w:val="single" w:sz="4" w:space="0" w:color="auto"/>
            </w:tcBorders>
            <w:shd w:val="clear" w:color="auto" w:fill="FFFFFF"/>
          </w:tcPr>
          <w:p w14:paraId="4E0189B7"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2C0D0C2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0B97B90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KG</w:t>
            </w:r>
          </w:p>
        </w:tc>
        <w:tc>
          <w:tcPr>
            <w:tcW w:w="2791" w:type="dxa"/>
            <w:tcBorders>
              <w:top w:val="single" w:sz="4" w:space="0" w:color="auto"/>
              <w:left w:val="single" w:sz="4" w:space="0" w:color="auto"/>
              <w:right w:val="single" w:sz="4" w:space="0" w:color="auto"/>
            </w:tcBorders>
            <w:shd w:val="clear" w:color="auto" w:fill="FFFFFF"/>
          </w:tcPr>
          <w:p w14:paraId="56A2870E"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եթե «Երկրի ծածկագիրը (csdo:UnifiedCountryCode)» վավերապայմանը «Հասցե (ccdo:SubjectAddressDetails)» վավերապայմանի կազմում պարունակում է «KG» արժեքը, ապա «Տնտեսավարող սուբյեկտի նույնականացուցիչը (csdo:BusinessEntityId)» վավերապայմանը կարող է լրացվել, այլապես «Տնտեսավարող սուբյեկտի նույնականացուցիչը (csdo:BusinessEntityId)» վավերապայմանը չպետք է լրացվի</w:t>
            </w:r>
          </w:p>
        </w:tc>
      </w:tr>
      <w:tr w:rsidR="00EC5F30" w:rsidRPr="00E707CA" w14:paraId="4A006E57" w14:textId="77777777" w:rsidTr="00C8566A">
        <w:trPr>
          <w:jc w:val="center"/>
        </w:trPr>
        <w:tc>
          <w:tcPr>
            <w:tcW w:w="838" w:type="dxa"/>
            <w:gridSpan w:val="6"/>
            <w:vMerge/>
            <w:shd w:val="clear" w:color="auto" w:fill="FFFFFF"/>
          </w:tcPr>
          <w:p w14:paraId="62B1CBB3" w14:textId="77777777" w:rsidR="009B04A7" w:rsidRPr="00E707CA" w:rsidRDefault="009B04A7" w:rsidP="00EC5F30">
            <w:pPr>
              <w:spacing w:after="120"/>
              <w:ind w:right="3"/>
              <w:rPr>
                <w:sz w:val="20"/>
                <w:szCs w:val="20"/>
              </w:rPr>
            </w:pPr>
          </w:p>
        </w:tc>
        <w:tc>
          <w:tcPr>
            <w:tcW w:w="2566" w:type="dxa"/>
            <w:gridSpan w:val="18"/>
            <w:vMerge/>
            <w:tcBorders>
              <w:left w:val="single" w:sz="4" w:space="0" w:color="auto"/>
            </w:tcBorders>
            <w:shd w:val="clear" w:color="auto" w:fill="FFFFFF"/>
          </w:tcPr>
          <w:p w14:paraId="59E087E3"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15CA04F5"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022CD74A"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0D4BF2C6"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35AD54F3"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55A0AF88"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107AC6FB"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5130451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43D7DFF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KG</w:t>
            </w:r>
          </w:p>
        </w:tc>
        <w:tc>
          <w:tcPr>
            <w:tcW w:w="2791" w:type="dxa"/>
            <w:tcBorders>
              <w:top w:val="single" w:sz="4" w:space="0" w:color="auto"/>
              <w:left w:val="single" w:sz="4" w:space="0" w:color="auto"/>
              <w:right w:val="single" w:sz="4" w:space="0" w:color="auto"/>
            </w:tcBorders>
            <w:shd w:val="clear" w:color="auto" w:fill="FFFFFF"/>
          </w:tcPr>
          <w:p w14:paraId="4BB71729"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 xml:space="preserve">եթե «Տնտեսավարող սուբյեկտի նույնականացուցիչը (csdo:BusinessEntityId)» վավերապայմանը լրացվել է, ապա «Տնտեսավարող սուբյեկտի նույնականացուցիչը (csdo:BusinessEntityId)» վավերապայմանը պետք է պարունակի սուբյեկտի ծածկագիրը՝ ձեռնարկությունների </w:t>
            </w:r>
            <w:r w:rsidR="00214B10" w:rsidRPr="00E707CA">
              <w:rPr>
                <w:rStyle w:val="Bodytext211pt"/>
                <w:rFonts w:ascii="Sylfaen" w:hAnsi="Sylfaen"/>
                <w:sz w:val="20"/>
                <w:szCs w:val="20"/>
              </w:rPr>
              <w:t>եւ</w:t>
            </w:r>
            <w:r w:rsidRPr="00E707CA">
              <w:rPr>
                <w:rStyle w:val="Bodytext211pt"/>
                <w:rFonts w:ascii="Sylfaen" w:hAnsi="Sylfaen"/>
                <w:sz w:val="20"/>
                <w:szCs w:val="20"/>
              </w:rPr>
              <w:t xml:space="preserve"> կազմակերպությունների համահանրապետական դասակարգչին համապատասխան (ՁԿՀԴ)</w:t>
            </w:r>
          </w:p>
        </w:tc>
      </w:tr>
      <w:tr w:rsidR="00EC5F30" w:rsidRPr="00E707CA" w14:paraId="0B9BC298" w14:textId="77777777" w:rsidTr="00C8566A">
        <w:trPr>
          <w:jc w:val="center"/>
        </w:trPr>
        <w:tc>
          <w:tcPr>
            <w:tcW w:w="838" w:type="dxa"/>
            <w:gridSpan w:val="6"/>
            <w:vMerge/>
            <w:shd w:val="clear" w:color="auto" w:fill="FFFFFF"/>
          </w:tcPr>
          <w:p w14:paraId="0D95CF68" w14:textId="77777777" w:rsidR="009B04A7" w:rsidRPr="00E707CA" w:rsidRDefault="009B04A7" w:rsidP="00EC5F30">
            <w:pPr>
              <w:spacing w:after="120"/>
              <w:ind w:right="3"/>
              <w:rPr>
                <w:sz w:val="20"/>
                <w:szCs w:val="20"/>
              </w:rPr>
            </w:pPr>
          </w:p>
        </w:tc>
        <w:tc>
          <w:tcPr>
            <w:tcW w:w="2566" w:type="dxa"/>
            <w:gridSpan w:val="18"/>
            <w:vMerge/>
            <w:tcBorders>
              <w:left w:val="single" w:sz="4" w:space="0" w:color="auto"/>
            </w:tcBorders>
            <w:shd w:val="clear" w:color="auto" w:fill="FFFFFF"/>
          </w:tcPr>
          <w:p w14:paraId="47428D6A"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5F380408"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02FF8FA9"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2136F753"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54BAF615"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237F66B0"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6993265B"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4D3368A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484257E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RU</w:t>
            </w:r>
          </w:p>
        </w:tc>
        <w:tc>
          <w:tcPr>
            <w:tcW w:w="2791" w:type="dxa"/>
            <w:tcBorders>
              <w:top w:val="single" w:sz="4" w:space="0" w:color="auto"/>
              <w:left w:val="single" w:sz="4" w:space="0" w:color="auto"/>
              <w:right w:val="single" w:sz="4" w:space="0" w:color="auto"/>
            </w:tcBorders>
            <w:shd w:val="clear" w:color="auto" w:fill="FFFFFF"/>
          </w:tcPr>
          <w:p w14:paraId="3432600E"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եթե</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 xml:space="preserve">«Երկրի ծածկագիրը (csdo:UnifiedCountryCode)» վավերապայմանը «Հասցեն (ccdo:SubjectAddressDetails)» վավերապայմանի կազմում պարունակում է «RU» արժեքը, ապա «Տնտեսավարող սուբյեկտի նույնականացուցիչը (csdo:BusinessEntityId)» վավերապայմանը կարող է լրացվել, այլապես «Տնտեսավարող սուբյեկտի նույնականացուցիչը (csdo:BusinessEntityId)» </w:t>
            </w:r>
            <w:r w:rsidRPr="00E707CA">
              <w:rPr>
                <w:rStyle w:val="Bodytext211pt"/>
                <w:rFonts w:ascii="Sylfaen" w:hAnsi="Sylfaen"/>
                <w:sz w:val="20"/>
                <w:szCs w:val="20"/>
              </w:rPr>
              <w:lastRenderedPageBreak/>
              <w:t>վավերապայմանը չպետք է լրացվի</w:t>
            </w:r>
          </w:p>
        </w:tc>
      </w:tr>
      <w:tr w:rsidR="00EC5F30" w:rsidRPr="00E707CA" w14:paraId="70437D2C" w14:textId="77777777" w:rsidTr="00C8566A">
        <w:trPr>
          <w:jc w:val="center"/>
        </w:trPr>
        <w:tc>
          <w:tcPr>
            <w:tcW w:w="838" w:type="dxa"/>
            <w:gridSpan w:val="6"/>
            <w:vMerge/>
            <w:shd w:val="clear" w:color="auto" w:fill="FFFFFF"/>
          </w:tcPr>
          <w:p w14:paraId="7184FBF6" w14:textId="77777777" w:rsidR="009B04A7" w:rsidRPr="00E707CA" w:rsidRDefault="009B04A7" w:rsidP="00EC5F30">
            <w:pPr>
              <w:spacing w:after="120"/>
              <w:ind w:right="3"/>
              <w:rPr>
                <w:sz w:val="20"/>
                <w:szCs w:val="20"/>
              </w:rPr>
            </w:pPr>
          </w:p>
        </w:tc>
        <w:tc>
          <w:tcPr>
            <w:tcW w:w="2566" w:type="dxa"/>
            <w:gridSpan w:val="18"/>
            <w:vMerge/>
            <w:tcBorders>
              <w:left w:val="single" w:sz="4" w:space="0" w:color="auto"/>
              <w:bottom w:val="single" w:sz="4" w:space="0" w:color="auto"/>
            </w:tcBorders>
            <w:shd w:val="clear" w:color="auto" w:fill="FFFFFF"/>
          </w:tcPr>
          <w:p w14:paraId="15C2F5CB" w14:textId="77777777" w:rsidR="009B04A7" w:rsidRPr="00E707CA" w:rsidRDefault="009B04A7" w:rsidP="00EC5F30">
            <w:pPr>
              <w:spacing w:after="120"/>
              <w:ind w:right="3"/>
              <w:rPr>
                <w:sz w:val="20"/>
                <w:szCs w:val="20"/>
              </w:rPr>
            </w:pPr>
          </w:p>
        </w:tc>
        <w:tc>
          <w:tcPr>
            <w:tcW w:w="1134" w:type="dxa"/>
            <w:vMerge/>
            <w:tcBorders>
              <w:left w:val="single" w:sz="4" w:space="0" w:color="auto"/>
              <w:bottom w:val="single" w:sz="4" w:space="0" w:color="auto"/>
            </w:tcBorders>
            <w:shd w:val="clear" w:color="auto" w:fill="FFFFFF"/>
          </w:tcPr>
          <w:p w14:paraId="735C3619" w14:textId="77777777" w:rsidR="009B04A7" w:rsidRPr="00E707CA" w:rsidRDefault="009B04A7" w:rsidP="00DB53B9">
            <w:pPr>
              <w:spacing w:after="120"/>
              <w:ind w:right="3"/>
              <w:jc w:val="center"/>
              <w:rPr>
                <w:sz w:val="20"/>
                <w:szCs w:val="20"/>
              </w:rPr>
            </w:pPr>
          </w:p>
        </w:tc>
        <w:tc>
          <w:tcPr>
            <w:tcW w:w="1174" w:type="dxa"/>
            <w:vMerge/>
            <w:tcBorders>
              <w:left w:val="single" w:sz="4" w:space="0" w:color="auto"/>
              <w:bottom w:val="single" w:sz="4" w:space="0" w:color="auto"/>
            </w:tcBorders>
            <w:shd w:val="clear" w:color="auto" w:fill="FFFFFF"/>
          </w:tcPr>
          <w:p w14:paraId="3394569E" w14:textId="77777777" w:rsidR="009B04A7" w:rsidRPr="00E707CA" w:rsidRDefault="009B04A7" w:rsidP="00DB53B9">
            <w:pPr>
              <w:spacing w:after="120"/>
              <w:ind w:right="3"/>
              <w:jc w:val="center"/>
              <w:rPr>
                <w:sz w:val="20"/>
                <w:szCs w:val="20"/>
              </w:rPr>
            </w:pPr>
          </w:p>
        </w:tc>
        <w:tc>
          <w:tcPr>
            <w:tcW w:w="1222" w:type="dxa"/>
            <w:vMerge/>
            <w:tcBorders>
              <w:left w:val="single" w:sz="4" w:space="0" w:color="auto"/>
              <w:bottom w:val="single" w:sz="4" w:space="0" w:color="auto"/>
            </w:tcBorders>
            <w:shd w:val="clear" w:color="auto" w:fill="FFFFFF"/>
          </w:tcPr>
          <w:p w14:paraId="5CCBB6DA" w14:textId="77777777" w:rsidR="009B04A7" w:rsidRPr="00E707CA" w:rsidRDefault="009B04A7" w:rsidP="00DB53B9">
            <w:pPr>
              <w:spacing w:after="120"/>
              <w:ind w:right="3"/>
              <w:jc w:val="center"/>
              <w:rPr>
                <w:sz w:val="20"/>
                <w:szCs w:val="20"/>
              </w:rPr>
            </w:pPr>
          </w:p>
        </w:tc>
        <w:tc>
          <w:tcPr>
            <w:tcW w:w="1134" w:type="dxa"/>
            <w:vMerge/>
            <w:tcBorders>
              <w:left w:val="single" w:sz="4" w:space="0" w:color="auto"/>
              <w:bottom w:val="single" w:sz="4" w:space="0" w:color="auto"/>
            </w:tcBorders>
            <w:shd w:val="clear" w:color="auto" w:fill="FFFFFF"/>
          </w:tcPr>
          <w:p w14:paraId="0E329FAA" w14:textId="77777777" w:rsidR="009B04A7" w:rsidRPr="00E707CA" w:rsidRDefault="009B04A7" w:rsidP="00DB53B9">
            <w:pPr>
              <w:spacing w:after="120"/>
              <w:ind w:right="3"/>
              <w:jc w:val="center"/>
              <w:rPr>
                <w:sz w:val="20"/>
                <w:szCs w:val="20"/>
              </w:rPr>
            </w:pPr>
          </w:p>
        </w:tc>
        <w:tc>
          <w:tcPr>
            <w:tcW w:w="1134" w:type="dxa"/>
            <w:vMerge/>
            <w:tcBorders>
              <w:left w:val="single" w:sz="4" w:space="0" w:color="auto"/>
              <w:bottom w:val="single" w:sz="4" w:space="0" w:color="auto"/>
            </w:tcBorders>
            <w:shd w:val="clear" w:color="auto" w:fill="FFFFFF"/>
          </w:tcPr>
          <w:p w14:paraId="472407C3" w14:textId="77777777" w:rsidR="009B04A7" w:rsidRPr="00E707CA" w:rsidRDefault="009B04A7" w:rsidP="00DB53B9">
            <w:pPr>
              <w:spacing w:after="120"/>
              <w:ind w:right="3"/>
              <w:jc w:val="center"/>
              <w:rPr>
                <w:sz w:val="20"/>
                <w:szCs w:val="20"/>
              </w:rPr>
            </w:pPr>
          </w:p>
        </w:tc>
        <w:tc>
          <w:tcPr>
            <w:tcW w:w="993" w:type="dxa"/>
            <w:vMerge/>
            <w:tcBorders>
              <w:left w:val="single" w:sz="4" w:space="0" w:color="auto"/>
              <w:bottom w:val="single" w:sz="4" w:space="0" w:color="auto"/>
            </w:tcBorders>
            <w:shd w:val="clear" w:color="auto" w:fill="FFFFFF"/>
          </w:tcPr>
          <w:p w14:paraId="4C4A96DC"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bottom w:val="single" w:sz="4" w:space="0" w:color="auto"/>
            </w:tcBorders>
            <w:shd w:val="clear" w:color="auto" w:fill="FFFFFF"/>
          </w:tcPr>
          <w:p w14:paraId="648A59A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bottom w:val="single" w:sz="4" w:space="0" w:color="auto"/>
            </w:tcBorders>
            <w:shd w:val="clear" w:color="auto" w:fill="FFFFFF"/>
          </w:tcPr>
          <w:p w14:paraId="2A9E2C7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RU</w:t>
            </w: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111BBD8D"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եթե «Տնտեսավարող սուբյեկտի նույնականացուցիչը (csdo:BusinessEntityId)» վավերապայմանը լրացվել է, ապա «Տնտեսավարող սուբյեկտի նույնականացուցիչը (csdo:BusinessEntityId)» վավերապայմանը պետք է պարունակի պետական գրանցման հիմնական համարը (ՊԳՀՀ) կամ անհատ ձեռնարկատիրոջ պետական գրանցման հիմնական համարը (ԱՁՊԳՀՀ)</w:t>
            </w:r>
          </w:p>
        </w:tc>
      </w:tr>
      <w:tr w:rsidR="00EC5F30" w:rsidRPr="00E707CA" w14:paraId="31754EF7" w14:textId="77777777" w:rsidTr="00C8566A">
        <w:trPr>
          <w:jc w:val="center"/>
        </w:trPr>
        <w:tc>
          <w:tcPr>
            <w:tcW w:w="838" w:type="dxa"/>
            <w:gridSpan w:val="6"/>
            <w:tcBorders>
              <w:top w:val="single" w:sz="4" w:space="0" w:color="auto"/>
            </w:tcBorders>
            <w:shd w:val="clear" w:color="auto" w:fill="FFFFFF"/>
          </w:tcPr>
          <w:p w14:paraId="6825EE9A" w14:textId="77777777" w:rsidR="009B04A7" w:rsidRPr="00E707CA" w:rsidRDefault="009B04A7" w:rsidP="00EC5F30">
            <w:pPr>
              <w:spacing w:after="120"/>
              <w:ind w:right="3"/>
              <w:rPr>
                <w:sz w:val="20"/>
                <w:szCs w:val="20"/>
              </w:rPr>
            </w:pPr>
          </w:p>
        </w:tc>
        <w:tc>
          <w:tcPr>
            <w:tcW w:w="363" w:type="dxa"/>
            <w:gridSpan w:val="8"/>
            <w:tcBorders>
              <w:top w:val="single" w:sz="4" w:space="0" w:color="auto"/>
            </w:tcBorders>
            <w:shd w:val="clear" w:color="auto" w:fill="FFFFFF"/>
          </w:tcPr>
          <w:p w14:paraId="123F8043"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2928368D" w14:textId="77777777" w:rsidR="009B04A7" w:rsidRPr="00E707CA" w:rsidRDefault="00E846C4" w:rsidP="001E58DD">
            <w:pPr>
              <w:pStyle w:val="Bodytext20"/>
              <w:shd w:val="clear" w:color="auto" w:fill="auto"/>
              <w:tabs>
                <w:tab w:val="left" w:pos="488"/>
              </w:tabs>
              <w:spacing w:after="120" w:line="240" w:lineRule="auto"/>
              <w:ind w:right="3"/>
              <w:rPr>
                <w:rFonts w:ascii="Sylfaen" w:hAnsi="Sylfaen"/>
                <w:sz w:val="20"/>
                <w:szCs w:val="20"/>
              </w:rPr>
            </w:pPr>
            <w:r>
              <w:rPr>
                <w:rStyle w:val="Bodytext211pt"/>
                <w:rFonts w:ascii="Sylfaen" w:hAnsi="Sylfaen"/>
                <w:sz w:val="20"/>
                <w:szCs w:val="20"/>
              </w:rPr>
              <w:t>ա)</w:t>
            </w:r>
            <w:r>
              <w:rPr>
                <w:rStyle w:val="Bodytext211pt"/>
                <w:rFonts w:ascii="Sylfaen" w:hAnsi="Sylfaen"/>
                <w:sz w:val="20"/>
                <w:szCs w:val="20"/>
              </w:rPr>
              <w:tab/>
            </w:r>
            <w:r w:rsidR="009B04A7" w:rsidRPr="00E707CA">
              <w:rPr>
                <w:rStyle w:val="Bodytext211pt"/>
                <w:rFonts w:ascii="Sylfaen" w:hAnsi="Sylfaen"/>
                <w:sz w:val="20"/>
                <w:szCs w:val="20"/>
              </w:rPr>
              <w:t>նույնականացման մեթոդը (kindId ատրիբուտ)</w:t>
            </w:r>
          </w:p>
        </w:tc>
        <w:tc>
          <w:tcPr>
            <w:tcW w:w="1134" w:type="dxa"/>
            <w:tcBorders>
              <w:top w:val="single" w:sz="4" w:space="0" w:color="auto"/>
              <w:left w:val="single" w:sz="4" w:space="0" w:color="auto"/>
            </w:tcBorders>
            <w:shd w:val="clear" w:color="auto" w:fill="FFFFFF"/>
          </w:tcPr>
          <w:p w14:paraId="06C17925"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7514394"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139A550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2BC428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B515192"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69B312A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15E0390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55F7EA7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KG</w:t>
            </w:r>
          </w:p>
        </w:tc>
        <w:tc>
          <w:tcPr>
            <w:tcW w:w="2791" w:type="dxa"/>
            <w:tcBorders>
              <w:top w:val="single" w:sz="4" w:space="0" w:color="auto"/>
              <w:left w:val="single" w:sz="4" w:space="0" w:color="auto"/>
              <w:right w:val="single" w:sz="4" w:space="0" w:color="auto"/>
            </w:tcBorders>
            <w:shd w:val="clear" w:color="auto" w:fill="FFFFFF"/>
          </w:tcPr>
          <w:p w14:paraId="22EB219D"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 xml:space="preserve">«Տնտեսավարող սուբյեկտի նույնականացուցիչը (csdo:BusinessEntityId)» վավերապայմանի «նույնականացման մեթոդը (kindId ատրիբուտ)» ատրիբուտը պետք է պարունակի «6» արժեքը՝ ձեռնարկությունների </w:t>
            </w:r>
            <w:r w:rsidR="00214B10" w:rsidRPr="00E707CA">
              <w:rPr>
                <w:rStyle w:val="Bodytext211pt"/>
                <w:rFonts w:ascii="Sylfaen" w:hAnsi="Sylfaen"/>
                <w:sz w:val="20"/>
                <w:szCs w:val="20"/>
              </w:rPr>
              <w:t>եւ</w:t>
            </w:r>
            <w:r w:rsidRPr="00E707CA">
              <w:rPr>
                <w:rStyle w:val="Bodytext211pt"/>
                <w:rFonts w:ascii="Sylfaen" w:hAnsi="Sylfaen"/>
                <w:sz w:val="20"/>
                <w:szCs w:val="20"/>
              </w:rPr>
              <w:t xml:space="preserve"> կազմակերպությունների համահանրապետական դասակարգչի ծածկագիրը (ՁԿՀԴ)</w:t>
            </w:r>
          </w:p>
        </w:tc>
      </w:tr>
      <w:tr w:rsidR="00EC5F30" w:rsidRPr="00E707CA" w14:paraId="15D36864" w14:textId="77777777" w:rsidTr="00C8566A">
        <w:trPr>
          <w:jc w:val="center"/>
        </w:trPr>
        <w:tc>
          <w:tcPr>
            <w:tcW w:w="838" w:type="dxa"/>
            <w:gridSpan w:val="6"/>
            <w:shd w:val="clear" w:color="auto" w:fill="FFFFFF"/>
          </w:tcPr>
          <w:p w14:paraId="7C6325C8" w14:textId="77777777" w:rsidR="009B04A7" w:rsidRPr="00E707CA" w:rsidRDefault="009B04A7" w:rsidP="00EC5F30">
            <w:pPr>
              <w:spacing w:after="120"/>
              <w:ind w:right="3"/>
              <w:rPr>
                <w:sz w:val="20"/>
                <w:szCs w:val="20"/>
              </w:rPr>
            </w:pPr>
          </w:p>
        </w:tc>
        <w:tc>
          <w:tcPr>
            <w:tcW w:w="363" w:type="dxa"/>
            <w:gridSpan w:val="8"/>
            <w:shd w:val="clear" w:color="auto" w:fill="FFFFFF"/>
          </w:tcPr>
          <w:p w14:paraId="02AD5183" w14:textId="77777777" w:rsidR="009B04A7" w:rsidRPr="00E707CA" w:rsidRDefault="009B04A7" w:rsidP="00EC5F30">
            <w:pPr>
              <w:spacing w:after="120"/>
              <w:ind w:right="3"/>
              <w:rPr>
                <w:sz w:val="20"/>
                <w:szCs w:val="20"/>
              </w:rPr>
            </w:pPr>
          </w:p>
        </w:tc>
        <w:tc>
          <w:tcPr>
            <w:tcW w:w="2203" w:type="dxa"/>
            <w:gridSpan w:val="10"/>
            <w:tcBorders>
              <w:left w:val="single" w:sz="4" w:space="0" w:color="auto"/>
            </w:tcBorders>
            <w:shd w:val="clear" w:color="auto" w:fill="FFFFFF"/>
          </w:tcPr>
          <w:p w14:paraId="4E1CB8C6" w14:textId="77777777" w:rsidR="009B04A7" w:rsidRPr="00E707CA" w:rsidRDefault="009B04A7" w:rsidP="00EC5F30">
            <w:pPr>
              <w:spacing w:after="120"/>
              <w:ind w:right="3"/>
              <w:rPr>
                <w:sz w:val="20"/>
                <w:szCs w:val="20"/>
              </w:rPr>
            </w:pPr>
          </w:p>
        </w:tc>
        <w:tc>
          <w:tcPr>
            <w:tcW w:w="1134" w:type="dxa"/>
            <w:tcBorders>
              <w:left w:val="single" w:sz="4" w:space="0" w:color="auto"/>
            </w:tcBorders>
            <w:shd w:val="clear" w:color="auto" w:fill="FFFFFF"/>
          </w:tcPr>
          <w:p w14:paraId="3EE967E3" w14:textId="77777777" w:rsidR="009B04A7" w:rsidRPr="00E707CA" w:rsidRDefault="009B04A7" w:rsidP="00DB53B9">
            <w:pPr>
              <w:spacing w:after="120"/>
              <w:ind w:right="3"/>
              <w:jc w:val="center"/>
              <w:rPr>
                <w:sz w:val="20"/>
                <w:szCs w:val="20"/>
              </w:rPr>
            </w:pPr>
          </w:p>
        </w:tc>
        <w:tc>
          <w:tcPr>
            <w:tcW w:w="1174" w:type="dxa"/>
            <w:tcBorders>
              <w:left w:val="single" w:sz="4" w:space="0" w:color="auto"/>
            </w:tcBorders>
            <w:shd w:val="clear" w:color="auto" w:fill="FFFFFF"/>
          </w:tcPr>
          <w:p w14:paraId="1B4345C9" w14:textId="77777777" w:rsidR="009B04A7" w:rsidRPr="00E707CA" w:rsidRDefault="009B04A7" w:rsidP="00DB53B9">
            <w:pPr>
              <w:spacing w:after="120"/>
              <w:ind w:right="3"/>
              <w:jc w:val="center"/>
              <w:rPr>
                <w:sz w:val="20"/>
                <w:szCs w:val="20"/>
              </w:rPr>
            </w:pPr>
          </w:p>
        </w:tc>
        <w:tc>
          <w:tcPr>
            <w:tcW w:w="1222" w:type="dxa"/>
            <w:tcBorders>
              <w:left w:val="single" w:sz="4" w:space="0" w:color="auto"/>
            </w:tcBorders>
            <w:shd w:val="clear" w:color="auto" w:fill="FFFFFF"/>
          </w:tcPr>
          <w:p w14:paraId="7ED8ED15" w14:textId="77777777" w:rsidR="009B04A7" w:rsidRPr="00E707CA" w:rsidRDefault="009B04A7" w:rsidP="00DB53B9">
            <w:pPr>
              <w:spacing w:after="120"/>
              <w:ind w:right="3"/>
              <w:jc w:val="center"/>
              <w:rPr>
                <w:sz w:val="20"/>
                <w:szCs w:val="20"/>
              </w:rPr>
            </w:pPr>
          </w:p>
        </w:tc>
        <w:tc>
          <w:tcPr>
            <w:tcW w:w="1134" w:type="dxa"/>
            <w:tcBorders>
              <w:left w:val="single" w:sz="4" w:space="0" w:color="auto"/>
            </w:tcBorders>
            <w:shd w:val="clear" w:color="auto" w:fill="FFFFFF"/>
          </w:tcPr>
          <w:p w14:paraId="630C4041" w14:textId="77777777" w:rsidR="009B04A7" w:rsidRPr="00E707CA" w:rsidRDefault="009B04A7" w:rsidP="00DB53B9">
            <w:pPr>
              <w:spacing w:after="120"/>
              <w:ind w:right="3"/>
              <w:jc w:val="center"/>
              <w:rPr>
                <w:sz w:val="20"/>
                <w:szCs w:val="20"/>
              </w:rPr>
            </w:pPr>
          </w:p>
        </w:tc>
        <w:tc>
          <w:tcPr>
            <w:tcW w:w="1134" w:type="dxa"/>
            <w:tcBorders>
              <w:left w:val="single" w:sz="4" w:space="0" w:color="auto"/>
            </w:tcBorders>
            <w:shd w:val="clear" w:color="auto" w:fill="FFFFFF"/>
          </w:tcPr>
          <w:p w14:paraId="6809E0BE" w14:textId="77777777" w:rsidR="009B04A7" w:rsidRPr="00E707CA" w:rsidRDefault="009B04A7" w:rsidP="00DB53B9">
            <w:pPr>
              <w:spacing w:after="120"/>
              <w:ind w:right="3"/>
              <w:jc w:val="center"/>
              <w:rPr>
                <w:sz w:val="20"/>
                <w:szCs w:val="20"/>
              </w:rPr>
            </w:pPr>
          </w:p>
        </w:tc>
        <w:tc>
          <w:tcPr>
            <w:tcW w:w="993" w:type="dxa"/>
            <w:tcBorders>
              <w:left w:val="single" w:sz="4" w:space="0" w:color="auto"/>
            </w:tcBorders>
            <w:shd w:val="clear" w:color="auto" w:fill="FFFFFF"/>
          </w:tcPr>
          <w:p w14:paraId="5DFFBEC6"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3746A56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2C43EA0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RU</w:t>
            </w:r>
          </w:p>
        </w:tc>
        <w:tc>
          <w:tcPr>
            <w:tcW w:w="2791" w:type="dxa"/>
            <w:tcBorders>
              <w:top w:val="single" w:sz="4" w:space="0" w:color="auto"/>
              <w:left w:val="single" w:sz="4" w:space="0" w:color="auto"/>
              <w:right w:val="single" w:sz="4" w:space="0" w:color="auto"/>
            </w:tcBorders>
            <w:shd w:val="clear" w:color="auto" w:fill="FFFFFF"/>
          </w:tcPr>
          <w:p w14:paraId="44753228"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«Տնտեսավարող սուբյեկտի նույնականացուցիչը (csdo:BusinessEntityId)» վավերապայմանի «նույնականացման մեթոդ (kindId ատրիբուտ)» ատրիբուտը պետք է պարունակի հետ</w:t>
            </w:r>
            <w:r w:rsidR="00214B10" w:rsidRPr="00E707CA">
              <w:rPr>
                <w:rStyle w:val="Bodytext211pt"/>
                <w:rFonts w:ascii="Sylfaen" w:hAnsi="Sylfaen"/>
                <w:sz w:val="20"/>
                <w:szCs w:val="20"/>
              </w:rPr>
              <w:t>եւ</w:t>
            </w:r>
            <w:r w:rsidRPr="00E707CA">
              <w:rPr>
                <w:rStyle w:val="Bodytext211pt"/>
                <w:rFonts w:ascii="Sylfaen" w:hAnsi="Sylfaen"/>
                <w:sz w:val="20"/>
                <w:szCs w:val="20"/>
              </w:rPr>
              <w:t>յալ արժեքներից որ</w:t>
            </w:r>
            <w:r w:rsidR="00214B10" w:rsidRPr="00E707CA">
              <w:rPr>
                <w:rStyle w:val="Bodytext211pt"/>
                <w:rFonts w:ascii="Sylfaen" w:hAnsi="Sylfaen"/>
                <w:sz w:val="20"/>
                <w:szCs w:val="20"/>
              </w:rPr>
              <w:t>եւ</w:t>
            </w:r>
            <w:r w:rsidRPr="00E707CA">
              <w:rPr>
                <w:rStyle w:val="Bodytext211pt"/>
                <w:rFonts w:ascii="Sylfaen" w:hAnsi="Sylfaen"/>
                <w:sz w:val="20"/>
                <w:szCs w:val="20"/>
              </w:rPr>
              <w:t>է մեկը՝</w:t>
            </w:r>
          </w:p>
          <w:p w14:paraId="5F1203CB"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Fonts w:ascii="Sylfaen" w:hAnsi="Sylfaen"/>
                <w:sz w:val="20"/>
                <w:szCs w:val="20"/>
              </w:rPr>
              <w:t>1՝</w:t>
            </w:r>
            <w:r w:rsidRPr="00E707CA">
              <w:rPr>
                <w:rStyle w:val="Bodytext211pt"/>
                <w:rFonts w:ascii="Sylfaen" w:hAnsi="Sylfaen"/>
                <w:sz w:val="20"/>
                <w:szCs w:val="20"/>
              </w:rPr>
              <w:t xml:space="preserve"> պետական գրանցման հիմնական համարը (ՊԳՀՀ)</w:t>
            </w:r>
          </w:p>
          <w:p w14:paraId="512865BA"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Fonts w:ascii="Sylfaen" w:hAnsi="Sylfaen"/>
                <w:sz w:val="20"/>
                <w:szCs w:val="20"/>
              </w:rPr>
              <w:t>2՝</w:t>
            </w:r>
            <w:r w:rsidR="00214B10" w:rsidRPr="00E707CA">
              <w:rPr>
                <w:rFonts w:ascii="Sylfaen" w:hAnsi="Sylfaen"/>
                <w:sz w:val="20"/>
                <w:szCs w:val="20"/>
              </w:rPr>
              <w:t xml:space="preserve"> </w:t>
            </w:r>
            <w:r w:rsidRPr="00E707CA">
              <w:rPr>
                <w:rStyle w:val="Bodytext211pt"/>
                <w:rFonts w:ascii="Sylfaen" w:hAnsi="Sylfaen"/>
                <w:sz w:val="20"/>
                <w:szCs w:val="20"/>
              </w:rPr>
              <w:t>անհատ ձեռնարկատիրոջ պետական գրանցման հիմնական համարը (ԱՁՊԳՀՀ)</w:t>
            </w:r>
          </w:p>
        </w:tc>
      </w:tr>
      <w:tr w:rsidR="00EC5F30" w:rsidRPr="00E707CA" w14:paraId="40437F86" w14:textId="77777777" w:rsidTr="00C8566A">
        <w:trPr>
          <w:jc w:val="center"/>
        </w:trPr>
        <w:tc>
          <w:tcPr>
            <w:tcW w:w="838" w:type="dxa"/>
            <w:gridSpan w:val="6"/>
            <w:shd w:val="clear" w:color="auto" w:fill="FFFFFF"/>
          </w:tcPr>
          <w:p w14:paraId="6A58734E" w14:textId="77777777" w:rsidR="009B04A7" w:rsidRPr="00E707CA" w:rsidRDefault="009B04A7" w:rsidP="00EC5F30">
            <w:pPr>
              <w:spacing w:after="120"/>
              <w:ind w:right="3"/>
              <w:rPr>
                <w:sz w:val="20"/>
                <w:szCs w:val="20"/>
              </w:rPr>
            </w:pPr>
          </w:p>
        </w:tc>
        <w:tc>
          <w:tcPr>
            <w:tcW w:w="2566" w:type="dxa"/>
            <w:gridSpan w:val="18"/>
            <w:vMerge w:val="restart"/>
            <w:tcBorders>
              <w:top w:val="single" w:sz="4" w:space="0" w:color="auto"/>
              <w:left w:val="single" w:sz="4" w:space="0" w:color="auto"/>
            </w:tcBorders>
            <w:shd w:val="clear" w:color="auto" w:fill="FFFFFF"/>
          </w:tcPr>
          <w:p w14:paraId="5E4C7344" w14:textId="77777777" w:rsidR="009B04A7" w:rsidRPr="00E707CA" w:rsidRDefault="009B04A7" w:rsidP="001E58DD">
            <w:pPr>
              <w:pStyle w:val="Bodytext20"/>
              <w:shd w:val="clear" w:color="auto" w:fill="auto"/>
              <w:tabs>
                <w:tab w:val="left" w:pos="371"/>
              </w:tabs>
              <w:spacing w:after="120" w:line="240" w:lineRule="auto"/>
              <w:ind w:right="3"/>
              <w:rPr>
                <w:rFonts w:ascii="Sylfaen" w:hAnsi="Sylfaen"/>
                <w:sz w:val="20"/>
                <w:szCs w:val="20"/>
              </w:rPr>
            </w:pPr>
            <w:r w:rsidRPr="00E707CA">
              <w:rPr>
                <w:rStyle w:val="Bodytext211pt"/>
                <w:rFonts w:ascii="Sylfaen" w:hAnsi="Sylfaen"/>
                <w:sz w:val="20"/>
                <w:szCs w:val="20"/>
              </w:rPr>
              <w:t>13.14.</w:t>
            </w:r>
            <w:r w:rsidR="00173DC0">
              <w:rPr>
                <w:rStyle w:val="Bodytext211pt"/>
                <w:rFonts w:ascii="Sylfaen" w:hAnsi="Sylfaen"/>
                <w:sz w:val="20"/>
                <w:szCs w:val="20"/>
              </w:rPr>
              <w:t>7.</w:t>
            </w:r>
            <w:r w:rsidR="00173DC0">
              <w:rPr>
                <w:rStyle w:val="Bodytext211pt"/>
                <w:rFonts w:ascii="Sylfaen" w:hAnsi="Sylfaen"/>
                <w:sz w:val="20"/>
                <w:szCs w:val="20"/>
              </w:rPr>
              <w:tab/>
            </w:r>
            <w:r w:rsidRPr="00E707CA">
              <w:rPr>
                <w:rStyle w:val="Bodytext211pt"/>
                <w:rFonts w:ascii="Sylfaen" w:hAnsi="Sylfaen"/>
                <w:sz w:val="20"/>
                <w:szCs w:val="20"/>
              </w:rPr>
              <w:t>Նույնականացման եզակի մաքսային համարը (csdo:UniqueCustomsNumberId)</w:t>
            </w:r>
          </w:p>
        </w:tc>
        <w:tc>
          <w:tcPr>
            <w:tcW w:w="1134" w:type="dxa"/>
            <w:vMerge w:val="restart"/>
            <w:tcBorders>
              <w:top w:val="single" w:sz="4" w:space="0" w:color="auto"/>
              <w:left w:val="single" w:sz="4" w:space="0" w:color="auto"/>
            </w:tcBorders>
            <w:shd w:val="clear" w:color="auto" w:fill="FFFFFF"/>
          </w:tcPr>
          <w:p w14:paraId="35EEE22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74" w:type="dxa"/>
            <w:vMerge w:val="restart"/>
            <w:tcBorders>
              <w:top w:val="single" w:sz="4" w:space="0" w:color="auto"/>
              <w:left w:val="single" w:sz="4" w:space="0" w:color="auto"/>
            </w:tcBorders>
            <w:shd w:val="clear" w:color="auto" w:fill="FFFFFF"/>
          </w:tcPr>
          <w:p w14:paraId="2867B67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222" w:type="dxa"/>
            <w:vMerge w:val="restart"/>
            <w:tcBorders>
              <w:top w:val="single" w:sz="4" w:space="0" w:color="auto"/>
              <w:left w:val="single" w:sz="4" w:space="0" w:color="auto"/>
            </w:tcBorders>
            <w:shd w:val="clear" w:color="auto" w:fill="FFFFFF"/>
          </w:tcPr>
          <w:p w14:paraId="2DCF85B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vMerge w:val="restart"/>
            <w:tcBorders>
              <w:top w:val="single" w:sz="4" w:space="0" w:color="auto"/>
              <w:left w:val="single" w:sz="4" w:space="0" w:color="auto"/>
            </w:tcBorders>
            <w:shd w:val="clear" w:color="auto" w:fill="FFFFFF"/>
          </w:tcPr>
          <w:p w14:paraId="0D4A785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vMerge w:val="restart"/>
            <w:tcBorders>
              <w:top w:val="single" w:sz="4" w:space="0" w:color="auto"/>
              <w:left w:val="single" w:sz="4" w:space="0" w:color="auto"/>
            </w:tcBorders>
            <w:shd w:val="clear" w:color="auto" w:fill="FFFFFF"/>
          </w:tcPr>
          <w:p w14:paraId="7CF7121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993" w:type="dxa"/>
            <w:vMerge w:val="restart"/>
            <w:tcBorders>
              <w:top w:val="single" w:sz="4" w:space="0" w:color="auto"/>
              <w:left w:val="single" w:sz="4" w:space="0" w:color="auto"/>
            </w:tcBorders>
            <w:shd w:val="clear" w:color="auto" w:fill="FFFFFF"/>
          </w:tcPr>
          <w:p w14:paraId="2D7E0BE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579C111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194937B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AM,</w:t>
            </w:r>
          </w:p>
          <w:p w14:paraId="28EC1BF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BY,</w:t>
            </w:r>
          </w:p>
          <w:p w14:paraId="04F97F1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KG,</w:t>
            </w:r>
          </w:p>
          <w:p w14:paraId="728D5D3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RU</w:t>
            </w:r>
          </w:p>
        </w:tc>
        <w:tc>
          <w:tcPr>
            <w:tcW w:w="2791" w:type="dxa"/>
            <w:tcBorders>
              <w:top w:val="single" w:sz="4" w:space="0" w:color="auto"/>
              <w:left w:val="single" w:sz="4" w:space="0" w:color="auto"/>
              <w:right w:val="single" w:sz="4" w:space="0" w:color="auto"/>
            </w:tcBorders>
            <w:shd w:val="clear" w:color="auto" w:fill="FFFFFF"/>
          </w:tcPr>
          <w:p w14:paraId="343DC1E0"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 xml:space="preserve">«Նույնականացման եզակի մաքսային համարը (casdo:CAUniqueCustomsNumberId)» վավերապայմանը չպետք է լրացվի </w:t>
            </w:r>
          </w:p>
        </w:tc>
      </w:tr>
      <w:tr w:rsidR="00EC5F30" w:rsidRPr="00E707CA" w14:paraId="2108680C" w14:textId="77777777" w:rsidTr="00C8566A">
        <w:trPr>
          <w:jc w:val="center"/>
        </w:trPr>
        <w:tc>
          <w:tcPr>
            <w:tcW w:w="838" w:type="dxa"/>
            <w:gridSpan w:val="6"/>
            <w:shd w:val="clear" w:color="auto" w:fill="FFFFFF"/>
          </w:tcPr>
          <w:p w14:paraId="788006A7" w14:textId="77777777" w:rsidR="009B04A7" w:rsidRPr="00E707CA" w:rsidRDefault="009B04A7" w:rsidP="00EC5F30">
            <w:pPr>
              <w:spacing w:after="120"/>
              <w:ind w:right="3"/>
              <w:rPr>
                <w:sz w:val="20"/>
                <w:szCs w:val="20"/>
              </w:rPr>
            </w:pPr>
          </w:p>
        </w:tc>
        <w:tc>
          <w:tcPr>
            <w:tcW w:w="2566" w:type="dxa"/>
            <w:gridSpan w:val="18"/>
            <w:vMerge/>
            <w:tcBorders>
              <w:left w:val="single" w:sz="4" w:space="0" w:color="auto"/>
            </w:tcBorders>
            <w:shd w:val="clear" w:color="auto" w:fill="FFFFFF"/>
          </w:tcPr>
          <w:p w14:paraId="628C1FBD"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34AA853B"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0CC5EDAC"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203B8CAB"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279043E7"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6489CF34"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15DEF960"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2611988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0C15B69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KZ</w:t>
            </w:r>
          </w:p>
        </w:tc>
        <w:tc>
          <w:tcPr>
            <w:tcW w:w="2791" w:type="dxa"/>
            <w:tcBorders>
              <w:top w:val="single" w:sz="4" w:space="0" w:color="auto"/>
              <w:left w:val="single" w:sz="4" w:space="0" w:color="auto"/>
              <w:right w:val="single" w:sz="4" w:space="0" w:color="auto"/>
            </w:tcBorders>
            <w:shd w:val="clear" w:color="auto" w:fill="FFFFFF"/>
          </w:tcPr>
          <w:p w14:paraId="380B354C"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«Նույնականացման եզակի մաքսային համարը (casdo:CAUniqueCustoms NumberId)» վավերապայմանը կարող է լրացվել</w:t>
            </w:r>
          </w:p>
        </w:tc>
      </w:tr>
      <w:tr w:rsidR="00EC5F30" w:rsidRPr="00E707CA" w14:paraId="4EF5AFFD" w14:textId="77777777" w:rsidTr="00C8566A">
        <w:trPr>
          <w:jc w:val="center"/>
        </w:trPr>
        <w:tc>
          <w:tcPr>
            <w:tcW w:w="838" w:type="dxa"/>
            <w:gridSpan w:val="6"/>
            <w:shd w:val="clear" w:color="auto" w:fill="FFFFFF"/>
          </w:tcPr>
          <w:p w14:paraId="5A8C5A1E" w14:textId="77777777" w:rsidR="009B04A7" w:rsidRPr="00E707CA" w:rsidRDefault="009B04A7" w:rsidP="00EC5F30">
            <w:pPr>
              <w:spacing w:after="120"/>
              <w:ind w:right="3"/>
              <w:rPr>
                <w:sz w:val="20"/>
                <w:szCs w:val="20"/>
              </w:rPr>
            </w:pPr>
          </w:p>
        </w:tc>
        <w:tc>
          <w:tcPr>
            <w:tcW w:w="363" w:type="dxa"/>
            <w:gridSpan w:val="8"/>
            <w:tcBorders>
              <w:top w:val="single" w:sz="4" w:space="0" w:color="auto"/>
            </w:tcBorders>
            <w:shd w:val="clear" w:color="auto" w:fill="FFFFFF"/>
          </w:tcPr>
          <w:p w14:paraId="556A0EDC"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60C8DF38" w14:textId="77777777" w:rsidR="009B04A7" w:rsidRPr="00E707CA" w:rsidRDefault="00E846C4" w:rsidP="001E58DD">
            <w:pPr>
              <w:pStyle w:val="Bodytext20"/>
              <w:shd w:val="clear" w:color="auto" w:fill="auto"/>
              <w:tabs>
                <w:tab w:val="left" w:pos="476"/>
              </w:tabs>
              <w:spacing w:after="120" w:line="240" w:lineRule="auto"/>
              <w:ind w:right="3"/>
              <w:rPr>
                <w:rFonts w:ascii="Sylfaen" w:hAnsi="Sylfaen"/>
                <w:sz w:val="20"/>
                <w:szCs w:val="20"/>
              </w:rPr>
            </w:pPr>
            <w:r>
              <w:rPr>
                <w:rStyle w:val="Bodytext211pt"/>
                <w:rFonts w:ascii="Sylfaen" w:hAnsi="Sylfaen"/>
                <w:sz w:val="20"/>
                <w:szCs w:val="20"/>
              </w:rPr>
              <w:t>ա)</w:t>
            </w:r>
            <w:r>
              <w:rPr>
                <w:rStyle w:val="Bodytext211pt"/>
                <w:rFonts w:ascii="Sylfaen" w:hAnsi="Sylfaen"/>
                <w:sz w:val="20"/>
                <w:szCs w:val="20"/>
              </w:rPr>
              <w:tab/>
            </w:r>
            <w:r w:rsidR="009B04A7" w:rsidRPr="00E707CA">
              <w:rPr>
                <w:rStyle w:val="Bodytext211pt"/>
                <w:rFonts w:ascii="Sylfaen" w:hAnsi="Sylfaen"/>
                <w:sz w:val="20"/>
                <w:szCs w:val="20"/>
              </w:rPr>
              <w:t>երկրի ծածկագիրը (countryCode ատրիբուտ)</w:t>
            </w:r>
          </w:p>
        </w:tc>
        <w:tc>
          <w:tcPr>
            <w:tcW w:w="1134" w:type="dxa"/>
            <w:tcBorders>
              <w:top w:val="single" w:sz="4" w:space="0" w:color="auto"/>
              <w:left w:val="single" w:sz="4" w:space="0" w:color="auto"/>
            </w:tcBorders>
            <w:shd w:val="clear" w:color="auto" w:fill="FFFFFF"/>
          </w:tcPr>
          <w:p w14:paraId="15284442"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4CF5472"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60E7634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7D911D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D8DED32"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58D188A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79755C2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265DB91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KZ</w:t>
            </w:r>
          </w:p>
        </w:tc>
        <w:tc>
          <w:tcPr>
            <w:tcW w:w="2791" w:type="dxa"/>
            <w:tcBorders>
              <w:top w:val="single" w:sz="4" w:space="0" w:color="auto"/>
              <w:left w:val="single" w:sz="4" w:space="0" w:color="auto"/>
              <w:right w:val="single" w:sz="4" w:space="0" w:color="auto"/>
            </w:tcBorders>
            <w:shd w:val="clear" w:color="auto" w:fill="FFFFFF"/>
          </w:tcPr>
          <w:p w14:paraId="749338C4"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 xml:space="preserve">«Նույնականացման եզակի մաքսային համարը (casdo:CAUniqueCustomsNumberId)» վավերապայմանի «երկրի ծածկագիրը </w:t>
            </w:r>
            <w:r w:rsidRPr="00E707CA">
              <w:rPr>
                <w:rStyle w:val="Bodytext211pt"/>
                <w:rFonts w:ascii="Sylfaen" w:hAnsi="Sylfaen"/>
                <w:sz w:val="20"/>
                <w:szCs w:val="20"/>
              </w:rPr>
              <w:lastRenderedPageBreak/>
              <w:t>(countryCode ատրիբուտ)» ատրիբուտը պետք է պարունակի «KZ» արժեքը</w:t>
            </w:r>
          </w:p>
        </w:tc>
      </w:tr>
      <w:tr w:rsidR="00EC5F30" w:rsidRPr="00E707CA" w14:paraId="14B541B2" w14:textId="77777777" w:rsidTr="00C8566A">
        <w:trPr>
          <w:jc w:val="center"/>
        </w:trPr>
        <w:tc>
          <w:tcPr>
            <w:tcW w:w="838" w:type="dxa"/>
            <w:gridSpan w:val="6"/>
            <w:shd w:val="clear" w:color="auto" w:fill="FFFFFF"/>
          </w:tcPr>
          <w:p w14:paraId="426D4F42" w14:textId="77777777" w:rsidR="009B04A7" w:rsidRPr="00E707CA" w:rsidRDefault="009B04A7" w:rsidP="00EC5F30">
            <w:pPr>
              <w:spacing w:after="120"/>
              <w:ind w:right="3"/>
              <w:rPr>
                <w:sz w:val="20"/>
                <w:szCs w:val="20"/>
              </w:rPr>
            </w:pPr>
          </w:p>
        </w:tc>
        <w:tc>
          <w:tcPr>
            <w:tcW w:w="363" w:type="dxa"/>
            <w:gridSpan w:val="8"/>
            <w:shd w:val="clear" w:color="auto" w:fill="FFFFFF"/>
          </w:tcPr>
          <w:p w14:paraId="7686625A"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bottom w:val="single" w:sz="4" w:space="0" w:color="auto"/>
            </w:tcBorders>
            <w:shd w:val="clear" w:color="auto" w:fill="FFFFFF"/>
          </w:tcPr>
          <w:p w14:paraId="1C780C8F" w14:textId="77777777" w:rsidR="009B04A7" w:rsidRPr="00E707CA" w:rsidRDefault="00E846C4" w:rsidP="001E58DD">
            <w:pPr>
              <w:pStyle w:val="Bodytext20"/>
              <w:shd w:val="clear" w:color="auto" w:fill="auto"/>
              <w:tabs>
                <w:tab w:val="left" w:pos="488"/>
              </w:tabs>
              <w:spacing w:after="120" w:line="240" w:lineRule="auto"/>
              <w:ind w:right="3"/>
              <w:rPr>
                <w:rFonts w:ascii="Sylfaen" w:hAnsi="Sylfaen"/>
                <w:sz w:val="20"/>
                <w:szCs w:val="20"/>
              </w:rPr>
            </w:pPr>
            <w:r>
              <w:rPr>
                <w:rStyle w:val="Bodytext211pt"/>
                <w:rFonts w:ascii="Sylfaen" w:hAnsi="Sylfaen"/>
                <w:sz w:val="20"/>
                <w:szCs w:val="20"/>
              </w:rPr>
              <w:t>բ)</w:t>
            </w:r>
            <w:r>
              <w:rPr>
                <w:rStyle w:val="Bodytext211pt"/>
                <w:rFonts w:ascii="Sylfaen" w:hAnsi="Sylfaen"/>
                <w:sz w:val="20"/>
                <w:szCs w:val="20"/>
              </w:rPr>
              <w:tab/>
            </w:r>
            <w:r w:rsidR="009B04A7" w:rsidRPr="00E707CA">
              <w:rPr>
                <w:rStyle w:val="Bodytext211pt"/>
                <w:rFonts w:ascii="Sylfaen" w:hAnsi="Sylfaen"/>
                <w:sz w:val="20"/>
                <w:szCs w:val="20"/>
              </w:rPr>
              <w:t>տեղեկագրքի (դասակարգչի) նույնականացուցիչը (countryCodeList Id ատրիբուտ)</w:t>
            </w:r>
          </w:p>
        </w:tc>
        <w:tc>
          <w:tcPr>
            <w:tcW w:w="1134" w:type="dxa"/>
            <w:tcBorders>
              <w:top w:val="single" w:sz="4" w:space="0" w:color="auto"/>
              <w:left w:val="single" w:sz="4" w:space="0" w:color="auto"/>
              <w:bottom w:val="single" w:sz="4" w:space="0" w:color="auto"/>
            </w:tcBorders>
            <w:shd w:val="clear" w:color="auto" w:fill="FFFFFF"/>
          </w:tcPr>
          <w:p w14:paraId="44869926"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7AAE206A"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051E8C0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7FEDC1D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5F31B615"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11233C5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bottom w:val="single" w:sz="4" w:space="0" w:color="auto"/>
            </w:tcBorders>
            <w:shd w:val="clear" w:color="auto" w:fill="FFFFFF"/>
          </w:tcPr>
          <w:p w14:paraId="0FCEA0F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bottom w:val="single" w:sz="4" w:space="0" w:color="auto"/>
            </w:tcBorders>
            <w:shd w:val="clear" w:color="auto" w:fill="FFFFFF"/>
          </w:tcPr>
          <w:p w14:paraId="0502B30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KZ</w:t>
            </w: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539BA27C"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«Նույնականացման եզակի մաքսային համարը (casdo:CAUniqueCustomsNumberId)» վավերապայմանի «տեղեկագրքի (դասակարգչի) նույնականացուցիչը (countryCodeListId ատրիբուտ)» ատրիբուտը պետք է պարունակի «2021» արժեքը</w:t>
            </w:r>
          </w:p>
        </w:tc>
      </w:tr>
      <w:tr w:rsidR="00EC5F30" w:rsidRPr="00E707CA" w14:paraId="575D2185" w14:textId="77777777" w:rsidTr="00C8566A">
        <w:trPr>
          <w:jc w:val="center"/>
        </w:trPr>
        <w:tc>
          <w:tcPr>
            <w:tcW w:w="838" w:type="dxa"/>
            <w:gridSpan w:val="6"/>
            <w:vMerge w:val="restart"/>
            <w:tcBorders>
              <w:top w:val="single" w:sz="4" w:space="0" w:color="auto"/>
            </w:tcBorders>
            <w:shd w:val="clear" w:color="auto" w:fill="FFFFFF"/>
          </w:tcPr>
          <w:p w14:paraId="08A60A8E" w14:textId="77777777" w:rsidR="009B04A7" w:rsidRPr="00E707CA" w:rsidRDefault="009B04A7" w:rsidP="00EC5F30">
            <w:pPr>
              <w:spacing w:after="120"/>
              <w:ind w:right="3"/>
              <w:rPr>
                <w:sz w:val="20"/>
                <w:szCs w:val="20"/>
              </w:rPr>
            </w:pPr>
          </w:p>
        </w:tc>
        <w:tc>
          <w:tcPr>
            <w:tcW w:w="2566" w:type="dxa"/>
            <w:gridSpan w:val="18"/>
            <w:vMerge w:val="restart"/>
            <w:tcBorders>
              <w:top w:val="single" w:sz="4" w:space="0" w:color="auto"/>
              <w:left w:val="single" w:sz="4" w:space="0" w:color="auto"/>
            </w:tcBorders>
            <w:shd w:val="clear" w:color="auto" w:fill="FFFFFF"/>
          </w:tcPr>
          <w:p w14:paraId="64EFA899" w14:textId="77777777" w:rsidR="009B04A7" w:rsidRPr="00E707CA" w:rsidRDefault="009B04A7" w:rsidP="001E58DD">
            <w:pPr>
              <w:pStyle w:val="Bodytext20"/>
              <w:shd w:val="clear" w:color="auto" w:fill="auto"/>
              <w:tabs>
                <w:tab w:val="left" w:pos="401"/>
              </w:tabs>
              <w:spacing w:after="120" w:line="240" w:lineRule="auto"/>
              <w:ind w:right="3"/>
              <w:rPr>
                <w:rFonts w:ascii="Sylfaen" w:hAnsi="Sylfaen"/>
                <w:sz w:val="20"/>
                <w:szCs w:val="20"/>
              </w:rPr>
            </w:pPr>
            <w:r w:rsidRPr="00E707CA">
              <w:rPr>
                <w:rStyle w:val="Bodytext211pt"/>
                <w:rFonts w:ascii="Sylfaen" w:hAnsi="Sylfaen"/>
                <w:sz w:val="20"/>
                <w:szCs w:val="20"/>
              </w:rPr>
              <w:t>13.14.</w:t>
            </w:r>
            <w:r w:rsidR="00173DC0">
              <w:rPr>
                <w:rStyle w:val="Bodytext211pt"/>
                <w:rFonts w:ascii="Sylfaen" w:hAnsi="Sylfaen"/>
                <w:sz w:val="20"/>
                <w:szCs w:val="20"/>
              </w:rPr>
              <w:t>8.</w:t>
            </w:r>
            <w:r w:rsidR="00173DC0">
              <w:rPr>
                <w:rStyle w:val="Bodytext211pt"/>
                <w:rFonts w:ascii="Sylfaen" w:hAnsi="Sylfaen"/>
                <w:sz w:val="20"/>
                <w:szCs w:val="20"/>
              </w:rPr>
              <w:tab/>
            </w:r>
            <w:r w:rsidRPr="00E707CA">
              <w:rPr>
                <w:rFonts w:ascii="Sylfaen" w:hAnsi="Sylfaen"/>
                <w:sz w:val="20"/>
                <w:szCs w:val="20"/>
              </w:rPr>
              <w:t>Հարկ վճարողի նույնականացուցիչը (csdo:TaxpayerId)</w:t>
            </w:r>
          </w:p>
        </w:tc>
        <w:tc>
          <w:tcPr>
            <w:tcW w:w="1134" w:type="dxa"/>
            <w:vMerge w:val="restart"/>
            <w:tcBorders>
              <w:top w:val="single" w:sz="4" w:space="0" w:color="auto"/>
              <w:left w:val="single" w:sz="4" w:space="0" w:color="auto"/>
            </w:tcBorders>
            <w:shd w:val="clear" w:color="auto" w:fill="FFFFFF"/>
          </w:tcPr>
          <w:p w14:paraId="5923EC9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74" w:type="dxa"/>
            <w:vMerge w:val="restart"/>
            <w:tcBorders>
              <w:top w:val="single" w:sz="4" w:space="0" w:color="auto"/>
              <w:left w:val="single" w:sz="4" w:space="0" w:color="auto"/>
            </w:tcBorders>
            <w:shd w:val="clear" w:color="auto" w:fill="FFFFFF"/>
          </w:tcPr>
          <w:p w14:paraId="5237619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222" w:type="dxa"/>
            <w:vMerge w:val="restart"/>
            <w:tcBorders>
              <w:top w:val="single" w:sz="4" w:space="0" w:color="auto"/>
              <w:left w:val="single" w:sz="4" w:space="0" w:color="auto"/>
            </w:tcBorders>
            <w:shd w:val="clear" w:color="auto" w:fill="FFFFFF"/>
          </w:tcPr>
          <w:p w14:paraId="31A80C2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vMerge w:val="restart"/>
            <w:tcBorders>
              <w:top w:val="single" w:sz="4" w:space="0" w:color="auto"/>
              <w:left w:val="single" w:sz="4" w:space="0" w:color="auto"/>
            </w:tcBorders>
            <w:shd w:val="clear" w:color="auto" w:fill="FFFFFF"/>
          </w:tcPr>
          <w:p w14:paraId="16E6879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vMerge w:val="restart"/>
            <w:tcBorders>
              <w:top w:val="single" w:sz="4" w:space="0" w:color="auto"/>
              <w:left w:val="single" w:sz="4" w:space="0" w:color="auto"/>
            </w:tcBorders>
            <w:shd w:val="clear" w:color="auto" w:fill="FFFFFF"/>
          </w:tcPr>
          <w:p w14:paraId="24EC5C6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993" w:type="dxa"/>
            <w:vMerge w:val="restart"/>
            <w:tcBorders>
              <w:top w:val="single" w:sz="4" w:space="0" w:color="auto"/>
              <w:left w:val="single" w:sz="4" w:space="0" w:color="auto"/>
            </w:tcBorders>
            <w:shd w:val="clear" w:color="auto" w:fill="FFFFFF"/>
          </w:tcPr>
          <w:p w14:paraId="1AA1F69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527E05E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47B4485A"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A4886B3" w14:textId="77777777" w:rsidR="009B04A7" w:rsidRPr="00E707CA" w:rsidRDefault="009B04A7" w:rsidP="00EC5F30">
            <w:pPr>
              <w:autoSpaceDE w:val="0"/>
              <w:autoSpaceDN w:val="0"/>
              <w:adjustRightInd w:val="0"/>
              <w:spacing w:after="120"/>
              <w:ind w:right="3"/>
              <w:rPr>
                <w:rFonts w:cs="TimesNewRoman"/>
                <w:color w:val="auto"/>
                <w:sz w:val="20"/>
                <w:szCs w:val="20"/>
                <w:lang w:bidi="ar-SA"/>
              </w:rPr>
            </w:pPr>
            <w:r w:rsidRPr="00E707CA">
              <w:rPr>
                <w:rStyle w:val="Bodytext211pt"/>
                <w:rFonts w:ascii="Sylfaen" w:eastAsia="Tahoma" w:hAnsi="Sylfaen"/>
                <w:sz w:val="20"/>
                <w:szCs w:val="20"/>
              </w:rPr>
              <w:t xml:space="preserve">եթե «Երկրի ծածկագիրը (csdo:UnifiedCountryCode)» վավերապայմանը «Հասցեն (ccdo:SubjectAddressDetails)» վավերապայմանի կազմում պարունակում է </w:t>
            </w:r>
            <w:r w:rsidRPr="00E707CA">
              <w:rPr>
                <w:rFonts w:cs="TimesNewRoman"/>
                <w:color w:val="auto"/>
                <w:sz w:val="20"/>
                <w:szCs w:val="20"/>
                <w:lang w:bidi="ar-SA"/>
              </w:rPr>
              <w:t>«AM»,</w:t>
            </w:r>
          </w:p>
          <w:p w14:paraId="7B647157"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Fonts w:ascii="Sylfaen" w:hAnsi="Sylfaen" w:cs="TimesNewRoman"/>
                <w:color w:val="auto"/>
                <w:sz w:val="20"/>
                <w:szCs w:val="20"/>
                <w:lang w:bidi="ar-SA"/>
              </w:rPr>
              <w:t xml:space="preserve">«BВ», «KG», «KГ», «RU» </w:t>
            </w:r>
            <w:r w:rsidRPr="00E707CA">
              <w:rPr>
                <w:rStyle w:val="Bodytext211pt"/>
                <w:rFonts w:ascii="Sylfaen" w:hAnsi="Sylfaen"/>
                <w:sz w:val="20"/>
                <w:szCs w:val="20"/>
              </w:rPr>
              <w:t>արժեքներից որ</w:t>
            </w:r>
            <w:r w:rsidR="00214B10" w:rsidRPr="00E707CA">
              <w:rPr>
                <w:rStyle w:val="Bodytext211pt"/>
                <w:rFonts w:ascii="Sylfaen" w:hAnsi="Sylfaen"/>
                <w:sz w:val="20"/>
                <w:szCs w:val="20"/>
              </w:rPr>
              <w:t>եւ</w:t>
            </w:r>
            <w:r w:rsidRPr="00E707CA">
              <w:rPr>
                <w:rStyle w:val="Bodytext211pt"/>
                <w:rFonts w:ascii="Sylfaen" w:hAnsi="Sylfaen"/>
                <w:sz w:val="20"/>
                <w:szCs w:val="20"/>
              </w:rPr>
              <w:t>է մեկը, ապա «Հարկ վճարողի նույնականացուցիչը (csdo: TaxpayerId)» վավերապայմանը կարող է լրացվել, այլապես «Հարկ վճարողի նույնականացուցիչը (csdo:TaxpayerId)» վավերապայմանը չպետք է լրացվի</w:t>
            </w:r>
          </w:p>
        </w:tc>
      </w:tr>
      <w:tr w:rsidR="00EC5F30" w:rsidRPr="00E707CA" w14:paraId="04453CE1" w14:textId="77777777" w:rsidTr="00C8566A">
        <w:trPr>
          <w:jc w:val="center"/>
        </w:trPr>
        <w:tc>
          <w:tcPr>
            <w:tcW w:w="838" w:type="dxa"/>
            <w:gridSpan w:val="6"/>
            <w:vMerge/>
            <w:shd w:val="clear" w:color="auto" w:fill="FFFFFF"/>
          </w:tcPr>
          <w:p w14:paraId="2ADBE287" w14:textId="77777777" w:rsidR="009B04A7" w:rsidRPr="00E707CA" w:rsidRDefault="009B04A7" w:rsidP="00EC5F30">
            <w:pPr>
              <w:spacing w:after="120"/>
              <w:ind w:right="3"/>
              <w:rPr>
                <w:sz w:val="20"/>
                <w:szCs w:val="20"/>
              </w:rPr>
            </w:pPr>
          </w:p>
        </w:tc>
        <w:tc>
          <w:tcPr>
            <w:tcW w:w="2566" w:type="dxa"/>
            <w:gridSpan w:val="18"/>
            <w:vMerge/>
            <w:tcBorders>
              <w:left w:val="single" w:sz="4" w:space="0" w:color="auto"/>
            </w:tcBorders>
            <w:shd w:val="clear" w:color="auto" w:fill="FFFFFF"/>
          </w:tcPr>
          <w:p w14:paraId="508E2E82"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799B066B"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4B5224DE"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295D2501"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75614E5C"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310805B3"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1BCF7B9F"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01C6433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2E0CDD7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AM</w:t>
            </w:r>
          </w:p>
        </w:tc>
        <w:tc>
          <w:tcPr>
            <w:tcW w:w="2791" w:type="dxa"/>
            <w:tcBorders>
              <w:top w:val="single" w:sz="4" w:space="0" w:color="auto"/>
              <w:left w:val="single" w:sz="4" w:space="0" w:color="auto"/>
              <w:right w:val="single" w:sz="4" w:space="0" w:color="auto"/>
            </w:tcBorders>
            <w:shd w:val="clear" w:color="auto" w:fill="FFFFFF"/>
          </w:tcPr>
          <w:p w14:paraId="3E98BADB"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եթե «Հարկ վճարողի նույնականացուցիչը (csdo:TaxpayerId)» վավերապայմանը լրացվել է, ապա «Հարկ վճարողի նույնականացուցիչը (csdo:TaxpayerId)» վավերապայմանը պետք է պարունակի հարկ վճարողի հաշվառման համարը (ՀՎՀՀ)</w:t>
            </w:r>
          </w:p>
        </w:tc>
      </w:tr>
      <w:tr w:rsidR="00EC5F30" w:rsidRPr="00E707CA" w14:paraId="6A4A4591" w14:textId="77777777" w:rsidTr="00C8566A">
        <w:trPr>
          <w:jc w:val="center"/>
        </w:trPr>
        <w:tc>
          <w:tcPr>
            <w:tcW w:w="838" w:type="dxa"/>
            <w:gridSpan w:val="6"/>
            <w:vMerge/>
            <w:shd w:val="clear" w:color="auto" w:fill="FFFFFF"/>
          </w:tcPr>
          <w:p w14:paraId="6F3D24A1" w14:textId="77777777" w:rsidR="009B04A7" w:rsidRPr="00E707CA" w:rsidRDefault="009B04A7" w:rsidP="00EC5F30">
            <w:pPr>
              <w:spacing w:after="120"/>
              <w:ind w:right="3"/>
              <w:rPr>
                <w:sz w:val="20"/>
                <w:szCs w:val="20"/>
              </w:rPr>
            </w:pPr>
          </w:p>
        </w:tc>
        <w:tc>
          <w:tcPr>
            <w:tcW w:w="2566" w:type="dxa"/>
            <w:gridSpan w:val="18"/>
            <w:vMerge/>
            <w:tcBorders>
              <w:left w:val="single" w:sz="4" w:space="0" w:color="auto"/>
            </w:tcBorders>
            <w:shd w:val="clear" w:color="auto" w:fill="FFFFFF"/>
          </w:tcPr>
          <w:p w14:paraId="17B32ABA"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4F7AED52"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39EF5521"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2DA1B3DF"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2F7E4688"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1A64A50D"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221CAECE"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416AC87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3899367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BY</w:t>
            </w:r>
          </w:p>
        </w:tc>
        <w:tc>
          <w:tcPr>
            <w:tcW w:w="2791" w:type="dxa"/>
            <w:tcBorders>
              <w:top w:val="single" w:sz="4" w:space="0" w:color="auto"/>
              <w:left w:val="single" w:sz="4" w:space="0" w:color="auto"/>
              <w:right w:val="single" w:sz="4" w:space="0" w:color="auto"/>
            </w:tcBorders>
            <w:shd w:val="clear" w:color="auto" w:fill="FFFFFF"/>
          </w:tcPr>
          <w:p w14:paraId="68CBB777"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եթե «Հարկ վճարողի նույնականացուցիչը (csdo:TaxpayerId)» վավերապայմանը լրացվել է, ապա «Հարկ վճարողի նույնականացուցիչը (csdo:TaxpayerId)» վավերապայմանը պետք է պարունակի վճարողի հաշվառման համարը (ՎՀՀ)</w:t>
            </w:r>
          </w:p>
        </w:tc>
      </w:tr>
      <w:tr w:rsidR="00EC5F30" w:rsidRPr="00E707CA" w14:paraId="3C7001F9" w14:textId="77777777" w:rsidTr="00C8566A">
        <w:trPr>
          <w:jc w:val="center"/>
        </w:trPr>
        <w:tc>
          <w:tcPr>
            <w:tcW w:w="838" w:type="dxa"/>
            <w:gridSpan w:val="6"/>
            <w:vMerge/>
            <w:shd w:val="clear" w:color="auto" w:fill="FFFFFF"/>
          </w:tcPr>
          <w:p w14:paraId="3E5BB6C0" w14:textId="77777777" w:rsidR="009B04A7" w:rsidRPr="00E707CA" w:rsidRDefault="009B04A7" w:rsidP="00EC5F30">
            <w:pPr>
              <w:spacing w:after="120"/>
              <w:ind w:right="3"/>
              <w:rPr>
                <w:sz w:val="20"/>
                <w:szCs w:val="20"/>
              </w:rPr>
            </w:pPr>
          </w:p>
        </w:tc>
        <w:tc>
          <w:tcPr>
            <w:tcW w:w="2566" w:type="dxa"/>
            <w:gridSpan w:val="18"/>
            <w:vMerge/>
            <w:tcBorders>
              <w:left w:val="single" w:sz="4" w:space="0" w:color="auto"/>
            </w:tcBorders>
            <w:shd w:val="clear" w:color="auto" w:fill="FFFFFF"/>
          </w:tcPr>
          <w:p w14:paraId="5F7EACE1"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19BB185F"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39A2A5D1"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2FC00A55"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75593CB0"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7B7A15A8"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159DD9A0"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63B291E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5493853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KG</w:t>
            </w:r>
          </w:p>
        </w:tc>
        <w:tc>
          <w:tcPr>
            <w:tcW w:w="2791" w:type="dxa"/>
            <w:tcBorders>
              <w:top w:val="single" w:sz="4" w:space="0" w:color="auto"/>
              <w:left w:val="single" w:sz="4" w:space="0" w:color="auto"/>
              <w:right w:val="single" w:sz="4" w:space="0" w:color="auto"/>
            </w:tcBorders>
            <w:shd w:val="clear" w:color="auto" w:fill="FFFFFF"/>
          </w:tcPr>
          <w:p w14:paraId="3A6B2B7C"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եթե «Հարկ վճարողի նույնականացուցիչը (csdo:TaxpayerId)» վավերապայմանը լրացվել է, ապա «Հարկ վճարողի նույնականացուցիչը (csdo:TaxpayerId)» վավերապայմանը պետք է պարունակի նույնականացման հարկային համարը (ՆՀՀ)</w:t>
            </w:r>
          </w:p>
        </w:tc>
      </w:tr>
      <w:tr w:rsidR="00EC5F30" w:rsidRPr="00E707CA" w14:paraId="7B99119B" w14:textId="77777777" w:rsidTr="00C8566A">
        <w:trPr>
          <w:jc w:val="center"/>
        </w:trPr>
        <w:tc>
          <w:tcPr>
            <w:tcW w:w="838" w:type="dxa"/>
            <w:gridSpan w:val="6"/>
            <w:vMerge/>
            <w:tcBorders>
              <w:bottom w:val="single" w:sz="4" w:space="0" w:color="auto"/>
            </w:tcBorders>
            <w:shd w:val="clear" w:color="auto" w:fill="FFFFFF"/>
          </w:tcPr>
          <w:p w14:paraId="300883B3" w14:textId="77777777" w:rsidR="009B04A7" w:rsidRPr="00E707CA" w:rsidRDefault="009B04A7" w:rsidP="00EC5F30">
            <w:pPr>
              <w:spacing w:after="120"/>
              <w:ind w:right="3"/>
              <w:rPr>
                <w:sz w:val="20"/>
                <w:szCs w:val="20"/>
              </w:rPr>
            </w:pPr>
          </w:p>
        </w:tc>
        <w:tc>
          <w:tcPr>
            <w:tcW w:w="2566" w:type="dxa"/>
            <w:gridSpan w:val="18"/>
            <w:vMerge/>
            <w:tcBorders>
              <w:left w:val="single" w:sz="4" w:space="0" w:color="auto"/>
              <w:bottom w:val="single" w:sz="4" w:space="0" w:color="auto"/>
            </w:tcBorders>
            <w:shd w:val="clear" w:color="auto" w:fill="FFFFFF"/>
          </w:tcPr>
          <w:p w14:paraId="51B1467D" w14:textId="77777777" w:rsidR="009B04A7" w:rsidRPr="00E707CA" w:rsidRDefault="009B04A7" w:rsidP="00EC5F30">
            <w:pPr>
              <w:spacing w:after="120"/>
              <w:ind w:right="3"/>
              <w:rPr>
                <w:sz w:val="20"/>
                <w:szCs w:val="20"/>
              </w:rPr>
            </w:pPr>
          </w:p>
        </w:tc>
        <w:tc>
          <w:tcPr>
            <w:tcW w:w="1134" w:type="dxa"/>
            <w:vMerge/>
            <w:tcBorders>
              <w:left w:val="single" w:sz="4" w:space="0" w:color="auto"/>
              <w:bottom w:val="single" w:sz="4" w:space="0" w:color="auto"/>
            </w:tcBorders>
            <w:shd w:val="clear" w:color="auto" w:fill="FFFFFF"/>
          </w:tcPr>
          <w:p w14:paraId="18EA08CC" w14:textId="77777777" w:rsidR="009B04A7" w:rsidRPr="00E707CA" w:rsidRDefault="009B04A7" w:rsidP="00DB53B9">
            <w:pPr>
              <w:spacing w:after="120"/>
              <w:ind w:right="3"/>
              <w:jc w:val="center"/>
              <w:rPr>
                <w:sz w:val="20"/>
                <w:szCs w:val="20"/>
              </w:rPr>
            </w:pPr>
          </w:p>
        </w:tc>
        <w:tc>
          <w:tcPr>
            <w:tcW w:w="1174" w:type="dxa"/>
            <w:vMerge/>
            <w:tcBorders>
              <w:left w:val="single" w:sz="4" w:space="0" w:color="auto"/>
              <w:bottom w:val="single" w:sz="4" w:space="0" w:color="auto"/>
            </w:tcBorders>
            <w:shd w:val="clear" w:color="auto" w:fill="FFFFFF"/>
          </w:tcPr>
          <w:p w14:paraId="6560365A" w14:textId="77777777" w:rsidR="009B04A7" w:rsidRPr="00E707CA" w:rsidRDefault="009B04A7" w:rsidP="00DB53B9">
            <w:pPr>
              <w:spacing w:after="120"/>
              <w:ind w:right="3"/>
              <w:jc w:val="center"/>
              <w:rPr>
                <w:sz w:val="20"/>
                <w:szCs w:val="20"/>
              </w:rPr>
            </w:pPr>
          </w:p>
        </w:tc>
        <w:tc>
          <w:tcPr>
            <w:tcW w:w="1222" w:type="dxa"/>
            <w:vMerge/>
            <w:tcBorders>
              <w:left w:val="single" w:sz="4" w:space="0" w:color="auto"/>
              <w:bottom w:val="single" w:sz="4" w:space="0" w:color="auto"/>
            </w:tcBorders>
            <w:shd w:val="clear" w:color="auto" w:fill="FFFFFF"/>
          </w:tcPr>
          <w:p w14:paraId="3711F609" w14:textId="77777777" w:rsidR="009B04A7" w:rsidRPr="00E707CA" w:rsidRDefault="009B04A7" w:rsidP="00DB53B9">
            <w:pPr>
              <w:spacing w:after="120"/>
              <w:ind w:right="3"/>
              <w:jc w:val="center"/>
              <w:rPr>
                <w:sz w:val="20"/>
                <w:szCs w:val="20"/>
              </w:rPr>
            </w:pPr>
          </w:p>
        </w:tc>
        <w:tc>
          <w:tcPr>
            <w:tcW w:w="1134" w:type="dxa"/>
            <w:vMerge/>
            <w:tcBorders>
              <w:left w:val="single" w:sz="4" w:space="0" w:color="auto"/>
              <w:bottom w:val="single" w:sz="4" w:space="0" w:color="auto"/>
            </w:tcBorders>
            <w:shd w:val="clear" w:color="auto" w:fill="FFFFFF"/>
          </w:tcPr>
          <w:p w14:paraId="47187ADB" w14:textId="77777777" w:rsidR="009B04A7" w:rsidRPr="00E707CA" w:rsidRDefault="009B04A7" w:rsidP="00DB53B9">
            <w:pPr>
              <w:spacing w:after="120"/>
              <w:ind w:right="3"/>
              <w:jc w:val="center"/>
              <w:rPr>
                <w:sz w:val="20"/>
                <w:szCs w:val="20"/>
              </w:rPr>
            </w:pPr>
          </w:p>
        </w:tc>
        <w:tc>
          <w:tcPr>
            <w:tcW w:w="1134" w:type="dxa"/>
            <w:vMerge/>
            <w:tcBorders>
              <w:left w:val="single" w:sz="4" w:space="0" w:color="auto"/>
              <w:bottom w:val="single" w:sz="4" w:space="0" w:color="auto"/>
            </w:tcBorders>
            <w:shd w:val="clear" w:color="auto" w:fill="FFFFFF"/>
          </w:tcPr>
          <w:p w14:paraId="112DF742" w14:textId="77777777" w:rsidR="009B04A7" w:rsidRPr="00E707CA" w:rsidRDefault="009B04A7" w:rsidP="00DB53B9">
            <w:pPr>
              <w:spacing w:after="120"/>
              <w:ind w:right="3"/>
              <w:jc w:val="center"/>
              <w:rPr>
                <w:sz w:val="20"/>
                <w:szCs w:val="20"/>
              </w:rPr>
            </w:pPr>
          </w:p>
        </w:tc>
        <w:tc>
          <w:tcPr>
            <w:tcW w:w="993" w:type="dxa"/>
            <w:vMerge/>
            <w:tcBorders>
              <w:left w:val="single" w:sz="4" w:space="0" w:color="auto"/>
              <w:bottom w:val="single" w:sz="4" w:space="0" w:color="auto"/>
            </w:tcBorders>
            <w:shd w:val="clear" w:color="auto" w:fill="FFFFFF"/>
          </w:tcPr>
          <w:p w14:paraId="2B734E55"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bottom w:val="single" w:sz="4" w:space="0" w:color="auto"/>
            </w:tcBorders>
            <w:shd w:val="clear" w:color="auto" w:fill="FFFFFF"/>
          </w:tcPr>
          <w:p w14:paraId="0190E4E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bottom w:val="single" w:sz="4" w:space="0" w:color="auto"/>
            </w:tcBorders>
            <w:shd w:val="clear" w:color="auto" w:fill="FFFFFF"/>
          </w:tcPr>
          <w:p w14:paraId="2EAB2DF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KZ</w:t>
            </w: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780F3CB6"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եթե «Հարկ վճարողի նույնականացուցիչը (csdo:TaxpayerId)» վավերապայմանը լրացվել է, ապա «Հարկ վճարողի նույնականացուցիչը (csdo:TaxpayerId)» վավերապայմանը պետք է պարունակի բիզնես-նույնականացման համարը (ԲՆՀ)</w:t>
            </w:r>
          </w:p>
        </w:tc>
      </w:tr>
      <w:tr w:rsidR="00EC5F30" w:rsidRPr="00E707CA" w14:paraId="1409914D" w14:textId="77777777" w:rsidTr="00C8566A">
        <w:trPr>
          <w:jc w:val="center"/>
        </w:trPr>
        <w:tc>
          <w:tcPr>
            <w:tcW w:w="838" w:type="dxa"/>
            <w:gridSpan w:val="6"/>
            <w:tcBorders>
              <w:top w:val="single" w:sz="4" w:space="0" w:color="auto"/>
            </w:tcBorders>
            <w:shd w:val="clear" w:color="auto" w:fill="FFFFFF"/>
          </w:tcPr>
          <w:p w14:paraId="3A4556BA" w14:textId="77777777" w:rsidR="009B04A7" w:rsidRPr="00E707CA" w:rsidRDefault="009B04A7" w:rsidP="00EC5F30">
            <w:pPr>
              <w:spacing w:after="120"/>
              <w:ind w:right="3"/>
              <w:rPr>
                <w:sz w:val="20"/>
                <w:szCs w:val="20"/>
              </w:rPr>
            </w:pPr>
          </w:p>
        </w:tc>
        <w:tc>
          <w:tcPr>
            <w:tcW w:w="381" w:type="dxa"/>
            <w:gridSpan w:val="9"/>
            <w:tcBorders>
              <w:top w:val="single" w:sz="4" w:space="0" w:color="auto"/>
              <w:left w:val="single" w:sz="4" w:space="0" w:color="auto"/>
            </w:tcBorders>
            <w:shd w:val="clear" w:color="auto" w:fill="FFFFFF"/>
          </w:tcPr>
          <w:p w14:paraId="111CFB4F" w14:textId="77777777" w:rsidR="009B04A7" w:rsidRPr="00E707CA" w:rsidRDefault="009B04A7" w:rsidP="00EC5F30">
            <w:pPr>
              <w:spacing w:after="120"/>
              <w:ind w:right="3"/>
              <w:rPr>
                <w:sz w:val="20"/>
                <w:szCs w:val="20"/>
              </w:rPr>
            </w:pPr>
          </w:p>
        </w:tc>
        <w:tc>
          <w:tcPr>
            <w:tcW w:w="225" w:type="dxa"/>
            <w:gridSpan w:val="4"/>
            <w:tcBorders>
              <w:top w:val="single" w:sz="4" w:space="0" w:color="auto"/>
            </w:tcBorders>
            <w:shd w:val="clear" w:color="auto" w:fill="FFFFFF"/>
          </w:tcPr>
          <w:p w14:paraId="1FE1C218" w14:textId="77777777" w:rsidR="009B04A7" w:rsidRPr="00E707CA" w:rsidRDefault="009B04A7" w:rsidP="00EC5F30">
            <w:pPr>
              <w:spacing w:after="120"/>
              <w:ind w:right="3"/>
              <w:rPr>
                <w:sz w:val="20"/>
                <w:szCs w:val="20"/>
              </w:rPr>
            </w:pPr>
          </w:p>
        </w:tc>
        <w:tc>
          <w:tcPr>
            <w:tcW w:w="1960" w:type="dxa"/>
            <w:gridSpan w:val="5"/>
            <w:tcBorders>
              <w:top w:val="single" w:sz="4" w:space="0" w:color="auto"/>
            </w:tcBorders>
            <w:shd w:val="clear" w:color="auto" w:fill="FFFFFF"/>
          </w:tcPr>
          <w:p w14:paraId="32DFD5A1" w14:textId="77777777" w:rsidR="009B04A7" w:rsidRPr="00E707CA" w:rsidRDefault="009B04A7" w:rsidP="00EC5F30">
            <w:pPr>
              <w:spacing w:after="120"/>
              <w:ind w:right="3"/>
              <w:rPr>
                <w:sz w:val="20"/>
                <w:szCs w:val="20"/>
              </w:rPr>
            </w:pPr>
          </w:p>
        </w:tc>
        <w:tc>
          <w:tcPr>
            <w:tcW w:w="1134" w:type="dxa"/>
            <w:tcBorders>
              <w:top w:val="single" w:sz="4" w:space="0" w:color="auto"/>
              <w:left w:val="single" w:sz="4" w:space="0" w:color="auto"/>
            </w:tcBorders>
            <w:shd w:val="clear" w:color="auto" w:fill="FFFFFF"/>
          </w:tcPr>
          <w:p w14:paraId="50136332"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12D1499D"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0201B45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670898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6590005"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4F62B9F3"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19847C1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0A9A406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RU</w:t>
            </w:r>
          </w:p>
        </w:tc>
        <w:tc>
          <w:tcPr>
            <w:tcW w:w="2791" w:type="dxa"/>
            <w:tcBorders>
              <w:top w:val="single" w:sz="4" w:space="0" w:color="auto"/>
              <w:left w:val="single" w:sz="4" w:space="0" w:color="auto"/>
              <w:right w:val="single" w:sz="4" w:space="0" w:color="auto"/>
            </w:tcBorders>
            <w:shd w:val="clear" w:color="auto" w:fill="FFFFFF"/>
          </w:tcPr>
          <w:p w14:paraId="5AA5570E"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եթե «Հարկ վճարողի նույնականացուցիչը (csdo:TaxpayerId)» վավերապայմանը լրացվել է, ապա «Հարկ վճարողի նույնականացուցիչը (csdo:TaxpayerId)» վավերապայմանը պետք է պարունակի հարկ վճարողի նույնականացման համարը (ՀՎՆՀ)</w:t>
            </w:r>
          </w:p>
        </w:tc>
      </w:tr>
      <w:tr w:rsidR="00EC5F30" w:rsidRPr="00E707CA" w14:paraId="2555B4A1" w14:textId="77777777" w:rsidTr="00C8566A">
        <w:trPr>
          <w:jc w:val="center"/>
        </w:trPr>
        <w:tc>
          <w:tcPr>
            <w:tcW w:w="838" w:type="dxa"/>
            <w:gridSpan w:val="6"/>
            <w:shd w:val="clear" w:color="auto" w:fill="FFFFFF"/>
          </w:tcPr>
          <w:p w14:paraId="4E17E8F3"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0650920A" w14:textId="77777777" w:rsidR="009B04A7" w:rsidRPr="00E707CA" w:rsidRDefault="009B04A7" w:rsidP="001E58DD">
            <w:pPr>
              <w:pStyle w:val="Bodytext20"/>
              <w:shd w:val="clear" w:color="auto" w:fill="auto"/>
              <w:tabs>
                <w:tab w:val="left" w:pos="371"/>
              </w:tabs>
              <w:spacing w:after="120" w:line="240" w:lineRule="auto"/>
              <w:ind w:right="3"/>
              <w:rPr>
                <w:rFonts w:ascii="Sylfaen" w:hAnsi="Sylfaen"/>
                <w:sz w:val="20"/>
                <w:szCs w:val="20"/>
              </w:rPr>
            </w:pPr>
            <w:r w:rsidRPr="00E707CA">
              <w:rPr>
                <w:rStyle w:val="Bodytext211pt"/>
                <w:rFonts w:ascii="Sylfaen" w:hAnsi="Sylfaen"/>
                <w:sz w:val="20"/>
                <w:szCs w:val="20"/>
              </w:rPr>
              <w:t>13.14.</w:t>
            </w:r>
            <w:r w:rsidR="00173DC0">
              <w:rPr>
                <w:rStyle w:val="Bodytext211pt"/>
                <w:rFonts w:ascii="Sylfaen" w:hAnsi="Sylfaen"/>
                <w:sz w:val="20"/>
                <w:szCs w:val="20"/>
              </w:rPr>
              <w:t>9.</w:t>
            </w:r>
            <w:r w:rsidR="00173DC0">
              <w:rPr>
                <w:rStyle w:val="Bodytext211pt"/>
                <w:rFonts w:ascii="Sylfaen" w:hAnsi="Sylfaen"/>
                <w:sz w:val="20"/>
                <w:szCs w:val="20"/>
              </w:rPr>
              <w:tab/>
            </w:r>
            <w:r w:rsidRPr="00E707CA">
              <w:rPr>
                <w:rStyle w:val="Bodytext211pt"/>
                <w:rFonts w:ascii="Sylfaen" w:hAnsi="Sylfaen"/>
                <w:sz w:val="20"/>
                <w:szCs w:val="20"/>
              </w:rPr>
              <w:t>Հաշվառման վերցնելու պատճառի ծածկագիրը (csdo:TaxRegistrationReasonCode)</w:t>
            </w:r>
          </w:p>
        </w:tc>
        <w:tc>
          <w:tcPr>
            <w:tcW w:w="1134" w:type="dxa"/>
            <w:tcBorders>
              <w:top w:val="single" w:sz="4" w:space="0" w:color="auto"/>
              <w:left w:val="single" w:sz="4" w:space="0" w:color="auto"/>
            </w:tcBorders>
            <w:shd w:val="clear" w:color="auto" w:fill="FFFFFF"/>
          </w:tcPr>
          <w:p w14:paraId="5BFF425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74" w:type="dxa"/>
            <w:tcBorders>
              <w:top w:val="single" w:sz="4" w:space="0" w:color="auto"/>
              <w:left w:val="single" w:sz="4" w:space="0" w:color="auto"/>
            </w:tcBorders>
            <w:shd w:val="clear" w:color="auto" w:fill="FFFFFF"/>
          </w:tcPr>
          <w:p w14:paraId="6AA163C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222" w:type="dxa"/>
            <w:tcBorders>
              <w:top w:val="single" w:sz="4" w:space="0" w:color="auto"/>
              <w:left w:val="single" w:sz="4" w:space="0" w:color="auto"/>
            </w:tcBorders>
            <w:shd w:val="clear" w:color="auto" w:fill="FFFFFF"/>
          </w:tcPr>
          <w:p w14:paraId="4C7E283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1ED93B5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0EC65A6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993" w:type="dxa"/>
            <w:tcBorders>
              <w:top w:val="single" w:sz="4" w:space="0" w:color="auto"/>
              <w:left w:val="single" w:sz="4" w:space="0" w:color="auto"/>
            </w:tcBorders>
            <w:shd w:val="clear" w:color="auto" w:fill="FFFFFF"/>
          </w:tcPr>
          <w:p w14:paraId="6A86636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409F4AC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3A051D5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RU</w:t>
            </w:r>
          </w:p>
        </w:tc>
        <w:tc>
          <w:tcPr>
            <w:tcW w:w="2791" w:type="dxa"/>
            <w:tcBorders>
              <w:top w:val="single" w:sz="4" w:space="0" w:color="auto"/>
              <w:left w:val="single" w:sz="4" w:space="0" w:color="auto"/>
              <w:right w:val="single" w:sz="4" w:space="0" w:color="auto"/>
            </w:tcBorders>
            <w:shd w:val="clear" w:color="auto" w:fill="FFFFFF"/>
          </w:tcPr>
          <w:p w14:paraId="7142A8E1"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եթե «Հարկ վճարողի նույնականացուցիչը (csdo:TaxpayerId)» վավերապայմանը լրացվել է, ապա «Հաշվառման վերցնելու պատճառի ծածկագիրը (csdo:TaxRegistrationReasonCode)» վավերապայմանը պետք է լրացվի</w:t>
            </w:r>
          </w:p>
        </w:tc>
      </w:tr>
      <w:tr w:rsidR="00EC5F30" w:rsidRPr="00E707CA" w14:paraId="0404416E" w14:textId="77777777" w:rsidTr="00C8566A">
        <w:trPr>
          <w:jc w:val="center"/>
        </w:trPr>
        <w:tc>
          <w:tcPr>
            <w:tcW w:w="838" w:type="dxa"/>
            <w:gridSpan w:val="6"/>
            <w:shd w:val="clear" w:color="auto" w:fill="FFFFFF"/>
          </w:tcPr>
          <w:p w14:paraId="63FF45C0"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5323B89B" w14:textId="77777777" w:rsidR="009B04A7" w:rsidRPr="00E707CA" w:rsidRDefault="009B04A7" w:rsidP="001E58DD">
            <w:pPr>
              <w:pStyle w:val="Bodytext20"/>
              <w:shd w:val="clear" w:color="auto" w:fill="auto"/>
              <w:tabs>
                <w:tab w:val="left" w:pos="899"/>
              </w:tabs>
              <w:spacing w:after="120" w:line="240" w:lineRule="auto"/>
              <w:ind w:right="3"/>
              <w:rPr>
                <w:rFonts w:ascii="Sylfaen" w:hAnsi="Sylfaen"/>
                <w:sz w:val="20"/>
                <w:szCs w:val="20"/>
              </w:rPr>
            </w:pPr>
            <w:r w:rsidRPr="00E707CA">
              <w:rPr>
                <w:rStyle w:val="Bodytext211pt"/>
                <w:rFonts w:ascii="Sylfaen" w:hAnsi="Sylfaen"/>
                <w:sz w:val="20"/>
                <w:szCs w:val="20"/>
              </w:rPr>
              <w:t>13.14.1</w:t>
            </w:r>
            <w:r w:rsidR="00E846C4">
              <w:rPr>
                <w:rStyle w:val="Bodytext211pt"/>
                <w:rFonts w:ascii="Sylfaen" w:hAnsi="Sylfaen"/>
                <w:sz w:val="20"/>
                <w:szCs w:val="20"/>
              </w:rPr>
              <w:t>0.</w:t>
            </w:r>
            <w:r w:rsidR="00E846C4">
              <w:rPr>
                <w:rStyle w:val="Bodytext211pt"/>
                <w:rFonts w:ascii="Sylfaen" w:hAnsi="Sylfaen"/>
                <w:sz w:val="20"/>
                <w:szCs w:val="20"/>
              </w:rPr>
              <w:tab/>
            </w:r>
            <w:r w:rsidRPr="00E707CA">
              <w:rPr>
                <w:rStyle w:val="Bodytext211pt"/>
                <w:rFonts w:ascii="Sylfaen" w:hAnsi="Sylfaen"/>
                <w:sz w:val="20"/>
                <w:szCs w:val="20"/>
              </w:rPr>
              <w:t>Հասցեն (ccdo:SubjectAddressDetails)</w:t>
            </w:r>
          </w:p>
        </w:tc>
        <w:tc>
          <w:tcPr>
            <w:tcW w:w="1134" w:type="dxa"/>
            <w:tcBorders>
              <w:top w:val="single" w:sz="4" w:space="0" w:color="auto"/>
              <w:left w:val="single" w:sz="4" w:space="0" w:color="auto"/>
            </w:tcBorders>
            <w:shd w:val="clear" w:color="auto" w:fill="FFFFFF"/>
          </w:tcPr>
          <w:p w14:paraId="1C6DF4B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74" w:type="dxa"/>
            <w:tcBorders>
              <w:top w:val="single" w:sz="4" w:space="0" w:color="auto"/>
              <w:left w:val="single" w:sz="4" w:space="0" w:color="auto"/>
            </w:tcBorders>
            <w:shd w:val="clear" w:color="auto" w:fill="FFFFFF"/>
          </w:tcPr>
          <w:p w14:paraId="4150F0B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222" w:type="dxa"/>
            <w:tcBorders>
              <w:top w:val="single" w:sz="4" w:space="0" w:color="auto"/>
              <w:left w:val="single" w:sz="4" w:space="0" w:color="auto"/>
            </w:tcBorders>
            <w:shd w:val="clear" w:color="auto" w:fill="FFFFFF"/>
          </w:tcPr>
          <w:p w14:paraId="59302C3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281E3F7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2B754BC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993" w:type="dxa"/>
            <w:tcBorders>
              <w:top w:val="single" w:sz="4" w:space="0" w:color="auto"/>
              <w:left w:val="single" w:sz="4" w:space="0" w:color="auto"/>
            </w:tcBorders>
            <w:shd w:val="clear" w:color="auto" w:fill="FFFFFF"/>
          </w:tcPr>
          <w:p w14:paraId="4DE9478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0969899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30CF47C2"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B00AD47"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«Հասցեն (ccdo:SubjectAddressDetails)» վավերապայմանի համար պետք է լրացվի «Քաղաքը (csdo:CityName)», «Բանակավայրը (csdo:SettlementName)» վավերապայմաններից առնվազն մեկը</w:t>
            </w:r>
          </w:p>
        </w:tc>
      </w:tr>
      <w:tr w:rsidR="00EC5F30" w:rsidRPr="00E707CA" w14:paraId="3E807173" w14:textId="77777777" w:rsidTr="00C8566A">
        <w:trPr>
          <w:jc w:val="center"/>
        </w:trPr>
        <w:tc>
          <w:tcPr>
            <w:tcW w:w="838" w:type="dxa"/>
            <w:gridSpan w:val="6"/>
            <w:shd w:val="clear" w:color="auto" w:fill="FFFFFF"/>
          </w:tcPr>
          <w:p w14:paraId="324EDB20" w14:textId="77777777" w:rsidR="009B04A7" w:rsidRPr="00E707CA" w:rsidRDefault="009B04A7" w:rsidP="00EC5F30">
            <w:pPr>
              <w:spacing w:after="120"/>
              <w:ind w:right="3"/>
              <w:rPr>
                <w:sz w:val="20"/>
                <w:szCs w:val="20"/>
              </w:rPr>
            </w:pPr>
          </w:p>
        </w:tc>
        <w:tc>
          <w:tcPr>
            <w:tcW w:w="381" w:type="dxa"/>
            <w:gridSpan w:val="9"/>
            <w:tcBorders>
              <w:top w:val="single" w:sz="4" w:space="0" w:color="auto"/>
            </w:tcBorders>
            <w:shd w:val="clear" w:color="auto" w:fill="FFFFFF"/>
          </w:tcPr>
          <w:p w14:paraId="16391D04" w14:textId="77777777" w:rsidR="009B04A7" w:rsidRPr="00E707CA" w:rsidRDefault="009B04A7" w:rsidP="00EC5F30">
            <w:pPr>
              <w:spacing w:after="120"/>
              <w:ind w:right="3"/>
              <w:rPr>
                <w:sz w:val="20"/>
                <w:szCs w:val="20"/>
              </w:rPr>
            </w:pPr>
          </w:p>
        </w:tc>
        <w:tc>
          <w:tcPr>
            <w:tcW w:w="2185" w:type="dxa"/>
            <w:gridSpan w:val="9"/>
            <w:tcBorders>
              <w:top w:val="single" w:sz="4" w:space="0" w:color="auto"/>
              <w:left w:val="single" w:sz="4" w:space="0" w:color="auto"/>
            </w:tcBorders>
            <w:shd w:val="clear" w:color="auto" w:fill="FFFFFF"/>
          </w:tcPr>
          <w:p w14:paraId="281AD362" w14:textId="77777777" w:rsidR="009B04A7" w:rsidRPr="00E707CA" w:rsidRDefault="009B04A7" w:rsidP="001E58DD">
            <w:pPr>
              <w:pStyle w:val="Bodytext20"/>
              <w:shd w:val="clear" w:color="auto" w:fill="auto"/>
              <w:tabs>
                <w:tab w:val="left" w:pos="485"/>
              </w:tabs>
              <w:spacing w:after="120" w:line="240" w:lineRule="auto"/>
              <w:ind w:right="3"/>
              <w:rPr>
                <w:rFonts w:ascii="Sylfaen" w:hAnsi="Sylfaen"/>
                <w:sz w:val="20"/>
                <w:szCs w:val="20"/>
              </w:rPr>
            </w:pPr>
            <w:r w:rsidRPr="00E707CA">
              <w:rPr>
                <w:rStyle w:val="Bodytext211pt"/>
                <w:rFonts w:ascii="Sylfaen" w:hAnsi="Sylfaen"/>
                <w:sz w:val="20"/>
                <w:szCs w:val="20"/>
              </w:rPr>
              <w:t>*.</w:t>
            </w:r>
            <w:r w:rsidR="00B92D1C">
              <w:rPr>
                <w:rStyle w:val="Bodytext211pt"/>
                <w:rFonts w:ascii="Sylfaen" w:hAnsi="Sylfaen"/>
                <w:sz w:val="20"/>
                <w:szCs w:val="20"/>
              </w:rPr>
              <w:t>1.</w:t>
            </w:r>
            <w:r w:rsidR="00B92D1C">
              <w:rPr>
                <w:rStyle w:val="Bodytext211pt"/>
                <w:rFonts w:ascii="Sylfaen" w:hAnsi="Sylfaen"/>
                <w:sz w:val="20"/>
                <w:szCs w:val="20"/>
              </w:rPr>
              <w:tab/>
            </w:r>
            <w:r w:rsidRPr="00E707CA">
              <w:rPr>
                <w:rStyle w:val="Bodytext211pt"/>
                <w:rFonts w:ascii="Sylfaen" w:hAnsi="Sylfaen"/>
                <w:sz w:val="20"/>
                <w:szCs w:val="20"/>
              </w:rPr>
              <w:t>Հասցեի տեսակի ծածկագիրը (csdo:AddressKindCode)</w:t>
            </w:r>
          </w:p>
        </w:tc>
        <w:tc>
          <w:tcPr>
            <w:tcW w:w="1134" w:type="dxa"/>
            <w:tcBorders>
              <w:top w:val="single" w:sz="4" w:space="0" w:color="auto"/>
              <w:left w:val="single" w:sz="4" w:space="0" w:color="auto"/>
            </w:tcBorders>
            <w:shd w:val="clear" w:color="auto" w:fill="FFFFFF"/>
          </w:tcPr>
          <w:p w14:paraId="282C218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74" w:type="dxa"/>
            <w:tcBorders>
              <w:top w:val="single" w:sz="4" w:space="0" w:color="auto"/>
              <w:left w:val="single" w:sz="4" w:space="0" w:color="auto"/>
            </w:tcBorders>
            <w:shd w:val="clear" w:color="auto" w:fill="FFFFFF"/>
          </w:tcPr>
          <w:p w14:paraId="400F2A7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222" w:type="dxa"/>
            <w:tcBorders>
              <w:top w:val="single" w:sz="4" w:space="0" w:color="auto"/>
              <w:left w:val="single" w:sz="4" w:space="0" w:color="auto"/>
            </w:tcBorders>
            <w:shd w:val="clear" w:color="auto" w:fill="FFFFFF"/>
          </w:tcPr>
          <w:p w14:paraId="20DCB25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4DB31D7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6B7DE78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993" w:type="dxa"/>
            <w:tcBorders>
              <w:top w:val="single" w:sz="4" w:space="0" w:color="auto"/>
              <w:left w:val="single" w:sz="4" w:space="0" w:color="auto"/>
            </w:tcBorders>
            <w:shd w:val="clear" w:color="auto" w:fill="FFFFFF"/>
          </w:tcPr>
          <w:p w14:paraId="5827C73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0913349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40D679D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F0D5B9C"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«Հասցեի տեսակի ծածկագիրը (csdo:AddressKindCode)» վավերապայմանը պետք է պարունակի «1» արժեքը՝ գրանցման հասցեն</w:t>
            </w:r>
          </w:p>
        </w:tc>
      </w:tr>
      <w:tr w:rsidR="00EC5F30" w:rsidRPr="00E707CA" w14:paraId="67273642" w14:textId="77777777" w:rsidTr="00C8566A">
        <w:trPr>
          <w:jc w:val="center"/>
        </w:trPr>
        <w:tc>
          <w:tcPr>
            <w:tcW w:w="838" w:type="dxa"/>
            <w:gridSpan w:val="6"/>
            <w:shd w:val="clear" w:color="auto" w:fill="FFFFFF"/>
          </w:tcPr>
          <w:p w14:paraId="608D1354" w14:textId="77777777" w:rsidR="009B04A7" w:rsidRPr="00E707CA" w:rsidRDefault="009B04A7" w:rsidP="00EC5F30">
            <w:pPr>
              <w:spacing w:after="120"/>
              <w:ind w:right="3"/>
              <w:rPr>
                <w:sz w:val="20"/>
                <w:szCs w:val="20"/>
              </w:rPr>
            </w:pPr>
          </w:p>
        </w:tc>
        <w:tc>
          <w:tcPr>
            <w:tcW w:w="381" w:type="dxa"/>
            <w:gridSpan w:val="9"/>
            <w:shd w:val="clear" w:color="auto" w:fill="FFFFFF"/>
          </w:tcPr>
          <w:p w14:paraId="1F2B7375" w14:textId="77777777" w:rsidR="009B04A7" w:rsidRPr="00E707CA" w:rsidRDefault="009B04A7" w:rsidP="00EC5F30">
            <w:pPr>
              <w:spacing w:after="120"/>
              <w:ind w:right="3"/>
              <w:rPr>
                <w:sz w:val="20"/>
                <w:szCs w:val="20"/>
              </w:rPr>
            </w:pPr>
          </w:p>
        </w:tc>
        <w:tc>
          <w:tcPr>
            <w:tcW w:w="2185" w:type="dxa"/>
            <w:gridSpan w:val="9"/>
            <w:tcBorders>
              <w:top w:val="single" w:sz="4" w:space="0" w:color="auto"/>
              <w:left w:val="single" w:sz="4" w:space="0" w:color="auto"/>
            </w:tcBorders>
            <w:shd w:val="clear" w:color="auto" w:fill="FFFFFF"/>
          </w:tcPr>
          <w:p w14:paraId="60F8FF3B" w14:textId="77777777" w:rsidR="009B04A7" w:rsidRPr="00E707CA" w:rsidRDefault="009B04A7" w:rsidP="001E58DD">
            <w:pPr>
              <w:pStyle w:val="Bodytext20"/>
              <w:shd w:val="clear" w:color="auto" w:fill="auto"/>
              <w:tabs>
                <w:tab w:val="left" w:pos="485"/>
              </w:tabs>
              <w:spacing w:after="120" w:line="240" w:lineRule="auto"/>
              <w:ind w:right="3"/>
              <w:rPr>
                <w:rFonts w:ascii="Sylfaen" w:hAnsi="Sylfaen"/>
                <w:sz w:val="20"/>
                <w:szCs w:val="20"/>
              </w:rPr>
            </w:pPr>
            <w:r w:rsidRPr="00E707CA">
              <w:rPr>
                <w:rStyle w:val="Bodytext211pt"/>
                <w:rFonts w:ascii="Sylfaen" w:hAnsi="Sylfaen"/>
                <w:sz w:val="20"/>
                <w:szCs w:val="20"/>
              </w:rPr>
              <w:t>*.</w:t>
            </w:r>
            <w:r w:rsidR="00B92D1C">
              <w:rPr>
                <w:rStyle w:val="Bodytext211pt"/>
                <w:rFonts w:ascii="Sylfaen" w:hAnsi="Sylfaen"/>
                <w:sz w:val="20"/>
                <w:szCs w:val="20"/>
              </w:rPr>
              <w:t>2.</w:t>
            </w:r>
            <w:r w:rsidR="00B92D1C">
              <w:rPr>
                <w:rStyle w:val="Bodytext211pt"/>
                <w:rFonts w:ascii="Sylfaen" w:hAnsi="Sylfaen"/>
                <w:sz w:val="20"/>
                <w:szCs w:val="20"/>
              </w:rPr>
              <w:tab/>
            </w:r>
            <w:r w:rsidRPr="00E707CA">
              <w:rPr>
                <w:rStyle w:val="Bodytext211pt"/>
                <w:rFonts w:ascii="Sylfaen" w:hAnsi="Sylfaen"/>
                <w:sz w:val="20"/>
                <w:szCs w:val="20"/>
              </w:rPr>
              <w:t>Երկրի ծածկագիրը (csdo:UnifiedCountryCode)</w:t>
            </w:r>
          </w:p>
        </w:tc>
        <w:tc>
          <w:tcPr>
            <w:tcW w:w="1134" w:type="dxa"/>
            <w:tcBorders>
              <w:top w:val="single" w:sz="4" w:space="0" w:color="auto"/>
              <w:left w:val="single" w:sz="4" w:space="0" w:color="auto"/>
            </w:tcBorders>
            <w:shd w:val="clear" w:color="auto" w:fill="FFFFFF"/>
          </w:tcPr>
          <w:p w14:paraId="4B646F5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74" w:type="dxa"/>
            <w:tcBorders>
              <w:top w:val="single" w:sz="4" w:space="0" w:color="auto"/>
              <w:left w:val="single" w:sz="4" w:space="0" w:color="auto"/>
            </w:tcBorders>
            <w:shd w:val="clear" w:color="auto" w:fill="FFFFFF"/>
          </w:tcPr>
          <w:p w14:paraId="670F846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222" w:type="dxa"/>
            <w:tcBorders>
              <w:top w:val="single" w:sz="4" w:space="0" w:color="auto"/>
              <w:left w:val="single" w:sz="4" w:space="0" w:color="auto"/>
            </w:tcBorders>
            <w:shd w:val="clear" w:color="auto" w:fill="FFFFFF"/>
          </w:tcPr>
          <w:p w14:paraId="5957B85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1548AA2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1FB4FA0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993" w:type="dxa"/>
            <w:tcBorders>
              <w:top w:val="single" w:sz="4" w:space="0" w:color="auto"/>
              <w:left w:val="single" w:sz="4" w:space="0" w:color="auto"/>
            </w:tcBorders>
            <w:shd w:val="clear" w:color="auto" w:fill="FFFFFF"/>
          </w:tcPr>
          <w:p w14:paraId="7CE9BB0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2DB91AD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31478A8A"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09AA135"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«Երկրի ծածկագիրը (csdo:UnifiedCountry Code)» վավերապայմանը պետք է պարունակի երկրի ծածկագրի երկտառ արժեքը՝ աշխարհի երկրների դասակարգչին համապատասխան</w:t>
            </w:r>
          </w:p>
        </w:tc>
      </w:tr>
      <w:tr w:rsidR="00EC5F30" w:rsidRPr="00E707CA" w14:paraId="77E22AD7" w14:textId="77777777" w:rsidTr="00C8566A">
        <w:trPr>
          <w:jc w:val="center"/>
        </w:trPr>
        <w:tc>
          <w:tcPr>
            <w:tcW w:w="838" w:type="dxa"/>
            <w:gridSpan w:val="6"/>
            <w:shd w:val="clear" w:color="auto" w:fill="FFFFFF"/>
          </w:tcPr>
          <w:p w14:paraId="6659712B" w14:textId="77777777" w:rsidR="009B04A7" w:rsidRPr="00E707CA" w:rsidRDefault="009B04A7" w:rsidP="00EC5F30">
            <w:pPr>
              <w:spacing w:after="120"/>
              <w:ind w:right="3"/>
              <w:rPr>
                <w:sz w:val="20"/>
                <w:szCs w:val="20"/>
              </w:rPr>
            </w:pPr>
          </w:p>
        </w:tc>
        <w:tc>
          <w:tcPr>
            <w:tcW w:w="381" w:type="dxa"/>
            <w:gridSpan w:val="9"/>
            <w:shd w:val="clear" w:color="auto" w:fill="FFFFFF"/>
          </w:tcPr>
          <w:p w14:paraId="10576DBE" w14:textId="77777777" w:rsidR="009B04A7" w:rsidRPr="00E707CA" w:rsidRDefault="009B04A7" w:rsidP="00EC5F30">
            <w:pPr>
              <w:spacing w:after="120"/>
              <w:ind w:right="3"/>
              <w:rPr>
                <w:sz w:val="20"/>
                <w:szCs w:val="20"/>
              </w:rPr>
            </w:pPr>
          </w:p>
        </w:tc>
        <w:tc>
          <w:tcPr>
            <w:tcW w:w="225" w:type="dxa"/>
            <w:gridSpan w:val="4"/>
            <w:tcBorders>
              <w:top w:val="single" w:sz="4" w:space="0" w:color="auto"/>
            </w:tcBorders>
            <w:shd w:val="clear" w:color="auto" w:fill="FFFFFF"/>
          </w:tcPr>
          <w:p w14:paraId="0519D3D0" w14:textId="77777777" w:rsidR="009B04A7" w:rsidRPr="00E707CA" w:rsidRDefault="009B04A7" w:rsidP="00EC5F30">
            <w:pPr>
              <w:spacing w:after="120"/>
              <w:ind w:right="3"/>
              <w:rPr>
                <w:sz w:val="20"/>
                <w:szCs w:val="20"/>
              </w:rPr>
            </w:pPr>
          </w:p>
        </w:tc>
        <w:tc>
          <w:tcPr>
            <w:tcW w:w="1960" w:type="dxa"/>
            <w:gridSpan w:val="5"/>
            <w:tcBorders>
              <w:top w:val="single" w:sz="4" w:space="0" w:color="auto"/>
              <w:left w:val="single" w:sz="4" w:space="0" w:color="auto"/>
            </w:tcBorders>
            <w:shd w:val="clear" w:color="auto" w:fill="FFFFFF"/>
          </w:tcPr>
          <w:p w14:paraId="4ADF9878" w14:textId="77777777" w:rsidR="009B04A7" w:rsidRPr="00E707CA" w:rsidRDefault="00E846C4" w:rsidP="001E58DD">
            <w:pPr>
              <w:pStyle w:val="Bodytext20"/>
              <w:shd w:val="clear" w:color="auto" w:fill="auto"/>
              <w:tabs>
                <w:tab w:val="left" w:pos="290"/>
              </w:tabs>
              <w:spacing w:after="120" w:line="240" w:lineRule="auto"/>
              <w:ind w:right="3"/>
              <w:rPr>
                <w:rFonts w:ascii="Sylfaen" w:hAnsi="Sylfaen"/>
                <w:sz w:val="20"/>
                <w:szCs w:val="20"/>
              </w:rPr>
            </w:pPr>
            <w:r>
              <w:rPr>
                <w:rStyle w:val="Bodytext211pt"/>
                <w:rFonts w:ascii="Sylfaen" w:hAnsi="Sylfaen"/>
                <w:sz w:val="20"/>
                <w:szCs w:val="20"/>
              </w:rPr>
              <w:t>ա)</w:t>
            </w:r>
            <w:r>
              <w:rPr>
                <w:rStyle w:val="Bodytext211pt"/>
                <w:rFonts w:ascii="Sylfaen" w:hAnsi="Sylfaen"/>
                <w:sz w:val="20"/>
                <w:szCs w:val="20"/>
              </w:rPr>
              <w:tab/>
            </w:r>
            <w:r w:rsidR="009B04A7" w:rsidRPr="00E707CA">
              <w:rPr>
                <w:rStyle w:val="Bodytext211pt"/>
                <w:rFonts w:ascii="Sylfaen" w:hAnsi="Sylfaen"/>
                <w:sz w:val="20"/>
                <w:szCs w:val="20"/>
              </w:rPr>
              <w:t>տեղեկագրքի (դասակարգչի) նույնականացուցիչը (ատրիբուտ codeListId)</w:t>
            </w:r>
          </w:p>
        </w:tc>
        <w:tc>
          <w:tcPr>
            <w:tcW w:w="1134" w:type="dxa"/>
            <w:tcBorders>
              <w:top w:val="single" w:sz="4" w:space="0" w:color="auto"/>
              <w:left w:val="single" w:sz="4" w:space="0" w:color="auto"/>
            </w:tcBorders>
            <w:shd w:val="clear" w:color="auto" w:fill="FFFFFF"/>
          </w:tcPr>
          <w:p w14:paraId="7EE91F7D"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5069EDD4"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0AD5BBC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490978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A111922"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7CFE356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3F5444A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1EDB95F7"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914D488" w14:textId="77777777" w:rsidR="009B04A7" w:rsidRPr="00273CCC" w:rsidRDefault="009B04A7" w:rsidP="00EC5F30">
            <w:pPr>
              <w:pStyle w:val="Bodytext20"/>
              <w:shd w:val="clear" w:color="auto" w:fill="auto"/>
              <w:spacing w:after="120" w:line="240" w:lineRule="auto"/>
              <w:ind w:right="3"/>
              <w:rPr>
                <w:rStyle w:val="Bodytext211pt"/>
                <w:rFonts w:ascii="Sylfaen" w:hAnsi="Sylfaen"/>
                <w:sz w:val="20"/>
                <w:szCs w:val="20"/>
              </w:rPr>
            </w:pPr>
            <w:r w:rsidRPr="00E707CA">
              <w:rPr>
                <w:rStyle w:val="Bodytext211pt"/>
                <w:rFonts w:ascii="Sylfaen" w:hAnsi="Sylfaen"/>
                <w:sz w:val="20"/>
                <w:szCs w:val="20"/>
              </w:rPr>
              <w:t>«Երկրի ծածկագիրը (csdo:Unified CountryCode)» վավերապայմանի «տեղեկագրքի (դասակարգչի) նույնականացուցիչը (codeListId ատրիբուտ)» ատրիբուտը պետք է պարունակի «2021» արժեքը</w:t>
            </w:r>
          </w:p>
          <w:p w14:paraId="5F2A6143" w14:textId="77777777" w:rsidR="00FB32CF" w:rsidRPr="00273CCC" w:rsidRDefault="00FB32CF" w:rsidP="00EC5F30">
            <w:pPr>
              <w:pStyle w:val="Bodytext20"/>
              <w:shd w:val="clear" w:color="auto" w:fill="auto"/>
              <w:spacing w:after="120" w:line="240" w:lineRule="auto"/>
              <w:ind w:right="3"/>
              <w:rPr>
                <w:rFonts w:ascii="Sylfaen" w:hAnsi="Sylfaen"/>
                <w:sz w:val="20"/>
                <w:szCs w:val="20"/>
              </w:rPr>
            </w:pPr>
          </w:p>
        </w:tc>
      </w:tr>
      <w:tr w:rsidR="00EC5F30" w:rsidRPr="00E707CA" w14:paraId="49420BF2" w14:textId="77777777" w:rsidTr="00C8566A">
        <w:trPr>
          <w:jc w:val="center"/>
        </w:trPr>
        <w:tc>
          <w:tcPr>
            <w:tcW w:w="838" w:type="dxa"/>
            <w:gridSpan w:val="6"/>
            <w:shd w:val="clear" w:color="auto" w:fill="FFFFFF"/>
          </w:tcPr>
          <w:p w14:paraId="3A9282B3" w14:textId="77777777" w:rsidR="009B04A7" w:rsidRPr="00E707CA" w:rsidRDefault="009B04A7" w:rsidP="00EC5F30">
            <w:pPr>
              <w:spacing w:after="120"/>
              <w:ind w:right="3"/>
              <w:rPr>
                <w:sz w:val="20"/>
                <w:szCs w:val="20"/>
              </w:rPr>
            </w:pPr>
          </w:p>
        </w:tc>
        <w:tc>
          <w:tcPr>
            <w:tcW w:w="381" w:type="dxa"/>
            <w:gridSpan w:val="9"/>
            <w:shd w:val="clear" w:color="auto" w:fill="FFFFFF"/>
          </w:tcPr>
          <w:p w14:paraId="21ACEBF7" w14:textId="77777777" w:rsidR="009B04A7" w:rsidRPr="00E707CA" w:rsidRDefault="009B04A7" w:rsidP="00EC5F30">
            <w:pPr>
              <w:spacing w:after="120"/>
              <w:ind w:right="3"/>
              <w:rPr>
                <w:sz w:val="20"/>
                <w:szCs w:val="20"/>
              </w:rPr>
            </w:pPr>
          </w:p>
        </w:tc>
        <w:tc>
          <w:tcPr>
            <w:tcW w:w="2185" w:type="dxa"/>
            <w:gridSpan w:val="9"/>
            <w:tcBorders>
              <w:top w:val="single" w:sz="4" w:space="0" w:color="auto"/>
              <w:left w:val="single" w:sz="4" w:space="0" w:color="auto"/>
              <w:bottom w:val="single" w:sz="4" w:space="0" w:color="auto"/>
            </w:tcBorders>
            <w:shd w:val="clear" w:color="auto" w:fill="FFFFFF"/>
          </w:tcPr>
          <w:p w14:paraId="01E51B88" w14:textId="77777777" w:rsidR="009B04A7" w:rsidRPr="00E707CA" w:rsidRDefault="009B04A7" w:rsidP="001E58DD">
            <w:pPr>
              <w:pStyle w:val="Bodytext20"/>
              <w:shd w:val="clear" w:color="auto" w:fill="auto"/>
              <w:tabs>
                <w:tab w:val="left" w:pos="455"/>
              </w:tabs>
              <w:spacing w:after="120" w:line="240" w:lineRule="auto"/>
              <w:ind w:right="3"/>
              <w:rPr>
                <w:rFonts w:ascii="Sylfaen" w:hAnsi="Sylfaen"/>
                <w:sz w:val="20"/>
                <w:szCs w:val="20"/>
              </w:rPr>
            </w:pPr>
            <w:r w:rsidRPr="00E707CA">
              <w:rPr>
                <w:rStyle w:val="Bodytext211pt"/>
                <w:rFonts w:ascii="Sylfaen" w:hAnsi="Sylfaen"/>
                <w:sz w:val="20"/>
                <w:szCs w:val="20"/>
              </w:rPr>
              <w:t>*.</w:t>
            </w:r>
            <w:r w:rsidR="00B92D1C">
              <w:rPr>
                <w:rStyle w:val="Bodytext211pt"/>
                <w:rFonts w:ascii="Sylfaen" w:hAnsi="Sylfaen"/>
                <w:sz w:val="20"/>
                <w:szCs w:val="20"/>
              </w:rPr>
              <w:t>3.</w:t>
            </w:r>
            <w:r w:rsidR="00B92D1C">
              <w:rPr>
                <w:rStyle w:val="Bodytext211pt"/>
                <w:rFonts w:ascii="Sylfaen" w:hAnsi="Sylfaen"/>
                <w:sz w:val="20"/>
                <w:szCs w:val="20"/>
              </w:rPr>
              <w:tab/>
            </w:r>
            <w:r w:rsidRPr="00E707CA">
              <w:rPr>
                <w:rStyle w:val="Bodytext211pt"/>
                <w:rFonts w:ascii="Sylfaen" w:hAnsi="Sylfaen"/>
                <w:sz w:val="20"/>
                <w:szCs w:val="20"/>
              </w:rPr>
              <w:t>Տարածքի ծածկագիրը (csdo:TerritoryCode)</w:t>
            </w:r>
          </w:p>
        </w:tc>
        <w:tc>
          <w:tcPr>
            <w:tcW w:w="1134" w:type="dxa"/>
            <w:tcBorders>
              <w:top w:val="single" w:sz="4" w:space="0" w:color="auto"/>
              <w:left w:val="single" w:sz="4" w:space="0" w:color="auto"/>
              <w:bottom w:val="single" w:sz="4" w:space="0" w:color="auto"/>
            </w:tcBorders>
            <w:shd w:val="clear" w:color="auto" w:fill="FFFFFF"/>
          </w:tcPr>
          <w:p w14:paraId="4D5DD7B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74" w:type="dxa"/>
            <w:tcBorders>
              <w:top w:val="single" w:sz="4" w:space="0" w:color="auto"/>
              <w:left w:val="single" w:sz="4" w:space="0" w:color="auto"/>
              <w:bottom w:val="single" w:sz="4" w:space="0" w:color="auto"/>
            </w:tcBorders>
            <w:shd w:val="clear" w:color="auto" w:fill="FFFFFF"/>
          </w:tcPr>
          <w:p w14:paraId="242A7BB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222" w:type="dxa"/>
            <w:tcBorders>
              <w:top w:val="single" w:sz="4" w:space="0" w:color="auto"/>
              <w:left w:val="single" w:sz="4" w:space="0" w:color="auto"/>
              <w:bottom w:val="single" w:sz="4" w:space="0" w:color="auto"/>
            </w:tcBorders>
            <w:shd w:val="clear" w:color="auto" w:fill="FFFFFF"/>
          </w:tcPr>
          <w:p w14:paraId="0CD9680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bottom w:val="single" w:sz="4" w:space="0" w:color="auto"/>
            </w:tcBorders>
            <w:shd w:val="clear" w:color="auto" w:fill="FFFFFF"/>
          </w:tcPr>
          <w:p w14:paraId="0B78F67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bottom w:val="single" w:sz="4" w:space="0" w:color="auto"/>
            </w:tcBorders>
            <w:shd w:val="clear" w:color="auto" w:fill="FFFFFF"/>
          </w:tcPr>
          <w:p w14:paraId="3A93FAD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993" w:type="dxa"/>
            <w:tcBorders>
              <w:top w:val="single" w:sz="4" w:space="0" w:color="auto"/>
              <w:left w:val="single" w:sz="4" w:space="0" w:color="auto"/>
              <w:bottom w:val="single" w:sz="4" w:space="0" w:color="auto"/>
            </w:tcBorders>
            <w:shd w:val="clear" w:color="auto" w:fill="FFFFFF"/>
          </w:tcPr>
          <w:p w14:paraId="5A0BBCA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bottom w:val="single" w:sz="4" w:space="0" w:color="auto"/>
            </w:tcBorders>
            <w:shd w:val="clear" w:color="auto" w:fill="FFFFFF"/>
          </w:tcPr>
          <w:p w14:paraId="0F50969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bottom w:val="single" w:sz="4" w:space="0" w:color="auto"/>
            </w:tcBorders>
            <w:shd w:val="clear" w:color="auto" w:fill="FFFFFF"/>
          </w:tcPr>
          <w:p w14:paraId="21AD6BA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AM,</w:t>
            </w:r>
          </w:p>
          <w:p w14:paraId="1508C9B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BY,</w:t>
            </w:r>
          </w:p>
          <w:p w14:paraId="0D2FC46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KZ,</w:t>
            </w:r>
          </w:p>
          <w:p w14:paraId="7C8E897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RU</w:t>
            </w: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033CA993"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«Տարածքի ծածկագիրը (csdo:TerritoryCode)» վավերապայմանը չպետք է լրացվի</w:t>
            </w:r>
          </w:p>
        </w:tc>
      </w:tr>
      <w:tr w:rsidR="00EC5F30" w:rsidRPr="00E707CA" w14:paraId="24069FF7" w14:textId="77777777" w:rsidTr="00C8566A">
        <w:trPr>
          <w:jc w:val="center"/>
        </w:trPr>
        <w:tc>
          <w:tcPr>
            <w:tcW w:w="1201" w:type="dxa"/>
            <w:gridSpan w:val="14"/>
            <w:tcBorders>
              <w:top w:val="single" w:sz="4" w:space="0" w:color="auto"/>
            </w:tcBorders>
            <w:shd w:val="clear" w:color="auto" w:fill="FFFFFF"/>
          </w:tcPr>
          <w:p w14:paraId="05D12ED1"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44FDC19F" w14:textId="77777777" w:rsidR="009B04A7" w:rsidRPr="00E707CA" w:rsidRDefault="009B04A7" w:rsidP="00EC5F30">
            <w:pPr>
              <w:spacing w:after="120"/>
              <w:ind w:right="3"/>
              <w:rPr>
                <w:sz w:val="20"/>
                <w:szCs w:val="20"/>
              </w:rPr>
            </w:pPr>
          </w:p>
        </w:tc>
        <w:tc>
          <w:tcPr>
            <w:tcW w:w="1134" w:type="dxa"/>
            <w:tcBorders>
              <w:top w:val="single" w:sz="4" w:space="0" w:color="auto"/>
              <w:left w:val="single" w:sz="4" w:space="0" w:color="auto"/>
            </w:tcBorders>
            <w:shd w:val="clear" w:color="auto" w:fill="FFFFFF"/>
          </w:tcPr>
          <w:p w14:paraId="55F9C55B"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6A1510AB"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452D5D7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866926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20BC899"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691B5232"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582D465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5BF0735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KG</w:t>
            </w:r>
          </w:p>
        </w:tc>
        <w:tc>
          <w:tcPr>
            <w:tcW w:w="2791" w:type="dxa"/>
            <w:tcBorders>
              <w:top w:val="single" w:sz="4" w:space="0" w:color="auto"/>
              <w:left w:val="single" w:sz="4" w:space="0" w:color="auto"/>
              <w:right w:val="single" w:sz="4" w:space="0" w:color="auto"/>
            </w:tcBorders>
            <w:shd w:val="clear" w:color="auto" w:fill="FFFFFF"/>
          </w:tcPr>
          <w:p w14:paraId="328499A2"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«Տարածքի ծածկագիրը (csdo:TerritoryCode)» վավերապայմանը կարող է լրացվել</w:t>
            </w:r>
          </w:p>
        </w:tc>
      </w:tr>
      <w:tr w:rsidR="00EC5F30" w:rsidRPr="00E707CA" w14:paraId="66897718" w14:textId="77777777" w:rsidTr="00C8566A">
        <w:trPr>
          <w:jc w:val="center"/>
        </w:trPr>
        <w:tc>
          <w:tcPr>
            <w:tcW w:w="1201" w:type="dxa"/>
            <w:gridSpan w:val="14"/>
            <w:shd w:val="clear" w:color="auto" w:fill="FFFFFF"/>
          </w:tcPr>
          <w:p w14:paraId="2D337E7B" w14:textId="77777777" w:rsidR="009B04A7" w:rsidRPr="00E707CA" w:rsidRDefault="009B04A7" w:rsidP="00EC5F30">
            <w:pPr>
              <w:spacing w:after="120"/>
              <w:ind w:right="3"/>
              <w:rPr>
                <w:sz w:val="20"/>
                <w:szCs w:val="20"/>
              </w:rPr>
            </w:pPr>
          </w:p>
        </w:tc>
        <w:tc>
          <w:tcPr>
            <w:tcW w:w="2203" w:type="dxa"/>
            <w:gridSpan w:val="10"/>
            <w:tcBorders>
              <w:left w:val="single" w:sz="4" w:space="0" w:color="auto"/>
            </w:tcBorders>
            <w:shd w:val="clear" w:color="auto" w:fill="FFFFFF"/>
          </w:tcPr>
          <w:p w14:paraId="2B87ED8E" w14:textId="77777777" w:rsidR="009B04A7" w:rsidRPr="00E707CA" w:rsidRDefault="009B04A7" w:rsidP="00EC5F30">
            <w:pPr>
              <w:spacing w:after="120"/>
              <w:ind w:right="3"/>
              <w:rPr>
                <w:sz w:val="20"/>
                <w:szCs w:val="20"/>
              </w:rPr>
            </w:pPr>
          </w:p>
        </w:tc>
        <w:tc>
          <w:tcPr>
            <w:tcW w:w="1134" w:type="dxa"/>
            <w:tcBorders>
              <w:left w:val="single" w:sz="4" w:space="0" w:color="auto"/>
            </w:tcBorders>
            <w:shd w:val="clear" w:color="auto" w:fill="FFFFFF"/>
          </w:tcPr>
          <w:p w14:paraId="18B13542" w14:textId="77777777" w:rsidR="009B04A7" w:rsidRPr="00E707CA" w:rsidRDefault="009B04A7" w:rsidP="00DB53B9">
            <w:pPr>
              <w:spacing w:after="120"/>
              <w:ind w:right="3"/>
              <w:jc w:val="center"/>
              <w:rPr>
                <w:sz w:val="20"/>
                <w:szCs w:val="20"/>
              </w:rPr>
            </w:pPr>
          </w:p>
        </w:tc>
        <w:tc>
          <w:tcPr>
            <w:tcW w:w="1174" w:type="dxa"/>
            <w:tcBorders>
              <w:left w:val="single" w:sz="4" w:space="0" w:color="auto"/>
            </w:tcBorders>
            <w:shd w:val="clear" w:color="auto" w:fill="FFFFFF"/>
          </w:tcPr>
          <w:p w14:paraId="6154E231" w14:textId="77777777" w:rsidR="009B04A7" w:rsidRPr="00E707CA" w:rsidRDefault="009B04A7" w:rsidP="00DB53B9">
            <w:pPr>
              <w:spacing w:after="120"/>
              <w:ind w:right="3"/>
              <w:jc w:val="center"/>
              <w:rPr>
                <w:sz w:val="20"/>
                <w:szCs w:val="20"/>
              </w:rPr>
            </w:pPr>
          </w:p>
        </w:tc>
        <w:tc>
          <w:tcPr>
            <w:tcW w:w="1222" w:type="dxa"/>
            <w:tcBorders>
              <w:left w:val="single" w:sz="4" w:space="0" w:color="auto"/>
            </w:tcBorders>
            <w:shd w:val="clear" w:color="auto" w:fill="FFFFFF"/>
          </w:tcPr>
          <w:p w14:paraId="10765B01" w14:textId="77777777" w:rsidR="009B04A7" w:rsidRPr="00E707CA" w:rsidRDefault="009B04A7" w:rsidP="00DB53B9">
            <w:pPr>
              <w:spacing w:after="120"/>
              <w:ind w:right="3"/>
              <w:jc w:val="center"/>
              <w:rPr>
                <w:sz w:val="20"/>
                <w:szCs w:val="20"/>
              </w:rPr>
            </w:pPr>
          </w:p>
        </w:tc>
        <w:tc>
          <w:tcPr>
            <w:tcW w:w="1134" w:type="dxa"/>
            <w:tcBorders>
              <w:left w:val="single" w:sz="4" w:space="0" w:color="auto"/>
            </w:tcBorders>
            <w:shd w:val="clear" w:color="auto" w:fill="FFFFFF"/>
          </w:tcPr>
          <w:p w14:paraId="278DE9BD" w14:textId="77777777" w:rsidR="009B04A7" w:rsidRPr="00E707CA" w:rsidRDefault="009B04A7" w:rsidP="00DB53B9">
            <w:pPr>
              <w:spacing w:after="120"/>
              <w:ind w:right="3"/>
              <w:jc w:val="center"/>
              <w:rPr>
                <w:sz w:val="20"/>
                <w:szCs w:val="20"/>
              </w:rPr>
            </w:pPr>
          </w:p>
        </w:tc>
        <w:tc>
          <w:tcPr>
            <w:tcW w:w="1134" w:type="dxa"/>
            <w:tcBorders>
              <w:left w:val="single" w:sz="4" w:space="0" w:color="auto"/>
            </w:tcBorders>
            <w:shd w:val="clear" w:color="auto" w:fill="FFFFFF"/>
          </w:tcPr>
          <w:p w14:paraId="0A4CD03B" w14:textId="77777777" w:rsidR="009B04A7" w:rsidRPr="00E707CA" w:rsidRDefault="009B04A7" w:rsidP="00DB53B9">
            <w:pPr>
              <w:spacing w:after="120"/>
              <w:ind w:right="3"/>
              <w:jc w:val="center"/>
              <w:rPr>
                <w:sz w:val="20"/>
                <w:szCs w:val="20"/>
              </w:rPr>
            </w:pPr>
          </w:p>
        </w:tc>
        <w:tc>
          <w:tcPr>
            <w:tcW w:w="993" w:type="dxa"/>
            <w:tcBorders>
              <w:left w:val="single" w:sz="4" w:space="0" w:color="auto"/>
            </w:tcBorders>
            <w:shd w:val="clear" w:color="auto" w:fill="FFFFFF"/>
          </w:tcPr>
          <w:p w14:paraId="3FDD0F5F"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1EA3823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01C7FFA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KG</w:t>
            </w:r>
          </w:p>
        </w:tc>
        <w:tc>
          <w:tcPr>
            <w:tcW w:w="2791" w:type="dxa"/>
            <w:tcBorders>
              <w:top w:val="single" w:sz="4" w:space="0" w:color="auto"/>
              <w:left w:val="single" w:sz="4" w:space="0" w:color="auto"/>
              <w:right w:val="single" w:sz="4" w:space="0" w:color="auto"/>
            </w:tcBorders>
            <w:shd w:val="clear" w:color="auto" w:fill="FFFFFF"/>
          </w:tcPr>
          <w:p w14:paraId="70A78AEC"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Fonts w:ascii="Sylfaen" w:hAnsi="Sylfaen"/>
                <w:sz w:val="20"/>
                <w:szCs w:val="20"/>
              </w:rPr>
              <w:t xml:space="preserve">եթե «Տարածքի ծածկագիրը (csdo:TerritoryCode)» վավերապայմանը լրացվել է, ապա «Տարածքի ծածկագիրը (csdo:TerritoryCode)» վավերապայմանը պետք է պարունակի վարչատարածքային միավորի ծածկագիրը՝ վարչատարածքային </w:t>
            </w:r>
            <w:r w:rsidR="00214B10" w:rsidRPr="00E707CA">
              <w:rPr>
                <w:rFonts w:ascii="Sylfaen" w:hAnsi="Sylfaen"/>
                <w:sz w:val="20"/>
                <w:szCs w:val="20"/>
              </w:rPr>
              <w:t>եւ</w:t>
            </w:r>
            <w:r w:rsidRPr="00E707CA">
              <w:rPr>
                <w:rFonts w:ascii="Sylfaen" w:hAnsi="Sylfaen"/>
                <w:sz w:val="20"/>
                <w:szCs w:val="20"/>
              </w:rPr>
              <w:t xml:space="preserve"> տարածքային միավորների օբյեկտների նշագրերի համակարգի պետական դասակարգչին (ՎՏՄՆՀ ՄԴ) համապատասխան </w:t>
            </w:r>
          </w:p>
        </w:tc>
      </w:tr>
      <w:tr w:rsidR="00EC5F30" w:rsidRPr="00E707CA" w14:paraId="4FFF5896" w14:textId="77777777" w:rsidTr="00C8566A">
        <w:trPr>
          <w:jc w:val="center"/>
        </w:trPr>
        <w:tc>
          <w:tcPr>
            <w:tcW w:w="1201" w:type="dxa"/>
            <w:gridSpan w:val="14"/>
            <w:shd w:val="clear" w:color="auto" w:fill="FFFFFF"/>
          </w:tcPr>
          <w:p w14:paraId="42AAD21F"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2E4BD983" w14:textId="77777777" w:rsidR="009B04A7" w:rsidRPr="00E707CA" w:rsidRDefault="009B04A7" w:rsidP="001E58DD">
            <w:pPr>
              <w:pStyle w:val="Bodytext20"/>
              <w:shd w:val="clear" w:color="auto" w:fill="auto"/>
              <w:tabs>
                <w:tab w:val="left" w:pos="473"/>
              </w:tabs>
              <w:spacing w:after="120" w:line="240" w:lineRule="auto"/>
              <w:ind w:right="3"/>
              <w:rPr>
                <w:rFonts w:ascii="Sylfaen" w:hAnsi="Sylfaen"/>
                <w:sz w:val="20"/>
                <w:szCs w:val="20"/>
              </w:rPr>
            </w:pPr>
            <w:r w:rsidRPr="00E707CA">
              <w:rPr>
                <w:rStyle w:val="Bodytext211pt"/>
                <w:rFonts w:ascii="Sylfaen" w:hAnsi="Sylfaen"/>
                <w:sz w:val="20"/>
                <w:szCs w:val="20"/>
              </w:rPr>
              <w:t>*.</w:t>
            </w:r>
            <w:r w:rsidR="00173DC0">
              <w:rPr>
                <w:rStyle w:val="Bodytext211pt"/>
                <w:rFonts w:ascii="Sylfaen" w:hAnsi="Sylfaen"/>
                <w:sz w:val="20"/>
                <w:szCs w:val="20"/>
              </w:rPr>
              <w:t>4.</w:t>
            </w:r>
            <w:r w:rsidR="00173DC0">
              <w:rPr>
                <w:rStyle w:val="Bodytext211pt"/>
                <w:rFonts w:ascii="Sylfaen" w:hAnsi="Sylfaen"/>
                <w:sz w:val="20"/>
                <w:szCs w:val="20"/>
              </w:rPr>
              <w:tab/>
            </w:r>
            <w:r w:rsidRPr="00E707CA">
              <w:rPr>
                <w:rStyle w:val="Bodytext211pt"/>
                <w:rFonts w:ascii="Sylfaen" w:hAnsi="Sylfaen"/>
                <w:sz w:val="20"/>
                <w:szCs w:val="20"/>
              </w:rPr>
              <w:t>Տարածաշրջանը (csdo:RegionName)</w:t>
            </w:r>
          </w:p>
        </w:tc>
        <w:tc>
          <w:tcPr>
            <w:tcW w:w="1134" w:type="dxa"/>
            <w:tcBorders>
              <w:top w:val="single" w:sz="4" w:space="0" w:color="auto"/>
              <w:left w:val="single" w:sz="4" w:space="0" w:color="auto"/>
            </w:tcBorders>
            <w:shd w:val="clear" w:color="auto" w:fill="FFFFFF"/>
          </w:tcPr>
          <w:p w14:paraId="2EE43FC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74" w:type="dxa"/>
            <w:tcBorders>
              <w:top w:val="single" w:sz="4" w:space="0" w:color="auto"/>
              <w:left w:val="single" w:sz="4" w:space="0" w:color="auto"/>
            </w:tcBorders>
            <w:shd w:val="clear" w:color="auto" w:fill="FFFFFF"/>
          </w:tcPr>
          <w:p w14:paraId="05703A5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222" w:type="dxa"/>
            <w:tcBorders>
              <w:top w:val="single" w:sz="4" w:space="0" w:color="auto"/>
              <w:left w:val="single" w:sz="4" w:space="0" w:color="auto"/>
            </w:tcBorders>
            <w:shd w:val="clear" w:color="auto" w:fill="FFFFFF"/>
          </w:tcPr>
          <w:p w14:paraId="3D7B158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35F530B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1A5B769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993" w:type="dxa"/>
            <w:tcBorders>
              <w:top w:val="single" w:sz="4" w:space="0" w:color="auto"/>
              <w:left w:val="single" w:sz="4" w:space="0" w:color="auto"/>
            </w:tcBorders>
            <w:shd w:val="clear" w:color="auto" w:fill="FFFFFF"/>
          </w:tcPr>
          <w:p w14:paraId="41E12D9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769FA0B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4E4C380"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72CE2A3" w14:textId="77777777" w:rsidR="009B04A7" w:rsidRPr="00E707CA" w:rsidRDefault="009B04A7" w:rsidP="00EC5F30">
            <w:pPr>
              <w:spacing w:after="120"/>
              <w:ind w:right="3"/>
              <w:rPr>
                <w:sz w:val="20"/>
                <w:szCs w:val="20"/>
              </w:rPr>
            </w:pPr>
          </w:p>
        </w:tc>
      </w:tr>
      <w:tr w:rsidR="00EC5F30" w:rsidRPr="00E707CA" w14:paraId="080CEB27" w14:textId="77777777" w:rsidTr="00C8566A">
        <w:trPr>
          <w:jc w:val="center"/>
        </w:trPr>
        <w:tc>
          <w:tcPr>
            <w:tcW w:w="1201" w:type="dxa"/>
            <w:gridSpan w:val="14"/>
            <w:shd w:val="clear" w:color="auto" w:fill="FFFFFF"/>
          </w:tcPr>
          <w:p w14:paraId="11F65660"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325C5939" w14:textId="77777777" w:rsidR="009B04A7" w:rsidRPr="00E707CA" w:rsidRDefault="009B04A7" w:rsidP="001E58DD">
            <w:pPr>
              <w:pStyle w:val="Bodytext20"/>
              <w:shd w:val="clear" w:color="auto" w:fill="auto"/>
              <w:tabs>
                <w:tab w:val="left" w:pos="473"/>
              </w:tabs>
              <w:spacing w:after="120" w:line="240" w:lineRule="auto"/>
              <w:ind w:right="3"/>
              <w:rPr>
                <w:rFonts w:ascii="Sylfaen" w:hAnsi="Sylfaen"/>
                <w:sz w:val="20"/>
                <w:szCs w:val="20"/>
              </w:rPr>
            </w:pPr>
            <w:r w:rsidRPr="00E707CA">
              <w:rPr>
                <w:rStyle w:val="Bodytext211pt"/>
                <w:rFonts w:ascii="Sylfaen" w:hAnsi="Sylfaen"/>
                <w:sz w:val="20"/>
                <w:szCs w:val="20"/>
              </w:rPr>
              <w:t>*.</w:t>
            </w:r>
            <w:r w:rsidR="00173DC0">
              <w:rPr>
                <w:rStyle w:val="Bodytext211pt"/>
                <w:rFonts w:ascii="Sylfaen" w:hAnsi="Sylfaen"/>
                <w:sz w:val="20"/>
                <w:szCs w:val="20"/>
              </w:rPr>
              <w:t>5.</w:t>
            </w:r>
            <w:r w:rsidR="00173DC0">
              <w:rPr>
                <w:rStyle w:val="Bodytext211pt"/>
                <w:rFonts w:ascii="Sylfaen" w:hAnsi="Sylfaen"/>
                <w:sz w:val="20"/>
                <w:szCs w:val="20"/>
              </w:rPr>
              <w:tab/>
            </w:r>
            <w:r w:rsidRPr="00E707CA">
              <w:rPr>
                <w:rStyle w:val="Bodytext211pt"/>
                <w:rFonts w:ascii="Sylfaen" w:hAnsi="Sylfaen"/>
                <w:sz w:val="20"/>
                <w:szCs w:val="20"/>
              </w:rPr>
              <w:t>Շրջանը (csdo:DistrictName)</w:t>
            </w:r>
          </w:p>
        </w:tc>
        <w:tc>
          <w:tcPr>
            <w:tcW w:w="1134" w:type="dxa"/>
            <w:tcBorders>
              <w:top w:val="single" w:sz="4" w:space="0" w:color="auto"/>
              <w:left w:val="single" w:sz="4" w:space="0" w:color="auto"/>
            </w:tcBorders>
            <w:shd w:val="clear" w:color="auto" w:fill="FFFFFF"/>
          </w:tcPr>
          <w:p w14:paraId="1BD7A9F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74" w:type="dxa"/>
            <w:tcBorders>
              <w:top w:val="single" w:sz="4" w:space="0" w:color="auto"/>
              <w:left w:val="single" w:sz="4" w:space="0" w:color="auto"/>
            </w:tcBorders>
            <w:shd w:val="clear" w:color="auto" w:fill="FFFFFF"/>
          </w:tcPr>
          <w:p w14:paraId="3BA01C6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222" w:type="dxa"/>
            <w:tcBorders>
              <w:top w:val="single" w:sz="4" w:space="0" w:color="auto"/>
              <w:left w:val="single" w:sz="4" w:space="0" w:color="auto"/>
            </w:tcBorders>
            <w:shd w:val="clear" w:color="auto" w:fill="FFFFFF"/>
          </w:tcPr>
          <w:p w14:paraId="086F8E8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3ABC112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5BEB213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993" w:type="dxa"/>
            <w:tcBorders>
              <w:top w:val="single" w:sz="4" w:space="0" w:color="auto"/>
              <w:left w:val="single" w:sz="4" w:space="0" w:color="auto"/>
            </w:tcBorders>
            <w:shd w:val="clear" w:color="auto" w:fill="FFFFFF"/>
          </w:tcPr>
          <w:p w14:paraId="66672F1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1F85C6C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A2819E2"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F75DF86" w14:textId="77777777" w:rsidR="009B04A7" w:rsidRPr="00E707CA" w:rsidRDefault="009B04A7" w:rsidP="00EC5F30">
            <w:pPr>
              <w:spacing w:after="120"/>
              <w:ind w:right="3"/>
              <w:rPr>
                <w:sz w:val="20"/>
                <w:szCs w:val="20"/>
              </w:rPr>
            </w:pPr>
          </w:p>
        </w:tc>
      </w:tr>
      <w:tr w:rsidR="00EC5F30" w:rsidRPr="00E707CA" w14:paraId="79FEB6AB" w14:textId="77777777" w:rsidTr="00C8566A">
        <w:trPr>
          <w:jc w:val="center"/>
        </w:trPr>
        <w:tc>
          <w:tcPr>
            <w:tcW w:w="1201" w:type="dxa"/>
            <w:gridSpan w:val="14"/>
            <w:shd w:val="clear" w:color="auto" w:fill="FFFFFF"/>
          </w:tcPr>
          <w:p w14:paraId="72A5F7FA"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64273697" w14:textId="77777777" w:rsidR="009B04A7" w:rsidRPr="00E707CA" w:rsidRDefault="009B04A7" w:rsidP="001E58DD">
            <w:pPr>
              <w:pStyle w:val="Bodytext20"/>
              <w:shd w:val="clear" w:color="auto" w:fill="auto"/>
              <w:tabs>
                <w:tab w:val="left" w:pos="473"/>
              </w:tabs>
              <w:spacing w:after="120" w:line="240" w:lineRule="auto"/>
              <w:ind w:right="3"/>
              <w:rPr>
                <w:rFonts w:ascii="Sylfaen" w:hAnsi="Sylfaen"/>
                <w:sz w:val="20"/>
                <w:szCs w:val="20"/>
              </w:rPr>
            </w:pPr>
            <w:r w:rsidRPr="00E707CA">
              <w:rPr>
                <w:rStyle w:val="Bodytext211pt"/>
                <w:rFonts w:ascii="Sylfaen" w:hAnsi="Sylfaen"/>
                <w:sz w:val="20"/>
                <w:szCs w:val="20"/>
              </w:rPr>
              <w:t>*.</w:t>
            </w:r>
            <w:r w:rsidR="00173DC0">
              <w:rPr>
                <w:rStyle w:val="Bodytext211pt"/>
                <w:rFonts w:ascii="Sylfaen" w:hAnsi="Sylfaen"/>
                <w:sz w:val="20"/>
                <w:szCs w:val="20"/>
              </w:rPr>
              <w:t>6.</w:t>
            </w:r>
            <w:r w:rsidR="00173DC0">
              <w:rPr>
                <w:rStyle w:val="Bodytext211pt"/>
                <w:rFonts w:ascii="Sylfaen" w:hAnsi="Sylfaen"/>
                <w:sz w:val="20"/>
                <w:szCs w:val="20"/>
              </w:rPr>
              <w:tab/>
            </w:r>
            <w:r w:rsidRPr="00E707CA">
              <w:rPr>
                <w:rStyle w:val="Bodytext211pt"/>
                <w:rFonts w:ascii="Sylfaen" w:hAnsi="Sylfaen"/>
                <w:sz w:val="20"/>
                <w:szCs w:val="20"/>
              </w:rPr>
              <w:t>Քաղաքը (csdo:CityName)</w:t>
            </w:r>
          </w:p>
        </w:tc>
        <w:tc>
          <w:tcPr>
            <w:tcW w:w="1134" w:type="dxa"/>
            <w:tcBorders>
              <w:top w:val="single" w:sz="4" w:space="0" w:color="auto"/>
              <w:left w:val="single" w:sz="4" w:space="0" w:color="auto"/>
            </w:tcBorders>
            <w:shd w:val="clear" w:color="auto" w:fill="FFFFFF"/>
          </w:tcPr>
          <w:p w14:paraId="4F6639F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74" w:type="dxa"/>
            <w:tcBorders>
              <w:top w:val="single" w:sz="4" w:space="0" w:color="auto"/>
              <w:left w:val="single" w:sz="4" w:space="0" w:color="auto"/>
            </w:tcBorders>
            <w:shd w:val="clear" w:color="auto" w:fill="FFFFFF"/>
          </w:tcPr>
          <w:p w14:paraId="1FCA7CE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222" w:type="dxa"/>
            <w:tcBorders>
              <w:top w:val="single" w:sz="4" w:space="0" w:color="auto"/>
              <w:left w:val="single" w:sz="4" w:space="0" w:color="auto"/>
            </w:tcBorders>
            <w:shd w:val="clear" w:color="auto" w:fill="FFFFFF"/>
          </w:tcPr>
          <w:p w14:paraId="3627021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1187E11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24D39DD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993" w:type="dxa"/>
            <w:tcBorders>
              <w:top w:val="single" w:sz="4" w:space="0" w:color="auto"/>
              <w:left w:val="single" w:sz="4" w:space="0" w:color="auto"/>
            </w:tcBorders>
            <w:shd w:val="clear" w:color="auto" w:fill="FFFFFF"/>
          </w:tcPr>
          <w:p w14:paraId="655B944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0553563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91F0BDD"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7170A9A" w14:textId="77777777" w:rsidR="009B04A7" w:rsidRPr="00E707CA" w:rsidRDefault="009B04A7" w:rsidP="00EC5F30">
            <w:pPr>
              <w:spacing w:after="120"/>
              <w:ind w:right="3"/>
              <w:rPr>
                <w:sz w:val="20"/>
                <w:szCs w:val="20"/>
              </w:rPr>
            </w:pPr>
          </w:p>
        </w:tc>
      </w:tr>
      <w:tr w:rsidR="00EC5F30" w:rsidRPr="00E707CA" w14:paraId="2CB7FF13" w14:textId="77777777" w:rsidTr="00C8566A">
        <w:trPr>
          <w:jc w:val="center"/>
        </w:trPr>
        <w:tc>
          <w:tcPr>
            <w:tcW w:w="1201" w:type="dxa"/>
            <w:gridSpan w:val="14"/>
            <w:shd w:val="clear" w:color="auto" w:fill="FFFFFF"/>
          </w:tcPr>
          <w:p w14:paraId="3BB2C092"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53928405" w14:textId="77777777" w:rsidR="009B04A7" w:rsidRPr="00E707CA" w:rsidRDefault="009B04A7" w:rsidP="001E58DD">
            <w:pPr>
              <w:pStyle w:val="Bodytext20"/>
              <w:shd w:val="clear" w:color="auto" w:fill="auto"/>
              <w:tabs>
                <w:tab w:val="left" w:pos="473"/>
              </w:tabs>
              <w:spacing w:after="120" w:line="240" w:lineRule="auto"/>
              <w:ind w:right="3"/>
              <w:rPr>
                <w:rFonts w:ascii="Sylfaen" w:hAnsi="Sylfaen"/>
                <w:sz w:val="20"/>
                <w:szCs w:val="20"/>
              </w:rPr>
            </w:pPr>
            <w:r w:rsidRPr="00E707CA">
              <w:rPr>
                <w:rStyle w:val="Bodytext211pt"/>
                <w:rFonts w:ascii="Sylfaen" w:hAnsi="Sylfaen"/>
                <w:sz w:val="20"/>
                <w:szCs w:val="20"/>
              </w:rPr>
              <w:t>*.</w:t>
            </w:r>
            <w:r w:rsidR="00173DC0">
              <w:rPr>
                <w:rStyle w:val="Bodytext211pt"/>
                <w:rFonts w:ascii="Sylfaen" w:hAnsi="Sylfaen"/>
                <w:sz w:val="20"/>
                <w:szCs w:val="20"/>
              </w:rPr>
              <w:t>7.</w:t>
            </w:r>
            <w:r w:rsidR="00173DC0">
              <w:rPr>
                <w:rStyle w:val="Bodytext211pt"/>
                <w:rFonts w:ascii="Sylfaen" w:hAnsi="Sylfaen"/>
                <w:sz w:val="20"/>
                <w:szCs w:val="20"/>
              </w:rPr>
              <w:tab/>
            </w:r>
            <w:r w:rsidRPr="00E707CA">
              <w:rPr>
                <w:rStyle w:val="Bodytext211pt"/>
                <w:rFonts w:ascii="Sylfaen" w:hAnsi="Sylfaen"/>
                <w:sz w:val="20"/>
                <w:szCs w:val="20"/>
              </w:rPr>
              <w:t>Բնակավայրը (csdo:SettlementName)</w:t>
            </w:r>
          </w:p>
        </w:tc>
        <w:tc>
          <w:tcPr>
            <w:tcW w:w="1134" w:type="dxa"/>
            <w:tcBorders>
              <w:top w:val="single" w:sz="4" w:space="0" w:color="auto"/>
              <w:left w:val="single" w:sz="4" w:space="0" w:color="auto"/>
            </w:tcBorders>
            <w:shd w:val="clear" w:color="auto" w:fill="FFFFFF"/>
          </w:tcPr>
          <w:p w14:paraId="36DF8BA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74" w:type="dxa"/>
            <w:tcBorders>
              <w:top w:val="single" w:sz="4" w:space="0" w:color="auto"/>
              <w:left w:val="single" w:sz="4" w:space="0" w:color="auto"/>
            </w:tcBorders>
            <w:shd w:val="clear" w:color="auto" w:fill="FFFFFF"/>
          </w:tcPr>
          <w:p w14:paraId="38FC9B3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222" w:type="dxa"/>
            <w:tcBorders>
              <w:top w:val="single" w:sz="4" w:space="0" w:color="auto"/>
              <w:left w:val="single" w:sz="4" w:space="0" w:color="auto"/>
            </w:tcBorders>
            <w:shd w:val="clear" w:color="auto" w:fill="FFFFFF"/>
          </w:tcPr>
          <w:p w14:paraId="4DDAA2B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57A1CA6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74DED5E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993" w:type="dxa"/>
            <w:tcBorders>
              <w:top w:val="single" w:sz="4" w:space="0" w:color="auto"/>
              <w:left w:val="single" w:sz="4" w:space="0" w:color="auto"/>
            </w:tcBorders>
            <w:shd w:val="clear" w:color="auto" w:fill="FFFFFF"/>
          </w:tcPr>
          <w:p w14:paraId="23C06B1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27D8198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28594723"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40AC86F"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եթե «Բնակավայրը (csdo:SettlementNamе)» վավերապայմանը լրացվել է, ապա «Բնակավայրը (csdo:SettlementNamе)» վավերապայմանը պետք է պարունակի «Քաղաքը (csdo:CityName)» վավերապայմանի արժեքից տարբերվող բնակավայրի անվանումը</w:t>
            </w:r>
          </w:p>
        </w:tc>
      </w:tr>
      <w:tr w:rsidR="00EC5F30" w:rsidRPr="00E707CA" w14:paraId="37392AA0" w14:textId="77777777" w:rsidTr="00C8566A">
        <w:trPr>
          <w:jc w:val="center"/>
        </w:trPr>
        <w:tc>
          <w:tcPr>
            <w:tcW w:w="1201" w:type="dxa"/>
            <w:gridSpan w:val="14"/>
            <w:shd w:val="clear" w:color="auto" w:fill="FFFFFF"/>
          </w:tcPr>
          <w:p w14:paraId="29C150F3"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784B33F8" w14:textId="77777777" w:rsidR="009B04A7" w:rsidRPr="00E707CA" w:rsidRDefault="009B04A7" w:rsidP="001E58DD">
            <w:pPr>
              <w:pStyle w:val="Bodytext20"/>
              <w:shd w:val="clear" w:color="auto" w:fill="auto"/>
              <w:tabs>
                <w:tab w:val="left" w:pos="518"/>
              </w:tabs>
              <w:spacing w:after="120" w:line="240" w:lineRule="auto"/>
              <w:ind w:right="3"/>
              <w:rPr>
                <w:rFonts w:ascii="Sylfaen" w:hAnsi="Sylfaen"/>
                <w:sz w:val="20"/>
                <w:szCs w:val="20"/>
              </w:rPr>
            </w:pPr>
            <w:r w:rsidRPr="00E707CA">
              <w:rPr>
                <w:rStyle w:val="Bodytext211pt"/>
                <w:rFonts w:ascii="Sylfaen" w:hAnsi="Sylfaen"/>
                <w:sz w:val="20"/>
                <w:szCs w:val="20"/>
              </w:rPr>
              <w:t>*.</w:t>
            </w:r>
            <w:r w:rsidR="00173DC0">
              <w:rPr>
                <w:rStyle w:val="Bodytext211pt"/>
                <w:rFonts w:ascii="Sylfaen" w:hAnsi="Sylfaen"/>
                <w:sz w:val="20"/>
                <w:szCs w:val="20"/>
              </w:rPr>
              <w:t>8.</w:t>
            </w:r>
            <w:r w:rsidR="00173DC0">
              <w:rPr>
                <w:rStyle w:val="Bodytext211pt"/>
                <w:rFonts w:ascii="Sylfaen" w:hAnsi="Sylfaen"/>
                <w:sz w:val="20"/>
                <w:szCs w:val="20"/>
              </w:rPr>
              <w:tab/>
            </w:r>
            <w:r w:rsidRPr="00E707CA">
              <w:rPr>
                <w:rStyle w:val="Bodytext211pt"/>
                <w:rFonts w:ascii="Sylfaen" w:hAnsi="Sylfaen"/>
                <w:sz w:val="20"/>
                <w:szCs w:val="20"/>
              </w:rPr>
              <w:t>Փողոցը (csdo:StreetName)</w:t>
            </w:r>
          </w:p>
        </w:tc>
        <w:tc>
          <w:tcPr>
            <w:tcW w:w="1134" w:type="dxa"/>
            <w:tcBorders>
              <w:top w:val="single" w:sz="4" w:space="0" w:color="auto"/>
              <w:left w:val="single" w:sz="4" w:space="0" w:color="auto"/>
            </w:tcBorders>
            <w:shd w:val="clear" w:color="auto" w:fill="FFFFFF"/>
          </w:tcPr>
          <w:p w14:paraId="7815AC0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74" w:type="dxa"/>
            <w:tcBorders>
              <w:top w:val="single" w:sz="4" w:space="0" w:color="auto"/>
              <w:left w:val="single" w:sz="4" w:space="0" w:color="auto"/>
            </w:tcBorders>
            <w:shd w:val="clear" w:color="auto" w:fill="FFFFFF"/>
          </w:tcPr>
          <w:p w14:paraId="72764B6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222" w:type="dxa"/>
            <w:tcBorders>
              <w:top w:val="single" w:sz="4" w:space="0" w:color="auto"/>
              <w:left w:val="single" w:sz="4" w:space="0" w:color="auto"/>
            </w:tcBorders>
            <w:shd w:val="clear" w:color="auto" w:fill="FFFFFF"/>
          </w:tcPr>
          <w:p w14:paraId="3F37C92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5A2C6DB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757A57E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 (բաժին «ա»)</w:t>
            </w:r>
          </w:p>
        </w:tc>
        <w:tc>
          <w:tcPr>
            <w:tcW w:w="993" w:type="dxa"/>
            <w:tcBorders>
              <w:top w:val="single" w:sz="4" w:space="0" w:color="auto"/>
              <w:left w:val="single" w:sz="4" w:space="0" w:color="auto"/>
            </w:tcBorders>
            <w:shd w:val="clear" w:color="auto" w:fill="FFFFFF"/>
          </w:tcPr>
          <w:p w14:paraId="718A2E5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5D21F86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B439E65"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C20891E" w14:textId="77777777" w:rsidR="009B04A7" w:rsidRPr="00E707CA" w:rsidRDefault="009B04A7" w:rsidP="00EC5F30">
            <w:pPr>
              <w:spacing w:after="120"/>
              <w:ind w:right="3"/>
              <w:rPr>
                <w:sz w:val="20"/>
                <w:szCs w:val="20"/>
              </w:rPr>
            </w:pPr>
          </w:p>
        </w:tc>
      </w:tr>
      <w:tr w:rsidR="00EC5F30" w:rsidRPr="00E707CA" w14:paraId="044EA847" w14:textId="77777777" w:rsidTr="00C8566A">
        <w:trPr>
          <w:jc w:val="center"/>
        </w:trPr>
        <w:tc>
          <w:tcPr>
            <w:tcW w:w="1201" w:type="dxa"/>
            <w:gridSpan w:val="14"/>
            <w:shd w:val="clear" w:color="auto" w:fill="FFFFFF"/>
          </w:tcPr>
          <w:p w14:paraId="2725172A"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bottom w:val="single" w:sz="4" w:space="0" w:color="auto"/>
            </w:tcBorders>
            <w:shd w:val="clear" w:color="auto" w:fill="FFFFFF"/>
          </w:tcPr>
          <w:p w14:paraId="54F67455" w14:textId="77777777" w:rsidR="009B04A7" w:rsidRPr="00E707CA" w:rsidRDefault="009B04A7" w:rsidP="001E58DD">
            <w:pPr>
              <w:pStyle w:val="Bodytext20"/>
              <w:shd w:val="clear" w:color="auto" w:fill="auto"/>
              <w:tabs>
                <w:tab w:val="left" w:pos="518"/>
              </w:tabs>
              <w:spacing w:after="120" w:line="240" w:lineRule="auto"/>
              <w:ind w:right="3"/>
              <w:rPr>
                <w:rFonts w:ascii="Sylfaen" w:hAnsi="Sylfaen"/>
                <w:sz w:val="20"/>
                <w:szCs w:val="20"/>
              </w:rPr>
            </w:pPr>
            <w:r w:rsidRPr="00E707CA">
              <w:rPr>
                <w:rStyle w:val="Bodytext211pt"/>
                <w:rFonts w:ascii="Sylfaen" w:hAnsi="Sylfaen"/>
                <w:sz w:val="20"/>
                <w:szCs w:val="20"/>
              </w:rPr>
              <w:t>*.</w:t>
            </w:r>
            <w:r w:rsidR="00173DC0">
              <w:rPr>
                <w:rStyle w:val="Bodytext211pt"/>
                <w:rFonts w:ascii="Sylfaen" w:hAnsi="Sylfaen"/>
                <w:sz w:val="20"/>
                <w:szCs w:val="20"/>
              </w:rPr>
              <w:t>9.</w:t>
            </w:r>
            <w:r w:rsidR="00173DC0">
              <w:rPr>
                <w:rStyle w:val="Bodytext211pt"/>
                <w:rFonts w:ascii="Sylfaen" w:hAnsi="Sylfaen"/>
                <w:sz w:val="20"/>
                <w:szCs w:val="20"/>
              </w:rPr>
              <w:tab/>
            </w:r>
            <w:r w:rsidRPr="00E707CA">
              <w:rPr>
                <w:rStyle w:val="Bodytext211pt"/>
                <w:rFonts w:ascii="Sylfaen" w:hAnsi="Sylfaen"/>
                <w:sz w:val="20"/>
                <w:szCs w:val="20"/>
              </w:rPr>
              <w:t>Շենքի համարը (csdo:BuildingNumberId)</w:t>
            </w:r>
          </w:p>
        </w:tc>
        <w:tc>
          <w:tcPr>
            <w:tcW w:w="1134" w:type="dxa"/>
            <w:tcBorders>
              <w:top w:val="single" w:sz="4" w:space="0" w:color="auto"/>
              <w:left w:val="single" w:sz="4" w:space="0" w:color="auto"/>
              <w:bottom w:val="single" w:sz="4" w:space="0" w:color="auto"/>
            </w:tcBorders>
            <w:shd w:val="clear" w:color="auto" w:fill="FFFFFF"/>
          </w:tcPr>
          <w:p w14:paraId="0DD9C51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74" w:type="dxa"/>
            <w:tcBorders>
              <w:top w:val="single" w:sz="4" w:space="0" w:color="auto"/>
              <w:left w:val="single" w:sz="4" w:space="0" w:color="auto"/>
              <w:bottom w:val="single" w:sz="4" w:space="0" w:color="auto"/>
            </w:tcBorders>
            <w:shd w:val="clear" w:color="auto" w:fill="FFFFFF"/>
          </w:tcPr>
          <w:p w14:paraId="7669A4A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 2 (բաժին «ա»)</w:t>
            </w:r>
          </w:p>
        </w:tc>
        <w:tc>
          <w:tcPr>
            <w:tcW w:w="1222" w:type="dxa"/>
            <w:tcBorders>
              <w:top w:val="single" w:sz="4" w:space="0" w:color="auto"/>
              <w:left w:val="single" w:sz="4" w:space="0" w:color="auto"/>
              <w:bottom w:val="single" w:sz="4" w:space="0" w:color="auto"/>
            </w:tcBorders>
            <w:shd w:val="clear" w:color="auto" w:fill="FFFFFF"/>
          </w:tcPr>
          <w:p w14:paraId="4DDF144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bottom w:val="single" w:sz="4" w:space="0" w:color="auto"/>
            </w:tcBorders>
            <w:shd w:val="clear" w:color="auto" w:fill="FFFFFF"/>
          </w:tcPr>
          <w:p w14:paraId="0218DD4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bottom w:val="single" w:sz="4" w:space="0" w:color="auto"/>
            </w:tcBorders>
            <w:shd w:val="clear" w:color="auto" w:fill="FFFFFF"/>
          </w:tcPr>
          <w:p w14:paraId="0EECBFB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993" w:type="dxa"/>
            <w:tcBorders>
              <w:top w:val="single" w:sz="4" w:space="0" w:color="auto"/>
              <w:left w:val="single" w:sz="4" w:space="0" w:color="auto"/>
              <w:bottom w:val="single" w:sz="4" w:space="0" w:color="auto"/>
            </w:tcBorders>
            <w:shd w:val="clear" w:color="auto" w:fill="FFFFFF"/>
          </w:tcPr>
          <w:p w14:paraId="2B836C5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bottom w:val="single" w:sz="4" w:space="0" w:color="auto"/>
            </w:tcBorders>
            <w:shd w:val="clear" w:color="auto" w:fill="FFFFFF"/>
          </w:tcPr>
          <w:p w14:paraId="6BDFC0B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01F1CD8F"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346791BC" w14:textId="77777777" w:rsidR="009B04A7" w:rsidRPr="00E707CA" w:rsidRDefault="009B04A7" w:rsidP="00EC5F30">
            <w:pPr>
              <w:spacing w:after="120"/>
              <w:ind w:right="3"/>
              <w:rPr>
                <w:sz w:val="20"/>
                <w:szCs w:val="20"/>
              </w:rPr>
            </w:pPr>
          </w:p>
        </w:tc>
      </w:tr>
      <w:tr w:rsidR="00EC5F30" w:rsidRPr="00E707CA" w14:paraId="6A859841" w14:textId="77777777" w:rsidTr="00C8566A">
        <w:trPr>
          <w:jc w:val="center"/>
        </w:trPr>
        <w:tc>
          <w:tcPr>
            <w:tcW w:w="1201" w:type="dxa"/>
            <w:gridSpan w:val="14"/>
            <w:vMerge w:val="restart"/>
            <w:tcBorders>
              <w:top w:val="single" w:sz="4" w:space="0" w:color="auto"/>
            </w:tcBorders>
            <w:shd w:val="clear" w:color="auto" w:fill="FFFFFF"/>
          </w:tcPr>
          <w:p w14:paraId="589A6124"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358D8882" w14:textId="77777777" w:rsidR="009B04A7" w:rsidRPr="00E707CA" w:rsidRDefault="009B04A7" w:rsidP="001E58DD">
            <w:pPr>
              <w:pStyle w:val="Bodytext20"/>
              <w:shd w:val="clear" w:color="auto" w:fill="auto"/>
              <w:tabs>
                <w:tab w:val="left" w:pos="518"/>
              </w:tabs>
              <w:spacing w:after="120" w:line="240" w:lineRule="auto"/>
              <w:ind w:right="3"/>
              <w:rPr>
                <w:rFonts w:ascii="Sylfaen" w:hAnsi="Sylfaen"/>
                <w:sz w:val="20"/>
                <w:szCs w:val="20"/>
              </w:rPr>
            </w:pPr>
            <w:r w:rsidRPr="00E707CA">
              <w:rPr>
                <w:rStyle w:val="Bodytext211pt"/>
                <w:rFonts w:ascii="Sylfaen" w:hAnsi="Sylfaen"/>
                <w:sz w:val="20"/>
                <w:szCs w:val="20"/>
              </w:rPr>
              <w:t>*.1</w:t>
            </w:r>
            <w:r w:rsidR="00E846C4">
              <w:rPr>
                <w:rStyle w:val="Bodytext211pt"/>
                <w:rFonts w:ascii="Sylfaen" w:hAnsi="Sylfaen"/>
                <w:sz w:val="20"/>
                <w:szCs w:val="20"/>
              </w:rPr>
              <w:t>0.</w:t>
            </w:r>
            <w:r w:rsidR="00E846C4">
              <w:rPr>
                <w:rStyle w:val="Bodytext211pt"/>
                <w:rFonts w:ascii="Sylfaen" w:hAnsi="Sylfaen"/>
                <w:sz w:val="20"/>
                <w:szCs w:val="20"/>
              </w:rPr>
              <w:tab/>
            </w:r>
            <w:r w:rsidRPr="00E707CA">
              <w:rPr>
                <w:rStyle w:val="Bodytext211pt"/>
                <w:rFonts w:ascii="Sylfaen" w:hAnsi="Sylfaen"/>
                <w:sz w:val="20"/>
                <w:szCs w:val="20"/>
              </w:rPr>
              <w:t>Շենքային տարածքի համարը (csdo:RoomNumberId)</w:t>
            </w:r>
          </w:p>
        </w:tc>
        <w:tc>
          <w:tcPr>
            <w:tcW w:w="1134" w:type="dxa"/>
            <w:tcBorders>
              <w:top w:val="single" w:sz="4" w:space="0" w:color="auto"/>
              <w:left w:val="single" w:sz="4" w:space="0" w:color="auto"/>
            </w:tcBorders>
            <w:shd w:val="clear" w:color="auto" w:fill="FFFFFF"/>
          </w:tcPr>
          <w:p w14:paraId="11BAA25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74" w:type="dxa"/>
            <w:tcBorders>
              <w:top w:val="single" w:sz="4" w:space="0" w:color="auto"/>
              <w:left w:val="single" w:sz="4" w:space="0" w:color="auto"/>
            </w:tcBorders>
            <w:shd w:val="clear" w:color="auto" w:fill="FFFFFF"/>
          </w:tcPr>
          <w:p w14:paraId="3FF1D50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222" w:type="dxa"/>
            <w:tcBorders>
              <w:top w:val="single" w:sz="4" w:space="0" w:color="auto"/>
              <w:left w:val="single" w:sz="4" w:space="0" w:color="auto"/>
            </w:tcBorders>
            <w:shd w:val="clear" w:color="auto" w:fill="FFFFFF"/>
          </w:tcPr>
          <w:p w14:paraId="3B85E14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1A1F5C8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402E29D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«ա»)</w:t>
            </w:r>
          </w:p>
        </w:tc>
        <w:tc>
          <w:tcPr>
            <w:tcW w:w="993" w:type="dxa"/>
            <w:tcBorders>
              <w:top w:val="single" w:sz="4" w:space="0" w:color="auto"/>
              <w:left w:val="single" w:sz="4" w:space="0" w:color="auto"/>
            </w:tcBorders>
            <w:shd w:val="clear" w:color="auto" w:fill="FFFFFF"/>
          </w:tcPr>
          <w:p w14:paraId="46082C2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429257C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33DC942"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45E8E4A" w14:textId="77777777" w:rsidR="009B04A7" w:rsidRPr="00E707CA" w:rsidRDefault="009B04A7" w:rsidP="00EC5F30">
            <w:pPr>
              <w:spacing w:after="120"/>
              <w:ind w:right="3"/>
              <w:rPr>
                <w:sz w:val="20"/>
                <w:szCs w:val="20"/>
              </w:rPr>
            </w:pPr>
          </w:p>
        </w:tc>
      </w:tr>
      <w:tr w:rsidR="00EC5F30" w:rsidRPr="00E707CA" w14:paraId="34CDE606" w14:textId="77777777" w:rsidTr="00C8566A">
        <w:trPr>
          <w:jc w:val="center"/>
        </w:trPr>
        <w:tc>
          <w:tcPr>
            <w:tcW w:w="1201" w:type="dxa"/>
            <w:gridSpan w:val="14"/>
            <w:vMerge/>
            <w:shd w:val="clear" w:color="auto" w:fill="FFFFFF"/>
          </w:tcPr>
          <w:p w14:paraId="222EF19F"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7DF82BD6" w14:textId="77777777" w:rsidR="009B04A7" w:rsidRPr="00E707CA" w:rsidRDefault="009B04A7" w:rsidP="001E58DD">
            <w:pPr>
              <w:pStyle w:val="Bodytext20"/>
              <w:shd w:val="clear" w:color="auto" w:fill="auto"/>
              <w:tabs>
                <w:tab w:val="left" w:pos="518"/>
              </w:tabs>
              <w:spacing w:after="120" w:line="240" w:lineRule="auto"/>
              <w:ind w:right="3"/>
              <w:rPr>
                <w:rFonts w:ascii="Sylfaen" w:hAnsi="Sylfaen"/>
                <w:sz w:val="20"/>
                <w:szCs w:val="20"/>
              </w:rPr>
            </w:pPr>
            <w:r w:rsidRPr="00E707CA">
              <w:rPr>
                <w:rStyle w:val="Bodytext211pt"/>
                <w:rFonts w:ascii="Sylfaen" w:hAnsi="Sylfaen"/>
                <w:sz w:val="20"/>
                <w:szCs w:val="20"/>
              </w:rPr>
              <w:t>*.1</w:t>
            </w:r>
            <w:r w:rsidR="00B92D1C">
              <w:rPr>
                <w:rStyle w:val="Bodytext211pt"/>
                <w:rFonts w:ascii="Sylfaen" w:hAnsi="Sylfaen"/>
                <w:sz w:val="20"/>
                <w:szCs w:val="20"/>
              </w:rPr>
              <w:t>1.</w:t>
            </w:r>
            <w:r w:rsidR="00B92D1C">
              <w:rPr>
                <w:rStyle w:val="Bodytext211pt"/>
                <w:rFonts w:ascii="Sylfaen" w:hAnsi="Sylfaen"/>
                <w:sz w:val="20"/>
                <w:szCs w:val="20"/>
              </w:rPr>
              <w:tab/>
            </w:r>
            <w:r w:rsidRPr="00E707CA">
              <w:rPr>
                <w:rStyle w:val="Bodytext211pt"/>
                <w:rFonts w:ascii="Sylfaen" w:hAnsi="Sylfaen"/>
                <w:sz w:val="20"/>
                <w:szCs w:val="20"/>
              </w:rPr>
              <w:t>Փոստային դասիչը (csdo:PostCode)</w:t>
            </w:r>
          </w:p>
        </w:tc>
        <w:tc>
          <w:tcPr>
            <w:tcW w:w="1134" w:type="dxa"/>
            <w:tcBorders>
              <w:top w:val="single" w:sz="4" w:space="0" w:color="auto"/>
              <w:left w:val="single" w:sz="4" w:space="0" w:color="auto"/>
            </w:tcBorders>
            <w:shd w:val="clear" w:color="auto" w:fill="FFFFFF"/>
          </w:tcPr>
          <w:p w14:paraId="34B6B11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74" w:type="dxa"/>
            <w:tcBorders>
              <w:top w:val="single" w:sz="4" w:space="0" w:color="auto"/>
              <w:left w:val="single" w:sz="4" w:space="0" w:color="auto"/>
            </w:tcBorders>
            <w:shd w:val="clear" w:color="auto" w:fill="FFFFFF"/>
          </w:tcPr>
          <w:p w14:paraId="5FB4C56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222" w:type="dxa"/>
            <w:tcBorders>
              <w:top w:val="single" w:sz="4" w:space="0" w:color="auto"/>
              <w:left w:val="single" w:sz="4" w:space="0" w:color="auto"/>
            </w:tcBorders>
            <w:shd w:val="clear" w:color="auto" w:fill="FFFFFF"/>
          </w:tcPr>
          <w:p w14:paraId="3505D88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3C50CAA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027A213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993" w:type="dxa"/>
            <w:tcBorders>
              <w:top w:val="single" w:sz="4" w:space="0" w:color="auto"/>
              <w:left w:val="single" w:sz="4" w:space="0" w:color="auto"/>
            </w:tcBorders>
            <w:shd w:val="clear" w:color="auto" w:fill="FFFFFF"/>
          </w:tcPr>
          <w:p w14:paraId="2258DA3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45B8B31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9BB9043"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B9A2D70" w14:textId="77777777" w:rsidR="009B04A7" w:rsidRPr="00E707CA" w:rsidRDefault="009B04A7" w:rsidP="00EC5F30">
            <w:pPr>
              <w:spacing w:after="120"/>
              <w:ind w:right="3"/>
              <w:rPr>
                <w:sz w:val="20"/>
                <w:szCs w:val="20"/>
              </w:rPr>
            </w:pPr>
          </w:p>
        </w:tc>
      </w:tr>
      <w:tr w:rsidR="00EC5F30" w:rsidRPr="00E707CA" w14:paraId="14768C38" w14:textId="77777777" w:rsidTr="00C8566A">
        <w:trPr>
          <w:jc w:val="center"/>
        </w:trPr>
        <w:tc>
          <w:tcPr>
            <w:tcW w:w="838" w:type="dxa"/>
            <w:gridSpan w:val="6"/>
            <w:shd w:val="clear" w:color="auto" w:fill="FFFFFF"/>
          </w:tcPr>
          <w:p w14:paraId="59FE40D4" w14:textId="77777777" w:rsidR="009B04A7" w:rsidRPr="00E707CA" w:rsidRDefault="009B04A7" w:rsidP="00EC5F30">
            <w:pPr>
              <w:spacing w:after="120"/>
              <w:ind w:right="3"/>
              <w:rPr>
                <w:sz w:val="20"/>
                <w:szCs w:val="20"/>
              </w:rPr>
            </w:pPr>
          </w:p>
        </w:tc>
        <w:tc>
          <w:tcPr>
            <w:tcW w:w="363" w:type="dxa"/>
            <w:gridSpan w:val="8"/>
            <w:shd w:val="clear" w:color="auto" w:fill="FFFFFF"/>
          </w:tcPr>
          <w:p w14:paraId="0A09FE41"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3C6BB30B" w14:textId="77777777" w:rsidR="009B04A7" w:rsidRPr="00E707CA" w:rsidRDefault="009B04A7" w:rsidP="001E58DD">
            <w:pPr>
              <w:pStyle w:val="Bodytext20"/>
              <w:shd w:val="clear" w:color="auto" w:fill="auto"/>
              <w:tabs>
                <w:tab w:val="left" w:pos="476"/>
              </w:tabs>
              <w:spacing w:after="120" w:line="240" w:lineRule="auto"/>
              <w:ind w:right="3"/>
              <w:rPr>
                <w:rFonts w:ascii="Sylfaen" w:hAnsi="Sylfaen"/>
                <w:sz w:val="20"/>
                <w:szCs w:val="20"/>
              </w:rPr>
            </w:pPr>
            <w:r w:rsidRPr="00E707CA">
              <w:rPr>
                <w:rStyle w:val="Bodytext211pt"/>
                <w:rFonts w:ascii="Sylfaen" w:hAnsi="Sylfaen"/>
                <w:sz w:val="20"/>
                <w:szCs w:val="20"/>
              </w:rPr>
              <w:t>*.1</w:t>
            </w:r>
            <w:r w:rsidR="00B92D1C">
              <w:rPr>
                <w:rStyle w:val="Bodytext211pt"/>
                <w:rFonts w:ascii="Sylfaen" w:hAnsi="Sylfaen"/>
                <w:sz w:val="20"/>
                <w:szCs w:val="20"/>
              </w:rPr>
              <w:t>2.</w:t>
            </w:r>
            <w:r w:rsidR="00B92D1C">
              <w:rPr>
                <w:rStyle w:val="Bodytext211pt"/>
                <w:rFonts w:ascii="Sylfaen" w:hAnsi="Sylfaen"/>
                <w:sz w:val="20"/>
                <w:szCs w:val="20"/>
              </w:rPr>
              <w:tab/>
            </w:r>
            <w:r w:rsidRPr="00E707CA">
              <w:rPr>
                <w:rStyle w:val="Bodytext211pt"/>
                <w:rFonts w:ascii="Sylfaen" w:hAnsi="Sylfaen"/>
                <w:sz w:val="20"/>
                <w:szCs w:val="20"/>
              </w:rPr>
              <w:t>Բաժանորդային արկղի համարը (csdo:PostOfficeBoxId)</w:t>
            </w:r>
          </w:p>
        </w:tc>
        <w:tc>
          <w:tcPr>
            <w:tcW w:w="1134" w:type="dxa"/>
            <w:tcBorders>
              <w:top w:val="single" w:sz="4" w:space="0" w:color="auto"/>
              <w:left w:val="single" w:sz="4" w:space="0" w:color="auto"/>
            </w:tcBorders>
            <w:shd w:val="clear" w:color="auto" w:fill="FFFFFF"/>
          </w:tcPr>
          <w:p w14:paraId="0AC08604"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16E1F2D7"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752DDC1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B619B8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A993C6C"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13AFF11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5FC11B3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E3D92E7"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B3968CE" w14:textId="77777777" w:rsidR="009B04A7" w:rsidRPr="00E707CA" w:rsidRDefault="009B04A7" w:rsidP="00EC5F30">
            <w:pPr>
              <w:spacing w:after="120"/>
              <w:ind w:right="3"/>
              <w:rPr>
                <w:sz w:val="20"/>
                <w:szCs w:val="20"/>
              </w:rPr>
            </w:pPr>
          </w:p>
        </w:tc>
      </w:tr>
      <w:tr w:rsidR="00EC5F30" w:rsidRPr="00E707CA" w14:paraId="2B54F14C" w14:textId="77777777" w:rsidTr="00C8566A">
        <w:trPr>
          <w:jc w:val="center"/>
        </w:trPr>
        <w:tc>
          <w:tcPr>
            <w:tcW w:w="838" w:type="dxa"/>
            <w:gridSpan w:val="6"/>
            <w:shd w:val="clear" w:color="auto" w:fill="FFFFFF"/>
          </w:tcPr>
          <w:p w14:paraId="22EDEAAE"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1C50E0BE" w14:textId="77777777" w:rsidR="009B04A7" w:rsidRPr="00E707CA" w:rsidRDefault="009B04A7" w:rsidP="001E58DD">
            <w:pPr>
              <w:pStyle w:val="Bodytext20"/>
              <w:shd w:val="clear" w:color="auto" w:fill="auto"/>
              <w:tabs>
                <w:tab w:val="left" w:pos="386"/>
              </w:tabs>
              <w:spacing w:after="120" w:line="240" w:lineRule="auto"/>
              <w:ind w:right="3"/>
              <w:rPr>
                <w:rFonts w:ascii="Sylfaen" w:hAnsi="Sylfaen"/>
                <w:sz w:val="20"/>
                <w:szCs w:val="20"/>
              </w:rPr>
            </w:pPr>
            <w:r w:rsidRPr="00E707CA">
              <w:rPr>
                <w:rStyle w:val="Bodytext211pt"/>
                <w:rFonts w:ascii="Sylfaen" w:hAnsi="Sylfaen"/>
                <w:sz w:val="20"/>
                <w:szCs w:val="20"/>
              </w:rPr>
              <w:t>13.14.1</w:t>
            </w:r>
            <w:r w:rsidR="001E58DD">
              <w:rPr>
                <w:rStyle w:val="Bodytext211pt"/>
                <w:rFonts w:ascii="Sylfaen" w:hAnsi="Sylfaen"/>
                <w:sz w:val="20"/>
                <w:szCs w:val="20"/>
              </w:rPr>
              <w:t>1.</w:t>
            </w:r>
            <w:r w:rsidR="001E58DD" w:rsidRPr="001E58DD">
              <w:rPr>
                <w:rStyle w:val="Bodytext211pt"/>
                <w:rFonts w:ascii="Sylfaen" w:hAnsi="Sylfaen"/>
                <w:sz w:val="20"/>
                <w:szCs w:val="20"/>
              </w:rPr>
              <w:t xml:space="preserve"> </w:t>
            </w:r>
            <w:r w:rsidRPr="00E707CA">
              <w:rPr>
                <w:rStyle w:val="Bodytext211pt"/>
                <w:rFonts w:ascii="Sylfaen" w:hAnsi="Sylfaen"/>
                <w:sz w:val="20"/>
                <w:szCs w:val="20"/>
              </w:rPr>
              <w:t>Կոնտակտային վավերապայմանը (ccdo:CommunicationDetails)</w:t>
            </w:r>
          </w:p>
        </w:tc>
        <w:tc>
          <w:tcPr>
            <w:tcW w:w="1134" w:type="dxa"/>
            <w:tcBorders>
              <w:top w:val="single" w:sz="4" w:space="0" w:color="auto"/>
              <w:left w:val="single" w:sz="4" w:space="0" w:color="auto"/>
            </w:tcBorders>
            <w:shd w:val="clear" w:color="auto" w:fill="FFFFFF"/>
          </w:tcPr>
          <w:p w14:paraId="65CA9018"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2706D5F7"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4C4B382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CB503D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760E4E9"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6B3A931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7pt"/>
                <w:rFonts w:ascii="Sylfaen" w:hAnsi="Sylfaen"/>
                <w:sz w:val="20"/>
                <w:szCs w:val="20"/>
              </w:rPr>
              <w:t>B</w:t>
            </w:r>
          </w:p>
        </w:tc>
        <w:tc>
          <w:tcPr>
            <w:tcW w:w="1275" w:type="dxa"/>
            <w:tcBorders>
              <w:top w:val="single" w:sz="4" w:space="0" w:color="auto"/>
              <w:left w:val="single" w:sz="4" w:space="0" w:color="auto"/>
            </w:tcBorders>
            <w:shd w:val="clear" w:color="auto" w:fill="FFFFFF"/>
          </w:tcPr>
          <w:p w14:paraId="4129A80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6200A41"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636472A" w14:textId="77777777" w:rsidR="009B04A7" w:rsidRPr="00E707CA" w:rsidRDefault="009B04A7" w:rsidP="00EC5F30">
            <w:pPr>
              <w:spacing w:after="120"/>
              <w:ind w:right="3"/>
              <w:rPr>
                <w:sz w:val="20"/>
                <w:szCs w:val="20"/>
              </w:rPr>
            </w:pPr>
          </w:p>
        </w:tc>
      </w:tr>
      <w:tr w:rsidR="00EC5F30" w:rsidRPr="00E707CA" w14:paraId="59446325" w14:textId="77777777" w:rsidTr="00C8566A">
        <w:trPr>
          <w:jc w:val="center"/>
        </w:trPr>
        <w:tc>
          <w:tcPr>
            <w:tcW w:w="838" w:type="dxa"/>
            <w:gridSpan w:val="6"/>
            <w:shd w:val="clear" w:color="auto" w:fill="FFFFFF"/>
          </w:tcPr>
          <w:p w14:paraId="74B9BEAF" w14:textId="77777777" w:rsidR="009B04A7" w:rsidRPr="00E707CA" w:rsidRDefault="009B04A7" w:rsidP="00EC5F30">
            <w:pPr>
              <w:spacing w:after="120"/>
              <w:ind w:right="3"/>
              <w:rPr>
                <w:sz w:val="20"/>
                <w:szCs w:val="20"/>
              </w:rPr>
            </w:pPr>
          </w:p>
        </w:tc>
        <w:tc>
          <w:tcPr>
            <w:tcW w:w="363" w:type="dxa"/>
            <w:gridSpan w:val="8"/>
            <w:tcBorders>
              <w:top w:val="single" w:sz="4" w:space="0" w:color="auto"/>
            </w:tcBorders>
            <w:shd w:val="clear" w:color="auto" w:fill="FFFFFF"/>
          </w:tcPr>
          <w:p w14:paraId="14D523C2"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4FC97768" w14:textId="77777777" w:rsidR="009B04A7" w:rsidRPr="00E707CA" w:rsidRDefault="009B04A7" w:rsidP="001E58DD">
            <w:pPr>
              <w:pStyle w:val="Bodytext20"/>
              <w:shd w:val="clear" w:color="auto" w:fill="auto"/>
              <w:tabs>
                <w:tab w:val="left" w:pos="488"/>
              </w:tabs>
              <w:spacing w:after="120" w:line="240" w:lineRule="auto"/>
              <w:ind w:right="3"/>
              <w:rPr>
                <w:rFonts w:ascii="Sylfaen" w:hAnsi="Sylfaen"/>
                <w:sz w:val="20"/>
                <w:szCs w:val="20"/>
              </w:rPr>
            </w:pPr>
            <w:r w:rsidRPr="00E707CA">
              <w:rPr>
                <w:rStyle w:val="Bodytext211pt"/>
                <w:rFonts w:ascii="Sylfaen" w:hAnsi="Sylfaen"/>
                <w:sz w:val="20"/>
                <w:szCs w:val="20"/>
              </w:rPr>
              <w:t>*.</w:t>
            </w:r>
            <w:r w:rsidR="00B92D1C">
              <w:rPr>
                <w:rStyle w:val="Bodytext211pt"/>
                <w:rFonts w:ascii="Sylfaen" w:hAnsi="Sylfaen"/>
                <w:sz w:val="20"/>
                <w:szCs w:val="20"/>
              </w:rPr>
              <w:t>1.</w:t>
            </w:r>
            <w:r w:rsidR="00B92D1C">
              <w:rPr>
                <w:rStyle w:val="Bodytext211pt"/>
                <w:rFonts w:ascii="Sylfaen" w:hAnsi="Sylfaen"/>
                <w:sz w:val="20"/>
                <w:szCs w:val="20"/>
              </w:rPr>
              <w:tab/>
            </w:r>
            <w:r w:rsidRPr="00E707CA">
              <w:rPr>
                <w:rStyle w:val="Bodytext211pt"/>
                <w:rFonts w:ascii="Sylfaen" w:hAnsi="Sylfaen"/>
                <w:sz w:val="20"/>
                <w:szCs w:val="20"/>
              </w:rPr>
              <w:t>Կապի տեսակի ծածկագիրը (csdo:Communication ChannelCode)</w:t>
            </w:r>
          </w:p>
        </w:tc>
        <w:tc>
          <w:tcPr>
            <w:tcW w:w="1134" w:type="dxa"/>
            <w:tcBorders>
              <w:top w:val="single" w:sz="4" w:space="0" w:color="auto"/>
              <w:left w:val="single" w:sz="4" w:space="0" w:color="auto"/>
            </w:tcBorders>
            <w:shd w:val="clear" w:color="auto" w:fill="FFFFFF"/>
          </w:tcPr>
          <w:p w14:paraId="7EF6B7E1"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59F9308B"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47C81D7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31E1C7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536E5B6"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761740D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7pt"/>
                <w:rFonts w:ascii="Sylfaen" w:hAnsi="Sylfaen"/>
                <w:sz w:val="20"/>
                <w:szCs w:val="20"/>
              </w:rPr>
              <w:t>B</w:t>
            </w:r>
          </w:p>
        </w:tc>
        <w:tc>
          <w:tcPr>
            <w:tcW w:w="1275" w:type="dxa"/>
            <w:tcBorders>
              <w:top w:val="single" w:sz="4" w:space="0" w:color="auto"/>
              <w:left w:val="single" w:sz="4" w:space="0" w:color="auto"/>
            </w:tcBorders>
            <w:shd w:val="clear" w:color="auto" w:fill="FFFFFF"/>
          </w:tcPr>
          <w:p w14:paraId="751F947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7900FD1"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CBBBCBC" w14:textId="77777777" w:rsidR="009B04A7" w:rsidRPr="00E707CA" w:rsidRDefault="009B04A7" w:rsidP="00EC5F30">
            <w:pPr>
              <w:spacing w:after="120"/>
              <w:ind w:right="3"/>
              <w:rPr>
                <w:sz w:val="20"/>
                <w:szCs w:val="20"/>
              </w:rPr>
            </w:pPr>
          </w:p>
        </w:tc>
      </w:tr>
      <w:tr w:rsidR="00EC5F30" w:rsidRPr="00E707CA" w14:paraId="2F41BF4A" w14:textId="77777777" w:rsidTr="00C8566A">
        <w:trPr>
          <w:jc w:val="center"/>
        </w:trPr>
        <w:tc>
          <w:tcPr>
            <w:tcW w:w="1201" w:type="dxa"/>
            <w:gridSpan w:val="14"/>
            <w:shd w:val="clear" w:color="auto" w:fill="FFFFFF"/>
          </w:tcPr>
          <w:p w14:paraId="2F9C5D08"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1CA9C68A" w14:textId="77777777" w:rsidR="009B04A7" w:rsidRPr="00E707CA" w:rsidRDefault="009B04A7" w:rsidP="001E58DD">
            <w:pPr>
              <w:pStyle w:val="Bodytext20"/>
              <w:shd w:val="clear" w:color="auto" w:fill="auto"/>
              <w:tabs>
                <w:tab w:val="left" w:pos="488"/>
              </w:tabs>
              <w:spacing w:after="120" w:line="240" w:lineRule="auto"/>
              <w:ind w:right="3"/>
              <w:rPr>
                <w:rFonts w:ascii="Sylfaen" w:hAnsi="Sylfaen"/>
                <w:sz w:val="20"/>
                <w:szCs w:val="20"/>
              </w:rPr>
            </w:pPr>
            <w:r w:rsidRPr="00E707CA">
              <w:rPr>
                <w:rStyle w:val="Bodytext211pt"/>
                <w:rFonts w:ascii="Sylfaen" w:hAnsi="Sylfaen"/>
                <w:sz w:val="20"/>
                <w:szCs w:val="20"/>
              </w:rPr>
              <w:t>*.</w:t>
            </w:r>
            <w:r w:rsidR="00B92D1C">
              <w:rPr>
                <w:rStyle w:val="Bodytext211pt"/>
                <w:rFonts w:ascii="Sylfaen" w:hAnsi="Sylfaen"/>
                <w:sz w:val="20"/>
                <w:szCs w:val="20"/>
              </w:rPr>
              <w:t>2.</w:t>
            </w:r>
            <w:r w:rsidR="00B92D1C">
              <w:rPr>
                <w:rStyle w:val="Bodytext211pt"/>
                <w:rFonts w:ascii="Sylfaen" w:hAnsi="Sylfaen"/>
                <w:sz w:val="20"/>
                <w:szCs w:val="20"/>
              </w:rPr>
              <w:tab/>
            </w:r>
            <w:r w:rsidRPr="00E707CA">
              <w:rPr>
                <w:rStyle w:val="Bodytext211pt"/>
                <w:rFonts w:ascii="Sylfaen" w:hAnsi="Sylfaen"/>
                <w:sz w:val="20"/>
                <w:szCs w:val="20"/>
              </w:rPr>
              <w:t>Կապի տեսակի անվանումը (csdo:CommunicationChannelName)</w:t>
            </w:r>
          </w:p>
        </w:tc>
        <w:tc>
          <w:tcPr>
            <w:tcW w:w="1134" w:type="dxa"/>
            <w:tcBorders>
              <w:top w:val="single" w:sz="4" w:space="0" w:color="auto"/>
              <w:left w:val="single" w:sz="4" w:space="0" w:color="auto"/>
            </w:tcBorders>
            <w:shd w:val="clear" w:color="auto" w:fill="FFFFFF"/>
          </w:tcPr>
          <w:p w14:paraId="38324C50"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7CA66B08"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1765072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9D0E0C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D4CECB0"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0B21227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7pt"/>
                <w:rFonts w:ascii="Sylfaen" w:hAnsi="Sylfaen"/>
                <w:sz w:val="20"/>
                <w:szCs w:val="20"/>
              </w:rPr>
              <w:t>B</w:t>
            </w:r>
          </w:p>
        </w:tc>
        <w:tc>
          <w:tcPr>
            <w:tcW w:w="1275" w:type="dxa"/>
            <w:tcBorders>
              <w:top w:val="single" w:sz="4" w:space="0" w:color="auto"/>
              <w:left w:val="single" w:sz="4" w:space="0" w:color="auto"/>
            </w:tcBorders>
            <w:shd w:val="clear" w:color="auto" w:fill="FFFFFF"/>
          </w:tcPr>
          <w:p w14:paraId="1132D7F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693D7D3"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0CBA33A" w14:textId="77777777" w:rsidR="009B04A7" w:rsidRPr="00E707CA" w:rsidRDefault="009B04A7" w:rsidP="00EC5F30">
            <w:pPr>
              <w:spacing w:after="120"/>
              <w:ind w:right="3"/>
              <w:rPr>
                <w:sz w:val="20"/>
                <w:szCs w:val="20"/>
              </w:rPr>
            </w:pPr>
          </w:p>
        </w:tc>
      </w:tr>
      <w:tr w:rsidR="00EC5F30" w:rsidRPr="00E707CA" w14:paraId="5933675A" w14:textId="77777777" w:rsidTr="00C8566A">
        <w:trPr>
          <w:jc w:val="center"/>
        </w:trPr>
        <w:tc>
          <w:tcPr>
            <w:tcW w:w="516" w:type="dxa"/>
            <w:shd w:val="clear" w:color="auto" w:fill="FFFFFF"/>
          </w:tcPr>
          <w:p w14:paraId="08543DD9" w14:textId="77777777" w:rsidR="009B04A7" w:rsidRPr="00E707CA" w:rsidRDefault="009B04A7" w:rsidP="00EC5F30">
            <w:pPr>
              <w:spacing w:after="120"/>
              <w:ind w:right="3"/>
              <w:rPr>
                <w:sz w:val="20"/>
                <w:szCs w:val="20"/>
              </w:rPr>
            </w:pPr>
          </w:p>
        </w:tc>
        <w:tc>
          <w:tcPr>
            <w:tcW w:w="685" w:type="dxa"/>
            <w:gridSpan w:val="13"/>
            <w:shd w:val="clear" w:color="auto" w:fill="FFFFFF"/>
          </w:tcPr>
          <w:p w14:paraId="22D557A5"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6D90160D" w14:textId="77777777" w:rsidR="009B04A7" w:rsidRPr="00E707CA" w:rsidRDefault="009B04A7" w:rsidP="001E58DD">
            <w:pPr>
              <w:pStyle w:val="Bodytext20"/>
              <w:shd w:val="clear" w:color="auto" w:fill="auto"/>
              <w:tabs>
                <w:tab w:val="left" w:pos="479"/>
              </w:tabs>
              <w:spacing w:after="120" w:line="240" w:lineRule="auto"/>
              <w:ind w:right="3"/>
              <w:rPr>
                <w:rFonts w:ascii="Sylfaen" w:hAnsi="Sylfaen"/>
                <w:sz w:val="20"/>
                <w:szCs w:val="20"/>
              </w:rPr>
            </w:pPr>
            <w:r w:rsidRPr="00E707CA">
              <w:rPr>
                <w:rStyle w:val="Bodytext211pt"/>
                <w:rFonts w:ascii="Sylfaen" w:hAnsi="Sylfaen"/>
                <w:sz w:val="20"/>
                <w:szCs w:val="20"/>
              </w:rPr>
              <w:t>*.</w:t>
            </w:r>
            <w:r w:rsidR="00B92D1C">
              <w:rPr>
                <w:rStyle w:val="Bodytext211pt"/>
                <w:rFonts w:ascii="Sylfaen" w:hAnsi="Sylfaen"/>
                <w:sz w:val="20"/>
                <w:szCs w:val="20"/>
              </w:rPr>
              <w:t>3.</w:t>
            </w:r>
            <w:r w:rsidR="00B92D1C">
              <w:rPr>
                <w:rStyle w:val="Bodytext211pt"/>
                <w:rFonts w:ascii="Sylfaen" w:hAnsi="Sylfaen"/>
                <w:sz w:val="20"/>
                <w:szCs w:val="20"/>
              </w:rPr>
              <w:tab/>
            </w:r>
            <w:r w:rsidRPr="00E707CA">
              <w:rPr>
                <w:rStyle w:val="Bodytext211pt"/>
                <w:rFonts w:ascii="Sylfaen" w:hAnsi="Sylfaen"/>
                <w:sz w:val="20"/>
                <w:szCs w:val="20"/>
              </w:rPr>
              <w:t>Կապուղու նույնականացուցիչը (csdo:CommunicationChannelId)</w:t>
            </w:r>
          </w:p>
        </w:tc>
        <w:tc>
          <w:tcPr>
            <w:tcW w:w="1134" w:type="dxa"/>
            <w:tcBorders>
              <w:top w:val="single" w:sz="4" w:space="0" w:color="auto"/>
              <w:left w:val="single" w:sz="4" w:space="0" w:color="auto"/>
            </w:tcBorders>
            <w:shd w:val="clear" w:color="auto" w:fill="FFFFFF"/>
          </w:tcPr>
          <w:p w14:paraId="4BAAEB01"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77066FFC"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4D03029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787585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E55A4C6"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669F3A9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7pt"/>
                <w:rFonts w:ascii="Sylfaen" w:hAnsi="Sylfaen"/>
                <w:sz w:val="20"/>
                <w:szCs w:val="20"/>
              </w:rPr>
              <w:t>B</w:t>
            </w:r>
          </w:p>
        </w:tc>
        <w:tc>
          <w:tcPr>
            <w:tcW w:w="1275" w:type="dxa"/>
            <w:tcBorders>
              <w:top w:val="single" w:sz="4" w:space="0" w:color="auto"/>
              <w:left w:val="single" w:sz="4" w:space="0" w:color="auto"/>
            </w:tcBorders>
            <w:shd w:val="clear" w:color="auto" w:fill="FFFFFF"/>
          </w:tcPr>
          <w:p w14:paraId="059773A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E3D4588"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FA14727" w14:textId="77777777" w:rsidR="009B04A7" w:rsidRPr="00E707CA" w:rsidRDefault="009B04A7" w:rsidP="00EC5F30">
            <w:pPr>
              <w:spacing w:after="120"/>
              <w:ind w:right="3"/>
              <w:rPr>
                <w:sz w:val="20"/>
                <w:szCs w:val="20"/>
              </w:rPr>
            </w:pPr>
          </w:p>
        </w:tc>
      </w:tr>
      <w:tr w:rsidR="00EC5F30" w:rsidRPr="00E707CA" w14:paraId="45F2BAC7" w14:textId="77777777" w:rsidTr="00C8566A">
        <w:trPr>
          <w:jc w:val="center"/>
        </w:trPr>
        <w:tc>
          <w:tcPr>
            <w:tcW w:w="516" w:type="dxa"/>
            <w:vMerge w:val="restart"/>
            <w:shd w:val="clear" w:color="auto" w:fill="FFFFFF"/>
          </w:tcPr>
          <w:p w14:paraId="2410CCC7" w14:textId="77777777" w:rsidR="009B04A7" w:rsidRPr="00E707CA" w:rsidRDefault="009B04A7" w:rsidP="00EC5F30">
            <w:pPr>
              <w:spacing w:after="120"/>
              <w:ind w:right="3"/>
              <w:rPr>
                <w:sz w:val="20"/>
                <w:szCs w:val="20"/>
              </w:rPr>
            </w:pPr>
          </w:p>
        </w:tc>
        <w:tc>
          <w:tcPr>
            <w:tcW w:w="2888" w:type="dxa"/>
            <w:gridSpan w:val="23"/>
            <w:tcBorders>
              <w:top w:val="single" w:sz="4" w:space="0" w:color="auto"/>
              <w:left w:val="single" w:sz="4" w:space="0" w:color="auto"/>
            </w:tcBorders>
            <w:shd w:val="clear" w:color="auto" w:fill="FFFFFF"/>
          </w:tcPr>
          <w:p w14:paraId="338CA30B" w14:textId="77777777" w:rsidR="009B04A7" w:rsidRPr="00E707CA" w:rsidRDefault="009B04A7" w:rsidP="001E58DD">
            <w:pPr>
              <w:pStyle w:val="Bodytext20"/>
              <w:shd w:val="clear" w:color="auto" w:fill="auto"/>
              <w:tabs>
                <w:tab w:val="left" w:pos="364"/>
              </w:tabs>
              <w:spacing w:after="120" w:line="240" w:lineRule="auto"/>
              <w:ind w:right="3"/>
              <w:rPr>
                <w:rFonts w:ascii="Sylfaen" w:hAnsi="Sylfaen"/>
                <w:sz w:val="20"/>
                <w:szCs w:val="20"/>
              </w:rPr>
            </w:pPr>
            <w:r w:rsidRPr="00E707CA">
              <w:rPr>
                <w:rStyle w:val="Bodytext211pt"/>
                <w:rFonts w:ascii="Sylfaen" w:hAnsi="Sylfaen"/>
                <w:sz w:val="20"/>
                <w:szCs w:val="20"/>
              </w:rPr>
              <w:t>13.1</w:t>
            </w:r>
            <w:r w:rsidR="00173DC0">
              <w:rPr>
                <w:rStyle w:val="Bodytext211pt"/>
                <w:rFonts w:ascii="Sylfaen" w:hAnsi="Sylfaen"/>
                <w:sz w:val="20"/>
                <w:szCs w:val="20"/>
              </w:rPr>
              <w:t>5.</w:t>
            </w:r>
            <w:r w:rsidR="00173DC0">
              <w:rPr>
                <w:rStyle w:val="Bodytext211pt"/>
                <w:rFonts w:ascii="Sylfaen" w:hAnsi="Sylfaen"/>
                <w:sz w:val="20"/>
                <w:szCs w:val="20"/>
              </w:rPr>
              <w:tab/>
            </w:r>
            <w:r w:rsidRPr="00E707CA">
              <w:rPr>
                <w:rStyle w:val="Bodytext211pt"/>
                <w:rFonts w:ascii="Sylfaen" w:hAnsi="Sylfaen"/>
                <w:sz w:val="20"/>
                <w:szCs w:val="20"/>
              </w:rPr>
              <w:t>Տեղեկությունների համընկման հատկանիշը (casdo:EqualIndicator)</w:t>
            </w:r>
          </w:p>
        </w:tc>
        <w:tc>
          <w:tcPr>
            <w:tcW w:w="1134" w:type="dxa"/>
            <w:tcBorders>
              <w:top w:val="single" w:sz="4" w:space="0" w:color="auto"/>
              <w:left w:val="single" w:sz="4" w:space="0" w:color="auto"/>
            </w:tcBorders>
            <w:shd w:val="clear" w:color="auto" w:fill="FFFFFF"/>
          </w:tcPr>
          <w:p w14:paraId="3557B20A"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005609B2"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7FBE9FE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F08F0C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50AE42E"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DE08E4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1ABF244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1DF22D0"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84764CC" w14:textId="77777777" w:rsidR="009B04A7" w:rsidRPr="00E707CA" w:rsidRDefault="009B04A7" w:rsidP="00EC5F30">
            <w:pPr>
              <w:spacing w:after="120"/>
              <w:ind w:right="3"/>
              <w:rPr>
                <w:sz w:val="20"/>
                <w:szCs w:val="20"/>
              </w:rPr>
            </w:pPr>
          </w:p>
        </w:tc>
      </w:tr>
      <w:tr w:rsidR="00EC5F30" w:rsidRPr="00E707CA" w14:paraId="054AD6E2" w14:textId="77777777" w:rsidTr="00C8566A">
        <w:trPr>
          <w:jc w:val="center"/>
        </w:trPr>
        <w:tc>
          <w:tcPr>
            <w:tcW w:w="516" w:type="dxa"/>
            <w:vMerge/>
            <w:shd w:val="clear" w:color="auto" w:fill="FFFFFF"/>
          </w:tcPr>
          <w:p w14:paraId="0BF447E0" w14:textId="77777777" w:rsidR="009B04A7" w:rsidRPr="00E707CA" w:rsidRDefault="009B04A7" w:rsidP="00EC5F30">
            <w:pPr>
              <w:spacing w:after="120"/>
              <w:ind w:right="3"/>
              <w:rPr>
                <w:sz w:val="20"/>
                <w:szCs w:val="20"/>
              </w:rPr>
            </w:pPr>
          </w:p>
        </w:tc>
        <w:tc>
          <w:tcPr>
            <w:tcW w:w="2888" w:type="dxa"/>
            <w:gridSpan w:val="23"/>
            <w:tcBorders>
              <w:top w:val="single" w:sz="4" w:space="0" w:color="auto"/>
              <w:left w:val="single" w:sz="4" w:space="0" w:color="auto"/>
              <w:bottom w:val="single" w:sz="4" w:space="0" w:color="auto"/>
            </w:tcBorders>
            <w:shd w:val="clear" w:color="auto" w:fill="FFFFFF"/>
          </w:tcPr>
          <w:p w14:paraId="35761F36" w14:textId="77777777" w:rsidR="009B04A7" w:rsidRPr="00E707CA" w:rsidRDefault="009B04A7" w:rsidP="001E58DD">
            <w:pPr>
              <w:pStyle w:val="Bodytext20"/>
              <w:shd w:val="clear" w:color="auto" w:fill="auto"/>
              <w:tabs>
                <w:tab w:val="left" w:pos="364"/>
              </w:tabs>
              <w:spacing w:after="120" w:line="240" w:lineRule="auto"/>
              <w:ind w:right="3"/>
              <w:rPr>
                <w:rFonts w:ascii="Sylfaen" w:hAnsi="Sylfaen"/>
                <w:sz w:val="20"/>
                <w:szCs w:val="20"/>
              </w:rPr>
            </w:pPr>
            <w:r w:rsidRPr="00E707CA">
              <w:rPr>
                <w:rStyle w:val="Bodytext211pt"/>
                <w:rFonts w:ascii="Sylfaen" w:hAnsi="Sylfaen"/>
                <w:sz w:val="20"/>
                <w:szCs w:val="20"/>
              </w:rPr>
              <w:t>13.1</w:t>
            </w:r>
            <w:r w:rsidR="00173DC0">
              <w:rPr>
                <w:rStyle w:val="Bodytext211pt"/>
                <w:rFonts w:ascii="Sylfaen" w:hAnsi="Sylfaen"/>
                <w:sz w:val="20"/>
                <w:szCs w:val="20"/>
              </w:rPr>
              <w:t>6.</w:t>
            </w:r>
            <w:r w:rsidR="00173DC0">
              <w:rPr>
                <w:rStyle w:val="Bodytext211pt"/>
                <w:rFonts w:ascii="Sylfaen" w:hAnsi="Sylfaen"/>
                <w:sz w:val="20"/>
                <w:szCs w:val="20"/>
              </w:rPr>
              <w:tab/>
            </w:r>
            <w:r w:rsidRPr="00E707CA">
              <w:rPr>
                <w:rStyle w:val="Bodytext211pt"/>
                <w:rFonts w:ascii="Sylfaen" w:hAnsi="Sylfaen"/>
                <w:sz w:val="20"/>
                <w:szCs w:val="20"/>
              </w:rPr>
              <w:t>Միջազգային փոստային առաքանիների փոխանակման (հանձնման) հիմնարկության ծածկագիրը (casdo:ExchangePostOfficeCode)</w:t>
            </w:r>
          </w:p>
        </w:tc>
        <w:tc>
          <w:tcPr>
            <w:tcW w:w="1134" w:type="dxa"/>
            <w:tcBorders>
              <w:top w:val="single" w:sz="4" w:space="0" w:color="auto"/>
              <w:left w:val="single" w:sz="4" w:space="0" w:color="auto"/>
              <w:bottom w:val="single" w:sz="4" w:space="0" w:color="auto"/>
            </w:tcBorders>
            <w:shd w:val="clear" w:color="auto" w:fill="FFFFFF"/>
          </w:tcPr>
          <w:p w14:paraId="0F98355C"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5D43BC9F"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0AA8146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6D246C5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295C4DA6"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551B944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bottom w:val="single" w:sz="4" w:space="0" w:color="auto"/>
            </w:tcBorders>
            <w:shd w:val="clear" w:color="auto" w:fill="FFFFFF"/>
          </w:tcPr>
          <w:p w14:paraId="1E14196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041F1AFA"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385A8FC9" w14:textId="77777777" w:rsidR="009B04A7" w:rsidRPr="00E707CA" w:rsidRDefault="009B04A7" w:rsidP="00EC5F30">
            <w:pPr>
              <w:spacing w:after="120"/>
              <w:ind w:right="3"/>
              <w:rPr>
                <w:sz w:val="20"/>
                <w:szCs w:val="20"/>
              </w:rPr>
            </w:pPr>
          </w:p>
        </w:tc>
      </w:tr>
      <w:tr w:rsidR="00EC5F30" w:rsidRPr="00E707CA" w14:paraId="4CD3C918" w14:textId="77777777" w:rsidTr="00C8566A">
        <w:trPr>
          <w:jc w:val="center"/>
        </w:trPr>
        <w:tc>
          <w:tcPr>
            <w:tcW w:w="516" w:type="dxa"/>
            <w:tcBorders>
              <w:top w:val="single" w:sz="4" w:space="0" w:color="auto"/>
            </w:tcBorders>
            <w:shd w:val="clear" w:color="auto" w:fill="FFFFFF"/>
          </w:tcPr>
          <w:p w14:paraId="23224CCF" w14:textId="77777777" w:rsidR="009B04A7" w:rsidRPr="00E707CA" w:rsidRDefault="009B04A7" w:rsidP="00EC5F30">
            <w:pPr>
              <w:spacing w:after="120"/>
              <w:ind w:right="3"/>
              <w:rPr>
                <w:sz w:val="20"/>
                <w:szCs w:val="20"/>
              </w:rPr>
            </w:pPr>
          </w:p>
        </w:tc>
        <w:tc>
          <w:tcPr>
            <w:tcW w:w="2888" w:type="dxa"/>
            <w:gridSpan w:val="23"/>
            <w:tcBorders>
              <w:top w:val="single" w:sz="4" w:space="0" w:color="auto"/>
              <w:left w:val="single" w:sz="4" w:space="0" w:color="auto"/>
            </w:tcBorders>
            <w:shd w:val="clear" w:color="auto" w:fill="FFFFFF"/>
          </w:tcPr>
          <w:p w14:paraId="75E95738" w14:textId="77777777" w:rsidR="009B04A7" w:rsidRPr="00E707CA" w:rsidRDefault="009B04A7" w:rsidP="001E58DD">
            <w:pPr>
              <w:pStyle w:val="Bodytext20"/>
              <w:shd w:val="clear" w:color="auto" w:fill="auto"/>
              <w:tabs>
                <w:tab w:val="left" w:pos="364"/>
              </w:tabs>
              <w:spacing w:after="120" w:line="240" w:lineRule="auto"/>
              <w:ind w:right="3"/>
              <w:rPr>
                <w:rFonts w:ascii="Sylfaen" w:hAnsi="Sylfaen"/>
                <w:sz w:val="20"/>
                <w:szCs w:val="20"/>
              </w:rPr>
            </w:pPr>
            <w:r w:rsidRPr="00E707CA">
              <w:rPr>
                <w:rStyle w:val="Bodytext211pt"/>
                <w:rFonts w:ascii="Sylfaen" w:hAnsi="Sylfaen"/>
                <w:sz w:val="20"/>
                <w:szCs w:val="20"/>
              </w:rPr>
              <w:t>13.1</w:t>
            </w:r>
            <w:r w:rsidR="00173DC0">
              <w:rPr>
                <w:rStyle w:val="Bodytext211pt"/>
                <w:rFonts w:ascii="Sylfaen" w:hAnsi="Sylfaen"/>
                <w:sz w:val="20"/>
                <w:szCs w:val="20"/>
              </w:rPr>
              <w:t>7.</w:t>
            </w:r>
            <w:r w:rsidR="00173DC0">
              <w:rPr>
                <w:rStyle w:val="Bodytext211pt"/>
                <w:rFonts w:ascii="Sylfaen" w:hAnsi="Sylfaen"/>
                <w:sz w:val="20"/>
                <w:szCs w:val="20"/>
              </w:rPr>
              <w:tab/>
            </w:r>
            <w:r w:rsidRPr="00E707CA">
              <w:rPr>
                <w:rStyle w:val="Bodytext211pt"/>
                <w:rFonts w:ascii="Sylfaen" w:hAnsi="Sylfaen"/>
                <w:sz w:val="20"/>
                <w:szCs w:val="20"/>
              </w:rPr>
              <w:t>Նշված տեղեկությունների առանձնահատկության ծածկագիրը (casdo:SubjectAdditionalCode)</w:t>
            </w:r>
          </w:p>
        </w:tc>
        <w:tc>
          <w:tcPr>
            <w:tcW w:w="1134" w:type="dxa"/>
            <w:tcBorders>
              <w:top w:val="single" w:sz="4" w:space="0" w:color="auto"/>
              <w:left w:val="single" w:sz="4" w:space="0" w:color="auto"/>
            </w:tcBorders>
            <w:shd w:val="clear" w:color="auto" w:fill="FFFFFF"/>
          </w:tcPr>
          <w:p w14:paraId="13C3FE20"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60F8D1FD"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449CB1E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A60A57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8B947FB"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770B626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0ACA7A1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4B9624D"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6FCD713" w14:textId="77777777" w:rsidR="009B04A7" w:rsidRPr="00E707CA" w:rsidRDefault="009B04A7" w:rsidP="00EC5F30">
            <w:pPr>
              <w:spacing w:after="120"/>
              <w:ind w:right="3"/>
              <w:rPr>
                <w:sz w:val="20"/>
                <w:szCs w:val="20"/>
              </w:rPr>
            </w:pPr>
          </w:p>
        </w:tc>
      </w:tr>
      <w:tr w:rsidR="00EC5F30" w:rsidRPr="00E707CA" w14:paraId="5CFE2C7F" w14:textId="77777777" w:rsidTr="00C8566A">
        <w:trPr>
          <w:jc w:val="center"/>
        </w:trPr>
        <w:tc>
          <w:tcPr>
            <w:tcW w:w="3404" w:type="dxa"/>
            <w:gridSpan w:val="24"/>
            <w:tcBorders>
              <w:top w:val="single" w:sz="4" w:space="0" w:color="auto"/>
              <w:left w:val="single" w:sz="4" w:space="0" w:color="auto"/>
            </w:tcBorders>
            <w:shd w:val="clear" w:color="auto" w:fill="FFFFFF"/>
          </w:tcPr>
          <w:p w14:paraId="73D68BB6" w14:textId="77777777" w:rsidR="009B04A7" w:rsidRPr="00E707CA" w:rsidRDefault="009B04A7" w:rsidP="001E58DD">
            <w:pPr>
              <w:pStyle w:val="Bodytext20"/>
              <w:shd w:val="clear" w:color="auto" w:fill="auto"/>
              <w:tabs>
                <w:tab w:val="left" w:pos="311"/>
              </w:tabs>
              <w:spacing w:after="120" w:line="240" w:lineRule="auto"/>
              <w:ind w:right="3"/>
              <w:rPr>
                <w:rFonts w:ascii="Sylfaen" w:hAnsi="Sylfaen"/>
                <w:sz w:val="20"/>
                <w:szCs w:val="20"/>
              </w:rPr>
            </w:pPr>
            <w:r w:rsidRPr="00E707CA">
              <w:rPr>
                <w:rStyle w:val="Bodytext211pt"/>
                <w:rFonts w:ascii="Sylfaen" w:hAnsi="Sylfaen"/>
                <w:sz w:val="20"/>
                <w:szCs w:val="20"/>
              </w:rPr>
              <w:lastRenderedPageBreak/>
              <w:t>1</w:t>
            </w:r>
            <w:r w:rsidR="00173DC0">
              <w:rPr>
                <w:rStyle w:val="Bodytext211pt"/>
                <w:rFonts w:ascii="Sylfaen" w:hAnsi="Sylfaen"/>
                <w:sz w:val="20"/>
                <w:szCs w:val="20"/>
              </w:rPr>
              <w:t>4.</w:t>
            </w:r>
            <w:r w:rsidR="00173DC0">
              <w:rPr>
                <w:rStyle w:val="Bodytext211pt"/>
                <w:rFonts w:ascii="Sylfaen" w:hAnsi="Sylfaen"/>
                <w:sz w:val="20"/>
                <w:szCs w:val="20"/>
              </w:rPr>
              <w:tab/>
            </w:r>
            <w:r w:rsidRPr="00E707CA">
              <w:rPr>
                <w:rStyle w:val="Bodytext211pt"/>
                <w:rFonts w:ascii="Sylfaen" w:hAnsi="Sylfaen"/>
                <w:sz w:val="20"/>
                <w:szCs w:val="20"/>
              </w:rPr>
              <w:t>Հայտարարատուն (հայտատուն) (cacdo:DeclarantDetails)</w:t>
            </w:r>
          </w:p>
        </w:tc>
        <w:tc>
          <w:tcPr>
            <w:tcW w:w="1134" w:type="dxa"/>
            <w:tcBorders>
              <w:top w:val="single" w:sz="4" w:space="0" w:color="auto"/>
              <w:left w:val="single" w:sz="4" w:space="0" w:color="auto"/>
            </w:tcBorders>
            <w:shd w:val="clear" w:color="auto" w:fill="FFFFFF"/>
          </w:tcPr>
          <w:p w14:paraId="08BAB7D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74" w:type="dxa"/>
            <w:tcBorders>
              <w:top w:val="single" w:sz="4" w:space="0" w:color="auto"/>
              <w:left w:val="single" w:sz="4" w:space="0" w:color="auto"/>
            </w:tcBorders>
            <w:shd w:val="clear" w:color="auto" w:fill="FFFFFF"/>
          </w:tcPr>
          <w:p w14:paraId="7E2B43D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222" w:type="dxa"/>
            <w:tcBorders>
              <w:top w:val="single" w:sz="4" w:space="0" w:color="auto"/>
              <w:left w:val="single" w:sz="4" w:space="0" w:color="auto"/>
            </w:tcBorders>
            <w:shd w:val="clear" w:color="auto" w:fill="FFFFFF"/>
          </w:tcPr>
          <w:p w14:paraId="5CD56FC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tcBorders>
              <w:top w:val="single" w:sz="4" w:space="0" w:color="auto"/>
              <w:left w:val="single" w:sz="4" w:space="0" w:color="auto"/>
            </w:tcBorders>
            <w:shd w:val="clear" w:color="auto" w:fill="FFFFFF"/>
          </w:tcPr>
          <w:p w14:paraId="032F2BC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tcBorders>
              <w:top w:val="single" w:sz="4" w:space="0" w:color="auto"/>
              <w:left w:val="single" w:sz="4" w:space="0" w:color="auto"/>
            </w:tcBorders>
            <w:shd w:val="clear" w:color="auto" w:fill="FFFFFF"/>
          </w:tcPr>
          <w:p w14:paraId="43AE062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993" w:type="dxa"/>
            <w:tcBorders>
              <w:top w:val="single" w:sz="4" w:space="0" w:color="auto"/>
              <w:left w:val="single" w:sz="4" w:space="0" w:color="auto"/>
            </w:tcBorders>
            <w:shd w:val="clear" w:color="auto" w:fill="FFFFFF"/>
          </w:tcPr>
          <w:p w14:paraId="062F79E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6664CBC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43E9FC2A"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27BA88F"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սուբյեկտի կազմակերպաիրավական ձ</w:t>
            </w:r>
            <w:r w:rsidR="00214B10" w:rsidRPr="00E707CA">
              <w:rPr>
                <w:rStyle w:val="Bodytext211pt"/>
                <w:rFonts w:ascii="Sylfaen" w:hAnsi="Sylfaen"/>
                <w:sz w:val="20"/>
                <w:szCs w:val="20"/>
              </w:rPr>
              <w:t>եւ</w:t>
            </w:r>
            <w:r w:rsidRPr="00E707CA">
              <w:rPr>
                <w:rStyle w:val="Bodytext211pt"/>
                <w:rFonts w:ascii="Sylfaen" w:hAnsi="Sylfaen"/>
                <w:sz w:val="20"/>
                <w:szCs w:val="20"/>
              </w:rPr>
              <w:t>ի մասին տեղեկությունները (դրանց առկայության դեպքում) պետք է նշված լինեն սուբյեկտի կրճատ անվանման մասին տեղեկությունների կազմում</w:t>
            </w:r>
          </w:p>
        </w:tc>
      </w:tr>
      <w:tr w:rsidR="00EC5F30" w:rsidRPr="00E707CA" w14:paraId="6D84C143" w14:textId="77777777" w:rsidTr="00C8566A">
        <w:trPr>
          <w:jc w:val="center"/>
        </w:trPr>
        <w:tc>
          <w:tcPr>
            <w:tcW w:w="516" w:type="dxa"/>
            <w:tcBorders>
              <w:top w:val="single" w:sz="4" w:space="0" w:color="auto"/>
            </w:tcBorders>
            <w:shd w:val="clear" w:color="auto" w:fill="FFFFFF"/>
          </w:tcPr>
          <w:p w14:paraId="1DFDE6F9" w14:textId="77777777" w:rsidR="009B04A7" w:rsidRPr="00E707CA" w:rsidRDefault="009B04A7" w:rsidP="00EC5F30">
            <w:pPr>
              <w:spacing w:after="120"/>
              <w:ind w:right="3"/>
              <w:rPr>
                <w:sz w:val="20"/>
                <w:szCs w:val="20"/>
              </w:rPr>
            </w:pPr>
          </w:p>
        </w:tc>
        <w:tc>
          <w:tcPr>
            <w:tcW w:w="2888" w:type="dxa"/>
            <w:gridSpan w:val="23"/>
            <w:tcBorders>
              <w:top w:val="single" w:sz="4" w:space="0" w:color="auto"/>
              <w:left w:val="single" w:sz="4" w:space="0" w:color="auto"/>
            </w:tcBorders>
            <w:shd w:val="clear" w:color="auto" w:fill="FFFFFF"/>
          </w:tcPr>
          <w:p w14:paraId="309298FA" w14:textId="77777777" w:rsidR="009B04A7" w:rsidRPr="00E707CA" w:rsidRDefault="009B04A7" w:rsidP="001E58DD">
            <w:pPr>
              <w:pStyle w:val="Bodytext20"/>
              <w:shd w:val="clear" w:color="auto" w:fill="auto"/>
              <w:tabs>
                <w:tab w:val="left" w:pos="349"/>
              </w:tabs>
              <w:spacing w:after="120" w:line="240" w:lineRule="auto"/>
              <w:ind w:right="3"/>
              <w:rPr>
                <w:rFonts w:ascii="Sylfaen" w:hAnsi="Sylfaen"/>
                <w:sz w:val="20"/>
                <w:szCs w:val="20"/>
              </w:rPr>
            </w:pPr>
            <w:r w:rsidRPr="00E707CA">
              <w:rPr>
                <w:rStyle w:val="Bodytext211pt"/>
                <w:rFonts w:ascii="Sylfaen" w:hAnsi="Sylfaen"/>
                <w:sz w:val="20"/>
                <w:szCs w:val="20"/>
              </w:rPr>
              <w:t>14.</w:t>
            </w:r>
            <w:r w:rsidR="00B92D1C">
              <w:rPr>
                <w:rStyle w:val="Bodytext211pt"/>
                <w:rFonts w:ascii="Sylfaen" w:hAnsi="Sylfaen"/>
                <w:sz w:val="20"/>
                <w:szCs w:val="20"/>
              </w:rPr>
              <w:t>1.</w:t>
            </w:r>
            <w:r w:rsidR="00B92D1C">
              <w:rPr>
                <w:rStyle w:val="Bodytext211pt"/>
                <w:rFonts w:ascii="Sylfaen" w:hAnsi="Sylfaen"/>
                <w:sz w:val="20"/>
                <w:szCs w:val="20"/>
              </w:rPr>
              <w:tab/>
            </w:r>
            <w:r w:rsidRPr="00E707CA">
              <w:rPr>
                <w:rStyle w:val="Bodytext211pt"/>
                <w:rFonts w:ascii="Sylfaen" w:hAnsi="Sylfaen"/>
                <w:sz w:val="20"/>
                <w:szCs w:val="20"/>
              </w:rPr>
              <w:t>Երկրի ծածկագիրը (csdo:UnifiedCountryCode)</w:t>
            </w:r>
          </w:p>
        </w:tc>
        <w:tc>
          <w:tcPr>
            <w:tcW w:w="1134" w:type="dxa"/>
            <w:tcBorders>
              <w:top w:val="single" w:sz="4" w:space="0" w:color="auto"/>
              <w:left w:val="single" w:sz="4" w:space="0" w:color="auto"/>
            </w:tcBorders>
            <w:shd w:val="clear" w:color="auto" w:fill="FFFFFF"/>
          </w:tcPr>
          <w:p w14:paraId="0303835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74" w:type="dxa"/>
            <w:tcBorders>
              <w:top w:val="single" w:sz="4" w:space="0" w:color="auto"/>
              <w:left w:val="single" w:sz="4" w:space="0" w:color="auto"/>
            </w:tcBorders>
            <w:shd w:val="clear" w:color="auto" w:fill="FFFFFF"/>
          </w:tcPr>
          <w:p w14:paraId="38D2764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222" w:type="dxa"/>
            <w:tcBorders>
              <w:top w:val="single" w:sz="4" w:space="0" w:color="auto"/>
              <w:left w:val="single" w:sz="4" w:space="0" w:color="auto"/>
            </w:tcBorders>
            <w:shd w:val="clear" w:color="auto" w:fill="FFFFFF"/>
          </w:tcPr>
          <w:p w14:paraId="7D0F405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4D23C78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70A99CC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993" w:type="dxa"/>
            <w:tcBorders>
              <w:top w:val="single" w:sz="4" w:space="0" w:color="auto"/>
              <w:left w:val="single" w:sz="4" w:space="0" w:color="auto"/>
            </w:tcBorders>
            <w:shd w:val="clear" w:color="auto" w:fill="FFFFFF"/>
          </w:tcPr>
          <w:p w14:paraId="35F0038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53C4942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7759AC1"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5BEA320" w14:textId="77777777" w:rsidR="009B04A7" w:rsidRPr="00E707CA" w:rsidRDefault="009B04A7" w:rsidP="00EC5F30">
            <w:pPr>
              <w:spacing w:after="120"/>
              <w:ind w:right="3"/>
              <w:rPr>
                <w:sz w:val="20"/>
                <w:szCs w:val="20"/>
              </w:rPr>
            </w:pPr>
          </w:p>
        </w:tc>
      </w:tr>
      <w:tr w:rsidR="00EC5F30" w:rsidRPr="00E707CA" w14:paraId="3A696431" w14:textId="77777777" w:rsidTr="00C8566A">
        <w:trPr>
          <w:jc w:val="center"/>
        </w:trPr>
        <w:tc>
          <w:tcPr>
            <w:tcW w:w="516" w:type="dxa"/>
            <w:shd w:val="clear" w:color="auto" w:fill="FFFFFF"/>
          </w:tcPr>
          <w:p w14:paraId="18F721DA" w14:textId="77777777" w:rsidR="009B04A7" w:rsidRPr="00E707CA" w:rsidRDefault="009B04A7" w:rsidP="00EC5F30">
            <w:pPr>
              <w:spacing w:after="120"/>
              <w:ind w:right="3"/>
              <w:rPr>
                <w:sz w:val="20"/>
                <w:szCs w:val="20"/>
              </w:rPr>
            </w:pPr>
          </w:p>
        </w:tc>
        <w:tc>
          <w:tcPr>
            <w:tcW w:w="322" w:type="dxa"/>
            <w:gridSpan w:val="5"/>
            <w:tcBorders>
              <w:top w:val="single" w:sz="4" w:space="0" w:color="auto"/>
            </w:tcBorders>
            <w:shd w:val="clear" w:color="auto" w:fill="FFFFFF"/>
          </w:tcPr>
          <w:p w14:paraId="5BDA5B12"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62E4A830" w14:textId="77777777" w:rsidR="009B04A7" w:rsidRPr="00E707CA" w:rsidRDefault="00E846C4" w:rsidP="001E58DD">
            <w:pPr>
              <w:pStyle w:val="Bodytext20"/>
              <w:shd w:val="clear" w:color="auto" w:fill="auto"/>
              <w:tabs>
                <w:tab w:val="left" w:pos="356"/>
              </w:tabs>
              <w:spacing w:after="120" w:line="240" w:lineRule="auto"/>
              <w:ind w:right="3"/>
              <w:rPr>
                <w:rFonts w:ascii="Sylfaen" w:hAnsi="Sylfaen"/>
                <w:sz w:val="20"/>
                <w:szCs w:val="20"/>
              </w:rPr>
            </w:pPr>
            <w:r>
              <w:rPr>
                <w:rStyle w:val="Bodytext211pt"/>
                <w:rFonts w:ascii="Sylfaen" w:hAnsi="Sylfaen"/>
                <w:sz w:val="20"/>
                <w:szCs w:val="20"/>
              </w:rPr>
              <w:t>ա)</w:t>
            </w:r>
            <w:r>
              <w:rPr>
                <w:rStyle w:val="Bodytext211pt"/>
                <w:rFonts w:ascii="Sylfaen" w:hAnsi="Sylfaen"/>
                <w:sz w:val="20"/>
                <w:szCs w:val="20"/>
              </w:rPr>
              <w:tab/>
            </w:r>
            <w:r w:rsidR="009B04A7" w:rsidRPr="00E707CA">
              <w:rPr>
                <w:rStyle w:val="Bodytext211pt"/>
                <w:rFonts w:ascii="Sylfaen" w:hAnsi="Sylfaen"/>
                <w:sz w:val="20"/>
                <w:szCs w:val="20"/>
              </w:rPr>
              <w:t>տեղեկագրքի (դասակարգչի) նույնականացուցիչը (ատրիբուտ codeListId)</w:t>
            </w:r>
          </w:p>
        </w:tc>
        <w:tc>
          <w:tcPr>
            <w:tcW w:w="1134" w:type="dxa"/>
            <w:tcBorders>
              <w:top w:val="single" w:sz="4" w:space="0" w:color="auto"/>
              <w:left w:val="single" w:sz="4" w:space="0" w:color="auto"/>
            </w:tcBorders>
            <w:shd w:val="clear" w:color="auto" w:fill="FFFFFF"/>
          </w:tcPr>
          <w:p w14:paraId="791533CB"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3D70E456"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2EF49F2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98B0BF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657BACE"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4EA65F3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5F9F3D1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AF73DBF"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A08B089" w14:textId="77777777" w:rsidR="009B04A7" w:rsidRPr="00E707CA" w:rsidRDefault="009B04A7" w:rsidP="00EC5F30">
            <w:pPr>
              <w:spacing w:after="120"/>
              <w:ind w:right="3"/>
              <w:rPr>
                <w:sz w:val="20"/>
                <w:szCs w:val="20"/>
              </w:rPr>
            </w:pPr>
          </w:p>
        </w:tc>
      </w:tr>
      <w:tr w:rsidR="00EC5F30" w:rsidRPr="00E707CA" w14:paraId="28F35434" w14:textId="77777777" w:rsidTr="00C8566A">
        <w:trPr>
          <w:jc w:val="center"/>
        </w:trPr>
        <w:tc>
          <w:tcPr>
            <w:tcW w:w="516" w:type="dxa"/>
            <w:vMerge w:val="restart"/>
            <w:shd w:val="clear" w:color="auto" w:fill="FFFFFF"/>
          </w:tcPr>
          <w:p w14:paraId="78357F58" w14:textId="77777777" w:rsidR="009B04A7" w:rsidRPr="00E707CA" w:rsidRDefault="009B04A7" w:rsidP="00EC5F30">
            <w:pPr>
              <w:spacing w:after="120"/>
              <w:ind w:right="3"/>
              <w:rPr>
                <w:sz w:val="20"/>
                <w:szCs w:val="20"/>
              </w:rPr>
            </w:pPr>
          </w:p>
        </w:tc>
        <w:tc>
          <w:tcPr>
            <w:tcW w:w="2888" w:type="dxa"/>
            <w:gridSpan w:val="23"/>
            <w:tcBorders>
              <w:top w:val="single" w:sz="4" w:space="0" w:color="auto"/>
              <w:left w:val="single" w:sz="4" w:space="0" w:color="auto"/>
            </w:tcBorders>
            <w:shd w:val="clear" w:color="auto" w:fill="FFFFFF"/>
          </w:tcPr>
          <w:p w14:paraId="3763411D" w14:textId="77777777" w:rsidR="009B04A7" w:rsidRPr="00E707CA" w:rsidRDefault="009B04A7" w:rsidP="001E58DD">
            <w:pPr>
              <w:pStyle w:val="Bodytext20"/>
              <w:shd w:val="clear" w:color="auto" w:fill="auto"/>
              <w:tabs>
                <w:tab w:val="left" w:pos="379"/>
              </w:tabs>
              <w:spacing w:after="120" w:line="240" w:lineRule="auto"/>
              <w:ind w:right="3"/>
              <w:rPr>
                <w:rFonts w:ascii="Sylfaen" w:hAnsi="Sylfaen"/>
                <w:sz w:val="20"/>
                <w:szCs w:val="20"/>
              </w:rPr>
            </w:pPr>
            <w:r w:rsidRPr="00E707CA">
              <w:rPr>
                <w:rStyle w:val="Bodytext211pt"/>
                <w:rFonts w:ascii="Sylfaen" w:hAnsi="Sylfaen"/>
                <w:sz w:val="20"/>
                <w:szCs w:val="20"/>
              </w:rPr>
              <w:t>14.</w:t>
            </w:r>
            <w:r w:rsidR="00B92D1C">
              <w:rPr>
                <w:rStyle w:val="Bodytext211pt"/>
                <w:rFonts w:ascii="Sylfaen" w:hAnsi="Sylfaen"/>
                <w:sz w:val="20"/>
                <w:szCs w:val="20"/>
              </w:rPr>
              <w:t>2.</w:t>
            </w:r>
            <w:r w:rsidR="00B92D1C">
              <w:rPr>
                <w:rStyle w:val="Bodytext211pt"/>
                <w:rFonts w:ascii="Sylfaen" w:hAnsi="Sylfaen"/>
                <w:sz w:val="20"/>
                <w:szCs w:val="20"/>
              </w:rPr>
              <w:tab/>
            </w:r>
            <w:r w:rsidRPr="00E707CA">
              <w:rPr>
                <w:rStyle w:val="Bodytext211pt"/>
                <w:rFonts w:ascii="Sylfaen" w:hAnsi="Sylfaen"/>
                <w:sz w:val="20"/>
                <w:szCs w:val="20"/>
              </w:rPr>
              <w:t>Սուբյեկտի անվանումը (csdo:SubjectName)</w:t>
            </w:r>
          </w:p>
        </w:tc>
        <w:tc>
          <w:tcPr>
            <w:tcW w:w="1134" w:type="dxa"/>
            <w:tcBorders>
              <w:top w:val="single" w:sz="4" w:space="0" w:color="auto"/>
              <w:left w:val="single" w:sz="4" w:space="0" w:color="auto"/>
            </w:tcBorders>
            <w:shd w:val="clear" w:color="auto" w:fill="FFFFFF"/>
          </w:tcPr>
          <w:p w14:paraId="75C5CFF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74" w:type="dxa"/>
            <w:tcBorders>
              <w:top w:val="single" w:sz="4" w:space="0" w:color="auto"/>
              <w:left w:val="single" w:sz="4" w:space="0" w:color="auto"/>
            </w:tcBorders>
            <w:shd w:val="clear" w:color="auto" w:fill="FFFFFF"/>
          </w:tcPr>
          <w:p w14:paraId="40C8668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222" w:type="dxa"/>
            <w:tcBorders>
              <w:top w:val="single" w:sz="4" w:space="0" w:color="auto"/>
              <w:left w:val="single" w:sz="4" w:space="0" w:color="auto"/>
            </w:tcBorders>
            <w:shd w:val="clear" w:color="auto" w:fill="FFFFFF"/>
          </w:tcPr>
          <w:p w14:paraId="63118E8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339589D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0AD5CAC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993" w:type="dxa"/>
            <w:tcBorders>
              <w:top w:val="single" w:sz="4" w:space="0" w:color="auto"/>
              <w:left w:val="single" w:sz="4" w:space="0" w:color="auto"/>
            </w:tcBorders>
            <w:shd w:val="clear" w:color="auto" w:fill="FFFFFF"/>
          </w:tcPr>
          <w:p w14:paraId="46D2288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0769F89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772BD7B"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7DBDE7D" w14:textId="77777777" w:rsidR="009B04A7" w:rsidRPr="00E707CA" w:rsidRDefault="009B04A7" w:rsidP="00EC5F30">
            <w:pPr>
              <w:spacing w:after="120"/>
              <w:ind w:right="3"/>
              <w:rPr>
                <w:sz w:val="20"/>
                <w:szCs w:val="20"/>
              </w:rPr>
            </w:pPr>
          </w:p>
        </w:tc>
      </w:tr>
      <w:tr w:rsidR="00EC5F30" w:rsidRPr="00E707CA" w14:paraId="1060A34E" w14:textId="77777777" w:rsidTr="00C8566A">
        <w:trPr>
          <w:jc w:val="center"/>
        </w:trPr>
        <w:tc>
          <w:tcPr>
            <w:tcW w:w="516" w:type="dxa"/>
            <w:vMerge/>
            <w:shd w:val="clear" w:color="auto" w:fill="FFFFFF"/>
          </w:tcPr>
          <w:p w14:paraId="19F20CDC" w14:textId="77777777" w:rsidR="009B04A7" w:rsidRPr="00E707CA" w:rsidRDefault="009B04A7" w:rsidP="00EC5F30">
            <w:pPr>
              <w:spacing w:after="120"/>
              <w:ind w:right="3"/>
              <w:rPr>
                <w:sz w:val="20"/>
                <w:szCs w:val="20"/>
              </w:rPr>
            </w:pPr>
          </w:p>
        </w:tc>
        <w:tc>
          <w:tcPr>
            <w:tcW w:w="2888" w:type="dxa"/>
            <w:gridSpan w:val="23"/>
            <w:tcBorders>
              <w:top w:val="single" w:sz="4" w:space="0" w:color="auto"/>
              <w:left w:val="single" w:sz="4" w:space="0" w:color="auto"/>
            </w:tcBorders>
            <w:shd w:val="clear" w:color="auto" w:fill="FFFFFF"/>
          </w:tcPr>
          <w:p w14:paraId="75E40FB6" w14:textId="77777777" w:rsidR="009B04A7" w:rsidRPr="00E707CA" w:rsidRDefault="009B04A7" w:rsidP="001E58DD">
            <w:pPr>
              <w:pStyle w:val="Bodytext20"/>
              <w:shd w:val="clear" w:color="auto" w:fill="auto"/>
              <w:tabs>
                <w:tab w:val="left" w:pos="379"/>
              </w:tabs>
              <w:spacing w:after="120" w:line="240" w:lineRule="auto"/>
              <w:ind w:right="3"/>
              <w:rPr>
                <w:rFonts w:ascii="Sylfaen" w:hAnsi="Sylfaen"/>
                <w:sz w:val="20"/>
                <w:szCs w:val="20"/>
              </w:rPr>
            </w:pPr>
            <w:r w:rsidRPr="00E707CA">
              <w:rPr>
                <w:rStyle w:val="Bodytext211pt"/>
                <w:rFonts w:ascii="Sylfaen" w:hAnsi="Sylfaen"/>
                <w:sz w:val="20"/>
                <w:szCs w:val="20"/>
              </w:rPr>
              <w:t>14.</w:t>
            </w:r>
            <w:r w:rsidR="00B92D1C">
              <w:rPr>
                <w:rStyle w:val="Bodytext211pt"/>
                <w:rFonts w:ascii="Sylfaen" w:hAnsi="Sylfaen"/>
                <w:sz w:val="20"/>
                <w:szCs w:val="20"/>
              </w:rPr>
              <w:t>3.</w:t>
            </w:r>
            <w:r w:rsidR="00B92D1C">
              <w:rPr>
                <w:rStyle w:val="Bodytext211pt"/>
                <w:rFonts w:ascii="Sylfaen" w:hAnsi="Sylfaen"/>
                <w:sz w:val="20"/>
                <w:szCs w:val="20"/>
              </w:rPr>
              <w:tab/>
            </w:r>
            <w:r w:rsidRPr="00E707CA">
              <w:rPr>
                <w:rStyle w:val="Bodytext211pt"/>
                <w:rFonts w:ascii="Sylfaen" w:hAnsi="Sylfaen"/>
                <w:sz w:val="20"/>
                <w:szCs w:val="20"/>
              </w:rPr>
              <w:t>Սուբյեկտի կրճատ անվանումը (csdo:SubjectBriefName)</w:t>
            </w:r>
          </w:p>
        </w:tc>
        <w:tc>
          <w:tcPr>
            <w:tcW w:w="1134" w:type="dxa"/>
            <w:tcBorders>
              <w:top w:val="single" w:sz="4" w:space="0" w:color="auto"/>
              <w:left w:val="single" w:sz="4" w:space="0" w:color="auto"/>
            </w:tcBorders>
            <w:shd w:val="clear" w:color="auto" w:fill="FFFFFF"/>
          </w:tcPr>
          <w:p w14:paraId="493BB75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74" w:type="dxa"/>
            <w:tcBorders>
              <w:top w:val="single" w:sz="4" w:space="0" w:color="auto"/>
              <w:left w:val="single" w:sz="4" w:space="0" w:color="auto"/>
            </w:tcBorders>
            <w:shd w:val="clear" w:color="auto" w:fill="FFFFFF"/>
          </w:tcPr>
          <w:p w14:paraId="12F693E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222" w:type="dxa"/>
            <w:tcBorders>
              <w:top w:val="single" w:sz="4" w:space="0" w:color="auto"/>
              <w:left w:val="single" w:sz="4" w:space="0" w:color="auto"/>
            </w:tcBorders>
            <w:shd w:val="clear" w:color="auto" w:fill="FFFFFF"/>
          </w:tcPr>
          <w:p w14:paraId="1894B6F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tcBorders>
              <w:top w:val="single" w:sz="4" w:space="0" w:color="auto"/>
              <w:left w:val="single" w:sz="4" w:space="0" w:color="auto"/>
            </w:tcBorders>
            <w:shd w:val="clear" w:color="auto" w:fill="FFFFFF"/>
          </w:tcPr>
          <w:p w14:paraId="1C3C2ED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tcBorders>
              <w:top w:val="single" w:sz="4" w:space="0" w:color="auto"/>
              <w:left w:val="single" w:sz="4" w:space="0" w:color="auto"/>
            </w:tcBorders>
            <w:shd w:val="clear" w:color="auto" w:fill="FFFFFF"/>
          </w:tcPr>
          <w:p w14:paraId="4BDD094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993" w:type="dxa"/>
            <w:tcBorders>
              <w:top w:val="single" w:sz="4" w:space="0" w:color="auto"/>
              <w:left w:val="single" w:sz="4" w:space="0" w:color="auto"/>
            </w:tcBorders>
            <w:shd w:val="clear" w:color="auto" w:fill="FFFFFF"/>
          </w:tcPr>
          <w:p w14:paraId="79B8C9B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411F802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083DF4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E19D72D" w14:textId="77777777" w:rsidR="009B04A7" w:rsidRPr="00E707CA" w:rsidRDefault="009B04A7" w:rsidP="00EC5F30">
            <w:pPr>
              <w:spacing w:after="120"/>
              <w:ind w:right="3"/>
              <w:rPr>
                <w:sz w:val="20"/>
                <w:szCs w:val="20"/>
              </w:rPr>
            </w:pPr>
          </w:p>
        </w:tc>
      </w:tr>
      <w:tr w:rsidR="00EC5F30" w:rsidRPr="00E707CA" w14:paraId="615ECFC8" w14:textId="77777777" w:rsidTr="00C8566A">
        <w:trPr>
          <w:jc w:val="center"/>
        </w:trPr>
        <w:tc>
          <w:tcPr>
            <w:tcW w:w="516" w:type="dxa"/>
            <w:vMerge/>
            <w:shd w:val="clear" w:color="auto" w:fill="FFFFFF"/>
          </w:tcPr>
          <w:p w14:paraId="6665A586" w14:textId="77777777" w:rsidR="009B04A7" w:rsidRPr="00E707CA" w:rsidRDefault="009B04A7" w:rsidP="00EC5F30">
            <w:pPr>
              <w:spacing w:after="120"/>
              <w:ind w:right="3"/>
              <w:rPr>
                <w:sz w:val="20"/>
                <w:szCs w:val="20"/>
              </w:rPr>
            </w:pPr>
          </w:p>
        </w:tc>
        <w:tc>
          <w:tcPr>
            <w:tcW w:w="2888" w:type="dxa"/>
            <w:gridSpan w:val="23"/>
            <w:tcBorders>
              <w:top w:val="single" w:sz="4" w:space="0" w:color="auto"/>
              <w:left w:val="single" w:sz="4" w:space="0" w:color="auto"/>
            </w:tcBorders>
            <w:shd w:val="clear" w:color="auto" w:fill="FFFFFF"/>
          </w:tcPr>
          <w:p w14:paraId="648BFCBD" w14:textId="77777777" w:rsidR="009B04A7" w:rsidRPr="00E707CA" w:rsidRDefault="009B04A7" w:rsidP="001E58DD">
            <w:pPr>
              <w:pStyle w:val="Bodytext20"/>
              <w:shd w:val="clear" w:color="auto" w:fill="auto"/>
              <w:tabs>
                <w:tab w:val="left" w:pos="379"/>
              </w:tabs>
              <w:spacing w:after="120" w:line="240" w:lineRule="auto"/>
              <w:ind w:right="3"/>
              <w:rPr>
                <w:rFonts w:ascii="Sylfaen" w:hAnsi="Sylfaen"/>
                <w:sz w:val="20"/>
                <w:szCs w:val="20"/>
              </w:rPr>
            </w:pPr>
            <w:r w:rsidRPr="00E707CA">
              <w:rPr>
                <w:rStyle w:val="Bodytext211pt"/>
                <w:rFonts w:ascii="Sylfaen" w:hAnsi="Sylfaen"/>
                <w:sz w:val="20"/>
                <w:szCs w:val="20"/>
              </w:rPr>
              <w:t>14.</w:t>
            </w:r>
            <w:r w:rsidR="001E58DD">
              <w:rPr>
                <w:rStyle w:val="Bodytext211pt"/>
                <w:rFonts w:ascii="Sylfaen" w:hAnsi="Sylfaen"/>
                <w:sz w:val="20"/>
                <w:szCs w:val="20"/>
              </w:rPr>
              <w:t>4.</w:t>
            </w:r>
            <w:r w:rsidR="001E58DD" w:rsidRPr="001E58DD">
              <w:rPr>
                <w:rStyle w:val="Bodytext211pt"/>
                <w:rFonts w:ascii="Sylfaen" w:hAnsi="Sylfaen"/>
                <w:sz w:val="20"/>
                <w:szCs w:val="20"/>
              </w:rPr>
              <w:t xml:space="preserve"> </w:t>
            </w:r>
            <w:r w:rsidRPr="00E707CA">
              <w:rPr>
                <w:rStyle w:val="Bodytext211pt"/>
                <w:rFonts w:ascii="Sylfaen" w:hAnsi="Sylfaen"/>
                <w:sz w:val="20"/>
                <w:szCs w:val="20"/>
              </w:rPr>
              <w:t>Կազմակերպաիրավական ձ</w:t>
            </w:r>
            <w:r w:rsidR="00214B10" w:rsidRPr="00E707CA">
              <w:rPr>
                <w:rStyle w:val="Bodytext211pt"/>
                <w:rFonts w:ascii="Sylfaen" w:hAnsi="Sylfaen"/>
                <w:sz w:val="20"/>
                <w:szCs w:val="20"/>
              </w:rPr>
              <w:t>եւ</w:t>
            </w:r>
            <w:r w:rsidRPr="00E707CA">
              <w:rPr>
                <w:rStyle w:val="Bodytext211pt"/>
                <w:rFonts w:ascii="Sylfaen" w:hAnsi="Sylfaen"/>
                <w:sz w:val="20"/>
                <w:szCs w:val="20"/>
              </w:rPr>
              <w:t>ի ծածկագիրը (csdo:BusinessEntityTypeCode)</w:t>
            </w:r>
          </w:p>
        </w:tc>
        <w:tc>
          <w:tcPr>
            <w:tcW w:w="1134" w:type="dxa"/>
            <w:tcBorders>
              <w:top w:val="single" w:sz="4" w:space="0" w:color="auto"/>
              <w:left w:val="single" w:sz="4" w:space="0" w:color="auto"/>
            </w:tcBorders>
            <w:shd w:val="clear" w:color="auto" w:fill="FFFFFF"/>
          </w:tcPr>
          <w:p w14:paraId="696BD08D"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682C8EA8"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1069B04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19C673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82F7CA6"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40CDA87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2CC4FE5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C5DA43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F71F207" w14:textId="77777777" w:rsidR="009B04A7" w:rsidRPr="00E707CA" w:rsidRDefault="009B04A7" w:rsidP="00EC5F30">
            <w:pPr>
              <w:spacing w:after="120"/>
              <w:ind w:right="3"/>
              <w:rPr>
                <w:sz w:val="20"/>
                <w:szCs w:val="20"/>
              </w:rPr>
            </w:pPr>
          </w:p>
        </w:tc>
      </w:tr>
      <w:tr w:rsidR="00EC5F30" w:rsidRPr="00E707CA" w14:paraId="404ED408" w14:textId="77777777" w:rsidTr="00C8566A">
        <w:trPr>
          <w:jc w:val="center"/>
        </w:trPr>
        <w:tc>
          <w:tcPr>
            <w:tcW w:w="516" w:type="dxa"/>
            <w:shd w:val="clear" w:color="auto" w:fill="FFFFFF"/>
          </w:tcPr>
          <w:p w14:paraId="0D561250" w14:textId="77777777" w:rsidR="009B04A7" w:rsidRPr="00E707CA" w:rsidRDefault="009B04A7" w:rsidP="00EC5F30">
            <w:pPr>
              <w:spacing w:after="120"/>
              <w:ind w:right="3"/>
              <w:rPr>
                <w:sz w:val="20"/>
                <w:szCs w:val="20"/>
              </w:rPr>
            </w:pPr>
          </w:p>
        </w:tc>
        <w:tc>
          <w:tcPr>
            <w:tcW w:w="322" w:type="dxa"/>
            <w:gridSpan w:val="5"/>
            <w:tcBorders>
              <w:top w:val="single" w:sz="4" w:space="0" w:color="auto"/>
            </w:tcBorders>
            <w:shd w:val="clear" w:color="auto" w:fill="FFFFFF"/>
          </w:tcPr>
          <w:p w14:paraId="3A0934B2"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0E375BE5" w14:textId="77777777" w:rsidR="009B04A7" w:rsidRPr="00273CCC" w:rsidRDefault="00E846C4" w:rsidP="001E58DD">
            <w:pPr>
              <w:pStyle w:val="Bodytext20"/>
              <w:shd w:val="clear" w:color="auto" w:fill="auto"/>
              <w:tabs>
                <w:tab w:val="left" w:pos="341"/>
              </w:tabs>
              <w:spacing w:after="120" w:line="240" w:lineRule="auto"/>
              <w:ind w:right="3"/>
              <w:rPr>
                <w:rStyle w:val="Bodytext211pt"/>
                <w:rFonts w:ascii="Sylfaen" w:hAnsi="Sylfaen"/>
                <w:sz w:val="20"/>
                <w:szCs w:val="20"/>
              </w:rPr>
            </w:pPr>
            <w:r>
              <w:rPr>
                <w:rStyle w:val="Bodytext211pt"/>
                <w:rFonts w:ascii="Sylfaen" w:hAnsi="Sylfaen"/>
                <w:sz w:val="20"/>
                <w:szCs w:val="20"/>
              </w:rPr>
              <w:t>ա)</w:t>
            </w:r>
            <w:r>
              <w:rPr>
                <w:rStyle w:val="Bodytext211pt"/>
                <w:rFonts w:ascii="Sylfaen" w:hAnsi="Sylfaen"/>
                <w:sz w:val="20"/>
                <w:szCs w:val="20"/>
              </w:rPr>
              <w:tab/>
            </w:r>
            <w:r w:rsidR="009B04A7" w:rsidRPr="00E707CA">
              <w:rPr>
                <w:rStyle w:val="Bodytext211pt"/>
                <w:rFonts w:ascii="Sylfaen" w:hAnsi="Sylfaen"/>
                <w:sz w:val="20"/>
                <w:szCs w:val="20"/>
              </w:rPr>
              <w:t>տեղեկագրքի (դասակարգչի) նույնականացուցիչը (ատրիբուտ codeListId)</w:t>
            </w:r>
          </w:p>
          <w:p w14:paraId="7CCD21C0" w14:textId="77777777" w:rsidR="00FB32CF" w:rsidRPr="00273CCC" w:rsidRDefault="00FB32CF" w:rsidP="001E58DD">
            <w:pPr>
              <w:pStyle w:val="Bodytext20"/>
              <w:shd w:val="clear" w:color="auto" w:fill="auto"/>
              <w:tabs>
                <w:tab w:val="left" w:pos="341"/>
              </w:tabs>
              <w:spacing w:after="120" w:line="240" w:lineRule="auto"/>
              <w:ind w:right="3"/>
              <w:rPr>
                <w:rStyle w:val="Bodytext211pt"/>
                <w:rFonts w:ascii="Sylfaen" w:hAnsi="Sylfaen"/>
                <w:sz w:val="20"/>
                <w:szCs w:val="20"/>
              </w:rPr>
            </w:pPr>
          </w:p>
          <w:p w14:paraId="6494C07A" w14:textId="77777777" w:rsidR="00FB32CF" w:rsidRPr="00273CCC" w:rsidRDefault="00FB32CF" w:rsidP="001E58DD">
            <w:pPr>
              <w:pStyle w:val="Bodytext20"/>
              <w:shd w:val="clear" w:color="auto" w:fill="auto"/>
              <w:tabs>
                <w:tab w:val="left" w:pos="341"/>
              </w:tabs>
              <w:spacing w:after="120" w:line="240" w:lineRule="auto"/>
              <w:ind w:right="3"/>
              <w:rPr>
                <w:rFonts w:ascii="Sylfaen" w:hAnsi="Sylfaen"/>
                <w:sz w:val="20"/>
                <w:szCs w:val="20"/>
              </w:rPr>
            </w:pPr>
          </w:p>
        </w:tc>
        <w:tc>
          <w:tcPr>
            <w:tcW w:w="1134" w:type="dxa"/>
            <w:tcBorders>
              <w:top w:val="single" w:sz="4" w:space="0" w:color="auto"/>
              <w:left w:val="single" w:sz="4" w:space="0" w:color="auto"/>
            </w:tcBorders>
            <w:shd w:val="clear" w:color="auto" w:fill="FFFFFF"/>
          </w:tcPr>
          <w:p w14:paraId="39A900BB"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238DDBCE"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1436277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C94812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82AAFB8"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48A412D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59748D2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757644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EAF25EE" w14:textId="77777777" w:rsidR="009B04A7" w:rsidRPr="00E707CA" w:rsidRDefault="009B04A7" w:rsidP="00EC5F30">
            <w:pPr>
              <w:spacing w:after="120"/>
              <w:ind w:right="3"/>
              <w:rPr>
                <w:sz w:val="20"/>
                <w:szCs w:val="20"/>
              </w:rPr>
            </w:pPr>
          </w:p>
        </w:tc>
      </w:tr>
      <w:tr w:rsidR="00EC5F30" w:rsidRPr="00E707CA" w14:paraId="3B4BD867" w14:textId="77777777" w:rsidTr="00C8566A">
        <w:trPr>
          <w:jc w:val="center"/>
        </w:trPr>
        <w:tc>
          <w:tcPr>
            <w:tcW w:w="516" w:type="dxa"/>
            <w:shd w:val="clear" w:color="auto" w:fill="FFFFFF"/>
          </w:tcPr>
          <w:p w14:paraId="2B291611" w14:textId="77777777" w:rsidR="009B04A7" w:rsidRPr="00E707CA" w:rsidRDefault="009B04A7" w:rsidP="00EC5F30">
            <w:pPr>
              <w:spacing w:after="120"/>
              <w:ind w:right="3"/>
              <w:rPr>
                <w:sz w:val="20"/>
                <w:szCs w:val="20"/>
              </w:rPr>
            </w:pPr>
          </w:p>
        </w:tc>
        <w:tc>
          <w:tcPr>
            <w:tcW w:w="2888" w:type="dxa"/>
            <w:gridSpan w:val="23"/>
            <w:tcBorders>
              <w:top w:val="single" w:sz="4" w:space="0" w:color="auto"/>
              <w:left w:val="single" w:sz="4" w:space="0" w:color="auto"/>
              <w:bottom w:val="single" w:sz="4" w:space="0" w:color="auto"/>
            </w:tcBorders>
            <w:shd w:val="clear" w:color="auto" w:fill="FFFFFF"/>
          </w:tcPr>
          <w:p w14:paraId="624057E0" w14:textId="77777777" w:rsidR="009B04A7" w:rsidRPr="00E707CA" w:rsidRDefault="009B04A7" w:rsidP="001E58DD">
            <w:pPr>
              <w:pStyle w:val="Bodytext20"/>
              <w:shd w:val="clear" w:color="auto" w:fill="auto"/>
              <w:tabs>
                <w:tab w:val="left" w:pos="453"/>
              </w:tabs>
              <w:spacing w:after="120" w:line="240" w:lineRule="auto"/>
              <w:ind w:right="3"/>
              <w:rPr>
                <w:rFonts w:ascii="Sylfaen" w:hAnsi="Sylfaen"/>
                <w:sz w:val="20"/>
                <w:szCs w:val="20"/>
              </w:rPr>
            </w:pPr>
            <w:r w:rsidRPr="00E707CA">
              <w:rPr>
                <w:rStyle w:val="Bodytext211pt"/>
                <w:rFonts w:ascii="Sylfaen" w:hAnsi="Sylfaen"/>
                <w:sz w:val="20"/>
                <w:szCs w:val="20"/>
              </w:rPr>
              <w:t>14.</w:t>
            </w:r>
            <w:r w:rsidR="00173DC0">
              <w:rPr>
                <w:rStyle w:val="Bodytext211pt"/>
                <w:rFonts w:ascii="Sylfaen" w:hAnsi="Sylfaen"/>
                <w:sz w:val="20"/>
                <w:szCs w:val="20"/>
              </w:rPr>
              <w:t>5.</w:t>
            </w:r>
            <w:r w:rsidR="001E58DD" w:rsidRPr="001E58DD">
              <w:rPr>
                <w:rStyle w:val="Bodytext211pt"/>
                <w:rFonts w:ascii="Sylfaen" w:hAnsi="Sylfaen"/>
                <w:sz w:val="20"/>
                <w:szCs w:val="20"/>
              </w:rPr>
              <w:t xml:space="preserve"> </w:t>
            </w:r>
            <w:r w:rsidRPr="00E707CA">
              <w:rPr>
                <w:rFonts w:ascii="Sylfaen" w:hAnsi="Sylfaen"/>
                <w:sz w:val="20"/>
                <w:szCs w:val="20"/>
              </w:rPr>
              <w:t>Կազմակերպաիրավական ձ</w:t>
            </w:r>
            <w:r w:rsidR="00214B10" w:rsidRPr="00E707CA">
              <w:rPr>
                <w:rFonts w:ascii="Sylfaen" w:hAnsi="Sylfaen"/>
                <w:sz w:val="20"/>
                <w:szCs w:val="20"/>
              </w:rPr>
              <w:t>եւ</w:t>
            </w:r>
            <w:r w:rsidRPr="00E707CA">
              <w:rPr>
                <w:rFonts w:ascii="Sylfaen" w:hAnsi="Sylfaen"/>
                <w:sz w:val="20"/>
                <w:szCs w:val="20"/>
              </w:rPr>
              <w:t>ի անվանումը (csdo:BusinessEntityTypeName)</w:t>
            </w:r>
          </w:p>
        </w:tc>
        <w:tc>
          <w:tcPr>
            <w:tcW w:w="1134" w:type="dxa"/>
            <w:tcBorders>
              <w:top w:val="single" w:sz="4" w:space="0" w:color="auto"/>
              <w:left w:val="single" w:sz="4" w:space="0" w:color="auto"/>
              <w:bottom w:val="single" w:sz="4" w:space="0" w:color="auto"/>
            </w:tcBorders>
            <w:shd w:val="clear" w:color="auto" w:fill="FFFFFF"/>
          </w:tcPr>
          <w:p w14:paraId="59781413"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6EA705B9"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18938ED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6FDB485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4A72E59B"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34DF478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bottom w:val="single" w:sz="4" w:space="0" w:color="auto"/>
            </w:tcBorders>
            <w:shd w:val="clear" w:color="auto" w:fill="FFFFFF"/>
          </w:tcPr>
          <w:p w14:paraId="74C8905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4D562236"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7C6B4BE7" w14:textId="77777777" w:rsidR="009B04A7" w:rsidRPr="00E707CA" w:rsidRDefault="009B04A7" w:rsidP="00EC5F30">
            <w:pPr>
              <w:spacing w:after="120"/>
              <w:ind w:right="3"/>
              <w:rPr>
                <w:sz w:val="20"/>
                <w:szCs w:val="20"/>
              </w:rPr>
            </w:pPr>
          </w:p>
        </w:tc>
      </w:tr>
      <w:tr w:rsidR="00EC5F30" w:rsidRPr="00E707CA" w14:paraId="4593B31E" w14:textId="77777777" w:rsidTr="00C8566A">
        <w:trPr>
          <w:jc w:val="center"/>
        </w:trPr>
        <w:tc>
          <w:tcPr>
            <w:tcW w:w="516" w:type="dxa"/>
            <w:vMerge w:val="restart"/>
            <w:tcBorders>
              <w:top w:val="single" w:sz="4" w:space="0" w:color="auto"/>
            </w:tcBorders>
            <w:shd w:val="clear" w:color="auto" w:fill="FFFFFF"/>
          </w:tcPr>
          <w:p w14:paraId="67B9A814" w14:textId="77777777" w:rsidR="009B04A7" w:rsidRPr="00E707CA" w:rsidRDefault="009B04A7" w:rsidP="00EC5F30">
            <w:pPr>
              <w:spacing w:after="120"/>
              <w:ind w:right="3"/>
              <w:rPr>
                <w:sz w:val="20"/>
                <w:szCs w:val="20"/>
              </w:rPr>
            </w:pPr>
          </w:p>
        </w:tc>
        <w:tc>
          <w:tcPr>
            <w:tcW w:w="2888" w:type="dxa"/>
            <w:gridSpan w:val="23"/>
            <w:vMerge w:val="restart"/>
            <w:tcBorders>
              <w:top w:val="single" w:sz="4" w:space="0" w:color="auto"/>
              <w:left w:val="single" w:sz="4" w:space="0" w:color="auto"/>
            </w:tcBorders>
            <w:shd w:val="clear" w:color="auto" w:fill="FFFFFF"/>
          </w:tcPr>
          <w:p w14:paraId="5871FE1A" w14:textId="77777777" w:rsidR="009B04A7" w:rsidRPr="00E707CA" w:rsidRDefault="009B04A7" w:rsidP="001E58DD">
            <w:pPr>
              <w:pStyle w:val="Bodytext20"/>
              <w:shd w:val="clear" w:color="auto" w:fill="auto"/>
              <w:tabs>
                <w:tab w:val="left" w:pos="453"/>
              </w:tabs>
              <w:spacing w:after="120" w:line="240" w:lineRule="auto"/>
              <w:ind w:right="3"/>
              <w:rPr>
                <w:rFonts w:ascii="Sylfaen" w:hAnsi="Sylfaen"/>
                <w:sz w:val="20"/>
                <w:szCs w:val="20"/>
              </w:rPr>
            </w:pPr>
            <w:r w:rsidRPr="00E707CA">
              <w:rPr>
                <w:rStyle w:val="Bodytext211pt"/>
                <w:rFonts w:ascii="Sylfaen" w:hAnsi="Sylfaen"/>
                <w:sz w:val="20"/>
                <w:szCs w:val="20"/>
              </w:rPr>
              <w:t>14.</w:t>
            </w:r>
            <w:r w:rsidR="00173DC0">
              <w:rPr>
                <w:rStyle w:val="Bodytext211pt"/>
                <w:rFonts w:ascii="Sylfaen" w:hAnsi="Sylfaen"/>
                <w:sz w:val="20"/>
                <w:szCs w:val="20"/>
              </w:rPr>
              <w:t>6.</w:t>
            </w:r>
            <w:r w:rsidR="00173DC0">
              <w:rPr>
                <w:rStyle w:val="Bodytext211pt"/>
                <w:rFonts w:ascii="Sylfaen" w:hAnsi="Sylfaen"/>
                <w:sz w:val="20"/>
                <w:szCs w:val="20"/>
              </w:rPr>
              <w:tab/>
            </w:r>
            <w:r w:rsidRPr="00E707CA">
              <w:rPr>
                <w:rStyle w:val="Bodytext211pt"/>
                <w:rFonts w:ascii="Sylfaen" w:hAnsi="Sylfaen"/>
                <w:sz w:val="20"/>
                <w:szCs w:val="20"/>
              </w:rPr>
              <w:t>Տնտեսավարող սուբյեկտի նույնականացուցիչը (csdo:BusinessEntityId)</w:t>
            </w:r>
          </w:p>
        </w:tc>
        <w:tc>
          <w:tcPr>
            <w:tcW w:w="1134" w:type="dxa"/>
            <w:vMerge w:val="restart"/>
            <w:tcBorders>
              <w:top w:val="single" w:sz="4" w:space="0" w:color="auto"/>
              <w:left w:val="single" w:sz="4" w:space="0" w:color="auto"/>
            </w:tcBorders>
            <w:shd w:val="clear" w:color="auto" w:fill="FFFFFF"/>
          </w:tcPr>
          <w:p w14:paraId="282E086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74" w:type="dxa"/>
            <w:vMerge w:val="restart"/>
            <w:tcBorders>
              <w:top w:val="single" w:sz="4" w:space="0" w:color="auto"/>
              <w:left w:val="single" w:sz="4" w:space="0" w:color="auto"/>
            </w:tcBorders>
            <w:shd w:val="clear" w:color="auto" w:fill="FFFFFF"/>
          </w:tcPr>
          <w:p w14:paraId="09064DC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222" w:type="dxa"/>
            <w:vMerge w:val="restart"/>
            <w:tcBorders>
              <w:top w:val="single" w:sz="4" w:space="0" w:color="auto"/>
              <w:left w:val="single" w:sz="4" w:space="0" w:color="auto"/>
            </w:tcBorders>
            <w:shd w:val="clear" w:color="auto" w:fill="FFFFFF"/>
          </w:tcPr>
          <w:p w14:paraId="51E1F79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vMerge w:val="restart"/>
            <w:tcBorders>
              <w:top w:val="single" w:sz="4" w:space="0" w:color="auto"/>
              <w:left w:val="single" w:sz="4" w:space="0" w:color="auto"/>
            </w:tcBorders>
            <w:shd w:val="clear" w:color="auto" w:fill="FFFFFF"/>
          </w:tcPr>
          <w:p w14:paraId="64E4868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vMerge w:val="restart"/>
            <w:tcBorders>
              <w:top w:val="single" w:sz="4" w:space="0" w:color="auto"/>
              <w:left w:val="single" w:sz="4" w:space="0" w:color="auto"/>
            </w:tcBorders>
            <w:shd w:val="clear" w:color="auto" w:fill="FFFFFF"/>
          </w:tcPr>
          <w:p w14:paraId="2E0A53C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993" w:type="dxa"/>
            <w:vMerge w:val="restart"/>
            <w:tcBorders>
              <w:top w:val="single" w:sz="4" w:space="0" w:color="auto"/>
              <w:left w:val="single" w:sz="4" w:space="0" w:color="auto"/>
            </w:tcBorders>
            <w:shd w:val="clear" w:color="auto" w:fill="FFFFFF"/>
          </w:tcPr>
          <w:p w14:paraId="5D3D6FA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18F162D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7F6A822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AM,</w:t>
            </w:r>
          </w:p>
          <w:p w14:paraId="341062D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BY,</w:t>
            </w:r>
          </w:p>
          <w:p w14:paraId="73ACCD5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KZ</w:t>
            </w:r>
          </w:p>
        </w:tc>
        <w:tc>
          <w:tcPr>
            <w:tcW w:w="2791" w:type="dxa"/>
            <w:tcBorders>
              <w:top w:val="single" w:sz="4" w:space="0" w:color="auto"/>
              <w:left w:val="single" w:sz="4" w:space="0" w:color="auto"/>
              <w:right w:val="single" w:sz="4" w:space="0" w:color="auto"/>
            </w:tcBorders>
            <w:shd w:val="clear" w:color="auto" w:fill="FFFFFF"/>
          </w:tcPr>
          <w:p w14:paraId="474F3AE8"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«Տնտեսավարող սուբյեկտի նույնականացուցիչը (csdo:BusinessEntityId)» վավերապայմանը չպետք է լրացվի</w:t>
            </w:r>
          </w:p>
        </w:tc>
      </w:tr>
      <w:tr w:rsidR="00EC5F30" w:rsidRPr="00E707CA" w14:paraId="5D474B4F" w14:textId="77777777" w:rsidTr="00C8566A">
        <w:trPr>
          <w:jc w:val="center"/>
        </w:trPr>
        <w:tc>
          <w:tcPr>
            <w:tcW w:w="516" w:type="dxa"/>
            <w:vMerge/>
            <w:shd w:val="clear" w:color="auto" w:fill="FFFFFF"/>
          </w:tcPr>
          <w:p w14:paraId="4E4B61C3" w14:textId="77777777" w:rsidR="009B04A7" w:rsidRPr="00E707CA" w:rsidRDefault="009B04A7" w:rsidP="00EC5F30">
            <w:pPr>
              <w:spacing w:after="120"/>
              <w:ind w:right="3"/>
              <w:rPr>
                <w:sz w:val="20"/>
                <w:szCs w:val="20"/>
              </w:rPr>
            </w:pPr>
          </w:p>
        </w:tc>
        <w:tc>
          <w:tcPr>
            <w:tcW w:w="2888" w:type="dxa"/>
            <w:gridSpan w:val="23"/>
            <w:vMerge/>
            <w:tcBorders>
              <w:left w:val="single" w:sz="4" w:space="0" w:color="auto"/>
            </w:tcBorders>
            <w:shd w:val="clear" w:color="auto" w:fill="FFFFFF"/>
          </w:tcPr>
          <w:p w14:paraId="3CF243D7"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35216C51"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5E4537C4"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207939F7"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65B17173"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635A35DF"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16D197D6"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01BAAED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71D1DCC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KG</w:t>
            </w:r>
          </w:p>
        </w:tc>
        <w:tc>
          <w:tcPr>
            <w:tcW w:w="2791" w:type="dxa"/>
            <w:tcBorders>
              <w:top w:val="single" w:sz="4" w:space="0" w:color="auto"/>
              <w:left w:val="single" w:sz="4" w:space="0" w:color="auto"/>
              <w:right w:val="single" w:sz="4" w:space="0" w:color="auto"/>
            </w:tcBorders>
            <w:shd w:val="clear" w:color="auto" w:fill="FFFFFF"/>
          </w:tcPr>
          <w:p w14:paraId="1B105987"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եթե «Երկրի ծածկագիրը (csdo:UnifiedCountryCode)» վավերապայմանը «Հասցեն (ccdo:SubjectAddressDetails)» վավերապայմանի կազմում պարունակում է «KG» արժեքը, ապա «Տնտեսավարող սուբյեկտի նույնականացուցիչը (csdo:BusinessEntityId)» վավերապայմանը կարող է լրացվել, այլապես «Տնտեսավարող սուբյեկտի նույնականացուցիչը (csdo:BusinessEntityId)» վավերապայմանը չպետք է լրացվի</w:t>
            </w:r>
          </w:p>
        </w:tc>
      </w:tr>
      <w:tr w:rsidR="00EC5F30" w:rsidRPr="00E707CA" w14:paraId="10540964" w14:textId="77777777" w:rsidTr="00C8566A">
        <w:trPr>
          <w:jc w:val="center"/>
        </w:trPr>
        <w:tc>
          <w:tcPr>
            <w:tcW w:w="516" w:type="dxa"/>
            <w:vMerge/>
            <w:shd w:val="clear" w:color="auto" w:fill="FFFFFF"/>
          </w:tcPr>
          <w:p w14:paraId="1321098B" w14:textId="77777777" w:rsidR="009B04A7" w:rsidRPr="00E707CA" w:rsidRDefault="009B04A7" w:rsidP="00EC5F30">
            <w:pPr>
              <w:spacing w:after="120"/>
              <w:ind w:right="3"/>
              <w:rPr>
                <w:sz w:val="20"/>
                <w:szCs w:val="20"/>
              </w:rPr>
            </w:pPr>
          </w:p>
        </w:tc>
        <w:tc>
          <w:tcPr>
            <w:tcW w:w="2888" w:type="dxa"/>
            <w:gridSpan w:val="23"/>
            <w:vMerge/>
            <w:tcBorders>
              <w:left w:val="single" w:sz="4" w:space="0" w:color="auto"/>
            </w:tcBorders>
            <w:shd w:val="clear" w:color="auto" w:fill="FFFFFF"/>
          </w:tcPr>
          <w:p w14:paraId="7577C5ED"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0EF10A4A"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50246FA8"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20DC5168"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3F2BC04C"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0C7D0252"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32CECE0B"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42C3560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5AC9640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KG</w:t>
            </w:r>
          </w:p>
        </w:tc>
        <w:tc>
          <w:tcPr>
            <w:tcW w:w="2791" w:type="dxa"/>
            <w:tcBorders>
              <w:top w:val="single" w:sz="4" w:space="0" w:color="auto"/>
              <w:left w:val="single" w:sz="4" w:space="0" w:color="auto"/>
              <w:right w:val="single" w:sz="4" w:space="0" w:color="auto"/>
            </w:tcBorders>
            <w:shd w:val="clear" w:color="auto" w:fill="FFFFFF"/>
          </w:tcPr>
          <w:p w14:paraId="7B0F2D91"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 xml:space="preserve">եթե «Տնտեսավարող սուբյեկտի նույնականացուցիչը (csdo:BusinessEntityId)» վավերապայմանը լրացվել է, ապա «Տնտեսավարող </w:t>
            </w:r>
            <w:r w:rsidRPr="00E707CA">
              <w:rPr>
                <w:rStyle w:val="Bodytext211pt"/>
                <w:rFonts w:ascii="Sylfaen" w:hAnsi="Sylfaen"/>
                <w:sz w:val="20"/>
                <w:szCs w:val="20"/>
              </w:rPr>
              <w:lastRenderedPageBreak/>
              <w:t xml:space="preserve">սուբյեկտի նույնականացուցիչը (csdo:BusinessEntityId)» վավերապայմանը պետք է պարունակի սուբյեկտի ծածկագիրը՝ ձեռնարկությունների </w:t>
            </w:r>
            <w:r w:rsidR="00214B10" w:rsidRPr="00E707CA">
              <w:rPr>
                <w:rStyle w:val="Bodytext211pt"/>
                <w:rFonts w:ascii="Sylfaen" w:hAnsi="Sylfaen"/>
                <w:sz w:val="20"/>
                <w:szCs w:val="20"/>
              </w:rPr>
              <w:t>եւ</w:t>
            </w:r>
            <w:r w:rsidRPr="00E707CA">
              <w:rPr>
                <w:rStyle w:val="Bodytext211pt"/>
                <w:rFonts w:ascii="Sylfaen" w:hAnsi="Sylfaen"/>
                <w:sz w:val="20"/>
                <w:szCs w:val="20"/>
              </w:rPr>
              <w:t xml:space="preserve"> կազմակերպությունների համահանրապետական դասակարգչին համապատասխան (ՁԿՀԴ)</w:t>
            </w:r>
          </w:p>
        </w:tc>
      </w:tr>
      <w:tr w:rsidR="00EC5F30" w:rsidRPr="00E707CA" w14:paraId="1D84F5A4" w14:textId="77777777" w:rsidTr="00C8566A">
        <w:trPr>
          <w:jc w:val="center"/>
        </w:trPr>
        <w:tc>
          <w:tcPr>
            <w:tcW w:w="516" w:type="dxa"/>
            <w:vMerge/>
            <w:tcBorders>
              <w:bottom w:val="single" w:sz="4" w:space="0" w:color="auto"/>
            </w:tcBorders>
            <w:shd w:val="clear" w:color="auto" w:fill="FFFFFF"/>
          </w:tcPr>
          <w:p w14:paraId="02F90298" w14:textId="77777777" w:rsidR="009B04A7" w:rsidRPr="00E707CA" w:rsidRDefault="009B04A7" w:rsidP="00EC5F30">
            <w:pPr>
              <w:spacing w:after="120"/>
              <w:ind w:right="3"/>
              <w:rPr>
                <w:sz w:val="20"/>
                <w:szCs w:val="20"/>
              </w:rPr>
            </w:pPr>
          </w:p>
        </w:tc>
        <w:tc>
          <w:tcPr>
            <w:tcW w:w="2888" w:type="dxa"/>
            <w:gridSpan w:val="23"/>
            <w:vMerge/>
            <w:tcBorders>
              <w:left w:val="single" w:sz="4" w:space="0" w:color="auto"/>
              <w:bottom w:val="single" w:sz="4" w:space="0" w:color="auto"/>
            </w:tcBorders>
            <w:shd w:val="clear" w:color="auto" w:fill="FFFFFF"/>
          </w:tcPr>
          <w:p w14:paraId="25E53CB7" w14:textId="77777777" w:rsidR="009B04A7" w:rsidRPr="00E707CA" w:rsidRDefault="009B04A7" w:rsidP="00EC5F30">
            <w:pPr>
              <w:spacing w:after="120"/>
              <w:ind w:right="3"/>
              <w:rPr>
                <w:sz w:val="20"/>
                <w:szCs w:val="20"/>
              </w:rPr>
            </w:pPr>
          </w:p>
        </w:tc>
        <w:tc>
          <w:tcPr>
            <w:tcW w:w="1134" w:type="dxa"/>
            <w:vMerge/>
            <w:tcBorders>
              <w:left w:val="single" w:sz="4" w:space="0" w:color="auto"/>
              <w:bottom w:val="single" w:sz="4" w:space="0" w:color="auto"/>
            </w:tcBorders>
            <w:shd w:val="clear" w:color="auto" w:fill="FFFFFF"/>
          </w:tcPr>
          <w:p w14:paraId="6656F480" w14:textId="77777777" w:rsidR="009B04A7" w:rsidRPr="00E707CA" w:rsidRDefault="009B04A7" w:rsidP="00DB53B9">
            <w:pPr>
              <w:spacing w:after="120"/>
              <w:ind w:right="3"/>
              <w:jc w:val="center"/>
              <w:rPr>
                <w:sz w:val="20"/>
                <w:szCs w:val="20"/>
              </w:rPr>
            </w:pPr>
          </w:p>
        </w:tc>
        <w:tc>
          <w:tcPr>
            <w:tcW w:w="1174" w:type="dxa"/>
            <w:vMerge/>
            <w:tcBorders>
              <w:left w:val="single" w:sz="4" w:space="0" w:color="auto"/>
              <w:bottom w:val="single" w:sz="4" w:space="0" w:color="auto"/>
            </w:tcBorders>
            <w:shd w:val="clear" w:color="auto" w:fill="FFFFFF"/>
          </w:tcPr>
          <w:p w14:paraId="30EEAFF0" w14:textId="77777777" w:rsidR="009B04A7" w:rsidRPr="00E707CA" w:rsidRDefault="009B04A7" w:rsidP="00DB53B9">
            <w:pPr>
              <w:spacing w:after="120"/>
              <w:ind w:right="3"/>
              <w:jc w:val="center"/>
              <w:rPr>
                <w:sz w:val="20"/>
                <w:szCs w:val="20"/>
              </w:rPr>
            </w:pPr>
          </w:p>
        </w:tc>
        <w:tc>
          <w:tcPr>
            <w:tcW w:w="1222" w:type="dxa"/>
            <w:vMerge/>
            <w:tcBorders>
              <w:left w:val="single" w:sz="4" w:space="0" w:color="auto"/>
              <w:bottom w:val="single" w:sz="4" w:space="0" w:color="auto"/>
            </w:tcBorders>
            <w:shd w:val="clear" w:color="auto" w:fill="FFFFFF"/>
          </w:tcPr>
          <w:p w14:paraId="4FE05112" w14:textId="77777777" w:rsidR="009B04A7" w:rsidRPr="00E707CA" w:rsidRDefault="009B04A7" w:rsidP="00DB53B9">
            <w:pPr>
              <w:spacing w:after="120"/>
              <w:ind w:right="3"/>
              <w:jc w:val="center"/>
              <w:rPr>
                <w:sz w:val="20"/>
                <w:szCs w:val="20"/>
              </w:rPr>
            </w:pPr>
          </w:p>
        </w:tc>
        <w:tc>
          <w:tcPr>
            <w:tcW w:w="1134" w:type="dxa"/>
            <w:vMerge/>
            <w:tcBorders>
              <w:left w:val="single" w:sz="4" w:space="0" w:color="auto"/>
              <w:bottom w:val="single" w:sz="4" w:space="0" w:color="auto"/>
            </w:tcBorders>
            <w:shd w:val="clear" w:color="auto" w:fill="FFFFFF"/>
          </w:tcPr>
          <w:p w14:paraId="6B92F2EF" w14:textId="77777777" w:rsidR="009B04A7" w:rsidRPr="00E707CA" w:rsidRDefault="009B04A7" w:rsidP="00DB53B9">
            <w:pPr>
              <w:spacing w:after="120"/>
              <w:ind w:right="3"/>
              <w:jc w:val="center"/>
              <w:rPr>
                <w:sz w:val="20"/>
                <w:szCs w:val="20"/>
              </w:rPr>
            </w:pPr>
          </w:p>
        </w:tc>
        <w:tc>
          <w:tcPr>
            <w:tcW w:w="1134" w:type="dxa"/>
            <w:vMerge/>
            <w:tcBorders>
              <w:left w:val="single" w:sz="4" w:space="0" w:color="auto"/>
              <w:bottom w:val="single" w:sz="4" w:space="0" w:color="auto"/>
            </w:tcBorders>
            <w:shd w:val="clear" w:color="auto" w:fill="FFFFFF"/>
          </w:tcPr>
          <w:p w14:paraId="7F7E9B07" w14:textId="77777777" w:rsidR="009B04A7" w:rsidRPr="00E707CA" w:rsidRDefault="009B04A7" w:rsidP="00DB53B9">
            <w:pPr>
              <w:spacing w:after="120"/>
              <w:ind w:right="3"/>
              <w:jc w:val="center"/>
              <w:rPr>
                <w:sz w:val="20"/>
                <w:szCs w:val="20"/>
              </w:rPr>
            </w:pPr>
          </w:p>
        </w:tc>
        <w:tc>
          <w:tcPr>
            <w:tcW w:w="993" w:type="dxa"/>
            <w:vMerge/>
            <w:tcBorders>
              <w:left w:val="single" w:sz="4" w:space="0" w:color="auto"/>
              <w:bottom w:val="single" w:sz="4" w:space="0" w:color="auto"/>
            </w:tcBorders>
            <w:shd w:val="clear" w:color="auto" w:fill="FFFFFF"/>
          </w:tcPr>
          <w:p w14:paraId="370E6470"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bottom w:val="single" w:sz="4" w:space="0" w:color="auto"/>
            </w:tcBorders>
            <w:shd w:val="clear" w:color="auto" w:fill="FFFFFF"/>
          </w:tcPr>
          <w:p w14:paraId="3E2FF12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bottom w:val="single" w:sz="4" w:space="0" w:color="auto"/>
            </w:tcBorders>
            <w:shd w:val="clear" w:color="auto" w:fill="FFFFFF"/>
          </w:tcPr>
          <w:p w14:paraId="5042740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RU</w:t>
            </w: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2069FFBF"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եթե</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«Երկրի ծածկագիրը (csdo:UnifiedCountryCode)» վավերապայմանը «Հասցեն (ccdo:SubjectAddressDetails)» վավերապայմանի կազմում պարունակում է «RU» արժեքը, ապա «Տնտեսավարող սուբյեկտի նույնականացուցիչը (csdo:BusinessEntityId)» վավերապայմանը կարող է լրացվել, այլապես «Տնտեսավարող սուբյեկտի նույնականացուցիչը (csdo:BusinessEntityId)» վավերապայմանը չպետք է լրացվի</w:t>
            </w:r>
          </w:p>
        </w:tc>
      </w:tr>
      <w:tr w:rsidR="00EC5F30" w:rsidRPr="00E707CA" w14:paraId="0E1CA216" w14:textId="77777777" w:rsidTr="00C8566A">
        <w:trPr>
          <w:jc w:val="center"/>
        </w:trPr>
        <w:tc>
          <w:tcPr>
            <w:tcW w:w="516" w:type="dxa"/>
            <w:tcBorders>
              <w:top w:val="single" w:sz="4" w:space="0" w:color="auto"/>
            </w:tcBorders>
            <w:shd w:val="clear" w:color="auto" w:fill="FFFFFF"/>
          </w:tcPr>
          <w:p w14:paraId="10D05159" w14:textId="77777777" w:rsidR="009B04A7" w:rsidRPr="00E707CA" w:rsidRDefault="009B04A7" w:rsidP="00EC5F30">
            <w:pPr>
              <w:spacing w:after="120"/>
              <w:ind w:right="3"/>
              <w:rPr>
                <w:sz w:val="20"/>
                <w:szCs w:val="20"/>
              </w:rPr>
            </w:pPr>
          </w:p>
        </w:tc>
        <w:tc>
          <w:tcPr>
            <w:tcW w:w="2888" w:type="dxa"/>
            <w:gridSpan w:val="23"/>
            <w:tcBorders>
              <w:top w:val="single" w:sz="4" w:space="0" w:color="auto"/>
              <w:left w:val="single" w:sz="4" w:space="0" w:color="auto"/>
            </w:tcBorders>
            <w:shd w:val="clear" w:color="auto" w:fill="FFFFFF"/>
          </w:tcPr>
          <w:p w14:paraId="22CD82B9" w14:textId="77777777" w:rsidR="009B04A7" w:rsidRPr="00E707CA" w:rsidRDefault="009B04A7" w:rsidP="00EC5F30">
            <w:pPr>
              <w:spacing w:after="120"/>
              <w:ind w:right="3"/>
              <w:rPr>
                <w:sz w:val="20"/>
                <w:szCs w:val="20"/>
              </w:rPr>
            </w:pPr>
          </w:p>
        </w:tc>
        <w:tc>
          <w:tcPr>
            <w:tcW w:w="1134" w:type="dxa"/>
            <w:tcBorders>
              <w:top w:val="single" w:sz="4" w:space="0" w:color="auto"/>
              <w:left w:val="single" w:sz="4" w:space="0" w:color="auto"/>
            </w:tcBorders>
            <w:shd w:val="clear" w:color="auto" w:fill="FFFFFF"/>
          </w:tcPr>
          <w:p w14:paraId="411CC04F"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070A6D05"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360515E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C255A5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00884C4"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1DA2B19"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49B4140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1C71485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RU</w:t>
            </w:r>
          </w:p>
        </w:tc>
        <w:tc>
          <w:tcPr>
            <w:tcW w:w="2791" w:type="dxa"/>
            <w:tcBorders>
              <w:top w:val="single" w:sz="4" w:space="0" w:color="auto"/>
              <w:left w:val="single" w:sz="4" w:space="0" w:color="auto"/>
              <w:right w:val="single" w:sz="4" w:space="0" w:color="auto"/>
            </w:tcBorders>
            <w:shd w:val="clear" w:color="auto" w:fill="FFFFFF"/>
          </w:tcPr>
          <w:p w14:paraId="40F18F8B"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 xml:space="preserve">եթե «Տնտեսավարող սուբյեկտի նույնականացուցիչը </w:t>
            </w:r>
            <w:r w:rsidRPr="00E707CA">
              <w:rPr>
                <w:rStyle w:val="Bodytext211pt"/>
                <w:rFonts w:ascii="Sylfaen" w:hAnsi="Sylfaen"/>
                <w:sz w:val="20"/>
                <w:szCs w:val="20"/>
              </w:rPr>
              <w:lastRenderedPageBreak/>
              <w:t>(csdo:BusinessEntityId)» վավերապայմանը լրացվել է, ապա «Տնտեսավարող սուբյեկտի նույնականացուցիչը (csdo:BusinessEntityId)» վավերապայմանը պետք է պարունակի պետական գրանցման հիմնական համարը (ՊԳՀՀ) կամ անհատ ձեռնարկատիրոջ պետական գրանցման հիմնական համարը (ԱՁՊԳՀՀ)</w:t>
            </w:r>
          </w:p>
        </w:tc>
      </w:tr>
      <w:tr w:rsidR="00EC5F30" w:rsidRPr="00E707CA" w14:paraId="25154A90" w14:textId="77777777" w:rsidTr="00C8566A">
        <w:trPr>
          <w:jc w:val="center"/>
        </w:trPr>
        <w:tc>
          <w:tcPr>
            <w:tcW w:w="516" w:type="dxa"/>
            <w:vMerge w:val="restart"/>
            <w:shd w:val="clear" w:color="auto" w:fill="FFFFFF"/>
          </w:tcPr>
          <w:p w14:paraId="7B82F09E" w14:textId="77777777" w:rsidR="009B04A7" w:rsidRPr="00E707CA" w:rsidRDefault="009B04A7" w:rsidP="00EC5F30">
            <w:pPr>
              <w:spacing w:after="120"/>
              <w:ind w:right="3"/>
              <w:rPr>
                <w:sz w:val="20"/>
                <w:szCs w:val="20"/>
              </w:rPr>
            </w:pPr>
          </w:p>
        </w:tc>
        <w:tc>
          <w:tcPr>
            <w:tcW w:w="322" w:type="dxa"/>
            <w:gridSpan w:val="5"/>
            <w:vMerge w:val="restart"/>
            <w:tcBorders>
              <w:top w:val="single" w:sz="4" w:space="0" w:color="auto"/>
            </w:tcBorders>
            <w:shd w:val="clear" w:color="auto" w:fill="FFFFFF"/>
          </w:tcPr>
          <w:p w14:paraId="6955DA4D" w14:textId="77777777" w:rsidR="009B04A7" w:rsidRPr="00E707CA" w:rsidRDefault="009B04A7" w:rsidP="00EC5F30">
            <w:pPr>
              <w:spacing w:after="120"/>
              <w:ind w:right="3"/>
              <w:rPr>
                <w:sz w:val="20"/>
                <w:szCs w:val="20"/>
              </w:rPr>
            </w:pPr>
          </w:p>
        </w:tc>
        <w:tc>
          <w:tcPr>
            <w:tcW w:w="2566" w:type="dxa"/>
            <w:gridSpan w:val="18"/>
            <w:vMerge w:val="restart"/>
            <w:tcBorders>
              <w:top w:val="single" w:sz="4" w:space="0" w:color="auto"/>
              <w:left w:val="single" w:sz="4" w:space="0" w:color="auto"/>
            </w:tcBorders>
            <w:shd w:val="clear" w:color="auto" w:fill="FFFFFF"/>
          </w:tcPr>
          <w:p w14:paraId="1DA4B463" w14:textId="77777777" w:rsidR="009B04A7" w:rsidRPr="00E707CA" w:rsidRDefault="00E846C4" w:rsidP="001E58DD">
            <w:pPr>
              <w:pStyle w:val="Bodytext20"/>
              <w:shd w:val="clear" w:color="auto" w:fill="auto"/>
              <w:tabs>
                <w:tab w:val="left" w:pos="356"/>
              </w:tabs>
              <w:spacing w:after="120" w:line="240" w:lineRule="auto"/>
              <w:ind w:right="3"/>
              <w:rPr>
                <w:rFonts w:ascii="Sylfaen" w:hAnsi="Sylfaen"/>
                <w:sz w:val="20"/>
                <w:szCs w:val="20"/>
              </w:rPr>
            </w:pPr>
            <w:r>
              <w:rPr>
                <w:rStyle w:val="Bodytext211pt"/>
                <w:rFonts w:ascii="Sylfaen" w:hAnsi="Sylfaen"/>
                <w:sz w:val="20"/>
                <w:szCs w:val="20"/>
              </w:rPr>
              <w:t>ա)</w:t>
            </w:r>
            <w:r>
              <w:rPr>
                <w:rStyle w:val="Bodytext211pt"/>
                <w:rFonts w:ascii="Sylfaen" w:hAnsi="Sylfaen"/>
                <w:sz w:val="20"/>
                <w:szCs w:val="20"/>
              </w:rPr>
              <w:tab/>
            </w:r>
            <w:r w:rsidR="009B04A7" w:rsidRPr="00E707CA">
              <w:rPr>
                <w:rStyle w:val="Bodytext211pt"/>
                <w:rFonts w:ascii="Sylfaen" w:hAnsi="Sylfaen"/>
                <w:sz w:val="20"/>
                <w:szCs w:val="20"/>
              </w:rPr>
              <w:t>նույնականացման մեթոդը (kindId ատրիբուտ)</w:t>
            </w:r>
          </w:p>
        </w:tc>
        <w:tc>
          <w:tcPr>
            <w:tcW w:w="1134" w:type="dxa"/>
            <w:vMerge w:val="restart"/>
            <w:tcBorders>
              <w:top w:val="single" w:sz="4" w:space="0" w:color="auto"/>
              <w:left w:val="single" w:sz="4" w:space="0" w:color="auto"/>
            </w:tcBorders>
            <w:shd w:val="clear" w:color="auto" w:fill="FFFFFF"/>
          </w:tcPr>
          <w:p w14:paraId="52A8E978" w14:textId="77777777" w:rsidR="009B04A7" w:rsidRPr="00E707CA" w:rsidRDefault="009B04A7" w:rsidP="00DB53B9">
            <w:pPr>
              <w:spacing w:after="120"/>
              <w:ind w:right="3"/>
              <w:jc w:val="center"/>
              <w:rPr>
                <w:sz w:val="20"/>
                <w:szCs w:val="20"/>
              </w:rPr>
            </w:pPr>
          </w:p>
        </w:tc>
        <w:tc>
          <w:tcPr>
            <w:tcW w:w="1174" w:type="dxa"/>
            <w:vMerge w:val="restart"/>
            <w:tcBorders>
              <w:top w:val="single" w:sz="4" w:space="0" w:color="auto"/>
              <w:left w:val="single" w:sz="4" w:space="0" w:color="auto"/>
            </w:tcBorders>
            <w:shd w:val="clear" w:color="auto" w:fill="FFFFFF"/>
          </w:tcPr>
          <w:p w14:paraId="35118094" w14:textId="77777777" w:rsidR="009B04A7" w:rsidRPr="00E707CA" w:rsidRDefault="009B04A7" w:rsidP="00DB53B9">
            <w:pPr>
              <w:spacing w:after="120"/>
              <w:ind w:right="3"/>
              <w:jc w:val="center"/>
              <w:rPr>
                <w:sz w:val="20"/>
                <w:szCs w:val="20"/>
              </w:rPr>
            </w:pPr>
          </w:p>
        </w:tc>
        <w:tc>
          <w:tcPr>
            <w:tcW w:w="1222" w:type="dxa"/>
            <w:vMerge w:val="restart"/>
            <w:tcBorders>
              <w:top w:val="single" w:sz="4" w:space="0" w:color="auto"/>
              <w:left w:val="single" w:sz="4" w:space="0" w:color="auto"/>
            </w:tcBorders>
            <w:shd w:val="clear" w:color="auto" w:fill="FFFFFF"/>
          </w:tcPr>
          <w:p w14:paraId="7B7E7B63" w14:textId="77777777" w:rsidR="009B04A7" w:rsidRPr="00E707CA" w:rsidRDefault="009B04A7" w:rsidP="00DB53B9">
            <w:pPr>
              <w:spacing w:after="120"/>
              <w:ind w:right="3"/>
              <w:jc w:val="center"/>
              <w:rPr>
                <w:sz w:val="20"/>
                <w:szCs w:val="20"/>
              </w:rPr>
            </w:pPr>
          </w:p>
        </w:tc>
        <w:tc>
          <w:tcPr>
            <w:tcW w:w="1134" w:type="dxa"/>
            <w:vMerge w:val="restart"/>
            <w:tcBorders>
              <w:top w:val="single" w:sz="4" w:space="0" w:color="auto"/>
              <w:left w:val="single" w:sz="4" w:space="0" w:color="auto"/>
            </w:tcBorders>
            <w:shd w:val="clear" w:color="auto" w:fill="FFFFFF"/>
          </w:tcPr>
          <w:p w14:paraId="3E508C10" w14:textId="77777777" w:rsidR="009B04A7" w:rsidRPr="00E707CA" w:rsidRDefault="009B04A7" w:rsidP="00DB53B9">
            <w:pPr>
              <w:spacing w:after="120"/>
              <w:ind w:right="3"/>
              <w:jc w:val="center"/>
              <w:rPr>
                <w:sz w:val="20"/>
                <w:szCs w:val="20"/>
              </w:rPr>
            </w:pPr>
          </w:p>
        </w:tc>
        <w:tc>
          <w:tcPr>
            <w:tcW w:w="1134" w:type="dxa"/>
            <w:vMerge w:val="restart"/>
            <w:tcBorders>
              <w:top w:val="single" w:sz="4" w:space="0" w:color="auto"/>
              <w:left w:val="single" w:sz="4" w:space="0" w:color="auto"/>
            </w:tcBorders>
            <w:shd w:val="clear" w:color="auto" w:fill="FFFFFF"/>
          </w:tcPr>
          <w:p w14:paraId="331A0879" w14:textId="77777777" w:rsidR="009B04A7" w:rsidRPr="00E707CA" w:rsidRDefault="009B04A7" w:rsidP="00DB53B9">
            <w:pPr>
              <w:spacing w:after="120"/>
              <w:ind w:right="3"/>
              <w:jc w:val="center"/>
              <w:rPr>
                <w:sz w:val="20"/>
                <w:szCs w:val="20"/>
              </w:rPr>
            </w:pPr>
          </w:p>
        </w:tc>
        <w:tc>
          <w:tcPr>
            <w:tcW w:w="993" w:type="dxa"/>
            <w:vMerge w:val="restart"/>
            <w:tcBorders>
              <w:top w:val="single" w:sz="4" w:space="0" w:color="auto"/>
              <w:left w:val="single" w:sz="4" w:space="0" w:color="auto"/>
            </w:tcBorders>
            <w:shd w:val="clear" w:color="auto" w:fill="FFFFFF"/>
          </w:tcPr>
          <w:p w14:paraId="08C3C87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59EDA9F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0D9F09F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KG</w:t>
            </w:r>
          </w:p>
        </w:tc>
        <w:tc>
          <w:tcPr>
            <w:tcW w:w="2791" w:type="dxa"/>
            <w:tcBorders>
              <w:top w:val="single" w:sz="4" w:space="0" w:color="auto"/>
              <w:left w:val="single" w:sz="4" w:space="0" w:color="auto"/>
              <w:right w:val="single" w:sz="4" w:space="0" w:color="auto"/>
            </w:tcBorders>
            <w:shd w:val="clear" w:color="auto" w:fill="FFFFFF"/>
          </w:tcPr>
          <w:p w14:paraId="294DB494"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 xml:space="preserve">«Տնտեսավարող սուբյեկտի նույնականացուցիչը (csdo:BusinessEntityId)» վավերապայմանի «նույնականացման մեթոդը (kindId ատրիբուտ)» ատրիբուտը պետք է պարունակի «6» արժեքը՝ ձեռնարկությունների </w:t>
            </w:r>
            <w:r w:rsidR="00214B10" w:rsidRPr="00E707CA">
              <w:rPr>
                <w:rStyle w:val="Bodytext211pt"/>
                <w:rFonts w:ascii="Sylfaen" w:hAnsi="Sylfaen"/>
                <w:sz w:val="20"/>
                <w:szCs w:val="20"/>
              </w:rPr>
              <w:t>եւ</w:t>
            </w:r>
            <w:r w:rsidRPr="00E707CA">
              <w:rPr>
                <w:rStyle w:val="Bodytext211pt"/>
                <w:rFonts w:ascii="Sylfaen" w:hAnsi="Sylfaen"/>
                <w:sz w:val="20"/>
                <w:szCs w:val="20"/>
              </w:rPr>
              <w:t xml:space="preserve"> կազմակերպությունների համահանրապետական դասակարգչի ծածկագիրը (ՁԿՀԴ)</w:t>
            </w:r>
          </w:p>
        </w:tc>
      </w:tr>
      <w:tr w:rsidR="00EC5F30" w:rsidRPr="00E707CA" w14:paraId="5D77F78A" w14:textId="77777777" w:rsidTr="00C8566A">
        <w:trPr>
          <w:jc w:val="center"/>
        </w:trPr>
        <w:tc>
          <w:tcPr>
            <w:tcW w:w="516" w:type="dxa"/>
            <w:vMerge/>
            <w:shd w:val="clear" w:color="auto" w:fill="FFFFFF"/>
          </w:tcPr>
          <w:p w14:paraId="3CDA4403" w14:textId="77777777" w:rsidR="009B04A7" w:rsidRPr="00E707CA" w:rsidRDefault="009B04A7" w:rsidP="00EC5F30">
            <w:pPr>
              <w:spacing w:after="120"/>
              <w:ind w:right="3"/>
              <w:rPr>
                <w:sz w:val="20"/>
                <w:szCs w:val="20"/>
              </w:rPr>
            </w:pPr>
          </w:p>
        </w:tc>
        <w:tc>
          <w:tcPr>
            <w:tcW w:w="322" w:type="dxa"/>
            <w:gridSpan w:val="5"/>
            <w:vMerge/>
            <w:shd w:val="clear" w:color="auto" w:fill="FFFFFF"/>
          </w:tcPr>
          <w:p w14:paraId="1C700ECB" w14:textId="77777777" w:rsidR="009B04A7" w:rsidRPr="00E707CA" w:rsidRDefault="009B04A7" w:rsidP="00EC5F30">
            <w:pPr>
              <w:spacing w:after="120"/>
              <w:ind w:right="3"/>
              <w:rPr>
                <w:sz w:val="20"/>
                <w:szCs w:val="20"/>
              </w:rPr>
            </w:pPr>
          </w:p>
        </w:tc>
        <w:tc>
          <w:tcPr>
            <w:tcW w:w="2566" w:type="dxa"/>
            <w:gridSpan w:val="18"/>
            <w:vMerge/>
            <w:tcBorders>
              <w:left w:val="single" w:sz="4" w:space="0" w:color="auto"/>
            </w:tcBorders>
            <w:shd w:val="clear" w:color="auto" w:fill="FFFFFF"/>
          </w:tcPr>
          <w:p w14:paraId="11F44436"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62E98383"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336725C3"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17207645"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5365F308"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09295C11"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12BDA9B5"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11243AB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35ECDCD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RU</w:t>
            </w:r>
          </w:p>
        </w:tc>
        <w:tc>
          <w:tcPr>
            <w:tcW w:w="2791" w:type="dxa"/>
            <w:tcBorders>
              <w:top w:val="single" w:sz="4" w:space="0" w:color="auto"/>
              <w:left w:val="single" w:sz="4" w:space="0" w:color="auto"/>
              <w:right w:val="single" w:sz="4" w:space="0" w:color="auto"/>
            </w:tcBorders>
            <w:shd w:val="clear" w:color="auto" w:fill="FFFFFF"/>
          </w:tcPr>
          <w:p w14:paraId="5AE0E897"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 xml:space="preserve">«Տնտեսավարող սուբյեկտի նույնականացուցիչը (csdo:BusinessEntityId)» վավերապայմանի «նույնականացման մեթոդ </w:t>
            </w:r>
            <w:r w:rsidRPr="00E707CA">
              <w:rPr>
                <w:rStyle w:val="Bodytext211pt"/>
                <w:rFonts w:ascii="Sylfaen" w:hAnsi="Sylfaen"/>
                <w:sz w:val="20"/>
                <w:szCs w:val="20"/>
              </w:rPr>
              <w:lastRenderedPageBreak/>
              <w:t>(kindId ատրիբուտ)» ատրիբուտը պետք է պարունակի հետ</w:t>
            </w:r>
            <w:r w:rsidR="00214B10" w:rsidRPr="00E707CA">
              <w:rPr>
                <w:rStyle w:val="Bodytext211pt"/>
                <w:rFonts w:ascii="Sylfaen" w:hAnsi="Sylfaen"/>
                <w:sz w:val="20"/>
                <w:szCs w:val="20"/>
              </w:rPr>
              <w:t>եւ</w:t>
            </w:r>
            <w:r w:rsidRPr="00E707CA">
              <w:rPr>
                <w:rStyle w:val="Bodytext211pt"/>
                <w:rFonts w:ascii="Sylfaen" w:hAnsi="Sylfaen"/>
                <w:sz w:val="20"/>
                <w:szCs w:val="20"/>
              </w:rPr>
              <w:t>յալ արժեքներից որ</w:t>
            </w:r>
            <w:r w:rsidR="00214B10" w:rsidRPr="00E707CA">
              <w:rPr>
                <w:rStyle w:val="Bodytext211pt"/>
                <w:rFonts w:ascii="Sylfaen" w:hAnsi="Sylfaen"/>
                <w:sz w:val="20"/>
                <w:szCs w:val="20"/>
              </w:rPr>
              <w:t>եւ</w:t>
            </w:r>
            <w:r w:rsidRPr="00E707CA">
              <w:rPr>
                <w:rStyle w:val="Bodytext211pt"/>
                <w:rFonts w:ascii="Sylfaen" w:hAnsi="Sylfaen"/>
                <w:sz w:val="20"/>
                <w:szCs w:val="20"/>
              </w:rPr>
              <w:t>է մեկը՝</w:t>
            </w:r>
          </w:p>
          <w:p w14:paraId="0147C373"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Fonts w:ascii="Sylfaen" w:hAnsi="Sylfaen"/>
                <w:sz w:val="20"/>
                <w:szCs w:val="20"/>
              </w:rPr>
              <w:t>1՝</w:t>
            </w:r>
            <w:r w:rsidR="00214B10" w:rsidRPr="00E707CA">
              <w:rPr>
                <w:rFonts w:ascii="Sylfaen" w:hAnsi="Sylfaen"/>
                <w:sz w:val="20"/>
                <w:szCs w:val="20"/>
              </w:rPr>
              <w:t xml:space="preserve"> </w:t>
            </w:r>
            <w:r w:rsidRPr="00E707CA">
              <w:rPr>
                <w:rStyle w:val="Bodytext211pt"/>
                <w:rFonts w:ascii="Sylfaen" w:hAnsi="Sylfaen"/>
                <w:sz w:val="20"/>
                <w:szCs w:val="20"/>
              </w:rPr>
              <w:t>պետական գրանցման հիմնական համարը (ՊԳՀՀ)</w:t>
            </w:r>
          </w:p>
          <w:p w14:paraId="3921B70B"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Fonts w:ascii="Sylfaen" w:hAnsi="Sylfaen"/>
                <w:sz w:val="20"/>
                <w:szCs w:val="20"/>
              </w:rPr>
              <w:t>2՝</w:t>
            </w:r>
            <w:r w:rsidR="00214B10" w:rsidRPr="00E707CA">
              <w:rPr>
                <w:rFonts w:ascii="Sylfaen" w:hAnsi="Sylfaen"/>
                <w:sz w:val="20"/>
                <w:szCs w:val="20"/>
              </w:rPr>
              <w:t xml:space="preserve"> </w:t>
            </w:r>
            <w:r w:rsidRPr="00E707CA">
              <w:rPr>
                <w:rStyle w:val="Bodytext211pt"/>
                <w:rFonts w:ascii="Sylfaen" w:hAnsi="Sylfaen"/>
                <w:sz w:val="20"/>
                <w:szCs w:val="20"/>
              </w:rPr>
              <w:t>անհատ ձեռնարկատիրոջ պետական գրանցման հիմնական համարը (ԱՁՊԳՀՀ)</w:t>
            </w:r>
          </w:p>
        </w:tc>
      </w:tr>
      <w:tr w:rsidR="00EC5F30" w:rsidRPr="00E707CA" w14:paraId="30B62A0A" w14:textId="77777777" w:rsidTr="00C8566A">
        <w:trPr>
          <w:jc w:val="center"/>
        </w:trPr>
        <w:tc>
          <w:tcPr>
            <w:tcW w:w="516" w:type="dxa"/>
            <w:vMerge w:val="restart"/>
            <w:shd w:val="clear" w:color="auto" w:fill="FFFFFF"/>
          </w:tcPr>
          <w:p w14:paraId="5E604691" w14:textId="77777777" w:rsidR="009B04A7" w:rsidRPr="00E707CA" w:rsidRDefault="009B04A7" w:rsidP="00EC5F30">
            <w:pPr>
              <w:spacing w:after="120"/>
              <w:ind w:right="3"/>
              <w:rPr>
                <w:sz w:val="20"/>
                <w:szCs w:val="20"/>
              </w:rPr>
            </w:pPr>
          </w:p>
        </w:tc>
        <w:tc>
          <w:tcPr>
            <w:tcW w:w="2888" w:type="dxa"/>
            <w:gridSpan w:val="23"/>
            <w:vMerge w:val="restart"/>
            <w:tcBorders>
              <w:top w:val="single" w:sz="4" w:space="0" w:color="auto"/>
              <w:left w:val="single" w:sz="4" w:space="0" w:color="auto"/>
            </w:tcBorders>
            <w:shd w:val="clear" w:color="auto" w:fill="FFFFFF"/>
          </w:tcPr>
          <w:p w14:paraId="2E8015EC" w14:textId="77777777" w:rsidR="009B04A7" w:rsidRPr="00E707CA" w:rsidRDefault="009B04A7" w:rsidP="001E58DD">
            <w:pPr>
              <w:pStyle w:val="Bodytext20"/>
              <w:shd w:val="clear" w:color="auto" w:fill="auto"/>
              <w:tabs>
                <w:tab w:val="left" w:pos="595"/>
              </w:tabs>
              <w:spacing w:after="120" w:line="240" w:lineRule="auto"/>
              <w:ind w:right="3"/>
              <w:rPr>
                <w:rFonts w:ascii="Sylfaen" w:hAnsi="Sylfaen"/>
                <w:sz w:val="20"/>
                <w:szCs w:val="20"/>
              </w:rPr>
            </w:pPr>
            <w:r w:rsidRPr="00E707CA">
              <w:rPr>
                <w:rStyle w:val="Bodytext211pt"/>
                <w:rFonts w:ascii="Sylfaen" w:hAnsi="Sylfaen"/>
                <w:sz w:val="20"/>
                <w:szCs w:val="20"/>
              </w:rPr>
              <w:t>14.</w:t>
            </w:r>
            <w:r w:rsidR="00173DC0">
              <w:rPr>
                <w:rStyle w:val="Bodytext211pt"/>
                <w:rFonts w:ascii="Sylfaen" w:hAnsi="Sylfaen"/>
                <w:sz w:val="20"/>
                <w:szCs w:val="20"/>
              </w:rPr>
              <w:t>7.</w:t>
            </w:r>
            <w:r w:rsidR="00173DC0">
              <w:rPr>
                <w:rStyle w:val="Bodytext211pt"/>
                <w:rFonts w:ascii="Sylfaen" w:hAnsi="Sylfaen"/>
                <w:sz w:val="20"/>
                <w:szCs w:val="20"/>
              </w:rPr>
              <w:tab/>
            </w:r>
            <w:r w:rsidRPr="00E707CA">
              <w:rPr>
                <w:rStyle w:val="Bodytext211pt"/>
                <w:rFonts w:ascii="Sylfaen" w:hAnsi="Sylfaen"/>
                <w:sz w:val="20"/>
                <w:szCs w:val="20"/>
              </w:rPr>
              <w:t>Նույնականացման եզակի մաքսային համարը (casdo:CAUniqueCustomsNumberId)</w:t>
            </w:r>
          </w:p>
        </w:tc>
        <w:tc>
          <w:tcPr>
            <w:tcW w:w="1134" w:type="dxa"/>
            <w:vMerge w:val="restart"/>
            <w:tcBorders>
              <w:top w:val="single" w:sz="4" w:space="0" w:color="auto"/>
              <w:left w:val="single" w:sz="4" w:space="0" w:color="auto"/>
            </w:tcBorders>
            <w:shd w:val="clear" w:color="auto" w:fill="FFFFFF"/>
          </w:tcPr>
          <w:p w14:paraId="02D5D22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74" w:type="dxa"/>
            <w:vMerge w:val="restart"/>
            <w:tcBorders>
              <w:top w:val="single" w:sz="4" w:space="0" w:color="auto"/>
              <w:left w:val="single" w:sz="4" w:space="0" w:color="auto"/>
            </w:tcBorders>
            <w:shd w:val="clear" w:color="auto" w:fill="FFFFFF"/>
          </w:tcPr>
          <w:p w14:paraId="5FEB1C3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222" w:type="dxa"/>
            <w:vMerge w:val="restart"/>
            <w:tcBorders>
              <w:top w:val="single" w:sz="4" w:space="0" w:color="auto"/>
              <w:left w:val="single" w:sz="4" w:space="0" w:color="auto"/>
            </w:tcBorders>
            <w:shd w:val="clear" w:color="auto" w:fill="FFFFFF"/>
          </w:tcPr>
          <w:p w14:paraId="59A58CB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vMerge w:val="restart"/>
            <w:tcBorders>
              <w:top w:val="single" w:sz="4" w:space="0" w:color="auto"/>
              <w:left w:val="single" w:sz="4" w:space="0" w:color="auto"/>
            </w:tcBorders>
            <w:shd w:val="clear" w:color="auto" w:fill="FFFFFF"/>
          </w:tcPr>
          <w:p w14:paraId="3F13740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vMerge w:val="restart"/>
            <w:tcBorders>
              <w:top w:val="single" w:sz="4" w:space="0" w:color="auto"/>
              <w:left w:val="single" w:sz="4" w:space="0" w:color="auto"/>
            </w:tcBorders>
            <w:shd w:val="clear" w:color="auto" w:fill="FFFFFF"/>
          </w:tcPr>
          <w:p w14:paraId="6857624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993" w:type="dxa"/>
            <w:vMerge w:val="restart"/>
            <w:tcBorders>
              <w:top w:val="single" w:sz="4" w:space="0" w:color="auto"/>
              <w:left w:val="single" w:sz="4" w:space="0" w:color="auto"/>
            </w:tcBorders>
            <w:shd w:val="clear" w:color="auto" w:fill="FFFFFF"/>
          </w:tcPr>
          <w:p w14:paraId="7B61EB9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76973F9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236E7D8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AM,</w:t>
            </w:r>
          </w:p>
          <w:p w14:paraId="60D1CA5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BY,</w:t>
            </w:r>
          </w:p>
          <w:p w14:paraId="6B4CCEA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KG,</w:t>
            </w:r>
          </w:p>
          <w:p w14:paraId="7CA02B4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RU</w:t>
            </w:r>
          </w:p>
        </w:tc>
        <w:tc>
          <w:tcPr>
            <w:tcW w:w="2791" w:type="dxa"/>
            <w:tcBorders>
              <w:top w:val="single" w:sz="4" w:space="0" w:color="auto"/>
              <w:left w:val="single" w:sz="4" w:space="0" w:color="auto"/>
              <w:right w:val="single" w:sz="4" w:space="0" w:color="auto"/>
            </w:tcBorders>
            <w:shd w:val="clear" w:color="auto" w:fill="FFFFFF"/>
          </w:tcPr>
          <w:p w14:paraId="27A99B43"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«Նույնականացման եզակի մաքսային համարը (casdo:CAUniqueCustomsNumberId)» վավերապայմանը չպետք է լրացվի</w:t>
            </w:r>
          </w:p>
        </w:tc>
      </w:tr>
      <w:tr w:rsidR="00EC5F30" w:rsidRPr="00E707CA" w14:paraId="11694B3E" w14:textId="77777777" w:rsidTr="00C8566A">
        <w:trPr>
          <w:jc w:val="center"/>
        </w:trPr>
        <w:tc>
          <w:tcPr>
            <w:tcW w:w="516" w:type="dxa"/>
            <w:vMerge/>
            <w:shd w:val="clear" w:color="auto" w:fill="FFFFFF"/>
          </w:tcPr>
          <w:p w14:paraId="57778D29" w14:textId="77777777" w:rsidR="009B04A7" w:rsidRPr="00E707CA" w:rsidRDefault="009B04A7" w:rsidP="00EC5F30">
            <w:pPr>
              <w:spacing w:after="120"/>
              <w:ind w:right="3"/>
              <w:rPr>
                <w:sz w:val="20"/>
                <w:szCs w:val="20"/>
              </w:rPr>
            </w:pPr>
          </w:p>
        </w:tc>
        <w:tc>
          <w:tcPr>
            <w:tcW w:w="2888" w:type="dxa"/>
            <w:gridSpan w:val="23"/>
            <w:vMerge/>
            <w:tcBorders>
              <w:left w:val="single" w:sz="4" w:space="0" w:color="auto"/>
              <w:bottom w:val="single" w:sz="4" w:space="0" w:color="auto"/>
            </w:tcBorders>
            <w:shd w:val="clear" w:color="auto" w:fill="FFFFFF"/>
          </w:tcPr>
          <w:p w14:paraId="206F3B55" w14:textId="77777777" w:rsidR="009B04A7" w:rsidRPr="00E707CA" w:rsidRDefault="009B04A7" w:rsidP="00EC5F30">
            <w:pPr>
              <w:spacing w:after="120"/>
              <w:ind w:right="3"/>
              <w:rPr>
                <w:sz w:val="20"/>
                <w:szCs w:val="20"/>
              </w:rPr>
            </w:pPr>
          </w:p>
        </w:tc>
        <w:tc>
          <w:tcPr>
            <w:tcW w:w="1134" w:type="dxa"/>
            <w:vMerge/>
            <w:tcBorders>
              <w:left w:val="single" w:sz="4" w:space="0" w:color="auto"/>
              <w:bottom w:val="single" w:sz="4" w:space="0" w:color="auto"/>
            </w:tcBorders>
            <w:shd w:val="clear" w:color="auto" w:fill="FFFFFF"/>
          </w:tcPr>
          <w:p w14:paraId="6643F2C2" w14:textId="77777777" w:rsidR="009B04A7" w:rsidRPr="00E707CA" w:rsidRDefault="009B04A7" w:rsidP="00DB53B9">
            <w:pPr>
              <w:spacing w:after="120"/>
              <w:ind w:right="3"/>
              <w:jc w:val="center"/>
              <w:rPr>
                <w:sz w:val="20"/>
                <w:szCs w:val="20"/>
              </w:rPr>
            </w:pPr>
          </w:p>
        </w:tc>
        <w:tc>
          <w:tcPr>
            <w:tcW w:w="1174" w:type="dxa"/>
            <w:vMerge/>
            <w:tcBorders>
              <w:left w:val="single" w:sz="4" w:space="0" w:color="auto"/>
              <w:bottom w:val="single" w:sz="4" w:space="0" w:color="auto"/>
            </w:tcBorders>
            <w:shd w:val="clear" w:color="auto" w:fill="FFFFFF"/>
          </w:tcPr>
          <w:p w14:paraId="57C4F63C" w14:textId="77777777" w:rsidR="009B04A7" w:rsidRPr="00E707CA" w:rsidRDefault="009B04A7" w:rsidP="00DB53B9">
            <w:pPr>
              <w:spacing w:after="120"/>
              <w:ind w:right="3"/>
              <w:jc w:val="center"/>
              <w:rPr>
                <w:sz w:val="20"/>
                <w:szCs w:val="20"/>
              </w:rPr>
            </w:pPr>
          </w:p>
        </w:tc>
        <w:tc>
          <w:tcPr>
            <w:tcW w:w="1222" w:type="dxa"/>
            <w:vMerge/>
            <w:tcBorders>
              <w:left w:val="single" w:sz="4" w:space="0" w:color="auto"/>
              <w:bottom w:val="single" w:sz="4" w:space="0" w:color="auto"/>
            </w:tcBorders>
            <w:shd w:val="clear" w:color="auto" w:fill="FFFFFF"/>
          </w:tcPr>
          <w:p w14:paraId="3A273C01" w14:textId="77777777" w:rsidR="009B04A7" w:rsidRPr="00E707CA" w:rsidRDefault="009B04A7" w:rsidP="00DB53B9">
            <w:pPr>
              <w:spacing w:after="120"/>
              <w:ind w:right="3"/>
              <w:jc w:val="center"/>
              <w:rPr>
                <w:sz w:val="20"/>
                <w:szCs w:val="20"/>
              </w:rPr>
            </w:pPr>
          </w:p>
        </w:tc>
        <w:tc>
          <w:tcPr>
            <w:tcW w:w="1134" w:type="dxa"/>
            <w:vMerge/>
            <w:tcBorders>
              <w:left w:val="single" w:sz="4" w:space="0" w:color="auto"/>
              <w:bottom w:val="single" w:sz="4" w:space="0" w:color="auto"/>
            </w:tcBorders>
            <w:shd w:val="clear" w:color="auto" w:fill="FFFFFF"/>
          </w:tcPr>
          <w:p w14:paraId="0E35D4E6" w14:textId="77777777" w:rsidR="009B04A7" w:rsidRPr="00E707CA" w:rsidRDefault="009B04A7" w:rsidP="00DB53B9">
            <w:pPr>
              <w:spacing w:after="120"/>
              <w:ind w:right="3"/>
              <w:jc w:val="center"/>
              <w:rPr>
                <w:sz w:val="20"/>
                <w:szCs w:val="20"/>
              </w:rPr>
            </w:pPr>
          </w:p>
        </w:tc>
        <w:tc>
          <w:tcPr>
            <w:tcW w:w="1134" w:type="dxa"/>
            <w:vMerge/>
            <w:tcBorders>
              <w:left w:val="single" w:sz="4" w:space="0" w:color="auto"/>
              <w:bottom w:val="single" w:sz="4" w:space="0" w:color="auto"/>
            </w:tcBorders>
            <w:shd w:val="clear" w:color="auto" w:fill="FFFFFF"/>
          </w:tcPr>
          <w:p w14:paraId="42352990" w14:textId="77777777" w:rsidR="009B04A7" w:rsidRPr="00E707CA" w:rsidRDefault="009B04A7" w:rsidP="00DB53B9">
            <w:pPr>
              <w:spacing w:after="120"/>
              <w:ind w:right="3"/>
              <w:jc w:val="center"/>
              <w:rPr>
                <w:sz w:val="20"/>
                <w:szCs w:val="20"/>
              </w:rPr>
            </w:pPr>
          </w:p>
        </w:tc>
        <w:tc>
          <w:tcPr>
            <w:tcW w:w="993" w:type="dxa"/>
            <w:vMerge/>
            <w:tcBorders>
              <w:left w:val="single" w:sz="4" w:space="0" w:color="auto"/>
              <w:bottom w:val="single" w:sz="4" w:space="0" w:color="auto"/>
            </w:tcBorders>
            <w:shd w:val="clear" w:color="auto" w:fill="FFFFFF"/>
          </w:tcPr>
          <w:p w14:paraId="0C884106"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bottom w:val="single" w:sz="4" w:space="0" w:color="auto"/>
            </w:tcBorders>
            <w:shd w:val="clear" w:color="auto" w:fill="FFFFFF"/>
          </w:tcPr>
          <w:p w14:paraId="6233302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bottom w:val="single" w:sz="4" w:space="0" w:color="auto"/>
            </w:tcBorders>
            <w:shd w:val="clear" w:color="auto" w:fill="FFFFFF"/>
          </w:tcPr>
          <w:p w14:paraId="60CA87F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KZ</w:t>
            </w: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54CE824B"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 xml:space="preserve">«Նույնականացման եզակի մաքսային համարը (casdo:CAUniqueCustomsNumberId)» վավերապայմանը կարող է լրացվել </w:t>
            </w:r>
          </w:p>
        </w:tc>
      </w:tr>
      <w:tr w:rsidR="00EC5F30" w:rsidRPr="00E707CA" w14:paraId="66ADE3B6" w14:textId="77777777" w:rsidTr="00C8566A">
        <w:trPr>
          <w:jc w:val="center"/>
        </w:trPr>
        <w:tc>
          <w:tcPr>
            <w:tcW w:w="838" w:type="dxa"/>
            <w:gridSpan w:val="6"/>
            <w:tcBorders>
              <w:top w:val="single" w:sz="4" w:space="0" w:color="auto"/>
            </w:tcBorders>
            <w:shd w:val="clear" w:color="auto" w:fill="FFFFFF"/>
          </w:tcPr>
          <w:p w14:paraId="0F7854C1"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165831AE" w14:textId="77777777" w:rsidR="009B04A7" w:rsidRPr="00E707CA" w:rsidRDefault="00E846C4" w:rsidP="001E58DD">
            <w:pPr>
              <w:pStyle w:val="Bodytext20"/>
              <w:shd w:val="clear" w:color="auto" w:fill="auto"/>
              <w:tabs>
                <w:tab w:val="left" w:pos="358"/>
              </w:tabs>
              <w:spacing w:after="120" w:line="240" w:lineRule="auto"/>
              <w:ind w:right="3"/>
              <w:rPr>
                <w:rFonts w:ascii="Sylfaen" w:hAnsi="Sylfaen"/>
                <w:sz w:val="20"/>
                <w:szCs w:val="20"/>
              </w:rPr>
            </w:pPr>
            <w:r>
              <w:rPr>
                <w:rStyle w:val="Bodytext211pt"/>
                <w:rFonts w:ascii="Sylfaen" w:hAnsi="Sylfaen"/>
                <w:sz w:val="20"/>
                <w:szCs w:val="20"/>
              </w:rPr>
              <w:t>ա)</w:t>
            </w:r>
            <w:r>
              <w:rPr>
                <w:rStyle w:val="Bodytext211pt"/>
                <w:rFonts w:ascii="Sylfaen" w:hAnsi="Sylfaen"/>
                <w:sz w:val="20"/>
                <w:szCs w:val="20"/>
              </w:rPr>
              <w:tab/>
            </w:r>
            <w:r w:rsidR="009B04A7" w:rsidRPr="00E707CA">
              <w:rPr>
                <w:rStyle w:val="Bodytext211pt"/>
                <w:rFonts w:ascii="Sylfaen" w:hAnsi="Sylfaen"/>
                <w:sz w:val="20"/>
                <w:szCs w:val="20"/>
              </w:rPr>
              <w:t>երկրի ծածկագիրը (countryCode ատրիբուտ)</w:t>
            </w:r>
          </w:p>
        </w:tc>
        <w:tc>
          <w:tcPr>
            <w:tcW w:w="1134" w:type="dxa"/>
            <w:tcBorders>
              <w:top w:val="single" w:sz="4" w:space="0" w:color="auto"/>
              <w:left w:val="single" w:sz="4" w:space="0" w:color="auto"/>
            </w:tcBorders>
            <w:shd w:val="clear" w:color="auto" w:fill="FFFFFF"/>
          </w:tcPr>
          <w:p w14:paraId="50769137"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6FADBCE0"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7733CBA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919475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9D2EE48"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C0C2EE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6A70196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698A605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KZ</w:t>
            </w:r>
          </w:p>
        </w:tc>
        <w:tc>
          <w:tcPr>
            <w:tcW w:w="2791" w:type="dxa"/>
            <w:tcBorders>
              <w:top w:val="single" w:sz="4" w:space="0" w:color="auto"/>
              <w:left w:val="single" w:sz="4" w:space="0" w:color="auto"/>
              <w:right w:val="single" w:sz="4" w:space="0" w:color="auto"/>
            </w:tcBorders>
            <w:shd w:val="clear" w:color="auto" w:fill="FFFFFF"/>
          </w:tcPr>
          <w:p w14:paraId="7C9E31EE" w14:textId="77777777" w:rsidR="009B04A7" w:rsidRPr="00273CCC" w:rsidRDefault="009B04A7" w:rsidP="00EC5F30">
            <w:pPr>
              <w:pStyle w:val="Bodytext20"/>
              <w:shd w:val="clear" w:color="auto" w:fill="auto"/>
              <w:spacing w:after="120" w:line="240" w:lineRule="auto"/>
              <w:ind w:right="3"/>
              <w:rPr>
                <w:rStyle w:val="Bodytext211pt"/>
                <w:rFonts w:ascii="Sylfaen" w:hAnsi="Sylfaen"/>
                <w:sz w:val="20"/>
                <w:szCs w:val="20"/>
              </w:rPr>
            </w:pPr>
            <w:r w:rsidRPr="00E707CA">
              <w:rPr>
                <w:rStyle w:val="Bodytext211pt"/>
                <w:rFonts w:ascii="Sylfaen" w:hAnsi="Sylfaen"/>
                <w:sz w:val="20"/>
                <w:szCs w:val="20"/>
              </w:rPr>
              <w:t>«Նույնականացման եզակի մաքսային համարը (casdo:CAUniqueCustomsNumberId)» վավերապայմանի «երկրի ծածկագիրը (countryCode ատրիբուտ)» ատրիբուտը պետք է պարունակի «KZ» արժեքը</w:t>
            </w:r>
          </w:p>
          <w:p w14:paraId="5BEE793C" w14:textId="77777777" w:rsidR="00FB32CF" w:rsidRPr="00273CCC" w:rsidRDefault="00FB32CF" w:rsidP="00EC5F30">
            <w:pPr>
              <w:pStyle w:val="Bodytext20"/>
              <w:shd w:val="clear" w:color="auto" w:fill="auto"/>
              <w:spacing w:after="120" w:line="240" w:lineRule="auto"/>
              <w:ind w:right="3"/>
              <w:rPr>
                <w:rFonts w:ascii="Sylfaen" w:hAnsi="Sylfaen"/>
                <w:sz w:val="20"/>
                <w:szCs w:val="20"/>
              </w:rPr>
            </w:pPr>
          </w:p>
        </w:tc>
      </w:tr>
      <w:tr w:rsidR="00EC5F30" w:rsidRPr="00E707CA" w14:paraId="64CA57BD" w14:textId="77777777" w:rsidTr="00C8566A">
        <w:trPr>
          <w:jc w:val="center"/>
        </w:trPr>
        <w:tc>
          <w:tcPr>
            <w:tcW w:w="516" w:type="dxa"/>
            <w:shd w:val="clear" w:color="auto" w:fill="FFFFFF"/>
          </w:tcPr>
          <w:p w14:paraId="3805B30E" w14:textId="77777777" w:rsidR="009B04A7" w:rsidRPr="00E707CA" w:rsidRDefault="009B04A7" w:rsidP="00EC5F30">
            <w:pPr>
              <w:spacing w:after="120"/>
              <w:ind w:right="3"/>
              <w:rPr>
                <w:sz w:val="20"/>
                <w:szCs w:val="20"/>
              </w:rPr>
            </w:pPr>
          </w:p>
        </w:tc>
        <w:tc>
          <w:tcPr>
            <w:tcW w:w="322" w:type="dxa"/>
            <w:gridSpan w:val="5"/>
            <w:shd w:val="clear" w:color="auto" w:fill="FFFFFF"/>
          </w:tcPr>
          <w:p w14:paraId="4DB2F62E"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659B113C" w14:textId="77777777" w:rsidR="009B04A7" w:rsidRPr="00E707CA" w:rsidRDefault="00E846C4" w:rsidP="001E58DD">
            <w:pPr>
              <w:pStyle w:val="Bodytext20"/>
              <w:shd w:val="clear" w:color="auto" w:fill="auto"/>
              <w:tabs>
                <w:tab w:val="left" w:pos="475"/>
              </w:tabs>
              <w:spacing w:after="120" w:line="240" w:lineRule="auto"/>
              <w:ind w:right="3"/>
              <w:rPr>
                <w:rFonts w:ascii="Sylfaen" w:hAnsi="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(countryCodeListId ատրիբուտ)</w:t>
            </w:r>
          </w:p>
        </w:tc>
        <w:tc>
          <w:tcPr>
            <w:tcW w:w="1134" w:type="dxa"/>
            <w:tcBorders>
              <w:top w:val="single" w:sz="4" w:space="0" w:color="auto"/>
              <w:left w:val="single" w:sz="4" w:space="0" w:color="auto"/>
            </w:tcBorders>
            <w:shd w:val="clear" w:color="auto" w:fill="FFFFFF"/>
          </w:tcPr>
          <w:p w14:paraId="08F1126D"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235C9B18"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32B6A3B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3B4501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77178AB"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372F0AB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22BA089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55E825A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KZ</w:t>
            </w:r>
          </w:p>
        </w:tc>
        <w:tc>
          <w:tcPr>
            <w:tcW w:w="2791" w:type="dxa"/>
            <w:tcBorders>
              <w:top w:val="single" w:sz="4" w:space="0" w:color="auto"/>
              <w:left w:val="single" w:sz="4" w:space="0" w:color="auto"/>
              <w:right w:val="single" w:sz="4" w:space="0" w:color="auto"/>
            </w:tcBorders>
            <w:shd w:val="clear" w:color="auto" w:fill="FFFFFF"/>
          </w:tcPr>
          <w:p w14:paraId="45F861BD"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«Նույնականացման եզակի մաքսային համարը (casdo:CAUniqueCustomsNumberId)» վավերապայմանի «տեղեկագրքի (դասակարգչի) նույնականացուցիչը (countryCodeListId ատրիբուտ)» ատրիբուտը պետք է պարունակի «2021» արժեքը</w:t>
            </w:r>
          </w:p>
        </w:tc>
      </w:tr>
      <w:tr w:rsidR="00EC5F30" w:rsidRPr="00E707CA" w14:paraId="049B723D" w14:textId="77777777" w:rsidTr="00C8566A">
        <w:trPr>
          <w:jc w:val="center"/>
        </w:trPr>
        <w:tc>
          <w:tcPr>
            <w:tcW w:w="516" w:type="dxa"/>
            <w:vMerge w:val="restart"/>
            <w:shd w:val="clear" w:color="auto" w:fill="FFFFFF"/>
          </w:tcPr>
          <w:p w14:paraId="4194E3D3" w14:textId="77777777" w:rsidR="009B04A7" w:rsidRPr="00E707CA" w:rsidRDefault="009B04A7" w:rsidP="00EC5F30">
            <w:pPr>
              <w:spacing w:after="120"/>
              <w:ind w:right="3"/>
              <w:rPr>
                <w:sz w:val="20"/>
                <w:szCs w:val="20"/>
              </w:rPr>
            </w:pPr>
          </w:p>
        </w:tc>
        <w:tc>
          <w:tcPr>
            <w:tcW w:w="2888" w:type="dxa"/>
            <w:gridSpan w:val="23"/>
            <w:vMerge w:val="restart"/>
            <w:tcBorders>
              <w:top w:val="single" w:sz="4" w:space="0" w:color="auto"/>
              <w:left w:val="single" w:sz="4" w:space="0" w:color="auto"/>
            </w:tcBorders>
            <w:shd w:val="clear" w:color="auto" w:fill="FFFFFF"/>
          </w:tcPr>
          <w:p w14:paraId="07F4DA4A" w14:textId="77777777" w:rsidR="009B04A7" w:rsidRPr="00E707CA" w:rsidRDefault="009B04A7" w:rsidP="001E58DD">
            <w:pPr>
              <w:pStyle w:val="Bodytext20"/>
              <w:shd w:val="clear" w:color="auto" w:fill="auto"/>
              <w:tabs>
                <w:tab w:val="left" w:pos="305"/>
              </w:tabs>
              <w:spacing w:after="120" w:line="240" w:lineRule="auto"/>
              <w:ind w:right="3"/>
              <w:rPr>
                <w:rFonts w:ascii="Sylfaen" w:hAnsi="Sylfaen"/>
                <w:sz w:val="20"/>
                <w:szCs w:val="20"/>
              </w:rPr>
            </w:pPr>
            <w:r w:rsidRPr="00E707CA">
              <w:rPr>
                <w:rStyle w:val="Bodytext211pt"/>
                <w:rFonts w:ascii="Sylfaen" w:hAnsi="Sylfaen"/>
                <w:sz w:val="20"/>
                <w:szCs w:val="20"/>
              </w:rPr>
              <w:t>14.</w:t>
            </w:r>
            <w:r w:rsidR="00173DC0">
              <w:rPr>
                <w:rStyle w:val="Bodytext211pt"/>
                <w:rFonts w:ascii="Sylfaen" w:hAnsi="Sylfaen"/>
                <w:sz w:val="20"/>
                <w:szCs w:val="20"/>
              </w:rPr>
              <w:t>8.</w:t>
            </w:r>
            <w:r w:rsidR="00173DC0">
              <w:rPr>
                <w:rStyle w:val="Bodytext211pt"/>
                <w:rFonts w:ascii="Sylfaen" w:hAnsi="Sylfaen"/>
                <w:sz w:val="20"/>
                <w:szCs w:val="20"/>
              </w:rPr>
              <w:tab/>
            </w:r>
            <w:r w:rsidRPr="00E707CA">
              <w:rPr>
                <w:rFonts w:ascii="Sylfaen" w:hAnsi="Sylfaen"/>
                <w:sz w:val="20"/>
                <w:szCs w:val="20"/>
              </w:rPr>
              <w:t>Հարկ վճարողի նույնականացուցիչը (csdo:TaxpayerId)</w:t>
            </w:r>
          </w:p>
        </w:tc>
        <w:tc>
          <w:tcPr>
            <w:tcW w:w="1134" w:type="dxa"/>
            <w:vMerge w:val="restart"/>
            <w:tcBorders>
              <w:top w:val="single" w:sz="4" w:space="0" w:color="auto"/>
              <w:left w:val="single" w:sz="4" w:space="0" w:color="auto"/>
            </w:tcBorders>
            <w:shd w:val="clear" w:color="auto" w:fill="FFFFFF"/>
          </w:tcPr>
          <w:p w14:paraId="57670B0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74" w:type="dxa"/>
            <w:vMerge w:val="restart"/>
            <w:tcBorders>
              <w:top w:val="single" w:sz="4" w:space="0" w:color="auto"/>
              <w:left w:val="single" w:sz="4" w:space="0" w:color="auto"/>
            </w:tcBorders>
            <w:shd w:val="clear" w:color="auto" w:fill="FFFFFF"/>
          </w:tcPr>
          <w:p w14:paraId="271F8DB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222" w:type="dxa"/>
            <w:vMerge w:val="restart"/>
            <w:tcBorders>
              <w:top w:val="single" w:sz="4" w:space="0" w:color="auto"/>
              <w:left w:val="single" w:sz="4" w:space="0" w:color="auto"/>
            </w:tcBorders>
            <w:shd w:val="clear" w:color="auto" w:fill="FFFFFF"/>
          </w:tcPr>
          <w:p w14:paraId="008DAFA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vMerge w:val="restart"/>
            <w:tcBorders>
              <w:top w:val="single" w:sz="4" w:space="0" w:color="auto"/>
              <w:left w:val="single" w:sz="4" w:space="0" w:color="auto"/>
            </w:tcBorders>
            <w:shd w:val="clear" w:color="auto" w:fill="FFFFFF"/>
          </w:tcPr>
          <w:p w14:paraId="5699712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vMerge w:val="restart"/>
            <w:tcBorders>
              <w:top w:val="single" w:sz="4" w:space="0" w:color="auto"/>
              <w:left w:val="single" w:sz="4" w:space="0" w:color="auto"/>
            </w:tcBorders>
            <w:shd w:val="clear" w:color="auto" w:fill="FFFFFF"/>
          </w:tcPr>
          <w:p w14:paraId="57963E2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993" w:type="dxa"/>
            <w:vMerge w:val="restart"/>
            <w:tcBorders>
              <w:top w:val="single" w:sz="4" w:space="0" w:color="auto"/>
              <w:left w:val="single" w:sz="4" w:space="0" w:color="auto"/>
            </w:tcBorders>
            <w:shd w:val="clear" w:color="auto" w:fill="FFFFFF"/>
          </w:tcPr>
          <w:p w14:paraId="39DA6B4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0B5357B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1758F328"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A74F9AE"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եթե «Երկրի ծածկագիրը (csdo:UnifiedCountry Code)» վավերապայմանը «Հասցեն (ccdo:Subject AddressDetails)» վավերապայմանի կազմում պարունակում է «AM», «BY», «KG», «KZ», «RU» արժեքներից որ</w:t>
            </w:r>
            <w:r w:rsidR="00214B10" w:rsidRPr="00E707CA">
              <w:rPr>
                <w:rStyle w:val="Bodytext211pt"/>
                <w:rFonts w:ascii="Sylfaen" w:hAnsi="Sylfaen"/>
                <w:sz w:val="20"/>
                <w:szCs w:val="20"/>
              </w:rPr>
              <w:t>եւ</w:t>
            </w:r>
            <w:r w:rsidRPr="00E707CA">
              <w:rPr>
                <w:rStyle w:val="Bodytext211pt"/>
                <w:rFonts w:ascii="Sylfaen" w:hAnsi="Sylfaen"/>
                <w:sz w:val="20"/>
                <w:szCs w:val="20"/>
              </w:rPr>
              <w:t>է մեկը,</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ապա «Հարկ վճարողի նույնականացուցիչը (csdo:TaxpayerId)» վավերապայմանը կարող է լրացվել, այլապես «Հարկ վճարողի նույնականացուցիչը (csdo:TaxpayerId)» վավերապայմանը չպետք է լրացվի</w:t>
            </w:r>
          </w:p>
        </w:tc>
      </w:tr>
      <w:tr w:rsidR="00EC5F30" w:rsidRPr="00E707CA" w14:paraId="0E627002" w14:textId="77777777" w:rsidTr="00C8566A">
        <w:trPr>
          <w:jc w:val="center"/>
        </w:trPr>
        <w:tc>
          <w:tcPr>
            <w:tcW w:w="516" w:type="dxa"/>
            <w:vMerge/>
            <w:shd w:val="clear" w:color="auto" w:fill="FFFFFF"/>
          </w:tcPr>
          <w:p w14:paraId="5A7A4275" w14:textId="77777777" w:rsidR="009B04A7" w:rsidRPr="00E707CA" w:rsidRDefault="009B04A7" w:rsidP="00EC5F30">
            <w:pPr>
              <w:spacing w:after="120"/>
              <w:ind w:right="3"/>
              <w:rPr>
                <w:sz w:val="20"/>
                <w:szCs w:val="20"/>
              </w:rPr>
            </w:pPr>
          </w:p>
        </w:tc>
        <w:tc>
          <w:tcPr>
            <w:tcW w:w="2888" w:type="dxa"/>
            <w:gridSpan w:val="23"/>
            <w:vMerge/>
            <w:tcBorders>
              <w:left w:val="single" w:sz="4" w:space="0" w:color="auto"/>
            </w:tcBorders>
            <w:shd w:val="clear" w:color="auto" w:fill="FFFFFF"/>
          </w:tcPr>
          <w:p w14:paraId="1F547A77"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06EAF9A8"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7F784E03"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4555BAD5"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04ED4D08"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1EB0E29B"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02F21EB7"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1D91141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61BDA13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AM</w:t>
            </w:r>
          </w:p>
        </w:tc>
        <w:tc>
          <w:tcPr>
            <w:tcW w:w="2791" w:type="dxa"/>
            <w:tcBorders>
              <w:top w:val="single" w:sz="4" w:space="0" w:color="auto"/>
              <w:left w:val="single" w:sz="4" w:space="0" w:color="auto"/>
              <w:right w:val="single" w:sz="4" w:space="0" w:color="auto"/>
            </w:tcBorders>
            <w:shd w:val="clear" w:color="auto" w:fill="FFFFFF"/>
          </w:tcPr>
          <w:p w14:paraId="42DF5F93"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 xml:space="preserve">եթե «Հարկ վճարողի նույնականացուցիչը (csdo:TaxpayerId)» վավերապայմանը լրացվել է, ապա «Հարկ վճարողի </w:t>
            </w:r>
            <w:r w:rsidRPr="00E707CA">
              <w:rPr>
                <w:rStyle w:val="Bodytext211pt"/>
                <w:rFonts w:ascii="Sylfaen" w:hAnsi="Sylfaen"/>
                <w:sz w:val="20"/>
                <w:szCs w:val="20"/>
              </w:rPr>
              <w:lastRenderedPageBreak/>
              <w:t>նույնականացուցիչը (csdo:TaxpayerId)» վավերապայմանը պետք է պարունակի հարկ վճարողի հաշվառման համարը (ՀՎՀՀ)</w:t>
            </w:r>
          </w:p>
        </w:tc>
      </w:tr>
      <w:tr w:rsidR="00EC5F30" w:rsidRPr="00E707CA" w14:paraId="49A8CD77" w14:textId="77777777" w:rsidTr="00C8566A">
        <w:trPr>
          <w:jc w:val="center"/>
        </w:trPr>
        <w:tc>
          <w:tcPr>
            <w:tcW w:w="516" w:type="dxa"/>
            <w:vMerge/>
            <w:tcBorders>
              <w:bottom w:val="single" w:sz="4" w:space="0" w:color="auto"/>
            </w:tcBorders>
            <w:shd w:val="clear" w:color="auto" w:fill="FFFFFF"/>
          </w:tcPr>
          <w:p w14:paraId="716FBBE3" w14:textId="77777777" w:rsidR="009B04A7" w:rsidRPr="00E707CA" w:rsidRDefault="009B04A7" w:rsidP="00EC5F30">
            <w:pPr>
              <w:spacing w:after="120"/>
              <w:ind w:right="3"/>
              <w:rPr>
                <w:sz w:val="20"/>
                <w:szCs w:val="20"/>
              </w:rPr>
            </w:pPr>
          </w:p>
        </w:tc>
        <w:tc>
          <w:tcPr>
            <w:tcW w:w="2888" w:type="dxa"/>
            <w:gridSpan w:val="23"/>
            <w:vMerge/>
            <w:tcBorders>
              <w:left w:val="single" w:sz="4" w:space="0" w:color="auto"/>
              <w:bottom w:val="single" w:sz="4" w:space="0" w:color="auto"/>
            </w:tcBorders>
            <w:shd w:val="clear" w:color="auto" w:fill="FFFFFF"/>
          </w:tcPr>
          <w:p w14:paraId="6687F863" w14:textId="77777777" w:rsidR="009B04A7" w:rsidRPr="00E707CA" w:rsidRDefault="009B04A7" w:rsidP="00EC5F30">
            <w:pPr>
              <w:spacing w:after="120"/>
              <w:ind w:right="3"/>
              <w:rPr>
                <w:sz w:val="20"/>
                <w:szCs w:val="20"/>
              </w:rPr>
            </w:pPr>
          </w:p>
        </w:tc>
        <w:tc>
          <w:tcPr>
            <w:tcW w:w="1134" w:type="dxa"/>
            <w:vMerge/>
            <w:tcBorders>
              <w:left w:val="single" w:sz="4" w:space="0" w:color="auto"/>
              <w:bottom w:val="single" w:sz="4" w:space="0" w:color="auto"/>
            </w:tcBorders>
            <w:shd w:val="clear" w:color="auto" w:fill="FFFFFF"/>
          </w:tcPr>
          <w:p w14:paraId="0950D0CD" w14:textId="77777777" w:rsidR="009B04A7" w:rsidRPr="00E707CA" w:rsidRDefault="009B04A7" w:rsidP="00DB53B9">
            <w:pPr>
              <w:spacing w:after="120"/>
              <w:ind w:right="3"/>
              <w:jc w:val="center"/>
              <w:rPr>
                <w:sz w:val="20"/>
                <w:szCs w:val="20"/>
              </w:rPr>
            </w:pPr>
          </w:p>
        </w:tc>
        <w:tc>
          <w:tcPr>
            <w:tcW w:w="1174" w:type="dxa"/>
            <w:vMerge/>
            <w:tcBorders>
              <w:left w:val="single" w:sz="4" w:space="0" w:color="auto"/>
              <w:bottom w:val="single" w:sz="4" w:space="0" w:color="auto"/>
            </w:tcBorders>
            <w:shd w:val="clear" w:color="auto" w:fill="FFFFFF"/>
          </w:tcPr>
          <w:p w14:paraId="7C66EBFC" w14:textId="77777777" w:rsidR="009B04A7" w:rsidRPr="00E707CA" w:rsidRDefault="009B04A7" w:rsidP="00DB53B9">
            <w:pPr>
              <w:spacing w:after="120"/>
              <w:ind w:right="3"/>
              <w:jc w:val="center"/>
              <w:rPr>
                <w:sz w:val="20"/>
                <w:szCs w:val="20"/>
              </w:rPr>
            </w:pPr>
          </w:p>
        </w:tc>
        <w:tc>
          <w:tcPr>
            <w:tcW w:w="1222" w:type="dxa"/>
            <w:vMerge/>
            <w:tcBorders>
              <w:left w:val="single" w:sz="4" w:space="0" w:color="auto"/>
              <w:bottom w:val="single" w:sz="4" w:space="0" w:color="auto"/>
            </w:tcBorders>
            <w:shd w:val="clear" w:color="auto" w:fill="FFFFFF"/>
          </w:tcPr>
          <w:p w14:paraId="13782680" w14:textId="77777777" w:rsidR="009B04A7" w:rsidRPr="00E707CA" w:rsidRDefault="009B04A7" w:rsidP="00DB53B9">
            <w:pPr>
              <w:spacing w:after="120"/>
              <w:ind w:right="3"/>
              <w:jc w:val="center"/>
              <w:rPr>
                <w:sz w:val="20"/>
                <w:szCs w:val="20"/>
              </w:rPr>
            </w:pPr>
          </w:p>
        </w:tc>
        <w:tc>
          <w:tcPr>
            <w:tcW w:w="1134" w:type="dxa"/>
            <w:vMerge/>
            <w:tcBorders>
              <w:left w:val="single" w:sz="4" w:space="0" w:color="auto"/>
              <w:bottom w:val="single" w:sz="4" w:space="0" w:color="auto"/>
            </w:tcBorders>
            <w:shd w:val="clear" w:color="auto" w:fill="FFFFFF"/>
          </w:tcPr>
          <w:p w14:paraId="0369AB09" w14:textId="77777777" w:rsidR="009B04A7" w:rsidRPr="00E707CA" w:rsidRDefault="009B04A7" w:rsidP="00DB53B9">
            <w:pPr>
              <w:spacing w:after="120"/>
              <w:ind w:right="3"/>
              <w:jc w:val="center"/>
              <w:rPr>
                <w:sz w:val="20"/>
                <w:szCs w:val="20"/>
              </w:rPr>
            </w:pPr>
          </w:p>
        </w:tc>
        <w:tc>
          <w:tcPr>
            <w:tcW w:w="1134" w:type="dxa"/>
            <w:vMerge/>
            <w:tcBorders>
              <w:left w:val="single" w:sz="4" w:space="0" w:color="auto"/>
              <w:bottom w:val="single" w:sz="4" w:space="0" w:color="auto"/>
            </w:tcBorders>
            <w:shd w:val="clear" w:color="auto" w:fill="FFFFFF"/>
          </w:tcPr>
          <w:p w14:paraId="07D32408" w14:textId="77777777" w:rsidR="009B04A7" w:rsidRPr="00E707CA" w:rsidRDefault="009B04A7" w:rsidP="00DB53B9">
            <w:pPr>
              <w:spacing w:after="120"/>
              <w:ind w:right="3"/>
              <w:jc w:val="center"/>
              <w:rPr>
                <w:sz w:val="20"/>
                <w:szCs w:val="20"/>
              </w:rPr>
            </w:pPr>
          </w:p>
        </w:tc>
        <w:tc>
          <w:tcPr>
            <w:tcW w:w="993" w:type="dxa"/>
            <w:vMerge/>
            <w:tcBorders>
              <w:left w:val="single" w:sz="4" w:space="0" w:color="auto"/>
              <w:bottom w:val="single" w:sz="4" w:space="0" w:color="auto"/>
            </w:tcBorders>
            <w:shd w:val="clear" w:color="auto" w:fill="FFFFFF"/>
          </w:tcPr>
          <w:p w14:paraId="4A19FD61"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bottom w:val="single" w:sz="4" w:space="0" w:color="auto"/>
            </w:tcBorders>
            <w:shd w:val="clear" w:color="auto" w:fill="FFFFFF"/>
          </w:tcPr>
          <w:p w14:paraId="621A4E1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bottom w:val="single" w:sz="4" w:space="0" w:color="auto"/>
            </w:tcBorders>
            <w:shd w:val="clear" w:color="auto" w:fill="FFFFFF"/>
          </w:tcPr>
          <w:p w14:paraId="2633097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BY</w:t>
            </w: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0EFE37A1"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եթե «Հարկ վճարողի նույնականացուցիչը (csdo:TaxpayerId)» վավերապայմանը լրացվել է, ապա «Հարկ վճարողի նույնականացուցիչը (csdo:TaxpayerId)» վավերապայմանը պետք է պարունակի վճարողի հաշվառման համարը (ՎՀՀ)</w:t>
            </w:r>
          </w:p>
        </w:tc>
      </w:tr>
      <w:tr w:rsidR="00EC5F30" w:rsidRPr="00E707CA" w14:paraId="21533E3D" w14:textId="77777777" w:rsidTr="00C8566A">
        <w:trPr>
          <w:jc w:val="center"/>
        </w:trPr>
        <w:tc>
          <w:tcPr>
            <w:tcW w:w="516" w:type="dxa"/>
            <w:vMerge w:val="restart"/>
            <w:tcBorders>
              <w:top w:val="single" w:sz="4" w:space="0" w:color="auto"/>
            </w:tcBorders>
            <w:shd w:val="clear" w:color="auto" w:fill="FFFFFF"/>
          </w:tcPr>
          <w:p w14:paraId="6BDF2DFD" w14:textId="77777777" w:rsidR="009B04A7" w:rsidRPr="00E707CA" w:rsidRDefault="009B04A7" w:rsidP="00EC5F30">
            <w:pPr>
              <w:spacing w:after="120"/>
              <w:ind w:right="3"/>
              <w:rPr>
                <w:sz w:val="20"/>
                <w:szCs w:val="20"/>
              </w:rPr>
            </w:pPr>
          </w:p>
        </w:tc>
        <w:tc>
          <w:tcPr>
            <w:tcW w:w="2888" w:type="dxa"/>
            <w:gridSpan w:val="23"/>
            <w:vMerge w:val="restart"/>
            <w:tcBorders>
              <w:top w:val="single" w:sz="4" w:space="0" w:color="auto"/>
              <w:left w:val="single" w:sz="4" w:space="0" w:color="auto"/>
            </w:tcBorders>
            <w:shd w:val="clear" w:color="auto" w:fill="FFFFFF"/>
          </w:tcPr>
          <w:p w14:paraId="6BF421FE" w14:textId="77777777" w:rsidR="009B04A7" w:rsidRPr="00E707CA" w:rsidRDefault="009B04A7" w:rsidP="00EC5F30">
            <w:pPr>
              <w:spacing w:after="120"/>
              <w:ind w:right="3"/>
              <w:rPr>
                <w:sz w:val="20"/>
                <w:szCs w:val="20"/>
              </w:rPr>
            </w:pPr>
          </w:p>
        </w:tc>
        <w:tc>
          <w:tcPr>
            <w:tcW w:w="1134" w:type="dxa"/>
            <w:vMerge w:val="restart"/>
            <w:tcBorders>
              <w:top w:val="single" w:sz="4" w:space="0" w:color="auto"/>
              <w:left w:val="single" w:sz="4" w:space="0" w:color="auto"/>
            </w:tcBorders>
            <w:shd w:val="clear" w:color="auto" w:fill="FFFFFF"/>
          </w:tcPr>
          <w:p w14:paraId="0FC8FA72" w14:textId="77777777" w:rsidR="009B04A7" w:rsidRPr="00E707CA" w:rsidRDefault="009B04A7" w:rsidP="00DB53B9">
            <w:pPr>
              <w:spacing w:after="120"/>
              <w:ind w:right="3"/>
              <w:jc w:val="center"/>
              <w:rPr>
                <w:sz w:val="20"/>
                <w:szCs w:val="20"/>
              </w:rPr>
            </w:pPr>
          </w:p>
        </w:tc>
        <w:tc>
          <w:tcPr>
            <w:tcW w:w="1174" w:type="dxa"/>
            <w:vMerge w:val="restart"/>
            <w:tcBorders>
              <w:top w:val="single" w:sz="4" w:space="0" w:color="auto"/>
              <w:left w:val="single" w:sz="4" w:space="0" w:color="auto"/>
            </w:tcBorders>
            <w:shd w:val="clear" w:color="auto" w:fill="FFFFFF"/>
          </w:tcPr>
          <w:p w14:paraId="2C3CB3EB" w14:textId="77777777" w:rsidR="009B04A7" w:rsidRPr="00E707CA" w:rsidRDefault="009B04A7" w:rsidP="00DB53B9">
            <w:pPr>
              <w:spacing w:after="120"/>
              <w:ind w:right="3"/>
              <w:jc w:val="center"/>
              <w:rPr>
                <w:sz w:val="20"/>
                <w:szCs w:val="20"/>
              </w:rPr>
            </w:pPr>
          </w:p>
        </w:tc>
        <w:tc>
          <w:tcPr>
            <w:tcW w:w="1222" w:type="dxa"/>
            <w:vMerge w:val="restart"/>
            <w:tcBorders>
              <w:top w:val="single" w:sz="4" w:space="0" w:color="auto"/>
              <w:left w:val="single" w:sz="4" w:space="0" w:color="auto"/>
            </w:tcBorders>
            <w:shd w:val="clear" w:color="auto" w:fill="FFFFFF"/>
          </w:tcPr>
          <w:p w14:paraId="2FCF034E" w14:textId="77777777" w:rsidR="009B04A7" w:rsidRPr="00E707CA" w:rsidRDefault="009B04A7" w:rsidP="00DB53B9">
            <w:pPr>
              <w:spacing w:after="120"/>
              <w:ind w:right="3"/>
              <w:jc w:val="center"/>
              <w:rPr>
                <w:sz w:val="20"/>
                <w:szCs w:val="20"/>
              </w:rPr>
            </w:pPr>
          </w:p>
        </w:tc>
        <w:tc>
          <w:tcPr>
            <w:tcW w:w="1134" w:type="dxa"/>
            <w:vMerge w:val="restart"/>
            <w:tcBorders>
              <w:top w:val="single" w:sz="4" w:space="0" w:color="auto"/>
              <w:left w:val="single" w:sz="4" w:space="0" w:color="auto"/>
            </w:tcBorders>
            <w:shd w:val="clear" w:color="auto" w:fill="FFFFFF"/>
          </w:tcPr>
          <w:p w14:paraId="33BEA55F" w14:textId="77777777" w:rsidR="009B04A7" w:rsidRPr="00E707CA" w:rsidRDefault="009B04A7" w:rsidP="00DB53B9">
            <w:pPr>
              <w:spacing w:after="120"/>
              <w:ind w:right="3"/>
              <w:jc w:val="center"/>
              <w:rPr>
                <w:sz w:val="20"/>
                <w:szCs w:val="20"/>
              </w:rPr>
            </w:pPr>
          </w:p>
        </w:tc>
        <w:tc>
          <w:tcPr>
            <w:tcW w:w="1134" w:type="dxa"/>
            <w:vMerge w:val="restart"/>
            <w:tcBorders>
              <w:top w:val="single" w:sz="4" w:space="0" w:color="auto"/>
              <w:left w:val="single" w:sz="4" w:space="0" w:color="auto"/>
            </w:tcBorders>
            <w:shd w:val="clear" w:color="auto" w:fill="FFFFFF"/>
          </w:tcPr>
          <w:p w14:paraId="33DB05C7" w14:textId="77777777" w:rsidR="009B04A7" w:rsidRPr="00E707CA" w:rsidRDefault="009B04A7" w:rsidP="00DB53B9">
            <w:pPr>
              <w:spacing w:after="120"/>
              <w:ind w:right="3"/>
              <w:jc w:val="center"/>
              <w:rPr>
                <w:sz w:val="20"/>
                <w:szCs w:val="20"/>
              </w:rPr>
            </w:pPr>
          </w:p>
        </w:tc>
        <w:tc>
          <w:tcPr>
            <w:tcW w:w="993" w:type="dxa"/>
            <w:vMerge w:val="restart"/>
            <w:tcBorders>
              <w:top w:val="single" w:sz="4" w:space="0" w:color="auto"/>
              <w:left w:val="single" w:sz="4" w:space="0" w:color="auto"/>
            </w:tcBorders>
            <w:shd w:val="clear" w:color="auto" w:fill="FFFFFF"/>
          </w:tcPr>
          <w:p w14:paraId="74797C15"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739A14D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791E1C1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KG</w:t>
            </w:r>
          </w:p>
        </w:tc>
        <w:tc>
          <w:tcPr>
            <w:tcW w:w="2791" w:type="dxa"/>
            <w:tcBorders>
              <w:top w:val="single" w:sz="4" w:space="0" w:color="auto"/>
              <w:left w:val="single" w:sz="4" w:space="0" w:color="auto"/>
              <w:right w:val="single" w:sz="4" w:space="0" w:color="auto"/>
            </w:tcBorders>
            <w:shd w:val="clear" w:color="auto" w:fill="FFFFFF"/>
          </w:tcPr>
          <w:p w14:paraId="1328DA81"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եթե «Հարկ վճարողի նույնականացուցիչը (csdo:TaxpayerId)» վավերապայմանը լրացվել է, ապա «Հարկ վճարողի նույնականացուցիչը (csdo:TaxpayerId)» վավերապայմանը պետք է պարունակի նույնականացման հարկային համարը (ՆՀՀ)</w:t>
            </w:r>
          </w:p>
        </w:tc>
      </w:tr>
      <w:tr w:rsidR="00EC5F30" w:rsidRPr="00E707CA" w14:paraId="5678D1AA" w14:textId="77777777" w:rsidTr="00C8566A">
        <w:trPr>
          <w:jc w:val="center"/>
        </w:trPr>
        <w:tc>
          <w:tcPr>
            <w:tcW w:w="516" w:type="dxa"/>
            <w:vMerge/>
            <w:shd w:val="clear" w:color="auto" w:fill="FFFFFF"/>
          </w:tcPr>
          <w:p w14:paraId="1187668E" w14:textId="77777777" w:rsidR="009B04A7" w:rsidRPr="00E707CA" w:rsidRDefault="009B04A7" w:rsidP="00EC5F30">
            <w:pPr>
              <w:spacing w:after="120"/>
              <w:ind w:right="3"/>
              <w:rPr>
                <w:sz w:val="20"/>
                <w:szCs w:val="20"/>
              </w:rPr>
            </w:pPr>
          </w:p>
        </w:tc>
        <w:tc>
          <w:tcPr>
            <w:tcW w:w="2888" w:type="dxa"/>
            <w:gridSpan w:val="23"/>
            <w:vMerge/>
            <w:tcBorders>
              <w:left w:val="single" w:sz="4" w:space="0" w:color="auto"/>
            </w:tcBorders>
            <w:shd w:val="clear" w:color="auto" w:fill="FFFFFF"/>
          </w:tcPr>
          <w:p w14:paraId="12761880"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5796A1D8"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48CBAFEA"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492872AF"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2FC472C6"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1E73EF8C"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60B98AA0"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490801E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533CE1D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KZ</w:t>
            </w:r>
          </w:p>
        </w:tc>
        <w:tc>
          <w:tcPr>
            <w:tcW w:w="2791" w:type="dxa"/>
            <w:tcBorders>
              <w:top w:val="single" w:sz="4" w:space="0" w:color="auto"/>
              <w:left w:val="single" w:sz="4" w:space="0" w:color="auto"/>
              <w:right w:val="single" w:sz="4" w:space="0" w:color="auto"/>
            </w:tcBorders>
            <w:shd w:val="clear" w:color="auto" w:fill="FFFFFF"/>
          </w:tcPr>
          <w:p w14:paraId="61B0CB6C"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 xml:space="preserve">եթե «Հարկ վճարողի նույնականացուցիչը (csdo:TaxpayerId)» վավերապայմանը լրացվել է, ապա «Հարկ վճարողի </w:t>
            </w:r>
            <w:r w:rsidRPr="00E707CA">
              <w:rPr>
                <w:rStyle w:val="Bodytext211pt"/>
                <w:rFonts w:ascii="Sylfaen" w:hAnsi="Sylfaen"/>
                <w:sz w:val="20"/>
                <w:szCs w:val="20"/>
              </w:rPr>
              <w:lastRenderedPageBreak/>
              <w:t>նույնականացուցիչը (csdo:TaxpayerId)» վավերապայմանը պետք է պարունակի բիզնես-նույնականացման համարը (ԲՆՀ)</w:t>
            </w:r>
          </w:p>
        </w:tc>
      </w:tr>
      <w:tr w:rsidR="00EC5F30" w:rsidRPr="00E707CA" w14:paraId="5A5D29FE" w14:textId="77777777" w:rsidTr="00C8566A">
        <w:trPr>
          <w:jc w:val="center"/>
        </w:trPr>
        <w:tc>
          <w:tcPr>
            <w:tcW w:w="516" w:type="dxa"/>
            <w:vMerge/>
            <w:shd w:val="clear" w:color="auto" w:fill="FFFFFF"/>
          </w:tcPr>
          <w:p w14:paraId="74104205" w14:textId="77777777" w:rsidR="009B04A7" w:rsidRPr="00E707CA" w:rsidRDefault="009B04A7" w:rsidP="00EC5F30">
            <w:pPr>
              <w:spacing w:after="120"/>
              <w:ind w:right="3"/>
              <w:rPr>
                <w:sz w:val="20"/>
                <w:szCs w:val="20"/>
              </w:rPr>
            </w:pPr>
          </w:p>
        </w:tc>
        <w:tc>
          <w:tcPr>
            <w:tcW w:w="2888" w:type="dxa"/>
            <w:gridSpan w:val="23"/>
            <w:vMerge/>
            <w:tcBorders>
              <w:left w:val="single" w:sz="4" w:space="0" w:color="auto"/>
            </w:tcBorders>
            <w:shd w:val="clear" w:color="auto" w:fill="FFFFFF"/>
          </w:tcPr>
          <w:p w14:paraId="2EC19CCC"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54A91600"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75BDDA4F"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0F6D0083"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63B96626"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5A90A15C"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798B334A"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6C3B9B2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45BC68B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RU</w:t>
            </w:r>
          </w:p>
        </w:tc>
        <w:tc>
          <w:tcPr>
            <w:tcW w:w="2791" w:type="dxa"/>
            <w:tcBorders>
              <w:top w:val="single" w:sz="4" w:space="0" w:color="auto"/>
              <w:left w:val="single" w:sz="4" w:space="0" w:color="auto"/>
              <w:right w:val="single" w:sz="4" w:space="0" w:color="auto"/>
            </w:tcBorders>
            <w:shd w:val="clear" w:color="auto" w:fill="FFFFFF"/>
          </w:tcPr>
          <w:p w14:paraId="6809C87C"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եթե «Հարկ վճարողի նույնականացուցիչը (csdo:TaxpayerId)» վավերապայմանը լրացվել է, ապա «Հարկ վճարողի նույնականացուցիչը (csdo:TaxpayerId)» վավերապայմանը պետք է պարունակի հարկ վճարողի նույնականացման համարը (ՀՎՆՀ)</w:t>
            </w:r>
          </w:p>
        </w:tc>
      </w:tr>
      <w:tr w:rsidR="00EC5F30" w:rsidRPr="00E707CA" w14:paraId="3113CECC" w14:textId="77777777" w:rsidTr="00C8566A">
        <w:trPr>
          <w:jc w:val="center"/>
        </w:trPr>
        <w:tc>
          <w:tcPr>
            <w:tcW w:w="516" w:type="dxa"/>
            <w:vMerge/>
            <w:shd w:val="clear" w:color="auto" w:fill="FFFFFF"/>
          </w:tcPr>
          <w:p w14:paraId="4320D329" w14:textId="77777777" w:rsidR="009B04A7" w:rsidRPr="00E707CA" w:rsidRDefault="009B04A7" w:rsidP="00EC5F30">
            <w:pPr>
              <w:spacing w:after="120"/>
              <w:ind w:right="3"/>
              <w:rPr>
                <w:sz w:val="20"/>
                <w:szCs w:val="20"/>
              </w:rPr>
            </w:pPr>
          </w:p>
        </w:tc>
        <w:tc>
          <w:tcPr>
            <w:tcW w:w="2888" w:type="dxa"/>
            <w:gridSpan w:val="23"/>
            <w:tcBorders>
              <w:top w:val="single" w:sz="4" w:space="0" w:color="auto"/>
              <w:left w:val="single" w:sz="4" w:space="0" w:color="auto"/>
            </w:tcBorders>
            <w:shd w:val="clear" w:color="auto" w:fill="FFFFFF"/>
          </w:tcPr>
          <w:p w14:paraId="5D519639" w14:textId="77777777" w:rsidR="009B04A7" w:rsidRPr="00E707CA" w:rsidRDefault="009B04A7" w:rsidP="001E58DD">
            <w:pPr>
              <w:pStyle w:val="Bodytext20"/>
              <w:shd w:val="clear" w:color="auto" w:fill="auto"/>
              <w:tabs>
                <w:tab w:val="left" w:pos="320"/>
              </w:tabs>
              <w:spacing w:after="120" w:line="240" w:lineRule="auto"/>
              <w:ind w:right="3"/>
              <w:rPr>
                <w:rFonts w:ascii="Sylfaen" w:hAnsi="Sylfaen"/>
                <w:sz w:val="20"/>
                <w:szCs w:val="20"/>
              </w:rPr>
            </w:pPr>
            <w:r w:rsidRPr="00E707CA">
              <w:rPr>
                <w:rStyle w:val="Bodytext211pt"/>
                <w:rFonts w:ascii="Sylfaen" w:hAnsi="Sylfaen"/>
                <w:sz w:val="20"/>
                <w:szCs w:val="20"/>
              </w:rPr>
              <w:t>14.</w:t>
            </w:r>
            <w:r w:rsidR="00173DC0">
              <w:rPr>
                <w:rStyle w:val="Bodytext211pt"/>
                <w:rFonts w:ascii="Sylfaen" w:hAnsi="Sylfaen"/>
                <w:sz w:val="20"/>
                <w:szCs w:val="20"/>
              </w:rPr>
              <w:t>9.</w:t>
            </w:r>
            <w:r w:rsidR="00173DC0">
              <w:rPr>
                <w:rStyle w:val="Bodytext211pt"/>
                <w:rFonts w:ascii="Sylfaen" w:hAnsi="Sylfaen"/>
                <w:sz w:val="20"/>
                <w:szCs w:val="20"/>
              </w:rPr>
              <w:tab/>
            </w:r>
            <w:r w:rsidRPr="00E707CA">
              <w:rPr>
                <w:rFonts w:ascii="Sylfaen" w:hAnsi="Sylfaen" w:cs="Sylfaen"/>
                <w:sz w:val="20"/>
                <w:szCs w:val="20"/>
              </w:rPr>
              <w:t>Հաշվառման</w:t>
            </w:r>
            <w:r w:rsidRPr="00E707CA">
              <w:rPr>
                <w:rFonts w:ascii="Sylfaen" w:hAnsi="Sylfaen"/>
                <w:sz w:val="20"/>
                <w:szCs w:val="20"/>
              </w:rPr>
              <w:t xml:space="preserve"> </w:t>
            </w:r>
            <w:r w:rsidRPr="001E58DD">
              <w:rPr>
                <w:rFonts w:ascii="Sylfaen" w:hAnsi="Sylfaen" w:cs="Sylfaen"/>
                <w:spacing w:val="-6"/>
                <w:sz w:val="20"/>
                <w:szCs w:val="20"/>
              </w:rPr>
              <w:t>կանգնեցնելու</w:t>
            </w:r>
            <w:r w:rsidRPr="001E58DD">
              <w:rPr>
                <w:rFonts w:ascii="Sylfaen" w:hAnsi="Sylfaen"/>
                <w:spacing w:val="-6"/>
                <w:sz w:val="20"/>
                <w:szCs w:val="20"/>
              </w:rPr>
              <w:t xml:space="preserve"> </w:t>
            </w:r>
            <w:r w:rsidRPr="001E58DD">
              <w:rPr>
                <w:rFonts w:ascii="Sylfaen" w:hAnsi="Sylfaen" w:cs="Sylfaen"/>
                <w:spacing w:val="-6"/>
                <w:sz w:val="20"/>
                <w:szCs w:val="20"/>
              </w:rPr>
              <w:t>պատճառի</w:t>
            </w:r>
            <w:r w:rsidRPr="001E58DD">
              <w:rPr>
                <w:rFonts w:ascii="Sylfaen" w:hAnsi="Sylfaen"/>
                <w:spacing w:val="-6"/>
                <w:sz w:val="20"/>
                <w:szCs w:val="20"/>
              </w:rPr>
              <w:t xml:space="preserve"> </w:t>
            </w:r>
            <w:r w:rsidRPr="001E58DD">
              <w:rPr>
                <w:rFonts w:ascii="Sylfaen" w:hAnsi="Sylfaen" w:cs="Sylfaen"/>
                <w:spacing w:val="-6"/>
                <w:sz w:val="20"/>
                <w:szCs w:val="20"/>
              </w:rPr>
              <w:t>ծածկագիրը</w:t>
            </w:r>
            <w:r w:rsidRPr="001E58DD">
              <w:rPr>
                <w:rFonts w:ascii="Sylfaen" w:hAnsi="Sylfaen"/>
                <w:spacing w:val="-6"/>
                <w:sz w:val="20"/>
                <w:szCs w:val="20"/>
              </w:rPr>
              <w:t xml:space="preserve"> (csdo:TaxRegistrationReasonCode)</w:t>
            </w:r>
            <w:r w:rsidRPr="00E707CA">
              <w:rPr>
                <w:rFonts w:ascii="Sylfaen" w:hAnsi="Sylfaen"/>
                <w:sz w:val="20"/>
                <w:szCs w:val="20"/>
              </w:rPr>
              <w:t xml:space="preserve"> </w:t>
            </w:r>
          </w:p>
        </w:tc>
        <w:tc>
          <w:tcPr>
            <w:tcW w:w="1134" w:type="dxa"/>
            <w:tcBorders>
              <w:top w:val="single" w:sz="4" w:space="0" w:color="auto"/>
              <w:left w:val="single" w:sz="4" w:space="0" w:color="auto"/>
            </w:tcBorders>
            <w:shd w:val="clear" w:color="auto" w:fill="FFFFFF"/>
          </w:tcPr>
          <w:p w14:paraId="1DFCE9B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74" w:type="dxa"/>
            <w:tcBorders>
              <w:top w:val="single" w:sz="4" w:space="0" w:color="auto"/>
              <w:left w:val="single" w:sz="4" w:space="0" w:color="auto"/>
            </w:tcBorders>
            <w:shd w:val="clear" w:color="auto" w:fill="FFFFFF"/>
          </w:tcPr>
          <w:p w14:paraId="0A9FDA1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222" w:type="dxa"/>
            <w:tcBorders>
              <w:top w:val="single" w:sz="4" w:space="0" w:color="auto"/>
              <w:left w:val="single" w:sz="4" w:space="0" w:color="auto"/>
            </w:tcBorders>
            <w:shd w:val="clear" w:color="auto" w:fill="FFFFFF"/>
          </w:tcPr>
          <w:p w14:paraId="317F7E4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tcBorders>
              <w:top w:val="single" w:sz="4" w:space="0" w:color="auto"/>
              <w:left w:val="single" w:sz="4" w:space="0" w:color="auto"/>
            </w:tcBorders>
            <w:shd w:val="clear" w:color="auto" w:fill="FFFFFF"/>
          </w:tcPr>
          <w:p w14:paraId="031D1BC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tcBorders>
              <w:top w:val="single" w:sz="4" w:space="0" w:color="auto"/>
              <w:left w:val="single" w:sz="4" w:space="0" w:color="auto"/>
            </w:tcBorders>
            <w:shd w:val="clear" w:color="auto" w:fill="FFFFFF"/>
          </w:tcPr>
          <w:p w14:paraId="0EC05A6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993" w:type="dxa"/>
            <w:tcBorders>
              <w:top w:val="single" w:sz="4" w:space="0" w:color="auto"/>
              <w:left w:val="single" w:sz="4" w:space="0" w:color="auto"/>
            </w:tcBorders>
            <w:shd w:val="clear" w:color="auto" w:fill="FFFFFF"/>
          </w:tcPr>
          <w:p w14:paraId="045997A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7C1B0DB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4EB47CE"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12E8792" w14:textId="77777777" w:rsidR="009B04A7" w:rsidRPr="00E707CA" w:rsidRDefault="009B04A7" w:rsidP="00EC5F30">
            <w:pPr>
              <w:spacing w:after="120"/>
              <w:ind w:right="3"/>
              <w:rPr>
                <w:sz w:val="20"/>
                <w:szCs w:val="20"/>
              </w:rPr>
            </w:pPr>
          </w:p>
        </w:tc>
      </w:tr>
      <w:tr w:rsidR="00EC5F30" w:rsidRPr="00E707CA" w14:paraId="60246F86" w14:textId="77777777" w:rsidTr="00C8566A">
        <w:trPr>
          <w:jc w:val="center"/>
        </w:trPr>
        <w:tc>
          <w:tcPr>
            <w:tcW w:w="516" w:type="dxa"/>
            <w:vMerge/>
            <w:tcBorders>
              <w:bottom w:val="single" w:sz="4" w:space="0" w:color="auto"/>
            </w:tcBorders>
            <w:shd w:val="clear" w:color="auto" w:fill="FFFFFF"/>
          </w:tcPr>
          <w:p w14:paraId="5FF12B05" w14:textId="77777777" w:rsidR="009B04A7" w:rsidRPr="00E707CA" w:rsidRDefault="009B04A7" w:rsidP="00EC5F30">
            <w:pPr>
              <w:spacing w:after="120"/>
              <w:ind w:right="3"/>
              <w:rPr>
                <w:sz w:val="20"/>
                <w:szCs w:val="20"/>
              </w:rPr>
            </w:pPr>
          </w:p>
        </w:tc>
        <w:tc>
          <w:tcPr>
            <w:tcW w:w="2888" w:type="dxa"/>
            <w:gridSpan w:val="23"/>
            <w:tcBorders>
              <w:top w:val="single" w:sz="4" w:space="0" w:color="auto"/>
              <w:left w:val="single" w:sz="4" w:space="0" w:color="auto"/>
              <w:bottom w:val="single" w:sz="4" w:space="0" w:color="auto"/>
            </w:tcBorders>
            <w:shd w:val="clear" w:color="auto" w:fill="FFFFFF"/>
          </w:tcPr>
          <w:p w14:paraId="420C4086" w14:textId="77777777" w:rsidR="009B04A7" w:rsidRPr="00E707CA" w:rsidRDefault="009B04A7" w:rsidP="001E58DD">
            <w:pPr>
              <w:pStyle w:val="Bodytext20"/>
              <w:shd w:val="clear" w:color="auto" w:fill="auto"/>
              <w:tabs>
                <w:tab w:val="left" w:pos="320"/>
              </w:tabs>
              <w:spacing w:after="120" w:line="240" w:lineRule="auto"/>
              <w:ind w:right="3"/>
              <w:rPr>
                <w:rFonts w:ascii="Sylfaen" w:hAnsi="Sylfaen"/>
                <w:sz w:val="20"/>
                <w:szCs w:val="20"/>
              </w:rPr>
            </w:pPr>
            <w:r w:rsidRPr="00E707CA">
              <w:rPr>
                <w:rStyle w:val="Bodytext211pt"/>
                <w:rFonts w:ascii="Sylfaen" w:hAnsi="Sylfaen"/>
                <w:sz w:val="20"/>
                <w:szCs w:val="20"/>
              </w:rPr>
              <w:t>14.1</w:t>
            </w:r>
            <w:r w:rsidR="00E846C4">
              <w:rPr>
                <w:rStyle w:val="Bodytext211pt"/>
                <w:rFonts w:ascii="Sylfaen" w:hAnsi="Sylfaen"/>
                <w:sz w:val="20"/>
                <w:szCs w:val="20"/>
              </w:rPr>
              <w:t>0.</w:t>
            </w:r>
            <w:r w:rsidR="00E846C4">
              <w:rPr>
                <w:rStyle w:val="Bodytext211pt"/>
                <w:rFonts w:ascii="Sylfaen" w:hAnsi="Sylfaen"/>
                <w:sz w:val="20"/>
                <w:szCs w:val="20"/>
              </w:rPr>
              <w:tab/>
            </w:r>
            <w:r w:rsidRPr="00E707CA">
              <w:rPr>
                <w:rStyle w:val="Bodytext211pt"/>
                <w:rFonts w:ascii="Sylfaen" w:hAnsi="Sylfaen"/>
                <w:sz w:val="20"/>
                <w:szCs w:val="20"/>
              </w:rPr>
              <w:t>Ֆիզիկական անձի նույնականացուցիչը (casdo:PersonId)</w:t>
            </w:r>
          </w:p>
        </w:tc>
        <w:tc>
          <w:tcPr>
            <w:tcW w:w="1134" w:type="dxa"/>
            <w:tcBorders>
              <w:top w:val="single" w:sz="4" w:space="0" w:color="auto"/>
              <w:left w:val="single" w:sz="4" w:space="0" w:color="auto"/>
              <w:bottom w:val="single" w:sz="4" w:space="0" w:color="auto"/>
            </w:tcBorders>
            <w:shd w:val="clear" w:color="auto" w:fill="FFFFFF"/>
          </w:tcPr>
          <w:p w14:paraId="6B14291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74" w:type="dxa"/>
            <w:tcBorders>
              <w:top w:val="single" w:sz="4" w:space="0" w:color="auto"/>
              <w:left w:val="single" w:sz="4" w:space="0" w:color="auto"/>
              <w:bottom w:val="single" w:sz="4" w:space="0" w:color="auto"/>
            </w:tcBorders>
            <w:shd w:val="clear" w:color="auto" w:fill="FFFFFF"/>
          </w:tcPr>
          <w:p w14:paraId="7F7A7F4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222" w:type="dxa"/>
            <w:tcBorders>
              <w:top w:val="single" w:sz="4" w:space="0" w:color="auto"/>
              <w:left w:val="single" w:sz="4" w:space="0" w:color="auto"/>
              <w:bottom w:val="single" w:sz="4" w:space="0" w:color="auto"/>
            </w:tcBorders>
            <w:shd w:val="clear" w:color="auto" w:fill="FFFFFF"/>
          </w:tcPr>
          <w:p w14:paraId="19727C5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tcBorders>
              <w:top w:val="single" w:sz="4" w:space="0" w:color="auto"/>
              <w:left w:val="single" w:sz="4" w:space="0" w:color="auto"/>
              <w:bottom w:val="single" w:sz="4" w:space="0" w:color="auto"/>
            </w:tcBorders>
            <w:shd w:val="clear" w:color="auto" w:fill="FFFFFF"/>
          </w:tcPr>
          <w:p w14:paraId="58183D6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tcBorders>
              <w:top w:val="single" w:sz="4" w:space="0" w:color="auto"/>
              <w:left w:val="single" w:sz="4" w:space="0" w:color="auto"/>
              <w:bottom w:val="single" w:sz="4" w:space="0" w:color="auto"/>
            </w:tcBorders>
            <w:shd w:val="clear" w:color="auto" w:fill="FFFFFF"/>
          </w:tcPr>
          <w:p w14:paraId="34F8ED5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993" w:type="dxa"/>
            <w:tcBorders>
              <w:top w:val="single" w:sz="4" w:space="0" w:color="auto"/>
              <w:left w:val="single" w:sz="4" w:space="0" w:color="auto"/>
              <w:bottom w:val="single" w:sz="4" w:space="0" w:color="auto"/>
            </w:tcBorders>
            <w:shd w:val="clear" w:color="auto" w:fill="FFFFFF"/>
          </w:tcPr>
          <w:p w14:paraId="4CB6EB2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bottom w:val="single" w:sz="4" w:space="0" w:color="auto"/>
            </w:tcBorders>
            <w:shd w:val="clear" w:color="auto" w:fill="FFFFFF"/>
          </w:tcPr>
          <w:p w14:paraId="2068970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bottom w:val="single" w:sz="4" w:space="0" w:color="auto"/>
            </w:tcBorders>
            <w:shd w:val="clear" w:color="auto" w:fill="FFFFFF"/>
          </w:tcPr>
          <w:p w14:paraId="6777C40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AM,</w:t>
            </w:r>
          </w:p>
          <w:p w14:paraId="78A85FD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BY,</w:t>
            </w:r>
          </w:p>
          <w:p w14:paraId="6E719B6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KG,</w:t>
            </w:r>
          </w:p>
          <w:p w14:paraId="17630E8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KZ</w:t>
            </w: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4E319B6C"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եթե «Երկրի ծածկագիրը (csdo:UnifiedCountry Code)» վավերապայմանը «Հասցեն (ccdo:Subject AddressDetails)» վավերապայմանի կազմում պարունակում է «AM», «BY», «KG», «KZ» արժեքներից որ</w:t>
            </w:r>
            <w:r w:rsidR="00214B10" w:rsidRPr="00E707CA">
              <w:rPr>
                <w:rStyle w:val="Bodytext211pt"/>
                <w:rFonts w:ascii="Sylfaen" w:hAnsi="Sylfaen"/>
                <w:sz w:val="20"/>
                <w:szCs w:val="20"/>
              </w:rPr>
              <w:t>եւ</w:t>
            </w:r>
            <w:r w:rsidRPr="00E707CA">
              <w:rPr>
                <w:rStyle w:val="Bodytext211pt"/>
                <w:rFonts w:ascii="Sylfaen" w:hAnsi="Sylfaen"/>
                <w:sz w:val="20"/>
                <w:szCs w:val="20"/>
              </w:rPr>
              <w:t xml:space="preserve">է մեկը, ապա «Ֆիզիկական անձի նույնականացուցիչը (casdo:PersonId)» </w:t>
            </w:r>
            <w:r w:rsidRPr="00E707CA">
              <w:rPr>
                <w:rStyle w:val="Bodytext211pt"/>
                <w:rFonts w:ascii="Sylfaen" w:hAnsi="Sylfaen"/>
                <w:sz w:val="20"/>
                <w:szCs w:val="20"/>
              </w:rPr>
              <w:lastRenderedPageBreak/>
              <w:t>վավերապայմանը կարող է լրացվել, այլապես «Ֆիզիկական անձի նույնականացուցիչը (casdo:PersonId)» վավերապայմանը չպետք է լրացվի</w:t>
            </w:r>
          </w:p>
        </w:tc>
      </w:tr>
      <w:tr w:rsidR="00EC5F30" w:rsidRPr="00E707CA" w14:paraId="3249E445" w14:textId="77777777" w:rsidTr="00C8566A">
        <w:trPr>
          <w:jc w:val="center"/>
        </w:trPr>
        <w:tc>
          <w:tcPr>
            <w:tcW w:w="516" w:type="dxa"/>
            <w:tcBorders>
              <w:top w:val="single" w:sz="4" w:space="0" w:color="auto"/>
            </w:tcBorders>
            <w:shd w:val="clear" w:color="auto" w:fill="FFFFFF"/>
          </w:tcPr>
          <w:p w14:paraId="70D75A18" w14:textId="77777777" w:rsidR="009B04A7" w:rsidRPr="00E707CA" w:rsidRDefault="009B04A7" w:rsidP="00EC5F30">
            <w:pPr>
              <w:spacing w:after="120"/>
              <w:ind w:right="3"/>
              <w:rPr>
                <w:sz w:val="20"/>
                <w:szCs w:val="20"/>
              </w:rPr>
            </w:pPr>
          </w:p>
        </w:tc>
        <w:tc>
          <w:tcPr>
            <w:tcW w:w="322" w:type="dxa"/>
            <w:gridSpan w:val="5"/>
            <w:tcBorders>
              <w:top w:val="single" w:sz="4" w:space="0" w:color="auto"/>
              <w:left w:val="single" w:sz="4" w:space="0" w:color="auto"/>
            </w:tcBorders>
            <w:shd w:val="clear" w:color="auto" w:fill="FFFFFF"/>
          </w:tcPr>
          <w:p w14:paraId="10A83293" w14:textId="77777777" w:rsidR="009B04A7" w:rsidRPr="00E707CA" w:rsidRDefault="009B04A7" w:rsidP="00EC5F30">
            <w:pPr>
              <w:spacing w:after="120"/>
              <w:ind w:right="3"/>
              <w:rPr>
                <w:sz w:val="20"/>
                <w:szCs w:val="20"/>
              </w:rPr>
            </w:pPr>
          </w:p>
        </w:tc>
        <w:tc>
          <w:tcPr>
            <w:tcW w:w="2566" w:type="dxa"/>
            <w:gridSpan w:val="18"/>
            <w:tcBorders>
              <w:top w:val="single" w:sz="4" w:space="0" w:color="auto"/>
            </w:tcBorders>
            <w:shd w:val="clear" w:color="auto" w:fill="FFFFFF"/>
          </w:tcPr>
          <w:p w14:paraId="1FA8DB97" w14:textId="77777777" w:rsidR="009B04A7" w:rsidRPr="00E707CA" w:rsidRDefault="009B04A7" w:rsidP="00EC5F30">
            <w:pPr>
              <w:spacing w:after="120"/>
              <w:ind w:right="3"/>
              <w:rPr>
                <w:sz w:val="20"/>
                <w:szCs w:val="20"/>
              </w:rPr>
            </w:pPr>
          </w:p>
        </w:tc>
        <w:tc>
          <w:tcPr>
            <w:tcW w:w="1134" w:type="dxa"/>
            <w:tcBorders>
              <w:top w:val="single" w:sz="4" w:space="0" w:color="auto"/>
              <w:left w:val="single" w:sz="4" w:space="0" w:color="auto"/>
            </w:tcBorders>
            <w:shd w:val="clear" w:color="auto" w:fill="FFFFFF"/>
          </w:tcPr>
          <w:p w14:paraId="2BFCED73"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212E1418"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7FC5A2D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C055FA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532ACFB"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1422FEF0"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1D9B0A4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5FE68F3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AM</w:t>
            </w:r>
          </w:p>
        </w:tc>
        <w:tc>
          <w:tcPr>
            <w:tcW w:w="2791" w:type="dxa"/>
            <w:tcBorders>
              <w:top w:val="single" w:sz="4" w:space="0" w:color="auto"/>
              <w:left w:val="single" w:sz="4" w:space="0" w:color="auto"/>
              <w:right w:val="single" w:sz="4" w:space="0" w:color="auto"/>
            </w:tcBorders>
            <w:shd w:val="clear" w:color="auto" w:fill="FFFFFF"/>
          </w:tcPr>
          <w:p w14:paraId="2B107AF5"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եթե «Ֆիզիկական անձի նույնականացուցիչը (casdo:PersonId)» վավերապայմանը լրացվել է, ապա «Ֆիզիկական անձի նույնականացուցիչը (casdo:PersonId)» վավերապայմանը պետք է պարունակի հանրային ծառայությունների համարանիշը (ՀԾՀ) կամ ՀԾՀ-ի բացակայության մասին տեղեկանքի համարը</w:t>
            </w:r>
          </w:p>
        </w:tc>
      </w:tr>
      <w:tr w:rsidR="00EC5F30" w:rsidRPr="00E707CA" w14:paraId="67BA3007" w14:textId="77777777" w:rsidTr="00C8566A">
        <w:trPr>
          <w:jc w:val="center"/>
        </w:trPr>
        <w:tc>
          <w:tcPr>
            <w:tcW w:w="516" w:type="dxa"/>
            <w:shd w:val="clear" w:color="auto" w:fill="FFFFFF"/>
          </w:tcPr>
          <w:p w14:paraId="57C6E7AF" w14:textId="77777777" w:rsidR="009B04A7" w:rsidRPr="00E707CA" w:rsidRDefault="009B04A7" w:rsidP="00EC5F30">
            <w:pPr>
              <w:spacing w:after="120"/>
              <w:ind w:right="3"/>
              <w:rPr>
                <w:sz w:val="20"/>
                <w:szCs w:val="20"/>
              </w:rPr>
            </w:pPr>
          </w:p>
        </w:tc>
        <w:tc>
          <w:tcPr>
            <w:tcW w:w="322" w:type="dxa"/>
            <w:gridSpan w:val="5"/>
            <w:tcBorders>
              <w:left w:val="single" w:sz="4" w:space="0" w:color="auto"/>
            </w:tcBorders>
            <w:shd w:val="clear" w:color="auto" w:fill="FFFFFF"/>
          </w:tcPr>
          <w:p w14:paraId="04B2FC65" w14:textId="77777777" w:rsidR="009B04A7" w:rsidRPr="00E707CA" w:rsidRDefault="009B04A7" w:rsidP="00EC5F30">
            <w:pPr>
              <w:spacing w:after="120"/>
              <w:ind w:right="3"/>
              <w:rPr>
                <w:sz w:val="20"/>
                <w:szCs w:val="20"/>
              </w:rPr>
            </w:pPr>
          </w:p>
        </w:tc>
        <w:tc>
          <w:tcPr>
            <w:tcW w:w="2566" w:type="dxa"/>
            <w:gridSpan w:val="18"/>
            <w:shd w:val="clear" w:color="auto" w:fill="FFFFFF"/>
          </w:tcPr>
          <w:p w14:paraId="61895DAB" w14:textId="77777777" w:rsidR="009B04A7" w:rsidRPr="00E707CA" w:rsidRDefault="009B04A7" w:rsidP="00EC5F30">
            <w:pPr>
              <w:spacing w:after="120"/>
              <w:ind w:right="3"/>
              <w:rPr>
                <w:sz w:val="20"/>
                <w:szCs w:val="20"/>
              </w:rPr>
            </w:pPr>
          </w:p>
        </w:tc>
        <w:tc>
          <w:tcPr>
            <w:tcW w:w="1134" w:type="dxa"/>
            <w:tcBorders>
              <w:left w:val="single" w:sz="4" w:space="0" w:color="auto"/>
            </w:tcBorders>
            <w:shd w:val="clear" w:color="auto" w:fill="FFFFFF"/>
          </w:tcPr>
          <w:p w14:paraId="6DDB650D" w14:textId="77777777" w:rsidR="009B04A7" w:rsidRPr="00E707CA" w:rsidRDefault="009B04A7" w:rsidP="00DB53B9">
            <w:pPr>
              <w:spacing w:after="120"/>
              <w:ind w:right="3"/>
              <w:jc w:val="center"/>
              <w:rPr>
                <w:sz w:val="20"/>
                <w:szCs w:val="20"/>
              </w:rPr>
            </w:pPr>
          </w:p>
        </w:tc>
        <w:tc>
          <w:tcPr>
            <w:tcW w:w="1174" w:type="dxa"/>
            <w:tcBorders>
              <w:left w:val="single" w:sz="4" w:space="0" w:color="auto"/>
            </w:tcBorders>
            <w:shd w:val="clear" w:color="auto" w:fill="FFFFFF"/>
          </w:tcPr>
          <w:p w14:paraId="14C08E33" w14:textId="77777777" w:rsidR="009B04A7" w:rsidRPr="00E707CA" w:rsidRDefault="009B04A7" w:rsidP="00DB53B9">
            <w:pPr>
              <w:spacing w:after="120"/>
              <w:ind w:right="3"/>
              <w:jc w:val="center"/>
              <w:rPr>
                <w:sz w:val="20"/>
                <w:szCs w:val="20"/>
              </w:rPr>
            </w:pPr>
          </w:p>
        </w:tc>
        <w:tc>
          <w:tcPr>
            <w:tcW w:w="1222" w:type="dxa"/>
            <w:tcBorders>
              <w:left w:val="single" w:sz="4" w:space="0" w:color="auto"/>
            </w:tcBorders>
            <w:shd w:val="clear" w:color="auto" w:fill="FFFFFF"/>
          </w:tcPr>
          <w:p w14:paraId="3A1BF25A" w14:textId="77777777" w:rsidR="009B04A7" w:rsidRPr="00E707CA" w:rsidRDefault="009B04A7" w:rsidP="00DB53B9">
            <w:pPr>
              <w:spacing w:after="120"/>
              <w:ind w:right="3"/>
              <w:jc w:val="center"/>
              <w:rPr>
                <w:sz w:val="20"/>
                <w:szCs w:val="20"/>
              </w:rPr>
            </w:pPr>
          </w:p>
        </w:tc>
        <w:tc>
          <w:tcPr>
            <w:tcW w:w="1134" w:type="dxa"/>
            <w:tcBorders>
              <w:left w:val="single" w:sz="4" w:space="0" w:color="auto"/>
            </w:tcBorders>
            <w:shd w:val="clear" w:color="auto" w:fill="FFFFFF"/>
          </w:tcPr>
          <w:p w14:paraId="5D2D2688" w14:textId="77777777" w:rsidR="009B04A7" w:rsidRPr="00E707CA" w:rsidRDefault="009B04A7" w:rsidP="00DB53B9">
            <w:pPr>
              <w:spacing w:after="120"/>
              <w:ind w:right="3"/>
              <w:jc w:val="center"/>
              <w:rPr>
                <w:sz w:val="20"/>
                <w:szCs w:val="20"/>
              </w:rPr>
            </w:pPr>
          </w:p>
        </w:tc>
        <w:tc>
          <w:tcPr>
            <w:tcW w:w="1134" w:type="dxa"/>
            <w:tcBorders>
              <w:left w:val="single" w:sz="4" w:space="0" w:color="auto"/>
            </w:tcBorders>
            <w:shd w:val="clear" w:color="auto" w:fill="FFFFFF"/>
          </w:tcPr>
          <w:p w14:paraId="282C2652" w14:textId="77777777" w:rsidR="009B04A7" w:rsidRPr="00E707CA" w:rsidRDefault="009B04A7" w:rsidP="00DB53B9">
            <w:pPr>
              <w:spacing w:after="120"/>
              <w:ind w:right="3"/>
              <w:jc w:val="center"/>
              <w:rPr>
                <w:sz w:val="20"/>
                <w:szCs w:val="20"/>
              </w:rPr>
            </w:pPr>
          </w:p>
        </w:tc>
        <w:tc>
          <w:tcPr>
            <w:tcW w:w="993" w:type="dxa"/>
            <w:tcBorders>
              <w:left w:val="single" w:sz="4" w:space="0" w:color="auto"/>
            </w:tcBorders>
            <w:shd w:val="clear" w:color="auto" w:fill="FFFFFF"/>
          </w:tcPr>
          <w:p w14:paraId="40C6D561"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26F4CFE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18D9308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BY</w:t>
            </w:r>
          </w:p>
        </w:tc>
        <w:tc>
          <w:tcPr>
            <w:tcW w:w="2791" w:type="dxa"/>
            <w:tcBorders>
              <w:top w:val="single" w:sz="4" w:space="0" w:color="auto"/>
              <w:left w:val="single" w:sz="4" w:space="0" w:color="auto"/>
              <w:right w:val="single" w:sz="4" w:space="0" w:color="auto"/>
            </w:tcBorders>
            <w:shd w:val="clear" w:color="auto" w:fill="FFFFFF"/>
          </w:tcPr>
          <w:p w14:paraId="5F269F4D"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եթե «Ֆիզիկական անձի նույնականացուցիչը (casdo:PersonId)» վավերապայմանը լրացվել է, ապա «Ֆիզիկական անձի նույնականացուցիչը (casdo:PersonId)» վավերապայմանը պետք է պարունակի նույնականացման համարը</w:t>
            </w:r>
          </w:p>
        </w:tc>
      </w:tr>
      <w:tr w:rsidR="00EC5F30" w:rsidRPr="00E707CA" w14:paraId="7A360504" w14:textId="77777777" w:rsidTr="00C8566A">
        <w:trPr>
          <w:jc w:val="center"/>
        </w:trPr>
        <w:tc>
          <w:tcPr>
            <w:tcW w:w="516" w:type="dxa"/>
            <w:shd w:val="clear" w:color="auto" w:fill="FFFFFF"/>
          </w:tcPr>
          <w:p w14:paraId="6CD15B53" w14:textId="77777777" w:rsidR="009B04A7" w:rsidRPr="00E707CA" w:rsidRDefault="009B04A7" w:rsidP="00EC5F30">
            <w:pPr>
              <w:spacing w:after="120"/>
              <w:ind w:right="3"/>
              <w:rPr>
                <w:sz w:val="20"/>
                <w:szCs w:val="20"/>
              </w:rPr>
            </w:pPr>
          </w:p>
        </w:tc>
        <w:tc>
          <w:tcPr>
            <w:tcW w:w="322" w:type="dxa"/>
            <w:gridSpan w:val="5"/>
            <w:tcBorders>
              <w:left w:val="single" w:sz="4" w:space="0" w:color="auto"/>
            </w:tcBorders>
            <w:shd w:val="clear" w:color="auto" w:fill="FFFFFF"/>
          </w:tcPr>
          <w:p w14:paraId="36A976BD" w14:textId="77777777" w:rsidR="009B04A7" w:rsidRPr="00E707CA" w:rsidRDefault="009B04A7" w:rsidP="00EC5F30">
            <w:pPr>
              <w:spacing w:after="120"/>
              <w:ind w:right="3"/>
              <w:rPr>
                <w:sz w:val="20"/>
                <w:szCs w:val="20"/>
              </w:rPr>
            </w:pPr>
          </w:p>
        </w:tc>
        <w:tc>
          <w:tcPr>
            <w:tcW w:w="2566" w:type="dxa"/>
            <w:gridSpan w:val="18"/>
            <w:shd w:val="clear" w:color="auto" w:fill="FFFFFF"/>
          </w:tcPr>
          <w:p w14:paraId="1E3D069B" w14:textId="77777777" w:rsidR="009B04A7" w:rsidRPr="00E707CA" w:rsidRDefault="009B04A7" w:rsidP="00EC5F30">
            <w:pPr>
              <w:spacing w:after="120"/>
              <w:ind w:right="3"/>
              <w:rPr>
                <w:sz w:val="20"/>
                <w:szCs w:val="20"/>
              </w:rPr>
            </w:pPr>
          </w:p>
        </w:tc>
        <w:tc>
          <w:tcPr>
            <w:tcW w:w="1134" w:type="dxa"/>
            <w:tcBorders>
              <w:left w:val="single" w:sz="4" w:space="0" w:color="auto"/>
            </w:tcBorders>
            <w:shd w:val="clear" w:color="auto" w:fill="FFFFFF"/>
          </w:tcPr>
          <w:p w14:paraId="263328E6" w14:textId="77777777" w:rsidR="009B04A7" w:rsidRPr="00E707CA" w:rsidRDefault="009B04A7" w:rsidP="00DB53B9">
            <w:pPr>
              <w:spacing w:after="120"/>
              <w:ind w:right="3"/>
              <w:jc w:val="center"/>
              <w:rPr>
                <w:sz w:val="20"/>
                <w:szCs w:val="20"/>
              </w:rPr>
            </w:pPr>
          </w:p>
        </w:tc>
        <w:tc>
          <w:tcPr>
            <w:tcW w:w="1174" w:type="dxa"/>
            <w:tcBorders>
              <w:left w:val="single" w:sz="4" w:space="0" w:color="auto"/>
            </w:tcBorders>
            <w:shd w:val="clear" w:color="auto" w:fill="FFFFFF"/>
          </w:tcPr>
          <w:p w14:paraId="13B4C910" w14:textId="77777777" w:rsidR="009B04A7" w:rsidRPr="00E707CA" w:rsidRDefault="009B04A7" w:rsidP="00DB53B9">
            <w:pPr>
              <w:spacing w:after="120"/>
              <w:ind w:right="3"/>
              <w:jc w:val="center"/>
              <w:rPr>
                <w:sz w:val="20"/>
                <w:szCs w:val="20"/>
              </w:rPr>
            </w:pPr>
          </w:p>
        </w:tc>
        <w:tc>
          <w:tcPr>
            <w:tcW w:w="1222" w:type="dxa"/>
            <w:tcBorders>
              <w:left w:val="single" w:sz="4" w:space="0" w:color="auto"/>
            </w:tcBorders>
            <w:shd w:val="clear" w:color="auto" w:fill="FFFFFF"/>
          </w:tcPr>
          <w:p w14:paraId="1992258F" w14:textId="77777777" w:rsidR="009B04A7" w:rsidRPr="00E707CA" w:rsidRDefault="009B04A7" w:rsidP="00DB53B9">
            <w:pPr>
              <w:spacing w:after="120"/>
              <w:ind w:right="3"/>
              <w:jc w:val="center"/>
              <w:rPr>
                <w:sz w:val="20"/>
                <w:szCs w:val="20"/>
              </w:rPr>
            </w:pPr>
          </w:p>
        </w:tc>
        <w:tc>
          <w:tcPr>
            <w:tcW w:w="1134" w:type="dxa"/>
            <w:tcBorders>
              <w:left w:val="single" w:sz="4" w:space="0" w:color="auto"/>
            </w:tcBorders>
            <w:shd w:val="clear" w:color="auto" w:fill="FFFFFF"/>
          </w:tcPr>
          <w:p w14:paraId="16B7A203" w14:textId="77777777" w:rsidR="009B04A7" w:rsidRPr="00E707CA" w:rsidRDefault="009B04A7" w:rsidP="00DB53B9">
            <w:pPr>
              <w:spacing w:after="120"/>
              <w:ind w:right="3"/>
              <w:jc w:val="center"/>
              <w:rPr>
                <w:sz w:val="20"/>
                <w:szCs w:val="20"/>
              </w:rPr>
            </w:pPr>
          </w:p>
        </w:tc>
        <w:tc>
          <w:tcPr>
            <w:tcW w:w="1134" w:type="dxa"/>
            <w:tcBorders>
              <w:left w:val="single" w:sz="4" w:space="0" w:color="auto"/>
            </w:tcBorders>
            <w:shd w:val="clear" w:color="auto" w:fill="FFFFFF"/>
          </w:tcPr>
          <w:p w14:paraId="1DCF165F" w14:textId="77777777" w:rsidR="009B04A7" w:rsidRPr="00E707CA" w:rsidRDefault="009B04A7" w:rsidP="00DB53B9">
            <w:pPr>
              <w:spacing w:after="120"/>
              <w:ind w:right="3"/>
              <w:jc w:val="center"/>
              <w:rPr>
                <w:sz w:val="20"/>
                <w:szCs w:val="20"/>
              </w:rPr>
            </w:pPr>
          </w:p>
        </w:tc>
        <w:tc>
          <w:tcPr>
            <w:tcW w:w="993" w:type="dxa"/>
            <w:tcBorders>
              <w:left w:val="single" w:sz="4" w:space="0" w:color="auto"/>
            </w:tcBorders>
            <w:shd w:val="clear" w:color="auto" w:fill="FFFFFF"/>
          </w:tcPr>
          <w:p w14:paraId="2C9A06B7"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2C0069E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26EBB17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KG</w:t>
            </w:r>
          </w:p>
        </w:tc>
        <w:tc>
          <w:tcPr>
            <w:tcW w:w="2791" w:type="dxa"/>
            <w:tcBorders>
              <w:top w:val="single" w:sz="4" w:space="0" w:color="auto"/>
              <w:left w:val="single" w:sz="4" w:space="0" w:color="auto"/>
              <w:right w:val="single" w:sz="4" w:space="0" w:color="auto"/>
            </w:tcBorders>
            <w:shd w:val="clear" w:color="auto" w:fill="FFFFFF"/>
          </w:tcPr>
          <w:p w14:paraId="3B02EC75"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եթե «Ֆիզիկական անձի նույնականացուցիչը (casdo:PersonId)» վավերապայմանը լրացվել է, ապա «Ֆիզիկական անձի նույնականացուցիչը (casdo:PersonId)» վավերապայմանը պետք է պարունակի անձնական նույնականացման համարը (ԱՆՀ)</w:t>
            </w:r>
          </w:p>
        </w:tc>
      </w:tr>
      <w:tr w:rsidR="00EC5F30" w:rsidRPr="00E707CA" w14:paraId="518715D5" w14:textId="77777777" w:rsidTr="00C8566A">
        <w:trPr>
          <w:jc w:val="center"/>
        </w:trPr>
        <w:tc>
          <w:tcPr>
            <w:tcW w:w="516" w:type="dxa"/>
            <w:shd w:val="clear" w:color="auto" w:fill="FFFFFF"/>
          </w:tcPr>
          <w:p w14:paraId="056B535B" w14:textId="77777777" w:rsidR="009B04A7" w:rsidRPr="00E707CA" w:rsidRDefault="009B04A7" w:rsidP="00EC5F30">
            <w:pPr>
              <w:spacing w:after="120"/>
              <w:ind w:right="3"/>
              <w:rPr>
                <w:sz w:val="20"/>
                <w:szCs w:val="20"/>
              </w:rPr>
            </w:pPr>
          </w:p>
        </w:tc>
        <w:tc>
          <w:tcPr>
            <w:tcW w:w="322" w:type="dxa"/>
            <w:gridSpan w:val="5"/>
            <w:tcBorders>
              <w:left w:val="single" w:sz="4" w:space="0" w:color="auto"/>
            </w:tcBorders>
            <w:shd w:val="clear" w:color="auto" w:fill="FFFFFF"/>
          </w:tcPr>
          <w:p w14:paraId="016988ED" w14:textId="77777777" w:rsidR="009B04A7" w:rsidRPr="00E707CA" w:rsidRDefault="009B04A7" w:rsidP="00EC5F30">
            <w:pPr>
              <w:spacing w:after="120"/>
              <w:ind w:right="3"/>
              <w:rPr>
                <w:sz w:val="20"/>
                <w:szCs w:val="20"/>
              </w:rPr>
            </w:pPr>
          </w:p>
        </w:tc>
        <w:tc>
          <w:tcPr>
            <w:tcW w:w="2566" w:type="dxa"/>
            <w:gridSpan w:val="18"/>
            <w:shd w:val="clear" w:color="auto" w:fill="FFFFFF"/>
          </w:tcPr>
          <w:p w14:paraId="48B6AEC9" w14:textId="77777777" w:rsidR="009B04A7" w:rsidRPr="00E707CA" w:rsidRDefault="009B04A7" w:rsidP="00EC5F30">
            <w:pPr>
              <w:spacing w:after="120"/>
              <w:ind w:right="3"/>
              <w:rPr>
                <w:sz w:val="20"/>
                <w:szCs w:val="20"/>
              </w:rPr>
            </w:pPr>
          </w:p>
        </w:tc>
        <w:tc>
          <w:tcPr>
            <w:tcW w:w="1134" w:type="dxa"/>
            <w:tcBorders>
              <w:left w:val="single" w:sz="4" w:space="0" w:color="auto"/>
            </w:tcBorders>
            <w:shd w:val="clear" w:color="auto" w:fill="FFFFFF"/>
          </w:tcPr>
          <w:p w14:paraId="235C21D3" w14:textId="77777777" w:rsidR="009B04A7" w:rsidRPr="00E707CA" w:rsidRDefault="009B04A7" w:rsidP="00DB53B9">
            <w:pPr>
              <w:spacing w:after="120"/>
              <w:ind w:right="3"/>
              <w:jc w:val="center"/>
              <w:rPr>
                <w:sz w:val="20"/>
                <w:szCs w:val="20"/>
              </w:rPr>
            </w:pPr>
          </w:p>
        </w:tc>
        <w:tc>
          <w:tcPr>
            <w:tcW w:w="1174" w:type="dxa"/>
            <w:tcBorders>
              <w:left w:val="single" w:sz="4" w:space="0" w:color="auto"/>
            </w:tcBorders>
            <w:shd w:val="clear" w:color="auto" w:fill="FFFFFF"/>
          </w:tcPr>
          <w:p w14:paraId="208A6190" w14:textId="77777777" w:rsidR="009B04A7" w:rsidRPr="00E707CA" w:rsidRDefault="009B04A7" w:rsidP="00DB53B9">
            <w:pPr>
              <w:spacing w:after="120"/>
              <w:ind w:right="3"/>
              <w:jc w:val="center"/>
              <w:rPr>
                <w:sz w:val="20"/>
                <w:szCs w:val="20"/>
              </w:rPr>
            </w:pPr>
          </w:p>
        </w:tc>
        <w:tc>
          <w:tcPr>
            <w:tcW w:w="1222" w:type="dxa"/>
            <w:tcBorders>
              <w:left w:val="single" w:sz="4" w:space="0" w:color="auto"/>
            </w:tcBorders>
            <w:shd w:val="clear" w:color="auto" w:fill="FFFFFF"/>
          </w:tcPr>
          <w:p w14:paraId="77CD96D8" w14:textId="77777777" w:rsidR="009B04A7" w:rsidRPr="00E707CA" w:rsidRDefault="009B04A7" w:rsidP="00DB53B9">
            <w:pPr>
              <w:spacing w:after="120"/>
              <w:ind w:right="3"/>
              <w:jc w:val="center"/>
              <w:rPr>
                <w:sz w:val="20"/>
                <w:szCs w:val="20"/>
              </w:rPr>
            </w:pPr>
          </w:p>
        </w:tc>
        <w:tc>
          <w:tcPr>
            <w:tcW w:w="1134" w:type="dxa"/>
            <w:tcBorders>
              <w:left w:val="single" w:sz="4" w:space="0" w:color="auto"/>
            </w:tcBorders>
            <w:shd w:val="clear" w:color="auto" w:fill="FFFFFF"/>
          </w:tcPr>
          <w:p w14:paraId="2520CBE4" w14:textId="77777777" w:rsidR="009B04A7" w:rsidRPr="00E707CA" w:rsidRDefault="009B04A7" w:rsidP="00DB53B9">
            <w:pPr>
              <w:spacing w:after="120"/>
              <w:ind w:right="3"/>
              <w:jc w:val="center"/>
              <w:rPr>
                <w:sz w:val="20"/>
                <w:szCs w:val="20"/>
              </w:rPr>
            </w:pPr>
          </w:p>
        </w:tc>
        <w:tc>
          <w:tcPr>
            <w:tcW w:w="1134" w:type="dxa"/>
            <w:tcBorders>
              <w:left w:val="single" w:sz="4" w:space="0" w:color="auto"/>
            </w:tcBorders>
            <w:shd w:val="clear" w:color="auto" w:fill="FFFFFF"/>
          </w:tcPr>
          <w:p w14:paraId="763AA132" w14:textId="77777777" w:rsidR="009B04A7" w:rsidRPr="00E707CA" w:rsidRDefault="009B04A7" w:rsidP="00DB53B9">
            <w:pPr>
              <w:spacing w:after="120"/>
              <w:ind w:right="3"/>
              <w:jc w:val="center"/>
              <w:rPr>
                <w:sz w:val="20"/>
                <w:szCs w:val="20"/>
              </w:rPr>
            </w:pPr>
          </w:p>
        </w:tc>
        <w:tc>
          <w:tcPr>
            <w:tcW w:w="993" w:type="dxa"/>
            <w:tcBorders>
              <w:left w:val="single" w:sz="4" w:space="0" w:color="auto"/>
            </w:tcBorders>
            <w:shd w:val="clear" w:color="auto" w:fill="FFFFFF"/>
          </w:tcPr>
          <w:p w14:paraId="42470448"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397C279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6B07486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KZ</w:t>
            </w:r>
          </w:p>
        </w:tc>
        <w:tc>
          <w:tcPr>
            <w:tcW w:w="2791" w:type="dxa"/>
            <w:tcBorders>
              <w:top w:val="single" w:sz="4" w:space="0" w:color="auto"/>
              <w:left w:val="single" w:sz="4" w:space="0" w:color="auto"/>
              <w:right w:val="single" w:sz="4" w:space="0" w:color="auto"/>
            </w:tcBorders>
            <w:shd w:val="clear" w:color="auto" w:fill="FFFFFF"/>
          </w:tcPr>
          <w:p w14:paraId="1171B05A"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եթե «Ֆիզիկական անձի նույնականացուցիչը (casdo:PersonId)» վավերապայմանը լրացվել է, ապա «Ֆիզիկական անձի նույնականացուցիչը (casdo:PersonId)» վավերապայմանը պետք է պարունակի անհատական նույնականացման համարը (ԱՆՀ)</w:t>
            </w:r>
          </w:p>
        </w:tc>
      </w:tr>
      <w:tr w:rsidR="00EC5F30" w:rsidRPr="00E707CA" w14:paraId="62901BA6" w14:textId="77777777" w:rsidTr="00C8566A">
        <w:trPr>
          <w:jc w:val="center"/>
        </w:trPr>
        <w:tc>
          <w:tcPr>
            <w:tcW w:w="516" w:type="dxa"/>
            <w:shd w:val="clear" w:color="auto" w:fill="FFFFFF"/>
          </w:tcPr>
          <w:p w14:paraId="465D5B81" w14:textId="77777777" w:rsidR="009B04A7" w:rsidRPr="00E707CA" w:rsidRDefault="009B04A7" w:rsidP="00EC5F30">
            <w:pPr>
              <w:spacing w:after="120"/>
              <w:ind w:right="3"/>
              <w:rPr>
                <w:sz w:val="20"/>
                <w:szCs w:val="20"/>
              </w:rPr>
            </w:pPr>
          </w:p>
        </w:tc>
        <w:tc>
          <w:tcPr>
            <w:tcW w:w="322" w:type="dxa"/>
            <w:gridSpan w:val="5"/>
            <w:tcBorders>
              <w:left w:val="single" w:sz="4" w:space="0" w:color="auto"/>
            </w:tcBorders>
            <w:shd w:val="clear" w:color="auto" w:fill="FFFFFF"/>
          </w:tcPr>
          <w:p w14:paraId="068C3683" w14:textId="77777777" w:rsidR="009B04A7" w:rsidRPr="00E707CA" w:rsidRDefault="009B04A7" w:rsidP="00EC5F30">
            <w:pPr>
              <w:spacing w:after="120"/>
              <w:ind w:right="3"/>
              <w:rPr>
                <w:sz w:val="20"/>
                <w:szCs w:val="20"/>
              </w:rPr>
            </w:pPr>
          </w:p>
        </w:tc>
        <w:tc>
          <w:tcPr>
            <w:tcW w:w="2566" w:type="dxa"/>
            <w:gridSpan w:val="18"/>
            <w:shd w:val="clear" w:color="auto" w:fill="FFFFFF"/>
          </w:tcPr>
          <w:p w14:paraId="4C14007A" w14:textId="77777777" w:rsidR="009B04A7" w:rsidRPr="00E707CA" w:rsidRDefault="009B04A7" w:rsidP="00EC5F30">
            <w:pPr>
              <w:spacing w:after="120"/>
              <w:ind w:right="3"/>
              <w:rPr>
                <w:sz w:val="20"/>
                <w:szCs w:val="20"/>
              </w:rPr>
            </w:pPr>
          </w:p>
        </w:tc>
        <w:tc>
          <w:tcPr>
            <w:tcW w:w="1134" w:type="dxa"/>
            <w:tcBorders>
              <w:left w:val="single" w:sz="4" w:space="0" w:color="auto"/>
            </w:tcBorders>
            <w:shd w:val="clear" w:color="auto" w:fill="FFFFFF"/>
          </w:tcPr>
          <w:p w14:paraId="36632DB3" w14:textId="77777777" w:rsidR="009B04A7" w:rsidRPr="00E707CA" w:rsidRDefault="009B04A7" w:rsidP="00DB53B9">
            <w:pPr>
              <w:spacing w:after="120"/>
              <w:ind w:right="3"/>
              <w:jc w:val="center"/>
              <w:rPr>
                <w:sz w:val="20"/>
                <w:szCs w:val="20"/>
              </w:rPr>
            </w:pPr>
          </w:p>
        </w:tc>
        <w:tc>
          <w:tcPr>
            <w:tcW w:w="1174" w:type="dxa"/>
            <w:tcBorders>
              <w:left w:val="single" w:sz="4" w:space="0" w:color="auto"/>
            </w:tcBorders>
            <w:shd w:val="clear" w:color="auto" w:fill="FFFFFF"/>
          </w:tcPr>
          <w:p w14:paraId="15DCFCA7" w14:textId="77777777" w:rsidR="009B04A7" w:rsidRPr="00E707CA" w:rsidRDefault="009B04A7" w:rsidP="00DB53B9">
            <w:pPr>
              <w:spacing w:after="120"/>
              <w:ind w:right="3"/>
              <w:jc w:val="center"/>
              <w:rPr>
                <w:sz w:val="20"/>
                <w:szCs w:val="20"/>
              </w:rPr>
            </w:pPr>
          </w:p>
        </w:tc>
        <w:tc>
          <w:tcPr>
            <w:tcW w:w="1222" w:type="dxa"/>
            <w:tcBorders>
              <w:left w:val="single" w:sz="4" w:space="0" w:color="auto"/>
            </w:tcBorders>
            <w:shd w:val="clear" w:color="auto" w:fill="FFFFFF"/>
          </w:tcPr>
          <w:p w14:paraId="59D5573A" w14:textId="77777777" w:rsidR="009B04A7" w:rsidRPr="00E707CA" w:rsidRDefault="009B04A7" w:rsidP="00DB53B9">
            <w:pPr>
              <w:spacing w:after="120"/>
              <w:ind w:right="3"/>
              <w:jc w:val="center"/>
              <w:rPr>
                <w:sz w:val="20"/>
                <w:szCs w:val="20"/>
              </w:rPr>
            </w:pPr>
          </w:p>
        </w:tc>
        <w:tc>
          <w:tcPr>
            <w:tcW w:w="1134" w:type="dxa"/>
            <w:tcBorders>
              <w:left w:val="single" w:sz="4" w:space="0" w:color="auto"/>
            </w:tcBorders>
            <w:shd w:val="clear" w:color="auto" w:fill="FFFFFF"/>
          </w:tcPr>
          <w:p w14:paraId="68802DA0" w14:textId="77777777" w:rsidR="009B04A7" w:rsidRPr="00E707CA" w:rsidRDefault="009B04A7" w:rsidP="00DB53B9">
            <w:pPr>
              <w:spacing w:after="120"/>
              <w:ind w:right="3"/>
              <w:jc w:val="center"/>
              <w:rPr>
                <w:sz w:val="20"/>
                <w:szCs w:val="20"/>
              </w:rPr>
            </w:pPr>
          </w:p>
        </w:tc>
        <w:tc>
          <w:tcPr>
            <w:tcW w:w="1134" w:type="dxa"/>
            <w:tcBorders>
              <w:left w:val="single" w:sz="4" w:space="0" w:color="auto"/>
            </w:tcBorders>
            <w:shd w:val="clear" w:color="auto" w:fill="FFFFFF"/>
          </w:tcPr>
          <w:p w14:paraId="18634000" w14:textId="77777777" w:rsidR="009B04A7" w:rsidRPr="00E707CA" w:rsidRDefault="009B04A7" w:rsidP="00DB53B9">
            <w:pPr>
              <w:spacing w:after="120"/>
              <w:ind w:right="3"/>
              <w:jc w:val="center"/>
              <w:rPr>
                <w:sz w:val="20"/>
                <w:szCs w:val="20"/>
              </w:rPr>
            </w:pPr>
          </w:p>
        </w:tc>
        <w:tc>
          <w:tcPr>
            <w:tcW w:w="993" w:type="dxa"/>
            <w:tcBorders>
              <w:left w:val="single" w:sz="4" w:space="0" w:color="auto"/>
            </w:tcBorders>
            <w:shd w:val="clear" w:color="auto" w:fill="FFFFFF"/>
          </w:tcPr>
          <w:p w14:paraId="329AF08E"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7D0B460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348AA7E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RU</w:t>
            </w:r>
          </w:p>
        </w:tc>
        <w:tc>
          <w:tcPr>
            <w:tcW w:w="2791" w:type="dxa"/>
            <w:tcBorders>
              <w:top w:val="single" w:sz="4" w:space="0" w:color="auto"/>
              <w:left w:val="single" w:sz="4" w:space="0" w:color="auto"/>
              <w:right w:val="single" w:sz="4" w:space="0" w:color="auto"/>
            </w:tcBorders>
            <w:shd w:val="clear" w:color="auto" w:fill="FFFFFF"/>
          </w:tcPr>
          <w:p w14:paraId="4659153A"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«Ֆիզիկական անձի նույնականացուցիչը (casdo:PersonId)» վավերապայմանը չպետք է լրացվի</w:t>
            </w:r>
          </w:p>
        </w:tc>
      </w:tr>
      <w:tr w:rsidR="00EC5F30" w:rsidRPr="00E707CA" w14:paraId="565AB4A6" w14:textId="77777777" w:rsidTr="00C8566A">
        <w:trPr>
          <w:jc w:val="center"/>
        </w:trPr>
        <w:tc>
          <w:tcPr>
            <w:tcW w:w="516" w:type="dxa"/>
            <w:shd w:val="clear" w:color="auto" w:fill="FFFFFF"/>
          </w:tcPr>
          <w:p w14:paraId="4D819761" w14:textId="77777777" w:rsidR="009B04A7" w:rsidRPr="00E707CA" w:rsidRDefault="009B04A7" w:rsidP="00EC5F30">
            <w:pPr>
              <w:spacing w:after="120"/>
              <w:ind w:right="3"/>
              <w:rPr>
                <w:sz w:val="20"/>
                <w:szCs w:val="20"/>
              </w:rPr>
            </w:pPr>
          </w:p>
        </w:tc>
        <w:tc>
          <w:tcPr>
            <w:tcW w:w="2888" w:type="dxa"/>
            <w:gridSpan w:val="23"/>
            <w:vMerge w:val="restart"/>
            <w:tcBorders>
              <w:top w:val="single" w:sz="4" w:space="0" w:color="auto"/>
              <w:left w:val="single" w:sz="4" w:space="0" w:color="auto"/>
            </w:tcBorders>
            <w:shd w:val="clear" w:color="auto" w:fill="FFFFFF"/>
          </w:tcPr>
          <w:p w14:paraId="7F99498A" w14:textId="77777777" w:rsidR="009B04A7" w:rsidRPr="00E707CA" w:rsidRDefault="009B04A7" w:rsidP="001E58DD">
            <w:pPr>
              <w:pStyle w:val="Bodytext20"/>
              <w:shd w:val="clear" w:color="auto" w:fill="auto"/>
              <w:tabs>
                <w:tab w:val="left" w:pos="350"/>
              </w:tabs>
              <w:spacing w:after="120" w:line="240" w:lineRule="auto"/>
              <w:ind w:right="3"/>
              <w:rPr>
                <w:rFonts w:ascii="Sylfaen" w:hAnsi="Sylfaen"/>
                <w:sz w:val="20"/>
                <w:szCs w:val="20"/>
              </w:rPr>
            </w:pPr>
            <w:r w:rsidRPr="00E707CA">
              <w:rPr>
                <w:rStyle w:val="Bodytext211pt"/>
                <w:rFonts w:ascii="Sylfaen" w:hAnsi="Sylfaen"/>
                <w:sz w:val="20"/>
                <w:szCs w:val="20"/>
              </w:rPr>
              <w:t>14.1</w:t>
            </w:r>
            <w:r w:rsidR="00B92D1C">
              <w:rPr>
                <w:rStyle w:val="Bodytext211pt"/>
                <w:rFonts w:ascii="Sylfaen" w:hAnsi="Sylfaen"/>
                <w:sz w:val="20"/>
                <w:szCs w:val="20"/>
              </w:rPr>
              <w:t>1.</w:t>
            </w:r>
            <w:r w:rsidR="00B92D1C">
              <w:rPr>
                <w:rStyle w:val="Bodytext211pt"/>
                <w:rFonts w:ascii="Sylfaen" w:hAnsi="Sylfaen"/>
                <w:sz w:val="20"/>
                <w:szCs w:val="20"/>
              </w:rPr>
              <w:tab/>
            </w:r>
            <w:r w:rsidRPr="00E707CA">
              <w:rPr>
                <w:rStyle w:val="Bodytext211pt"/>
                <w:rFonts w:ascii="Sylfaen" w:hAnsi="Sylfaen"/>
                <w:sz w:val="20"/>
                <w:szCs w:val="20"/>
              </w:rPr>
              <w:t>Անձը հաստատող փաստաթուղթը (ccdo:IdentityDocV3Details)</w:t>
            </w:r>
          </w:p>
        </w:tc>
        <w:tc>
          <w:tcPr>
            <w:tcW w:w="1134" w:type="dxa"/>
            <w:vMerge w:val="restart"/>
            <w:tcBorders>
              <w:top w:val="single" w:sz="4" w:space="0" w:color="auto"/>
              <w:left w:val="single" w:sz="4" w:space="0" w:color="auto"/>
            </w:tcBorders>
            <w:shd w:val="clear" w:color="auto" w:fill="FFFFFF"/>
          </w:tcPr>
          <w:p w14:paraId="36A7232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74" w:type="dxa"/>
            <w:vMerge w:val="restart"/>
            <w:tcBorders>
              <w:top w:val="single" w:sz="4" w:space="0" w:color="auto"/>
              <w:left w:val="single" w:sz="4" w:space="0" w:color="auto"/>
            </w:tcBorders>
            <w:shd w:val="clear" w:color="auto" w:fill="FFFFFF"/>
          </w:tcPr>
          <w:p w14:paraId="44FC57E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222" w:type="dxa"/>
            <w:vMerge w:val="restart"/>
            <w:tcBorders>
              <w:top w:val="single" w:sz="4" w:space="0" w:color="auto"/>
              <w:left w:val="single" w:sz="4" w:space="0" w:color="auto"/>
            </w:tcBorders>
            <w:shd w:val="clear" w:color="auto" w:fill="FFFFFF"/>
          </w:tcPr>
          <w:p w14:paraId="1FC5E0E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vMerge w:val="restart"/>
            <w:tcBorders>
              <w:top w:val="single" w:sz="4" w:space="0" w:color="auto"/>
              <w:left w:val="single" w:sz="4" w:space="0" w:color="auto"/>
            </w:tcBorders>
            <w:shd w:val="clear" w:color="auto" w:fill="FFFFFF"/>
          </w:tcPr>
          <w:p w14:paraId="05512A6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vMerge w:val="restart"/>
            <w:tcBorders>
              <w:top w:val="single" w:sz="4" w:space="0" w:color="auto"/>
              <w:left w:val="single" w:sz="4" w:space="0" w:color="auto"/>
            </w:tcBorders>
            <w:shd w:val="clear" w:color="auto" w:fill="FFFFFF"/>
          </w:tcPr>
          <w:p w14:paraId="15D36A6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993" w:type="dxa"/>
            <w:vMerge w:val="restart"/>
            <w:tcBorders>
              <w:top w:val="single" w:sz="4" w:space="0" w:color="auto"/>
              <w:left w:val="single" w:sz="4" w:space="0" w:color="auto"/>
            </w:tcBorders>
            <w:shd w:val="clear" w:color="auto" w:fill="FFFFFF"/>
          </w:tcPr>
          <w:p w14:paraId="6AA6073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vMerge w:val="restart"/>
            <w:tcBorders>
              <w:top w:val="single" w:sz="4" w:space="0" w:color="auto"/>
              <w:left w:val="single" w:sz="4" w:space="0" w:color="auto"/>
            </w:tcBorders>
            <w:shd w:val="clear" w:color="auto" w:fill="FFFFFF"/>
          </w:tcPr>
          <w:p w14:paraId="7E6F0D2F" w14:textId="77777777" w:rsidR="009B04A7" w:rsidRPr="00E707CA" w:rsidRDefault="009B04A7" w:rsidP="00DB53B9">
            <w:pPr>
              <w:spacing w:after="120"/>
              <w:ind w:right="3"/>
              <w:jc w:val="center"/>
              <w:rPr>
                <w:sz w:val="20"/>
                <w:szCs w:val="20"/>
              </w:rPr>
            </w:pPr>
          </w:p>
        </w:tc>
        <w:tc>
          <w:tcPr>
            <w:tcW w:w="1134" w:type="dxa"/>
            <w:vMerge w:val="restart"/>
            <w:tcBorders>
              <w:top w:val="single" w:sz="4" w:space="0" w:color="auto"/>
              <w:left w:val="single" w:sz="4" w:space="0" w:color="auto"/>
            </w:tcBorders>
            <w:shd w:val="clear" w:color="auto" w:fill="FFFFFF"/>
          </w:tcPr>
          <w:p w14:paraId="0559C63B" w14:textId="77777777" w:rsidR="009B04A7" w:rsidRPr="00E707CA" w:rsidRDefault="009B04A7" w:rsidP="00DB53B9">
            <w:pPr>
              <w:spacing w:after="120"/>
              <w:ind w:right="3"/>
              <w:jc w:val="center"/>
              <w:rPr>
                <w:sz w:val="20"/>
                <w:szCs w:val="20"/>
              </w:rPr>
            </w:pPr>
          </w:p>
        </w:tc>
        <w:tc>
          <w:tcPr>
            <w:tcW w:w="2791" w:type="dxa"/>
            <w:vMerge w:val="restart"/>
            <w:tcBorders>
              <w:top w:val="single" w:sz="4" w:space="0" w:color="auto"/>
              <w:left w:val="single" w:sz="4" w:space="0" w:color="auto"/>
              <w:right w:val="single" w:sz="4" w:space="0" w:color="auto"/>
            </w:tcBorders>
            <w:shd w:val="clear" w:color="auto" w:fill="FFFFFF"/>
          </w:tcPr>
          <w:p w14:paraId="6016662D" w14:textId="77777777" w:rsidR="009B04A7" w:rsidRPr="00E707CA" w:rsidRDefault="009B04A7" w:rsidP="00EC5F30">
            <w:pPr>
              <w:spacing w:after="120"/>
              <w:ind w:right="3"/>
              <w:rPr>
                <w:sz w:val="20"/>
                <w:szCs w:val="20"/>
              </w:rPr>
            </w:pPr>
          </w:p>
        </w:tc>
      </w:tr>
      <w:tr w:rsidR="00EC5F30" w:rsidRPr="00E707CA" w14:paraId="7ABDD066" w14:textId="77777777" w:rsidTr="00C8566A">
        <w:trPr>
          <w:jc w:val="center"/>
        </w:trPr>
        <w:tc>
          <w:tcPr>
            <w:tcW w:w="516" w:type="dxa"/>
            <w:shd w:val="clear" w:color="auto" w:fill="FFFFFF"/>
          </w:tcPr>
          <w:p w14:paraId="70D11826" w14:textId="77777777" w:rsidR="009B04A7" w:rsidRPr="00E707CA" w:rsidRDefault="009B04A7" w:rsidP="00EC5F30">
            <w:pPr>
              <w:spacing w:after="120"/>
              <w:ind w:right="3"/>
              <w:rPr>
                <w:sz w:val="20"/>
                <w:szCs w:val="20"/>
              </w:rPr>
            </w:pPr>
          </w:p>
        </w:tc>
        <w:tc>
          <w:tcPr>
            <w:tcW w:w="2888" w:type="dxa"/>
            <w:gridSpan w:val="23"/>
            <w:vMerge/>
            <w:tcBorders>
              <w:left w:val="single" w:sz="4" w:space="0" w:color="auto"/>
            </w:tcBorders>
            <w:shd w:val="clear" w:color="auto" w:fill="FFFFFF"/>
          </w:tcPr>
          <w:p w14:paraId="20984D76"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0DE071D3"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767B69D7"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7798542A"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29E1C13A"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54BE8C2F"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2D14D72B" w14:textId="77777777" w:rsidR="009B04A7" w:rsidRPr="00E707CA" w:rsidRDefault="009B04A7" w:rsidP="00DB53B9">
            <w:pPr>
              <w:spacing w:after="120"/>
              <w:ind w:right="3"/>
              <w:jc w:val="center"/>
              <w:rPr>
                <w:sz w:val="20"/>
                <w:szCs w:val="20"/>
              </w:rPr>
            </w:pPr>
          </w:p>
        </w:tc>
        <w:tc>
          <w:tcPr>
            <w:tcW w:w="1275" w:type="dxa"/>
            <w:vMerge/>
            <w:tcBorders>
              <w:left w:val="single" w:sz="4" w:space="0" w:color="auto"/>
            </w:tcBorders>
            <w:shd w:val="clear" w:color="auto" w:fill="FFFFFF"/>
          </w:tcPr>
          <w:p w14:paraId="138F5C46"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7DD3A020" w14:textId="77777777" w:rsidR="009B04A7" w:rsidRPr="00E707CA" w:rsidRDefault="009B04A7" w:rsidP="00DB53B9">
            <w:pPr>
              <w:spacing w:after="120"/>
              <w:ind w:right="3"/>
              <w:jc w:val="center"/>
              <w:rPr>
                <w:sz w:val="20"/>
                <w:szCs w:val="20"/>
              </w:rPr>
            </w:pPr>
          </w:p>
        </w:tc>
        <w:tc>
          <w:tcPr>
            <w:tcW w:w="2791" w:type="dxa"/>
            <w:vMerge/>
            <w:tcBorders>
              <w:left w:val="single" w:sz="4" w:space="0" w:color="auto"/>
              <w:right w:val="single" w:sz="4" w:space="0" w:color="auto"/>
            </w:tcBorders>
            <w:shd w:val="clear" w:color="auto" w:fill="FFFFFF"/>
          </w:tcPr>
          <w:p w14:paraId="3AB2DC65" w14:textId="77777777" w:rsidR="009B04A7" w:rsidRPr="00E707CA" w:rsidRDefault="009B04A7" w:rsidP="00EC5F30">
            <w:pPr>
              <w:spacing w:after="120"/>
              <w:ind w:right="3"/>
              <w:rPr>
                <w:sz w:val="20"/>
                <w:szCs w:val="20"/>
              </w:rPr>
            </w:pPr>
          </w:p>
        </w:tc>
      </w:tr>
      <w:tr w:rsidR="00EC5F30" w:rsidRPr="00E707CA" w14:paraId="63F6F34E" w14:textId="77777777" w:rsidTr="00C8566A">
        <w:trPr>
          <w:jc w:val="center"/>
        </w:trPr>
        <w:tc>
          <w:tcPr>
            <w:tcW w:w="516" w:type="dxa"/>
            <w:shd w:val="clear" w:color="auto" w:fill="FFFFFF"/>
          </w:tcPr>
          <w:p w14:paraId="5EF0E4B8" w14:textId="77777777" w:rsidR="009B04A7" w:rsidRPr="00E707CA" w:rsidRDefault="009B04A7" w:rsidP="00EC5F30">
            <w:pPr>
              <w:spacing w:after="120"/>
              <w:ind w:right="3"/>
              <w:rPr>
                <w:sz w:val="20"/>
                <w:szCs w:val="20"/>
              </w:rPr>
            </w:pPr>
          </w:p>
        </w:tc>
        <w:tc>
          <w:tcPr>
            <w:tcW w:w="2888" w:type="dxa"/>
            <w:gridSpan w:val="23"/>
            <w:vMerge/>
            <w:tcBorders>
              <w:left w:val="single" w:sz="4" w:space="0" w:color="auto"/>
            </w:tcBorders>
            <w:shd w:val="clear" w:color="auto" w:fill="FFFFFF"/>
          </w:tcPr>
          <w:p w14:paraId="5A8356DC"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7BA824F6"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7C9EF8E9"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79BFF31C"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53DE6BBD"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16D80129"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77B15104" w14:textId="77777777" w:rsidR="009B04A7" w:rsidRPr="00E707CA" w:rsidRDefault="009B04A7" w:rsidP="00DB53B9">
            <w:pPr>
              <w:spacing w:after="120"/>
              <w:ind w:right="3"/>
              <w:jc w:val="center"/>
              <w:rPr>
                <w:sz w:val="20"/>
                <w:szCs w:val="20"/>
              </w:rPr>
            </w:pPr>
          </w:p>
        </w:tc>
        <w:tc>
          <w:tcPr>
            <w:tcW w:w="1275" w:type="dxa"/>
            <w:vMerge/>
            <w:tcBorders>
              <w:left w:val="single" w:sz="4" w:space="0" w:color="auto"/>
            </w:tcBorders>
            <w:shd w:val="clear" w:color="auto" w:fill="FFFFFF"/>
          </w:tcPr>
          <w:p w14:paraId="687DFF76"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44BE3931" w14:textId="77777777" w:rsidR="009B04A7" w:rsidRPr="00E707CA" w:rsidRDefault="009B04A7" w:rsidP="00DB53B9">
            <w:pPr>
              <w:spacing w:after="120"/>
              <w:ind w:right="3"/>
              <w:jc w:val="center"/>
              <w:rPr>
                <w:sz w:val="20"/>
                <w:szCs w:val="20"/>
              </w:rPr>
            </w:pPr>
          </w:p>
        </w:tc>
        <w:tc>
          <w:tcPr>
            <w:tcW w:w="2791" w:type="dxa"/>
            <w:vMerge/>
            <w:tcBorders>
              <w:left w:val="single" w:sz="4" w:space="0" w:color="auto"/>
              <w:right w:val="single" w:sz="4" w:space="0" w:color="auto"/>
            </w:tcBorders>
            <w:shd w:val="clear" w:color="auto" w:fill="FFFFFF"/>
          </w:tcPr>
          <w:p w14:paraId="50A4F925" w14:textId="77777777" w:rsidR="009B04A7" w:rsidRPr="00E707CA" w:rsidRDefault="009B04A7" w:rsidP="00EC5F30">
            <w:pPr>
              <w:spacing w:after="120"/>
              <w:ind w:right="3"/>
              <w:rPr>
                <w:sz w:val="20"/>
                <w:szCs w:val="20"/>
              </w:rPr>
            </w:pPr>
          </w:p>
        </w:tc>
      </w:tr>
      <w:tr w:rsidR="00EC5F30" w:rsidRPr="00E707CA" w14:paraId="745295BD" w14:textId="77777777" w:rsidTr="00C8566A">
        <w:trPr>
          <w:jc w:val="center"/>
        </w:trPr>
        <w:tc>
          <w:tcPr>
            <w:tcW w:w="516" w:type="dxa"/>
            <w:shd w:val="clear" w:color="auto" w:fill="FFFFFF"/>
          </w:tcPr>
          <w:p w14:paraId="13E0E2A3" w14:textId="77777777" w:rsidR="009B04A7" w:rsidRPr="00E707CA" w:rsidRDefault="009B04A7" w:rsidP="00EC5F30">
            <w:pPr>
              <w:spacing w:after="120"/>
              <w:ind w:right="3"/>
              <w:rPr>
                <w:sz w:val="20"/>
                <w:szCs w:val="20"/>
              </w:rPr>
            </w:pPr>
          </w:p>
        </w:tc>
        <w:tc>
          <w:tcPr>
            <w:tcW w:w="322" w:type="dxa"/>
            <w:gridSpan w:val="5"/>
            <w:tcBorders>
              <w:top w:val="single" w:sz="4" w:space="0" w:color="auto"/>
            </w:tcBorders>
            <w:shd w:val="clear" w:color="auto" w:fill="FFFFFF"/>
          </w:tcPr>
          <w:p w14:paraId="35633EE3" w14:textId="77777777" w:rsidR="009B04A7" w:rsidRPr="00E707CA" w:rsidRDefault="009B04A7" w:rsidP="00EC5F30">
            <w:pPr>
              <w:spacing w:after="120"/>
              <w:ind w:right="3"/>
              <w:rPr>
                <w:sz w:val="20"/>
                <w:szCs w:val="20"/>
              </w:rPr>
            </w:pPr>
          </w:p>
        </w:tc>
        <w:tc>
          <w:tcPr>
            <w:tcW w:w="2566" w:type="dxa"/>
            <w:gridSpan w:val="18"/>
            <w:vMerge w:val="restart"/>
            <w:tcBorders>
              <w:top w:val="single" w:sz="4" w:space="0" w:color="auto"/>
              <w:left w:val="single" w:sz="4" w:space="0" w:color="auto"/>
            </w:tcBorders>
            <w:shd w:val="clear" w:color="auto" w:fill="FFFFFF"/>
          </w:tcPr>
          <w:p w14:paraId="3B7062BB" w14:textId="77777777" w:rsidR="009B04A7" w:rsidRPr="00E707CA" w:rsidRDefault="009B04A7" w:rsidP="001E58DD">
            <w:pPr>
              <w:pStyle w:val="Bodytext20"/>
              <w:shd w:val="clear" w:color="auto" w:fill="auto"/>
              <w:tabs>
                <w:tab w:val="left" w:pos="328"/>
              </w:tabs>
              <w:spacing w:after="120" w:line="240" w:lineRule="auto"/>
              <w:ind w:right="3"/>
              <w:rPr>
                <w:rFonts w:ascii="Sylfaen" w:hAnsi="Sylfaen"/>
                <w:sz w:val="20"/>
                <w:szCs w:val="20"/>
              </w:rPr>
            </w:pPr>
            <w:r w:rsidRPr="00E707CA">
              <w:rPr>
                <w:rStyle w:val="Bodytext211pt"/>
                <w:rFonts w:ascii="Sylfaen" w:hAnsi="Sylfaen"/>
                <w:sz w:val="20"/>
                <w:szCs w:val="20"/>
              </w:rPr>
              <w:t>14.11.</w:t>
            </w:r>
            <w:r w:rsidR="00B92D1C">
              <w:rPr>
                <w:rStyle w:val="Bodytext211pt"/>
                <w:rFonts w:ascii="Sylfaen" w:hAnsi="Sylfaen"/>
                <w:sz w:val="20"/>
                <w:szCs w:val="20"/>
              </w:rPr>
              <w:t>1.</w:t>
            </w:r>
            <w:r w:rsidR="00B92D1C">
              <w:rPr>
                <w:rStyle w:val="Bodytext211pt"/>
                <w:rFonts w:ascii="Sylfaen" w:hAnsi="Sylfaen"/>
                <w:sz w:val="20"/>
                <w:szCs w:val="20"/>
              </w:rPr>
              <w:tab/>
            </w:r>
            <w:r w:rsidRPr="00E707CA">
              <w:rPr>
                <w:rStyle w:val="Bodytext211pt"/>
                <w:rFonts w:ascii="Sylfaen" w:hAnsi="Sylfaen"/>
                <w:sz w:val="20"/>
                <w:szCs w:val="20"/>
              </w:rPr>
              <w:t>Երկրի ծածկագիրը (csdo:UnifiedCountryCode)</w:t>
            </w:r>
          </w:p>
        </w:tc>
        <w:tc>
          <w:tcPr>
            <w:tcW w:w="1134" w:type="dxa"/>
            <w:vMerge w:val="restart"/>
            <w:tcBorders>
              <w:top w:val="single" w:sz="4" w:space="0" w:color="auto"/>
              <w:left w:val="single" w:sz="4" w:space="0" w:color="auto"/>
            </w:tcBorders>
            <w:shd w:val="clear" w:color="auto" w:fill="FFFFFF"/>
          </w:tcPr>
          <w:p w14:paraId="618878B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74" w:type="dxa"/>
            <w:vMerge w:val="restart"/>
            <w:tcBorders>
              <w:top w:val="single" w:sz="4" w:space="0" w:color="auto"/>
              <w:left w:val="single" w:sz="4" w:space="0" w:color="auto"/>
            </w:tcBorders>
            <w:shd w:val="clear" w:color="auto" w:fill="FFFFFF"/>
          </w:tcPr>
          <w:p w14:paraId="4B8C346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222" w:type="dxa"/>
            <w:vMerge w:val="restart"/>
            <w:tcBorders>
              <w:top w:val="single" w:sz="4" w:space="0" w:color="auto"/>
              <w:left w:val="single" w:sz="4" w:space="0" w:color="auto"/>
            </w:tcBorders>
            <w:shd w:val="clear" w:color="auto" w:fill="FFFFFF"/>
          </w:tcPr>
          <w:p w14:paraId="5CC38CD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vMerge w:val="restart"/>
            <w:tcBorders>
              <w:top w:val="single" w:sz="4" w:space="0" w:color="auto"/>
              <w:left w:val="single" w:sz="4" w:space="0" w:color="auto"/>
            </w:tcBorders>
            <w:shd w:val="clear" w:color="auto" w:fill="FFFFFF"/>
          </w:tcPr>
          <w:p w14:paraId="54FFE9A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vMerge w:val="restart"/>
            <w:tcBorders>
              <w:top w:val="single" w:sz="4" w:space="0" w:color="auto"/>
              <w:left w:val="single" w:sz="4" w:space="0" w:color="auto"/>
            </w:tcBorders>
            <w:shd w:val="clear" w:color="auto" w:fill="FFFFFF"/>
          </w:tcPr>
          <w:p w14:paraId="78B29C2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993" w:type="dxa"/>
            <w:vMerge w:val="restart"/>
            <w:tcBorders>
              <w:top w:val="single" w:sz="4" w:space="0" w:color="auto"/>
              <w:left w:val="single" w:sz="4" w:space="0" w:color="auto"/>
            </w:tcBorders>
            <w:shd w:val="clear" w:color="auto" w:fill="FFFFFF"/>
          </w:tcPr>
          <w:p w14:paraId="771E709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vMerge w:val="restart"/>
            <w:tcBorders>
              <w:top w:val="single" w:sz="4" w:space="0" w:color="auto"/>
              <w:left w:val="single" w:sz="4" w:space="0" w:color="auto"/>
            </w:tcBorders>
            <w:shd w:val="clear" w:color="auto" w:fill="FFFFFF"/>
          </w:tcPr>
          <w:p w14:paraId="65D34A6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vMerge w:val="restart"/>
            <w:tcBorders>
              <w:top w:val="single" w:sz="4" w:space="0" w:color="auto"/>
              <w:left w:val="single" w:sz="4" w:space="0" w:color="auto"/>
            </w:tcBorders>
            <w:shd w:val="clear" w:color="auto" w:fill="FFFFFF"/>
          </w:tcPr>
          <w:p w14:paraId="75DACFCC" w14:textId="77777777" w:rsidR="009B04A7" w:rsidRPr="00E707CA" w:rsidRDefault="009B04A7" w:rsidP="00DB53B9">
            <w:pPr>
              <w:spacing w:after="120"/>
              <w:ind w:right="3"/>
              <w:jc w:val="center"/>
              <w:rPr>
                <w:sz w:val="20"/>
                <w:szCs w:val="20"/>
              </w:rPr>
            </w:pPr>
          </w:p>
        </w:tc>
        <w:tc>
          <w:tcPr>
            <w:tcW w:w="2791" w:type="dxa"/>
            <w:vMerge w:val="restart"/>
            <w:tcBorders>
              <w:top w:val="single" w:sz="4" w:space="0" w:color="auto"/>
              <w:left w:val="single" w:sz="4" w:space="0" w:color="auto"/>
              <w:right w:val="single" w:sz="4" w:space="0" w:color="auto"/>
            </w:tcBorders>
            <w:shd w:val="clear" w:color="auto" w:fill="FFFFFF"/>
          </w:tcPr>
          <w:p w14:paraId="6662B8A6"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«Երկրի ծածկագիրը (csdo:UnifiedCountry Code)» վավերապայմանը պետք է պարունակի փաստաթուղթը տրամադրած երկրի ծածկագրի երկտառ արժեքը՝ աշխարհի երկրների դասակարգչին համապատասխան</w:t>
            </w:r>
          </w:p>
        </w:tc>
      </w:tr>
      <w:tr w:rsidR="00EC5F30" w:rsidRPr="00E707CA" w14:paraId="0A81045F" w14:textId="77777777" w:rsidTr="00C8566A">
        <w:trPr>
          <w:jc w:val="center"/>
        </w:trPr>
        <w:tc>
          <w:tcPr>
            <w:tcW w:w="516" w:type="dxa"/>
            <w:shd w:val="clear" w:color="auto" w:fill="FFFFFF"/>
          </w:tcPr>
          <w:p w14:paraId="1F4760E8" w14:textId="77777777" w:rsidR="009B04A7" w:rsidRPr="00E707CA" w:rsidRDefault="009B04A7" w:rsidP="00EC5F30">
            <w:pPr>
              <w:spacing w:after="120"/>
              <w:ind w:right="3"/>
              <w:rPr>
                <w:sz w:val="20"/>
                <w:szCs w:val="20"/>
              </w:rPr>
            </w:pPr>
          </w:p>
        </w:tc>
        <w:tc>
          <w:tcPr>
            <w:tcW w:w="322" w:type="dxa"/>
            <w:gridSpan w:val="5"/>
            <w:shd w:val="clear" w:color="auto" w:fill="FFFFFF"/>
          </w:tcPr>
          <w:p w14:paraId="105D77D4" w14:textId="77777777" w:rsidR="009B04A7" w:rsidRPr="00E707CA" w:rsidRDefault="009B04A7" w:rsidP="00EC5F30">
            <w:pPr>
              <w:spacing w:after="120"/>
              <w:ind w:right="3"/>
              <w:rPr>
                <w:sz w:val="20"/>
                <w:szCs w:val="20"/>
              </w:rPr>
            </w:pPr>
          </w:p>
        </w:tc>
        <w:tc>
          <w:tcPr>
            <w:tcW w:w="2566" w:type="dxa"/>
            <w:gridSpan w:val="18"/>
            <w:vMerge/>
            <w:tcBorders>
              <w:left w:val="single" w:sz="4" w:space="0" w:color="auto"/>
            </w:tcBorders>
            <w:shd w:val="clear" w:color="auto" w:fill="FFFFFF"/>
          </w:tcPr>
          <w:p w14:paraId="6CCAC7CB"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3A5FB766"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050B9941"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2902F3E2"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7152F173"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1605CC81"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778330ED" w14:textId="77777777" w:rsidR="009B04A7" w:rsidRPr="00E707CA" w:rsidRDefault="009B04A7" w:rsidP="00DB53B9">
            <w:pPr>
              <w:spacing w:after="120"/>
              <w:ind w:right="3"/>
              <w:jc w:val="center"/>
              <w:rPr>
                <w:sz w:val="20"/>
                <w:szCs w:val="20"/>
              </w:rPr>
            </w:pPr>
          </w:p>
        </w:tc>
        <w:tc>
          <w:tcPr>
            <w:tcW w:w="1275" w:type="dxa"/>
            <w:vMerge/>
            <w:tcBorders>
              <w:left w:val="single" w:sz="4" w:space="0" w:color="auto"/>
            </w:tcBorders>
            <w:shd w:val="clear" w:color="auto" w:fill="FFFFFF"/>
          </w:tcPr>
          <w:p w14:paraId="7EF8D98C"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2BBECDF7" w14:textId="77777777" w:rsidR="009B04A7" w:rsidRPr="00E707CA" w:rsidRDefault="009B04A7" w:rsidP="00DB53B9">
            <w:pPr>
              <w:spacing w:after="120"/>
              <w:ind w:right="3"/>
              <w:jc w:val="center"/>
              <w:rPr>
                <w:sz w:val="20"/>
                <w:szCs w:val="20"/>
              </w:rPr>
            </w:pPr>
          </w:p>
        </w:tc>
        <w:tc>
          <w:tcPr>
            <w:tcW w:w="2791" w:type="dxa"/>
            <w:vMerge/>
            <w:tcBorders>
              <w:left w:val="single" w:sz="4" w:space="0" w:color="auto"/>
              <w:right w:val="single" w:sz="4" w:space="0" w:color="auto"/>
            </w:tcBorders>
            <w:shd w:val="clear" w:color="auto" w:fill="FFFFFF"/>
          </w:tcPr>
          <w:p w14:paraId="51F04B2E" w14:textId="77777777" w:rsidR="009B04A7" w:rsidRPr="00E707CA" w:rsidRDefault="009B04A7" w:rsidP="00EC5F30">
            <w:pPr>
              <w:spacing w:after="120"/>
              <w:ind w:right="3"/>
              <w:rPr>
                <w:sz w:val="20"/>
                <w:szCs w:val="20"/>
              </w:rPr>
            </w:pPr>
          </w:p>
        </w:tc>
      </w:tr>
      <w:tr w:rsidR="00EC5F30" w:rsidRPr="00E707CA" w14:paraId="5DFB3E9B" w14:textId="77777777" w:rsidTr="00C8566A">
        <w:trPr>
          <w:jc w:val="center"/>
        </w:trPr>
        <w:tc>
          <w:tcPr>
            <w:tcW w:w="516" w:type="dxa"/>
            <w:shd w:val="clear" w:color="auto" w:fill="FFFFFF"/>
          </w:tcPr>
          <w:p w14:paraId="12917021" w14:textId="77777777" w:rsidR="009B04A7" w:rsidRPr="00E707CA" w:rsidRDefault="009B04A7" w:rsidP="00EC5F30">
            <w:pPr>
              <w:spacing w:after="120"/>
              <w:ind w:right="3"/>
              <w:rPr>
                <w:sz w:val="20"/>
                <w:szCs w:val="20"/>
              </w:rPr>
            </w:pPr>
          </w:p>
        </w:tc>
        <w:tc>
          <w:tcPr>
            <w:tcW w:w="322" w:type="dxa"/>
            <w:gridSpan w:val="5"/>
            <w:shd w:val="clear" w:color="auto" w:fill="FFFFFF"/>
          </w:tcPr>
          <w:p w14:paraId="70875DA1" w14:textId="77777777" w:rsidR="009B04A7" w:rsidRPr="00E707CA" w:rsidRDefault="009B04A7" w:rsidP="00EC5F30">
            <w:pPr>
              <w:spacing w:after="120"/>
              <w:ind w:right="3"/>
              <w:rPr>
                <w:sz w:val="20"/>
                <w:szCs w:val="20"/>
              </w:rPr>
            </w:pPr>
          </w:p>
        </w:tc>
        <w:tc>
          <w:tcPr>
            <w:tcW w:w="2566" w:type="dxa"/>
            <w:gridSpan w:val="18"/>
            <w:vMerge/>
            <w:tcBorders>
              <w:left w:val="single" w:sz="4" w:space="0" w:color="auto"/>
              <w:bottom w:val="single" w:sz="4" w:space="0" w:color="auto"/>
            </w:tcBorders>
            <w:shd w:val="clear" w:color="auto" w:fill="FFFFFF"/>
          </w:tcPr>
          <w:p w14:paraId="141FD9CF" w14:textId="77777777" w:rsidR="009B04A7" w:rsidRPr="00E707CA" w:rsidRDefault="009B04A7" w:rsidP="00EC5F30">
            <w:pPr>
              <w:spacing w:after="120"/>
              <w:ind w:right="3"/>
              <w:rPr>
                <w:sz w:val="20"/>
                <w:szCs w:val="20"/>
              </w:rPr>
            </w:pPr>
          </w:p>
        </w:tc>
        <w:tc>
          <w:tcPr>
            <w:tcW w:w="1134" w:type="dxa"/>
            <w:vMerge/>
            <w:tcBorders>
              <w:left w:val="single" w:sz="4" w:space="0" w:color="auto"/>
              <w:bottom w:val="single" w:sz="4" w:space="0" w:color="auto"/>
            </w:tcBorders>
            <w:shd w:val="clear" w:color="auto" w:fill="FFFFFF"/>
          </w:tcPr>
          <w:p w14:paraId="24F39877" w14:textId="77777777" w:rsidR="009B04A7" w:rsidRPr="00E707CA" w:rsidRDefault="009B04A7" w:rsidP="00DB53B9">
            <w:pPr>
              <w:spacing w:after="120"/>
              <w:ind w:right="3"/>
              <w:jc w:val="center"/>
              <w:rPr>
                <w:sz w:val="20"/>
                <w:szCs w:val="20"/>
              </w:rPr>
            </w:pPr>
          </w:p>
        </w:tc>
        <w:tc>
          <w:tcPr>
            <w:tcW w:w="1174" w:type="dxa"/>
            <w:vMerge/>
            <w:tcBorders>
              <w:left w:val="single" w:sz="4" w:space="0" w:color="auto"/>
              <w:bottom w:val="single" w:sz="4" w:space="0" w:color="auto"/>
            </w:tcBorders>
            <w:shd w:val="clear" w:color="auto" w:fill="FFFFFF"/>
          </w:tcPr>
          <w:p w14:paraId="302CE4E6" w14:textId="77777777" w:rsidR="009B04A7" w:rsidRPr="00E707CA" w:rsidRDefault="009B04A7" w:rsidP="00DB53B9">
            <w:pPr>
              <w:spacing w:after="120"/>
              <w:ind w:right="3"/>
              <w:jc w:val="center"/>
              <w:rPr>
                <w:sz w:val="20"/>
                <w:szCs w:val="20"/>
              </w:rPr>
            </w:pPr>
          </w:p>
        </w:tc>
        <w:tc>
          <w:tcPr>
            <w:tcW w:w="1222" w:type="dxa"/>
            <w:vMerge/>
            <w:tcBorders>
              <w:left w:val="single" w:sz="4" w:space="0" w:color="auto"/>
              <w:bottom w:val="single" w:sz="4" w:space="0" w:color="auto"/>
            </w:tcBorders>
            <w:shd w:val="clear" w:color="auto" w:fill="FFFFFF"/>
          </w:tcPr>
          <w:p w14:paraId="455612F6" w14:textId="77777777" w:rsidR="009B04A7" w:rsidRPr="00E707CA" w:rsidRDefault="009B04A7" w:rsidP="00DB53B9">
            <w:pPr>
              <w:spacing w:after="120"/>
              <w:ind w:right="3"/>
              <w:jc w:val="center"/>
              <w:rPr>
                <w:sz w:val="20"/>
                <w:szCs w:val="20"/>
              </w:rPr>
            </w:pPr>
          </w:p>
        </w:tc>
        <w:tc>
          <w:tcPr>
            <w:tcW w:w="1134" w:type="dxa"/>
            <w:vMerge/>
            <w:tcBorders>
              <w:left w:val="single" w:sz="4" w:space="0" w:color="auto"/>
              <w:bottom w:val="single" w:sz="4" w:space="0" w:color="auto"/>
            </w:tcBorders>
            <w:shd w:val="clear" w:color="auto" w:fill="FFFFFF"/>
          </w:tcPr>
          <w:p w14:paraId="1222452E" w14:textId="77777777" w:rsidR="009B04A7" w:rsidRPr="00E707CA" w:rsidRDefault="009B04A7" w:rsidP="00DB53B9">
            <w:pPr>
              <w:spacing w:after="120"/>
              <w:ind w:right="3"/>
              <w:jc w:val="center"/>
              <w:rPr>
                <w:sz w:val="20"/>
                <w:szCs w:val="20"/>
              </w:rPr>
            </w:pPr>
          </w:p>
        </w:tc>
        <w:tc>
          <w:tcPr>
            <w:tcW w:w="1134" w:type="dxa"/>
            <w:vMerge/>
            <w:tcBorders>
              <w:left w:val="single" w:sz="4" w:space="0" w:color="auto"/>
              <w:bottom w:val="single" w:sz="4" w:space="0" w:color="auto"/>
            </w:tcBorders>
            <w:shd w:val="clear" w:color="auto" w:fill="FFFFFF"/>
          </w:tcPr>
          <w:p w14:paraId="47C4B912" w14:textId="77777777" w:rsidR="009B04A7" w:rsidRPr="00E707CA" w:rsidRDefault="009B04A7" w:rsidP="00DB53B9">
            <w:pPr>
              <w:spacing w:after="120"/>
              <w:ind w:right="3"/>
              <w:jc w:val="center"/>
              <w:rPr>
                <w:sz w:val="20"/>
                <w:szCs w:val="20"/>
              </w:rPr>
            </w:pPr>
          </w:p>
        </w:tc>
        <w:tc>
          <w:tcPr>
            <w:tcW w:w="993" w:type="dxa"/>
            <w:vMerge/>
            <w:tcBorders>
              <w:left w:val="single" w:sz="4" w:space="0" w:color="auto"/>
              <w:bottom w:val="single" w:sz="4" w:space="0" w:color="auto"/>
            </w:tcBorders>
            <w:shd w:val="clear" w:color="auto" w:fill="FFFFFF"/>
          </w:tcPr>
          <w:p w14:paraId="60FCCCB1" w14:textId="77777777" w:rsidR="009B04A7" w:rsidRPr="00E707CA" w:rsidRDefault="009B04A7" w:rsidP="00DB53B9">
            <w:pPr>
              <w:spacing w:after="120"/>
              <w:ind w:right="3"/>
              <w:jc w:val="center"/>
              <w:rPr>
                <w:sz w:val="20"/>
                <w:szCs w:val="20"/>
              </w:rPr>
            </w:pPr>
          </w:p>
        </w:tc>
        <w:tc>
          <w:tcPr>
            <w:tcW w:w="1275" w:type="dxa"/>
            <w:vMerge/>
            <w:tcBorders>
              <w:left w:val="single" w:sz="4" w:space="0" w:color="auto"/>
              <w:bottom w:val="single" w:sz="4" w:space="0" w:color="auto"/>
            </w:tcBorders>
            <w:shd w:val="clear" w:color="auto" w:fill="FFFFFF"/>
          </w:tcPr>
          <w:p w14:paraId="5D458461" w14:textId="77777777" w:rsidR="009B04A7" w:rsidRPr="00E707CA" w:rsidRDefault="009B04A7" w:rsidP="00DB53B9">
            <w:pPr>
              <w:spacing w:after="120"/>
              <w:ind w:right="3"/>
              <w:jc w:val="center"/>
              <w:rPr>
                <w:sz w:val="20"/>
                <w:szCs w:val="20"/>
              </w:rPr>
            </w:pPr>
          </w:p>
        </w:tc>
        <w:tc>
          <w:tcPr>
            <w:tcW w:w="1134" w:type="dxa"/>
            <w:vMerge/>
            <w:tcBorders>
              <w:left w:val="single" w:sz="4" w:space="0" w:color="auto"/>
              <w:bottom w:val="single" w:sz="4" w:space="0" w:color="auto"/>
            </w:tcBorders>
            <w:shd w:val="clear" w:color="auto" w:fill="FFFFFF"/>
          </w:tcPr>
          <w:p w14:paraId="4EF47486" w14:textId="77777777" w:rsidR="009B04A7" w:rsidRPr="00E707CA" w:rsidRDefault="009B04A7" w:rsidP="00DB53B9">
            <w:pPr>
              <w:spacing w:after="120"/>
              <w:ind w:right="3"/>
              <w:jc w:val="center"/>
              <w:rPr>
                <w:sz w:val="20"/>
                <w:szCs w:val="20"/>
              </w:rPr>
            </w:pPr>
          </w:p>
        </w:tc>
        <w:tc>
          <w:tcPr>
            <w:tcW w:w="2791" w:type="dxa"/>
            <w:vMerge/>
            <w:tcBorders>
              <w:left w:val="single" w:sz="4" w:space="0" w:color="auto"/>
              <w:bottom w:val="single" w:sz="4" w:space="0" w:color="auto"/>
              <w:right w:val="single" w:sz="4" w:space="0" w:color="auto"/>
            </w:tcBorders>
            <w:shd w:val="clear" w:color="auto" w:fill="FFFFFF"/>
          </w:tcPr>
          <w:p w14:paraId="1327191E" w14:textId="77777777" w:rsidR="009B04A7" w:rsidRPr="00E707CA" w:rsidRDefault="009B04A7" w:rsidP="00EC5F30">
            <w:pPr>
              <w:spacing w:after="120"/>
              <w:ind w:right="3"/>
              <w:rPr>
                <w:sz w:val="20"/>
                <w:szCs w:val="20"/>
              </w:rPr>
            </w:pPr>
          </w:p>
        </w:tc>
      </w:tr>
      <w:tr w:rsidR="00EC5F30" w:rsidRPr="00E707CA" w14:paraId="1D2A305D" w14:textId="77777777" w:rsidTr="00C8566A">
        <w:trPr>
          <w:jc w:val="center"/>
        </w:trPr>
        <w:tc>
          <w:tcPr>
            <w:tcW w:w="838" w:type="dxa"/>
            <w:gridSpan w:val="6"/>
            <w:tcBorders>
              <w:top w:val="single" w:sz="4" w:space="0" w:color="auto"/>
            </w:tcBorders>
            <w:shd w:val="clear" w:color="auto" w:fill="FFFFFF"/>
          </w:tcPr>
          <w:p w14:paraId="0A9DAEAE" w14:textId="77777777" w:rsidR="009B04A7" w:rsidRPr="00E707CA" w:rsidRDefault="009B04A7" w:rsidP="00EC5F30">
            <w:pPr>
              <w:spacing w:after="120"/>
              <w:ind w:right="3"/>
              <w:rPr>
                <w:sz w:val="20"/>
                <w:szCs w:val="20"/>
              </w:rPr>
            </w:pPr>
          </w:p>
        </w:tc>
        <w:tc>
          <w:tcPr>
            <w:tcW w:w="363" w:type="dxa"/>
            <w:gridSpan w:val="8"/>
            <w:tcBorders>
              <w:top w:val="single" w:sz="4" w:space="0" w:color="auto"/>
            </w:tcBorders>
            <w:shd w:val="clear" w:color="auto" w:fill="FFFFFF"/>
          </w:tcPr>
          <w:p w14:paraId="5E43120A"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4E17F8C0" w14:textId="77777777" w:rsidR="009B04A7" w:rsidRPr="00E707CA" w:rsidRDefault="00E846C4" w:rsidP="001E58DD">
            <w:pPr>
              <w:pStyle w:val="Bodytext20"/>
              <w:shd w:val="clear" w:color="auto" w:fill="auto"/>
              <w:tabs>
                <w:tab w:val="left" w:pos="430"/>
              </w:tabs>
              <w:spacing w:after="120" w:line="240" w:lineRule="auto"/>
              <w:ind w:right="3"/>
              <w:rPr>
                <w:rFonts w:ascii="Sylfaen" w:hAnsi="Sylfaen"/>
                <w:sz w:val="20"/>
                <w:szCs w:val="20"/>
              </w:rPr>
            </w:pPr>
            <w:r>
              <w:rPr>
                <w:rStyle w:val="Bodytext211pt"/>
                <w:rFonts w:ascii="Sylfaen" w:hAnsi="Sylfaen"/>
                <w:sz w:val="20"/>
                <w:szCs w:val="20"/>
              </w:rPr>
              <w:t>ա)</w:t>
            </w:r>
            <w:r>
              <w:rPr>
                <w:rStyle w:val="Bodytext211pt"/>
                <w:rFonts w:ascii="Sylfaen" w:hAnsi="Sylfaen"/>
                <w:sz w:val="20"/>
                <w:szCs w:val="20"/>
              </w:rPr>
              <w:tab/>
            </w:r>
            <w:r w:rsidR="009B04A7" w:rsidRPr="00E707CA">
              <w:rPr>
                <w:rStyle w:val="Bodytext211pt"/>
                <w:rFonts w:ascii="Sylfaen" w:hAnsi="Sylfaen"/>
                <w:sz w:val="20"/>
                <w:szCs w:val="20"/>
              </w:rPr>
              <w:t>տեղեկագրքի (դասակարգչի) նույնականացուցիչը (ատրիբուտ codeListId)</w:t>
            </w:r>
          </w:p>
        </w:tc>
        <w:tc>
          <w:tcPr>
            <w:tcW w:w="1134" w:type="dxa"/>
            <w:tcBorders>
              <w:top w:val="single" w:sz="4" w:space="0" w:color="auto"/>
              <w:left w:val="single" w:sz="4" w:space="0" w:color="auto"/>
            </w:tcBorders>
            <w:shd w:val="clear" w:color="auto" w:fill="FFFFFF"/>
          </w:tcPr>
          <w:p w14:paraId="08AEC5E7"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33EAF4D4"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7BF2E8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C69A04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B36A174"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59DCBAE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03FC037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761EDA1A"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8A215C7"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«Երկրի ծածկագիրը (csdo:Unified CountryCode)» վավերապայմանի «տեղեկագրքի (դասակարգչի) նույնականացուցիչը (codeListId ատրիբուտ)» ատրիբուտը պետք է պարունակի «2021» արժեքը</w:t>
            </w:r>
          </w:p>
        </w:tc>
      </w:tr>
      <w:tr w:rsidR="00EC5F30" w:rsidRPr="00E707CA" w14:paraId="71C4B1C7" w14:textId="77777777" w:rsidTr="00C8566A">
        <w:trPr>
          <w:jc w:val="center"/>
        </w:trPr>
        <w:tc>
          <w:tcPr>
            <w:tcW w:w="838" w:type="dxa"/>
            <w:gridSpan w:val="6"/>
            <w:shd w:val="clear" w:color="auto" w:fill="FFFFFF"/>
          </w:tcPr>
          <w:p w14:paraId="768E14AE"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43BC608E" w14:textId="77777777" w:rsidR="009B04A7" w:rsidRPr="00E707CA" w:rsidRDefault="009B04A7" w:rsidP="001E58DD">
            <w:pPr>
              <w:pStyle w:val="Bodytext20"/>
              <w:shd w:val="clear" w:color="auto" w:fill="auto"/>
              <w:tabs>
                <w:tab w:val="left" w:pos="403"/>
              </w:tabs>
              <w:spacing w:after="120" w:line="240" w:lineRule="auto"/>
              <w:ind w:right="3"/>
              <w:rPr>
                <w:rFonts w:ascii="Sylfaen" w:hAnsi="Sylfaen"/>
                <w:sz w:val="20"/>
                <w:szCs w:val="20"/>
              </w:rPr>
            </w:pPr>
            <w:r w:rsidRPr="00E707CA">
              <w:rPr>
                <w:rStyle w:val="Bodytext211pt"/>
                <w:rFonts w:ascii="Sylfaen" w:hAnsi="Sylfaen"/>
                <w:sz w:val="20"/>
                <w:szCs w:val="20"/>
              </w:rPr>
              <w:t>14.11.</w:t>
            </w:r>
            <w:r w:rsidR="00B92D1C">
              <w:rPr>
                <w:rStyle w:val="Bodytext211pt"/>
                <w:rFonts w:ascii="Sylfaen" w:hAnsi="Sylfaen"/>
                <w:sz w:val="20"/>
                <w:szCs w:val="20"/>
              </w:rPr>
              <w:t>2.</w:t>
            </w:r>
            <w:r w:rsidR="00B92D1C">
              <w:rPr>
                <w:rStyle w:val="Bodytext211pt"/>
                <w:rFonts w:ascii="Sylfaen" w:hAnsi="Sylfaen"/>
                <w:sz w:val="20"/>
                <w:szCs w:val="20"/>
              </w:rPr>
              <w:tab/>
            </w:r>
            <w:r w:rsidRPr="00E707CA">
              <w:rPr>
                <w:rStyle w:val="Bodytext211pt"/>
                <w:rFonts w:ascii="Sylfaen" w:hAnsi="Sylfaen"/>
                <w:sz w:val="20"/>
                <w:szCs w:val="20"/>
              </w:rPr>
              <w:t>Անձը հաստատող փաստաթղթի տեսակի ծածկագիրը (csdo:IdentityDocKindCode)</w:t>
            </w:r>
          </w:p>
        </w:tc>
        <w:tc>
          <w:tcPr>
            <w:tcW w:w="1134" w:type="dxa"/>
            <w:tcBorders>
              <w:top w:val="single" w:sz="4" w:space="0" w:color="auto"/>
              <w:left w:val="single" w:sz="4" w:space="0" w:color="auto"/>
            </w:tcBorders>
            <w:shd w:val="clear" w:color="auto" w:fill="FFFFFF"/>
          </w:tcPr>
          <w:p w14:paraId="2CD0FF7A"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68E5C7A1"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228634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276457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E537418"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299876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76ED17B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0B4C83E"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2729B83" w14:textId="77777777" w:rsidR="009B04A7" w:rsidRPr="00E707CA" w:rsidRDefault="009B04A7" w:rsidP="00EC5F30">
            <w:pPr>
              <w:spacing w:after="120"/>
              <w:ind w:right="3"/>
              <w:rPr>
                <w:sz w:val="20"/>
                <w:szCs w:val="20"/>
              </w:rPr>
            </w:pPr>
          </w:p>
        </w:tc>
      </w:tr>
      <w:tr w:rsidR="00EC5F30" w:rsidRPr="00E707CA" w14:paraId="27A3E39B" w14:textId="77777777" w:rsidTr="00C8566A">
        <w:trPr>
          <w:jc w:val="center"/>
        </w:trPr>
        <w:tc>
          <w:tcPr>
            <w:tcW w:w="838" w:type="dxa"/>
            <w:gridSpan w:val="6"/>
            <w:shd w:val="clear" w:color="auto" w:fill="FFFFFF"/>
          </w:tcPr>
          <w:p w14:paraId="21E505AF" w14:textId="77777777" w:rsidR="009B04A7" w:rsidRPr="00E707CA" w:rsidRDefault="009B04A7" w:rsidP="00EC5F30">
            <w:pPr>
              <w:spacing w:after="120"/>
              <w:ind w:right="3"/>
              <w:rPr>
                <w:sz w:val="20"/>
                <w:szCs w:val="20"/>
              </w:rPr>
            </w:pPr>
          </w:p>
        </w:tc>
        <w:tc>
          <w:tcPr>
            <w:tcW w:w="363" w:type="dxa"/>
            <w:gridSpan w:val="8"/>
            <w:tcBorders>
              <w:top w:val="single" w:sz="4" w:space="0" w:color="auto"/>
            </w:tcBorders>
            <w:shd w:val="clear" w:color="auto" w:fill="FFFFFF"/>
          </w:tcPr>
          <w:p w14:paraId="6A17D979"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2FFEDB10" w14:textId="77777777" w:rsidR="009B04A7" w:rsidRPr="00E707CA" w:rsidRDefault="00E846C4" w:rsidP="001E58DD">
            <w:pPr>
              <w:pStyle w:val="Bodytext20"/>
              <w:shd w:val="clear" w:color="auto" w:fill="auto"/>
              <w:tabs>
                <w:tab w:val="left" w:pos="445"/>
              </w:tabs>
              <w:spacing w:after="120" w:line="240" w:lineRule="auto"/>
              <w:ind w:right="3"/>
              <w:rPr>
                <w:rFonts w:ascii="Sylfaen" w:hAnsi="Sylfaen"/>
                <w:sz w:val="20"/>
                <w:szCs w:val="20"/>
              </w:rPr>
            </w:pPr>
            <w:r>
              <w:rPr>
                <w:rStyle w:val="Bodytext211pt"/>
                <w:rFonts w:ascii="Sylfaen" w:hAnsi="Sylfaen"/>
                <w:sz w:val="20"/>
                <w:szCs w:val="20"/>
              </w:rPr>
              <w:t>ա)</w:t>
            </w:r>
            <w:r>
              <w:rPr>
                <w:rStyle w:val="Bodytext211pt"/>
                <w:rFonts w:ascii="Sylfaen" w:hAnsi="Sylfaen"/>
                <w:sz w:val="20"/>
                <w:szCs w:val="20"/>
              </w:rPr>
              <w:tab/>
            </w:r>
            <w:r w:rsidR="009B04A7" w:rsidRPr="00E707CA">
              <w:rPr>
                <w:rStyle w:val="Bodytext211pt"/>
                <w:rFonts w:ascii="Sylfaen" w:hAnsi="Sylfaen"/>
                <w:sz w:val="20"/>
                <w:szCs w:val="20"/>
              </w:rPr>
              <w:t>տեղեկագրքի (դասակարգչի) նույնականացուցիչը (ատրիբուտ codeListId)</w:t>
            </w:r>
          </w:p>
        </w:tc>
        <w:tc>
          <w:tcPr>
            <w:tcW w:w="1134" w:type="dxa"/>
            <w:tcBorders>
              <w:top w:val="single" w:sz="4" w:space="0" w:color="auto"/>
              <w:left w:val="single" w:sz="4" w:space="0" w:color="auto"/>
            </w:tcBorders>
            <w:shd w:val="clear" w:color="auto" w:fill="FFFFFF"/>
          </w:tcPr>
          <w:p w14:paraId="5F26C210"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6CEFC410"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45419B5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0F21AE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2FDBFEA"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3BB86B3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2CF6284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A73D29A"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8636198" w14:textId="77777777" w:rsidR="009B04A7" w:rsidRPr="00E707CA" w:rsidRDefault="009B04A7" w:rsidP="00EC5F30">
            <w:pPr>
              <w:spacing w:after="120"/>
              <w:ind w:right="3"/>
              <w:rPr>
                <w:sz w:val="20"/>
                <w:szCs w:val="20"/>
              </w:rPr>
            </w:pPr>
          </w:p>
        </w:tc>
      </w:tr>
      <w:tr w:rsidR="00EC5F30" w:rsidRPr="00E707CA" w14:paraId="4E7431EF" w14:textId="77777777" w:rsidTr="00C8566A">
        <w:trPr>
          <w:jc w:val="center"/>
        </w:trPr>
        <w:tc>
          <w:tcPr>
            <w:tcW w:w="838" w:type="dxa"/>
            <w:gridSpan w:val="6"/>
            <w:shd w:val="clear" w:color="auto" w:fill="FFFFFF"/>
          </w:tcPr>
          <w:p w14:paraId="555F6D8D" w14:textId="77777777" w:rsidR="009B04A7" w:rsidRPr="00E707CA" w:rsidRDefault="009B04A7" w:rsidP="00EC5F30">
            <w:pPr>
              <w:spacing w:after="120"/>
              <w:ind w:right="3"/>
              <w:rPr>
                <w:sz w:val="20"/>
                <w:szCs w:val="20"/>
              </w:rPr>
            </w:pPr>
          </w:p>
        </w:tc>
        <w:tc>
          <w:tcPr>
            <w:tcW w:w="2566" w:type="dxa"/>
            <w:gridSpan w:val="18"/>
            <w:vMerge w:val="restart"/>
            <w:tcBorders>
              <w:top w:val="single" w:sz="4" w:space="0" w:color="auto"/>
              <w:left w:val="single" w:sz="4" w:space="0" w:color="auto"/>
            </w:tcBorders>
            <w:shd w:val="clear" w:color="auto" w:fill="FFFFFF"/>
          </w:tcPr>
          <w:p w14:paraId="48FA958F" w14:textId="77777777" w:rsidR="009B04A7" w:rsidRPr="00E707CA" w:rsidRDefault="009B04A7" w:rsidP="001E58DD">
            <w:pPr>
              <w:pStyle w:val="Bodytext20"/>
              <w:shd w:val="clear" w:color="auto" w:fill="auto"/>
              <w:tabs>
                <w:tab w:val="left" w:pos="328"/>
              </w:tabs>
              <w:spacing w:after="120" w:line="240" w:lineRule="auto"/>
              <w:ind w:right="3"/>
              <w:rPr>
                <w:rFonts w:ascii="Sylfaen" w:hAnsi="Sylfaen"/>
                <w:sz w:val="20"/>
                <w:szCs w:val="20"/>
              </w:rPr>
            </w:pPr>
            <w:r w:rsidRPr="00E707CA">
              <w:rPr>
                <w:rStyle w:val="Bodytext211pt"/>
                <w:rFonts w:ascii="Sylfaen" w:hAnsi="Sylfaen"/>
                <w:sz w:val="20"/>
                <w:szCs w:val="20"/>
              </w:rPr>
              <w:t>14.11.</w:t>
            </w:r>
            <w:r w:rsidR="00B92D1C">
              <w:rPr>
                <w:rStyle w:val="Bodytext211pt"/>
                <w:rFonts w:ascii="Sylfaen" w:hAnsi="Sylfaen"/>
                <w:sz w:val="20"/>
                <w:szCs w:val="20"/>
              </w:rPr>
              <w:t>3.</w:t>
            </w:r>
            <w:r w:rsidR="00B92D1C">
              <w:rPr>
                <w:rStyle w:val="Bodytext211pt"/>
                <w:rFonts w:ascii="Sylfaen" w:hAnsi="Sylfaen"/>
                <w:sz w:val="20"/>
                <w:szCs w:val="20"/>
              </w:rPr>
              <w:tab/>
            </w:r>
            <w:r w:rsidRPr="00E707CA">
              <w:rPr>
                <w:rFonts w:ascii="Sylfaen" w:hAnsi="Sylfaen"/>
                <w:sz w:val="20"/>
                <w:szCs w:val="20"/>
              </w:rPr>
              <w:t>Փաստաթղթի տեսակի անվանումը (csdo:DocKindName)</w:t>
            </w:r>
          </w:p>
        </w:tc>
        <w:tc>
          <w:tcPr>
            <w:tcW w:w="1134" w:type="dxa"/>
            <w:vMerge w:val="restart"/>
            <w:tcBorders>
              <w:top w:val="single" w:sz="4" w:space="0" w:color="auto"/>
              <w:left w:val="single" w:sz="4" w:space="0" w:color="auto"/>
            </w:tcBorders>
            <w:shd w:val="clear" w:color="auto" w:fill="FFFFFF"/>
          </w:tcPr>
          <w:p w14:paraId="504878E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74" w:type="dxa"/>
            <w:vMerge w:val="restart"/>
            <w:tcBorders>
              <w:top w:val="single" w:sz="4" w:space="0" w:color="auto"/>
              <w:left w:val="single" w:sz="4" w:space="0" w:color="auto"/>
            </w:tcBorders>
            <w:shd w:val="clear" w:color="auto" w:fill="FFFFFF"/>
          </w:tcPr>
          <w:p w14:paraId="0752E34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222" w:type="dxa"/>
            <w:vMerge w:val="restart"/>
            <w:tcBorders>
              <w:top w:val="single" w:sz="4" w:space="0" w:color="auto"/>
              <w:left w:val="single" w:sz="4" w:space="0" w:color="auto"/>
            </w:tcBorders>
            <w:shd w:val="clear" w:color="auto" w:fill="FFFFFF"/>
          </w:tcPr>
          <w:p w14:paraId="11E4E3F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vMerge w:val="restart"/>
            <w:tcBorders>
              <w:top w:val="single" w:sz="4" w:space="0" w:color="auto"/>
              <w:left w:val="single" w:sz="4" w:space="0" w:color="auto"/>
            </w:tcBorders>
            <w:shd w:val="clear" w:color="auto" w:fill="FFFFFF"/>
          </w:tcPr>
          <w:p w14:paraId="150A732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vMerge w:val="restart"/>
            <w:tcBorders>
              <w:top w:val="single" w:sz="4" w:space="0" w:color="auto"/>
              <w:left w:val="single" w:sz="4" w:space="0" w:color="auto"/>
            </w:tcBorders>
            <w:shd w:val="clear" w:color="auto" w:fill="FFFFFF"/>
          </w:tcPr>
          <w:p w14:paraId="4CF001F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993" w:type="dxa"/>
            <w:vMerge w:val="restart"/>
            <w:tcBorders>
              <w:top w:val="single" w:sz="4" w:space="0" w:color="auto"/>
              <w:left w:val="single" w:sz="4" w:space="0" w:color="auto"/>
            </w:tcBorders>
            <w:shd w:val="clear" w:color="auto" w:fill="FFFFFF"/>
          </w:tcPr>
          <w:p w14:paraId="2E8780E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1F68C52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1161567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AM,</w:t>
            </w:r>
          </w:p>
          <w:p w14:paraId="5E3E19F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BY,</w:t>
            </w:r>
          </w:p>
          <w:p w14:paraId="0F78298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KG,</w:t>
            </w:r>
          </w:p>
          <w:p w14:paraId="0FDDC40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KZ</w:t>
            </w:r>
          </w:p>
        </w:tc>
        <w:tc>
          <w:tcPr>
            <w:tcW w:w="2791" w:type="dxa"/>
            <w:tcBorders>
              <w:top w:val="single" w:sz="4" w:space="0" w:color="auto"/>
              <w:left w:val="single" w:sz="4" w:space="0" w:color="auto"/>
              <w:right w:val="single" w:sz="4" w:space="0" w:color="auto"/>
            </w:tcBorders>
            <w:shd w:val="clear" w:color="auto" w:fill="FFFFFF"/>
          </w:tcPr>
          <w:p w14:paraId="49B561C2"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«Փաստաթղթի տեսակի անվանումը (csdo:DocKindName)» վավերապայմանը կարող է լրացվել</w:t>
            </w:r>
          </w:p>
        </w:tc>
      </w:tr>
      <w:tr w:rsidR="00EC5F30" w:rsidRPr="00E707CA" w14:paraId="6D892BCD" w14:textId="77777777" w:rsidTr="00C8566A">
        <w:trPr>
          <w:jc w:val="center"/>
        </w:trPr>
        <w:tc>
          <w:tcPr>
            <w:tcW w:w="838" w:type="dxa"/>
            <w:gridSpan w:val="6"/>
            <w:shd w:val="clear" w:color="auto" w:fill="FFFFFF"/>
          </w:tcPr>
          <w:p w14:paraId="5AAC6B39" w14:textId="77777777" w:rsidR="009B04A7" w:rsidRPr="00E707CA" w:rsidRDefault="009B04A7" w:rsidP="00EC5F30">
            <w:pPr>
              <w:spacing w:after="120"/>
              <w:ind w:right="3"/>
              <w:rPr>
                <w:sz w:val="20"/>
                <w:szCs w:val="20"/>
              </w:rPr>
            </w:pPr>
          </w:p>
        </w:tc>
        <w:tc>
          <w:tcPr>
            <w:tcW w:w="2566" w:type="dxa"/>
            <w:gridSpan w:val="18"/>
            <w:vMerge/>
            <w:tcBorders>
              <w:left w:val="single" w:sz="4" w:space="0" w:color="auto"/>
            </w:tcBorders>
            <w:shd w:val="clear" w:color="auto" w:fill="FFFFFF"/>
          </w:tcPr>
          <w:p w14:paraId="239A5BE6"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73C4597F"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4EAA6043"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793BBF61"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0429F2AA"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584F1223"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6C77B343"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4724F66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700E420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RU</w:t>
            </w:r>
          </w:p>
        </w:tc>
        <w:tc>
          <w:tcPr>
            <w:tcW w:w="2791" w:type="dxa"/>
            <w:tcBorders>
              <w:top w:val="single" w:sz="4" w:space="0" w:color="auto"/>
              <w:left w:val="single" w:sz="4" w:space="0" w:color="auto"/>
              <w:right w:val="single" w:sz="4" w:space="0" w:color="auto"/>
            </w:tcBorders>
            <w:shd w:val="clear" w:color="auto" w:fill="FFFFFF"/>
          </w:tcPr>
          <w:p w14:paraId="6E091575"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«Փաստաթղթի տեսակի անվանումը (csdo:DocKindName)» վավերապայմանը պետք է լրացվի</w:t>
            </w:r>
          </w:p>
        </w:tc>
      </w:tr>
      <w:tr w:rsidR="00EC5F30" w:rsidRPr="00E707CA" w14:paraId="235F8A00" w14:textId="77777777" w:rsidTr="00C8566A">
        <w:trPr>
          <w:jc w:val="center"/>
        </w:trPr>
        <w:tc>
          <w:tcPr>
            <w:tcW w:w="838" w:type="dxa"/>
            <w:gridSpan w:val="6"/>
            <w:shd w:val="clear" w:color="auto" w:fill="FFFFFF"/>
          </w:tcPr>
          <w:p w14:paraId="426252E1"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511261DF" w14:textId="77777777" w:rsidR="009B04A7" w:rsidRPr="00E707CA" w:rsidRDefault="009B04A7" w:rsidP="001E58DD">
            <w:pPr>
              <w:pStyle w:val="Bodytext20"/>
              <w:shd w:val="clear" w:color="auto" w:fill="auto"/>
              <w:tabs>
                <w:tab w:val="left" w:pos="334"/>
              </w:tabs>
              <w:spacing w:after="120" w:line="240" w:lineRule="auto"/>
              <w:ind w:right="3"/>
              <w:rPr>
                <w:rFonts w:ascii="Sylfaen" w:hAnsi="Sylfaen"/>
                <w:sz w:val="20"/>
                <w:szCs w:val="20"/>
              </w:rPr>
            </w:pPr>
            <w:r w:rsidRPr="00E707CA">
              <w:rPr>
                <w:rStyle w:val="Bodytext211pt"/>
                <w:rFonts w:ascii="Sylfaen" w:hAnsi="Sylfaen"/>
                <w:sz w:val="20"/>
                <w:szCs w:val="20"/>
              </w:rPr>
              <w:t>14.11.</w:t>
            </w:r>
            <w:r w:rsidR="00173DC0">
              <w:rPr>
                <w:rStyle w:val="Bodytext211pt"/>
                <w:rFonts w:ascii="Sylfaen" w:hAnsi="Sylfaen"/>
                <w:sz w:val="20"/>
                <w:szCs w:val="20"/>
              </w:rPr>
              <w:t>4.</w:t>
            </w:r>
            <w:r w:rsidR="00173DC0">
              <w:rPr>
                <w:rStyle w:val="Bodytext211pt"/>
                <w:rFonts w:ascii="Sylfaen" w:hAnsi="Sylfaen"/>
                <w:sz w:val="20"/>
                <w:szCs w:val="20"/>
              </w:rPr>
              <w:tab/>
            </w:r>
            <w:r w:rsidRPr="00E707CA">
              <w:rPr>
                <w:rStyle w:val="Bodytext211pt"/>
                <w:rFonts w:ascii="Sylfaen" w:hAnsi="Sylfaen"/>
                <w:sz w:val="20"/>
                <w:szCs w:val="20"/>
              </w:rPr>
              <w:t>Փաստաթղթի սերիան (csdo:DocSeriesId)</w:t>
            </w:r>
          </w:p>
        </w:tc>
        <w:tc>
          <w:tcPr>
            <w:tcW w:w="1134" w:type="dxa"/>
            <w:tcBorders>
              <w:top w:val="single" w:sz="4" w:space="0" w:color="auto"/>
              <w:left w:val="single" w:sz="4" w:space="0" w:color="auto"/>
            </w:tcBorders>
            <w:shd w:val="clear" w:color="auto" w:fill="FFFFFF"/>
          </w:tcPr>
          <w:p w14:paraId="4941839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74" w:type="dxa"/>
            <w:tcBorders>
              <w:top w:val="single" w:sz="4" w:space="0" w:color="auto"/>
              <w:left w:val="single" w:sz="4" w:space="0" w:color="auto"/>
            </w:tcBorders>
            <w:shd w:val="clear" w:color="auto" w:fill="FFFFFF"/>
          </w:tcPr>
          <w:p w14:paraId="716176E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222" w:type="dxa"/>
            <w:tcBorders>
              <w:top w:val="single" w:sz="4" w:space="0" w:color="auto"/>
              <w:left w:val="single" w:sz="4" w:space="0" w:color="auto"/>
            </w:tcBorders>
            <w:shd w:val="clear" w:color="auto" w:fill="FFFFFF"/>
          </w:tcPr>
          <w:p w14:paraId="431AF68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tcBorders>
              <w:top w:val="single" w:sz="4" w:space="0" w:color="auto"/>
              <w:left w:val="single" w:sz="4" w:space="0" w:color="auto"/>
            </w:tcBorders>
            <w:shd w:val="clear" w:color="auto" w:fill="FFFFFF"/>
          </w:tcPr>
          <w:p w14:paraId="7C70498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tcBorders>
              <w:top w:val="single" w:sz="4" w:space="0" w:color="auto"/>
              <w:left w:val="single" w:sz="4" w:space="0" w:color="auto"/>
            </w:tcBorders>
            <w:shd w:val="clear" w:color="auto" w:fill="FFFFFF"/>
          </w:tcPr>
          <w:p w14:paraId="7AC1612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993" w:type="dxa"/>
            <w:tcBorders>
              <w:top w:val="single" w:sz="4" w:space="0" w:color="auto"/>
              <w:left w:val="single" w:sz="4" w:space="0" w:color="auto"/>
            </w:tcBorders>
            <w:shd w:val="clear" w:color="auto" w:fill="FFFFFF"/>
          </w:tcPr>
          <w:p w14:paraId="67B946D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49DED9E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55A572D"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5CF0E2B" w14:textId="77777777" w:rsidR="009B04A7" w:rsidRPr="00E707CA" w:rsidRDefault="009B04A7" w:rsidP="00EC5F30">
            <w:pPr>
              <w:spacing w:after="120"/>
              <w:ind w:right="3"/>
              <w:rPr>
                <w:sz w:val="20"/>
                <w:szCs w:val="20"/>
              </w:rPr>
            </w:pPr>
          </w:p>
        </w:tc>
      </w:tr>
      <w:tr w:rsidR="00EC5F30" w:rsidRPr="00E707CA" w14:paraId="0400C0B0" w14:textId="77777777" w:rsidTr="00C8566A">
        <w:trPr>
          <w:jc w:val="center"/>
        </w:trPr>
        <w:tc>
          <w:tcPr>
            <w:tcW w:w="838" w:type="dxa"/>
            <w:gridSpan w:val="6"/>
            <w:shd w:val="clear" w:color="auto" w:fill="FFFFFF"/>
          </w:tcPr>
          <w:p w14:paraId="233DD793"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1683F760" w14:textId="77777777" w:rsidR="009B04A7" w:rsidRPr="00E707CA" w:rsidRDefault="009B04A7" w:rsidP="001E58DD">
            <w:pPr>
              <w:pStyle w:val="Bodytext20"/>
              <w:shd w:val="clear" w:color="auto" w:fill="auto"/>
              <w:tabs>
                <w:tab w:val="left" w:pos="334"/>
              </w:tabs>
              <w:spacing w:after="120" w:line="240" w:lineRule="auto"/>
              <w:ind w:right="3"/>
              <w:rPr>
                <w:rFonts w:ascii="Sylfaen" w:hAnsi="Sylfaen"/>
                <w:sz w:val="20"/>
                <w:szCs w:val="20"/>
              </w:rPr>
            </w:pPr>
            <w:r w:rsidRPr="00E707CA">
              <w:rPr>
                <w:rStyle w:val="Bodytext211pt"/>
                <w:rFonts w:ascii="Sylfaen" w:hAnsi="Sylfaen"/>
                <w:sz w:val="20"/>
                <w:szCs w:val="20"/>
              </w:rPr>
              <w:t>14.11.</w:t>
            </w:r>
            <w:r w:rsidR="00173DC0">
              <w:rPr>
                <w:rStyle w:val="Bodytext211pt"/>
                <w:rFonts w:ascii="Sylfaen" w:hAnsi="Sylfaen"/>
                <w:sz w:val="20"/>
                <w:szCs w:val="20"/>
              </w:rPr>
              <w:t>5.</w:t>
            </w:r>
            <w:r w:rsidR="00173DC0">
              <w:rPr>
                <w:rStyle w:val="Bodytext211pt"/>
                <w:rFonts w:ascii="Sylfaen" w:hAnsi="Sylfaen"/>
                <w:sz w:val="20"/>
                <w:szCs w:val="20"/>
              </w:rPr>
              <w:tab/>
            </w:r>
            <w:r w:rsidRPr="00E707CA">
              <w:rPr>
                <w:rStyle w:val="Bodytext211pt"/>
                <w:rFonts w:ascii="Sylfaen" w:hAnsi="Sylfaen"/>
                <w:sz w:val="20"/>
                <w:szCs w:val="20"/>
              </w:rPr>
              <w:t>Փաստաթղթի համարը (csdo:DocId)</w:t>
            </w:r>
          </w:p>
        </w:tc>
        <w:tc>
          <w:tcPr>
            <w:tcW w:w="1134" w:type="dxa"/>
            <w:tcBorders>
              <w:top w:val="single" w:sz="4" w:space="0" w:color="auto"/>
              <w:left w:val="single" w:sz="4" w:space="0" w:color="auto"/>
            </w:tcBorders>
            <w:shd w:val="clear" w:color="auto" w:fill="FFFFFF"/>
          </w:tcPr>
          <w:p w14:paraId="5FB5D09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74" w:type="dxa"/>
            <w:tcBorders>
              <w:top w:val="single" w:sz="4" w:space="0" w:color="auto"/>
              <w:left w:val="single" w:sz="4" w:space="0" w:color="auto"/>
            </w:tcBorders>
            <w:shd w:val="clear" w:color="auto" w:fill="FFFFFF"/>
          </w:tcPr>
          <w:p w14:paraId="5D107CA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222" w:type="dxa"/>
            <w:tcBorders>
              <w:top w:val="single" w:sz="4" w:space="0" w:color="auto"/>
              <w:left w:val="single" w:sz="4" w:space="0" w:color="auto"/>
            </w:tcBorders>
            <w:shd w:val="clear" w:color="auto" w:fill="FFFFFF"/>
          </w:tcPr>
          <w:p w14:paraId="5C8B3BA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tcBorders>
              <w:top w:val="single" w:sz="4" w:space="0" w:color="auto"/>
              <w:left w:val="single" w:sz="4" w:space="0" w:color="auto"/>
            </w:tcBorders>
            <w:shd w:val="clear" w:color="auto" w:fill="FFFFFF"/>
          </w:tcPr>
          <w:p w14:paraId="647B805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tcBorders>
              <w:top w:val="single" w:sz="4" w:space="0" w:color="auto"/>
              <w:left w:val="single" w:sz="4" w:space="0" w:color="auto"/>
            </w:tcBorders>
            <w:shd w:val="clear" w:color="auto" w:fill="FFFFFF"/>
          </w:tcPr>
          <w:p w14:paraId="70F7057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993" w:type="dxa"/>
            <w:tcBorders>
              <w:top w:val="single" w:sz="4" w:space="0" w:color="auto"/>
              <w:left w:val="single" w:sz="4" w:space="0" w:color="auto"/>
            </w:tcBorders>
            <w:shd w:val="clear" w:color="auto" w:fill="FFFFFF"/>
          </w:tcPr>
          <w:p w14:paraId="4F9A404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6BA0187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7D85E8E"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2B06433" w14:textId="77777777" w:rsidR="009B04A7" w:rsidRPr="00E707CA" w:rsidRDefault="009B04A7" w:rsidP="00EC5F30">
            <w:pPr>
              <w:spacing w:after="120"/>
              <w:ind w:right="3"/>
              <w:rPr>
                <w:sz w:val="20"/>
                <w:szCs w:val="20"/>
              </w:rPr>
            </w:pPr>
          </w:p>
        </w:tc>
      </w:tr>
      <w:tr w:rsidR="00EC5F30" w:rsidRPr="00E707CA" w14:paraId="7EB3A9DD" w14:textId="77777777" w:rsidTr="00C8566A">
        <w:trPr>
          <w:jc w:val="center"/>
        </w:trPr>
        <w:tc>
          <w:tcPr>
            <w:tcW w:w="838" w:type="dxa"/>
            <w:gridSpan w:val="6"/>
            <w:shd w:val="clear" w:color="auto" w:fill="FFFFFF"/>
          </w:tcPr>
          <w:p w14:paraId="2BECD058"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bottom w:val="single" w:sz="4" w:space="0" w:color="auto"/>
            </w:tcBorders>
            <w:shd w:val="clear" w:color="auto" w:fill="FFFFFF"/>
          </w:tcPr>
          <w:p w14:paraId="3701807C" w14:textId="77777777" w:rsidR="009B04A7" w:rsidRPr="00E707CA" w:rsidRDefault="009B04A7" w:rsidP="001E58DD">
            <w:pPr>
              <w:pStyle w:val="Bodytext20"/>
              <w:shd w:val="clear" w:color="auto" w:fill="auto"/>
              <w:tabs>
                <w:tab w:val="left" w:pos="334"/>
              </w:tabs>
              <w:spacing w:after="120" w:line="240" w:lineRule="auto"/>
              <w:ind w:right="3"/>
              <w:rPr>
                <w:rFonts w:ascii="Sylfaen" w:hAnsi="Sylfaen"/>
                <w:sz w:val="20"/>
                <w:szCs w:val="20"/>
              </w:rPr>
            </w:pPr>
            <w:r w:rsidRPr="00E707CA">
              <w:rPr>
                <w:rStyle w:val="Bodytext211pt"/>
                <w:rFonts w:ascii="Sylfaen" w:hAnsi="Sylfaen"/>
                <w:sz w:val="20"/>
                <w:szCs w:val="20"/>
              </w:rPr>
              <w:t>14.11.</w:t>
            </w:r>
            <w:r w:rsidR="00173DC0">
              <w:rPr>
                <w:rStyle w:val="Bodytext211pt"/>
                <w:rFonts w:ascii="Sylfaen" w:hAnsi="Sylfaen"/>
                <w:sz w:val="20"/>
                <w:szCs w:val="20"/>
              </w:rPr>
              <w:t>6.</w:t>
            </w:r>
            <w:r w:rsidR="00173DC0">
              <w:rPr>
                <w:rStyle w:val="Bodytext211pt"/>
                <w:rFonts w:ascii="Sylfaen" w:hAnsi="Sylfaen"/>
                <w:sz w:val="20"/>
                <w:szCs w:val="20"/>
              </w:rPr>
              <w:tab/>
            </w:r>
            <w:r w:rsidRPr="00E707CA">
              <w:rPr>
                <w:rStyle w:val="Bodytext211pt"/>
                <w:rFonts w:ascii="Sylfaen" w:hAnsi="Sylfaen"/>
                <w:sz w:val="20"/>
                <w:szCs w:val="20"/>
              </w:rPr>
              <w:t>Փաստաթղթի ամսաթիվը (csdo:DocCreationDate)</w:t>
            </w:r>
          </w:p>
        </w:tc>
        <w:tc>
          <w:tcPr>
            <w:tcW w:w="1134" w:type="dxa"/>
            <w:tcBorders>
              <w:top w:val="single" w:sz="4" w:space="0" w:color="auto"/>
              <w:left w:val="single" w:sz="4" w:space="0" w:color="auto"/>
              <w:bottom w:val="single" w:sz="4" w:space="0" w:color="auto"/>
            </w:tcBorders>
            <w:shd w:val="clear" w:color="auto" w:fill="FFFFFF"/>
          </w:tcPr>
          <w:p w14:paraId="4FAAD79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74" w:type="dxa"/>
            <w:tcBorders>
              <w:top w:val="single" w:sz="4" w:space="0" w:color="auto"/>
              <w:left w:val="single" w:sz="4" w:space="0" w:color="auto"/>
              <w:bottom w:val="single" w:sz="4" w:space="0" w:color="auto"/>
            </w:tcBorders>
            <w:shd w:val="clear" w:color="auto" w:fill="FFFFFF"/>
          </w:tcPr>
          <w:p w14:paraId="681D545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222" w:type="dxa"/>
            <w:tcBorders>
              <w:top w:val="single" w:sz="4" w:space="0" w:color="auto"/>
              <w:left w:val="single" w:sz="4" w:space="0" w:color="auto"/>
              <w:bottom w:val="single" w:sz="4" w:space="0" w:color="auto"/>
            </w:tcBorders>
            <w:shd w:val="clear" w:color="auto" w:fill="FFFFFF"/>
          </w:tcPr>
          <w:p w14:paraId="483A101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tcBorders>
              <w:top w:val="single" w:sz="4" w:space="0" w:color="auto"/>
              <w:left w:val="single" w:sz="4" w:space="0" w:color="auto"/>
              <w:bottom w:val="single" w:sz="4" w:space="0" w:color="auto"/>
            </w:tcBorders>
            <w:shd w:val="clear" w:color="auto" w:fill="FFFFFF"/>
          </w:tcPr>
          <w:p w14:paraId="7688CEF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tcBorders>
              <w:top w:val="single" w:sz="4" w:space="0" w:color="auto"/>
              <w:left w:val="single" w:sz="4" w:space="0" w:color="auto"/>
              <w:bottom w:val="single" w:sz="4" w:space="0" w:color="auto"/>
            </w:tcBorders>
            <w:shd w:val="clear" w:color="auto" w:fill="FFFFFF"/>
          </w:tcPr>
          <w:p w14:paraId="7979074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993" w:type="dxa"/>
            <w:tcBorders>
              <w:top w:val="single" w:sz="4" w:space="0" w:color="auto"/>
              <w:left w:val="single" w:sz="4" w:space="0" w:color="auto"/>
              <w:bottom w:val="single" w:sz="4" w:space="0" w:color="auto"/>
            </w:tcBorders>
            <w:shd w:val="clear" w:color="auto" w:fill="FFFFFF"/>
          </w:tcPr>
          <w:p w14:paraId="3318894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bottom w:val="single" w:sz="4" w:space="0" w:color="auto"/>
            </w:tcBorders>
            <w:shd w:val="clear" w:color="auto" w:fill="FFFFFF"/>
          </w:tcPr>
          <w:p w14:paraId="4F565C7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3F259FD0"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2170C7F4"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«Փաստաթղթի ամսաթիվը (csdo:Doc CreationDate)» վավերապայմանի արժեքը պետք է համապատասխանի YYYY-MM-DD ձ</w:t>
            </w:r>
            <w:r w:rsidR="00214B10" w:rsidRPr="00E707CA">
              <w:rPr>
                <w:rStyle w:val="Bodytext211pt"/>
                <w:rFonts w:ascii="Sylfaen" w:hAnsi="Sylfaen"/>
                <w:sz w:val="20"/>
                <w:szCs w:val="20"/>
              </w:rPr>
              <w:t>եւ</w:t>
            </w:r>
            <w:r w:rsidRPr="00E707CA">
              <w:rPr>
                <w:rStyle w:val="Bodytext211pt"/>
                <w:rFonts w:ascii="Sylfaen" w:hAnsi="Sylfaen"/>
                <w:sz w:val="20"/>
                <w:szCs w:val="20"/>
              </w:rPr>
              <w:t>անմուշին</w:t>
            </w:r>
          </w:p>
        </w:tc>
      </w:tr>
      <w:tr w:rsidR="00EC5F30" w:rsidRPr="00E707CA" w14:paraId="63438A28" w14:textId="77777777" w:rsidTr="00C8566A">
        <w:trPr>
          <w:jc w:val="center"/>
        </w:trPr>
        <w:tc>
          <w:tcPr>
            <w:tcW w:w="589" w:type="dxa"/>
            <w:gridSpan w:val="5"/>
            <w:tcBorders>
              <w:top w:val="single" w:sz="4" w:space="0" w:color="auto"/>
            </w:tcBorders>
            <w:shd w:val="clear" w:color="auto" w:fill="FFFFFF"/>
          </w:tcPr>
          <w:p w14:paraId="4D887567" w14:textId="77777777" w:rsidR="009B04A7" w:rsidRPr="00E707CA" w:rsidRDefault="009B04A7" w:rsidP="00EC5F30">
            <w:pPr>
              <w:spacing w:after="120"/>
              <w:ind w:right="3"/>
              <w:rPr>
                <w:sz w:val="20"/>
                <w:szCs w:val="20"/>
              </w:rPr>
            </w:pPr>
          </w:p>
        </w:tc>
        <w:tc>
          <w:tcPr>
            <w:tcW w:w="249" w:type="dxa"/>
            <w:tcBorders>
              <w:top w:val="single" w:sz="4" w:space="0" w:color="auto"/>
            </w:tcBorders>
            <w:shd w:val="clear" w:color="auto" w:fill="FFFFFF"/>
          </w:tcPr>
          <w:p w14:paraId="070CBC79"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0EA72F73" w14:textId="77777777" w:rsidR="009B04A7" w:rsidRPr="00E707CA" w:rsidRDefault="009B04A7" w:rsidP="00294173">
            <w:pPr>
              <w:pStyle w:val="Bodytext20"/>
              <w:shd w:val="clear" w:color="auto" w:fill="auto"/>
              <w:tabs>
                <w:tab w:val="left" w:pos="358"/>
              </w:tabs>
              <w:spacing w:after="120" w:line="240" w:lineRule="auto"/>
              <w:ind w:right="3"/>
              <w:rPr>
                <w:rFonts w:ascii="Sylfaen" w:hAnsi="Sylfaen"/>
                <w:sz w:val="20"/>
                <w:szCs w:val="20"/>
              </w:rPr>
            </w:pPr>
            <w:r w:rsidRPr="00E707CA">
              <w:rPr>
                <w:rFonts w:ascii="Sylfaen" w:hAnsi="Sylfaen"/>
                <w:sz w:val="20"/>
                <w:szCs w:val="20"/>
              </w:rPr>
              <w:t>14.11.</w:t>
            </w:r>
            <w:r w:rsidR="00173DC0">
              <w:rPr>
                <w:rFonts w:ascii="Sylfaen" w:hAnsi="Sylfaen"/>
                <w:sz w:val="20"/>
                <w:szCs w:val="20"/>
              </w:rPr>
              <w:t>7.</w:t>
            </w:r>
            <w:r w:rsidR="00173DC0">
              <w:rPr>
                <w:rFonts w:ascii="Sylfaen" w:hAnsi="Sylfaen"/>
                <w:sz w:val="20"/>
                <w:szCs w:val="20"/>
              </w:rPr>
              <w:tab/>
            </w:r>
            <w:r w:rsidRPr="00E707CA">
              <w:rPr>
                <w:rStyle w:val="Bodytext211pt"/>
                <w:rFonts w:ascii="Sylfaen" w:hAnsi="Sylfaen"/>
                <w:sz w:val="20"/>
                <w:szCs w:val="20"/>
              </w:rPr>
              <w:t>Անդամ պետության լիազորված մարմնի նույնականացուցիչը (csdo:AuthorityId)</w:t>
            </w:r>
          </w:p>
        </w:tc>
        <w:tc>
          <w:tcPr>
            <w:tcW w:w="1134" w:type="dxa"/>
            <w:tcBorders>
              <w:top w:val="single" w:sz="4" w:space="0" w:color="auto"/>
              <w:left w:val="single" w:sz="4" w:space="0" w:color="auto"/>
            </w:tcBorders>
            <w:shd w:val="clear" w:color="auto" w:fill="FFFFFF"/>
          </w:tcPr>
          <w:p w14:paraId="3ED3F8D0"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64FD1994"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CCB30A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A17955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5C84C45"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022D90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73ED5D1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418992F"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EB9A6DE" w14:textId="77777777" w:rsidR="009B04A7" w:rsidRPr="00E707CA" w:rsidRDefault="009B04A7" w:rsidP="00EC5F30">
            <w:pPr>
              <w:spacing w:after="120"/>
              <w:ind w:right="3"/>
              <w:rPr>
                <w:sz w:val="20"/>
                <w:szCs w:val="20"/>
              </w:rPr>
            </w:pPr>
          </w:p>
        </w:tc>
      </w:tr>
      <w:tr w:rsidR="00EC5F30" w:rsidRPr="00E707CA" w14:paraId="3A765F48" w14:textId="77777777" w:rsidTr="00C8566A">
        <w:trPr>
          <w:jc w:val="center"/>
        </w:trPr>
        <w:tc>
          <w:tcPr>
            <w:tcW w:w="589" w:type="dxa"/>
            <w:gridSpan w:val="5"/>
            <w:shd w:val="clear" w:color="auto" w:fill="FFFFFF"/>
          </w:tcPr>
          <w:p w14:paraId="311815F2" w14:textId="77777777" w:rsidR="009B04A7" w:rsidRPr="00E707CA" w:rsidRDefault="009B04A7" w:rsidP="00EC5F30">
            <w:pPr>
              <w:spacing w:after="120"/>
              <w:ind w:right="3"/>
              <w:rPr>
                <w:sz w:val="20"/>
                <w:szCs w:val="20"/>
              </w:rPr>
            </w:pPr>
          </w:p>
        </w:tc>
        <w:tc>
          <w:tcPr>
            <w:tcW w:w="249" w:type="dxa"/>
            <w:shd w:val="clear" w:color="auto" w:fill="FFFFFF"/>
          </w:tcPr>
          <w:p w14:paraId="040EB098"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42997C3A" w14:textId="77777777" w:rsidR="009B04A7" w:rsidRPr="00E707CA" w:rsidRDefault="009B04A7" w:rsidP="00294173">
            <w:pPr>
              <w:pStyle w:val="Bodytext20"/>
              <w:shd w:val="clear" w:color="auto" w:fill="auto"/>
              <w:tabs>
                <w:tab w:val="left" w:pos="373"/>
              </w:tabs>
              <w:spacing w:after="120" w:line="240" w:lineRule="auto"/>
              <w:ind w:right="3"/>
              <w:rPr>
                <w:rFonts w:ascii="Sylfaen" w:hAnsi="Sylfaen"/>
                <w:sz w:val="20"/>
                <w:szCs w:val="20"/>
              </w:rPr>
            </w:pPr>
            <w:r w:rsidRPr="00E707CA">
              <w:rPr>
                <w:rStyle w:val="Bodytext211pt"/>
                <w:rFonts w:ascii="Sylfaen" w:hAnsi="Sylfaen"/>
                <w:sz w:val="20"/>
                <w:szCs w:val="20"/>
              </w:rPr>
              <w:t>14.11.</w:t>
            </w:r>
            <w:r w:rsidR="00173DC0">
              <w:rPr>
                <w:rStyle w:val="Bodytext211pt"/>
                <w:rFonts w:ascii="Sylfaen" w:hAnsi="Sylfaen"/>
                <w:sz w:val="20"/>
                <w:szCs w:val="20"/>
              </w:rPr>
              <w:t>8.</w:t>
            </w:r>
            <w:r w:rsidR="00173DC0">
              <w:rPr>
                <w:rStyle w:val="Bodytext211pt"/>
                <w:rFonts w:ascii="Sylfaen" w:hAnsi="Sylfaen"/>
                <w:sz w:val="20"/>
                <w:szCs w:val="20"/>
              </w:rPr>
              <w:tab/>
            </w:r>
            <w:r w:rsidRPr="00E707CA">
              <w:rPr>
                <w:rStyle w:val="Bodytext211pt"/>
                <w:rFonts w:ascii="Sylfaen" w:hAnsi="Sylfaen"/>
                <w:sz w:val="20"/>
                <w:szCs w:val="20"/>
              </w:rPr>
              <w:t>Անդամ պետության լիազորված մարմնի անվանումը (csdo:</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AuthorityName)</w:t>
            </w:r>
          </w:p>
        </w:tc>
        <w:tc>
          <w:tcPr>
            <w:tcW w:w="1134" w:type="dxa"/>
            <w:tcBorders>
              <w:top w:val="single" w:sz="4" w:space="0" w:color="auto"/>
              <w:left w:val="single" w:sz="4" w:space="0" w:color="auto"/>
            </w:tcBorders>
            <w:shd w:val="clear" w:color="auto" w:fill="FFFFFF"/>
          </w:tcPr>
          <w:p w14:paraId="153FA214"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539870C"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4AFEB08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7C6E45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4339BE7"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1AF0B7C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1FC6EC0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D591B10"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E7004D6" w14:textId="77777777" w:rsidR="009B04A7" w:rsidRPr="00E707CA" w:rsidRDefault="009B04A7" w:rsidP="00EC5F30">
            <w:pPr>
              <w:spacing w:after="120"/>
              <w:ind w:right="3"/>
              <w:rPr>
                <w:sz w:val="20"/>
                <w:szCs w:val="20"/>
              </w:rPr>
            </w:pPr>
          </w:p>
        </w:tc>
      </w:tr>
      <w:tr w:rsidR="00EC5F30" w:rsidRPr="00E707CA" w14:paraId="41E1BFB2" w14:textId="77777777" w:rsidTr="00C8566A">
        <w:trPr>
          <w:jc w:val="center"/>
        </w:trPr>
        <w:tc>
          <w:tcPr>
            <w:tcW w:w="589" w:type="dxa"/>
            <w:gridSpan w:val="5"/>
            <w:shd w:val="clear" w:color="auto" w:fill="FFFFFF"/>
          </w:tcPr>
          <w:p w14:paraId="6A322951" w14:textId="77777777" w:rsidR="009B04A7" w:rsidRPr="00E707CA" w:rsidRDefault="009B04A7" w:rsidP="00EC5F30">
            <w:pPr>
              <w:spacing w:after="120"/>
              <w:ind w:right="3"/>
              <w:rPr>
                <w:sz w:val="20"/>
                <w:szCs w:val="20"/>
              </w:rPr>
            </w:pPr>
          </w:p>
        </w:tc>
        <w:tc>
          <w:tcPr>
            <w:tcW w:w="2815" w:type="dxa"/>
            <w:gridSpan w:val="19"/>
            <w:vMerge w:val="restart"/>
            <w:tcBorders>
              <w:top w:val="single" w:sz="4" w:space="0" w:color="auto"/>
              <w:left w:val="single" w:sz="4" w:space="0" w:color="auto"/>
            </w:tcBorders>
            <w:shd w:val="clear" w:color="auto" w:fill="FFFFFF"/>
          </w:tcPr>
          <w:p w14:paraId="2167F24D" w14:textId="77777777" w:rsidR="009B04A7" w:rsidRPr="00E707CA" w:rsidRDefault="009B04A7" w:rsidP="00294173">
            <w:pPr>
              <w:pStyle w:val="Bodytext20"/>
              <w:shd w:val="clear" w:color="auto" w:fill="auto"/>
              <w:tabs>
                <w:tab w:val="left" w:pos="292"/>
              </w:tabs>
              <w:spacing w:after="120" w:line="240" w:lineRule="auto"/>
              <w:ind w:right="3"/>
              <w:rPr>
                <w:rFonts w:ascii="Sylfaen" w:hAnsi="Sylfaen"/>
                <w:sz w:val="20"/>
                <w:szCs w:val="20"/>
              </w:rPr>
            </w:pPr>
            <w:r w:rsidRPr="00E707CA">
              <w:rPr>
                <w:rStyle w:val="Bodytext211pt"/>
                <w:rFonts w:ascii="Sylfaen" w:hAnsi="Sylfaen"/>
                <w:sz w:val="20"/>
                <w:szCs w:val="20"/>
              </w:rPr>
              <w:t>14.1</w:t>
            </w:r>
            <w:r w:rsidR="00B92D1C">
              <w:rPr>
                <w:rStyle w:val="Bodytext211pt"/>
                <w:rFonts w:ascii="Sylfaen" w:hAnsi="Sylfaen"/>
                <w:sz w:val="20"/>
                <w:szCs w:val="20"/>
              </w:rPr>
              <w:t>2.</w:t>
            </w:r>
            <w:r w:rsidR="00B92D1C">
              <w:rPr>
                <w:rStyle w:val="Bodytext211pt"/>
                <w:rFonts w:ascii="Sylfaen" w:hAnsi="Sylfaen"/>
                <w:sz w:val="20"/>
                <w:szCs w:val="20"/>
              </w:rPr>
              <w:tab/>
            </w:r>
            <w:r w:rsidRPr="00E707CA">
              <w:rPr>
                <w:rStyle w:val="Bodytext211pt"/>
                <w:rFonts w:ascii="Sylfaen" w:hAnsi="Sylfaen"/>
                <w:sz w:val="20"/>
                <w:szCs w:val="20"/>
              </w:rPr>
              <w:t>Հասցեն (ccdo:SubjectAddressDetails)</w:t>
            </w:r>
          </w:p>
        </w:tc>
        <w:tc>
          <w:tcPr>
            <w:tcW w:w="1134" w:type="dxa"/>
            <w:vMerge w:val="restart"/>
            <w:tcBorders>
              <w:top w:val="single" w:sz="4" w:space="0" w:color="auto"/>
              <w:left w:val="single" w:sz="4" w:space="0" w:color="auto"/>
            </w:tcBorders>
            <w:shd w:val="clear" w:color="auto" w:fill="FFFFFF"/>
          </w:tcPr>
          <w:p w14:paraId="2BC740B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74" w:type="dxa"/>
            <w:vMerge w:val="restart"/>
            <w:tcBorders>
              <w:top w:val="single" w:sz="4" w:space="0" w:color="auto"/>
              <w:left w:val="single" w:sz="4" w:space="0" w:color="auto"/>
            </w:tcBorders>
            <w:shd w:val="clear" w:color="auto" w:fill="FFFFFF"/>
          </w:tcPr>
          <w:p w14:paraId="1609ECD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222" w:type="dxa"/>
            <w:vMerge w:val="restart"/>
            <w:tcBorders>
              <w:top w:val="single" w:sz="4" w:space="0" w:color="auto"/>
              <w:left w:val="single" w:sz="4" w:space="0" w:color="auto"/>
            </w:tcBorders>
            <w:shd w:val="clear" w:color="auto" w:fill="FFFFFF"/>
          </w:tcPr>
          <w:p w14:paraId="15D0D25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vMerge w:val="restart"/>
            <w:tcBorders>
              <w:top w:val="single" w:sz="4" w:space="0" w:color="auto"/>
              <w:left w:val="single" w:sz="4" w:space="0" w:color="auto"/>
            </w:tcBorders>
            <w:shd w:val="clear" w:color="auto" w:fill="FFFFFF"/>
          </w:tcPr>
          <w:p w14:paraId="07216D2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vMerge w:val="restart"/>
            <w:tcBorders>
              <w:top w:val="single" w:sz="4" w:space="0" w:color="auto"/>
              <w:left w:val="single" w:sz="4" w:space="0" w:color="auto"/>
            </w:tcBorders>
            <w:shd w:val="clear" w:color="auto" w:fill="FFFFFF"/>
          </w:tcPr>
          <w:p w14:paraId="28664BF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993" w:type="dxa"/>
            <w:vMerge w:val="restart"/>
            <w:tcBorders>
              <w:top w:val="single" w:sz="4" w:space="0" w:color="auto"/>
              <w:left w:val="single" w:sz="4" w:space="0" w:color="auto"/>
            </w:tcBorders>
            <w:shd w:val="clear" w:color="auto" w:fill="FFFFFF"/>
          </w:tcPr>
          <w:p w14:paraId="777C01F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6B63468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5A958A13"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5DEDD6F"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պետք է լրացվի «Հասցեն (ccdo:SubjectAddressDetails)» վավերապայմանի ճիշտ 1 օրինակ</w:t>
            </w:r>
          </w:p>
        </w:tc>
      </w:tr>
      <w:tr w:rsidR="00EC5F30" w:rsidRPr="00E707CA" w14:paraId="5286B737" w14:textId="77777777" w:rsidTr="00C8566A">
        <w:trPr>
          <w:jc w:val="center"/>
        </w:trPr>
        <w:tc>
          <w:tcPr>
            <w:tcW w:w="589" w:type="dxa"/>
            <w:gridSpan w:val="5"/>
            <w:shd w:val="clear" w:color="auto" w:fill="FFFFFF"/>
          </w:tcPr>
          <w:p w14:paraId="0C83D760" w14:textId="77777777" w:rsidR="009B04A7" w:rsidRPr="00E707CA" w:rsidRDefault="009B04A7" w:rsidP="00EC5F30">
            <w:pPr>
              <w:spacing w:after="120"/>
              <w:ind w:right="3"/>
              <w:rPr>
                <w:sz w:val="20"/>
                <w:szCs w:val="20"/>
              </w:rPr>
            </w:pPr>
          </w:p>
        </w:tc>
        <w:tc>
          <w:tcPr>
            <w:tcW w:w="2815" w:type="dxa"/>
            <w:gridSpan w:val="19"/>
            <w:vMerge/>
            <w:tcBorders>
              <w:left w:val="single" w:sz="4" w:space="0" w:color="auto"/>
            </w:tcBorders>
            <w:shd w:val="clear" w:color="auto" w:fill="FFFFFF"/>
          </w:tcPr>
          <w:p w14:paraId="38EA2AD5"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0A7A069F"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065CC20E"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2F8D40B8"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58F89E12"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54D50077"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0A7FAC9A"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5F0D3B7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19AFA59E"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2716044"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 xml:space="preserve">եթե «Հասցեն (ccdo:SubjectAddressDetails)» վավերապայմանը լրացվել է, ապա պետք է լրացվի </w:t>
            </w:r>
            <w:r w:rsidRPr="00E707CA">
              <w:rPr>
                <w:rFonts w:ascii="Sylfaen" w:hAnsi="Sylfaen"/>
                <w:sz w:val="20"/>
                <w:szCs w:val="20"/>
              </w:rPr>
              <w:t>«</w:t>
            </w:r>
            <w:r w:rsidRPr="00E707CA">
              <w:rPr>
                <w:rFonts w:ascii="Sylfaen" w:hAnsi="Sylfaen" w:cs="Sylfaen"/>
                <w:sz w:val="20"/>
                <w:szCs w:val="20"/>
              </w:rPr>
              <w:t>քաղաքը</w:t>
            </w:r>
            <w:r w:rsidRPr="00E707CA">
              <w:rPr>
                <w:rFonts w:ascii="Sylfaen" w:hAnsi="Sylfaen"/>
                <w:sz w:val="20"/>
                <w:szCs w:val="20"/>
              </w:rPr>
              <w:t xml:space="preserve"> (csdo:CityName)», «</w:t>
            </w:r>
            <w:r w:rsidRPr="00E707CA">
              <w:rPr>
                <w:rFonts w:ascii="Sylfaen" w:hAnsi="Sylfaen" w:cs="Sylfaen"/>
                <w:sz w:val="20"/>
                <w:szCs w:val="20"/>
              </w:rPr>
              <w:t>Բնակավայրը</w:t>
            </w:r>
            <w:r w:rsidRPr="00E707CA">
              <w:rPr>
                <w:rFonts w:ascii="Sylfaen" w:hAnsi="Sylfaen"/>
                <w:sz w:val="20"/>
                <w:szCs w:val="20"/>
              </w:rPr>
              <w:t xml:space="preserve"> (csdo:SettlementName)» </w:t>
            </w:r>
            <w:r w:rsidRPr="00E707CA">
              <w:rPr>
                <w:rFonts w:ascii="Sylfaen" w:hAnsi="Sylfaen" w:cs="Sylfaen"/>
                <w:sz w:val="20"/>
                <w:szCs w:val="20"/>
              </w:rPr>
              <w:t>վավերապայմաններից</w:t>
            </w:r>
            <w:r w:rsidRPr="00E707CA">
              <w:rPr>
                <w:rFonts w:ascii="Sylfaen" w:hAnsi="Sylfaen"/>
                <w:sz w:val="20"/>
                <w:szCs w:val="20"/>
              </w:rPr>
              <w:t xml:space="preserve"> </w:t>
            </w:r>
            <w:r w:rsidRPr="00E707CA">
              <w:rPr>
                <w:rFonts w:ascii="Sylfaen" w:hAnsi="Sylfaen" w:cs="Sylfaen"/>
                <w:sz w:val="20"/>
                <w:szCs w:val="20"/>
              </w:rPr>
              <w:t>առնվազն</w:t>
            </w:r>
            <w:r w:rsidRPr="00E707CA">
              <w:rPr>
                <w:rFonts w:ascii="Sylfaen" w:hAnsi="Sylfaen"/>
                <w:sz w:val="20"/>
                <w:szCs w:val="20"/>
              </w:rPr>
              <w:t xml:space="preserve"> </w:t>
            </w:r>
            <w:r w:rsidRPr="00E707CA">
              <w:rPr>
                <w:rFonts w:ascii="Sylfaen" w:hAnsi="Sylfaen" w:cs="Sylfaen"/>
                <w:sz w:val="20"/>
                <w:szCs w:val="20"/>
              </w:rPr>
              <w:t>մեկը</w:t>
            </w:r>
          </w:p>
        </w:tc>
      </w:tr>
      <w:tr w:rsidR="00EC5F30" w:rsidRPr="00E707CA" w14:paraId="2A10820E" w14:textId="77777777" w:rsidTr="00C8566A">
        <w:trPr>
          <w:jc w:val="center"/>
        </w:trPr>
        <w:tc>
          <w:tcPr>
            <w:tcW w:w="589" w:type="dxa"/>
            <w:gridSpan w:val="5"/>
            <w:shd w:val="clear" w:color="auto" w:fill="FFFFFF"/>
          </w:tcPr>
          <w:p w14:paraId="152FA0C3" w14:textId="77777777" w:rsidR="009B04A7" w:rsidRPr="00E707CA" w:rsidRDefault="009B04A7" w:rsidP="00EC5F30">
            <w:pPr>
              <w:spacing w:after="120"/>
              <w:ind w:right="3"/>
              <w:rPr>
                <w:sz w:val="20"/>
                <w:szCs w:val="20"/>
              </w:rPr>
            </w:pPr>
          </w:p>
        </w:tc>
        <w:tc>
          <w:tcPr>
            <w:tcW w:w="249" w:type="dxa"/>
            <w:tcBorders>
              <w:top w:val="single" w:sz="4" w:space="0" w:color="auto"/>
            </w:tcBorders>
            <w:shd w:val="clear" w:color="auto" w:fill="FFFFFF"/>
          </w:tcPr>
          <w:p w14:paraId="5F3712E8"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5EDD45B7" w14:textId="77777777" w:rsidR="009B04A7" w:rsidRPr="00E707CA" w:rsidRDefault="009B04A7" w:rsidP="00294173">
            <w:pPr>
              <w:pStyle w:val="Bodytext20"/>
              <w:shd w:val="clear" w:color="auto" w:fill="auto"/>
              <w:tabs>
                <w:tab w:val="left" w:pos="328"/>
              </w:tabs>
              <w:spacing w:after="120" w:line="240" w:lineRule="auto"/>
              <w:ind w:right="3"/>
              <w:rPr>
                <w:rFonts w:ascii="Sylfaen" w:hAnsi="Sylfaen"/>
                <w:sz w:val="20"/>
                <w:szCs w:val="20"/>
              </w:rPr>
            </w:pPr>
            <w:r w:rsidRPr="00E707CA">
              <w:rPr>
                <w:rStyle w:val="Bodytext211pt"/>
                <w:rFonts w:ascii="Sylfaen" w:hAnsi="Sylfaen"/>
                <w:sz w:val="20"/>
                <w:szCs w:val="20"/>
              </w:rPr>
              <w:t>14.12.</w:t>
            </w:r>
            <w:r w:rsidR="00B92D1C">
              <w:rPr>
                <w:rStyle w:val="Bodytext211pt"/>
                <w:rFonts w:ascii="Sylfaen" w:hAnsi="Sylfaen"/>
                <w:sz w:val="20"/>
                <w:szCs w:val="20"/>
              </w:rPr>
              <w:t>1.</w:t>
            </w:r>
            <w:r w:rsidR="00B92D1C">
              <w:rPr>
                <w:rStyle w:val="Bodytext211pt"/>
                <w:rFonts w:ascii="Sylfaen" w:hAnsi="Sylfaen"/>
                <w:sz w:val="20"/>
                <w:szCs w:val="20"/>
              </w:rPr>
              <w:tab/>
            </w:r>
            <w:r w:rsidRPr="00E707CA">
              <w:rPr>
                <w:rStyle w:val="Bodytext211pt"/>
                <w:rFonts w:ascii="Sylfaen" w:hAnsi="Sylfaen"/>
                <w:sz w:val="20"/>
                <w:szCs w:val="20"/>
              </w:rPr>
              <w:t>Հասցեի տեսակի ծածկագիրը (csdo:AddressKindCode)</w:t>
            </w:r>
          </w:p>
        </w:tc>
        <w:tc>
          <w:tcPr>
            <w:tcW w:w="1134" w:type="dxa"/>
            <w:tcBorders>
              <w:top w:val="single" w:sz="4" w:space="0" w:color="auto"/>
              <w:left w:val="single" w:sz="4" w:space="0" w:color="auto"/>
            </w:tcBorders>
            <w:shd w:val="clear" w:color="auto" w:fill="FFFFFF"/>
          </w:tcPr>
          <w:p w14:paraId="69C86BD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74" w:type="dxa"/>
            <w:tcBorders>
              <w:top w:val="single" w:sz="4" w:space="0" w:color="auto"/>
              <w:left w:val="single" w:sz="4" w:space="0" w:color="auto"/>
            </w:tcBorders>
            <w:shd w:val="clear" w:color="auto" w:fill="FFFFFF"/>
          </w:tcPr>
          <w:p w14:paraId="48DE530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222" w:type="dxa"/>
            <w:tcBorders>
              <w:top w:val="single" w:sz="4" w:space="0" w:color="auto"/>
              <w:left w:val="single" w:sz="4" w:space="0" w:color="auto"/>
            </w:tcBorders>
            <w:shd w:val="clear" w:color="auto" w:fill="FFFFFF"/>
          </w:tcPr>
          <w:p w14:paraId="1423FC4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4392D7C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736C19B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993" w:type="dxa"/>
            <w:tcBorders>
              <w:top w:val="single" w:sz="4" w:space="0" w:color="auto"/>
              <w:left w:val="single" w:sz="4" w:space="0" w:color="auto"/>
            </w:tcBorders>
            <w:shd w:val="clear" w:color="auto" w:fill="FFFFFF"/>
          </w:tcPr>
          <w:p w14:paraId="1524A04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3925D99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7C18BA0F"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BA6D399"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«Հասցեի տեսակի ծածկագիրը (csdo:AddressKindCode)» վավերապայմանը պետք է պարունակի «1» արժեքը՝ գրանցման հասցեն</w:t>
            </w:r>
          </w:p>
        </w:tc>
      </w:tr>
      <w:tr w:rsidR="00EC5F30" w:rsidRPr="00E707CA" w14:paraId="5EEE8225" w14:textId="77777777" w:rsidTr="00C8566A">
        <w:trPr>
          <w:jc w:val="center"/>
        </w:trPr>
        <w:tc>
          <w:tcPr>
            <w:tcW w:w="589" w:type="dxa"/>
            <w:gridSpan w:val="5"/>
            <w:shd w:val="clear" w:color="auto" w:fill="FFFFFF"/>
          </w:tcPr>
          <w:p w14:paraId="565A1506" w14:textId="77777777" w:rsidR="009B04A7" w:rsidRPr="00E707CA" w:rsidRDefault="009B04A7" w:rsidP="00EC5F30">
            <w:pPr>
              <w:spacing w:after="120"/>
              <w:ind w:right="3"/>
              <w:rPr>
                <w:sz w:val="20"/>
                <w:szCs w:val="20"/>
              </w:rPr>
            </w:pPr>
          </w:p>
        </w:tc>
        <w:tc>
          <w:tcPr>
            <w:tcW w:w="249" w:type="dxa"/>
            <w:shd w:val="clear" w:color="auto" w:fill="FFFFFF"/>
          </w:tcPr>
          <w:p w14:paraId="58E55B06"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71E1D8D5" w14:textId="77777777" w:rsidR="009B04A7" w:rsidRPr="00E707CA" w:rsidRDefault="009B04A7" w:rsidP="00294173">
            <w:pPr>
              <w:pStyle w:val="Bodytext20"/>
              <w:shd w:val="clear" w:color="auto" w:fill="auto"/>
              <w:tabs>
                <w:tab w:val="left" w:pos="328"/>
              </w:tabs>
              <w:spacing w:after="120" w:line="240" w:lineRule="auto"/>
              <w:ind w:right="3"/>
              <w:rPr>
                <w:rFonts w:ascii="Sylfaen" w:hAnsi="Sylfaen"/>
                <w:sz w:val="20"/>
                <w:szCs w:val="20"/>
              </w:rPr>
            </w:pPr>
            <w:r w:rsidRPr="00E707CA">
              <w:rPr>
                <w:rStyle w:val="Bodytext211pt"/>
                <w:rFonts w:ascii="Sylfaen" w:hAnsi="Sylfaen"/>
                <w:sz w:val="20"/>
                <w:szCs w:val="20"/>
              </w:rPr>
              <w:t>14.12.</w:t>
            </w:r>
            <w:r w:rsidR="00B92D1C">
              <w:rPr>
                <w:rStyle w:val="Bodytext211pt"/>
                <w:rFonts w:ascii="Sylfaen" w:hAnsi="Sylfaen"/>
                <w:sz w:val="20"/>
                <w:szCs w:val="20"/>
              </w:rPr>
              <w:t>2.</w:t>
            </w:r>
            <w:r w:rsidR="00B92D1C">
              <w:rPr>
                <w:rStyle w:val="Bodytext211pt"/>
                <w:rFonts w:ascii="Sylfaen" w:hAnsi="Sylfaen"/>
                <w:sz w:val="20"/>
                <w:szCs w:val="20"/>
              </w:rPr>
              <w:tab/>
            </w:r>
            <w:r w:rsidRPr="00E707CA">
              <w:rPr>
                <w:rStyle w:val="Bodytext211pt"/>
                <w:rFonts w:ascii="Sylfaen" w:hAnsi="Sylfaen"/>
                <w:sz w:val="20"/>
                <w:szCs w:val="20"/>
              </w:rPr>
              <w:t>Երկրի ծածկագիրը (csdo:UnifiedCountryCode)</w:t>
            </w:r>
          </w:p>
        </w:tc>
        <w:tc>
          <w:tcPr>
            <w:tcW w:w="1134" w:type="dxa"/>
            <w:tcBorders>
              <w:top w:val="single" w:sz="4" w:space="0" w:color="auto"/>
              <w:left w:val="single" w:sz="4" w:space="0" w:color="auto"/>
            </w:tcBorders>
            <w:shd w:val="clear" w:color="auto" w:fill="FFFFFF"/>
          </w:tcPr>
          <w:p w14:paraId="0048538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74" w:type="dxa"/>
            <w:tcBorders>
              <w:top w:val="single" w:sz="4" w:space="0" w:color="auto"/>
              <w:left w:val="single" w:sz="4" w:space="0" w:color="auto"/>
            </w:tcBorders>
            <w:shd w:val="clear" w:color="auto" w:fill="FFFFFF"/>
          </w:tcPr>
          <w:p w14:paraId="71B9F88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222" w:type="dxa"/>
            <w:tcBorders>
              <w:top w:val="single" w:sz="4" w:space="0" w:color="auto"/>
              <w:left w:val="single" w:sz="4" w:space="0" w:color="auto"/>
            </w:tcBorders>
            <w:shd w:val="clear" w:color="auto" w:fill="FFFFFF"/>
          </w:tcPr>
          <w:p w14:paraId="0681192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tcBorders>
              <w:top w:val="single" w:sz="4" w:space="0" w:color="auto"/>
              <w:left w:val="single" w:sz="4" w:space="0" w:color="auto"/>
            </w:tcBorders>
            <w:shd w:val="clear" w:color="auto" w:fill="FFFFFF"/>
          </w:tcPr>
          <w:p w14:paraId="21AE026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tcBorders>
              <w:top w:val="single" w:sz="4" w:space="0" w:color="auto"/>
              <w:left w:val="single" w:sz="4" w:space="0" w:color="auto"/>
            </w:tcBorders>
            <w:shd w:val="clear" w:color="auto" w:fill="FFFFFF"/>
          </w:tcPr>
          <w:p w14:paraId="2B9EBCC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993" w:type="dxa"/>
            <w:tcBorders>
              <w:top w:val="single" w:sz="4" w:space="0" w:color="auto"/>
              <w:left w:val="single" w:sz="4" w:space="0" w:color="auto"/>
            </w:tcBorders>
            <w:shd w:val="clear" w:color="auto" w:fill="FFFFFF"/>
          </w:tcPr>
          <w:p w14:paraId="03BBE65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5A809A9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12B70D17"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37DDF5C"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«Երկրի ծածկագիրը (csdo:UnifiedCountry Code)» վավերապայմանը պետք է պարունակի երկրի ծածկագրի երկտառ արժեքը՝ աշխարհի երկրների դասակարգչին համապատասխան</w:t>
            </w:r>
          </w:p>
        </w:tc>
      </w:tr>
      <w:tr w:rsidR="00EC5F30" w:rsidRPr="00E707CA" w14:paraId="21CD9AB7" w14:textId="77777777" w:rsidTr="00C8566A">
        <w:trPr>
          <w:jc w:val="center"/>
        </w:trPr>
        <w:tc>
          <w:tcPr>
            <w:tcW w:w="589" w:type="dxa"/>
            <w:gridSpan w:val="5"/>
            <w:shd w:val="clear" w:color="auto" w:fill="FFFFFF"/>
          </w:tcPr>
          <w:p w14:paraId="7F03A858" w14:textId="77777777" w:rsidR="009B04A7" w:rsidRPr="00E707CA" w:rsidRDefault="009B04A7" w:rsidP="00EC5F30">
            <w:pPr>
              <w:spacing w:after="120"/>
              <w:ind w:right="3"/>
              <w:rPr>
                <w:sz w:val="20"/>
                <w:szCs w:val="20"/>
              </w:rPr>
            </w:pPr>
          </w:p>
        </w:tc>
        <w:tc>
          <w:tcPr>
            <w:tcW w:w="249" w:type="dxa"/>
            <w:shd w:val="clear" w:color="auto" w:fill="FFFFFF"/>
          </w:tcPr>
          <w:p w14:paraId="4A5E2F2E" w14:textId="77777777" w:rsidR="009B04A7" w:rsidRPr="00E707CA" w:rsidRDefault="009B04A7" w:rsidP="00EC5F30">
            <w:pPr>
              <w:spacing w:after="120"/>
              <w:ind w:right="3"/>
              <w:rPr>
                <w:sz w:val="20"/>
                <w:szCs w:val="20"/>
              </w:rPr>
            </w:pPr>
          </w:p>
        </w:tc>
        <w:tc>
          <w:tcPr>
            <w:tcW w:w="363" w:type="dxa"/>
            <w:gridSpan w:val="8"/>
            <w:tcBorders>
              <w:top w:val="single" w:sz="4" w:space="0" w:color="auto"/>
            </w:tcBorders>
            <w:shd w:val="clear" w:color="auto" w:fill="FFFFFF"/>
          </w:tcPr>
          <w:p w14:paraId="1A44D141"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5D1C6069" w14:textId="77777777" w:rsidR="009B04A7" w:rsidRPr="00E707CA" w:rsidRDefault="00E846C4" w:rsidP="00294173">
            <w:pPr>
              <w:pStyle w:val="Bodytext20"/>
              <w:shd w:val="clear" w:color="auto" w:fill="auto"/>
              <w:tabs>
                <w:tab w:val="left" w:pos="475"/>
              </w:tabs>
              <w:spacing w:after="120" w:line="240" w:lineRule="auto"/>
              <w:ind w:right="3"/>
              <w:rPr>
                <w:rFonts w:ascii="Sylfaen" w:hAnsi="Sylfaen"/>
                <w:sz w:val="20"/>
                <w:szCs w:val="20"/>
              </w:rPr>
            </w:pPr>
            <w:r>
              <w:rPr>
                <w:rStyle w:val="Bodytext211pt"/>
                <w:rFonts w:ascii="Sylfaen" w:hAnsi="Sylfaen"/>
                <w:sz w:val="20"/>
                <w:szCs w:val="20"/>
              </w:rPr>
              <w:t>ա)</w:t>
            </w:r>
            <w:r>
              <w:rPr>
                <w:rStyle w:val="Bodytext211pt"/>
                <w:rFonts w:ascii="Sylfaen" w:hAnsi="Sylfaen"/>
                <w:sz w:val="20"/>
                <w:szCs w:val="20"/>
              </w:rPr>
              <w:tab/>
            </w:r>
            <w:r w:rsidR="009B04A7" w:rsidRPr="00E707CA">
              <w:rPr>
                <w:rStyle w:val="Bodytext211pt"/>
                <w:rFonts w:ascii="Sylfaen" w:hAnsi="Sylfaen"/>
                <w:sz w:val="20"/>
                <w:szCs w:val="20"/>
              </w:rPr>
              <w:t>տեղեկագրքի (դասակարգչի) նույնականացուցիչը (ատրիբուտ codeListId)</w:t>
            </w:r>
          </w:p>
        </w:tc>
        <w:tc>
          <w:tcPr>
            <w:tcW w:w="1134" w:type="dxa"/>
            <w:tcBorders>
              <w:top w:val="single" w:sz="4" w:space="0" w:color="auto"/>
              <w:left w:val="single" w:sz="4" w:space="0" w:color="auto"/>
            </w:tcBorders>
            <w:shd w:val="clear" w:color="auto" w:fill="FFFFFF"/>
          </w:tcPr>
          <w:p w14:paraId="24AB8605"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63413A8B"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86FC05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23274E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4BC0E65"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6D812D4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0FB2EEE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5E842CB2"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FB39085" w14:textId="77777777" w:rsidR="009B04A7" w:rsidRPr="00273CCC" w:rsidRDefault="009B04A7" w:rsidP="00EC5F30">
            <w:pPr>
              <w:pStyle w:val="Bodytext20"/>
              <w:shd w:val="clear" w:color="auto" w:fill="auto"/>
              <w:spacing w:after="120" w:line="240" w:lineRule="auto"/>
              <w:ind w:right="3"/>
              <w:rPr>
                <w:rStyle w:val="Bodytext211pt"/>
                <w:rFonts w:ascii="Sylfaen" w:hAnsi="Sylfaen"/>
                <w:sz w:val="20"/>
                <w:szCs w:val="20"/>
              </w:rPr>
            </w:pPr>
            <w:r w:rsidRPr="00E707CA">
              <w:rPr>
                <w:rStyle w:val="Bodytext211pt"/>
                <w:rFonts w:ascii="Sylfaen" w:hAnsi="Sylfaen"/>
                <w:sz w:val="20"/>
                <w:szCs w:val="20"/>
              </w:rPr>
              <w:t>«Երկրի ծածկագիրը (csdo:Unified CountryCode)» վավերապայմանի «տեղեկագրքի (դասակարգչի) նույնականացուցիչը (codeListId ատրիբուտ)» ատրիբուտը պետք է պարունակի «2021» արժեքը</w:t>
            </w:r>
          </w:p>
          <w:p w14:paraId="76BBE859" w14:textId="77777777" w:rsidR="00FB32CF" w:rsidRPr="00273CCC" w:rsidRDefault="00FB32CF" w:rsidP="00EC5F30">
            <w:pPr>
              <w:pStyle w:val="Bodytext20"/>
              <w:shd w:val="clear" w:color="auto" w:fill="auto"/>
              <w:spacing w:after="120" w:line="240" w:lineRule="auto"/>
              <w:ind w:right="3"/>
              <w:rPr>
                <w:rFonts w:ascii="Sylfaen" w:hAnsi="Sylfaen"/>
                <w:sz w:val="20"/>
                <w:szCs w:val="20"/>
              </w:rPr>
            </w:pPr>
          </w:p>
        </w:tc>
      </w:tr>
      <w:tr w:rsidR="00EC5F30" w:rsidRPr="00E707CA" w14:paraId="426F7C5D" w14:textId="77777777" w:rsidTr="00C8566A">
        <w:trPr>
          <w:jc w:val="center"/>
        </w:trPr>
        <w:tc>
          <w:tcPr>
            <w:tcW w:w="589" w:type="dxa"/>
            <w:gridSpan w:val="5"/>
            <w:tcBorders>
              <w:bottom w:val="single" w:sz="4" w:space="0" w:color="auto"/>
            </w:tcBorders>
            <w:shd w:val="clear" w:color="auto" w:fill="FFFFFF"/>
          </w:tcPr>
          <w:p w14:paraId="67B52609" w14:textId="77777777" w:rsidR="009B04A7" w:rsidRPr="00E707CA" w:rsidRDefault="009B04A7" w:rsidP="00EC5F30">
            <w:pPr>
              <w:spacing w:after="120"/>
              <w:ind w:right="3"/>
              <w:rPr>
                <w:sz w:val="20"/>
                <w:szCs w:val="20"/>
              </w:rPr>
            </w:pPr>
          </w:p>
        </w:tc>
        <w:tc>
          <w:tcPr>
            <w:tcW w:w="249" w:type="dxa"/>
            <w:tcBorders>
              <w:bottom w:val="single" w:sz="4" w:space="0" w:color="auto"/>
            </w:tcBorders>
            <w:shd w:val="clear" w:color="auto" w:fill="FFFFFF"/>
          </w:tcPr>
          <w:p w14:paraId="2B811305"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bottom w:val="single" w:sz="4" w:space="0" w:color="auto"/>
            </w:tcBorders>
            <w:shd w:val="clear" w:color="auto" w:fill="FFFFFF"/>
          </w:tcPr>
          <w:p w14:paraId="11C361F0" w14:textId="77777777" w:rsidR="009B04A7" w:rsidRPr="00E707CA" w:rsidRDefault="009B04A7" w:rsidP="00294173">
            <w:pPr>
              <w:pStyle w:val="Bodytext20"/>
              <w:shd w:val="clear" w:color="auto" w:fill="auto"/>
              <w:tabs>
                <w:tab w:val="left" w:pos="373"/>
              </w:tabs>
              <w:spacing w:after="120" w:line="240" w:lineRule="auto"/>
              <w:ind w:right="3"/>
              <w:rPr>
                <w:rFonts w:ascii="Sylfaen" w:hAnsi="Sylfaen"/>
                <w:sz w:val="20"/>
                <w:szCs w:val="20"/>
              </w:rPr>
            </w:pPr>
            <w:r w:rsidRPr="00E707CA">
              <w:rPr>
                <w:rStyle w:val="Bodytext211pt"/>
                <w:rFonts w:ascii="Sylfaen" w:hAnsi="Sylfaen"/>
                <w:sz w:val="20"/>
                <w:szCs w:val="20"/>
              </w:rPr>
              <w:t>14.12.</w:t>
            </w:r>
            <w:r w:rsidR="00B92D1C">
              <w:rPr>
                <w:rStyle w:val="Bodytext211pt"/>
                <w:rFonts w:ascii="Sylfaen" w:hAnsi="Sylfaen"/>
                <w:sz w:val="20"/>
                <w:szCs w:val="20"/>
              </w:rPr>
              <w:t>3.</w:t>
            </w:r>
            <w:r w:rsidR="00B92D1C">
              <w:rPr>
                <w:rStyle w:val="Bodytext211pt"/>
                <w:rFonts w:ascii="Sylfaen" w:hAnsi="Sylfaen"/>
                <w:sz w:val="20"/>
                <w:szCs w:val="20"/>
              </w:rPr>
              <w:tab/>
            </w:r>
            <w:r w:rsidRPr="00E707CA">
              <w:rPr>
                <w:rStyle w:val="Bodytext211pt"/>
                <w:rFonts w:ascii="Sylfaen" w:hAnsi="Sylfaen"/>
                <w:sz w:val="20"/>
                <w:szCs w:val="20"/>
              </w:rPr>
              <w:t>Տարածքի ծածկագիրը (csdo:TerritoryCode)</w:t>
            </w:r>
          </w:p>
        </w:tc>
        <w:tc>
          <w:tcPr>
            <w:tcW w:w="1134" w:type="dxa"/>
            <w:tcBorders>
              <w:top w:val="single" w:sz="4" w:space="0" w:color="auto"/>
              <w:left w:val="single" w:sz="4" w:space="0" w:color="auto"/>
              <w:bottom w:val="single" w:sz="4" w:space="0" w:color="auto"/>
            </w:tcBorders>
            <w:shd w:val="clear" w:color="auto" w:fill="FFFFFF"/>
          </w:tcPr>
          <w:p w14:paraId="0F90F3B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74" w:type="dxa"/>
            <w:tcBorders>
              <w:top w:val="single" w:sz="4" w:space="0" w:color="auto"/>
              <w:left w:val="single" w:sz="4" w:space="0" w:color="auto"/>
              <w:bottom w:val="single" w:sz="4" w:space="0" w:color="auto"/>
            </w:tcBorders>
            <w:shd w:val="clear" w:color="auto" w:fill="FFFFFF"/>
          </w:tcPr>
          <w:p w14:paraId="46E3019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222" w:type="dxa"/>
            <w:tcBorders>
              <w:top w:val="single" w:sz="4" w:space="0" w:color="auto"/>
              <w:left w:val="single" w:sz="4" w:space="0" w:color="auto"/>
              <w:bottom w:val="single" w:sz="4" w:space="0" w:color="auto"/>
            </w:tcBorders>
            <w:shd w:val="clear" w:color="auto" w:fill="FFFFFF"/>
          </w:tcPr>
          <w:p w14:paraId="0DC18BC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tcBorders>
              <w:top w:val="single" w:sz="4" w:space="0" w:color="auto"/>
              <w:left w:val="single" w:sz="4" w:space="0" w:color="auto"/>
              <w:bottom w:val="single" w:sz="4" w:space="0" w:color="auto"/>
            </w:tcBorders>
            <w:shd w:val="clear" w:color="auto" w:fill="FFFFFF"/>
          </w:tcPr>
          <w:p w14:paraId="551B029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tcBorders>
              <w:top w:val="single" w:sz="4" w:space="0" w:color="auto"/>
              <w:left w:val="single" w:sz="4" w:space="0" w:color="auto"/>
              <w:bottom w:val="single" w:sz="4" w:space="0" w:color="auto"/>
            </w:tcBorders>
            <w:shd w:val="clear" w:color="auto" w:fill="FFFFFF"/>
          </w:tcPr>
          <w:p w14:paraId="083E48E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993" w:type="dxa"/>
            <w:tcBorders>
              <w:top w:val="single" w:sz="4" w:space="0" w:color="auto"/>
              <w:left w:val="single" w:sz="4" w:space="0" w:color="auto"/>
              <w:bottom w:val="single" w:sz="4" w:space="0" w:color="auto"/>
            </w:tcBorders>
            <w:shd w:val="clear" w:color="auto" w:fill="FFFFFF"/>
          </w:tcPr>
          <w:p w14:paraId="587F595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bottom w:val="single" w:sz="4" w:space="0" w:color="auto"/>
            </w:tcBorders>
            <w:shd w:val="clear" w:color="auto" w:fill="FFFFFF"/>
          </w:tcPr>
          <w:p w14:paraId="2892A0B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bottom w:val="single" w:sz="4" w:space="0" w:color="auto"/>
            </w:tcBorders>
            <w:shd w:val="clear" w:color="auto" w:fill="FFFFFF"/>
          </w:tcPr>
          <w:p w14:paraId="1C2C64F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AM,</w:t>
            </w:r>
          </w:p>
          <w:p w14:paraId="6E2A6BC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BY,</w:t>
            </w:r>
          </w:p>
          <w:p w14:paraId="6C75FB3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KZ,</w:t>
            </w:r>
          </w:p>
          <w:p w14:paraId="0533A7A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RU</w:t>
            </w: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29B290F3"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«Տարածքի ծածկագիրը (csdo:TerritoryCode)» վավերապայմանը չպետք է լրացվի</w:t>
            </w:r>
          </w:p>
        </w:tc>
      </w:tr>
      <w:tr w:rsidR="00EC5F30" w:rsidRPr="00E707CA" w14:paraId="4E4F6832" w14:textId="77777777" w:rsidTr="00C8566A">
        <w:trPr>
          <w:jc w:val="center"/>
        </w:trPr>
        <w:tc>
          <w:tcPr>
            <w:tcW w:w="838" w:type="dxa"/>
            <w:gridSpan w:val="6"/>
            <w:tcBorders>
              <w:top w:val="single" w:sz="4" w:space="0" w:color="auto"/>
            </w:tcBorders>
            <w:shd w:val="clear" w:color="auto" w:fill="FFFFFF"/>
          </w:tcPr>
          <w:p w14:paraId="4A02DD91"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6AFADF16" w14:textId="77777777" w:rsidR="009B04A7" w:rsidRPr="00E707CA" w:rsidRDefault="009B04A7" w:rsidP="00EC5F30">
            <w:pPr>
              <w:spacing w:after="120"/>
              <w:ind w:right="3"/>
              <w:rPr>
                <w:sz w:val="20"/>
                <w:szCs w:val="20"/>
              </w:rPr>
            </w:pPr>
          </w:p>
        </w:tc>
        <w:tc>
          <w:tcPr>
            <w:tcW w:w="1134" w:type="dxa"/>
            <w:tcBorders>
              <w:top w:val="single" w:sz="4" w:space="0" w:color="auto"/>
              <w:left w:val="single" w:sz="4" w:space="0" w:color="auto"/>
            </w:tcBorders>
            <w:shd w:val="clear" w:color="auto" w:fill="FFFFFF"/>
          </w:tcPr>
          <w:p w14:paraId="354D3FE9"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6F999D4A"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7334234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23B584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9B58544"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33C63867"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566E91D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6ADD0D4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KG</w:t>
            </w:r>
          </w:p>
        </w:tc>
        <w:tc>
          <w:tcPr>
            <w:tcW w:w="2791" w:type="dxa"/>
            <w:tcBorders>
              <w:top w:val="single" w:sz="4" w:space="0" w:color="auto"/>
              <w:left w:val="single" w:sz="4" w:space="0" w:color="auto"/>
              <w:right w:val="single" w:sz="4" w:space="0" w:color="auto"/>
            </w:tcBorders>
            <w:shd w:val="clear" w:color="auto" w:fill="FFFFFF"/>
          </w:tcPr>
          <w:p w14:paraId="3D53AE38"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«Տարածքի ծածկագիրը (csdo:TerritoryCode)» վավերապայմանը կարող է լրացվել</w:t>
            </w:r>
          </w:p>
        </w:tc>
      </w:tr>
      <w:tr w:rsidR="00EC5F30" w:rsidRPr="00E707CA" w14:paraId="31B74DCE" w14:textId="77777777" w:rsidTr="00C8566A">
        <w:trPr>
          <w:jc w:val="center"/>
        </w:trPr>
        <w:tc>
          <w:tcPr>
            <w:tcW w:w="838" w:type="dxa"/>
            <w:gridSpan w:val="6"/>
            <w:shd w:val="clear" w:color="auto" w:fill="FFFFFF"/>
          </w:tcPr>
          <w:p w14:paraId="575D1570" w14:textId="77777777" w:rsidR="009B04A7" w:rsidRPr="00E707CA" w:rsidRDefault="009B04A7" w:rsidP="00EC5F30">
            <w:pPr>
              <w:spacing w:after="120"/>
              <w:ind w:right="3"/>
              <w:rPr>
                <w:sz w:val="20"/>
                <w:szCs w:val="20"/>
              </w:rPr>
            </w:pPr>
          </w:p>
        </w:tc>
        <w:tc>
          <w:tcPr>
            <w:tcW w:w="2566" w:type="dxa"/>
            <w:gridSpan w:val="18"/>
            <w:tcBorders>
              <w:left w:val="single" w:sz="4" w:space="0" w:color="auto"/>
            </w:tcBorders>
            <w:shd w:val="clear" w:color="auto" w:fill="FFFFFF"/>
          </w:tcPr>
          <w:p w14:paraId="290C4A46" w14:textId="77777777" w:rsidR="009B04A7" w:rsidRPr="00E707CA" w:rsidRDefault="009B04A7" w:rsidP="00EC5F30">
            <w:pPr>
              <w:spacing w:after="120"/>
              <w:ind w:right="3"/>
              <w:rPr>
                <w:sz w:val="20"/>
                <w:szCs w:val="20"/>
              </w:rPr>
            </w:pPr>
          </w:p>
        </w:tc>
        <w:tc>
          <w:tcPr>
            <w:tcW w:w="1134" w:type="dxa"/>
            <w:tcBorders>
              <w:left w:val="single" w:sz="4" w:space="0" w:color="auto"/>
            </w:tcBorders>
            <w:shd w:val="clear" w:color="auto" w:fill="FFFFFF"/>
          </w:tcPr>
          <w:p w14:paraId="578A1813" w14:textId="77777777" w:rsidR="009B04A7" w:rsidRPr="00E707CA" w:rsidRDefault="009B04A7" w:rsidP="00DB53B9">
            <w:pPr>
              <w:spacing w:after="120"/>
              <w:ind w:right="3"/>
              <w:jc w:val="center"/>
              <w:rPr>
                <w:sz w:val="20"/>
                <w:szCs w:val="20"/>
              </w:rPr>
            </w:pPr>
          </w:p>
        </w:tc>
        <w:tc>
          <w:tcPr>
            <w:tcW w:w="1174" w:type="dxa"/>
            <w:tcBorders>
              <w:left w:val="single" w:sz="4" w:space="0" w:color="auto"/>
            </w:tcBorders>
            <w:shd w:val="clear" w:color="auto" w:fill="FFFFFF"/>
          </w:tcPr>
          <w:p w14:paraId="67CA7707" w14:textId="77777777" w:rsidR="009B04A7" w:rsidRPr="00E707CA" w:rsidRDefault="009B04A7" w:rsidP="00DB53B9">
            <w:pPr>
              <w:spacing w:after="120"/>
              <w:ind w:right="3"/>
              <w:jc w:val="center"/>
              <w:rPr>
                <w:sz w:val="20"/>
                <w:szCs w:val="20"/>
              </w:rPr>
            </w:pPr>
          </w:p>
        </w:tc>
        <w:tc>
          <w:tcPr>
            <w:tcW w:w="1222" w:type="dxa"/>
            <w:tcBorders>
              <w:left w:val="single" w:sz="4" w:space="0" w:color="auto"/>
            </w:tcBorders>
            <w:shd w:val="clear" w:color="auto" w:fill="FFFFFF"/>
          </w:tcPr>
          <w:p w14:paraId="5D45377C" w14:textId="77777777" w:rsidR="009B04A7" w:rsidRPr="00E707CA" w:rsidRDefault="009B04A7" w:rsidP="00DB53B9">
            <w:pPr>
              <w:spacing w:after="120"/>
              <w:ind w:right="3"/>
              <w:jc w:val="center"/>
              <w:rPr>
                <w:sz w:val="20"/>
                <w:szCs w:val="20"/>
              </w:rPr>
            </w:pPr>
          </w:p>
        </w:tc>
        <w:tc>
          <w:tcPr>
            <w:tcW w:w="1134" w:type="dxa"/>
            <w:tcBorders>
              <w:left w:val="single" w:sz="4" w:space="0" w:color="auto"/>
            </w:tcBorders>
            <w:shd w:val="clear" w:color="auto" w:fill="FFFFFF"/>
          </w:tcPr>
          <w:p w14:paraId="436E781F" w14:textId="77777777" w:rsidR="009B04A7" w:rsidRPr="00E707CA" w:rsidRDefault="009B04A7" w:rsidP="00DB53B9">
            <w:pPr>
              <w:spacing w:after="120"/>
              <w:ind w:right="3"/>
              <w:jc w:val="center"/>
              <w:rPr>
                <w:sz w:val="20"/>
                <w:szCs w:val="20"/>
              </w:rPr>
            </w:pPr>
          </w:p>
        </w:tc>
        <w:tc>
          <w:tcPr>
            <w:tcW w:w="1134" w:type="dxa"/>
            <w:tcBorders>
              <w:left w:val="single" w:sz="4" w:space="0" w:color="auto"/>
            </w:tcBorders>
            <w:shd w:val="clear" w:color="auto" w:fill="FFFFFF"/>
          </w:tcPr>
          <w:p w14:paraId="00032292" w14:textId="77777777" w:rsidR="009B04A7" w:rsidRPr="00E707CA" w:rsidRDefault="009B04A7" w:rsidP="00DB53B9">
            <w:pPr>
              <w:spacing w:after="120"/>
              <w:ind w:right="3"/>
              <w:jc w:val="center"/>
              <w:rPr>
                <w:sz w:val="20"/>
                <w:szCs w:val="20"/>
              </w:rPr>
            </w:pPr>
          </w:p>
        </w:tc>
        <w:tc>
          <w:tcPr>
            <w:tcW w:w="993" w:type="dxa"/>
            <w:tcBorders>
              <w:left w:val="single" w:sz="4" w:space="0" w:color="auto"/>
            </w:tcBorders>
            <w:shd w:val="clear" w:color="auto" w:fill="FFFFFF"/>
          </w:tcPr>
          <w:p w14:paraId="1351DE55"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46CB2B9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7B52FBF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KG</w:t>
            </w:r>
          </w:p>
        </w:tc>
        <w:tc>
          <w:tcPr>
            <w:tcW w:w="2791" w:type="dxa"/>
            <w:tcBorders>
              <w:top w:val="single" w:sz="4" w:space="0" w:color="auto"/>
              <w:left w:val="single" w:sz="4" w:space="0" w:color="auto"/>
              <w:right w:val="single" w:sz="4" w:space="0" w:color="auto"/>
            </w:tcBorders>
            <w:shd w:val="clear" w:color="auto" w:fill="FFFFFF"/>
          </w:tcPr>
          <w:p w14:paraId="3998B07C"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Fonts w:ascii="Sylfaen" w:hAnsi="Sylfaen"/>
                <w:sz w:val="20"/>
                <w:szCs w:val="20"/>
              </w:rPr>
              <w:t xml:space="preserve">եթե «Տարածքի ծածկագիրը (csdo:TerritoryCode)» վավերապայմանը լրացվել է, ապա «Տարածքի ծածկագիրը (csdo:TerritoryCode)» վավերապայմանը պետք է պարունակի վարչատարածքային միավորի ծածկագիրը՝ վարչատարածքային </w:t>
            </w:r>
            <w:r w:rsidR="00214B10" w:rsidRPr="00E707CA">
              <w:rPr>
                <w:rFonts w:ascii="Sylfaen" w:hAnsi="Sylfaen"/>
                <w:sz w:val="20"/>
                <w:szCs w:val="20"/>
              </w:rPr>
              <w:t>եւ</w:t>
            </w:r>
            <w:r w:rsidRPr="00E707CA">
              <w:rPr>
                <w:rFonts w:ascii="Sylfaen" w:hAnsi="Sylfaen"/>
                <w:sz w:val="20"/>
                <w:szCs w:val="20"/>
              </w:rPr>
              <w:t xml:space="preserve"> տարածքային միավորների օբյեկտների նշագրերի համակարգի պետական դասակարգչին (ՎՏՄՆՀ ՄԴ) համապատասխան</w:t>
            </w:r>
            <w:r w:rsidR="00214B10" w:rsidRPr="00E707CA">
              <w:rPr>
                <w:rFonts w:ascii="Sylfaen" w:hAnsi="Sylfaen"/>
                <w:sz w:val="20"/>
                <w:szCs w:val="20"/>
              </w:rPr>
              <w:t xml:space="preserve"> </w:t>
            </w:r>
          </w:p>
        </w:tc>
      </w:tr>
      <w:tr w:rsidR="00EC5F30" w:rsidRPr="00E707CA" w14:paraId="4A1FFE6F" w14:textId="77777777" w:rsidTr="00C8566A">
        <w:trPr>
          <w:jc w:val="center"/>
        </w:trPr>
        <w:tc>
          <w:tcPr>
            <w:tcW w:w="838" w:type="dxa"/>
            <w:gridSpan w:val="6"/>
            <w:shd w:val="clear" w:color="auto" w:fill="FFFFFF"/>
          </w:tcPr>
          <w:p w14:paraId="6030999F"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43825509" w14:textId="77777777" w:rsidR="009B04A7" w:rsidRPr="00E707CA" w:rsidRDefault="009B04A7" w:rsidP="00294173">
            <w:pPr>
              <w:pStyle w:val="Bodytext20"/>
              <w:shd w:val="clear" w:color="auto" w:fill="auto"/>
              <w:tabs>
                <w:tab w:val="left" w:pos="343"/>
              </w:tabs>
              <w:spacing w:after="120" w:line="240" w:lineRule="auto"/>
              <w:ind w:right="3"/>
              <w:rPr>
                <w:rFonts w:ascii="Sylfaen" w:hAnsi="Sylfaen"/>
                <w:sz w:val="20"/>
                <w:szCs w:val="20"/>
              </w:rPr>
            </w:pPr>
            <w:r w:rsidRPr="00E707CA">
              <w:rPr>
                <w:rStyle w:val="Bodytext211pt"/>
                <w:rFonts w:ascii="Sylfaen" w:hAnsi="Sylfaen"/>
                <w:sz w:val="20"/>
                <w:szCs w:val="20"/>
              </w:rPr>
              <w:t>14.12.</w:t>
            </w:r>
            <w:r w:rsidR="00173DC0">
              <w:rPr>
                <w:rStyle w:val="Bodytext211pt"/>
                <w:rFonts w:ascii="Sylfaen" w:hAnsi="Sylfaen"/>
                <w:sz w:val="20"/>
                <w:szCs w:val="20"/>
              </w:rPr>
              <w:t>4.</w:t>
            </w:r>
            <w:r w:rsidR="00173DC0">
              <w:rPr>
                <w:rStyle w:val="Bodytext211pt"/>
                <w:rFonts w:ascii="Sylfaen" w:hAnsi="Sylfaen"/>
                <w:sz w:val="20"/>
                <w:szCs w:val="20"/>
              </w:rPr>
              <w:tab/>
            </w:r>
            <w:r w:rsidRPr="00E707CA">
              <w:rPr>
                <w:rStyle w:val="Bodytext211pt"/>
                <w:rFonts w:ascii="Sylfaen" w:hAnsi="Sylfaen"/>
                <w:sz w:val="20"/>
                <w:szCs w:val="20"/>
              </w:rPr>
              <w:t>Տարածաշրջանը (csdo:RegionName)</w:t>
            </w:r>
          </w:p>
        </w:tc>
        <w:tc>
          <w:tcPr>
            <w:tcW w:w="1134" w:type="dxa"/>
            <w:tcBorders>
              <w:top w:val="single" w:sz="4" w:space="0" w:color="auto"/>
              <w:left w:val="single" w:sz="4" w:space="0" w:color="auto"/>
            </w:tcBorders>
            <w:shd w:val="clear" w:color="auto" w:fill="FFFFFF"/>
          </w:tcPr>
          <w:p w14:paraId="7A04FFC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74" w:type="dxa"/>
            <w:tcBorders>
              <w:top w:val="single" w:sz="4" w:space="0" w:color="auto"/>
              <w:left w:val="single" w:sz="4" w:space="0" w:color="auto"/>
            </w:tcBorders>
            <w:shd w:val="clear" w:color="auto" w:fill="FFFFFF"/>
          </w:tcPr>
          <w:p w14:paraId="2CD64AE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222" w:type="dxa"/>
            <w:tcBorders>
              <w:top w:val="single" w:sz="4" w:space="0" w:color="auto"/>
              <w:left w:val="single" w:sz="4" w:space="0" w:color="auto"/>
            </w:tcBorders>
            <w:shd w:val="clear" w:color="auto" w:fill="FFFFFF"/>
          </w:tcPr>
          <w:p w14:paraId="3403EA9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tcBorders>
              <w:top w:val="single" w:sz="4" w:space="0" w:color="auto"/>
              <w:left w:val="single" w:sz="4" w:space="0" w:color="auto"/>
            </w:tcBorders>
            <w:shd w:val="clear" w:color="auto" w:fill="FFFFFF"/>
          </w:tcPr>
          <w:p w14:paraId="154A791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tcBorders>
              <w:top w:val="single" w:sz="4" w:space="0" w:color="auto"/>
              <w:left w:val="single" w:sz="4" w:space="0" w:color="auto"/>
            </w:tcBorders>
            <w:shd w:val="clear" w:color="auto" w:fill="FFFFFF"/>
          </w:tcPr>
          <w:p w14:paraId="65136A7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993" w:type="dxa"/>
            <w:tcBorders>
              <w:top w:val="single" w:sz="4" w:space="0" w:color="auto"/>
              <w:left w:val="single" w:sz="4" w:space="0" w:color="auto"/>
            </w:tcBorders>
            <w:shd w:val="clear" w:color="auto" w:fill="FFFFFF"/>
          </w:tcPr>
          <w:p w14:paraId="34E79F7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34DE2C7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A5DAC73"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6AD86FB" w14:textId="77777777" w:rsidR="009B04A7" w:rsidRPr="00E707CA" w:rsidRDefault="009B04A7" w:rsidP="00EC5F30">
            <w:pPr>
              <w:spacing w:after="120"/>
              <w:ind w:right="3"/>
              <w:rPr>
                <w:sz w:val="20"/>
                <w:szCs w:val="20"/>
              </w:rPr>
            </w:pPr>
          </w:p>
        </w:tc>
      </w:tr>
      <w:tr w:rsidR="00EC5F30" w:rsidRPr="00E707CA" w14:paraId="0AEA33A9" w14:textId="77777777" w:rsidTr="00C8566A">
        <w:trPr>
          <w:jc w:val="center"/>
        </w:trPr>
        <w:tc>
          <w:tcPr>
            <w:tcW w:w="838" w:type="dxa"/>
            <w:gridSpan w:val="6"/>
            <w:shd w:val="clear" w:color="auto" w:fill="FFFFFF"/>
          </w:tcPr>
          <w:p w14:paraId="4870CB74"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2A3A06E5" w14:textId="77777777" w:rsidR="009B04A7" w:rsidRPr="00E707CA" w:rsidRDefault="009B04A7" w:rsidP="00294173">
            <w:pPr>
              <w:pStyle w:val="Bodytext20"/>
              <w:shd w:val="clear" w:color="auto" w:fill="auto"/>
              <w:tabs>
                <w:tab w:val="left" w:pos="343"/>
              </w:tabs>
              <w:spacing w:after="120" w:line="240" w:lineRule="auto"/>
              <w:ind w:right="3"/>
              <w:rPr>
                <w:rFonts w:ascii="Sylfaen" w:hAnsi="Sylfaen"/>
                <w:sz w:val="20"/>
                <w:szCs w:val="20"/>
              </w:rPr>
            </w:pPr>
            <w:r w:rsidRPr="00E707CA">
              <w:rPr>
                <w:rStyle w:val="Bodytext211pt"/>
                <w:rFonts w:ascii="Sylfaen" w:hAnsi="Sylfaen"/>
                <w:sz w:val="20"/>
                <w:szCs w:val="20"/>
              </w:rPr>
              <w:t>14.12.</w:t>
            </w:r>
            <w:r w:rsidR="00173DC0">
              <w:rPr>
                <w:rStyle w:val="Bodytext211pt"/>
                <w:rFonts w:ascii="Sylfaen" w:hAnsi="Sylfaen"/>
                <w:sz w:val="20"/>
                <w:szCs w:val="20"/>
              </w:rPr>
              <w:t>5.</w:t>
            </w:r>
            <w:r w:rsidR="00173DC0">
              <w:rPr>
                <w:rStyle w:val="Bodytext211pt"/>
                <w:rFonts w:ascii="Sylfaen" w:hAnsi="Sylfaen"/>
                <w:sz w:val="20"/>
                <w:szCs w:val="20"/>
              </w:rPr>
              <w:tab/>
            </w:r>
            <w:r w:rsidRPr="00E707CA">
              <w:rPr>
                <w:rStyle w:val="Bodytext211pt"/>
                <w:rFonts w:ascii="Sylfaen" w:hAnsi="Sylfaen"/>
                <w:sz w:val="20"/>
                <w:szCs w:val="20"/>
              </w:rPr>
              <w:t>Շրջանը (csdo:DistrictName)</w:t>
            </w:r>
          </w:p>
        </w:tc>
        <w:tc>
          <w:tcPr>
            <w:tcW w:w="1134" w:type="dxa"/>
            <w:tcBorders>
              <w:top w:val="single" w:sz="4" w:space="0" w:color="auto"/>
              <w:left w:val="single" w:sz="4" w:space="0" w:color="auto"/>
            </w:tcBorders>
            <w:shd w:val="clear" w:color="auto" w:fill="FFFFFF"/>
          </w:tcPr>
          <w:p w14:paraId="0F274C4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74" w:type="dxa"/>
            <w:tcBorders>
              <w:top w:val="single" w:sz="4" w:space="0" w:color="auto"/>
              <w:left w:val="single" w:sz="4" w:space="0" w:color="auto"/>
            </w:tcBorders>
            <w:shd w:val="clear" w:color="auto" w:fill="FFFFFF"/>
          </w:tcPr>
          <w:p w14:paraId="71A6AF9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222" w:type="dxa"/>
            <w:tcBorders>
              <w:top w:val="single" w:sz="4" w:space="0" w:color="auto"/>
              <w:left w:val="single" w:sz="4" w:space="0" w:color="auto"/>
            </w:tcBorders>
            <w:shd w:val="clear" w:color="auto" w:fill="FFFFFF"/>
          </w:tcPr>
          <w:p w14:paraId="22AA0AB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tcBorders>
              <w:top w:val="single" w:sz="4" w:space="0" w:color="auto"/>
              <w:left w:val="single" w:sz="4" w:space="0" w:color="auto"/>
            </w:tcBorders>
            <w:shd w:val="clear" w:color="auto" w:fill="FFFFFF"/>
          </w:tcPr>
          <w:p w14:paraId="706AF65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tcBorders>
              <w:top w:val="single" w:sz="4" w:space="0" w:color="auto"/>
              <w:left w:val="single" w:sz="4" w:space="0" w:color="auto"/>
            </w:tcBorders>
            <w:shd w:val="clear" w:color="auto" w:fill="FFFFFF"/>
          </w:tcPr>
          <w:p w14:paraId="527A115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993" w:type="dxa"/>
            <w:tcBorders>
              <w:top w:val="single" w:sz="4" w:space="0" w:color="auto"/>
              <w:left w:val="single" w:sz="4" w:space="0" w:color="auto"/>
            </w:tcBorders>
            <w:shd w:val="clear" w:color="auto" w:fill="FFFFFF"/>
          </w:tcPr>
          <w:p w14:paraId="2FF93D5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07B3AFB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368C94A"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5FECC23" w14:textId="77777777" w:rsidR="009B04A7" w:rsidRPr="00E707CA" w:rsidRDefault="009B04A7" w:rsidP="00EC5F30">
            <w:pPr>
              <w:spacing w:after="120"/>
              <w:ind w:right="3"/>
              <w:rPr>
                <w:sz w:val="20"/>
                <w:szCs w:val="20"/>
              </w:rPr>
            </w:pPr>
          </w:p>
        </w:tc>
      </w:tr>
      <w:tr w:rsidR="00EC5F30" w:rsidRPr="00E707CA" w14:paraId="60CBD8CF" w14:textId="77777777" w:rsidTr="00C8566A">
        <w:trPr>
          <w:jc w:val="center"/>
        </w:trPr>
        <w:tc>
          <w:tcPr>
            <w:tcW w:w="838" w:type="dxa"/>
            <w:gridSpan w:val="6"/>
            <w:shd w:val="clear" w:color="auto" w:fill="FFFFFF"/>
          </w:tcPr>
          <w:p w14:paraId="55CC7ECF"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2129AFAE" w14:textId="77777777" w:rsidR="009B04A7" w:rsidRPr="00E707CA" w:rsidRDefault="009B04A7" w:rsidP="00294173">
            <w:pPr>
              <w:pStyle w:val="Bodytext20"/>
              <w:shd w:val="clear" w:color="auto" w:fill="auto"/>
              <w:tabs>
                <w:tab w:val="left" w:pos="343"/>
              </w:tabs>
              <w:spacing w:after="120" w:line="240" w:lineRule="auto"/>
              <w:ind w:right="3"/>
              <w:rPr>
                <w:rFonts w:ascii="Sylfaen" w:hAnsi="Sylfaen"/>
                <w:sz w:val="20"/>
                <w:szCs w:val="20"/>
              </w:rPr>
            </w:pPr>
            <w:r w:rsidRPr="00E707CA">
              <w:rPr>
                <w:rStyle w:val="Bodytext211pt"/>
                <w:rFonts w:ascii="Sylfaen" w:hAnsi="Sylfaen"/>
                <w:sz w:val="20"/>
                <w:szCs w:val="20"/>
              </w:rPr>
              <w:t>14.12.</w:t>
            </w:r>
            <w:r w:rsidR="00173DC0">
              <w:rPr>
                <w:rStyle w:val="Bodytext211pt"/>
                <w:rFonts w:ascii="Sylfaen" w:hAnsi="Sylfaen"/>
                <w:sz w:val="20"/>
                <w:szCs w:val="20"/>
              </w:rPr>
              <w:t>6.</w:t>
            </w:r>
            <w:r w:rsidR="00173DC0">
              <w:rPr>
                <w:rStyle w:val="Bodytext211pt"/>
                <w:rFonts w:ascii="Sylfaen" w:hAnsi="Sylfaen"/>
                <w:sz w:val="20"/>
                <w:szCs w:val="20"/>
              </w:rPr>
              <w:tab/>
            </w:r>
            <w:r w:rsidRPr="00E707CA">
              <w:rPr>
                <w:rStyle w:val="Bodytext211pt"/>
                <w:rFonts w:ascii="Sylfaen" w:hAnsi="Sylfaen"/>
                <w:sz w:val="20"/>
                <w:szCs w:val="20"/>
              </w:rPr>
              <w:t>Քաղաքը (csdo:CityName)</w:t>
            </w:r>
          </w:p>
        </w:tc>
        <w:tc>
          <w:tcPr>
            <w:tcW w:w="1134" w:type="dxa"/>
            <w:tcBorders>
              <w:top w:val="single" w:sz="4" w:space="0" w:color="auto"/>
              <w:left w:val="single" w:sz="4" w:space="0" w:color="auto"/>
            </w:tcBorders>
            <w:shd w:val="clear" w:color="auto" w:fill="FFFFFF"/>
          </w:tcPr>
          <w:p w14:paraId="57456FF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74" w:type="dxa"/>
            <w:tcBorders>
              <w:top w:val="single" w:sz="4" w:space="0" w:color="auto"/>
              <w:left w:val="single" w:sz="4" w:space="0" w:color="auto"/>
            </w:tcBorders>
            <w:shd w:val="clear" w:color="auto" w:fill="FFFFFF"/>
          </w:tcPr>
          <w:p w14:paraId="1DE4403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222" w:type="dxa"/>
            <w:tcBorders>
              <w:top w:val="single" w:sz="4" w:space="0" w:color="auto"/>
              <w:left w:val="single" w:sz="4" w:space="0" w:color="auto"/>
            </w:tcBorders>
            <w:shd w:val="clear" w:color="auto" w:fill="FFFFFF"/>
          </w:tcPr>
          <w:p w14:paraId="587FC19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tcBorders>
              <w:top w:val="single" w:sz="4" w:space="0" w:color="auto"/>
              <w:left w:val="single" w:sz="4" w:space="0" w:color="auto"/>
            </w:tcBorders>
            <w:shd w:val="clear" w:color="auto" w:fill="FFFFFF"/>
          </w:tcPr>
          <w:p w14:paraId="3832884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tcBorders>
              <w:top w:val="single" w:sz="4" w:space="0" w:color="auto"/>
              <w:left w:val="single" w:sz="4" w:space="0" w:color="auto"/>
            </w:tcBorders>
            <w:shd w:val="clear" w:color="auto" w:fill="FFFFFF"/>
          </w:tcPr>
          <w:p w14:paraId="05A233F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993" w:type="dxa"/>
            <w:tcBorders>
              <w:top w:val="single" w:sz="4" w:space="0" w:color="auto"/>
              <w:left w:val="single" w:sz="4" w:space="0" w:color="auto"/>
            </w:tcBorders>
            <w:shd w:val="clear" w:color="auto" w:fill="FFFFFF"/>
          </w:tcPr>
          <w:p w14:paraId="3AB0DC2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2DFAB84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67D7702"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64B4612" w14:textId="77777777" w:rsidR="009B04A7" w:rsidRPr="00E707CA" w:rsidRDefault="009B04A7" w:rsidP="00EC5F30">
            <w:pPr>
              <w:spacing w:after="120"/>
              <w:ind w:right="3"/>
              <w:rPr>
                <w:sz w:val="20"/>
                <w:szCs w:val="20"/>
              </w:rPr>
            </w:pPr>
          </w:p>
        </w:tc>
      </w:tr>
      <w:tr w:rsidR="00EC5F30" w:rsidRPr="00E707CA" w14:paraId="74AF2B9B" w14:textId="77777777" w:rsidTr="00C8566A">
        <w:trPr>
          <w:jc w:val="center"/>
        </w:trPr>
        <w:tc>
          <w:tcPr>
            <w:tcW w:w="838" w:type="dxa"/>
            <w:gridSpan w:val="6"/>
            <w:shd w:val="clear" w:color="auto" w:fill="FFFFFF"/>
          </w:tcPr>
          <w:p w14:paraId="074966DA"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25FB7105" w14:textId="77777777" w:rsidR="009B04A7" w:rsidRPr="00E707CA" w:rsidRDefault="009B04A7" w:rsidP="00294173">
            <w:pPr>
              <w:pStyle w:val="Bodytext20"/>
              <w:shd w:val="clear" w:color="auto" w:fill="auto"/>
              <w:tabs>
                <w:tab w:val="left" w:pos="343"/>
              </w:tabs>
              <w:spacing w:after="120" w:line="240" w:lineRule="auto"/>
              <w:ind w:right="3"/>
              <w:rPr>
                <w:rFonts w:ascii="Sylfaen" w:hAnsi="Sylfaen"/>
                <w:sz w:val="20"/>
                <w:szCs w:val="20"/>
              </w:rPr>
            </w:pPr>
            <w:r w:rsidRPr="00E707CA">
              <w:rPr>
                <w:rStyle w:val="Bodytext211pt"/>
                <w:rFonts w:ascii="Sylfaen" w:hAnsi="Sylfaen"/>
                <w:sz w:val="20"/>
                <w:szCs w:val="20"/>
              </w:rPr>
              <w:t>14.12.</w:t>
            </w:r>
            <w:r w:rsidR="00173DC0">
              <w:rPr>
                <w:rStyle w:val="Bodytext211pt"/>
                <w:rFonts w:ascii="Sylfaen" w:hAnsi="Sylfaen"/>
                <w:sz w:val="20"/>
                <w:szCs w:val="20"/>
              </w:rPr>
              <w:t>7.</w:t>
            </w:r>
            <w:r w:rsidR="00173DC0">
              <w:rPr>
                <w:rStyle w:val="Bodytext211pt"/>
                <w:rFonts w:ascii="Sylfaen" w:hAnsi="Sylfaen"/>
                <w:sz w:val="20"/>
                <w:szCs w:val="20"/>
              </w:rPr>
              <w:tab/>
            </w:r>
            <w:r w:rsidRPr="00E707CA">
              <w:rPr>
                <w:rStyle w:val="Bodytext211pt"/>
                <w:rFonts w:ascii="Sylfaen" w:hAnsi="Sylfaen"/>
                <w:sz w:val="20"/>
                <w:szCs w:val="20"/>
              </w:rPr>
              <w:t>Բնակավայրը (csdo:SettlementName)</w:t>
            </w:r>
          </w:p>
        </w:tc>
        <w:tc>
          <w:tcPr>
            <w:tcW w:w="1134" w:type="dxa"/>
            <w:tcBorders>
              <w:top w:val="single" w:sz="4" w:space="0" w:color="auto"/>
              <w:left w:val="single" w:sz="4" w:space="0" w:color="auto"/>
            </w:tcBorders>
            <w:shd w:val="clear" w:color="auto" w:fill="FFFFFF"/>
          </w:tcPr>
          <w:p w14:paraId="3A2B8CA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74" w:type="dxa"/>
            <w:tcBorders>
              <w:top w:val="single" w:sz="4" w:space="0" w:color="auto"/>
              <w:left w:val="single" w:sz="4" w:space="0" w:color="auto"/>
            </w:tcBorders>
            <w:shd w:val="clear" w:color="auto" w:fill="FFFFFF"/>
          </w:tcPr>
          <w:p w14:paraId="33BFD99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222" w:type="dxa"/>
            <w:tcBorders>
              <w:top w:val="single" w:sz="4" w:space="0" w:color="auto"/>
              <w:left w:val="single" w:sz="4" w:space="0" w:color="auto"/>
            </w:tcBorders>
            <w:shd w:val="clear" w:color="auto" w:fill="FFFFFF"/>
          </w:tcPr>
          <w:p w14:paraId="620AE6B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tcBorders>
              <w:top w:val="single" w:sz="4" w:space="0" w:color="auto"/>
              <w:left w:val="single" w:sz="4" w:space="0" w:color="auto"/>
            </w:tcBorders>
            <w:shd w:val="clear" w:color="auto" w:fill="FFFFFF"/>
          </w:tcPr>
          <w:p w14:paraId="5742068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tcBorders>
              <w:top w:val="single" w:sz="4" w:space="0" w:color="auto"/>
              <w:left w:val="single" w:sz="4" w:space="0" w:color="auto"/>
            </w:tcBorders>
            <w:shd w:val="clear" w:color="auto" w:fill="FFFFFF"/>
          </w:tcPr>
          <w:p w14:paraId="1B0108D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993" w:type="dxa"/>
            <w:tcBorders>
              <w:top w:val="single" w:sz="4" w:space="0" w:color="auto"/>
              <w:left w:val="single" w:sz="4" w:space="0" w:color="auto"/>
            </w:tcBorders>
            <w:shd w:val="clear" w:color="auto" w:fill="FFFFFF"/>
          </w:tcPr>
          <w:p w14:paraId="11BBEE0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71A6590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15B34CE0"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A98D850"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եթե «Բնակավայրը (csdo:SettlementNamе)» վավերապայմանը լրացվել է, ապա «Բնակավայրը (csdo:SettlementNamе)» վավերապայմանը պետք է պարունակի «Քաղաքը (csdo:CityName)» վավերապայմանի արժեքից տարբերվող բնակավայրի անվանումը</w:t>
            </w:r>
          </w:p>
        </w:tc>
      </w:tr>
      <w:tr w:rsidR="00EC5F30" w:rsidRPr="00E707CA" w14:paraId="1CF00FD7" w14:textId="77777777" w:rsidTr="00C8566A">
        <w:trPr>
          <w:jc w:val="center"/>
        </w:trPr>
        <w:tc>
          <w:tcPr>
            <w:tcW w:w="838" w:type="dxa"/>
            <w:gridSpan w:val="6"/>
            <w:shd w:val="clear" w:color="auto" w:fill="FFFFFF"/>
          </w:tcPr>
          <w:p w14:paraId="7F28E280"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5E8638D1" w14:textId="77777777" w:rsidR="009B04A7" w:rsidRPr="00E707CA" w:rsidRDefault="009B04A7" w:rsidP="00294173">
            <w:pPr>
              <w:pStyle w:val="Bodytext20"/>
              <w:shd w:val="clear" w:color="auto" w:fill="auto"/>
              <w:tabs>
                <w:tab w:val="left" w:pos="343"/>
              </w:tabs>
              <w:spacing w:after="120" w:line="240" w:lineRule="auto"/>
              <w:ind w:right="3"/>
              <w:rPr>
                <w:rFonts w:ascii="Sylfaen" w:hAnsi="Sylfaen"/>
                <w:sz w:val="20"/>
                <w:szCs w:val="20"/>
              </w:rPr>
            </w:pPr>
            <w:r w:rsidRPr="00E707CA">
              <w:rPr>
                <w:rStyle w:val="Bodytext211pt"/>
                <w:rFonts w:ascii="Sylfaen" w:hAnsi="Sylfaen"/>
                <w:sz w:val="20"/>
                <w:szCs w:val="20"/>
              </w:rPr>
              <w:t>14.12.</w:t>
            </w:r>
            <w:r w:rsidR="00173DC0">
              <w:rPr>
                <w:rStyle w:val="Bodytext211pt"/>
                <w:rFonts w:ascii="Sylfaen" w:hAnsi="Sylfaen"/>
                <w:sz w:val="20"/>
                <w:szCs w:val="20"/>
              </w:rPr>
              <w:t>8.</w:t>
            </w:r>
            <w:r w:rsidR="00173DC0">
              <w:rPr>
                <w:rStyle w:val="Bodytext211pt"/>
                <w:rFonts w:ascii="Sylfaen" w:hAnsi="Sylfaen"/>
                <w:sz w:val="20"/>
                <w:szCs w:val="20"/>
              </w:rPr>
              <w:tab/>
            </w:r>
            <w:r w:rsidRPr="00E707CA">
              <w:rPr>
                <w:rStyle w:val="Bodytext211pt"/>
                <w:rFonts w:ascii="Sylfaen" w:hAnsi="Sylfaen"/>
                <w:sz w:val="20"/>
                <w:szCs w:val="20"/>
              </w:rPr>
              <w:t>Փողոցը (csdo:StreetName)</w:t>
            </w:r>
          </w:p>
        </w:tc>
        <w:tc>
          <w:tcPr>
            <w:tcW w:w="1134" w:type="dxa"/>
            <w:tcBorders>
              <w:top w:val="single" w:sz="4" w:space="0" w:color="auto"/>
              <w:left w:val="single" w:sz="4" w:space="0" w:color="auto"/>
            </w:tcBorders>
            <w:shd w:val="clear" w:color="auto" w:fill="FFFFFF"/>
          </w:tcPr>
          <w:p w14:paraId="5E3E8E8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74" w:type="dxa"/>
            <w:tcBorders>
              <w:top w:val="single" w:sz="4" w:space="0" w:color="auto"/>
              <w:left w:val="single" w:sz="4" w:space="0" w:color="auto"/>
            </w:tcBorders>
            <w:shd w:val="clear" w:color="auto" w:fill="FFFFFF"/>
          </w:tcPr>
          <w:p w14:paraId="20EFB54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222" w:type="dxa"/>
            <w:tcBorders>
              <w:top w:val="single" w:sz="4" w:space="0" w:color="auto"/>
              <w:left w:val="single" w:sz="4" w:space="0" w:color="auto"/>
            </w:tcBorders>
            <w:shd w:val="clear" w:color="auto" w:fill="FFFFFF"/>
          </w:tcPr>
          <w:p w14:paraId="2709460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tcBorders>
              <w:top w:val="single" w:sz="4" w:space="0" w:color="auto"/>
              <w:left w:val="single" w:sz="4" w:space="0" w:color="auto"/>
            </w:tcBorders>
            <w:shd w:val="clear" w:color="auto" w:fill="FFFFFF"/>
          </w:tcPr>
          <w:p w14:paraId="29D00BA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tcBorders>
              <w:top w:val="single" w:sz="4" w:space="0" w:color="auto"/>
              <w:left w:val="single" w:sz="4" w:space="0" w:color="auto"/>
            </w:tcBorders>
            <w:shd w:val="clear" w:color="auto" w:fill="FFFFFF"/>
          </w:tcPr>
          <w:p w14:paraId="2D5AE2D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993" w:type="dxa"/>
            <w:tcBorders>
              <w:top w:val="single" w:sz="4" w:space="0" w:color="auto"/>
              <w:left w:val="single" w:sz="4" w:space="0" w:color="auto"/>
            </w:tcBorders>
            <w:shd w:val="clear" w:color="auto" w:fill="FFFFFF"/>
          </w:tcPr>
          <w:p w14:paraId="12BD83F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0B7D3CA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E8BBD6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1EE4594" w14:textId="77777777" w:rsidR="009B04A7" w:rsidRPr="00E707CA" w:rsidRDefault="009B04A7" w:rsidP="00EC5F30">
            <w:pPr>
              <w:spacing w:after="120"/>
              <w:ind w:right="3"/>
              <w:rPr>
                <w:sz w:val="20"/>
                <w:szCs w:val="20"/>
              </w:rPr>
            </w:pPr>
          </w:p>
        </w:tc>
      </w:tr>
      <w:tr w:rsidR="00EC5F30" w:rsidRPr="00E707CA" w14:paraId="31EFD252" w14:textId="77777777" w:rsidTr="00C8566A">
        <w:trPr>
          <w:jc w:val="center"/>
        </w:trPr>
        <w:tc>
          <w:tcPr>
            <w:tcW w:w="838" w:type="dxa"/>
            <w:gridSpan w:val="6"/>
            <w:shd w:val="clear" w:color="auto" w:fill="FFFFFF"/>
          </w:tcPr>
          <w:p w14:paraId="409C731D"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bottom w:val="single" w:sz="4" w:space="0" w:color="auto"/>
            </w:tcBorders>
            <w:shd w:val="clear" w:color="auto" w:fill="FFFFFF"/>
          </w:tcPr>
          <w:p w14:paraId="4CF8E85D" w14:textId="77777777" w:rsidR="009B04A7" w:rsidRPr="00E707CA" w:rsidRDefault="009B04A7" w:rsidP="00294173">
            <w:pPr>
              <w:pStyle w:val="Bodytext20"/>
              <w:shd w:val="clear" w:color="auto" w:fill="auto"/>
              <w:tabs>
                <w:tab w:val="left" w:pos="343"/>
              </w:tabs>
              <w:spacing w:after="120" w:line="240" w:lineRule="auto"/>
              <w:ind w:right="3"/>
              <w:rPr>
                <w:rFonts w:ascii="Sylfaen" w:hAnsi="Sylfaen"/>
                <w:sz w:val="20"/>
                <w:szCs w:val="20"/>
              </w:rPr>
            </w:pPr>
            <w:r w:rsidRPr="00E707CA">
              <w:rPr>
                <w:rStyle w:val="Bodytext211pt"/>
                <w:rFonts w:ascii="Sylfaen" w:hAnsi="Sylfaen"/>
                <w:sz w:val="20"/>
                <w:szCs w:val="20"/>
              </w:rPr>
              <w:t>14.12.</w:t>
            </w:r>
            <w:r w:rsidR="00173DC0">
              <w:rPr>
                <w:rStyle w:val="Bodytext211pt"/>
                <w:rFonts w:ascii="Sylfaen" w:hAnsi="Sylfaen"/>
                <w:sz w:val="20"/>
                <w:szCs w:val="20"/>
              </w:rPr>
              <w:t>9.</w:t>
            </w:r>
            <w:r w:rsidR="00173DC0">
              <w:rPr>
                <w:rStyle w:val="Bodytext211pt"/>
                <w:rFonts w:ascii="Sylfaen" w:hAnsi="Sylfaen"/>
                <w:sz w:val="20"/>
                <w:szCs w:val="20"/>
              </w:rPr>
              <w:tab/>
            </w:r>
            <w:r w:rsidRPr="00E707CA">
              <w:rPr>
                <w:rStyle w:val="Bodytext211pt"/>
                <w:rFonts w:ascii="Sylfaen" w:hAnsi="Sylfaen"/>
                <w:sz w:val="20"/>
                <w:szCs w:val="20"/>
              </w:rPr>
              <w:t>Շենքի համարը (csdo:BuildingNumberId)</w:t>
            </w:r>
          </w:p>
        </w:tc>
        <w:tc>
          <w:tcPr>
            <w:tcW w:w="1134" w:type="dxa"/>
            <w:tcBorders>
              <w:top w:val="single" w:sz="4" w:space="0" w:color="auto"/>
              <w:left w:val="single" w:sz="4" w:space="0" w:color="auto"/>
              <w:bottom w:val="single" w:sz="4" w:space="0" w:color="auto"/>
            </w:tcBorders>
            <w:shd w:val="clear" w:color="auto" w:fill="FFFFFF"/>
          </w:tcPr>
          <w:p w14:paraId="03F726E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74" w:type="dxa"/>
            <w:tcBorders>
              <w:top w:val="single" w:sz="4" w:space="0" w:color="auto"/>
              <w:left w:val="single" w:sz="4" w:space="0" w:color="auto"/>
              <w:bottom w:val="single" w:sz="4" w:space="0" w:color="auto"/>
            </w:tcBorders>
            <w:shd w:val="clear" w:color="auto" w:fill="FFFFFF"/>
          </w:tcPr>
          <w:p w14:paraId="3B9C541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222" w:type="dxa"/>
            <w:tcBorders>
              <w:top w:val="single" w:sz="4" w:space="0" w:color="auto"/>
              <w:left w:val="single" w:sz="4" w:space="0" w:color="auto"/>
              <w:bottom w:val="single" w:sz="4" w:space="0" w:color="auto"/>
            </w:tcBorders>
            <w:shd w:val="clear" w:color="auto" w:fill="FFFFFF"/>
          </w:tcPr>
          <w:p w14:paraId="7751FC7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tcBorders>
              <w:top w:val="single" w:sz="4" w:space="0" w:color="auto"/>
              <w:left w:val="single" w:sz="4" w:space="0" w:color="auto"/>
              <w:bottom w:val="single" w:sz="4" w:space="0" w:color="auto"/>
            </w:tcBorders>
            <w:shd w:val="clear" w:color="auto" w:fill="FFFFFF"/>
          </w:tcPr>
          <w:p w14:paraId="1F4E8D5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tcBorders>
              <w:top w:val="single" w:sz="4" w:space="0" w:color="auto"/>
              <w:left w:val="single" w:sz="4" w:space="0" w:color="auto"/>
              <w:bottom w:val="single" w:sz="4" w:space="0" w:color="auto"/>
            </w:tcBorders>
            <w:shd w:val="clear" w:color="auto" w:fill="FFFFFF"/>
          </w:tcPr>
          <w:p w14:paraId="238FFF1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993" w:type="dxa"/>
            <w:tcBorders>
              <w:top w:val="single" w:sz="4" w:space="0" w:color="auto"/>
              <w:left w:val="single" w:sz="4" w:space="0" w:color="auto"/>
              <w:bottom w:val="single" w:sz="4" w:space="0" w:color="auto"/>
            </w:tcBorders>
            <w:shd w:val="clear" w:color="auto" w:fill="FFFFFF"/>
          </w:tcPr>
          <w:p w14:paraId="663AFF8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bottom w:val="single" w:sz="4" w:space="0" w:color="auto"/>
            </w:tcBorders>
            <w:shd w:val="clear" w:color="auto" w:fill="FFFFFF"/>
          </w:tcPr>
          <w:p w14:paraId="006AECB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2108D5B2"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6AFAC8A2" w14:textId="77777777" w:rsidR="009B04A7" w:rsidRPr="00E707CA" w:rsidRDefault="009B04A7" w:rsidP="00EC5F30">
            <w:pPr>
              <w:spacing w:after="120"/>
              <w:ind w:right="3"/>
              <w:rPr>
                <w:sz w:val="20"/>
                <w:szCs w:val="20"/>
              </w:rPr>
            </w:pPr>
          </w:p>
        </w:tc>
      </w:tr>
      <w:tr w:rsidR="00EC5F30" w:rsidRPr="00E707CA" w14:paraId="1227B9D2" w14:textId="77777777" w:rsidTr="00C8566A">
        <w:trPr>
          <w:jc w:val="center"/>
        </w:trPr>
        <w:tc>
          <w:tcPr>
            <w:tcW w:w="570" w:type="dxa"/>
            <w:gridSpan w:val="3"/>
            <w:tcBorders>
              <w:top w:val="single" w:sz="4" w:space="0" w:color="auto"/>
            </w:tcBorders>
            <w:shd w:val="clear" w:color="auto" w:fill="FFFFFF"/>
          </w:tcPr>
          <w:p w14:paraId="58645F64" w14:textId="77777777" w:rsidR="009B04A7" w:rsidRPr="00E707CA" w:rsidRDefault="009B04A7" w:rsidP="00EC5F30">
            <w:pPr>
              <w:spacing w:after="120"/>
              <w:ind w:right="3"/>
              <w:rPr>
                <w:sz w:val="20"/>
                <w:szCs w:val="20"/>
              </w:rPr>
            </w:pPr>
          </w:p>
        </w:tc>
        <w:tc>
          <w:tcPr>
            <w:tcW w:w="268" w:type="dxa"/>
            <w:gridSpan w:val="3"/>
            <w:tcBorders>
              <w:top w:val="single" w:sz="4" w:space="0" w:color="auto"/>
            </w:tcBorders>
            <w:shd w:val="clear" w:color="auto" w:fill="FFFFFF"/>
          </w:tcPr>
          <w:p w14:paraId="1DAC63BC"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797AE60E" w14:textId="77777777" w:rsidR="009B04A7" w:rsidRPr="00E707CA" w:rsidRDefault="009B04A7" w:rsidP="00294173">
            <w:pPr>
              <w:pStyle w:val="Bodytext20"/>
              <w:shd w:val="clear" w:color="auto" w:fill="auto"/>
              <w:tabs>
                <w:tab w:val="left" w:pos="901"/>
              </w:tabs>
              <w:spacing w:after="120" w:line="240" w:lineRule="auto"/>
              <w:ind w:right="3"/>
              <w:rPr>
                <w:rFonts w:ascii="Sylfaen" w:hAnsi="Sylfaen"/>
                <w:sz w:val="20"/>
                <w:szCs w:val="20"/>
              </w:rPr>
            </w:pPr>
            <w:r w:rsidRPr="00E707CA">
              <w:rPr>
                <w:rStyle w:val="Bodytext211pt"/>
                <w:rFonts w:ascii="Sylfaen" w:hAnsi="Sylfaen"/>
                <w:sz w:val="20"/>
                <w:szCs w:val="20"/>
              </w:rPr>
              <w:t>14.1</w:t>
            </w:r>
            <w:r w:rsidR="00294173">
              <w:rPr>
                <w:rStyle w:val="Bodytext211pt"/>
                <w:rFonts w:ascii="Sylfaen" w:hAnsi="Sylfaen"/>
                <w:sz w:val="20"/>
                <w:szCs w:val="20"/>
              </w:rPr>
              <w:t>2.</w:t>
            </w:r>
            <w:r w:rsidRPr="00E707CA">
              <w:rPr>
                <w:rStyle w:val="Bodytext211pt"/>
                <w:rFonts w:ascii="Sylfaen" w:hAnsi="Sylfaen"/>
                <w:sz w:val="20"/>
                <w:szCs w:val="20"/>
              </w:rPr>
              <w:t>1</w:t>
            </w:r>
            <w:r w:rsidR="00E846C4">
              <w:rPr>
                <w:rStyle w:val="Bodytext211pt"/>
                <w:rFonts w:ascii="Sylfaen" w:hAnsi="Sylfaen"/>
                <w:sz w:val="20"/>
                <w:szCs w:val="20"/>
              </w:rPr>
              <w:t>0.</w:t>
            </w:r>
            <w:r w:rsidR="00E846C4">
              <w:rPr>
                <w:rStyle w:val="Bodytext211pt"/>
                <w:rFonts w:ascii="Sylfaen" w:hAnsi="Sylfaen"/>
                <w:sz w:val="20"/>
                <w:szCs w:val="20"/>
              </w:rPr>
              <w:tab/>
            </w:r>
            <w:r w:rsidRPr="00E707CA">
              <w:rPr>
                <w:rStyle w:val="Bodytext211pt"/>
                <w:rFonts w:ascii="Sylfaen" w:hAnsi="Sylfaen"/>
                <w:sz w:val="20"/>
                <w:szCs w:val="20"/>
              </w:rPr>
              <w:t>Շենքային տարածքի համարը (csdo:RoomNumberId)</w:t>
            </w:r>
          </w:p>
        </w:tc>
        <w:tc>
          <w:tcPr>
            <w:tcW w:w="1134" w:type="dxa"/>
            <w:tcBorders>
              <w:top w:val="single" w:sz="4" w:space="0" w:color="auto"/>
              <w:left w:val="single" w:sz="4" w:space="0" w:color="auto"/>
            </w:tcBorders>
            <w:shd w:val="clear" w:color="auto" w:fill="FFFFFF"/>
          </w:tcPr>
          <w:p w14:paraId="7AD8A13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74" w:type="dxa"/>
            <w:tcBorders>
              <w:top w:val="single" w:sz="4" w:space="0" w:color="auto"/>
              <w:left w:val="single" w:sz="4" w:space="0" w:color="auto"/>
            </w:tcBorders>
            <w:shd w:val="clear" w:color="auto" w:fill="FFFFFF"/>
          </w:tcPr>
          <w:p w14:paraId="63ADBE2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222" w:type="dxa"/>
            <w:tcBorders>
              <w:top w:val="single" w:sz="4" w:space="0" w:color="auto"/>
              <w:left w:val="single" w:sz="4" w:space="0" w:color="auto"/>
            </w:tcBorders>
            <w:shd w:val="clear" w:color="auto" w:fill="FFFFFF"/>
          </w:tcPr>
          <w:p w14:paraId="1B65C6A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tcBorders>
              <w:top w:val="single" w:sz="4" w:space="0" w:color="auto"/>
              <w:left w:val="single" w:sz="4" w:space="0" w:color="auto"/>
            </w:tcBorders>
            <w:shd w:val="clear" w:color="auto" w:fill="FFFFFF"/>
          </w:tcPr>
          <w:p w14:paraId="2A82A34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tcBorders>
              <w:top w:val="single" w:sz="4" w:space="0" w:color="auto"/>
              <w:left w:val="single" w:sz="4" w:space="0" w:color="auto"/>
            </w:tcBorders>
            <w:shd w:val="clear" w:color="auto" w:fill="FFFFFF"/>
          </w:tcPr>
          <w:p w14:paraId="70BE8D8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993" w:type="dxa"/>
            <w:tcBorders>
              <w:top w:val="single" w:sz="4" w:space="0" w:color="auto"/>
              <w:left w:val="single" w:sz="4" w:space="0" w:color="auto"/>
            </w:tcBorders>
            <w:shd w:val="clear" w:color="auto" w:fill="FFFFFF"/>
          </w:tcPr>
          <w:p w14:paraId="5948000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3A360F2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6EFC8EC"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7FBCE56" w14:textId="77777777" w:rsidR="009B04A7" w:rsidRPr="00E707CA" w:rsidRDefault="009B04A7" w:rsidP="00EC5F30">
            <w:pPr>
              <w:spacing w:after="120"/>
              <w:ind w:right="3"/>
              <w:rPr>
                <w:sz w:val="20"/>
                <w:szCs w:val="20"/>
              </w:rPr>
            </w:pPr>
          </w:p>
        </w:tc>
      </w:tr>
      <w:tr w:rsidR="00EC5F30" w:rsidRPr="00E707CA" w14:paraId="2F935127" w14:textId="77777777" w:rsidTr="00C8566A">
        <w:trPr>
          <w:jc w:val="center"/>
        </w:trPr>
        <w:tc>
          <w:tcPr>
            <w:tcW w:w="570" w:type="dxa"/>
            <w:gridSpan w:val="3"/>
            <w:shd w:val="clear" w:color="auto" w:fill="FFFFFF"/>
          </w:tcPr>
          <w:p w14:paraId="19107B71" w14:textId="77777777" w:rsidR="009B04A7" w:rsidRPr="00E707CA" w:rsidRDefault="009B04A7" w:rsidP="00EC5F30">
            <w:pPr>
              <w:spacing w:after="120"/>
              <w:ind w:right="3"/>
              <w:rPr>
                <w:sz w:val="20"/>
                <w:szCs w:val="20"/>
              </w:rPr>
            </w:pPr>
          </w:p>
        </w:tc>
        <w:tc>
          <w:tcPr>
            <w:tcW w:w="268" w:type="dxa"/>
            <w:gridSpan w:val="3"/>
            <w:shd w:val="clear" w:color="auto" w:fill="FFFFFF"/>
          </w:tcPr>
          <w:p w14:paraId="285C62D6"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7B487BD6" w14:textId="77777777" w:rsidR="009B04A7" w:rsidRPr="00E707CA" w:rsidRDefault="009B04A7" w:rsidP="00294173">
            <w:pPr>
              <w:pStyle w:val="Bodytext20"/>
              <w:shd w:val="clear" w:color="auto" w:fill="auto"/>
              <w:tabs>
                <w:tab w:val="left" w:pos="901"/>
              </w:tabs>
              <w:spacing w:after="120" w:line="240" w:lineRule="auto"/>
              <w:ind w:right="3"/>
              <w:rPr>
                <w:rFonts w:ascii="Sylfaen" w:hAnsi="Sylfaen"/>
                <w:sz w:val="20"/>
                <w:szCs w:val="20"/>
              </w:rPr>
            </w:pPr>
            <w:r w:rsidRPr="00E707CA">
              <w:rPr>
                <w:rStyle w:val="Bodytext211pt"/>
                <w:rFonts w:ascii="Sylfaen" w:hAnsi="Sylfaen"/>
                <w:sz w:val="20"/>
                <w:szCs w:val="20"/>
              </w:rPr>
              <w:t>14.12.</w:t>
            </w:r>
            <w:r w:rsidRPr="00E707CA" w:rsidDel="00402ABB">
              <w:rPr>
                <w:rStyle w:val="Bodytext211pt"/>
                <w:rFonts w:ascii="Sylfaen" w:hAnsi="Sylfaen"/>
                <w:sz w:val="20"/>
                <w:szCs w:val="20"/>
              </w:rPr>
              <w:t xml:space="preserve"> </w:t>
            </w:r>
            <w:r w:rsidRPr="00E707CA">
              <w:rPr>
                <w:rStyle w:val="Bodytext211pt"/>
                <w:rFonts w:ascii="Sylfaen" w:hAnsi="Sylfaen"/>
                <w:sz w:val="20"/>
                <w:szCs w:val="20"/>
              </w:rPr>
              <w:t>1</w:t>
            </w:r>
            <w:r w:rsidR="00B92D1C">
              <w:rPr>
                <w:rStyle w:val="Bodytext211pt"/>
                <w:rFonts w:ascii="Sylfaen" w:hAnsi="Sylfaen"/>
                <w:sz w:val="20"/>
                <w:szCs w:val="20"/>
              </w:rPr>
              <w:t>1.</w:t>
            </w:r>
            <w:r w:rsidR="00B92D1C">
              <w:rPr>
                <w:rStyle w:val="Bodytext211pt"/>
                <w:rFonts w:ascii="Sylfaen" w:hAnsi="Sylfaen"/>
                <w:sz w:val="20"/>
                <w:szCs w:val="20"/>
              </w:rPr>
              <w:tab/>
            </w:r>
            <w:r w:rsidRPr="00E707CA">
              <w:rPr>
                <w:rStyle w:val="Bodytext211pt"/>
                <w:rFonts w:ascii="Sylfaen" w:hAnsi="Sylfaen"/>
                <w:sz w:val="20"/>
                <w:szCs w:val="20"/>
              </w:rPr>
              <w:t>Փոստային դասիչը (csdo:PostCode)</w:t>
            </w:r>
          </w:p>
        </w:tc>
        <w:tc>
          <w:tcPr>
            <w:tcW w:w="1134" w:type="dxa"/>
            <w:tcBorders>
              <w:top w:val="single" w:sz="4" w:space="0" w:color="auto"/>
              <w:left w:val="single" w:sz="4" w:space="0" w:color="auto"/>
            </w:tcBorders>
            <w:shd w:val="clear" w:color="auto" w:fill="FFFFFF"/>
          </w:tcPr>
          <w:p w14:paraId="26C3C79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74" w:type="dxa"/>
            <w:tcBorders>
              <w:top w:val="single" w:sz="4" w:space="0" w:color="auto"/>
              <w:left w:val="single" w:sz="4" w:space="0" w:color="auto"/>
            </w:tcBorders>
            <w:shd w:val="clear" w:color="auto" w:fill="FFFFFF"/>
          </w:tcPr>
          <w:p w14:paraId="3FCDAA1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222" w:type="dxa"/>
            <w:tcBorders>
              <w:top w:val="single" w:sz="4" w:space="0" w:color="auto"/>
              <w:left w:val="single" w:sz="4" w:space="0" w:color="auto"/>
            </w:tcBorders>
            <w:shd w:val="clear" w:color="auto" w:fill="FFFFFF"/>
          </w:tcPr>
          <w:p w14:paraId="5002852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0BBAF26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1DF1121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993" w:type="dxa"/>
            <w:tcBorders>
              <w:top w:val="single" w:sz="4" w:space="0" w:color="auto"/>
              <w:left w:val="single" w:sz="4" w:space="0" w:color="auto"/>
            </w:tcBorders>
            <w:shd w:val="clear" w:color="auto" w:fill="FFFFFF"/>
          </w:tcPr>
          <w:p w14:paraId="44508FB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61A64DA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3FCCD6A"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46130A0" w14:textId="77777777" w:rsidR="009B04A7" w:rsidRPr="00E707CA" w:rsidRDefault="009B04A7" w:rsidP="00EC5F30">
            <w:pPr>
              <w:spacing w:after="120"/>
              <w:ind w:right="3"/>
              <w:rPr>
                <w:sz w:val="20"/>
                <w:szCs w:val="20"/>
              </w:rPr>
            </w:pPr>
          </w:p>
        </w:tc>
      </w:tr>
      <w:tr w:rsidR="00EC5F30" w:rsidRPr="00E707CA" w14:paraId="768C0123" w14:textId="77777777" w:rsidTr="00C8566A">
        <w:trPr>
          <w:jc w:val="center"/>
        </w:trPr>
        <w:tc>
          <w:tcPr>
            <w:tcW w:w="570" w:type="dxa"/>
            <w:gridSpan w:val="3"/>
            <w:shd w:val="clear" w:color="auto" w:fill="FFFFFF"/>
          </w:tcPr>
          <w:p w14:paraId="419D15A4" w14:textId="77777777" w:rsidR="009B04A7" w:rsidRPr="00E707CA" w:rsidRDefault="009B04A7" w:rsidP="00EC5F30">
            <w:pPr>
              <w:spacing w:after="120"/>
              <w:ind w:right="3"/>
              <w:rPr>
                <w:sz w:val="20"/>
                <w:szCs w:val="20"/>
              </w:rPr>
            </w:pPr>
          </w:p>
        </w:tc>
        <w:tc>
          <w:tcPr>
            <w:tcW w:w="268" w:type="dxa"/>
            <w:gridSpan w:val="3"/>
            <w:shd w:val="clear" w:color="auto" w:fill="FFFFFF"/>
          </w:tcPr>
          <w:p w14:paraId="42541190"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2E32AB1D" w14:textId="77777777" w:rsidR="009B04A7" w:rsidRPr="00E707CA" w:rsidRDefault="009B04A7" w:rsidP="00294173">
            <w:pPr>
              <w:pStyle w:val="Bodytext20"/>
              <w:shd w:val="clear" w:color="auto" w:fill="auto"/>
              <w:tabs>
                <w:tab w:val="left" w:pos="388"/>
              </w:tabs>
              <w:spacing w:after="120" w:line="240" w:lineRule="auto"/>
              <w:ind w:right="3"/>
              <w:rPr>
                <w:rFonts w:ascii="Sylfaen" w:hAnsi="Sylfaen"/>
                <w:sz w:val="20"/>
                <w:szCs w:val="20"/>
              </w:rPr>
            </w:pPr>
            <w:r w:rsidRPr="00E707CA">
              <w:rPr>
                <w:rStyle w:val="Bodytext211pt"/>
                <w:rFonts w:ascii="Sylfaen" w:hAnsi="Sylfaen"/>
                <w:sz w:val="20"/>
                <w:szCs w:val="20"/>
              </w:rPr>
              <w:t>14.12.</w:t>
            </w:r>
            <w:r w:rsidRPr="00E707CA" w:rsidDel="00402ABB">
              <w:rPr>
                <w:rStyle w:val="Bodytext211pt"/>
                <w:rFonts w:ascii="Sylfaen" w:hAnsi="Sylfaen"/>
                <w:sz w:val="20"/>
                <w:szCs w:val="20"/>
              </w:rPr>
              <w:t xml:space="preserve"> </w:t>
            </w:r>
            <w:r w:rsidRPr="00E707CA">
              <w:rPr>
                <w:rStyle w:val="Bodytext211pt"/>
                <w:rFonts w:ascii="Sylfaen" w:hAnsi="Sylfaen"/>
                <w:sz w:val="20"/>
                <w:szCs w:val="20"/>
              </w:rPr>
              <w:t>1</w:t>
            </w:r>
            <w:r w:rsidR="00294173">
              <w:rPr>
                <w:rStyle w:val="Bodytext211pt"/>
                <w:rFonts w:ascii="Sylfaen" w:hAnsi="Sylfaen"/>
                <w:sz w:val="20"/>
                <w:szCs w:val="20"/>
              </w:rPr>
              <w:t>2.</w:t>
            </w:r>
            <w:r w:rsidR="00294173" w:rsidRPr="00294173">
              <w:rPr>
                <w:rStyle w:val="Bodytext211pt"/>
                <w:rFonts w:ascii="Sylfaen" w:hAnsi="Sylfaen"/>
                <w:sz w:val="20"/>
                <w:szCs w:val="20"/>
              </w:rPr>
              <w:t xml:space="preserve"> </w:t>
            </w:r>
            <w:r w:rsidRPr="00E707CA">
              <w:rPr>
                <w:rStyle w:val="Bodytext211pt"/>
                <w:rFonts w:ascii="Sylfaen" w:hAnsi="Sylfaen"/>
                <w:sz w:val="20"/>
                <w:szCs w:val="20"/>
              </w:rPr>
              <w:t>Բաժանորդային արկղի համարը (csdo:PostOfficeBoxId)</w:t>
            </w:r>
          </w:p>
        </w:tc>
        <w:tc>
          <w:tcPr>
            <w:tcW w:w="1134" w:type="dxa"/>
            <w:tcBorders>
              <w:top w:val="single" w:sz="4" w:space="0" w:color="auto"/>
              <w:left w:val="single" w:sz="4" w:space="0" w:color="auto"/>
            </w:tcBorders>
            <w:shd w:val="clear" w:color="auto" w:fill="FFFFFF"/>
          </w:tcPr>
          <w:p w14:paraId="68DB3D4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74" w:type="dxa"/>
            <w:tcBorders>
              <w:top w:val="single" w:sz="4" w:space="0" w:color="auto"/>
              <w:left w:val="single" w:sz="4" w:space="0" w:color="auto"/>
            </w:tcBorders>
            <w:shd w:val="clear" w:color="auto" w:fill="FFFFFF"/>
          </w:tcPr>
          <w:p w14:paraId="3DCB443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222" w:type="dxa"/>
            <w:tcBorders>
              <w:top w:val="single" w:sz="4" w:space="0" w:color="auto"/>
              <w:left w:val="single" w:sz="4" w:space="0" w:color="auto"/>
            </w:tcBorders>
            <w:shd w:val="clear" w:color="auto" w:fill="FFFFFF"/>
          </w:tcPr>
          <w:p w14:paraId="3A04768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5844DC2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64BDE72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993" w:type="dxa"/>
            <w:tcBorders>
              <w:top w:val="single" w:sz="4" w:space="0" w:color="auto"/>
              <w:left w:val="single" w:sz="4" w:space="0" w:color="auto"/>
            </w:tcBorders>
            <w:shd w:val="clear" w:color="auto" w:fill="FFFFFF"/>
          </w:tcPr>
          <w:p w14:paraId="645ABFF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0882D13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DA172E4"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5C15FFB" w14:textId="77777777" w:rsidR="009B04A7" w:rsidRPr="00E707CA" w:rsidRDefault="009B04A7" w:rsidP="00EC5F30">
            <w:pPr>
              <w:spacing w:after="120"/>
              <w:ind w:right="3"/>
              <w:rPr>
                <w:sz w:val="20"/>
                <w:szCs w:val="20"/>
              </w:rPr>
            </w:pPr>
          </w:p>
        </w:tc>
      </w:tr>
      <w:tr w:rsidR="00EC5F30" w:rsidRPr="00E707CA" w14:paraId="50DD7FEE" w14:textId="77777777" w:rsidTr="00C8566A">
        <w:trPr>
          <w:jc w:val="center"/>
        </w:trPr>
        <w:tc>
          <w:tcPr>
            <w:tcW w:w="570" w:type="dxa"/>
            <w:gridSpan w:val="3"/>
            <w:shd w:val="clear" w:color="auto" w:fill="FFFFFF"/>
          </w:tcPr>
          <w:p w14:paraId="74149D90" w14:textId="77777777" w:rsidR="009B04A7" w:rsidRPr="00E707CA" w:rsidRDefault="009B04A7" w:rsidP="00EC5F30">
            <w:pPr>
              <w:spacing w:after="120"/>
              <w:ind w:right="3"/>
              <w:rPr>
                <w:sz w:val="20"/>
                <w:szCs w:val="20"/>
              </w:rPr>
            </w:pPr>
          </w:p>
        </w:tc>
        <w:tc>
          <w:tcPr>
            <w:tcW w:w="2834" w:type="dxa"/>
            <w:gridSpan w:val="21"/>
            <w:tcBorders>
              <w:top w:val="single" w:sz="4" w:space="0" w:color="auto"/>
              <w:left w:val="single" w:sz="4" w:space="0" w:color="auto"/>
            </w:tcBorders>
            <w:shd w:val="clear" w:color="auto" w:fill="FFFFFF"/>
          </w:tcPr>
          <w:p w14:paraId="55ED9546" w14:textId="77777777" w:rsidR="009B04A7" w:rsidRPr="00E707CA" w:rsidRDefault="009B04A7" w:rsidP="00294173">
            <w:pPr>
              <w:pStyle w:val="Bodytext20"/>
              <w:shd w:val="clear" w:color="auto" w:fill="auto"/>
              <w:tabs>
                <w:tab w:val="left" w:pos="258"/>
              </w:tabs>
              <w:spacing w:after="120" w:line="240" w:lineRule="auto"/>
              <w:ind w:right="3"/>
              <w:rPr>
                <w:rFonts w:ascii="Sylfaen" w:hAnsi="Sylfaen"/>
                <w:sz w:val="20"/>
                <w:szCs w:val="20"/>
              </w:rPr>
            </w:pPr>
            <w:r w:rsidRPr="00E707CA">
              <w:rPr>
                <w:rStyle w:val="Bodytext211pt"/>
                <w:rFonts w:ascii="Sylfaen" w:hAnsi="Sylfaen"/>
                <w:sz w:val="20"/>
                <w:szCs w:val="20"/>
              </w:rPr>
              <w:t>14.1</w:t>
            </w:r>
            <w:r w:rsidR="00B92D1C">
              <w:rPr>
                <w:rStyle w:val="Bodytext211pt"/>
                <w:rFonts w:ascii="Sylfaen" w:hAnsi="Sylfaen"/>
                <w:sz w:val="20"/>
                <w:szCs w:val="20"/>
              </w:rPr>
              <w:t>3.</w:t>
            </w:r>
            <w:r w:rsidR="00B92D1C">
              <w:rPr>
                <w:rStyle w:val="Bodytext211pt"/>
                <w:rFonts w:ascii="Sylfaen" w:hAnsi="Sylfaen"/>
                <w:sz w:val="20"/>
                <w:szCs w:val="20"/>
              </w:rPr>
              <w:tab/>
            </w:r>
            <w:r w:rsidRPr="00E707CA">
              <w:rPr>
                <w:rStyle w:val="Bodytext211pt"/>
                <w:rFonts w:ascii="Sylfaen" w:hAnsi="Sylfaen"/>
                <w:sz w:val="20"/>
                <w:szCs w:val="20"/>
              </w:rPr>
              <w:t>Կոնտակտային վավերապայմանը (ccdo:CommunicationDetails)</w:t>
            </w:r>
          </w:p>
        </w:tc>
        <w:tc>
          <w:tcPr>
            <w:tcW w:w="1134" w:type="dxa"/>
            <w:tcBorders>
              <w:top w:val="single" w:sz="4" w:space="0" w:color="auto"/>
              <w:left w:val="single" w:sz="4" w:space="0" w:color="auto"/>
            </w:tcBorders>
            <w:shd w:val="clear" w:color="auto" w:fill="FFFFFF"/>
          </w:tcPr>
          <w:p w14:paraId="168470E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74" w:type="dxa"/>
            <w:tcBorders>
              <w:top w:val="single" w:sz="4" w:space="0" w:color="auto"/>
              <w:left w:val="single" w:sz="4" w:space="0" w:color="auto"/>
            </w:tcBorders>
            <w:shd w:val="clear" w:color="auto" w:fill="FFFFFF"/>
          </w:tcPr>
          <w:p w14:paraId="71ED0D69"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222" w:type="dxa"/>
            <w:tcBorders>
              <w:top w:val="single" w:sz="4" w:space="0" w:color="auto"/>
              <w:left w:val="single" w:sz="4" w:space="0" w:color="auto"/>
            </w:tcBorders>
            <w:shd w:val="clear" w:color="auto" w:fill="FFFFFF"/>
          </w:tcPr>
          <w:p w14:paraId="2E2862C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tcBorders>
              <w:top w:val="single" w:sz="4" w:space="0" w:color="auto"/>
              <w:left w:val="single" w:sz="4" w:space="0" w:color="auto"/>
            </w:tcBorders>
            <w:shd w:val="clear" w:color="auto" w:fill="FFFFFF"/>
          </w:tcPr>
          <w:p w14:paraId="5E61C92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tcBorders>
              <w:top w:val="single" w:sz="4" w:space="0" w:color="auto"/>
              <w:left w:val="single" w:sz="4" w:space="0" w:color="auto"/>
            </w:tcBorders>
            <w:shd w:val="clear" w:color="auto" w:fill="FFFFFF"/>
          </w:tcPr>
          <w:p w14:paraId="686EAFB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993" w:type="dxa"/>
            <w:tcBorders>
              <w:top w:val="single" w:sz="4" w:space="0" w:color="auto"/>
              <w:left w:val="single" w:sz="4" w:space="0" w:color="auto"/>
            </w:tcBorders>
            <w:shd w:val="clear" w:color="auto" w:fill="FFFFFF"/>
          </w:tcPr>
          <w:p w14:paraId="7958C5F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5DAE980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E0BFAF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CA7EA89" w14:textId="77777777" w:rsidR="009B04A7" w:rsidRPr="00E707CA" w:rsidRDefault="009B04A7" w:rsidP="00EC5F30">
            <w:pPr>
              <w:spacing w:after="120"/>
              <w:ind w:right="3"/>
              <w:rPr>
                <w:sz w:val="20"/>
                <w:szCs w:val="20"/>
              </w:rPr>
            </w:pPr>
          </w:p>
        </w:tc>
      </w:tr>
      <w:tr w:rsidR="00EC5F30" w:rsidRPr="00E707CA" w14:paraId="03F375D0" w14:textId="77777777" w:rsidTr="00C8566A">
        <w:trPr>
          <w:jc w:val="center"/>
        </w:trPr>
        <w:tc>
          <w:tcPr>
            <w:tcW w:w="570" w:type="dxa"/>
            <w:gridSpan w:val="3"/>
            <w:shd w:val="clear" w:color="auto" w:fill="FFFFFF"/>
          </w:tcPr>
          <w:p w14:paraId="5C81B888" w14:textId="77777777" w:rsidR="009B04A7" w:rsidRPr="00E707CA" w:rsidRDefault="009B04A7" w:rsidP="00EC5F30">
            <w:pPr>
              <w:spacing w:after="120"/>
              <w:ind w:right="3"/>
              <w:rPr>
                <w:sz w:val="20"/>
                <w:szCs w:val="20"/>
              </w:rPr>
            </w:pPr>
          </w:p>
        </w:tc>
        <w:tc>
          <w:tcPr>
            <w:tcW w:w="268" w:type="dxa"/>
            <w:gridSpan w:val="3"/>
            <w:tcBorders>
              <w:top w:val="single" w:sz="4" w:space="0" w:color="auto"/>
            </w:tcBorders>
            <w:shd w:val="clear" w:color="auto" w:fill="FFFFFF"/>
          </w:tcPr>
          <w:p w14:paraId="779128E5"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16DAE430" w14:textId="77777777" w:rsidR="009B04A7" w:rsidRPr="00E707CA" w:rsidRDefault="009B04A7" w:rsidP="00294173">
            <w:pPr>
              <w:pStyle w:val="Bodytext20"/>
              <w:shd w:val="clear" w:color="auto" w:fill="auto"/>
              <w:tabs>
                <w:tab w:val="left" w:pos="313"/>
              </w:tabs>
              <w:spacing w:after="120" w:line="240" w:lineRule="auto"/>
              <w:ind w:right="3"/>
              <w:rPr>
                <w:rFonts w:ascii="Sylfaen" w:hAnsi="Sylfaen"/>
                <w:sz w:val="20"/>
                <w:szCs w:val="20"/>
              </w:rPr>
            </w:pPr>
            <w:r w:rsidRPr="00E707CA">
              <w:rPr>
                <w:rStyle w:val="Bodytext211pt"/>
                <w:rFonts w:ascii="Sylfaen" w:hAnsi="Sylfaen"/>
                <w:sz w:val="20"/>
                <w:szCs w:val="20"/>
              </w:rPr>
              <w:t>14.13.</w:t>
            </w:r>
            <w:r w:rsidR="00B92D1C">
              <w:rPr>
                <w:rStyle w:val="Bodytext211pt"/>
                <w:rFonts w:ascii="Sylfaen" w:hAnsi="Sylfaen"/>
                <w:sz w:val="20"/>
                <w:szCs w:val="20"/>
              </w:rPr>
              <w:t>1.</w:t>
            </w:r>
            <w:r w:rsidR="00B92D1C">
              <w:rPr>
                <w:rStyle w:val="Bodytext211pt"/>
                <w:rFonts w:ascii="Sylfaen" w:hAnsi="Sylfaen"/>
                <w:sz w:val="20"/>
                <w:szCs w:val="20"/>
              </w:rPr>
              <w:tab/>
            </w:r>
            <w:r w:rsidRPr="00E707CA">
              <w:rPr>
                <w:rStyle w:val="Bodytext211pt"/>
                <w:rFonts w:ascii="Sylfaen" w:hAnsi="Sylfaen"/>
                <w:sz w:val="20"/>
                <w:szCs w:val="20"/>
              </w:rPr>
              <w:t>Կապի տեսակի ծածկագիրը (csdo:Communication ChannelCode)</w:t>
            </w:r>
          </w:p>
        </w:tc>
        <w:tc>
          <w:tcPr>
            <w:tcW w:w="1134" w:type="dxa"/>
            <w:tcBorders>
              <w:top w:val="single" w:sz="4" w:space="0" w:color="auto"/>
              <w:left w:val="single" w:sz="4" w:space="0" w:color="auto"/>
            </w:tcBorders>
            <w:shd w:val="clear" w:color="auto" w:fill="FFFFFF"/>
          </w:tcPr>
          <w:p w14:paraId="6670B6D0"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0D223E4E"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75BCE9A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B5CE27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569DD67"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95FAC5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566312A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31CF0EA5"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F71AD73" w14:textId="77777777" w:rsidR="009B04A7" w:rsidRPr="00E707CA" w:rsidRDefault="009B04A7" w:rsidP="00EC5F30">
            <w:pPr>
              <w:pStyle w:val="Bodytext20"/>
              <w:shd w:val="clear" w:color="auto" w:fill="auto"/>
              <w:spacing w:after="120" w:line="240" w:lineRule="auto"/>
              <w:ind w:right="3"/>
              <w:rPr>
                <w:rStyle w:val="Bodytext211pt"/>
                <w:rFonts w:ascii="Sylfaen" w:hAnsi="Sylfaen"/>
                <w:sz w:val="20"/>
                <w:szCs w:val="20"/>
              </w:rPr>
            </w:pPr>
            <w:r w:rsidRPr="00E707CA">
              <w:rPr>
                <w:rStyle w:val="Bodytext211pt"/>
                <w:rFonts w:ascii="Sylfaen" w:hAnsi="Sylfaen"/>
                <w:sz w:val="20"/>
                <w:szCs w:val="20"/>
              </w:rPr>
              <w:t>«Կապի տեսակի ծածկագիրը (csdo:CommunicationChannelCode)» վավերապայմանը պետք է պարունակի հետ</w:t>
            </w:r>
            <w:r w:rsidR="00214B10" w:rsidRPr="00E707CA">
              <w:rPr>
                <w:rStyle w:val="Bodytext211pt"/>
                <w:rFonts w:ascii="Sylfaen" w:hAnsi="Sylfaen"/>
                <w:sz w:val="20"/>
                <w:szCs w:val="20"/>
              </w:rPr>
              <w:t>եւ</w:t>
            </w:r>
            <w:r w:rsidRPr="00E707CA">
              <w:rPr>
                <w:rStyle w:val="Bodytext211pt"/>
                <w:rFonts w:ascii="Sylfaen" w:hAnsi="Sylfaen"/>
                <w:sz w:val="20"/>
                <w:szCs w:val="20"/>
              </w:rPr>
              <w:t>յալ արժեքներից որ</w:t>
            </w:r>
            <w:r w:rsidR="00214B10" w:rsidRPr="00E707CA">
              <w:rPr>
                <w:rStyle w:val="Bodytext211pt"/>
                <w:rFonts w:ascii="Sylfaen" w:hAnsi="Sylfaen"/>
                <w:sz w:val="20"/>
                <w:szCs w:val="20"/>
              </w:rPr>
              <w:t>եւ</w:t>
            </w:r>
            <w:r w:rsidRPr="00E707CA">
              <w:rPr>
                <w:rStyle w:val="Bodytext211pt"/>
                <w:rFonts w:ascii="Sylfaen" w:hAnsi="Sylfaen"/>
                <w:sz w:val="20"/>
                <w:szCs w:val="20"/>
              </w:rPr>
              <w:t>է մեկը.</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AO՝ «Ինտերնետ» տեղեկատվական հեռահաղորդակցական ցանցում ռեսուրսի միասնական ցուցիչ (URL),</w:t>
            </w:r>
          </w:p>
          <w:p w14:paraId="771808FD"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 xml:space="preserve"> EM՝</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էլեկտրոնային փոստ.</w:t>
            </w:r>
          </w:p>
          <w:p w14:paraId="701DC79F"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FX՝ հեռատպիչ.</w:t>
            </w:r>
          </w:p>
          <w:p w14:paraId="41800663"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ТЕ՝ հեռախոս.</w:t>
            </w:r>
          </w:p>
          <w:p w14:paraId="6781E5E5"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TG՝ հեռագիր.</w:t>
            </w:r>
          </w:p>
          <w:p w14:paraId="7D5D6B8A"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TL՝ տելեքս</w:t>
            </w:r>
          </w:p>
        </w:tc>
      </w:tr>
      <w:tr w:rsidR="00EC5F30" w:rsidRPr="00E707CA" w14:paraId="116BE978" w14:textId="77777777" w:rsidTr="00C8566A">
        <w:trPr>
          <w:jc w:val="center"/>
        </w:trPr>
        <w:tc>
          <w:tcPr>
            <w:tcW w:w="570" w:type="dxa"/>
            <w:gridSpan w:val="3"/>
            <w:shd w:val="clear" w:color="auto" w:fill="FFFFFF"/>
          </w:tcPr>
          <w:p w14:paraId="2DFB5699" w14:textId="77777777" w:rsidR="009B04A7" w:rsidRPr="00E707CA" w:rsidRDefault="009B04A7" w:rsidP="00EC5F30">
            <w:pPr>
              <w:spacing w:after="120"/>
              <w:ind w:right="3"/>
              <w:rPr>
                <w:sz w:val="20"/>
                <w:szCs w:val="20"/>
              </w:rPr>
            </w:pPr>
          </w:p>
        </w:tc>
        <w:tc>
          <w:tcPr>
            <w:tcW w:w="268" w:type="dxa"/>
            <w:gridSpan w:val="3"/>
            <w:shd w:val="clear" w:color="auto" w:fill="FFFFFF"/>
          </w:tcPr>
          <w:p w14:paraId="1E36019A"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bottom w:val="single" w:sz="4" w:space="0" w:color="auto"/>
            </w:tcBorders>
            <w:shd w:val="clear" w:color="auto" w:fill="FFFFFF"/>
          </w:tcPr>
          <w:p w14:paraId="18E83881" w14:textId="77777777" w:rsidR="009B04A7" w:rsidRPr="00E707CA" w:rsidRDefault="009B04A7" w:rsidP="00294173">
            <w:pPr>
              <w:pStyle w:val="Bodytext20"/>
              <w:shd w:val="clear" w:color="auto" w:fill="auto"/>
              <w:tabs>
                <w:tab w:val="left" w:pos="388"/>
              </w:tabs>
              <w:spacing w:after="120" w:line="240" w:lineRule="auto"/>
              <w:ind w:right="3"/>
              <w:rPr>
                <w:rFonts w:ascii="Sylfaen" w:hAnsi="Sylfaen"/>
                <w:sz w:val="20"/>
                <w:szCs w:val="20"/>
              </w:rPr>
            </w:pPr>
            <w:r w:rsidRPr="00E707CA">
              <w:rPr>
                <w:rStyle w:val="Bodytext211pt"/>
                <w:rFonts w:ascii="Sylfaen" w:hAnsi="Sylfaen"/>
                <w:sz w:val="20"/>
                <w:szCs w:val="20"/>
              </w:rPr>
              <w:t>14.13.</w:t>
            </w:r>
            <w:r w:rsidR="00B92D1C">
              <w:rPr>
                <w:rStyle w:val="Bodytext211pt"/>
                <w:rFonts w:ascii="Sylfaen" w:hAnsi="Sylfaen"/>
                <w:sz w:val="20"/>
                <w:szCs w:val="20"/>
              </w:rPr>
              <w:t>2.</w:t>
            </w:r>
            <w:r w:rsidR="00B92D1C">
              <w:rPr>
                <w:rStyle w:val="Bodytext211pt"/>
                <w:rFonts w:ascii="Sylfaen" w:hAnsi="Sylfaen"/>
                <w:sz w:val="20"/>
                <w:szCs w:val="20"/>
              </w:rPr>
              <w:tab/>
            </w:r>
            <w:r w:rsidRPr="00E707CA">
              <w:rPr>
                <w:rStyle w:val="Bodytext211pt"/>
                <w:rFonts w:ascii="Sylfaen" w:hAnsi="Sylfaen"/>
                <w:sz w:val="20"/>
                <w:szCs w:val="20"/>
              </w:rPr>
              <w:t>Կապի տեսակի անվանումը (csdo:CommunicationChannelName)</w:t>
            </w:r>
          </w:p>
        </w:tc>
        <w:tc>
          <w:tcPr>
            <w:tcW w:w="1134" w:type="dxa"/>
            <w:tcBorders>
              <w:top w:val="single" w:sz="4" w:space="0" w:color="auto"/>
              <w:left w:val="single" w:sz="4" w:space="0" w:color="auto"/>
              <w:bottom w:val="single" w:sz="4" w:space="0" w:color="auto"/>
            </w:tcBorders>
            <w:shd w:val="clear" w:color="auto" w:fill="FFFFFF"/>
          </w:tcPr>
          <w:p w14:paraId="1FCC724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74" w:type="dxa"/>
            <w:tcBorders>
              <w:top w:val="single" w:sz="4" w:space="0" w:color="auto"/>
              <w:left w:val="single" w:sz="4" w:space="0" w:color="auto"/>
              <w:bottom w:val="single" w:sz="4" w:space="0" w:color="auto"/>
            </w:tcBorders>
            <w:shd w:val="clear" w:color="auto" w:fill="FFFFFF"/>
          </w:tcPr>
          <w:p w14:paraId="0147BC5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222" w:type="dxa"/>
            <w:tcBorders>
              <w:top w:val="single" w:sz="4" w:space="0" w:color="auto"/>
              <w:left w:val="single" w:sz="4" w:space="0" w:color="auto"/>
              <w:bottom w:val="single" w:sz="4" w:space="0" w:color="auto"/>
            </w:tcBorders>
            <w:shd w:val="clear" w:color="auto" w:fill="FFFFFF"/>
          </w:tcPr>
          <w:p w14:paraId="3812480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tcBorders>
              <w:top w:val="single" w:sz="4" w:space="0" w:color="auto"/>
              <w:left w:val="single" w:sz="4" w:space="0" w:color="auto"/>
              <w:bottom w:val="single" w:sz="4" w:space="0" w:color="auto"/>
            </w:tcBorders>
            <w:shd w:val="clear" w:color="auto" w:fill="FFFFFF"/>
          </w:tcPr>
          <w:p w14:paraId="3062F5C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tcBorders>
              <w:top w:val="single" w:sz="4" w:space="0" w:color="auto"/>
              <w:left w:val="single" w:sz="4" w:space="0" w:color="auto"/>
              <w:bottom w:val="single" w:sz="4" w:space="0" w:color="auto"/>
            </w:tcBorders>
            <w:shd w:val="clear" w:color="auto" w:fill="FFFFFF"/>
          </w:tcPr>
          <w:p w14:paraId="5F7B136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993" w:type="dxa"/>
            <w:tcBorders>
              <w:top w:val="single" w:sz="4" w:space="0" w:color="auto"/>
              <w:left w:val="single" w:sz="4" w:space="0" w:color="auto"/>
              <w:bottom w:val="single" w:sz="4" w:space="0" w:color="auto"/>
            </w:tcBorders>
            <w:shd w:val="clear" w:color="auto" w:fill="FFFFFF"/>
          </w:tcPr>
          <w:p w14:paraId="0FA34C6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bottom w:val="single" w:sz="4" w:space="0" w:color="auto"/>
            </w:tcBorders>
            <w:shd w:val="clear" w:color="auto" w:fill="FFFFFF"/>
          </w:tcPr>
          <w:p w14:paraId="06B6CEE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2E2D4D30"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1AF70447" w14:textId="77777777" w:rsidR="009B04A7" w:rsidRPr="00E707CA" w:rsidRDefault="009B04A7" w:rsidP="00EC5F30">
            <w:pPr>
              <w:spacing w:after="120"/>
              <w:ind w:right="3"/>
              <w:rPr>
                <w:sz w:val="20"/>
                <w:szCs w:val="20"/>
              </w:rPr>
            </w:pPr>
          </w:p>
        </w:tc>
      </w:tr>
      <w:tr w:rsidR="00EC5F30" w:rsidRPr="00E707CA" w14:paraId="64D05F6E" w14:textId="77777777" w:rsidTr="00C8566A">
        <w:trPr>
          <w:jc w:val="center"/>
        </w:trPr>
        <w:tc>
          <w:tcPr>
            <w:tcW w:w="536" w:type="dxa"/>
            <w:gridSpan w:val="2"/>
            <w:tcBorders>
              <w:top w:val="single" w:sz="4" w:space="0" w:color="auto"/>
            </w:tcBorders>
            <w:shd w:val="clear" w:color="auto" w:fill="FFFFFF"/>
          </w:tcPr>
          <w:p w14:paraId="73E8539E" w14:textId="77777777" w:rsidR="009B04A7" w:rsidRPr="00E707CA" w:rsidRDefault="009B04A7" w:rsidP="00EC5F30">
            <w:pPr>
              <w:spacing w:after="120"/>
              <w:ind w:right="3"/>
              <w:rPr>
                <w:sz w:val="20"/>
                <w:szCs w:val="20"/>
              </w:rPr>
            </w:pPr>
          </w:p>
        </w:tc>
        <w:tc>
          <w:tcPr>
            <w:tcW w:w="302" w:type="dxa"/>
            <w:gridSpan w:val="4"/>
            <w:tcBorders>
              <w:top w:val="single" w:sz="4" w:space="0" w:color="auto"/>
            </w:tcBorders>
            <w:shd w:val="clear" w:color="auto" w:fill="FFFFFF"/>
          </w:tcPr>
          <w:p w14:paraId="32DCC8FD"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5B175DA9" w14:textId="77777777" w:rsidR="009B04A7" w:rsidRPr="00E707CA" w:rsidRDefault="009B04A7" w:rsidP="00294173">
            <w:pPr>
              <w:pStyle w:val="Bodytext20"/>
              <w:shd w:val="clear" w:color="auto" w:fill="auto"/>
              <w:tabs>
                <w:tab w:val="left" w:pos="373"/>
              </w:tabs>
              <w:spacing w:after="120" w:line="240" w:lineRule="auto"/>
              <w:ind w:right="3"/>
              <w:rPr>
                <w:rFonts w:ascii="Sylfaen" w:hAnsi="Sylfaen"/>
                <w:sz w:val="20"/>
                <w:szCs w:val="20"/>
              </w:rPr>
            </w:pPr>
            <w:r w:rsidRPr="00E707CA">
              <w:rPr>
                <w:rStyle w:val="Bodytext211pt"/>
                <w:rFonts w:ascii="Sylfaen" w:hAnsi="Sylfaen"/>
                <w:sz w:val="20"/>
                <w:szCs w:val="20"/>
              </w:rPr>
              <w:t>14.13.</w:t>
            </w:r>
            <w:r w:rsidR="00B92D1C">
              <w:rPr>
                <w:rStyle w:val="Bodytext211pt"/>
                <w:rFonts w:ascii="Sylfaen" w:hAnsi="Sylfaen"/>
                <w:sz w:val="20"/>
                <w:szCs w:val="20"/>
              </w:rPr>
              <w:t>3.</w:t>
            </w:r>
            <w:r w:rsidR="00B92D1C">
              <w:rPr>
                <w:rStyle w:val="Bodytext211pt"/>
                <w:rFonts w:ascii="Sylfaen" w:hAnsi="Sylfaen"/>
                <w:sz w:val="20"/>
                <w:szCs w:val="20"/>
              </w:rPr>
              <w:tab/>
            </w:r>
            <w:r w:rsidRPr="00E707CA">
              <w:rPr>
                <w:rStyle w:val="Bodytext211pt"/>
                <w:rFonts w:ascii="Sylfaen" w:hAnsi="Sylfaen"/>
                <w:sz w:val="20"/>
                <w:szCs w:val="20"/>
              </w:rPr>
              <w:t>Կապուղու նույնականացուցիչը (csdo:CommunicationChannelId)</w:t>
            </w:r>
          </w:p>
        </w:tc>
        <w:tc>
          <w:tcPr>
            <w:tcW w:w="1134" w:type="dxa"/>
            <w:tcBorders>
              <w:top w:val="single" w:sz="4" w:space="0" w:color="auto"/>
              <w:left w:val="single" w:sz="4" w:space="0" w:color="auto"/>
            </w:tcBorders>
            <w:shd w:val="clear" w:color="auto" w:fill="FFFFFF"/>
          </w:tcPr>
          <w:p w14:paraId="2A710EB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74" w:type="dxa"/>
            <w:tcBorders>
              <w:top w:val="single" w:sz="4" w:space="0" w:color="auto"/>
              <w:left w:val="single" w:sz="4" w:space="0" w:color="auto"/>
            </w:tcBorders>
            <w:shd w:val="clear" w:color="auto" w:fill="FFFFFF"/>
          </w:tcPr>
          <w:p w14:paraId="4E4F232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222" w:type="dxa"/>
            <w:tcBorders>
              <w:top w:val="single" w:sz="4" w:space="0" w:color="auto"/>
              <w:left w:val="single" w:sz="4" w:space="0" w:color="auto"/>
            </w:tcBorders>
            <w:shd w:val="clear" w:color="auto" w:fill="FFFFFF"/>
          </w:tcPr>
          <w:p w14:paraId="4D05703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վանդակ(բաժին «բ»)</w:t>
            </w:r>
          </w:p>
        </w:tc>
        <w:tc>
          <w:tcPr>
            <w:tcW w:w="1134" w:type="dxa"/>
            <w:tcBorders>
              <w:top w:val="single" w:sz="4" w:space="0" w:color="auto"/>
              <w:left w:val="single" w:sz="4" w:space="0" w:color="auto"/>
            </w:tcBorders>
            <w:shd w:val="clear" w:color="auto" w:fill="FFFFFF"/>
          </w:tcPr>
          <w:p w14:paraId="64AF5D1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tcBorders>
              <w:top w:val="single" w:sz="4" w:space="0" w:color="auto"/>
              <w:left w:val="single" w:sz="4" w:space="0" w:color="auto"/>
            </w:tcBorders>
            <w:shd w:val="clear" w:color="auto" w:fill="FFFFFF"/>
          </w:tcPr>
          <w:p w14:paraId="3692935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993" w:type="dxa"/>
            <w:tcBorders>
              <w:top w:val="single" w:sz="4" w:space="0" w:color="auto"/>
              <w:left w:val="single" w:sz="4" w:space="0" w:color="auto"/>
            </w:tcBorders>
            <w:shd w:val="clear" w:color="auto" w:fill="FFFFFF"/>
          </w:tcPr>
          <w:p w14:paraId="302B70F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tcBorders>
            <w:shd w:val="clear" w:color="auto" w:fill="FFFFFF"/>
          </w:tcPr>
          <w:p w14:paraId="0D99469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4C36C62F"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C5DC80C"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եթե «Կապի տեսակի ծածկագիրը (csdo: CommunicationChannelCode)» վավերապայմանը</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պարունակում է «ТЕ», «FX» արժեքներից որ</w:t>
            </w:r>
            <w:r w:rsidR="00214B10" w:rsidRPr="00E707CA">
              <w:rPr>
                <w:rStyle w:val="Bodytext211pt"/>
                <w:rFonts w:ascii="Sylfaen" w:hAnsi="Sylfaen"/>
                <w:sz w:val="20"/>
                <w:szCs w:val="20"/>
              </w:rPr>
              <w:t>եւ</w:t>
            </w:r>
            <w:r w:rsidRPr="00E707CA">
              <w:rPr>
                <w:rStyle w:val="Bodytext211pt"/>
                <w:rFonts w:ascii="Sylfaen" w:hAnsi="Sylfaen"/>
                <w:sz w:val="20"/>
                <w:szCs w:val="20"/>
              </w:rPr>
              <w:t>է մեկը, ապա</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 xml:space="preserve">«Կապուղու </w:t>
            </w:r>
            <w:r w:rsidRPr="00E707CA">
              <w:rPr>
                <w:rStyle w:val="Bodytext211pt"/>
                <w:rFonts w:ascii="Sylfaen" w:hAnsi="Sylfaen"/>
                <w:sz w:val="20"/>
                <w:szCs w:val="20"/>
              </w:rPr>
              <w:lastRenderedPageBreak/>
              <w:t>նույնականացուցիչը (csdo:Communication ChannelId)» վավերապայմանը պետք է նշվի +ССС РР НННН ձ</w:t>
            </w:r>
            <w:r w:rsidR="00214B10" w:rsidRPr="00E707CA">
              <w:rPr>
                <w:rStyle w:val="Bodytext211pt"/>
                <w:rFonts w:ascii="Sylfaen" w:hAnsi="Sylfaen"/>
                <w:sz w:val="20"/>
                <w:szCs w:val="20"/>
              </w:rPr>
              <w:t>եւ</w:t>
            </w:r>
            <w:r w:rsidRPr="00E707CA">
              <w:rPr>
                <w:rStyle w:val="Bodytext211pt"/>
                <w:rFonts w:ascii="Sylfaen" w:hAnsi="Sylfaen"/>
                <w:sz w:val="20"/>
                <w:szCs w:val="20"/>
              </w:rPr>
              <w:t>անմուշին համապատասխան, որտեղ ССС-ն երկրի ծածկագիրն է (1-ից մինչ</w:t>
            </w:r>
            <w:r w:rsidR="00214B10" w:rsidRPr="00E707CA">
              <w:rPr>
                <w:rStyle w:val="Bodytext211pt"/>
                <w:rFonts w:ascii="Sylfaen" w:hAnsi="Sylfaen"/>
                <w:sz w:val="20"/>
                <w:szCs w:val="20"/>
              </w:rPr>
              <w:t>եւ</w:t>
            </w:r>
            <w:r w:rsidRPr="00E707CA">
              <w:rPr>
                <w:rStyle w:val="Bodytext211pt"/>
                <w:rFonts w:ascii="Sylfaen" w:hAnsi="Sylfaen"/>
                <w:sz w:val="20"/>
                <w:szCs w:val="20"/>
              </w:rPr>
              <w:t xml:space="preserve"> 3 թվանշան), РР-ն՝ նշանակման կետի ազգային ծածկագիրը (առնվազն 2 թվանշան (քաղաքի, ավանի </w:t>
            </w:r>
            <w:r w:rsidR="00214B10" w:rsidRPr="00E707CA">
              <w:rPr>
                <w:rStyle w:val="Bodytext211pt"/>
                <w:rFonts w:ascii="Sylfaen" w:hAnsi="Sylfaen"/>
                <w:sz w:val="20"/>
                <w:szCs w:val="20"/>
              </w:rPr>
              <w:t>եւ</w:t>
            </w:r>
            <w:r w:rsidRPr="00E707CA">
              <w:rPr>
                <w:rStyle w:val="Bodytext211pt"/>
                <w:rFonts w:ascii="Sylfaen" w:hAnsi="Sylfaen"/>
                <w:sz w:val="20"/>
                <w:szCs w:val="20"/>
              </w:rPr>
              <w:t xml:space="preserve"> այլնի ծածկագիրը)) կամ բջջային կապի օպերատորի ծածկագիրը, НННН-ն՝ բաժանորդի համարը (առնվազն 4 թվանշան): Համարի խմբերի միջ</w:t>
            </w:r>
            <w:r w:rsidR="00214B10" w:rsidRPr="00E707CA">
              <w:rPr>
                <w:rStyle w:val="Bodytext211pt"/>
                <w:rFonts w:ascii="Sylfaen" w:hAnsi="Sylfaen"/>
                <w:sz w:val="20"/>
                <w:szCs w:val="20"/>
              </w:rPr>
              <w:t>եւ</w:t>
            </w:r>
            <w:r w:rsidRPr="00E707CA">
              <w:rPr>
                <w:rStyle w:val="Bodytext211pt"/>
                <w:rFonts w:ascii="Sylfaen" w:hAnsi="Sylfaen"/>
                <w:sz w:val="20"/>
                <w:szCs w:val="20"/>
              </w:rPr>
              <w:t xml:space="preserve"> բաժանիչը բացատի նշանն է: Համարի երկարությունը պետք է կազմի 15 թվանշանից ոչ ավելի («+» պայմանանշանները </w:t>
            </w:r>
            <w:r w:rsidR="00214B10" w:rsidRPr="00E707CA">
              <w:rPr>
                <w:rStyle w:val="Bodytext211pt"/>
                <w:rFonts w:ascii="Sylfaen" w:hAnsi="Sylfaen"/>
                <w:sz w:val="20"/>
                <w:szCs w:val="20"/>
              </w:rPr>
              <w:t>եւ</w:t>
            </w:r>
            <w:r w:rsidRPr="00E707CA">
              <w:rPr>
                <w:rStyle w:val="Bodytext211pt"/>
                <w:rFonts w:ascii="Sylfaen" w:hAnsi="Sylfaen"/>
                <w:sz w:val="20"/>
                <w:szCs w:val="20"/>
              </w:rPr>
              <w:t xml:space="preserve"> բացատը հաշվի չեն առնվում): Այլ պայմանանշանների </w:t>
            </w:r>
            <w:r w:rsidR="00214B10" w:rsidRPr="00E707CA">
              <w:rPr>
                <w:rStyle w:val="Bodytext211pt"/>
                <w:rFonts w:ascii="Sylfaen" w:hAnsi="Sylfaen"/>
                <w:sz w:val="20"/>
                <w:szCs w:val="20"/>
              </w:rPr>
              <w:t>եւ</w:t>
            </w:r>
            <w:r w:rsidRPr="00E707CA">
              <w:rPr>
                <w:rStyle w:val="Bodytext211pt"/>
                <w:rFonts w:ascii="Sylfaen" w:hAnsi="Sylfaen"/>
                <w:sz w:val="20"/>
                <w:szCs w:val="20"/>
              </w:rPr>
              <w:t xml:space="preserve"> բաժանիչների օգտագործումը չի թույլատրվում</w:t>
            </w:r>
          </w:p>
        </w:tc>
      </w:tr>
      <w:tr w:rsidR="00EC5F30" w:rsidRPr="00E707CA" w14:paraId="465A2DFD" w14:textId="77777777" w:rsidTr="00C8566A">
        <w:trPr>
          <w:jc w:val="center"/>
        </w:trPr>
        <w:tc>
          <w:tcPr>
            <w:tcW w:w="536" w:type="dxa"/>
            <w:gridSpan w:val="2"/>
            <w:shd w:val="clear" w:color="auto" w:fill="FFFFFF"/>
          </w:tcPr>
          <w:p w14:paraId="28E9EE88" w14:textId="77777777" w:rsidR="009B04A7" w:rsidRPr="00E707CA" w:rsidRDefault="009B04A7" w:rsidP="00EC5F30">
            <w:pPr>
              <w:spacing w:after="120"/>
              <w:ind w:right="3"/>
              <w:rPr>
                <w:sz w:val="20"/>
                <w:szCs w:val="20"/>
              </w:rPr>
            </w:pPr>
          </w:p>
        </w:tc>
        <w:tc>
          <w:tcPr>
            <w:tcW w:w="2868" w:type="dxa"/>
            <w:gridSpan w:val="22"/>
            <w:tcBorders>
              <w:top w:val="single" w:sz="4" w:space="0" w:color="auto"/>
              <w:left w:val="single" w:sz="4" w:space="0" w:color="auto"/>
            </w:tcBorders>
            <w:shd w:val="clear" w:color="auto" w:fill="FFFFFF"/>
          </w:tcPr>
          <w:p w14:paraId="31709CA4" w14:textId="77777777" w:rsidR="009B04A7" w:rsidRPr="00E707CA" w:rsidRDefault="009B04A7" w:rsidP="00294173">
            <w:pPr>
              <w:pStyle w:val="Bodytext20"/>
              <w:shd w:val="clear" w:color="auto" w:fill="auto"/>
              <w:tabs>
                <w:tab w:val="left" w:pos="360"/>
              </w:tabs>
              <w:spacing w:after="120" w:line="240" w:lineRule="auto"/>
              <w:ind w:right="3"/>
              <w:rPr>
                <w:rFonts w:ascii="Sylfaen" w:hAnsi="Sylfaen"/>
                <w:sz w:val="20"/>
                <w:szCs w:val="20"/>
              </w:rPr>
            </w:pPr>
            <w:r w:rsidRPr="00E707CA">
              <w:rPr>
                <w:rStyle w:val="Bodytext211pt"/>
                <w:rFonts w:ascii="Sylfaen" w:hAnsi="Sylfaen"/>
                <w:sz w:val="20"/>
                <w:szCs w:val="20"/>
              </w:rPr>
              <w:t>14.1</w:t>
            </w:r>
            <w:r w:rsidR="00173DC0">
              <w:rPr>
                <w:rStyle w:val="Bodytext211pt"/>
                <w:rFonts w:ascii="Sylfaen" w:hAnsi="Sylfaen"/>
                <w:sz w:val="20"/>
                <w:szCs w:val="20"/>
              </w:rPr>
              <w:t>4.</w:t>
            </w:r>
            <w:r w:rsidR="00173DC0">
              <w:rPr>
                <w:rStyle w:val="Bodytext211pt"/>
                <w:rFonts w:ascii="Sylfaen" w:hAnsi="Sylfaen"/>
                <w:sz w:val="20"/>
                <w:szCs w:val="20"/>
              </w:rPr>
              <w:tab/>
            </w:r>
            <w:r w:rsidRPr="00E707CA">
              <w:rPr>
                <w:rStyle w:val="Bodytext211pt"/>
                <w:rFonts w:ascii="Sylfaen" w:hAnsi="Sylfaen"/>
                <w:sz w:val="20"/>
                <w:szCs w:val="20"/>
              </w:rPr>
              <w:t>Առանձնացված</w:t>
            </w:r>
            <w:r w:rsidR="00214B10" w:rsidRPr="00E707CA">
              <w:rPr>
                <w:rFonts w:ascii="Sylfaen" w:hAnsi="Sylfaen"/>
                <w:sz w:val="20"/>
                <w:szCs w:val="20"/>
              </w:rPr>
              <w:t xml:space="preserve"> </w:t>
            </w:r>
            <w:r w:rsidRPr="00E707CA">
              <w:rPr>
                <w:rStyle w:val="Bodytext211pt"/>
                <w:rFonts w:ascii="Sylfaen" w:hAnsi="Sylfaen"/>
                <w:sz w:val="20"/>
                <w:szCs w:val="20"/>
              </w:rPr>
              <w:t>ստորաբաժանումը</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(cacdo:SubjectBranchDetails)</w:t>
            </w:r>
          </w:p>
        </w:tc>
        <w:tc>
          <w:tcPr>
            <w:tcW w:w="1134" w:type="dxa"/>
            <w:tcBorders>
              <w:top w:val="single" w:sz="4" w:space="0" w:color="auto"/>
              <w:left w:val="single" w:sz="4" w:space="0" w:color="auto"/>
            </w:tcBorders>
            <w:shd w:val="clear" w:color="auto" w:fill="FFFFFF"/>
          </w:tcPr>
          <w:p w14:paraId="4836131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74" w:type="dxa"/>
            <w:tcBorders>
              <w:top w:val="single" w:sz="4" w:space="0" w:color="auto"/>
              <w:left w:val="single" w:sz="4" w:space="0" w:color="auto"/>
            </w:tcBorders>
            <w:shd w:val="clear" w:color="auto" w:fill="FFFFFF"/>
          </w:tcPr>
          <w:p w14:paraId="5D887A6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222" w:type="dxa"/>
            <w:tcBorders>
              <w:top w:val="single" w:sz="4" w:space="0" w:color="auto"/>
              <w:left w:val="single" w:sz="4" w:space="0" w:color="auto"/>
            </w:tcBorders>
            <w:shd w:val="clear" w:color="auto" w:fill="FFFFFF"/>
          </w:tcPr>
          <w:p w14:paraId="57CCC21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tcBorders>
              <w:top w:val="single" w:sz="4" w:space="0" w:color="auto"/>
              <w:left w:val="single" w:sz="4" w:space="0" w:color="auto"/>
            </w:tcBorders>
            <w:shd w:val="clear" w:color="auto" w:fill="FFFFFF"/>
          </w:tcPr>
          <w:p w14:paraId="653E01A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 (բաժին «բ»)</w:t>
            </w:r>
          </w:p>
        </w:tc>
        <w:tc>
          <w:tcPr>
            <w:tcW w:w="1134" w:type="dxa"/>
            <w:tcBorders>
              <w:top w:val="single" w:sz="4" w:space="0" w:color="auto"/>
              <w:left w:val="single" w:sz="4" w:space="0" w:color="auto"/>
            </w:tcBorders>
            <w:shd w:val="clear" w:color="auto" w:fill="FFFFFF"/>
          </w:tcPr>
          <w:p w14:paraId="16D2710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993" w:type="dxa"/>
            <w:tcBorders>
              <w:top w:val="single" w:sz="4" w:space="0" w:color="auto"/>
              <w:left w:val="single" w:sz="4" w:space="0" w:color="auto"/>
            </w:tcBorders>
            <w:shd w:val="clear" w:color="auto" w:fill="FFFFFF"/>
          </w:tcPr>
          <w:p w14:paraId="22481CE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tcBorders>
            <w:shd w:val="clear" w:color="auto" w:fill="FFFFFF"/>
          </w:tcPr>
          <w:p w14:paraId="438A66B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1</w:t>
            </w:r>
          </w:p>
        </w:tc>
        <w:tc>
          <w:tcPr>
            <w:tcW w:w="1134" w:type="dxa"/>
            <w:tcBorders>
              <w:top w:val="single" w:sz="4" w:space="0" w:color="auto"/>
              <w:left w:val="single" w:sz="4" w:space="0" w:color="auto"/>
            </w:tcBorders>
            <w:shd w:val="clear" w:color="auto" w:fill="FFFFFF"/>
          </w:tcPr>
          <w:p w14:paraId="2F938AA5"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A3AA1B3"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սուբյեկտի կազմակերպաիրավական ձ</w:t>
            </w:r>
            <w:r w:rsidR="00214B10" w:rsidRPr="00E707CA">
              <w:rPr>
                <w:rStyle w:val="Bodytext211pt"/>
                <w:rFonts w:ascii="Sylfaen" w:hAnsi="Sylfaen"/>
                <w:sz w:val="20"/>
                <w:szCs w:val="20"/>
              </w:rPr>
              <w:t>եւ</w:t>
            </w:r>
            <w:r w:rsidRPr="00E707CA">
              <w:rPr>
                <w:rStyle w:val="Bodytext211pt"/>
                <w:rFonts w:ascii="Sylfaen" w:hAnsi="Sylfaen"/>
                <w:sz w:val="20"/>
                <w:szCs w:val="20"/>
              </w:rPr>
              <w:t xml:space="preserve">ի մասին տեղեկությունները (դրանց առկայության դեպքում) պետք է նշված լինեն սուբյեկտի </w:t>
            </w:r>
            <w:r w:rsidRPr="00E707CA">
              <w:rPr>
                <w:rStyle w:val="Bodytext211pt"/>
                <w:rFonts w:ascii="Sylfaen" w:hAnsi="Sylfaen"/>
                <w:sz w:val="20"/>
                <w:szCs w:val="20"/>
              </w:rPr>
              <w:lastRenderedPageBreak/>
              <w:t>կրճատ անվանման մասին տեղեկությունների կազմում</w:t>
            </w:r>
          </w:p>
        </w:tc>
      </w:tr>
      <w:tr w:rsidR="00EC5F30" w:rsidRPr="00E707CA" w14:paraId="3FF9E008" w14:textId="77777777" w:rsidTr="00C8566A">
        <w:trPr>
          <w:jc w:val="center"/>
        </w:trPr>
        <w:tc>
          <w:tcPr>
            <w:tcW w:w="536" w:type="dxa"/>
            <w:gridSpan w:val="2"/>
            <w:shd w:val="clear" w:color="auto" w:fill="FFFFFF"/>
          </w:tcPr>
          <w:p w14:paraId="0CA31436" w14:textId="77777777" w:rsidR="009B04A7" w:rsidRPr="00E707CA" w:rsidRDefault="009B04A7" w:rsidP="00EC5F30">
            <w:pPr>
              <w:spacing w:after="120"/>
              <w:ind w:right="3"/>
              <w:rPr>
                <w:sz w:val="20"/>
                <w:szCs w:val="20"/>
              </w:rPr>
            </w:pPr>
          </w:p>
        </w:tc>
        <w:tc>
          <w:tcPr>
            <w:tcW w:w="302" w:type="dxa"/>
            <w:gridSpan w:val="4"/>
            <w:tcBorders>
              <w:top w:val="single" w:sz="4" w:space="0" w:color="auto"/>
            </w:tcBorders>
            <w:shd w:val="clear" w:color="auto" w:fill="FFFFFF"/>
          </w:tcPr>
          <w:p w14:paraId="674B122A"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4604B817" w14:textId="77777777" w:rsidR="009B04A7" w:rsidRPr="00E707CA" w:rsidRDefault="009B04A7" w:rsidP="00294173">
            <w:pPr>
              <w:pStyle w:val="Bodytext20"/>
              <w:shd w:val="clear" w:color="auto" w:fill="auto"/>
              <w:tabs>
                <w:tab w:val="left" w:pos="334"/>
              </w:tabs>
              <w:spacing w:after="120" w:line="240" w:lineRule="auto"/>
              <w:ind w:right="3"/>
              <w:rPr>
                <w:rFonts w:ascii="Sylfaen" w:hAnsi="Sylfaen"/>
                <w:sz w:val="20"/>
                <w:szCs w:val="20"/>
              </w:rPr>
            </w:pPr>
            <w:r w:rsidRPr="00E707CA">
              <w:rPr>
                <w:rStyle w:val="Bodytext211pt"/>
                <w:rFonts w:ascii="Sylfaen" w:hAnsi="Sylfaen"/>
                <w:sz w:val="20"/>
                <w:szCs w:val="20"/>
              </w:rPr>
              <w:t>14.14.</w:t>
            </w:r>
            <w:r w:rsidR="00B92D1C">
              <w:rPr>
                <w:rStyle w:val="Bodytext211pt"/>
                <w:rFonts w:ascii="Sylfaen" w:hAnsi="Sylfaen"/>
                <w:sz w:val="20"/>
                <w:szCs w:val="20"/>
              </w:rPr>
              <w:t>1.</w:t>
            </w:r>
            <w:r w:rsidR="00B92D1C">
              <w:rPr>
                <w:rStyle w:val="Bodytext211pt"/>
                <w:rFonts w:ascii="Sylfaen" w:hAnsi="Sylfaen"/>
                <w:sz w:val="20"/>
                <w:szCs w:val="20"/>
              </w:rPr>
              <w:tab/>
            </w:r>
            <w:r w:rsidRPr="00E707CA">
              <w:rPr>
                <w:rStyle w:val="Bodytext211pt"/>
                <w:rFonts w:ascii="Sylfaen" w:hAnsi="Sylfaen"/>
                <w:sz w:val="20"/>
                <w:szCs w:val="20"/>
              </w:rPr>
              <w:t>Երկրի ծածկագիրը (csdo:UnifiedCountryCode)</w:t>
            </w:r>
          </w:p>
        </w:tc>
        <w:tc>
          <w:tcPr>
            <w:tcW w:w="1134" w:type="dxa"/>
            <w:tcBorders>
              <w:top w:val="single" w:sz="4" w:space="0" w:color="auto"/>
              <w:left w:val="single" w:sz="4" w:space="0" w:color="auto"/>
            </w:tcBorders>
            <w:shd w:val="clear" w:color="auto" w:fill="FFFFFF"/>
          </w:tcPr>
          <w:p w14:paraId="3E17143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74" w:type="dxa"/>
            <w:tcBorders>
              <w:top w:val="single" w:sz="4" w:space="0" w:color="auto"/>
              <w:left w:val="single" w:sz="4" w:space="0" w:color="auto"/>
            </w:tcBorders>
            <w:shd w:val="clear" w:color="auto" w:fill="FFFFFF"/>
          </w:tcPr>
          <w:p w14:paraId="16701F6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222" w:type="dxa"/>
            <w:tcBorders>
              <w:top w:val="single" w:sz="4" w:space="0" w:color="auto"/>
              <w:left w:val="single" w:sz="4" w:space="0" w:color="auto"/>
            </w:tcBorders>
            <w:shd w:val="clear" w:color="auto" w:fill="FFFFFF"/>
          </w:tcPr>
          <w:p w14:paraId="6670C76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0F9F456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6C35C7EB"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993" w:type="dxa"/>
            <w:tcBorders>
              <w:top w:val="single" w:sz="4" w:space="0" w:color="auto"/>
              <w:left w:val="single" w:sz="4" w:space="0" w:color="auto"/>
            </w:tcBorders>
            <w:shd w:val="clear" w:color="auto" w:fill="FFFFFF"/>
          </w:tcPr>
          <w:p w14:paraId="6643843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4734504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CF992C2"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D7FEED2" w14:textId="77777777" w:rsidR="009B04A7" w:rsidRPr="00E707CA" w:rsidRDefault="009B04A7" w:rsidP="00EC5F30">
            <w:pPr>
              <w:spacing w:after="120"/>
              <w:ind w:right="3"/>
              <w:rPr>
                <w:sz w:val="20"/>
                <w:szCs w:val="20"/>
              </w:rPr>
            </w:pPr>
          </w:p>
        </w:tc>
      </w:tr>
      <w:tr w:rsidR="00EC5F30" w:rsidRPr="00E707CA" w14:paraId="63B1809D" w14:textId="77777777" w:rsidTr="00C8566A">
        <w:trPr>
          <w:jc w:val="center"/>
        </w:trPr>
        <w:tc>
          <w:tcPr>
            <w:tcW w:w="536" w:type="dxa"/>
            <w:gridSpan w:val="2"/>
            <w:shd w:val="clear" w:color="auto" w:fill="FFFFFF"/>
          </w:tcPr>
          <w:p w14:paraId="70146267" w14:textId="77777777" w:rsidR="009B04A7" w:rsidRPr="00E707CA" w:rsidRDefault="009B04A7" w:rsidP="00EC5F30">
            <w:pPr>
              <w:spacing w:after="120"/>
              <w:ind w:right="3"/>
              <w:rPr>
                <w:sz w:val="20"/>
                <w:szCs w:val="20"/>
              </w:rPr>
            </w:pPr>
          </w:p>
        </w:tc>
        <w:tc>
          <w:tcPr>
            <w:tcW w:w="302" w:type="dxa"/>
            <w:gridSpan w:val="4"/>
            <w:shd w:val="clear" w:color="auto" w:fill="FFFFFF"/>
          </w:tcPr>
          <w:p w14:paraId="590FFEE8" w14:textId="77777777" w:rsidR="009B04A7" w:rsidRPr="00E707CA" w:rsidRDefault="009B04A7" w:rsidP="00EC5F30">
            <w:pPr>
              <w:spacing w:after="120"/>
              <w:ind w:right="3"/>
              <w:rPr>
                <w:sz w:val="20"/>
                <w:szCs w:val="20"/>
              </w:rPr>
            </w:pPr>
          </w:p>
        </w:tc>
        <w:tc>
          <w:tcPr>
            <w:tcW w:w="363" w:type="dxa"/>
            <w:gridSpan w:val="8"/>
            <w:tcBorders>
              <w:top w:val="single" w:sz="4" w:space="0" w:color="auto"/>
            </w:tcBorders>
            <w:shd w:val="clear" w:color="auto" w:fill="FFFFFF"/>
          </w:tcPr>
          <w:p w14:paraId="55B2DCED"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49D25759" w14:textId="77777777" w:rsidR="009B04A7" w:rsidRPr="00E707CA" w:rsidRDefault="00E846C4" w:rsidP="00294173">
            <w:pPr>
              <w:pStyle w:val="Bodytext20"/>
              <w:shd w:val="clear" w:color="auto" w:fill="auto"/>
              <w:tabs>
                <w:tab w:val="left" w:pos="336"/>
              </w:tabs>
              <w:spacing w:after="120" w:line="240" w:lineRule="auto"/>
              <w:ind w:right="3"/>
              <w:rPr>
                <w:rFonts w:ascii="Sylfaen" w:hAnsi="Sylfaen"/>
                <w:sz w:val="20"/>
                <w:szCs w:val="20"/>
              </w:rPr>
            </w:pPr>
            <w:r>
              <w:rPr>
                <w:rStyle w:val="Bodytext211pt"/>
                <w:rFonts w:ascii="Sylfaen" w:hAnsi="Sylfaen"/>
                <w:sz w:val="20"/>
                <w:szCs w:val="20"/>
              </w:rPr>
              <w:t>ա)</w:t>
            </w:r>
            <w:r>
              <w:rPr>
                <w:rStyle w:val="Bodytext211pt"/>
                <w:rFonts w:ascii="Sylfaen" w:hAnsi="Sylfaen"/>
                <w:sz w:val="20"/>
                <w:szCs w:val="20"/>
              </w:rPr>
              <w:tab/>
            </w:r>
            <w:r w:rsidR="009B04A7" w:rsidRPr="00E707CA">
              <w:rPr>
                <w:rStyle w:val="Bodytext211pt"/>
                <w:rFonts w:ascii="Sylfaen" w:hAnsi="Sylfaen"/>
                <w:sz w:val="20"/>
                <w:szCs w:val="20"/>
              </w:rPr>
              <w:t>տեղեկագրքի (դասակարգչի) նույնականացուցիչը (ատրիբուտ codeListId)</w:t>
            </w:r>
          </w:p>
        </w:tc>
        <w:tc>
          <w:tcPr>
            <w:tcW w:w="1134" w:type="dxa"/>
            <w:tcBorders>
              <w:top w:val="single" w:sz="4" w:space="0" w:color="auto"/>
              <w:left w:val="single" w:sz="4" w:space="0" w:color="auto"/>
            </w:tcBorders>
            <w:shd w:val="clear" w:color="auto" w:fill="FFFFFF"/>
          </w:tcPr>
          <w:p w14:paraId="256DD6B6"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01D2D4BF"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1038419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938D2B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3F78772"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7A1414A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6F6833D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B99805F"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ADE7815" w14:textId="77777777" w:rsidR="009B04A7" w:rsidRPr="00E707CA" w:rsidRDefault="009B04A7" w:rsidP="00EC5F30">
            <w:pPr>
              <w:spacing w:after="120"/>
              <w:ind w:right="3"/>
              <w:rPr>
                <w:sz w:val="20"/>
                <w:szCs w:val="20"/>
              </w:rPr>
            </w:pPr>
          </w:p>
        </w:tc>
      </w:tr>
      <w:tr w:rsidR="00EC5F30" w:rsidRPr="00E707CA" w14:paraId="1742CF49" w14:textId="77777777" w:rsidTr="00C8566A">
        <w:trPr>
          <w:jc w:val="center"/>
        </w:trPr>
        <w:tc>
          <w:tcPr>
            <w:tcW w:w="536" w:type="dxa"/>
            <w:gridSpan w:val="2"/>
            <w:shd w:val="clear" w:color="auto" w:fill="FFFFFF"/>
          </w:tcPr>
          <w:p w14:paraId="2B9FEFB6" w14:textId="77777777" w:rsidR="009B04A7" w:rsidRPr="00E707CA" w:rsidRDefault="009B04A7" w:rsidP="00EC5F30">
            <w:pPr>
              <w:spacing w:after="120"/>
              <w:ind w:right="3"/>
              <w:rPr>
                <w:sz w:val="20"/>
                <w:szCs w:val="20"/>
              </w:rPr>
            </w:pPr>
          </w:p>
        </w:tc>
        <w:tc>
          <w:tcPr>
            <w:tcW w:w="302" w:type="dxa"/>
            <w:gridSpan w:val="4"/>
            <w:shd w:val="clear" w:color="auto" w:fill="FFFFFF"/>
          </w:tcPr>
          <w:p w14:paraId="31BBE971"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10F7631A" w14:textId="77777777" w:rsidR="009B04A7" w:rsidRPr="00E707CA" w:rsidRDefault="009B04A7" w:rsidP="00294173">
            <w:pPr>
              <w:pStyle w:val="Bodytext20"/>
              <w:shd w:val="clear" w:color="auto" w:fill="auto"/>
              <w:tabs>
                <w:tab w:val="left" w:pos="373"/>
              </w:tabs>
              <w:spacing w:after="120" w:line="240" w:lineRule="auto"/>
              <w:ind w:right="3"/>
              <w:rPr>
                <w:rFonts w:ascii="Sylfaen" w:hAnsi="Sylfaen"/>
                <w:sz w:val="20"/>
                <w:szCs w:val="20"/>
              </w:rPr>
            </w:pPr>
            <w:r w:rsidRPr="00E707CA">
              <w:rPr>
                <w:rStyle w:val="Bodytext211pt"/>
                <w:rFonts w:ascii="Sylfaen" w:hAnsi="Sylfaen"/>
                <w:sz w:val="20"/>
                <w:szCs w:val="20"/>
              </w:rPr>
              <w:t>14.14.</w:t>
            </w:r>
            <w:r w:rsidR="00B92D1C">
              <w:rPr>
                <w:rStyle w:val="Bodytext211pt"/>
                <w:rFonts w:ascii="Sylfaen" w:hAnsi="Sylfaen"/>
                <w:sz w:val="20"/>
                <w:szCs w:val="20"/>
              </w:rPr>
              <w:t>2.</w:t>
            </w:r>
            <w:r w:rsidR="00B92D1C">
              <w:rPr>
                <w:rStyle w:val="Bodytext211pt"/>
                <w:rFonts w:ascii="Sylfaen" w:hAnsi="Sylfaen"/>
                <w:sz w:val="20"/>
                <w:szCs w:val="20"/>
              </w:rPr>
              <w:tab/>
            </w:r>
            <w:r w:rsidRPr="00E707CA">
              <w:rPr>
                <w:rStyle w:val="Bodytext211pt"/>
                <w:rFonts w:ascii="Sylfaen" w:hAnsi="Sylfaen"/>
                <w:sz w:val="20"/>
                <w:szCs w:val="20"/>
              </w:rPr>
              <w:t>Սուբյեկտի անվանումը (csdo:SubjectName)</w:t>
            </w:r>
          </w:p>
        </w:tc>
        <w:tc>
          <w:tcPr>
            <w:tcW w:w="1134" w:type="dxa"/>
            <w:tcBorders>
              <w:top w:val="single" w:sz="4" w:space="0" w:color="auto"/>
              <w:left w:val="single" w:sz="4" w:space="0" w:color="auto"/>
            </w:tcBorders>
            <w:shd w:val="clear" w:color="auto" w:fill="FFFFFF"/>
          </w:tcPr>
          <w:p w14:paraId="7DA1A81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74" w:type="dxa"/>
            <w:tcBorders>
              <w:top w:val="single" w:sz="4" w:space="0" w:color="auto"/>
              <w:left w:val="single" w:sz="4" w:space="0" w:color="auto"/>
            </w:tcBorders>
            <w:shd w:val="clear" w:color="auto" w:fill="FFFFFF"/>
          </w:tcPr>
          <w:p w14:paraId="3DBB98A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222" w:type="dxa"/>
            <w:tcBorders>
              <w:top w:val="single" w:sz="4" w:space="0" w:color="auto"/>
              <w:left w:val="single" w:sz="4" w:space="0" w:color="auto"/>
            </w:tcBorders>
            <w:shd w:val="clear" w:color="auto" w:fill="FFFFFF"/>
          </w:tcPr>
          <w:p w14:paraId="60DB63E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5B957C9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1134" w:type="dxa"/>
            <w:tcBorders>
              <w:top w:val="single" w:sz="4" w:space="0" w:color="auto"/>
              <w:left w:val="single" w:sz="4" w:space="0" w:color="auto"/>
            </w:tcBorders>
            <w:shd w:val="clear" w:color="auto" w:fill="FFFFFF"/>
          </w:tcPr>
          <w:p w14:paraId="10D8E87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w:t>
            </w:r>
          </w:p>
        </w:tc>
        <w:tc>
          <w:tcPr>
            <w:tcW w:w="993" w:type="dxa"/>
            <w:tcBorders>
              <w:top w:val="single" w:sz="4" w:space="0" w:color="auto"/>
              <w:left w:val="single" w:sz="4" w:space="0" w:color="auto"/>
            </w:tcBorders>
            <w:shd w:val="clear" w:color="auto" w:fill="FFFFFF"/>
          </w:tcPr>
          <w:p w14:paraId="6C5A3D7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5CF51F8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2C840E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76EF893" w14:textId="77777777" w:rsidR="009B04A7" w:rsidRPr="00E707CA" w:rsidRDefault="009B04A7" w:rsidP="00EC5F30">
            <w:pPr>
              <w:spacing w:after="120"/>
              <w:ind w:right="3"/>
              <w:rPr>
                <w:sz w:val="20"/>
                <w:szCs w:val="20"/>
              </w:rPr>
            </w:pPr>
          </w:p>
        </w:tc>
      </w:tr>
      <w:tr w:rsidR="00EC5F30" w:rsidRPr="00E707CA" w14:paraId="1E118C04" w14:textId="77777777" w:rsidTr="00C8566A">
        <w:trPr>
          <w:jc w:val="center"/>
        </w:trPr>
        <w:tc>
          <w:tcPr>
            <w:tcW w:w="536" w:type="dxa"/>
            <w:gridSpan w:val="2"/>
            <w:shd w:val="clear" w:color="auto" w:fill="FFFFFF"/>
          </w:tcPr>
          <w:p w14:paraId="7916D99D" w14:textId="77777777" w:rsidR="009B04A7" w:rsidRPr="00E707CA" w:rsidRDefault="009B04A7" w:rsidP="00EC5F30">
            <w:pPr>
              <w:spacing w:after="120"/>
              <w:ind w:right="3"/>
              <w:rPr>
                <w:sz w:val="20"/>
                <w:szCs w:val="20"/>
              </w:rPr>
            </w:pPr>
          </w:p>
        </w:tc>
        <w:tc>
          <w:tcPr>
            <w:tcW w:w="302" w:type="dxa"/>
            <w:gridSpan w:val="4"/>
            <w:shd w:val="clear" w:color="auto" w:fill="FFFFFF"/>
          </w:tcPr>
          <w:p w14:paraId="7CA761C7"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bottom w:val="single" w:sz="4" w:space="0" w:color="auto"/>
            </w:tcBorders>
            <w:shd w:val="clear" w:color="auto" w:fill="FFFFFF"/>
          </w:tcPr>
          <w:p w14:paraId="3C5F1856" w14:textId="77777777" w:rsidR="009B04A7" w:rsidRPr="00E707CA" w:rsidRDefault="009B04A7" w:rsidP="00294173">
            <w:pPr>
              <w:pStyle w:val="Bodytext20"/>
              <w:shd w:val="clear" w:color="auto" w:fill="auto"/>
              <w:tabs>
                <w:tab w:val="left" w:pos="334"/>
              </w:tabs>
              <w:spacing w:after="120" w:line="240" w:lineRule="auto"/>
              <w:ind w:right="3"/>
              <w:rPr>
                <w:rFonts w:ascii="Sylfaen" w:hAnsi="Sylfaen"/>
                <w:sz w:val="20"/>
                <w:szCs w:val="20"/>
              </w:rPr>
            </w:pPr>
            <w:r w:rsidRPr="00E707CA">
              <w:rPr>
                <w:rStyle w:val="Bodytext211pt"/>
                <w:rFonts w:ascii="Sylfaen" w:hAnsi="Sylfaen"/>
                <w:sz w:val="20"/>
                <w:szCs w:val="20"/>
              </w:rPr>
              <w:t>14.14.</w:t>
            </w:r>
            <w:r w:rsidR="00B92D1C">
              <w:rPr>
                <w:rStyle w:val="Bodytext211pt"/>
                <w:rFonts w:ascii="Sylfaen" w:hAnsi="Sylfaen"/>
                <w:sz w:val="20"/>
                <w:szCs w:val="20"/>
              </w:rPr>
              <w:t>3.</w:t>
            </w:r>
            <w:r w:rsidR="00B92D1C">
              <w:rPr>
                <w:rStyle w:val="Bodytext211pt"/>
                <w:rFonts w:ascii="Sylfaen" w:hAnsi="Sylfaen"/>
                <w:sz w:val="20"/>
                <w:szCs w:val="20"/>
              </w:rPr>
              <w:tab/>
            </w:r>
            <w:r w:rsidRPr="00E707CA">
              <w:rPr>
                <w:rStyle w:val="Bodytext211pt"/>
                <w:rFonts w:ascii="Sylfaen" w:hAnsi="Sylfaen"/>
                <w:sz w:val="20"/>
                <w:szCs w:val="20"/>
              </w:rPr>
              <w:t>Սուբյեկտի կրճատ անվանումը (csdo:SubjectBriefName)</w:t>
            </w:r>
          </w:p>
        </w:tc>
        <w:tc>
          <w:tcPr>
            <w:tcW w:w="1134" w:type="dxa"/>
            <w:tcBorders>
              <w:top w:val="single" w:sz="4" w:space="0" w:color="auto"/>
              <w:left w:val="single" w:sz="4" w:space="0" w:color="auto"/>
              <w:bottom w:val="single" w:sz="4" w:space="0" w:color="auto"/>
            </w:tcBorders>
            <w:shd w:val="clear" w:color="auto" w:fill="FFFFFF"/>
          </w:tcPr>
          <w:p w14:paraId="27357DA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74" w:type="dxa"/>
            <w:tcBorders>
              <w:top w:val="single" w:sz="4" w:space="0" w:color="auto"/>
              <w:left w:val="single" w:sz="4" w:space="0" w:color="auto"/>
              <w:bottom w:val="single" w:sz="4" w:space="0" w:color="auto"/>
            </w:tcBorders>
            <w:shd w:val="clear" w:color="auto" w:fill="FFFFFF"/>
          </w:tcPr>
          <w:p w14:paraId="4A21298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222" w:type="dxa"/>
            <w:tcBorders>
              <w:top w:val="single" w:sz="4" w:space="0" w:color="auto"/>
              <w:left w:val="single" w:sz="4" w:space="0" w:color="auto"/>
              <w:bottom w:val="single" w:sz="4" w:space="0" w:color="auto"/>
            </w:tcBorders>
            <w:shd w:val="clear" w:color="auto" w:fill="FFFFFF"/>
          </w:tcPr>
          <w:p w14:paraId="754422E5"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tcBorders>
              <w:top w:val="single" w:sz="4" w:space="0" w:color="auto"/>
              <w:left w:val="single" w:sz="4" w:space="0" w:color="auto"/>
              <w:bottom w:val="single" w:sz="4" w:space="0" w:color="auto"/>
            </w:tcBorders>
            <w:shd w:val="clear" w:color="auto" w:fill="FFFFFF"/>
          </w:tcPr>
          <w:p w14:paraId="51FBA42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tcBorders>
              <w:top w:val="single" w:sz="4" w:space="0" w:color="auto"/>
              <w:left w:val="single" w:sz="4" w:space="0" w:color="auto"/>
              <w:bottom w:val="single" w:sz="4" w:space="0" w:color="auto"/>
            </w:tcBorders>
            <w:shd w:val="clear" w:color="auto" w:fill="FFFFFF"/>
          </w:tcPr>
          <w:p w14:paraId="3DD4400F"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993" w:type="dxa"/>
            <w:tcBorders>
              <w:top w:val="single" w:sz="4" w:space="0" w:color="auto"/>
              <w:left w:val="single" w:sz="4" w:space="0" w:color="auto"/>
              <w:bottom w:val="single" w:sz="4" w:space="0" w:color="auto"/>
            </w:tcBorders>
            <w:shd w:val="clear" w:color="auto" w:fill="FFFFFF"/>
          </w:tcPr>
          <w:p w14:paraId="12AA5086"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bottom w:val="single" w:sz="4" w:space="0" w:color="auto"/>
            </w:tcBorders>
            <w:shd w:val="clear" w:color="auto" w:fill="FFFFFF"/>
          </w:tcPr>
          <w:p w14:paraId="2ADFECB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6B87E4C4"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57602252" w14:textId="77777777" w:rsidR="009B04A7" w:rsidRPr="00E707CA" w:rsidRDefault="009B04A7" w:rsidP="00EC5F30">
            <w:pPr>
              <w:spacing w:after="120"/>
              <w:ind w:right="3"/>
              <w:rPr>
                <w:sz w:val="20"/>
                <w:szCs w:val="20"/>
              </w:rPr>
            </w:pPr>
          </w:p>
        </w:tc>
      </w:tr>
      <w:tr w:rsidR="00EC5F30" w:rsidRPr="00E707CA" w14:paraId="5387F64D" w14:textId="77777777" w:rsidTr="00C8566A">
        <w:trPr>
          <w:jc w:val="center"/>
        </w:trPr>
        <w:tc>
          <w:tcPr>
            <w:tcW w:w="838" w:type="dxa"/>
            <w:gridSpan w:val="6"/>
            <w:tcBorders>
              <w:top w:val="single" w:sz="4" w:space="0" w:color="auto"/>
            </w:tcBorders>
            <w:shd w:val="clear" w:color="auto" w:fill="FFFFFF"/>
          </w:tcPr>
          <w:p w14:paraId="22354255"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703E784A" w14:textId="77777777" w:rsidR="009B04A7" w:rsidRPr="00E707CA" w:rsidRDefault="009B04A7" w:rsidP="00294173">
            <w:pPr>
              <w:pStyle w:val="Bodytext20"/>
              <w:shd w:val="clear" w:color="auto" w:fill="auto"/>
              <w:tabs>
                <w:tab w:val="left" w:pos="373"/>
              </w:tabs>
              <w:spacing w:after="120" w:line="240" w:lineRule="auto"/>
              <w:ind w:right="3"/>
              <w:rPr>
                <w:rFonts w:ascii="Sylfaen" w:hAnsi="Sylfaen"/>
                <w:sz w:val="20"/>
                <w:szCs w:val="20"/>
              </w:rPr>
            </w:pPr>
            <w:r w:rsidRPr="00E707CA">
              <w:rPr>
                <w:rStyle w:val="Bodytext211pt"/>
                <w:rFonts w:ascii="Sylfaen" w:hAnsi="Sylfaen"/>
                <w:sz w:val="20"/>
                <w:szCs w:val="20"/>
              </w:rPr>
              <w:t>14.14.</w:t>
            </w:r>
            <w:r w:rsidR="00173DC0">
              <w:rPr>
                <w:rStyle w:val="Bodytext211pt"/>
                <w:rFonts w:ascii="Sylfaen" w:hAnsi="Sylfaen"/>
                <w:sz w:val="20"/>
                <w:szCs w:val="20"/>
              </w:rPr>
              <w:t>4.</w:t>
            </w:r>
            <w:r w:rsidR="00294173" w:rsidRPr="00294173">
              <w:rPr>
                <w:rStyle w:val="Bodytext211pt"/>
                <w:rFonts w:ascii="Sylfaen" w:hAnsi="Sylfaen"/>
                <w:sz w:val="20"/>
                <w:szCs w:val="20"/>
              </w:rPr>
              <w:t xml:space="preserve"> </w:t>
            </w:r>
            <w:r w:rsidRPr="00E707CA">
              <w:rPr>
                <w:rFonts w:ascii="Sylfaen" w:hAnsi="Sylfaen"/>
                <w:sz w:val="20"/>
                <w:szCs w:val="20"/>
              </w:rPr>
              <w:t xml:space="preserve">Կազմակերպաիրավական </w:t>
            </w:r>
            <w:r w:rsidRPr="00294173">
              <w:rPr>
                <w:rFonts w:ascii="Sylfaen" w:hAnsi="Sylfaen"/>
                <w:spacing w:val="-6"/>
                <w:sz w:val="20"/>
                <w:szCs w:val="20"/>
              </w:rPr>
              <w:t>ձ</w:t>
            </w:r>
            <w:r w:rsidR="00214B10" w:rsidRPr="00294173">
              <w:rPr>
                <w:rFonts w:ascii="Sylfaen" w:hAnsi="Sylfaen"/>
                <w:spacing w:val="-6"/>
                <w:sz w:val="20"/>
                <w:szCs w:val="20"/>
              </w:rPr>
              <w:t>եւ</w:t>
            </w:r>
            <w:r w:rsidRPr="00294173">
              <w:rPr>
                <w:rFonts w:ascii="Sylfaen" w:hAnsi="Sylfaen"/>
                <w:spacing w:val="-6"/>
                <w:sz w:val="20"/>
                <w:szCs w:val="20"/>
              </w:rPr>
              <w:t>ի ծածկագիրը (csdo:BusinessEntityTypeCode)</w:t>
            </w:r>
            <w:r w:rsidR="00214B10" w:rsidRPr="00E707CA">
              <w:rPr>
                <w:rFonts w:ascii="Sylfaen" w:hAnsi="Sylfaen"/>
                <w:sz w:val="20"/>
                <w:szCs w:val="20"/>
              </w:rPr>
              <w:t xml:space="preserve"> </w:t>
            </w:r>
          </w:p>
        </w:tc>
        <w:tc>
          <w:tcPr>
            <w:tcW w:w="1134" w:type="dxa"/>
            <w:tcBorders>
              <w:top w:val="single" w:sz="4" w:space="0" w:color="auto"/>
              <w:left w:val="single" w:sz="4" w:space="0" w:color="auto"/>
            </w:tcBorders>
            <w:shd w:val="clear" w:color="auto" w:fill="FFFFFF"/>
          </w:tcPr>
          <w:p w14:paraId="27999EAD"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B692CFC"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1CEFAD1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1D03AA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C65DBDA"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0AAFF7D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1BC49F9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12A660D"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299DB89" w14:textId="77777777" w:rsidR="009B04A7" w:rsidRPr="00E707CA" w:rsidRDefault="009B04A7" w:rsidP="00EC5F30">
            <w:pPr>
              <w:spacing w:after="120"/>
              <w:ind w:right="3"/>
              <w:rPr>
                <w:sz w:val="20"/>
                <w:szCs w:val="20"/>
              </w:rPr>
            </w:pPr>
          </w:p>
        </w:tc>
      </w:tr>
      <w:tr w:rsidR="00EC5F30" w:rsidRPr="00E707CA" w14:paraId="598731FB" w14:textId="77777777" w:rsidTr="00C8566A">
        <w:trPr>
          <w:jc w:val="center"/>
        </w:trPr>
        <w:tc>
          <w:tcPr>
            <w:tcW w:w="838" w:type="dxa"/>
            <w:gridSpan w:val="6"/>
            <w:shd w:val="clear" w:color="auto" w:fill="FFFFFF"/>
          </w:tcPr>
          <w:p w14:paraId="2200D884" w14:textId="77777777" w:rsidR="009B04A7" w:rsidRPr="00E707CA" w:rsidRDefault="009B04A7" w:rsidP="00EC5F30">
            <w:pPr>
              <w:spacing w:after="120"/>
              <w:ind w:right="3"/>
              <w:rPr>
                <w:sz w:val="20"/>
                <w:szCs w:val="20"/>
              </w:rPr>
            </w:pPr>
          </w:p>
        </w:tc>
        <w:tc>
          <w:tcPr>
            <w:tcW w:w="363" w:type="dxa"/>
            <w:gridSpan w:val="8"/>
            <w:tcBorders>
              <w:top w:val="single" w:sz="4" w:space="0" w:color="auto"/>
            </w:tcBorders>
            <w:shd w:val="clear" w:color="auto" w:fill="FFFFFF"/>
          </w:tcPr>
          <w:p w14:paraId="157F130D"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470A9E0F" w14:textId="77777777" w:rsidR="009B04A7" w:rsidRPr="00E707CA" w:rsidRDefault="00E846C4" w:rsidP="00294173">
            <w:pPr>
              <w:pStyle w:val="Bodytext20"/>
              <w:shd w:val="clear" w:color="auto" w:fill="auto"/>
              <w:tabs>
                <w:tab w:val="left" w:pos="460"/>
              </w:tabs>
              <w:spacing w:after="120" w:line="240" w:lineRule="auto"/>
              <w:ind w:right="3"/>
              <w:rPr>
                <w:rFonts w:ascii="Sylfaen" w:hAnsi="Sylfaen"/>
                <w:sz w:val="20"/>
                <w:szCs w:val="20"/>
              </w:rPr>
            </w:pPr>
            <w:r>
              <w:rPr>
                <w:rStyle w:val="Bodytext211pt"/>
                <w:rFonts w:ascii="Sylfaen" w:hAnsi="Sylfaen"/>
                <w:sz w:val="20"/>
                <w:szCs w:val="20"/>
              </w:rPr>
              <w:t>ա)</w:t>
            </w:r>
            <w:r>
              <w:rPr>
                <w:rStyle w:val="Bodytext211pt"/>
                <w:rFonts w:ascii="Sylfaen" w:hAnsi="Sylfaen"/>
                <w:sz w:val="20"/>
                <w:szCs w:val="20"/>
              </w:rPr>
              <w:tab/>
            </w:r>
            <w:r w:rsidR="009B04A7" w:rsidRPr="00E707CA">
              <w:rPr>
                <w:rStyle w:val="Bodytext211pt"/>
                <w:rFonts w:ascii="Sylfaen" w:hAnsi="Sylfaen"/>
                <w:sz w:val="20"/>
                <w:szCs w:val="20"/>
              </w:rPr>
              <w:t>տեղեկագրքի (դասակարգչի) նույնականացուցիչը (ատրիբուտ codeListId)</w:t>
            </w:r>
          </w:p>
        </w:tc>
        <w:tc>
          <w:tcPr>
            <w:tcW w:w="1134" w:type="dxa"/>
            <w:tcBorders>
              <w:top w:val="single" w:sz="4" w:space="0" w:color="auto"/>
              <w:left w:val="single" w:sz="4" w:space="0" w:color="auto"/>
            </w:tcBorders>
            <w:shd w:val="clear" w:color="auto" w:fill="FFFFFF"/>
          </w:tcPr>
          <w:p w14:paraId="7D5E7219"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2B4C2251"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22CD535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A04241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BE9C2F3"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61E8C562"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39E92A0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0FE17D3"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EE4C5DA" w14:textId="77777777" w:rsidR="009B04A7" w:rsidRPr="00E707CA" w:rsidRDefault="009B04A7" w:rsidP="00EC5F30">
            <w:pPr>
              <w:spacing w:after="120"/>
              <w:ind w:right="3"/>
              <w:rPr>
                <w:sz w:val="20"/>
                <w:szCs w:val="20"/>
              </w:rPr>
            </w:pPr>
          </w:p>
        </w:tc>
      </w:tr>
      <w:tr w:rsidR="00EC5F30" w:rsidRPr="00E707CA" w14:paraId="77C8D533" w14:textId="77777777" w:rsidTr="00C8566A">
        <w:trPr>
          <w:jc w:val="center"/>
        </w:trPr>
        <w:tc>
          <w:tcPr>
            <w:tcW w:w="838" w:type="dxa"/>
            <w:gridSpan w:val="6"/>
            <w:shd w:val="clear" w:color="auto" w:fill="FFFFFF"/>
          </w:tcPr>
          <w:p w14:paraId="329558B4"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2678C829" w14:textId="77777777" w:rsidR="009B04A7" w:rsidRPr="00E707CA" w:rsidRDefault="009B04A7" w:rsidP="00294173">
            <w:pPr>
              <w:pStyle w:val="Bodytext20"/>
              <w:shd w:val="clear" w:color="auto" w:fill="auto"/>
              <w:tabs>
                <w:tab w:val="left" w:pos="343"/>
              </w:tabs>
              <w:spacing w:after="120" w:line="240" w:lineRule="auto"/>
              <w:ind w:right="3"/>
              <w:rPr>
                <w:rFonts w:ascii="Sylfaen" w:hAnsi="Sylfaen"/>
                <w:sz w:val="20"/>
                <w:szCs w:val="20"/>
              </w:rPr>
            </w:pPr>
            <w:r w:rsidRPr="00E707CA">
              <w:rPr>
                <w:rStyle w:val="Bodytext211pt"/>
                <w:rFonts w:ascii="Sylfaen" w:hAnsi="Sylfaen"/>
                <w:sz w:val="20"/>
                <w:szCs w:val="20"/>
              </w:rPr>
              <w:t>14.14.</w:t>
            </w:r>
            <w:r w:rsidR="00173DC0">
              <w:rPr>
                <w:rStyle w:val="Bodytext211pt"/>
                <w:rFonts w:ascii="Sylfaen" w:hAnsi="Sylfaen"/>
                <w:sz w:val="20"/>
                <w:szCs w:val="20"/>
              </w:rPr>
              <w:t>5.</w:t>
            </w:r>
            <w:r w:rsidR="00294173" w:rsidRPr="00294173">
              <w:rPr>
                <w:rStyle w:val="Bodytext211pt"/>
                <w:rFonts w:ascii="Sylfaen" w:hAnsi="Sylfaen"/>
                <w:sz w:val="20"/>
                <w:szCs w:val="20"/>
              </w:rPr>
              <w:t xml:space="preserve"> </w:t>
            </w:r>
            <w:r w:rsidRPr="00E707CA">
              <w:rPr>
                <w:rFonts w:ascii="Sylfaen" w:hAnsi="Sylfaen"/>
                <w:sz w:val="20"/>
                <w:szCs w:val="20"/>
              </w:rPr>
              <w:t xml:space="preserve">Կազմակերպաիրավական </w:t>
            </w:r>
            <w:r w:rsidRPr="00294173">
              <w:rPr>
                <w:rFonts w:ascii="Sylfaen" w:hAnsi="Sylfaen"/>
                <w:spacing w:val="-6"/>
                <w:sz w:val="20"/>
                <w:szCs w:val="20"/>
              </w:rPr>
              <w:t>ձ</w:t>
            </w:r>
            <w:r w:rsidR="00214B10" w:rsidRPr="00294173">
              <w:rPr>
                <w:rFonts w:ascii="Sylfaen" w:hAnsi="Sylfaen"/>
                <w:spacing w:val="-6"/>
                <w:sz w:val="20"/>
                <w:szCs w:val="20"/>
              </w:rPr>
              <w:t>եւ</w:t>
            </w:r>
            <w:r w:rsidRPr="00294173">
              <w:rPr>
                <w:rFonts w:ascii="Sylfaen" w:hAnsi="Sylfaen"/>
                <w:spacing w:val="-6"/>
                <w:sz w:val="20"/>
                <w:szCs w:val="20"/>
              </w:rPr>
              <w:t>ի անվանումը (csdo:BusinessEntityTypeName)</w:t>
            </w:r>
          </w:p>
        </w:tc>
        <w:tc>
          <w:tcPr>
            <w:tcW w:w="1134" w:type="dxa"/>
            <w:tcBorders>
              <w:top w:val="single" w:sz="4" w:space="0" w:color="auto"/>
              <w:left w:val="single" w:sz="4" w:space="0" w:color="auto"/>
            </w:tcBorders>
            <w:shd w:val="clear" w:color="auto" w:fill="FFFFFF"/>
          </w:tcPr>
          <w:p w14:paraId="02A38D69"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5774B7AE"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33B7737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FD48FB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89B2FC2"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3484071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w:t>
            </w:r>
          </w:p>
        </w:tc>
        <w:tc>
          <w:tcPr>
            <w:tcW w:w="1275" w:type="dxa"/>
            <w:tcBorders>
              <w:top w:val="single" w:sz="4" w:space="0" w:color="auto"/>
              <w:left w:val="single" w:sz="4" w:space="0" w:color="auto"/>
            </w:tcBorders>
            <w:shd w:val="clear" w:color="auto" w:fill="FFFFFF"/>
          </w:tcPr>
          <w:p w14:paraId="48118AA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400D51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EFC1546" w14:textId="77777777" w:rsidR="009B04A7" w:rsidRPr="00E707CA" w:rsidRDefault="009B04A7" w:rsidP="00EC5F30">
            <w:pPr>
              <w:spacing w:after="120"/>
              <w:ind w:right="3"/>
              <w:rPr>
                <w:sz w:val="20"/>
                <w:szCs w:val="20"/>
              </w:rPr>
            </w:pPr>
          </w:p>
        </w:tc>
      </w:tr>
      <w:tr w:rsidR="00EC5F30" w:rsidRPr="00E707CA" w14:paraId="561C6CDE" w14:textId="77777777" w:rsidTr="00C8566A">
        <w:trPr>
          <w:trHeight w:val="1650"/>
          <w:jc w:val="center"/>
        </w:trPr>
        <w:tc>
          <w:tcPr>
            <w:tcW w:w="838" w:type="dxa"/>
            <w:gridSpan w:val="6"/>
            <w:vMerge w:val="restart"/>
            <w:shd w:val="clear" w:color="auto" w:fill="FFFFFF"/>
          </w:tcPr>
          <w:p w14:paraId="6EA7FD43" w14:textId="77777777" w:rsidR="009B04A7" w:rsidRPr="00E707CA" w:rsidRDefault="009B04A7" w:rsidP="00EC5F30">
            <w:pPr>
              <w:spacing w:after="120"/>
              <w:ind w:right="3"/>
              <w:rPr>
                <w:sz w:val="20"/>
                <w:szCs w:val="20"/>
              </w:rPr>
            </w:pPr>
          </w:p>
        </w:tc>
        <w:tc>
          <w:tcPr>
            <w:tcW w:w="2566" w:type="dxa"/>
            <w:gridSpan w:val="18"/>
            <w:vMerge w:val="restart"/>
            <w:tcBorders>
              <w:top w:val="single" w:sz="4" w:space="0" w:color="auto"/>
              <w:left w:val="single" w:sz="4" w:space="0" w:color="auto"/>
            </w:tcBorders>
            <w:shd w:val="clear" w:color="auto" w:fill="FFFFFF"/>
          </w:tcPr>
          <w:p w14:paraId="3DABD75F" w14:textId="77777777" w:rsidR="009B04A7" w:rsidRPr="00E707CA" w:rsidRDefault="009B04A7" w:rsidP="00294173">
            <w:pPr>
              <w:pStyle w:val="Bodytext20"/>
              <w:shd w:val="clear" w:color="auto" w:fill="auto"/>
              <w:tabs>
                <w:tab w:val="left" w:pos="343"/>
              </w:tabs>
              <w:spacing w:after="120" w:line="240" w:lineRule="auto"/>
              <w:ind w:right="3"/>
              <w:rPr>
                <w:rFonts w:ascii="Sylfaen" w:hAnsi="Sylfaen"/>
                <w:sz w:val="20"/>
                <w:szCs w:val="20"/>
              </w:rPr>
            </w:pPr>
            <w:r w:rsidRPr="00E707CA">
              <w:rPr>
                <w:rStyle w:val="Bodytext211pt"/>
                <w:rFonts w:ascii="Sylfaen" w:hAnsi="Sylfaen"/>
                <w:sz w:val="20"/>
                <w:szCs w:val="20"/>
              </w:rPr>
              <w:t>14.14.</w:t>
            </w:r>
            <w:r w:rsidR="00173DC0">
              <w:rPr>
                <w:rStyle w:val="Bodytext211pt"/>
                <w:rFonts w:ascii="Sylfaen" w:hAnsi="Sylfaen"/>
                <w:sz w:val="20"/>
                <w:szCs w:val="20"/>
              </w:rPr>
              <w:t>6.</w:t>
            </w:r>
            <w:r w:rsidR="00173DC0">
              <w:rPr>
                <w:rStyle w:val="Bodytext211pt"/>
                <w:rFonts w:ascii="Sylfaen" w:hAnsi="Sylfaen"/>
                <w:sz w:val="20"/>
                <w:szCs w:val="20"/>
              </w:rPr>
              <w:tab/>
            </w:r>
            <w:r w:rsidRPr="00E707CA">
              <w:rPr>
                <w:rStyle w:val="Bodytext211pt"/>
                <w:rFonts w:ascii="Sylfaen" w:hAnsi="Sylfaen"/>
                <w:sz w:val="20"/>
                <w:szCs w:val="20"/>
              </w:rPr>
              <w:t>Տնտեսավարող սուբյեկտի նույնականացուցիչը (csdo:BusinessEntityId)</w:t>
            </w:r>
          </w:p>
        </w:tc>
        <w:tc>
          <w:tcPr>
            <w:tcW w:w="1134" w:type="dxa"/>
            <w:vMerge w:val="restart"/>
            <w:tcBorders>
              <w:top w:val="single" w:sz="4" w:space="0" w:color="auto"/>
              <w:left w:val="single" w:sz="4" w:space="0" w:color="auto"/>
            </w:tcBorders>
            <w:shd w:val="clear" w:color="auto" w:fill="FFFFFF"/>
          </w:tcPr>
          <w:p w14:paraId="04721DE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74" w:type="dxa"/>
            <w:vMerge w:val="restart"/>
            <w:tcBorders>
              <w:top w:val="single" w:sz="4" w:space="0" w:color="auto"/>
              <w:left w:val="single" w:sz="4" w:space="0" w:color="auto"/>
            </w:tcBorders>
            <w:shd w:val="clear" w:color="auto" w:fill="FFFFFF"/>
          </w:tcPr>
          <w:p w14:paraId="28F0BCF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222" w:type="dxa"/>
            <w:vMerge w:val="restart"/>
            <w:tcBorders>
              <w:top w:val="single" w:sz="4" w:space="0" w:color="auto"/>
              <w:left w:val="single" w:sz="4" w:space="0" w:color="auto"/>
            </w:tcBorders>
            <w:shd w:val="clear" w:color="auto" w:fill="FFFFFF"/>
          </w:tcPr>
          <w:p w14:paraId="368F32F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vMerge w:val="restart"/>
            <w:tcBorders>
              <w:top w:val="single" w:sz="4" w:space="0" w:color="auto"/>
              <w:left w:val="single" w:sz="4" w:space="0" w:color="auto"/>
            </w:tcBorders>
            <w:shd w:val="clear" w:color="auto" w:fill="FFFFFF"/>
          </w:tcPr>
          <w:p w14:paraId="2EA30DA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1134" w:type="dxa"/>
            <w:vMerge w:val="restart"/>
            <w:tcBorders>
              <w:top w:val="single" w:sz="4" w:space="0" w:color="auto"/>
              <w:left w:val="single" w:sz="4" w:space="0" w:color="auto"/>
            </w:tcBorders>
            <w:shd w:val="clear" w:color="auto" w:fill="FFFFFF"/>
          </w:tcPr>
          <w:p w14:paraId="404F133C"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2-րդ վանդակ</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(բաժին «բ»)</w:t>
            </w:r>
          </w:p>
        </w:tc>
        <w:tc>
          <w:tcPr>
            <w:tcW w:w="993" w:type="dxa"/>
            <w:vMerge w:val="restart"/>
            <w:tcBorders>
              <w:top w:val="single" w:sz="4" w:space="0" w:color="auto"/>
              <w:left w:val="single" w:sz="4" w:space="0" w:color="auto"/>
            </w:tcBorders>
            <w:shd w:val="clear" w:color="auto" w:fill="FFFFFF"/>
          </w:tcPr>
          <w:p w14:paraId="34A1C9A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Օ</w:t>
            </w:r>
          </w:p>
        </w:tc>
        <w:tc>
          <w:tcPr>
            <w:tcW w:w="1275" w:type="dxa"/>
            <w:tcBorders>
              <w:top w:val="single" w:sz="4" w:space="0" w:color="auto"/>
              <w:left w:val="single" w:sz="4" w:space="0" w:color="auto"/>
              <w:bottom w:val="single" w:sz="4" w:space="0" w:color="auto"/>
            </w:tcBorders>
            <w:shd w:val="clear" w:color="auto" w:fill="FFFFFF"/>
          </w:tcPr>
          <w:p w14:paraId="3DC1D1E0" w14:textId="77777777" w:rsidR="009B04A7" w:rsidRPr="007A0180" w:rsidRDefault="009B04A7" w:rsidP="00DB53B9">
            <w:pPr>
              <w:pStyle w:val="Bodytext20"/>
              <w:shd w:val="clear" w:color="auto" w:fill="auto"/>
              <w:spacing w:after="120" w:line="240" w:lineRule="auto"/>
              <w:ind w:right="3"/>
              <w:jc w:val="center"/>
              <w:rPr>
                <w:rFonts w:ascii="Sylfaen" w:hAnsi="Sylfaen"/>
                <w:color w:val="auto"/>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bottom w:val="single" w:sz="4" w:space="0" w:color="auto"/>
            </w:tcBorders>
            <w:shd w:val="clear" w:color="auto" w:fill="FFFFFF"/>
          </w:tcPr>
          <w:p w14:paraId="4F9D5FC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AM,</w:t>
            </w:r>
          </w:p>
          <w:p w14:paraId="63705A97"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BY,</w:t>
            </w:r>
          </w:p>
          <w:p w14:paraId="68503203"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KZ</w:t>
            </w: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679B9127"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«Տնտեսավարող սուբյեկտի նույնականացուցիչը (csdo:BusinessEntityId)» վավերապայմանը չպետք է լրացվի</w:t>
            </w:r>
          </w:p>
        </w:tc>
      </w:tr>
      <w:tr w:rsidR="00EC5F30" w:rsidRPr="00E707CA" w14:paraId="03D5EC08" w14:textId="77777777" w:rsidTr="00C8566A">
        <w:trPr>
          <w:trHeight w:val="3375"/>
          <w:jc w:val="center"/>
        </w:trPr>
        <w:tc>
          <w:tcPr>
            <w:tcW w:w="838" w:type="dxa"/>
            <w:gridSpan w:val="6"/>
            <w:vMerge/>
            <w:tcBorders>
              <w:bottom w:val="single" w:sz="4" w:space="0" w:color="auto"/>
            </w:tcBorders>
            <w:shd w:val="clear" w:color="auto" w:fill="FFFFFF"/>
          </w:tcPr>
          <w:p w14:paraId="1B89697A" w14:textId="77777777" w:rsidR="009B04A7" w:rsidRPr="00E707CA" w:rsidRDefault="009B04A7" w:rsidP="00EC5F30">
            <w:pPr>
              <w:spacing w:after="120"/>
              <w:ind w:right="3"/>
              <w:rPr>
                <w:sz w:val="20"/>
                <w:szCs w:val="20"/>
              </w:rPr>
            </w:pPr>
          </w:p>
        </w:tc>
        <w:tc>
          <w:tcPr>
            <w:tcW w:w="2566" w:type="dxa"/>
            <w:gridSpan w:val="18"/>
            <w:vMerge/>
            <w:tcBorders>
              <w:left w:val="single" w:sz="4" w:space="0" w:color="auto"/>
              <w:bottom w:val="single" w:sz="4" w:space="0" w:color="auto"/>
            </w:tcBorders>
            <w:shd w:val="clear" w:color="auto" w:fill="FFFFFF"/>
          </w:tcPr>
          <w:p w14:paraId="01A02539" w14:textId="77777777" w:rsidR="009B04A7" w:rsidRPr="00E707CA" w:rsidRDefault="009B04A7" w:rsidP="00EC5F30">
            <w:pPr>
              <w:pStyle w:val="Bodytext20"/>
              <w:shd w:val="clear" w:color="auto" w:fill="auto"/>
              <w:spacing w:after="120" w:line="240" w:lineRule="auto"/>
              <w:ind w:right="3"/>
              <w:rPr>
                <w:rStyle w:val="Bodytext211pt"/>
                <w:rFonts w:ascii="Sylfaen" w:hAnsi="Sylfaen"/>
                <w:sz w:val="20"/>
                <w:szCs w:val="20"/>
              </w:rPr>
            </w:pPr>
          </w:p>
        </w:tc>
        <w:tc>
          <w:tcPr>
            <w:tcW w:w="1134" w:type="dxa"/>
            <w:vMerge/>
            <w:tcBorders>
              <w:left w:val="single" w:sz="4" w:space="0" w:color="auto"/>
              <w:bottom w:val="single" w:sz="4" w:space="0" w:color="auto"/>
            </w:tcBorders>
            <w:shd w:val="clear" w:color="auto" w:fill="FFFFFF"/>
          </w:tcPr>
          <w:p w14:paraId="77C09C26" w14:textId="77777777" w:rsidR="009B04A7" w:rsidRPr="00E707CA" w:rsidRDefault="009B04A7" w:rsidP="00DB53B9">
            <w:pPr>
              <w:pStyle w:val="Bodytext20"/>
              <w:shd w:val="clear" w:color="auto" w:fill="auto"/>
              <w:spacing w:after="120" w:line="240" w:lineRule="auto"/>
              <w:ind w:right="3"/>
              <w:jc w:val="center"/>
              <w:rPr>
                <w:rStyle w:val="Bodytext211pt"/>
                <w:rFonts w:ascii="Sylfaen" w:hAnsi="Sylfaen"/>
                <w:sz w:val="20"/>
                <w:szCs w:val="20"/>
              </w:rPr>
            </w:pPr>
          </w:p>
        </w:tc>
        <w:tc>
          <w:tcPr>
            <w:tcW w:w="1174" w:type="dxa"/>
            <w:vMerge/>
            <w:tcBorders>
              <w:left w:val="single" w:sz="4" w:space="0" w:color="auto"/>
              <w:bottom w:val="single" w:sz="4" w:space="0" w:color="auto"/>
            </w:tcBorders>
            <w:shd w:val="clear" w:color="auto" w:fill="FFFFFF"/>
          </w:tcPr>
          <w:p w14:paraId="33335099" w14:textId="77777777" w:rsidR="009B04A7" w:rsidRPr="00E707CA" w:rsidRDefault="009B04A7" w:rsidP="00DB53B9">
            <w:pPr>
              <w:pStyle w:val="Bodytext20"/>
              <w:shd w:val="clear" w:color="auto" w:fill="auto"/>
              <w:spacing w:after="120" w:line="240" w:lineRule="auto"/>
              <w:ind w:right="3"/>
              <w:jc w:val="center"/>
              <w:rPr>
                <w:rStyle w:val="Bodytext211pt"/>
                <w:rFonts w:ascii="Sylfaen" w:hAnsi="Sylfaen"/>
                <w:sz w:val="20"/>
                <w:szCs w:val="20"/>
              </w:rPr>
            </w:pPr>
          </w:p>
        </w:tc>
        <w:tc>
          <w:tcPr>
            <w:tcW w:w="1222" w:type="dxa"/>
            <w:vMerge/>
            <w:tcBorders>
              <w:left w:val="single" w:sz="4" w:space="0" w:color="auto"/>
              <w:bottom w:val="single" w:sz="4" w:space="0" w:color="auto"/>
            </w:tcBorders>
            <w:shd w:val="clear" w:color="auto" w:fill="FFFFFF"/>
          </w:tcPr>
          <w:p w14:paraId="52A7C716" w14:textId="77777777" w:rsidR="009B04A7" w:rsidRPr="00E707CA" w:rsidRDefault="009B04A7" w:rsidP="00DB53B9">
            <w:pPr>
              <w:pStyle w:val="Bodytext20"/>
              <w:shd w:val="clear" w:color="auto" w:fill="auto"/>
              <w:spacing w:after="120" w:line="240" w:lineRule="auto"/>
              <w:ind w:right="3"/>
              <w:jc w:val="center"/>
              <w:rPr>
                <w:rStyle w:val="Bodytext211pt"/>
                <w:rFonts w:ascii="Sylfaen" w:hAnsi="Sylfaen"/>
                <w:sz w:val="20"/>
                <w:szCs w:val="20"/>
              </w:rPr>
            </w:pPr>
          </w:p>
        </w:tc>
        <w:tc>
          <w:tcPr>
            <w:tcW w:w="1134" w:type="dxa"/>
            <w:vMerge/>
            <w:tcBorders>
              <w:left w:val="single" w:sz="4" w:space="0" w:color="auto"/>
              <w:bottom w:val="single" w:sz="4" w:space="0" w:color="auto"/>
            </w:tcBorders>
            <w:shd w:val="clear" w:color="auto" w:fill="FFFFFF"/>
          </w:tcPr>
          <w:p w14:paraId="098D781A" w14:textId="77777777" w:rsidR="009B04A7" w:rsidRPr="00E707CA" w:rsidRDefault="009B04A7" w:rsidP="00DB53B9">
            <w:pPr>
              <w:pStyle w:val="Bodytext20"/>
              <w:shd w:val="clear" w:color="auto" w:fill="auto"/>
              <w:spacing w:after="120" w:line="240" w:lineRule="auto"/>
              <w:ind w:right="3"/>
              <w:jc w:val="center"/>
              <w:rPr>
                <w:rStyle w:val="Bodytext211pt"/>
                <w:rFonts w:ascii="Sylfaen" w:hAnsi="Sylfaen"/>
                <w:sz w:val="20"/>
                <w:szCs w:val="20"/>
              </w:rPr>
            </w:pPr>
          </w:p>
        </w:tc>
        <w:tc>
          <w:tcPr>
            <w:tcW w:w="1134" w:type="dxa"/>
            <w:vMerge/>
            <w:tcBorders>
              <w:left w:val="single" w:sz="4" w:space="0" w:color="auto"/>
              <w:bottom w:val="single" w:sz="4" w:space="0" w:color="auto"/>
            </w:tcBorders>
            <w:shd w:val="clear" w:color="auto" w:fill="FFFFFF"/>
          </w:tcPr>
          <w:p w14:paraId="13454082" w14:textId="77777777" w:rsidR="009B04A7" w:rsidRPr="00E707CA" w:rsidRDefault="009B04A7" w:rsidP="00DB53B9">
            <w:pPr>
              <w:pStyle w:val="Bodytext20"/>
              <w:shd w:val="clear" w:color="auto" w:fill="auto"/>
              <w:spacing w:after="120" w:line="240" w:lineRule="auto"/>
              <w:ind w:right="3"/>
              <w:jc w:val="center"/>
              <w:rPr>
                <w:rStyle w:val="Bodytext211pt"/>
                <w:rFonts w:ascii="Sylfaen" w:hAnsi="Sylfaen"/>
                <w:sz w:val="20"/>
                <w:szCs w:val="20"/>
              </w:rPr>
            </w:pPr>
          </w:p>
        </w:tc>
        <w:tc>
          <w:tcPr>
            <w:tcW w:w="993" w:type="dxa"/>
            <w:vMerge/>
            <w:tcBorders>
              <w:left w:val="single" w:sz="4" w:space="0" w:color="auto"/>
              <w:bottom w:val="single" w:sz="4" w:space="0" w:color="auto"/>
            </w:tcBorders>
            <w:shd w:val="clear" w:color="auto" w:fill="FFFFFF"/>
          </w:tcPr>
          <w:p w14:paraId="62C88481" w14:textId="77777777" w:rsidR="009B04A7" w:rsidRPr="00E707CA" w:rsidRDefault="009B04A7" w:rsidP="00DB53B9">
            <w:pPr>
              <w:pStyle w:val="Bodytext20"/>
              <w:shd w:val="clear" w:color="auto" w:fill="auto"/>
              <w:spacing w:after="120" w:line="240" w:lineRule="auto"/>
              <w:ind w:right="3"/>
              <w:jc w:val="center"/>
              <w:rPr>
                <w:rStyle w:val="Bodytext211pt"/>
                <w:rFonts w:ascii="Sylfaen" w:hAnsi="Sylfaen"/>
                <w:sz w:val="20"/>
                <w:szCs w:val="20"/>
              </w:rPr>
            </w:pPr>
          </w:p>
        </w:tc>
        <w:tc>
          <w:tcPr>
            <w:tcW w:w="1275" w:type="dxa"/>
            <w:tcBorders>
              <w:top w:val="single" w:sz="4" w:space="0" w:color="auto"/>
              <w:left w:val="single" w:sz="4" w:space="0" w:color="auto"/>
              <w:bottom w:val="single" w:sz="4" w:space="0" w:color="auto"/>
            </w:tcBorders>
            <w:shd w:val="clear" w:color="auto" w:fill="FFFFFF"/>
          </w:tcPr>
          <w:p w14:paraId="41903B6E" w14:textId="77777777" w:rsidR="009B04A7" w:rsidRPr="00E707CA" w:rsidRDefault="009B04A7" w:rsidP="00DB53B9">
            <w:pPr>
              <w:pStyle w:val="Bodytext20"/>
              <w:spacing w:after="120" w:line="240" w:lineRule="auto"/>
              <w:ind w:right="3"/>
              <w:jc w:val="center"/>
              <w:rPr>
                <w:rStyle w:val="Bodytext211pt"/>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bottom w:val="single" w:sz="4" w:space="0" w:color="auto"/>
            </w:tcBorders>
            <w:shd w:val="clear" w:color="auto" w:fill="FFFFFF"/>
          </w:tcPr>
          <w:p w14:paraId="5544BA62" w14:textId="77777777" w:rsidR="009B04A7" w:rsidRPr="00E707CA" w:rsidRDefault="009B04A7" w:rsidP="00DB53B9">
            <w:pPr>
              <w:pStyle w:val="Bodytext20"/>
              <w:spacing w:after="120" w:line="240" w:lineRule="auto"/>
              <w:ind w:right="3"/>
              <w:jc w:val="center"/>
              <w:rPr>
                <w:rStyle w:val="Bodytext211pt"/>
                <w:rFonts w:ascii="Sylfaen" w:hAnsi="Sylfaen"/>
                <w:sz w:val="20"/>
                <w:szCs w:val="20"/>
              </w:rPr>
            </w:pPr>
            <w:r w:rsidRPr="00E707CA">
              <w:rPr>
                <w:rStyle w:val="Bodytext211pt"/>
                <w:rFonts w:ascii="Sylfaen" w:hAnsi="Sylfaen"/>
                <w:sz w:val="20"/>
                <w:szCs w:val="20"/>
              </w:rPr>
              <w:t>KG</w:t>
            </w: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48AF301F" w14:textId="77777777" w:rsidR="009B04A7" w:rsidRPr="00E707CA" w:rsidRDefault="009B04A7" w:rsidP="00EC5F30">
            <w:pPr>
              <w:pStyle w:val="Bodytext20"/>
              <w:spacing w:after="120" w:line="240" w:lineRule="auto"/>
              <w:ind w:right="3"/>
              <w:rPr>
                <w:rStyle w:val="Bodytext211pt"/>
                <w:rFonts w:ascii="Sylfaen" w:hAnsi="Sylfaen"/>
                <w:sz w:val="20"/>
                <w:szCs w:val="20"/>
              </w:rPr>
            </w:pPr>
            <w:r w:rsidRPr="00E707CA">
              <w:rPr>
                <w:rStyle w:val="Bodytext211pt"/>
                <w:rFonts w:ascii="Sylfaen" w:hAnsi="Sylfaen"/>
                <w:sz w:val="20"/>
                <w:szCs w:val="20"/>
              </w:rPr>
              <w:t>եթե «Երկրի ծածկագիրը (csdo:UnifiedCountryCode)» վավերապայմանը «Հասցեն (ccdo:SubjectAddressDetails)» վավերապայմանի կազմում պարունակում է «KG» արժեքը, ապա «Տնտեսավարող սուբյեկտի նույնականացուցիչը (csdo:BusinessEntityId)» վավերապայմանը կարող է լրացվել, այլապես «Տնտեսավարող սուբյեկտի նույնականացուցիչը (csdo:BusinessEntityId)» վավերապայմանը չպետք է լրացվի</w:t>
            </w:r>
          </w:p>
        </w:tc>
      </w:tr>
      <w:tr w:rsidR="00EC5F30" w:rsidRPr="00E707CA" w14:paraId="55B236B8" w14:textId="77777777" w:rsidTr="00C8566A">
        <w:trPr>
          <w:jc w:val="center"/>
        </w:trPr>
        <w:tc>
          <w:tcPr>
            <w:tcW w:w="838" w:type="dxa"/>
            <w:gridSpan w:val="6"/>
            <w:vMerge w:val="restart"/>
            <w:tcBorders>
              <w:top w:val="single" w:sz="4" w:space="0" w:color="auto"/>
            </w:tcBorders>
            <w:shd w:val="clear" w:color="auto" w:fill="FFFFFF"/>
          </w:tcPr>
          <w:p w14:paraId="40CCAF6B" w14:textId="77777777" w:rsidR="009B04A7" w:rsidRPr="00E707CA" w:rsidRDefault="009B04A7" w:rsidP="00EC5F30">
            <w:pPr>
              <w:spacing w:after="120"/>
              <w:ind w:right="3"/>
              <w:rPr>
                <w:sz w:val="20"/>
                <w:szCs w:val="20"/>
              </w:rPr>
            </w:pPr>
          </w:p>
        </w:tc>
        <w:tc>
          <w:tcPr>
            <w:tcW w:w="2566" w:type="dxa"/>
            <w:gridSpan w:val="18"/>
            <w:vMerge w:val="restart"/>
            <w:tcBorders>
              <w:top w:val="single" w:sz="4" w:space="0" w:color="auto"/>
              <w:left w:val="single" w:sz="4" w:space="0" w:color="auto"/>
            </w:tcBorders>
            <w:shd w:val="clear" w:color="auto" w:fill="FFFFFF"/>
          </w:tcPr>
          <w:p w14:paraId="077284C6" w14:textId="77777777" w:rsidR="009B04A7" w:rsidRPr="00E707CA" w:rsidRDefault="009B04A7" w:rsidP="00EC5F30">
            <w:pPr>
              <w:spacing w:after="120"/>
              <w:ind w:right="3"/>
              <w:rPr>
                <w:sz w:val="20"/>
                <w:szCs w:val="20"/>
              </w:rPr>
            </w:pPr>
          </w:p>
        </w:tc>
        <w:tc>
          <w:tcPr>
            <w:tcW w:w="1134" w:type="dxa"/>
            <w:vMerge w:val="restart"/>
            <w:tcBorders>
              <w:top w:val="single" w:sz="4" w:space="0" w:color="auto"/>
              <w:left w:val="single" w:sz="4" w:space="0" w:color="auto"/>
            </w:tcBorders>
            <w:shd w:val="clear" w:color="auto" w:fill="FFFFFF"/>
          </w:tcPr>
          <w:p w14:paraId="4F5C5ECB" w14:textId="77777777" w:rsidR="009B04A7" w:rsidRPr="00E707CA" w:rsidRDefault="009B04A7" w:rsidP="00DB53B9">
            <w:pPr>
              <w:spacing w:after="120"/>
              <w:ind w:right="3"/>
              <w:jc w:val="center"/>
              <w:rPr>
                <w:sz w:val="20"/>
                <w:szCs w:val="20"/>
              </w:rPr>
            </w:pPr>
          </w:p>
        </w:tc>
        <w:tc>
          <w:tcPr>
            <w:tcW w:w="1174" w:type="dxa"/>
            <w:vMerge w:val="restart"/>
            <w:tcBorders>
              <w:top w:val="single" w:sz="4" w:space="0" w:color="auto"/>
              <w:left w:val="single" w:sz="4" w:space="0" w:color="auto"/>
            </w:tcBorders>
            <w:shd w:val="clear" w:color="auto" w:fill="FFFFFF"/>
          </w:tcPr>
          <w:p w14:paraId="25AD7ACC" w14:textId="77777777" w:rsidR="009B04A7" w:rsidRPr="00E707CA" w:rsidRDefault="009B04A7" w:rsidP="00DB53B9">
            <w:pPr>
              <w:spacing w:after="120"/>
              <w:ind w:right="3"/>
              <w:jc w:val="center"/>
              <w:rPr>
                <w:sz w:val="20"/>
                <w:szCs w:val="20"/>
              </w:rPr>
            </w:pPr>
          </w:p>
        </w:tc>
        <w:tc>
          <w:tcPr>
            <w:tcW w:w="1222" w:type="dxa"/>
            <w:vMerge w:val="restart"/>
            <w:tcBorders>
              <w:top w:val="single" w:sz="4" w:space="0" w:color="auto"/>
              <w:left w:val="single" w:sz="4" w:space="0" w:color="auto"/>
            </w:tcBorders>
            <w:shd w:val="clear" w:color="auto" w:fill="FFFFFF"/>
          </w:tcPr>
          <w:p w14:paraId="0B4CB0EA" w14:textId="77777777" w:rsidR="009B04A7" w:rsidRPr="00E707CA" w:rsidRDefault="009B04A7" w:rsidP="00DB53B9">
            <w:pPr>
              <w:spacing w:after="120"/>
              <w:ind w:right="3"/>
              <w:jc w:val="center"/>
              <w:rPr>
                <w:sz w:val="20"/>
                <w:szCs w:val="20"/>
              </w:rPr>
            </w:pPr>
          </w:p>
        </w:tc>
        <w:tc>
          <w:tcPr>
            <w:tcW w:w="1134" w:type="dxa"/>
            <w:vMerge w:val="restart"/>
            <w:tcBorders>
              <w:top w:val="single" w:sz="4" w:space="0" w:color="auto"/>
              <w:left w:val="single" w:sz="4" w:space="0" w:color="auto"/>
            </w:tcBorders>
            <w:shd w:val="clear" w:color="auto" w:fill="FFFFFF"/>
          </w:tcPr>
          <w:p w14:paraId="182BBB74" w14:textId="77777777" w:rsidR="009B04A7" w:rsidRPr="00E707CA" w:rsidRDefault="009B04A7" w:rsidP="00DB53B9">
            <w:pPr>
              <w:spacing w:after="120"/>
              <w:ind w:right="3"/>
              <w:jc w:val="center"/>
              <w:rPr>
                <w:sz w:val="20"/>
                <w:szCs w:val="20"/>
              </w:rPr>
            </w:pPr>
          </w:p>
        </w:tc>
        <w:tc>
          <w:tcPr>
            <w:tcW w:w="1134" w:type="dxa"/>
            <w:vMerge w:val="restart"/>
            <w:tcBorders>
              <w:top w:val="single" w:sz="4" w:space="0" w:color="auto"/>
              <w:left w:val="single" w:sz="4" w:space="0" w:color="auto"/>
            </w:tcBorders>
            <w:shd w:val="clear" w:color="auto" w:fill="FFFFFF"/>
          </w:tcPr>
          <w:p w14:paraId="60C31EB1" w14:textId="77777777" w:rsidR="009B04A7" w:rsidRPr="00E707CA" w:rsidRDefault="009B04A7" w:rsidP="00DB53B9">
            <w:pPr>
              <w:spacing w:after="120"/>
              <w:ind w:right="3"/>
              <w:jc w:val="center"/>
              <w:rPr>
                <w:sz w:val="20"/>
                <w:szCs w:val="20"/>
              </w:rPr>
            </w:pPr>
          </w:p>
        </w:tc>
        <w:tc>
          <w:tcPr>
            <w:tcW w:w="993" w:type="dxa"/>
            <w:vMerge w:val="restart"/>
            <w:tcBorders>
              <w:top w:val="single" w:sz="4" w:space="0" w:color="auto"/>
              <w:left w:val="single" w:sz="4" w:space="0" w:color="auto"/>
            </w:tcBorders>
            <w:shd w:val="clear" w:color="auto" w:fill="FFFFFF"/>
          </w:tcPr>
          <w:p w14:paraId="387D4611"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38F5C4E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478EC940"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KG</w:t>
            </w:r>
          </w:p>
        </w:tc>
        <w:tc>
          <w:tcPr>
            <w:tcW w:w="2791" w:type="dxa"/>
            <w:tcBorders>
              <w:top w:val="single" w:sz="4" w:space="0" w:color="auto"/>
              <w:left w:val="single" w:sz="4" w:space="0" w:color="auto"/>
              <w:right w:val="single" w:sz="4" w:space="0" w:color="auto"/>
            </w:tcBorders>
            <w:shd w:val="clear" w:color="auto" w:fill="FFFFFF"/>
          </w:tcPr>
          <w:p w14:paraId="4BCB6A1A"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 xml:space="preserve">եթե «Տնտեսավարող սուբյեկտի նույնականացուցիչը (csdo:BusinessEntityId)» վավերապայմանը լրացվել է, ապա «Տնտեսավարող սուբյեկտի նույնականացուցիչը (csdo:BusinessEntityId)» </w:t>
            </w:r>
            <w:r w:rsidRPr="00E707CA">
              <w:rPr>
                <w:rStyle w:val="Bodytext211pt"/>
                <w:rFonts w:ascii="Sylfaen" w:hAnsi="Sylfaen"/>
                <w:sz w:val="20"/>
                <w:szCs w:val="20"/>
              </w:rPr>
              <w:lastRenderedPageBreak/>
              <w:t xml:space="preserve">վավերապայմանը պետք է պարունակի սուբյեկտի ծածկագիրը՝ ձեռնարկությունների </w:t>
            </w:r>
            <w:r w:rsidR="00214B10" w:rsidRPr="00E707CA">
              <w:rPr>
                <w:rStyle w:val="Bodytext211pt"/>
                <w:rFonts w:ascii="Sylfaen" w:hAnsi="Sylfaen"/>
                <w:sz w:val="20"/>
                <w:szCs w:val="20"/>
              </w:rPr>
              <w:t>եւ</w:t>
            </w:r>
            <w:r w:rsidRPr="00E707CA">
              <w:rPr>
                <w:rStyle w:val="Bodytext211pt"/>
                <w:rFonts w:ascii="Sylfaen" w:hAnsi="Sylfaen"/>
                <w:sz w:val="20"/>
                <w:szCs w:val="20"/>
              </w:rPr>
              <w:t xml:space="preserve"> կազմակերպությունների համահանրապետական դասակարգչին համապատասխան (ՁԿՀԴ)</w:t>
            </w:r>
          </w:p>
        </w:tc>
      </w:tr>
      <w:tr w:rsidR="00EC5F30" w:rsidRPr="00E707CA" w14:paraId="1D018233" w14:textId="77777777" w:rsidTr="00C8566A">
        <w:trPr>
          <w:jc w:val="center"/>
        </w:trPr>
        <w:tc>
          <w:tcPr>
            <w:tcW w:w="838" w:type="dxa"/>
            <w:gridSpan w:val="6"/>
            <w:vMerge/>
            <w:shd w:val="clear" w:color="auto" w:fill="FFFFFF"/>
          </w:tcPr>
          <w:p w14:paraId="30EA116D" w14:textId="77777777" w:rsidR="009B04A7" w:rsidRPr="00E707CA" w:rsidRDefault="009B04A7" w:rsidP="00EC5F30">
            <w:pPr>
              <w:spacing w:after="120"/>
              <w:ind w:right="3"/>
              <w:rPr>
                <w:sz w:val="20"/>
                <w:szCs w:val="20"/>
              </w:rPr>
            </w:pPr>
          </w:p>
        </w:tc>
        <w:tc>
          <w:tcPr>
            <w:tcW w:w="2566" w:type="dxa"/>
            <w:gridSpan w:val="18"/>
            <w:vMerge/>
            <w:tcBorders>
              <w:left w:val="single" w:sz="4" w:space="0" w:color="auto"/>
            </w:tcBorders>
            <w:shd w:val="clear" w:color="auto" w:fill="FFFFFF"/>
          </w:tcPr>
          <w:p w14:paraId="1EAB619C"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2FCC5D70"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4E295B44"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239F27C8"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2BC5E299"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6192D13C"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5871D9D7"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22BEEE4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11C856EA"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RU</w:t>
            </w:r>
          </w:p>
        </w:tc>
        <w:tc>
          <w:tcPr>
            <w:tcW w:w="2791" w:type="dxa"/>
            <w:tcBorders>
              <w:top w:val="single" w:sz="4" w:space="0" w:color="auto"/>
              <w:left w:val="single" w:sz="4" w:space="0" w:color="auto"/>
              <w:right w:val="single" w:sz="4" w:space="0" w:color="auto"/>
            </w:tcBorders>
            <w:shd w:val="clear" w:color="auto" w:fill="FFFFFF"/>
          </w:tcPr>
          <w:p w14:paraId="4DBB142B"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եթե</w:t>
            </w:r>
            <w:r w:rsidR="00214B10" w:rsidRPr="00E707CA">
              <w:rPr>
                <w:rStyle w:val="Bodytext211pt"/>
                <w:rFonts w:ascii="Sylfaen" w:hAnsi="Sylfaen"/>
                <w:sz w:val="20"/>
                <w:szCs w:val="20"/>
              </w:rPr>
              <w:t xml:space="preserve"> </w:t>
            </w:r>
            <w:r w:rsidRPr="00E707CA">
              <w:rPr>
                <w:rStyle w:val="Bodytext211pt"/>
                <w:rFonts w:ascii="Sylfaen" w:hAnsi="Sylfaen"/>
                <w:sz w:val="20"/>
                <w:szCs w:val="20"/>
              </w:rPr>
              <w:t>«Երկրի ծածկագիրը (csdo:UnifiedCountryCode)» վավերապայմանը «Հասցեն (ccdo:SubjectAddressDetails)» վավերապայմանի կազմում պարունակում է «RU» արժեքը, ապա «Տնտեսավարող սուբյեկտի նույնականացուցիչը (csdo:BusinessEntityId)» վավերապայմանը կարող է լրացվել, այլապես «Տնտեսավարող սուբյեկտի նույնականացուցիչը (csdo:BusinessEntityId)» վավերապայմանը չպետք է լրացվի</w:t>
            </w:r>
          </w:p>
        </w:tc>
      </w:tr>
      <w:tr w:rsidR="00EC5F30" w:rsidRPr="00E707CA" w14:paraId="0BD3B556" w14:textId="77777777" w:rsidTr="00C8566A">
        <w:trPr>
          <w:jc w:val="center"/>
        </w:trPr>
        <w:tc>
          <w:tcPr>
            <w:tcW w:w="838" w:type="dxa"/>
            <w:gridSpan w:val="6"/>
            <w:vMerge/>
            <w:shd w:val="clear" w:color="auto" w:fill="FFFFFF"/>
          </w:tcPr>
          <w:p w14:paraId="5DECAA6E" w14:textId="77777777" w:rsidR="009B04A7" w:rsidRPr="00E707CA" w:rsidRDefault="009B04A7" w:rsidP="00EC5F30">
            <w:pPr>
              <w:spacing w:after="120"/>
              <w:ind w:right="3"/>
              <w:rPr>
                <w:sz w:val="20"/>
                <w:szCs w:val="20"/>
              </w:rPr>
            </w:pPr>
          </w:p>
        </w:tc>
        <w:tc>
          <w:tcPr>
            <w:tcW w:w="2566" w:type="dxa"/>
            <w:gridSpan w:val="18"/>
            <w:vMerge/>
            <w:tcBorders>
              <w:left w:val="single" w:sz="4" w:space="0" w:color="auto"/>
            </w:tcBorders>
            <w:shd w:val="clear" w:color="auto" w:fill="FFFFFF"/>
          </w:tcPr>
          <w:p w14:paraId="5B5317E0"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1DC7C505"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13DDFFB9"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46A82ACF"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3C7F0F6E"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717FCCB2"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4EDCAB6B"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02A9114D"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tcBorders>
            <w:shd w:val="clear" w:color="auto" w:fill="FFFFFF"/>
          </w:tcPr>
          <w:p w14:paraId="2B0959E4"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RU</w:t>
            </w:r>
          </w:p>
        </w:tc>
        <w:tc>
          <w:tcPr>
            <w:tcW w:w="2791" w:type="dxa"/>
            <w:tcBorders>
              <w:top w:val="single" w:sz="4" w:space="0" w:color="auto"/>
              <w:left w:val="single" w:sz="4" w:space="0" w:color="auto"/>
              <w:right w:val="single" w:sz="4" w:space="0" w:color="auto"/>
            </w:tcBorders>
            <w:shd w:val="clear" w:color="auto" w:fill="FFFFFF"/>
          </w:tcPr>
          <w:p w14:paraId="20CA4C09"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 xml:space="preserve">եթե «Տնտեսավարող սուբյեկտի նույնականացուցիչը (csdo:BusinessEntityId)» վավերապայմանը լրացվել է, ապա «Տնտեսավարող </w:t>
            </w:r>
            <w:r w:rsidRPr="00E707CA">
              <w:rPr>
                <w:rStyle w:val="Bodytext211pt"/>
                <w:rFonts w:ascii="Sylfaen" w:hAnsi="Sylfaen"/>
                <w:sz w:val="20"/>
                <w:szCs w:val="20"/>
              </w:rPr>
              <w:lastRenderedPageBreak/>
              <w:t>սուբյեկտի նույնականացուցիչը (csdo:BusinessEntityId)» վավերապայմանը պետք է պարունակի պետական գրանցման հիմնական համարը (ՊԳՀՀ) կամ անհատ ձեռնարկատիրոջ պետական գրանցման հիմնական համարը (ԱՁՊԳՀՀ)</w:t>
            </w:r>
          </w:p>
        </w:tc>
      </w:tr>
      <w:tr w:rsidR="00EC5F30" w:rsidRPr="00E707CA" w14:paraId="24DC4590" w14:textId="77777777" w:rsidTr="00C8566A">
        <w:trPr>
          <w:jc w:val="center"/>
        </w:trPr>
        <w:tc>
          <w:tcPr>
            <w:tcW w:w="838" w:type="dxa"/>
            <w:gridSpan w:val="6"/>
            <w:shd w:val="clear" w:color="auto" w:fill="FFFFFF"/>
          </w:tcPr>
          <w:p w14:paraId="53E06355" w14:textId="77777777" w:rsidR="009B04A7" w:rsidRPr="00E707CA" w:rsidRDefault="009B04A7" w:rsidP="00EC5F30">
            <w:pPr>
              <w:spacing w:after="120"/>
              <w:ind w:right="3"/>
              <w:rPr>
                <w:sz w:val="20"/>
                <w:szCs w:val="20"/>
              </w:rPr>
            </w:pPr>
          </w:p>
        </w:tc>
        <w:tc>
          <w:tcPr>
            <w:tcW w:w="363" w:type="dxa"/>
            <w:gridSpan w:val="8"/>
            <w:tcBorders>
              <w:top w:val="single" w:sz="4" w:space="0" w:color="auto"/>
              <w:bottom w:val="single" w:sz="4" w:space="0" w:color="auto"/>
            </w:tcBorders>
            <w:shd w:val="clear" w:color="auto" w:fill="FFFFFF"/>
          </w:tcPr>
          <w:p w14:paraId="624F8B78"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bottom w:val="single" w:sz="4" w:space="0" w:color="auto"/>
            </w:tcBorders>
            <w:shd w:val="clear" w:color="auto" w:fill="FFFFFF"/>
          </w:tcPr>
          <w:p w14:paraId="20A66166" w14:textId="77777777" w:rsidR="009B04A7" w:rsidRPr="00E707CA" w:rsidRDefault="00E846C4" w:rsidP="00294173">
            <w:pPr>
              <w:pStyle w:val="Bodytext20"/>
              <w:shd w:val="clear" w:color="auto" w:fill="auto"/>
              <w:tabs>
                <w:tab w:val="left" w:pos="460"/>
              </w:tabs>
              <w:spacing w:after="120" w:line="240" w:lineRule="auto"/>
              <w:ind w:right="3"/>
              <w:rPr>
                <w:rFonts w:ascii="Sylfaen" w:hAnsi="Sylfaen"/>
                <w:sz w:val="20"/>
                <w:szCs w:val="20"/>
              </w:rPr>
            </w:pPr>
            <w:r>
              <w:rPr>
                <w:rStyle w:val="Bodytext211pt"/>
                <w:rFonts w:ascii="Sylfaen" w:hAnsi="Sylfaen"/>
                <w:sz w:val="20"/>
                <w:szCs w:val="20"/>
              </w:rPr>
              <w:t>ա)</w:t>
            </w:r>
            <w:r>
              <w:rPr>
                <w:rStyle w:val="Bodytext211pt"/>
                <w:rFonts w:ascii="Sylfaen" w:hAnsi="Sylfaen"/>
                <w:sz w:val="20"/>
                <w:szCs w:val="20"/>
              </w:rPr>
              <w:tab/>
            </w:r>
            <w:r w:rsidR="009B04A7" w:rsidRPr="00E707CA">
              <w:rPr>
                <w:rStyle w:val="Bodytext211pt"/>
                <w:rFonts w:ascii="Sylfaen" w:hAnsi="Sylfaen"/>
                <w:sz w:val="20"/>
                <w:szCs w:val="20"/>
              </w:rPr>
              <w:t>նույնականացման մեթոդը (kindId ատրիբուտ)</w:t>
            </w:r>
          </w:p>
        </w:tc>
        <w:tc>
          <w:tcPr>
            <w:tcW w:w="1134" w:type="dxa"/>
            <w:tcBorders>
              <w:top w:val="single" w:sz="4" w:space="0" w:color="auto"/>
              <w:left w:val="single" w:sz="4" w:space="0" w:color="auto"/>
              <w:bottom w:val="single" w:sz="4" w:space="0" w:color="auto"/>
            </w:tcBorders>
            <w:shd w:val="clear" w:color="auto" w:fill="FFFFFF"/>
          </w:tcPr>
          <w:p w14:paraId="29F341A0"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74295A1C"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7172CCD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5C29713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3CE9BA87"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6DA59B91"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М</w:t>
            </w:r>
          </w:p>
        </w:tc>
        <w:tc>
          <w:tcPr>
            <w:tcW w:w="1275" w:type="dxa"/>
            <w:tcBorders>
              <w:top w:val="single" w:sz="4" w:space="0" w:color="auto"/>
              <w:left w:val="single" w:sz="4" w:space="0" w:color="auto"/>
              <w:bottom w:val="single" w:sz="4" w:space="0" w:color="auto"/>
            </w:tcBorders>
            <w:shd w:val="clear" w:color="auto" w:fill="FFFFFF"/>
          </w:tcPr>
          <w:p w14:paraId="054DF14E"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2</w:t>
            </w:r>
          </w:p>
        </w:tc>
        <w:tc>
          <w:tcPr>
            <w:tcW w:w="1134" w:type="dxa"/>
            <w:tcBorders>
              <w:top w:val="single" w:sz="4" w:space="0" w:color="auto"/>
              <w:left w:val="single" w:sz="4" w:space="0" w:color="auto"/>
              <w:bottom w:val="single" w:sz="4" w:space="0" w:color="auto"/>
            </w:tcBorders>
            <w:shd w:val="clear" w:color="auto" w:fill="FFFFFF"/>
          </w:tcPr>
          <w:p w14:paraId="1A2EF8E8" w14:textId="77777777" w:rsidR="009B04A7" w:rsidRPr="00E707CA" w:rsidRDefault="009B04A7" w:rsidP="00DB53B9">
            <w:pPr>
              <w:pStyle w:val="Bodytext20"/>
              <w:shd w:val="clear" w:color="auto" w:fill="auto"/>
              <w:spacing w:after="120" w:line="240" w:lineRule="auto"/>
              <w:ind w:right="3"/>
              <w:jc w:val="center"/>
              <w:rPr>
                <w:rFonts w:ascii="Sylfaen" w:hAnsi="Sylfaen"/>
                <w:sz w:val="20"/>
                <w:szCs w:val="20"/>
              </w:rPr>
            </w:pPr>
            <w:r w:rsidRPr="00E707CA">
              <w:rPr>
                <w:rStyle w:val="Bodytext211pt"/>
                <w:rFonts w:ascii="Sylfaen" w:hAnsi="Sylfaen"/>
                <w:sz w:val="20"/>
                <w:szCs w:val="20"/>
              </w:rPr>
              <w:t>KG</w:t>
            </w: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170F9F45" w14:textId="77777777" w:rsidR="009B04A7" w:rsidRPr="00E707CA" w:rsidRDefault="009B04A7" w:rsidP="00EC5F30">
            <w:pPr>
              <w:pStyle w:val="Bodytext20"/>
              <w:shd w:val="clear" w:color="auto" w:fill="auto"/>
              <w:spacing w:after="120" w:line="240" w:lineRule="auto"/>
              <w:ind w:right="3"/>
              <w:rPr>
                <w:rStyle w:val="Bodytext211pt"/>
                <w:rFonts w:ascii="Sylfaen" w:hAnsi="Sylfaen"/>
                <w:sz w:val="20"/>
                <w:szCs w:val="20"/>
              </w:rPr>
            </w:pPr>
            <w:r w:rsidRPr="00E707CA">
              <w:rPr>
                <w:rStyle w:val="Bodytext211pt"/>
                <w:rFonts w:ascii="Sylfaen" w:hAnsi="Sylfaen"/>
                <w:sz w:val="20"/>
                <w:szCs w:val="20"/>
              </w:rPr>
              <w:t xml:space="preserve">«Տնտեսավարող սուբյեկտի նույնականացուցիչը (csdo:BusinessEntityId)» վավերապայմանի «նույնականացման մեթոդը (kindId ատրիբուտ)» </w:t>
            </w:r>
          </w:p>
          <w:p w14:paraId="4D5DDC61" w14:textId="77777777" w:rsidR="009B04A7" w:rsidRPr="00E707CA" w:rsidRDefault="009B04A7" w:rsidP="00EC5F30">
            <w:pPr>
              <w:pStyle w:val="Bodytext20"/>
              <w:shd w:val="clear" w:color="auto" w:fill="auto"/>
              <w:spacing w:after="120" w:line="240" w:lineRule="auto"/>
              <w:ind w:right="3"/>
              <w:rPr>
                <w:rFonts w:ascii="Sylfaen" w:hAnsi="Sylfaen"/>
                <w:sz w:val="20"/>
                <w:szCs w:val="20"/>
              </w:rPr>
            </w:pPr>
            <w:r w:rsidRPr="00E707CA">
              <w:rPr>
                <w:rStyle w:val="Bodytext211pt"/>
                <w:rFonts w:ascii="Sylfaen" w:hAnsi="Sylfaen"/>
                <w:sz w:val="20"/>
                <w:szCs w:val="20"/>
              </w:rPr>
              <w:t xml:space="preserve">ատրիբուտը պետք է պարունակի «6» արժեքը՝ ձեռնարկությունների </w:t>
            </w:r>
            <w:r w:rsidR="00214B10" w:rsidRPr="00E707CA">
              <w:rPr>
                <w:rStyle w:val="Bodytext211pt"/>
                <w:rFonts w:ascii="Sylfaen" w:hAnsi="Sylfaen"/>
                <w:sz w:val="20"/>
                <w:szCs w:val="20"/>
              </w:rPr>
              <w:t>եւ</w:t>
            </w:r>
            <w:r w:rsidRPr="00E707CA">
              <w:rPr>
                <w:rStyle w:val="Bodytext211pt"/>
                <w:rFonts w:ascii="Sylfaen" w:hAnsi="Sylfaen"/>
                <w:sz w:val="20"/>
                <w:szCs w:val="20"/>
              </w:rPr>
              <w:t xml:space="preserve"> կազմակերպությունների համահանրապետական դասակարգչի (ՁԿՀԴ) ծածկագիրը</w:t>
            </w:r>
          </w:p>
        </w:tc>
      </w:tr>
      <w:tr w:rsidR="00EC5F30" w:rsidRPr="00E707CA" w14:paraId="6A3CF7C0" w14:textId="77777777" w:rsidTr="00C8566A">
        <w:tblPrEx>
          <w:tblLook w:val="0000" w:firstRow="0" w:lastRow="0" w:firstColumn="0" w:lastColumn="0" w:noHBand="0" w:noVBand="0"/>
        </w:tblPrEx>
        <w:trPr>
          <w:jc w:val="center"/>
        </w:trPr>
        <w:tc>
          <w:tcPr>
            <w:tcW w:w="1201" w:type="dxa"/>
            <w:gridSpan w:val="14"/>
            <w:tcBorders>
              <w:top w:val="single" w:sz="4" w:space="0" w:color="auto"/>
            </w:tcBorders>
            <w:shd w:val="clear" w:color="auto" w:fill="FFFFFF"/>
          </w:tcPr>
          <w:p w14:paraId="3165745D"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1C2DDF77" w14:textId="77777777" w:rsidR="009B04A7" w:rsidRPr="00E707CA" w:rsidRDefault="009B04A7" w:rsidP="00EC5F30">
            <w:pPr>
              <w:spacing w:after="120"/>
              <w:ind w:right="3"/>
              <w:rPr>
                <w:sz w:val="20"/>
                <w:szCs w:val="20"/>
              </w:rPr>
            </w:pPr>
          </w:p>
        </w:tc>
        <w:tc>
          <w:tcPr>
            <w:tcW w:w="1134" w:type="dxa"/>
            <w:tcBorders>
              <w:top w:val="single" w:sz="4" w:space="0" w:color="auto"/>
              <w:left w:val="single" w:sz="4" w:space="0" w:color="auto"/>
            </w:tcBorders>
            <w:shd w:val="clear" w:color="auto" w:fill="FFFFFF"/>
          </w:tcPr>
          <w:p w14:paraId="26E29D3E"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5EB71229"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3040A96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BAFAD9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DA30CD0"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532F5FAD"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5B766110"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w:t>
            </w:r>
          </w:p>
        </w:tc>
        <w:tc>
          <w:tcPr>
            <w:tcW w:w="1134" w:type="dxa"/>
            <w:tcBorders>
              <w:top w:val="single" w:sz="4" w:space="0" w:color="auto"/>
              <w:left w:val="single" w:sz="4" w:space="0" w:color="auto"/>
            </w:tcBorders>
            <w:shd w:val="clear" w:color="auto" w:fill="FFFFFF"/>
          </w:tcPr>
          <w:p w14:paraId="67768E42"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RU</w:t>
            </w:r>
          </w:p>
        </w:tc>
        <w:tc>
          <w:tcPr>
            <w:tcW w:w="2791" w:type="dxa"/>
            <w:tcBorders>
              <w:top w:val="single" w:sz="4" w:space="0" w:color="auto"/>
              <w:left w:val="single" w:sz="4" w:space="0" w:color="auto"/>
              <w:right w:val="single" w:sz="4" w:space="0" w:color="auto"/>
            </w:tcBorders>
            <w:shd w:val="clear" w:color="auto" w:fill="FFFFFF"/>
          </w:tcPr>
          <w:p w14:paraId="4A3C65F3" w14:textId="77777777" w:rsidR="009B04A7" w:rsidRPr="00E707CA" w:rsidRDefault="009B04A7" w:rsidP="00EC5F30">
            <w:pPr>
              <w:pStyle w:val="a0"/>
              <w:shd w:val="clear" w:color="auto" w:fill="auto"/>
              <w:spacing w:after="120"/>
              <w:ind w:right="3"/>
              <w:rPr>
                <w:rFonts w:ascii="Sylfaen" w:hAnsi="Sylfaen"/>
                <w:sz w:val="20"/>
                <w:szCs w:val="20"/>
              </w:rPr>
            </w:pPr>
            <w:r w:rsidRPr="00E707CA">
              <w:rPr>
                <w:rFonts w:ascii="Sylfaen" w:hAnsi="Sylfaen"/>
                <w:color w:val="000000"/>
                <w:sz w:val="20"/>
                <w:szCs w:val="20"/>
              </w:rPr>
              <w:t>«Տնտեսավարող սուբյեկտի նույնականացուցիչը (csdo:BusinessEntityId)» վավերապայմանի «նույնականացման մեթոդ (kindId ատրիբուտ)» ատրիբուտը պետք է պարունակի հետ</w:t>
            </w:r>
            <w:r w:rsidR="00214B10" w:rsidRPr="00E707CA">
              <w:rPr>
                <w:rFonts w:ascii="Sylfaen" w:hAnsi="Sylfaen"/>
                <w:color w:val="000000"/>
                <w:sz w:val="20"/>
                <w:szCs w:val="20"/>
              </w:rPr>
              <w:t>եւ</w:t>
            </w:r>
            <w:r w:rsidRPr="00E707CA">
              <w:rPr>
                <w:rFonts w:ascii="Sylfaen" w:hAnsi="Sylfaen"/>
                <w:color w:val="000000"/>
                <w:sz w:val="20"/>
                <w:szCs w:val="20"/>
              </w:rPr>
              <w:t xml:space="preserve">յալ </w:t>
            </w:r>
            <w:r w:rsidRPr="00E707CA">
              <w:rPr>
                <w:rFonts w:ascii="Sylfaen" w:hAnsi="Sylfaen"/>
                <w:color w:val="000000"/>
                <w:sz w:val="20"/>
                <w:szCs w:val="20"/>
              </w:rPr>
              <w:lastRenderedPageBreak/>
              <w:t>արժեքներից որ</w:t>
            </w:r>
            <w:r w:rsidR="00214B10" w:rsidRPr="00E707CA">
              <w:rPr>
                <w:rFonts w:ascii="Sylfaen" w:hAnsi="Sylfaen"/>
                <w:color w:val="000000"/>
                <w:sz w:val="20"/>
                <w:szCs w:val="20"/>
              </w:rPr>
              <w:t>եւ</w:t>
            </w:r>
            <w:r w:rsidRPr="00E707CA">
              <w:rPr>
                <w:rFonts w:ascii="Sylfaen" w:hAnsi="Sylfaen"/>
                <w:color w:val="000000"/>
                <w:sz w:val="20"/>
                <w:szCs w:val="20"/>
              </w:rPr>
              <w:t>է մեկը՝</w:t>
            </w:r>
          </w:p>
          <w:p w14:paraId="0A1FEB4E" w14:textId="77777777" w:rsidR="009B04A7" w:rsidRPr="00E707CA" w:rsidRDefault="009B04A7" w:rsidP="00EC5F30">
            <w:pPr>
              <w:pStyle w:val="a0"/>
              <w:shd w:val="clear" w:color="auto" w:fill="auto"/>
              <w:spacing w:after="120"/>
              <w:ind w:right="3"/>
              <w:rPr>
                <w:rFonts w:ascii="Sylfaen" w:hAnsi="Sylfaen"/>
                <w:color w:val="000000"/>
                <w:sz w:val="20"/>
                <w:szCs w:val="20"/>
              </w:rPr>
            </w:pPr>
            <w:r w:rsidRPr="00E707CA">
              <w:rPr>
                <w:rFonts w:ascii="Sylfaen" w:hAnsi="Sylfaen"/>
                <w:sz w:val="20"/>
                <w:szCs w:val="20"/>
              </w:rPr>
              <w:t xml:space="preserve">1՝ </w:t>
            </w:r>
            <w:r w:rsidRPr="00E707CA">
              <w:rPr>
                <w:rFonts w:ascii="Sylfaen" w:hAnsi="Sylfaen"/>
                <w:color w:val="000000"/>
                <w:sz w:val="20"/>
                <w:szCs w:val="20"/>
              </w:rPr>
              <w:t xml:space="preserve">պետական գրանցման հիմնական համարը (ՊԳՀՀ) </w:t>
            </w:r>
          </w:p>
          <w:p w14:paraId="0592C284" w14:textId="77777777" w:rsidR="009B04A7" w:rsidRPr="00E707CA" w:rsidRDefault="009B04A7" w:rsidP="00EC5F30">
            <w:pPr>
              <w:pStyle w:val="a0"/>
              <w:shd w:val="clear" w:color="auto" w:fill="auto"/>
              <w:spacing w:after="120"/>
              <w:ind w:right="3"/>
              <w:rPr>
                <w:rFonts w:ascii="Sylfaen" w:hAnsi="Sylfaen"/>
                <w:sz w:val="20"/>
                <w:szCs w:val="20"/>
              </w:rPr>
            </w:pPr>
            <w:r w:rsidRPr="00E707CA">
              <w:rPr>
                <w:rFonts w:ascii="Sylfaen" w:hAnsi="Sylfaen"/>
                <w:color w:val="000000"/>
                <w:sz w:val="20"/>
                <w:szCs w:val="20"/>
              </w:rPr>
              <w:t>2՝ անհատ ձեռնարկատիրոջ պետական գրանցման հիմնական համարը (ԱՁՊԳՀՀ)</w:t>
            </w:r>
          </w:p>
        </w:tc>
      </w:tr>
      <w:tr w:rsidR="00EC5F30" w:rsidRPr="00E707CA" w14:paraId="5A5EE7AF" w14:textId="77777777" w:rsidTr="00C8566A">
        <w:tblPrEx>
          <w:tblLook w:val="0000" w:firstRow="0" w:lastRow="0" w:firstColumn="0" w:lastColumn="0" w:noHBand="0" w:noVBand="0"/>
        </w:tblPrEx>
        <w:trPr>
          <w:jc w:val="center"/>
        </w:trPr>
        <w:tc>
          <w:tcPr>
            <w:tcW w:w="838" w:type="dxa"/>
            <w:gridSpan w:val="6"/>
            <w:shd w:val="clear" w:color="auto" w:fill="FFFFFF"/>
          </w:tcPr>
          <w:p w14:paraId="3FF96AA0" w14:textId="77777777" w:rsidR="009B04A7" w:rsidRPr="00E707CA" w:rsidRDefault="009B04A7" w:rsidP="00EC5F30">
            <w:pPr>
              <w:spacing w:after="120"/>
              <w:ind w:right="3"/>
              <w:rPr>
                <w:sz w:val="20"/>
                <w:szCs w:val="20"/>
              </w:rPr>
            </w:pPr>
          </w:p>
        </w:tc>
        <w:tc>
          <w:tcPr>
            <w:tcW w:w="2566" w:type="dxa"/>
            <w:gridSpan w:val="18"/>
            <w:vMerge w:val="restart"/>
            <w:tcBorders>
              <w:top w:val="single" w:sz="4" w:space="0" w:color="auto"/>
              <w:left w:val="single" w:sz="4" w:space="0" w:color="auto"/>
            </w:tcBorders>
            <w:shd w:val="clear" w:color="auto" w:fill="FFFFFF"/>
          </w:tcPr>
          <w:p w14:paraId="5E7C48DA" w14:textId="77777777" w:rsidR="009B04A7" w:rsidRPr="00E707CA" w:rsidRDefault="009B04A7" w:rsidP="007A0180">
            <w:pPr>
              <w:pStyle w:val="a0"/>
              <w:shd w:val="clear" w:color="auto" w:fill="auto"/>
              <w:ind w:right="3"/>
              <w:rPr>
                <w:rFonts w:ascii="Sylfaen" w:hAnsi="Sylfaen"/>
                <w:sz w:val="20"/>
                <w:szCs w:val="20"/>
              </w:rPr>
            </w:pPr>
            <w:r w:rsidRPr="00E707CA">
              <w:rPr>
                <w:rFonts w:ascii="Sylfaen" w:hAnsi="Sylfaen"/>
                <w:color w:val="000000"/>
                <w:sz w:val="20"/>
                <w:szCs w:val="20"/>
              </w:rPr>
              <w:t>14.14.</w:t>
            </w:r>
            <w:r w:rsidR="00173DC0">
              <w:rPr>
                <w:rFonts w:ascii="Sylfaen" w:hAnsi="Sylfaen"/>
                <w:color w:val="000000"/>
                <w:sz w:val="20"/>
                <w:szCs w:val="20"/>
              </w:rPr>
              <w:t>7.</w:t>
            </w:r>
            <w:r w:rsidR="00173DC0">
              <w:rPr>
                <w:rFonts w:ascii="Sylfaen" w:hAnsi="Sylfaen"/>
                <w:color w:val="000000"/>
                <w:sz w:val="20"/>
                <w:szCs w:val="20"/>
              </w:rPr>
              <w:tab/>
            </w:r>
            <w:r w:rsidRPr="00E707CA">
              <w:rPr>
                <w:rFonts w:ascii="Sylfaen" w:hAnsi="Sylfaen"/>
                <w:color w:val="000000"/>
                <w:sz w:val="20"/>
                <w:szCs w:val="20"/>
              </w:rPr>
              <w:t>Նույնականացման եզակի մաքսային համարը (casdo:CAUniqueCustoms NumberId)</w:t>
            </w:r>
          </w:p>
        </w:tc>
        <w:tc>
          <w:tcPr>
            <w:tcW w:w="1134" w:type="dxa"/>
            <w:tcBorders>
              <w:top w:val="single" w:sz="4" w:space="0" w:color="auto"/>
              <w:left w:val="single" w:sz="4" w:space="0" w:color="auto"/>
            </w:tcBorders>
            <w:shd w:val="clear" w:color="auto" w:fill="FFFFFF"/>
          </w:tcPr>
          <w:p w14:paraId="6103AD08" w14:textId="77777777" w:rsidR="009B04A7" w:rsidRPr="00E707CA" w:rsidRDefault="009B04A7" w:rsidP="007A0180">
            <w:pPr>
              <w:pStyle w:val="a0"/>
              <w:shd w:val="clear" w:color="auto" w:fill="auto"/>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294173" w:rsidRPr="00E707CA">
              <w:rPr>
                <w:rFonts w:ascii="Sylfaen" w:hAnsi="Sylfaen"/>
                <w:color w:val="000000"/>
                <w:sz w:val="20"/>
                <w:szCs w:val="20"/>
              </w:rPr>
              <w:t xml:space="preserve"> </w:t>
            </w:r>
            <w:r w:rsidRPr="00E707CA">
              <w:rPr>
                <w:rFonts w:ascii="Sylfaen" w:hAnsi="Sylfaen"/>
                <w:color w:val="000000"/>
                <w:sz w:val="20"/>
                <w:szCs w:val="20"/>
              </w:rPr>
              <w:t>«բ»)</w:t>
            </w:r>
          </w:p>
        </w:tc>
        <w:tc>
          <w:tcPr>
            <w:tcW w:w="1174" w:type="dxa"/>
            <w:tcBorders>
              <w:top w:val="single" w:sz="4" w:space="0" w:color="auto"/>
              <w:left w:val="single" w:sz="4" w:space="0" w:color="auto"/>
            </w:tcBorders>
            <w:shd w:val="clear" w:color="auto" w:fill="FFFFFF"/>
          </w:tcPr>
          <w:p w14:paraId="651203F0" w14:textId="77777777" w:rsidR="009B04A7" w:rsidRPr="00E707CA" w:rsidRDefault="009B04A7" w:rsidP="007A0180">
            <w:pPr>
              <w:pStyle w:val="a0"/>
              <w:shd w:val="clear" w:color="auto" w:fill="auto"/>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294173" w:rsidRPr="00E707CA">
              <w:rPr>
                <w:rFonts w:ascii="Sylfaen" w:hAnsi="Sylfaen"/>
                <w:color w:val="000000"/>
                <w:sz w:val="20"/>
                <w:szCs w:val="20"/>
              </w:rPr>
              <w:t xml:space="preserve"> </w:t>
            </w:r>
            <w:r w:rsidRPr="00E707CA">
              <w:rPr>
                <w:rFonts w:ascii="Sylfaen" w:hAnsi="Sylfaen"/>
                <w:color w:val="000000"/>
                <w:sz w:val="20"/>
                <w:szCs w:val="20"/>
              </w:rPr>
              <w:t>«բ»)</w:t>
            </w:r>
          </w:p>
        </w:tc>
        <w:tc>
          <w:tcPr>
            <w:tcW w:w="1222" w:type="dxa"/>
            <w:tcBorders>
              <w:top w:val="single" w:sz="4" w:space="0" w:color="auto"/>
              <w:left w:val="single" w:sz="4" w:space="0" w:color="auto"/>
            </w:tcBorders>
            <w:shd w:val="clear" w:color="auto" w:fill="FFFFFF"/>
          </w:tcPr>
          <w:p w14:paraId="7F2E0DF0" w14:textId="77777777" w:rsidR="009B04A7" w:rsidRPr="00E707CA" w:rsidRDefault="009B04A7" w:rsidP="007A0180">
            <w:pPr>
              <w:pStyle w:val="a0"/>
              <w:shd w:val="clear" w:color="auto" w:fill="auto"/>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294173" w:rsidRPr="00E707CA">
              <w:rPr>
                <w:rFonts w:ascii="Sylfaen" w:hAnsi="Sylfaen"/>
                <w:color w:val="000000"/>
                <w:sz w:val="20"/>
                <w:szCs w:val="20"/>
              </w:rPr>
              <w:t xml:space="preserve"> </w:t>
            </w:r>
            <w:r w:rsidRPr="00E707CA">
              <w:rPr>
                <w:rFonts w:ascii="Sylfaen" w:hAnsi="Sylfaen"/>
                <w:color w:val="000000"/>
                <w:sz w:val="20"/>
                <w:szCs w:val="20"/>
              </w:rPr>
              <w:t>«բ»)</w:t>
            </w:r>
          </w:p>
        </w:tc>
        <w:tc>
          <w:tcPr>
            <w:tcW w:w="1134" w:type="dxa"/>
            <w:tcBorders>
              <w:top w:val="single" w:sz="4" w:space="0" w:color="auto"/>
              <w:left w:val="single" w:sz="4" w:space="0" w:color="auto"/>
            </w:tcBorders>
            <w:shd w:val="clear" w:color="auto" w:fill="FFFFFF"/>
          </w:tcPr>
          <w:p w14:paraId="24D9A4C7" w14:textId="77777777" w:rsidR="009B04A7" w:rsidRPr="00E707CA" w:rsidRDefault="009B04A7" w:rsidP="007A0180">
            <w:pPr>
              <w:pStyle w:val="a0"/>
              <w:shd w:val="clear" w:color="auto" w:fill="auto"/>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294173" w:rsidRPr="00E707CA">
              <w:rPr>
                <w:rFonts w:ascii="Sylfaen" w:hAnsi="Sylfaen"/>
                <w:color w:val="000000"/>
                <w:sz w:val="20"/>
                <w:szCs w:val="20"/>
              </w:rPr>
              <w:t xml:space="preserve"> </w:t>
            </w:r>
            <w:r w:rsidRPr="00E707CA">
              <w:rPr>
                <w:rFonts w:ascii="Sylfaen" w:hAnsi="Sylfaen"/>
                <w:color w:val="000000"/>
                <w:sz w:val="20"/>
                <w:szCs w:val="20"/>
              </w:rPr>
              <w:t>«բ»)</w:t>
            </w:r>
          </w:p>
        </w:tc>
        <w:tc>
          <w:tcPr>
            <w:tcW w:w="1134" w:type="dxa"/>
            <w:tcBorders>
              <w:top w:val="single" w:sz="4" w:space="0" w:color="auto"/>
              <w:left w:val="single" w:sz="4" w:space="0" w:color="auto"/>
            </w:tcBorders>
            <w:shd w:val="clear" w:color="auto" w:fill="FFFFFF"/>
          </w:tcPr>
          <w:p w14:paraId="4C93320C" w14:textId="77777777" w:rsidR="009B04A7" w:rsidRPr="00E707CA" w:rsidRDefault="009B04A7" w:rsidP="007A0180">
            <w:pPr>
              <w:pStyle w:val="a0"/>
              <w:shd w:val="clear" w:color="auto" w:fill="auto"/>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294173" w:rsidRPr="00E707CA">
              <w:rPr>
                <w:rFonts w:ascii="Sylfaen" w:hAnsi="Sylfaen"/>
                <w:color w:val="000000"/>
                <w:sz w:val="20"/>
                <w:szCs w:val="20"/>
              </w:rPr>
              <w:t xml:space="preserve"> </w:t>
            </w:r>
            <w:r w:rsidRPr="00E707CA">
              <w:rPr>
                <w:rFonts w:ascii="Sylfaen" w:hAnsi="Sylfaen"/>
                <w:color w:val="000000"/>
                <w:sz w:val="20"/>
                <w:szCs w:val="20"/>
              </w:rPr>
              <w:t>«բ»)</w:t>
            </w:r>
          </w:p>
        </w:tc>
        <w:tc>
          <w:tcPr>
            <w:tcW w:w="993" w:type="dxa"/>
            <w:tcBorders>
              <w:top w:val="single" w:sz="4" w:space="0" w:color="auto"/>
              <w:left w:val="single" w:sz="4" w:space="0" w:color="auto"/>
            </w:tcBorders>
            <w:shd w:val="clear" w:color="auto" w:fill="FFFFFF"/>
          </w:tcPr>
          <w:p w14:paraId="45F3C256" w14:textId="77777777" w:rsidR="009B04A7" w:rsidRPr="00E707CA" w:rsidRDefault="009B04A7" w:rsidP="007A0180">
            <w:pPr>
              <w:pStyle w:val="a0"/>
              <w:shd w:val="clear" w:color="auto" w:fill="auto"/>
              <w:ind w:right="3"/>
              <w:jc w:val="center"/>
              <w:rPr>
                <w:rFonts w:ascii="Sylfaen" w:hAnsi="Sylfaen"/>
                <w:sz w:val="20"/>
                <w:szCs w:val="20"/>
              </w:rPr>
            </w:pPr>
            <w:r w:rsidRPr="00E707CA">
              <w:rPr>
                <w:rFonts w:ascii="Sylfaen" w:hAnsi="Sylfaen"/>
                <w:color w:val="000000"/>
                <w:sz w:val="20"/>
                <w:szCs w:val="20"/>
              </w:rPr>
              <w:t>Օ</w:t>
            </w:r>
          </w:p>
        </w:tc>
        <w:tc>
          <w:tcPr>
            <w:tcW w:w="1275" w:type="dxa"/>
            <w:tcBorders>
              <w:top w:val="single" w:sz="4" w:space="0" w:color="auto"/>
              <w:left w:val="single" w:sz="4" w:space="0" w:color="auto"/>
            </w:tcBorders>
            <w:shd w:val="clear" w:color="auto" w:fill="FFFFFF"/>
          </w:tcPr>
          <w:p w14:paraId="33733E20" w14:textId="77777777" w:rsidR="009B04A7" w:rsidRPr="00E707CA" w:rsidRDefault="009B04A7" w:rsidP="007A0180">
            <w:pPr>
              <w:pStyle w:val="a0"/>
              <w:shd w:val="clear" w:color="auto" w:fill="auto"/>
              <w:ind w:right="3"/>
              <w:jc w:val="center"/>
              <w:rPr>
                <w:rFonts w:ascii="Sylfaen" w:hAnsi="Sylfaen"/>
                <w:sz w:val="20"/>
                <w:szCs w:val="20"/>
              </w:rPr>
            </w:pPr>
            <w:r w:rsidRPr="00E707CA">
              <w:rPr>
                <w:rFonts w:ascii="Sylfaen" w:hAnsi="Sylfaen"/>
                <w:color w:val="000000"/>
                <w:sz w:val="20"/>
                <w:szCs w:val="20"/>
              </w:rPr>
              <w:t>2</w:t>
            </w:r>
          </w:p>
        </w:tc>
        <w:tc>
          <w:tcPr>
            <w:tcW w:w="1134" w:type="dxa"/>
            <w:tcBorders>
              <w:top w:val="single" w:sz="4" w:space="0" w:color="auto"/>
              <w:left w:val="single" w:sz="4" w:space="0" w:color="auto"/>
            </w:tcBorders>
            <w:shd w:val="clear" w:color="auto" w:fill="FFFFFF"/>
          </w:tcPr>
          <w:p w14:paraId="67232624" w14:textId="77777777" w:rsidR="009B04A7" w:rsidRPr="00E707CA" w:rsidRDefault="009B04A7" w:rsidP="007A0180">
            <w:pPr>
              <w:pStyle w:val="a0"/>
              <w:shd w:val="clear" w:color="auto" w:fill="auto"/>
              <w:ind w:right="3"/>
              <w:jc w:val="center"/>
              <w:rPr>
                <w:rFonts w:ascii="Sylfaen" w:hAnsi="Sylfaen"/>
                <w:sz w:val="20"/>
                <w:szCs w:val="20"/>
              </w:rPr>
            </w:pPr>
            <w:r w:rsidRPr="00E707CA">
              <w:rPr>
                <w:rFonts w:ascii="Sylfaen" w:hAnsi="Sylfaen"/>
                <w:color w:val="000000"/>
                <w:sz w:val="20"/>
                <w:szCs w:val="20"/>
              </w:rPr>
              <w:t>AM,</w:t>
            </w:r>
          </w:p>
          <w:p w14:paraId="4A7B2F16" w14:textId="77777777" w:rsidR="009B04A7" w:rsidRPr="00E707CA" w:rsidRDefault="009B04A7" w:rsidP="007A0180">
            <w:pPr>
              <w:pStyle w:val="a0"/>
              <w:shd w:val="clear" w:color="auto" w:fill="auto"/>
              <w:ind w:right="3"/>
              <w:jc w:val="center"/>
              <w:rPr>
                <w:rFonts w:ascii="Sylfaen" w:hAnsi="Sylfaen"/>
                <w:sz w:val="20"/>
                <w:szCs w:val="20"/>
              </w:rPr>
            </w:pPr>
            <w:r w:rsidRPr="00E707CA">
              <w:rPr>
                <w:rFonts w:ascii="Sylfaen" w:hAnsi="Sylfaen"/>
                <w:color w:val="000000"/>
                <w:sz w:val="20"/>
                <w:szCs w:val="20"/>
              </w:rPr>
              <w:t>BY,</w:t>
            </w:r>
          </w:p>
          <w:p w14:paraId="72CA2A11" w14:textId="77777777" w:rsidR="009B04A7" w:rsidRPr="00E707CA" w:rsidRDefault="009B04A7" w:rsidP="007A0180">
            <w:pPr>
              <w:pStyle w:val="a0"/>
              <w:shd w:val="clear" w:color="auto" w:fill="auto"/>
              <w:ind w:right="3"/>
              <w:jc w:val="center"/>
              <w:rPr>
                <w:rFonts w:ascii="Sylfaen" w:hAnsi="Sylfaen"/>
                <w:sz w:val="20"/>
                <w:szCs w:val="20"/>
              </w:rPr>
            </w:pPr>
            <w:r w:rsidRPr="00E707CA">
              <w:rPr>
                <w:rFonts w:ascii="Sylfaen" w:hAnsi="Sylfaen"/>
                <w:color w:val="000000"/>
                <w:sz w:val="20"/>
                <w:szCs w:val="20"/>
              </w:rPr>
              <w:t>KG,</w:t>
            </w:r>
          </w:p>
          <w:p w14:paraId="50BCCE87" w14:textId="77777777" w:rsidR="009B04A7" w:rsidRPr="00E707CA" w:rsidRDefault="009B04A7" w:rsidP="007A0180">
            <w:pPr>
              <w:pStyle w:val="a0"/>
              <w:shd w:val="clear" w:color="auto" w:fill="auto"/>
              <w:ind w:right="3"/>
              <w:jc w:val="center"/>
              <w:rPr>
                <w:rFonts w:ascii="Sylfaen" w:hAnsi="Sylfaen"/>
                <w:sz w:val="20"/>
                <w:szCs w:val="20"/>
              </w:rPr>
            </w:pPr>
            <w:r w:rsidRPr="00E707CA">
              <w:rPr>
                <w:rFonts w:ascii="Sylfaen" w:hAnsi="Sylfaen"/>
                <w:color w:val="000000"/>
                <w:sz w:val="20"/>
                <w:szCs w:val="20"/>
              </w:rPr>
              <w:t>RU</w:t>
            </w:r>
          </w:p>
        </w:tc>
        <w:tc>
          <w:tcPr>
            <w:tcW w:w="2791" w:type="dxa"/>
            <w:tcBorders>
              <w:top w:val="single" w:sz="4" w:space="0" w:color="auto"/>
              <w:left w:val="single" w:sz="4" w:space="0" w:color="auto"/>
              <w:right w:val="single" w:sz="4" w:space="0" w:color="auto"/>
            </w:tcBorders>
            <w:shd w:val="clear" w:color="auto" w:fill="FFFFFF"/>
          </w:tcPr>
          <w:p w14:paraId="764BF0B9" w14:textId="77777777" w:rsidR="009B04A7" w:rsidRPr="00E707CA" w:rsidRDefault="009B04A7" w:rsidP="007A0180">
            <w:pPr>
              <w:pStyle w:val="a0"/>
              <w:shd w:val="clear" w:color="auto" w:fill="auto"/>
              <w:ind w:right="3"/>
              <w:rPr>
                <w:rFonts w:ascii="Sylfaen" w:hAnsi="Sylfaen"/>
                <w:sz w:val="20"/>
                <w:szCs w:val="20"/>
              </w:rPr>
            </w:pPr>
            <w:r w:rsidRPr="00E707CA">
              <w:rPr>
                <w:rFonts w:ascii="Sylfaen" w:hAnsi="Sylfaen"/>
                <w:color w:val="000000"/>
                <w:sz w:val="20"/>
                <w:szCs w:val="20"/>
              </w:rPr>
              <w:t>«Նույնականացման եզակի մաքսային համարը (casdo:CAUniqueCustoms NumberId)» վավերապայմանը չպետք է լրացվի</w:t>
            </w:r>
          </w:p>
        </w:tc>
      </w:tr>
      <w:tr w:rsidR="00EC5F30" w:rsidRPr="00E707CA" w14:paraId="71CAC906" w14:textId="77777777" w:rsidTr="00C8566A">
        <w:tblPrEx>
          <w:tblLook w:val="0000" w:firstRow="0" w:lastRow="0" w:firstColumn="0" w:lastColumn="0" w:noHBand="0" w:noVBand="0"/>
        </w:tblPrEx>
        <w:trPr>
          <w:jc w:val="center"/>
        </w:trPr>
        <w:tc>
          <w:tcPr>
            <w:tcW w:w="838" w:type="dxa"/>
            <w:gridSpan w:val="6"/>
            <w:shd w:val="clear" w:color="auto" w:fill="FFFFFF"/>
          </w:tcPr>
          <w:p w14:paraId="05EB15CB" w14:textId="77777777" w:rsidR="009B04A7" w:rsidRPr="00E707CA" w:rsidRDefault="009B04A7" w:rsidP="00EC5F30">
            <w:pPr>
              <w:spacing w:after="120"/>
              <w:ind w:right="3"/>
              <w:rPr>
                <w:sz w:val="20"/>
                <w:szCs w:val="20"/>
              </w:rPr>
            </w:pPr>
          </w:p>
        </w:tc>
        <w:tc>
          <w:tcPr>
            <w:tcW w:w="2566" w:type="dxa"/>
            <w:gridSpan w:val="18"/>
            <w:vMerge/>
            <w:tcBorders>
              <w:left w:val="single" w:sz="4" w:space="0" w:color="auto"/>
            </w:tcBorders>
            <w:shd w:val="clear" w:color="auto" w:fill="FFFFFF"/>
          </w:tcPr>
          <w:p w14:paraId="26AFD1D5" w14:textId="77777777" w:rsidR="009B04A7" w:rsidRPr="00E707CA" w:rsidRDefault="009B04A7" w:rsidP="007A0180">
            <w:pPr>
              <w:ind w:right="3"/>
              <w:rPr>
                <w:sz w:val="20"/>
                <w:szCs w:val="20"/>
              </w:rPr>
            </w:pPr>
          </w:p>
        </w:tc>
        <w:tc>
          <w:tcPr>
            <w:tcW w:w="1134" w:type="dxa"/>
            <w:tcBorders>
              <w:left w:val="single" w:sz="4" w:space="0" w:color="auto"/>
            </w:tcBorders>
            <w:shd w:val="clear" w:color="auto" w:fill="FFFFFF"/>
          </w:tcPr>
          <w:p w14:paraId="42119DFD" w14:textId="77777777" w:rsidR="009B04A7" w:rsidRPr="00E707CA" w:rsidRDefault="009B04A7" w:rsidP="007A0180">
            <w:pPr>
              <w:ind w:right="3"/>
              <w:jc w:val="center"/>
              <w:rPr>
                <w:sz w:val="20"/>
                <w:szCs w:val="20"/>
              </w:rPr>
            </w:pPr>
          </w:p>
        </w:tc>
        <w:tc>
          <w:tcPr>
            <w:tcW w:w="1174" w:type="dxa"/>
            <w:tcBorders>
              <w:left w:val="single" w:sz="4" w:space="0" w:color="auto"/>
            </w:tcBorders>
            <w:shd w:val="clear" w:color="auto" w:fill="FFFFFF"/>
          </w:tcPr>
          <w:p w14:paraId="38E6C2EF" w14:textId="77777777" w:rsidR="009B04A7" w:rsidRPr="00E707CA" w:rsidRDefault="009B04A7" w:rsidP="007A0180">
            <w:pPr>
              <w:ind w:right="3"/>
              <w:jc w:val="center"/>
              <w:rPr>
                <w:sz w:val="20"/>
                <w:szCs w:val="20"/>
              </w:rPr>
            </w:pPr>
          </w:p>
        </w:tc>
        <w:tc>
          <w:tcPr>
            <w:tcW w:w="1222" w:type="dxa"/>
            <w:tcBorders>
              <w:left w:val="single" w:sz="4" w:space="0" w:color="auto"/>
            </w:tcBorders>
            <w:shd w:val="clear" w:color="auto" w:fill="FFFFFF"/>
          </w:tcPr>
          <w:p w14:paraId="07D1245E" w14:textId="77777777" w:rsidR="009B04A7" w:rsidRPr="00E707CA" w:rsidRDefault="009B04A7" w:rsidP="007A0180">
            <w:pPr>
              <w:ind w:right="3"/>
              <w:jc w:val="center"/>
              <w:rPr>
                <w:sz w:val="20"/>
                <w:szCs w:val="20"/>
              </w:rPr>
            </w:pPr>
          </w:p>
        </w:tc>
        <w:tc>
          <w:tcPr>
            <w:tcW w:w="1134" w:type="dxa"/>
            <w:tcBorders>
              <w:left w:val="single" w:sz="4" w:space="0" w:color="auto"/>
            </w:tcBorders>
            <w:shd w:val="clear" w:color="auto" w:fill="FFFFFF"/>
          </w:tcPr>
          <w:p w14:paraId="7D6CDFF2" w14:textId="77777777" w:rsidR="009B04A7" w:rsidRPr="00E707CA" w:rsidRDefault="009B04A7" w:rsidP="007A0180">
            <w:pPr>
              <w:ind w:right="3"/>
              <w:jc w:val="center"/>
              <w:rPr>
                <w:sz w:val="20"/>
                <w:szCs w:val="20"/>
              </w:rPr>
            </w:pPr>
          </w:p>
        </w:tc>
        <w:tc>
          <w:tcPr>
            <w:tcW w:w="1134" w:type="dxa"/>
            <w:tcBorders>
              <w:left w:val="single" w:sz="4" w:space="0" w:color="auto"/>
            </w:tcBorders>
            <w:shd w:val="clear" w:color="auto" w:fill="FFFFFF"/>
          </w:tcPr>
          <w:p w14:paraId="54D830C9" w14:textId="77777777" w:rsidR="009B04A7" w:rsidRPr="00E707CA" w:rsidRDefault="009B04A7" w:rsidP="007A0180">
            <w:pPr>
              <w:ind w:right="3"/>
              <w:jc w:val="center"/>
              <w:rPr>
                <w:sz w:val="20"/>
                <w:szCs w:val="20"/>
              </w:rPr>
            </w:pPr>
          </w:p>
        </w:tc>
        <w:tc>
          <w:tcPr>
            <w:tcW w:w="993" w:type="dxa"/>
            <w:tcBorders>
              <w:left w:val="single" w:sz="4" w:space="0" w:color="auto"/>
            </w:tcBorders>
            <w:shd w:val="clear" w:color="auto" w:fill="FFFFFF"/>
          </w:tcPr>
          <w:p w14:paraId="04D48230" w14:textId="77777777" w:rsidR="009B04A7" w:rsidRPr="00E707CA" w:rsidRDefault="009B04A7" w:rsidP="007A0180">
            <w:pPr>
              <w:ind w:right="3"/>
              <w:jc w:val="center"/>
              <w:rPr>
                <w:sz w:val="20"/>
                <w:szCs w:val="20"/>
              </w:rPr>
            </w:pPr>
          </w:p>
        </w:tc>
        <w:tc>
          <w:tcPr>
            <w:tcW w:w="1275" w:type="dxa"/>
            <w:tcBorders>
              <w:top w:val="single" w:sz="4" w:space="0" w:color="auto"/>
              <w:left w:val="single" w:sz="4" w:space="0" w:color="auto"/>
            </w:tcBorders>
            <w:shd w:val="clear" w:color="auto" w:fill="FFFFFF"/>
          </w:tcPr>
          <w:p w14:paraId="679325E1" w14:textId="77777777" w:rsidR="009B04A7" w:rsidRPr="00E707CA" w:rsidRDefault="009B04A7" w:rsidP="007A0180">
            <w:pPr>
              <w:pStyle w:val="a0"/>
              <w:shd w:val="clear" w:color="auto" w:fill="auto"/>
              <w:ind w:right="3"/>
              <w:jc w:val="center"/>
              <w:rPr>
                <w:rFonts w:ascii="Sylfaen" w:hAnsi="Sylfaen"/>
                <w:sz w:val="20"/>
                <w:szCs w:val="20"/>
              </w:rPr>
            </w:pPr>
            <w:r w:rsidRPr="00E707CA">
              <w:rPr>
                <w:rFonts w:ascii="Sylfaen" w:hAnsi="Sylfaen"/>
                <w:color w:val="000000"/>
                <w:sz w:val="20"/>
                <w:szCs w:val="20"/>
              </w:rPr>
              <w:t>2</w:t>
            </w:r>
          </w:p>
        </w:tc>
        <w:tc>
          <w:tcPr>
            <w:tcW w:w="1134" w:type="dxa"/>
            <w:tcBorders>
              <w:top w:val="single" w:sz="4" w:space="0" w:color="auto"/>
              <w:left w:val="single" w:sz="4" w:space="0" w:color="auto"/>
            </w:tcBorders>
            <w:shd w:val="clear" w:color="auto" w:fill="FFFFFF"/>
          </w:tcPr>
          <w:p w14:paraId="13211CA8" w14:textId="77777777" w:rsidR="009B04A7" w:rsidRPr="00E707CA" w:rsidRDefault="009B04A7" w:rsidP="007A0180">
            <w:pPr>
              <w:pStyle w:val="a0"/>
              <w:shd w:val="clear" w:color="auto" w:fill="auto"/>
              <w:ind w:right="3"/>
              <w:jc w:val="center"/>
              <w:rPr>
                <w:rFonts w:ascii="Sylfaen" w:hAnsi="Sylfaen"/>
                <w:sz w:val="20"/>
                <w:szCs w:val="20"/>
              </w:rPr>
            </w:pPr>
            <w:r w:rsidRPr="00E707CA">
              <w:rPr>
                <w:rFonts w:ascii="Sylfaen" w:hAnsi="Sylfaen"/>
                <w:color w:val="000000"/>
                <w:sz w:val="20"/>
                <w:szCs w:val="20"/>
              </w:rPr>
              <w:t>KZ</w:t>
            </w:r>
          </w:p>
        </w:tc>
        <w:tc>
          <w:tcPr>
            <w:tcW w:w="2791" w:type="dxa"/>
            <w:tcBorders>
              <w:top w:val="single" w:sz="4" w:space="0" w:color="auto"/>
              <w:left w:val="single" w:sz="4" w:space="0" w:color="auto"/>
              <w:right w:val="single" w:sz="4" w:space="0" w:color="auto"/>
            </w:tcBorders>
            <w:shd w:val="clear" w:color="auto" w:fill="FFFFFF"/>
          </w:tcPr>
          <w:p w14:paraId="78550C6E" w14:textId="77777777" w:rsidR="009B04A7" w:rsidRPr="00E707CA" w:rsidRDefault="009B04A7" w:rsidP="007A0180">
            <w:pPr>
              <w:pStyle w:val="a0"/>
              <w:shd w:val="clear" w:color="auto" w:fill="auto"/>
              <w:ind w:right="3"/>
              <w:rPr>
                <w:rFonts w:ascii="Sylfaen" w:hAnsi="Sylfaen"/>
                <w:sz w:val="20"/>
                <w:szCs w:val="20"/>
              </w:rPr>
            </w:pPr>
            <w:r w:rsidRPr="00E707CA">
              <w:rPr>
                <w:rFonts w:ascii="Sylfaen" w:hAnsi="Sylfaen"/>
                <w:color w:val="000000"/>
                <w:sz w:val="20"/>
                <w:szCs w:val="20"/>
              </w:rPr>
              <w:t>«Նույնականացման եզակի մաքսային համարը (casdo:CAUniqueCustoms NumberId)» վավերապայմանը կարող է լրացվել</w:t>
            </w:r>
          </w:p>
        </w:tc>
      </w:tr>
      <w:tr w:rsidR="00EC5F30" w:rsidRPr="00E707CA" w14:paraId="45B8030D" w14:textId="77777777" w:rsidTr="00C8566A">
        <w:tblPrEx>
          <w:tblLook w:val="0000" w:firstRow="0" w:lastRow="0" w:firstColumn="0" w:lastColumn="0" w:noHBand="0" w:noVBand="0"/>
        </w:tblPrEx>
        <w:trPr>
          <w:jc w:val="center"/>
        </w:trPr>
        <w:tc>
          <w:tcPr>
            <w:tcW w:w="1201" w:type="dxa"/>
            <w:gridSpan w:val="14"/>
            <w:tcBorders>
              <w:top w:val="single" w:sz="4" w:space="0" w:color="auto"/>
            </w:tcBorders>
            <w:shd w:val="clear" w:color="auto" w:fill="FFFFFF"/>
          </w:tcPr>
          <w:p w14:paraId="0B8EEF22" w14:textId="77777777" w:rsidR="009B04A7" w:rsidRPr="00E707CA" w:rsidRDefault="009B04A7" w:rsidP="007A0180">
            <w:pPr>
              <w:ind w:right="3"/>
              <w:rPr>
                <w:sz w:val="20"/>
                <w:szCs w:val="20"/>
              </w:rPr>
            </w:pPr>
          </w:p>
        </w:tc>
        <w:tc>
          <w:tcPr>
            <w:tcW w:w="2203" w:type="dxa"/>
            <w:gridSpan w:val="10"/>
            <w:tcBorders>
              <w:top w:val="single" w:sz="4" w:space="0" w:color="auto"/>
              <w:left w:val="single" w:sz="4" w:space="0" w:color="auto"/>
            </w:tcBorders>
            <w:shd w:val="clear" w:color="auto" w:fill="FFFFFF"/>
          </w:tcPr>
          <w:p w14:paraId="057899E3" w14:textId="77777777" w:rsidR="009B04A7" w:rsidRPr="00E707CA" w:rsidRDefault="00E846C4" w:rsidP="007A0180">
            <w:pPr>
              <w:pStyle w:val="a0"/>
              <w:shd w:val="clear" w:color="auto" w:fill="auto"/>
              <w:tabs>
                <w:tab w:val="left" w:pos="265"/>
              </w:tabs>
              <w:ind w:right="6"/>
              <w:rPr>
                <w:rFonts w:ascii="Sylfaen" w:hAnsi="Sylfaen"/>
                <w:sz w:val="20"/>
                <w:szCs w:val="20"/>
              </w:rPr>
            </w:pPr>
            <w:r>
              <w:rPr>
                <w:rFonts w:ascii="Sylfaen" w:hAnsi="Sylfaen"/>
                <w:color w:val="000000"/>
                <w:sz w:val="20"/>
                <w:szCs w:val="20"/>
              </w:rPr>
              <w:t>ա)</w:t>
            </w:r>
            <w:r>
              <w:rPr>
                <w:rFonts w:ascii="Sylfaen" w:hAnsi="Sylfaen"/>
                <w:color w:val="000000"/>
                <w:sz w:val="20"/>
                <w:szCs w:val="20"/>
              </w:rPr>
              <w:tab/>
            </w:r>
            <w:r w:rsidR="009B04A7" w:rsidRPr="00E707CA">
              <w:rPr>
                <w:rFonts w:ascii="Sylfaen" w:hAnsi="Sylfaen"/>
                <w:color w:val="000000"/>
                <w:sz w:val="20"/>
                <w:szCs w:val="20"/>
              </w:rPr>
              <w:t>երկրի ծածկագիրը</w:t>
            </w:r>
          </w:p>
          <w:p w14:paraId="7EB44538" w14:textId="77777777" w:rsidR="009B04A7" w:rsidRPr="00E707CA" w:rsidRDefault="009B04A7" w:rsidP="007A0180">
            <w:pPr>
              <w:pStyle w:val="a0"/>
              <w:shd w:val="clear" w:color="auto" w:fill="auto"/>
              <w:ind w:right="6"/>
              <w:rPr>
                <w:rFonts w:ascii="Sylfaen" w:hAnsi="Sylfaen"/>
                <w:sz w:val="20"/>
                <w:szCs w:val="20"/>
              </w:rPr>
            </w:pPr>
            <w:r w:rsidRPr="00E707CA">
              <w:rPr>
                <w:rFonts w:ascii="Sylfaen" w:hAnsi="Sylfaen"/>
                <w:color w:val="000000"/>
                <w:sz w:val="20"/>
                <w:szCs w:val="20"/>
              </w:rPr>
              <w:t>(countryCode ատրիբուտ)</w:t>
            </w:r>
          </w:p>
        </w:tc>
        <w:tc>
          <w:tcPr>
            <w:tcW w:w="1134" w:type="dxa"/>
            <w:tcBorders>
              <w:top w:val="single" w:sz="4" w:space="0" w:color="auto"/>
              <w:left w:val="single" w:sz="4" w:space="0" w:color="auto"/>
            </w:tcBorders>
            <w:shd w:val="clear" w:color="auto" w:fill="FFFFFF"/>
          </w:tcPr>
          <w:p w14:paraId="64D0788B" w14:textId="77777777" w:rsidR="009B04A7" w:rsidRPr="00E707CA" w:rsidRDefault="009B04A7" w:rsidP="007A0180">
            <w:pPr>
              <w:ind w:right="6"/>
              <w:jc w:val="center"/>
              <w:rPr>
                <w:sz w:val="20"/>
                <w:szCs w:val="20"/>
              </w:rPr>
            </w:pPr>
          </w:p>
        </w:tc>
        <w:tc>
          <w:tcPr>
            <w:tcW w:w="1174" w:type="dxa"/>
            <w:tcBorders>
              <w:top w:val="single" w:sz="4" w:space="0" w:color="auto"/>
              <w:left w:val="single" w:sz="4" w:space="0" w:color="auto"/>
            </w:tcBorders>
            <w:shd w:val="clear" w:color="auto" w:fill="FFFFFF"/>
          </w:tcPr>
          <w:p w14:paraId="2CAD486F" w14:textId="77777777" w:rsidR="009B04A7" w:rsidRPr="00E707CA" w:rsidRDefault="009B04A7" w:rsidP="007A0180">
            <w:pPr>
              <w:ind w:right="6"/>
              <w:jc w:val="center"/>
              <w:rPr>
                <w:sz w:val="20"/>
                <w:szCs w:val="20"/>
              </w:rPr>
            </w:pPr>
          </w:p>
        </w:tc>
        <w:tc>
          <w:tcPr>
            <w:tcW w:w="1222" w:type="dxa"/>
            <w:tcBorders>
              <w:top w:val="single" w:sz="4" w:space="0" w:color="auto"/>
              <w:left w:val="single" w:sz="4" w:space="0" w:color="auto"/>
            </w:tcBorders>
            <w:shd w:val="clear" w:color="auto" w:fill="FFFFFF"/>
          </w:tcPr>
          <w:p w14:paraId="0EC09F4C" w14:textId="77777777" w:rsidR="009B04A7" w:rsidRPr="00E707CA" w:rsidRDefault="009B04A7" w:rsidP="007A0180">
            <w:pPr>
              <w:ind w:right="6"/>
              <w:jc w:val="center"/>
              <w:rPr>
                <w:sz w:val="20"/>
                <w:szCs w:val="20"/>
              </w:rPr>
            </w:pPr>
          </w:p>
        </w:tc>
        <w:tc>
          <w:tcPr>
            <w:tcW w:w="1134" w:type="dxa"/>
            <w:tcBorders>
              <w:top w:val="single" w:sz="4" w:space="0" w:color="auto"/>
              <w:left w:val="single" w:sz="4" w:space="0" w:color="auto"/>
            </w:tcBorders>
            <w:shd w:val="clear" w:color="auto" w:fill="FFFFFF"/>
          </w:tcPr>
          <w:p w14:paraId="0EABD957" w14:textId="77777777" w:rsidR="009B04A7" w:rsidRPr="00E707CA" w:rsidRDefault="009B04A7" w:rsidP="007A0180">
            <w:pPr>
              <w:ind w:right="6"/>
              <w:jc w:val="center"/>
              <w:rPr>
                <w:sz w:val="20"/>
                <w:szCs w:val="20"/>
              </w:rPr>
            </w:pPr>
          </w:p>
        </w:tc>
        <w:tc>
          <w:tcPr>
            <w:tcW w:w="1134" w:type="dxa"/>
            <w:tcBorders>
              <w:top w:val="single" w:sz="4" w:space="0" w:color="auto"/>
              <w:left w:val="single" w:sz="4" w:space="0" w:color="auto"/>
            </w:tcBorders>
            <w:shd w:val="clear" w:color="auto" w:fill="FFFFFF"/>
          </w:tcPr>
          <w:p w14:paraId="71BD90F4" w14:textId="77777777" w:rsidR="009B04A7" w:rsidRPr="00E707CA" w:rsidRDefault="009B04A7" w:rsidP="007A0180">
            <w:pPr>
              <w:ind w:right="6"/>
              <w:jc w:val="center"/>
              <w:rPr>
                <w:sz w:val="20"/>
                <w:szCs w:val="20"/>
              </w:rPr>
            </w:pPr>
          </w:p>
        </w:tc>
        <w:tc>
          <w:tcPr>
            <w:tcW w:w="993" w:type="dxa"/>
            <w:tcBorders>
              <w:top w:val="single" w:sz="4" w:space="0" w:color="auto"/>
              <w:left w:val="single" w:sz="4" w:space="0" w:color="auto"/>
            </w:tcBorders>
            <w:shd w:val="clear" w:color="auto" w:fill="FFFFFF"/>
          </w:tcPr>
          <w:p w14:paraId="106EE33E" w14:textId="77777777" w:rsidR="009B04A7" w:rsidRPr="00E707CA" w:rsidRDefault="009B04A7" w:rsidP="007A0180">
            <w:pPr>
              <w:pStyle w:val="a0"/>
              <w:shd w:val="clear" w:color="auto" w:fill="auto"/>
              <w:ind w:right="6"/>
              <w:jc w:val="center"/>
              <w:rPr>
                <w:rFonts w:ascii="Sylfaen" w:hAnsi="Sylfaen"/>
                <w:sz w:val="20"/>
                <w:szCs w:val="20"/>
              </w:rPr>
            </w:pPr>
            <w:r w:rsidRPr="00E707CA">
              <w:rPr>
                <w:rFonts w:ascii="Sylfaen" w:hAnsi="Sylfaen"/>
                <w:color w:val="000000"/>
                <w:sz w:val="20"/>
                <w:szCs w:val="20"/>
              </w:rPr>
              <w:t>М</w:t>
            </w:r>
          </w:p>
        </w:tc>
        <w:tc>
          <w:tcPr>
            <w:tcW w:w="1275" w:type="dxa"/>
            <w:tcBorders>
              <w:top w:val="single" w:sz="4" w:space="0" w:color="auto"/>
              <w:left w:val="single" w:sz="4" w:space="0" w:color="auto"/>
            </w:tcBorders>
            <w:shd w:val="clear" w:color="auto" w:fill="FFFFFF"/>
          </w:tcPr>
          <w:p w14:paraId="09108C15" w14:textId="77777777" w:rsidR="009B04A7" w:rsidRPr="00E707CA" w:rsidRDefault="009B04A7" w:rsidP="007A0180">
            <w:pPr>
              <w:pStyle w:val="a0"/>
              <w:shd w:val="clear" w:color="auto" w:fill="auto"/>
              <w:ind w:right="6"/>
              <w:jc w:val="center"/>
              <w:rPr>
                <w:rFonts w:ascii="Sylfaen" w:hAnsi="Sylfaen"/>
                <w:sz w:val="20"/>
                <w:szCs w:val="20"/>
              </w:rPr>
            </w:pPr>
            <w:r w:rsidRPr="00E707CA">
              <w:rPr>
                <w:rFonts w:ascii="Sylfaen" w:hAnsi="Sylfaen"/>
                <w:color w:val="000000"/>
                <w:sz w:val="20"/>
                <w:szCs w:val="20"/>
              </w:rPr>
              <w:t>2</w:t>
            </w:r>
          </w:p>
        </w:tc>
        <w:tc>
          <w:tcPr>
            <w:tcW w:w="1134" w:type="dxa"/>
            <w:tcBorders>
              <w:top w:val="single" w:sz="4" w:space="0" w:color="auto"/>
              <w:left w:val="single" w:sz="4" w:space="0" w:color="auto"/>
            </w:tcBorders>
            <w:shd w:val="clear" w:color="auto" w:fill="FFFFFF"/>
          </w:tcPr>
          <w:p w14:paraId="5ADAAAD7" w14:textId="77777777" w:rsidR="009B04A7" w:rsidRPr="00E707CA" w:rsidRDefault="009B04A7" w:rsidP="007A0180">
            <w:pPr>
              <w:pStyle w:val="a0"/>
              <w:shd w:val="clear" w:color="auto" w:fill="auto"/>
              <w:ind w:right="6"/>
              <w:jc w:val="center"/>
              <w:rPr>
                <w:rFonts w:ascii="Sylfaen" w:hAnsi="Sylfaen"/>
                <w:sz w:val="20"/>
                <w:szCs w:val="20"/>
              </w:rPr>
            </w:pPr>
            <w:r w:rsidRPr="00E707CA">
              <w:rPr>
                <w:rFonts w:ascii="Sylfaen" w:hAnsi="Sylfaen"/>
                <w:color w:val="000000"/>
                <w:sz w:val="20"/>
                <w:szCs w:val="20"/>
              </w:rPr>
              <w:t>KZ</w:t>
            </w:r>
          </w:p>
        </w:tc>
        <w:tc>
          <w:tcPr>
            <w:tcW w:w="2791" w:type="dxa"/>
            <w:tcBorders>
              <w:top w:val="single" w:sz="4" w:space="0" w:color="auto"/>
              <w:left w:val="single" w:sz="4" w:space="0" w:color="auto"/>
              <w:right w:val="single" w:sz="4" w:space="0" w:color="auto"/>
            </w:tcBorders>
            <w:shd w:val="clear" w:color="auto" w:fill="FFFFFF"/>
          </w:tcPr>
          <w:p w14:paraId="11D8D034" w14:textId="77777777" w:rsidR="009B04A7" w:rsidRPr="00E707CA" w:rsidRDefault="009B04A7" w:rsidP="007A0180">
            <w:pPr>
              <w:pStyle w:val="a0"/>
              <w:shd w:val="clear" w:color="auto" w:fill="auto"/>
              <w:ind w:right="6"/>
              <w:rPr>
                <w:rFonts w:ascii="Sylfaen" w:hAnsi="Sylfaen"/>
                <w:sz w:val="20"/>
                <w:szCs w:val="20"/>
              </w:rPr>
            </w:pPr>
            <w:r w:rsidRPr="00E707CA">
              <w:rPr>
                <w:rFonts w:ascii="Sylfaen" w:hAnsi="Sylfaen"/>
                <w:color w:val="000000"/>
                <w:sz w:val="20"/>
                <w:szCs w:val="20"/>
              </w:rPr>
              <w:t>«Նույնականացման եզակի մաքսային համարը (casdo:CAUniqueCustoms NumberId)» վավերապայմանի «երկրի ծածկագիրը (countryCode ատրիբուտ)» ատրիբուտը պետք է պարունակի «</w:t>
            </w:r>
            <w:r w:rsidRPr="00E707CA">
              <w:rPr>
                <w:rFonts w:ascii="Sylfaen" w:hAnsi="Sylfaen" w:cs="TimesNewRoman"/>
                <w:sz w:val="20"/>
                <w:szCs w:val="20"/>
                <w:lang w:bidi="ar-SA"/>
              </w:rPr>
              <w:t>KZ</w:t>
            </w:r>
            <w:r w:rsidRPr="00E707CA">
              <w:rPr>
                <w:rFonts w:ascii="Sylfaen" w:hAnsi="Sylfaen"/>
                <w:color w:val="000000"/>
                <w:sz w:val="20"/>
                <w:szCs w:val="20"/>
              </w:rPr>
              <w:t>» արժեքը</w:t>
            </w:r>
          </w:p>
        </w:tc>
      </w:tr>
      <w:tr w:rsidR="00EC5F30" w:rsidRPr="00E707CA" w14:paraId="1D0176CC" w14:textId="77777777" w:rsidTr="00C8566A">
        <w:tblPrEx>
          <w:tblLook w:val="0000" w:firstRow="0" w:lastRow="0" w:firstColumn="0" w:lastColumn="0" w:noHBand="0" w:noVBand="0"/>
        </w:tblPrEx>
        <w:trPr>
          <w:jc w:val="center"/>
        </w:trPr>
        <w:tc>
          <w:tcPr>
            <w:tcW w:w="1201" w:type="dxa"/>
            <w:gridSpan w:val="14"/>
            <w:shd w:val="clear" w:color="auto" w:fill="FFFFFF"/>
          </w:tcPr>
          <w:p w14:paraId="3F59F159" w14:textId="77777777" w:rsidR="009B04A7" w:rsidRPr="00E707CA" w:rsidRDefault="009B04A7" w:rsidP="007A0180">
            <w:pPr>
              <w:ind w:right="3"/>
              <w:rPr>
                <w:sz w:val="20"/>
                <w:szCs w:val="20"/>
              </w:rPr>
            </w:pPr>
          </w:p>
        </w:tc>
        <w:tc>
          <w:tcPr>
            <w:tcW w:w="2203" w:type="dxa"/>
            <w:gridSpan w:val="10"/>
            <w:tcBorders>
              <w:top w:val="single" w:sz="4" w:space="0" w:color="auto"/>
              <w:left w:val="single" w:sz="4" w:space="0" w:color="auto"/>
              <w:bottom w:val="single" w:sz="4" w:space="0" w:color="auto"/>
            </w:tcBorders>
            <w:shd w:val="clear" w:color="auto" w:fill="FFFFFF"/>
          </w:tcPr>
          <w:p w14:paraId="788CC52F" w14:textId="77777777" w:rsidR="009B04A7" w:rsidRPr="00E707CA" w:rsidRDefault="00E846C4" w:rsidP="007A0180">
            <w:pPr>
              <w:pStyle w:val="a0"/>
              <w:shd w:val="clear" w:color="auto" w:fill="auto"/>
              <w:tabs>
                <w:tab w:val="left" w:pos="280"/>
              </w:tabs>
              <w:ind w:right="6"/>
              <w:rPr>
                <w:rFonts w:ascii="Sylfaen" w:hAnsi="Sylfaen"/>
                <w:sz w:val="20"/>
                <w:szCs w:val="20"/>
              </w:rPr>
            </w:pPr>
            <w:r>
              <w:rPr>
                <w:rFonts w:ascii="Sylfaen" w:hAnsi="Sylfaen"/>
                <w:color w:val="000000"/>
                <w:sz w:val="20"/>
                <w:szCs w:val="20"/>
              </w:rPr>
              <w:t>բ)</w:t>
            </w:r>
            <w:r>
              <w:rPr>
                <w:rFonts w:ascii="Sylfaen" w:hAnsi="Sylfaen"/>
                <w:color w:val="000000"/>
                <w:sz w:val="20"/>
                <w:szCs w:val="20"/>
              </w:rPr>
              <w:tab/>
            </w:r>
            <w:r w:rsidR="009B04A7" w:rsidRPr="00E707CA">
              <w:rPr>
                <w:rFonts w:ascii="Sylfaen" w:hAnsi="Sylfaen"/>
                <w:color w:val="000000"/>
                <w:sz w:val="20"/>
                <w:szCs w:val="20"/>
              </w:rPr>
              <w:t>տեղեկագրքի (դասակարգչի) նույնականացուցիչը (countryCodeList Id ատրիբուտ)</w:t>
            </w:r>
          </w:p>
        </w:tc>
        <w:tc>
          <w:tcPr>
            <w:tcW w:w="1134" w:type="dxa"/>
            <w:tcBorders>
              <w:top w:val="single" w:sz="4" w:space="0" w:color="auto"/>
              <w:left w:val="single" w:sz="4" w:space="0" w:color="auto"/>
              <w:bottom w:val="single" w:sz="4" w:space="0" w:color="auto"/>
            </w:tcBorders>
            <w:shd w:val="clear" w:color="auto" w:fill="FFFFFF"/>
          </w:tcPr>
          <w:p w14:paraId="4B75A4D1" w14:textId="77777777" w:rsidR="009B04A7" w:rsidRPr="00E707CA" w:rsidRDefault="009B04A7" w:rsidP="007A0180">
            <w:pPr>
              <w:ind w:right="6"/>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7B40D2CB" w14:textId="77777777" w:rsidR="009B04A7" w:rsidRPr="00E707CA" w:rsidRDefault="009B04A7" w:rsidP="007A0180">
            <w:pPr>
              <w:ind w:right="6"/>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00E3B308" w14:textId="77777777" w:rsidR="009B04A7" w:rsidRPr="00E707CA" w:rsidRDefault="009B04A7" w:rsidP="007A0180">
            <w:pPr>
              <w:ind w:right="6"/>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3A57E1FE" w14:textId="77777777" w:rsidR="009B04A7" w:rsidRPr="00E707CA" w:rsidRDefault="009B04A7" w:rsidP="007A0180">
            <w:pPr>
              <w:ind w:right="6"/>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5885ADEE" w14:textId="77777777" w:rsidR="009B04A7" w:rsidRPr="00E707CA" w:rsidRDefault="009B04A7" w:rsidP="007A0180">
            <w:pPr>
              <w:ind w:right="6"/>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1B6E74E8" w14:textId="77777777" w:rsidR="009B04A7" w:rsidRPr="00E707CA" w:rsidRDefault="009B04A7" w:rsidP="007A0180">
            <w:pPr>
              <w:pStyle w:val="a0"/>
              <w:shd w:val="clear" w:color="auto" w:fill="auto"/>
              <w:ind w:right="6"/>
              <w:jc w:val="center"/>
              <w:rPr>
                <w:rFonts w:ascii="Sylfaen" w:hAnsi="Sylfaen"/>
                <w:sz w:val="20"/>
                <w:szCs w:val="20"/>
              </w:rPr>
            </w:pPr>
            <w:r w:rsidRPr="00E707CA">
              <w:rPr>
                <w:rFonts w:ascii="Sylfaen" w:hAnsi="Sylfaen"/>
                <w:color w:val="000000"/>
                <w:sz w:val="20"/>
                <w:szCs w:val="20"/>
              </w:rPr>
              <w:t>М</w:t>
            </w:r>
          </w:p>
        </w:tc>
        <w:tc>
          <w:tcPr>
            <w:tcW w:w="1275" w:type="dxa"/>
            <w:tcBorders>
              <w:top w:val="single" w:sz="4" w:space="0" w:color="auto"/>
              <w:left w:val="single" w:sz="4" w:space="0" w:color="auto"/>
              <w:bottom w:val="single" w:sz="4" w:space="0" w:color="auto"/>
            </w:tcBorders>
            <w:shd w:val="clear" w:color="auto" w:fill="FFFFFF"/>
          </w:tcPr>
          <w:p w14:paraId="77879BE7" w14:textId="77777777" w:rsidR="009B04A7" w:rsidRPr="00E707CA" w:rsidRDefault="009B04A7" w:rsidP="007A0180">
            <w:pPr>
              <w:pStyle w:val="a0"/>
              <w:shd w:val="clear" w:color="auto" w:fill="auto"/>
              <w:ind w:right="6"/>
              <w:jc w:val="center"/>
              <w:rPr>
                <w:rFonts w:ascii="Sylfaen" w:hAnsi="Sylfaen"/>
                <w:sz w:val="20"/>
                <w:szCs w:val="20"/>
              </w:rPr>
            </w:pPr>
            <w:r w:rsidRPr="00E707CA">
              <w:rPr>
                <w:rFonts w:ascii="Sylfaen" w:hAnsi="Sylfaen"/>
                <w:color w:val="000000"/>
                <w:sz w:val="20"/>
                <w:szCs w:val="20"/>
              </w:rPr>
              <w:t>2</w:t>
            </w:r>
          </w:p>
        </w:tc>
        <w:tc>
          <w:tcPr>
            <w:tcW w:w="1134" w:type="dxa"/>
            <w:tcBorders>
              <w:top w:val="single" w:sz="4" w:space="0" w:color="auto"/>
              <w:left w:val="single" w:sz="4" w:space="0" w:color="auto"/>
              <w:bottom w:val="single" w:sz="4" w:space="0" w:color="auto"/>
            </w:tcBorders>
            <w:shd w:val="clear" w:color="auto" w:fill="FFFFFF"/>
          </w:tcPr>
          <w:p w14:paraId="2874F2E4" w14:textId="77777777" w:rsidR="009B04A7" w:rsidRPr="00E707CA" w:rsidRDefault="009B04A7" w:rsidP="007A0180">
            <w:pPr>
              <w:pStyle w:val="a0"/>
              <w:shd w:val="clear" w:color="auto" w:fill="auto"/>
              <w:ind w:right="6"/>
              <w:jc w:val="center"/>
              <w:rPr>
                <w:rFonts w:ascii="Sylfaen" w:hAnsi="Sylfaen"/>
                <w:sz w:val="20"/>
                <w:szCs w:val="20"/>
              </w:rPr>
            </w:pPr>
            <w:r w:rsidRPr="00E707CA">
              <w:rPr>
                <w:rFonts w:ascii="Sylfaen" w:hAnsi="Sylfaen"/>
                <w:color w:val="000000"/>
                <w:sz w:val="20"/>
                <w:szCs w:val="20"/>
              </w:rPr>
              <w:t>KZ</w:t>
            </w: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2996E5FA" w14:textId="77777777" w:rsidR="009B04A7" w:rsidRPr="00E707CA" w:rsidRDefault="009B04A7" w:rsidP="007A0180">
            <w:pPr>
              <w:pStyle w:val="a0"/>
              <w:shd w:val="clear" w:color="auto" w:fill="auto"/>
              <w:ind w:right="6"/>
              <w:rPr>
                <w:rFonts w:ascii="Sylfaen" w:hAnsi="Sylfaen"/>
                <w:sz w:val="20"/>
                <w:szCs w:val="20"/>
              </w:rPr>
            </w:pPr>
            <w:r w:rsidRPr="00E707CA">
              <w:rPr>
                <w:rFonts w:ascii="Sylfaen" w:hAnsi="Sylfaen"/>
                <w:color w:val="000000"/>
                <w:sz w:val="20"/>
                <w:szCs w:val="20"/>
              </w:rPr>
              <w:t xml:space="preserve">«Նույնականացման եզակի մաքսային համարը (casdo:CAUniqueCustoms NumberId)» վավերապայմանի «տեղեկագրքի (դասակարգչի) նույնականացուցիչը </w:t>
            </w:r>
            <w:r w:rsidRPr="00E707CA">
              <w:rPr>
                <w:rFonts w:ascii="Sylfaen" w:hAnsi="Sylfaen"/>
                <w:color w:val="000000"/>
                <w:sz w:val="20"/>
                <w:szCs w:val="20"/>
              </w:rPr>
              <w:lastRenderedPageBreak/>
              <w:t>(countryCodeListId ատրիբուտ)» ատրիբուտը պետք է պարունակի «2021» արժեքը</w:t>
            </w:r>
          </w:p>
        </w:tc>
      </w:tr>
      <w:tr w:rsidR="00EC5F30" w:rsidRPr="00E707CA" w14:paraId="5D7102CE" w14:textId="77777777" w:rsidTr="00C8566A">
        <w:tblPrEx>
          <w:tblLook w:val="0000" w:firstRow="0" w:lastRow="0" w:firstColumn="0" w:lastColumn="0" w:noHBand="0" w:noVBand="0"/>
        </w:tblPrEx>
        <w:trPr>
          <w:jc w:val="center"/>
        </w:trPr>
        <w:tc>
          <w:tcPr>
            <w:tcW w:w="838" w:type="dxa"/>
            <w:gridSpan w:val="6"/>
            <w:tcBorders>
              <w:top w:val="single" w:sz="4" w:space="0" w:color="auto"/>
            </w:tcBorders>
            <w:shd w:val="clear" w:color="auto" w:fill="FFFFFF"/>
          </w:tcPr>
          <w:p w14:paraId="5C3734D1"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4CF2256B" w14:textId="77777777" w:rsidR="009B04A7" w:rsidRPr="00E707CA" w:rsidRDefault="009B04A7" w:rsidP="00F819B4">
            <w:pPr>
              <w:pStyle w:val="a0"/>
              <w:shd w:val="clear" w:color="auto" w:fill="auto"/>
              <w:tabs>
                <w:tab w:val="left" w:pos="358"/>
              </w:tabs>
              <w:spacing w:after="120"/>
              <w:ind w:right="3"/>
              <w:rPr>
                <w:rFonts w:ascii="Sylfaen" w:hAnsi="Sylfaen"/>
                <w:sz w:val="20"/>
                <w:szCs w:val="20"/>
              </w:rPr>
            </w:pPr>
            <w:r w:rsidRPr="00E707CA">
              <w:rPr>
                <w:rFonts w:ascii="Sylfaen" w:hAnsi="Sylfaen"/>
                <w:color w:val="000000"/>
                <w:sz w:val="20"/>
                <w:szCs w:val="20"/>
              </w:rPr>
              <w:t>14.14.</w:t>
            </w:r>
            <w:r w:rsidR="00173DC0">
              <w:rPr>
                <w:rFonts w:ascii="Sylfaen" w:hAnsi="Sylfaen"/>
                <w:color w:val="000000"/>
                <w:sz w:val="20"/>
                <w:szCs w:val="20"/>
              </w:rPr>
              <w:t>8.</w:t>
            </w:r>
            <w:r w:rsidR="00173DC0">
              <w:rPr>
                <w:rFonts w:ascii="Sylfaen" w:hAnsi="Sylfaen"/>
                <w:color w:val="000000"/>
                <w:sz w:val="20"/>
                <w:szCs w:val="20"/>
              </w:rPr>
              <w:tab/>
            </w:r>
            <w:r w:rsidRPr="00E707CA">
              <w:rPr>
                <w:rFonts w:ascii="Sylfaen" w:hAnsi="Sylfaen"/>
                <w:color w:val="000000"/>
                <w:sz w:val="20"/>
                <w:szCs w:val="20"/>
              </w:rPr>
              <w:t>Հարկ վճարողի նույնականացուցիչը</w:t>
            </w:r>
          </w:p>
          <w:p w14:paraId="00925E81" w14:textId="77777777" w:rsidR="009B04A7" w:rsidRPr="00E707CA" w:rsidRDefault="009B04A7" w:rsidP="00EC5F30">
            <w:pPr>
              <w:pStyle w:val="a0"/>
              <w:shd w:val="clear" w:color="auto" w:fill="auto"/>
              <w:spacing w:after="120"/>
              <w:ind w:right="3"/>
              <w:rPr>
                <w:rFonts w:ascii="Sylfaen" w:hAnsi="Sylfaen"/>
                <w:sz w:val="20"/>
                <w:szCs w:val="20"/>
              </w:rPr>
            </w:pPr>
            <w:r w:rsidRPr="00E707CA">
              <w:rPr>
                <w:rFonts w:ascii="Sylfaen" w:hAnsi="Sylfaen"/>
                <w:color w:val="000000"/>
                <w:sz w:val="20"/>
                <w:szCs w:val="20"/>
              </w:rPr>
              <w:t>(csdo:TaxpayerId)</w:t>
            </w:r>
          </w:p>
        </w:tc>
        <w:tc>
          <w:tcPr>
            <w:tcW w:w="1134" w:type="dxa"/>
            <w:tcBorders>
              <w:top w:val="single" w:sz="4" w:space="0" w:color="auto"/>
              <w:left w:val="single" w:sz="4" w:space="0" w:color="auto"/>
            </w:tcBorders>
            <w:shd w:val="clear" w:color="auto" w:fill="FFFFFF"/>
          </w:tcPr>
          <w:p w14:paraId="0A402C2B" w14:textId="77777777" w:rsidR="009B04A7" w:rsidRPr="00E707CA" w:rsidRDefault="009B04A7" w:rsidP="00F819B4">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lang w:val="en-US"/>
              </w:rPr>
              <w:t>2-</w:t>
            </w:r>
            <w:r w:rsidRPr="00E707CA">
              <w:rPr>
                <w:rFonts w:ascii="Sylfaen" w:hAnsi="Sylfaen"/>
                <w:color w:val="000000"/>
                <w:sz w:val="20"/>
                <w:szCs w:val="20"/>
              </w:rPr>
              <w:t>րդ</w:t>
            </w:r>
            <w:r w:rsidRPr="00E707CA">
              <w:rPr>
                <w:rFonts w:ascii="Sylfaen" w:hAnsi="Sylfaen"/>
                <w:color w:val="000000"/>
                <w:sz w:val="20"/>
                <w:szCs w:val="20"/>
                <w:lang w:val="en-US"/>
              </w:rPr>
              <w:t xml:space="preserve"> </w:t>
            </w:r>
            <w:r w:rsidRPr="00E707CA">
              <w:rPr>
                <w:rFonts w:ascii="Sylfaen" w:hAnsi="Sylfaen"/>
                <w:color w:val="000000"/>
                <w:sz w:val="20"/>
                <w:szCs w:val="20"/>
              </w:rPr>
              <w:t>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F819B4" w:rsidRPr="00E707CA">
              <w:rPr>
                <w:rFonts w:ascii="Sylfaen" w:hAnsi="Sylfaen"/>
                <w:color w:val="000000"/>
                <w:sz w:val="20"/>
                <w:szCs w:val="20"/>
              </w:rPr>
              <w:t xml:space="preserve"> </w:t>
            </w:r>
            <w:r w:rsidRPr="00E707CA">
              <w:rPr>
                <w:rFonts w:ascii="Sylfaen" w:hAnsi="Sylfaen"/>
                <w:color w:val="000000"/>
                <w:sz w:val="20"/>
                <w:szCs w:val="20"/>
              </w:rPr>
              <w:t>«բ»)</w:t>
            </w:r>
          </w:p>
        </w:tc>
        <w:tc>
          <w:tcPr>
            <w:tcW w:w="1174" w:type="dxa"/>
            <w:tcBorders>
              <w:top w:val="single" w:sz="4" w:space="0" w:color="auto"/>
              <w:left w:val="single" w:sz="4" w:space="0" w:color="auto"/>
            </w:tcBorders>
            <w:shd w:val="clear" w:color="auto" w:fill="FFFFFF"/>
          </w:tcPr>
          <w:p w14:paraId="5AEB3507" w14:textId="77777777" w:rsidR="009B04A7" w:rsidRPr="00E707CA" w:rsidRDefault="009B04A7" w:rsidP="00F819B4">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lang w:val="en-US"/>
              </w:rPr>
              <w:t>2-</w:t>
            </w:r>
            <w:r w:rsidRPr="00E707CA">
              <w:rPr>
                <w:rFonts w:ascii="Sylfaen" w:hAnsi="Sylfaen"/>
                <w:color w:val="000000"/>
                <w:sz w:val="20"/>
                <w:szCs w:val="20"/>
              </w:rPr>
              <w:t>րդ</w:t>
            </w:r>
            <w:r w:rsidRPr="00E707CA">
              <w:rPr>
                <w:rFonts w:ascii="Sylfaen" w:hAnsi="Sylfaen"/>
                <w:color w:val="000000"/>
                <w:sz w:val="20"/>
                <w:szCs w:val="20"/>
                <w:lang w:val="en-US"/>
              </w:rPr>
              <w:t xml:space="preserve"> </w:t>
            </w:r>
            <w:r w:rsidRPr="00E707CA">
              <w:rPr>
                <w:rFonts w:ascii="Sylfaen" w:hAnsi="Sylfaen"/>
                <w:color w:val="000000"/>
                <w:sz w:val="20"/>
                <w:szCs w:val="20"/>
              </w:rPr>
              <w:t>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F819B4" w:rsidRPr="00E707CA">
              <w:rPr>
                <w:rFonts w:ascii="Sylfaen" w:hAnsi="Sylfaen"/>
                <w:color w:val="000000"/>
                <w:sz w:val="20"/>
                <w:szCs w:val="20"/>
              </w:rPr>
              <w:t xml:space="preserve"> </w:t>
            </w:r>
            <w:r w:rsidRPr="00E707CA">
              <w:rPr>
                <w:rFonts w:ascii="Sylfaen" w:hAnsi="Sylfaen"/>
                <w:color w:val="000000"/>
                <w:sz w:val="20"/>
                <w:szCs w:val="20"/>
              </w:rPr>
              <w:t>«բ»)</w:t>
            </w:r>
          </w:p>
        </w:tc>
        <w:tc>
          <w:tcPr>
            <w:tcW w:w="1222" w:type="dxa"/>
            <w:tcBorders>
              <w:top w:val="single" w:sz="4" w:space="0" w:color="auto"/>
              <w:left w:val="single" w:sz="4" w:space="0" w:color="auto"/>
            </w:tcBorders>
            <w:shd w:val="clear" w:color="auto" w:fill="FFFFFF"/>
          </w:tcPr>
          <w:p w14:paraId="0C5E36DC" w14:textId="77777777" w:rsidR="009B04A7" w:rsidRPr="00E707CA" w:rsidRDefault="009B04A7" w:rsidP="00F819B4">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F819B4" w:rsidRPr="00E707CA">
              <w:rPr>
                <w:rFonts w:ascii="Sylfaen" w:hAnsi="Sylfaen"/>
                <w:color w:val="000000"/>
                <w:sz w:val="20"/>
                <w:szCs w:val="20"/>
              </w:rPr>
              <w:t xml:space="preserve"> </w:t>
            </w:r>
            <w:r w:rsidRPr="00E707CA">
              <w:rPr>
                <w:rFonts w:ascii="Sylfaen" w:hAnsi="Sylfaen"/>
                <w:color w:val="000000"/>
                <w:sz w:val="20"/>
                <w:szCs w:val="20"/>
              </w:rPr>
              <w:t>«բ»)</w:t>
            </w:r>
          </w:p>
        </w:tc>
        <w:tc>
          <w:tcPr>
            <w:tcW w:w="1134" w:type="dxa"/>
            <w:tcBorders>
              <w:top w:val="single" w:sz="4" w:space="0" w:color="auto"/>
              <w:left w:val="single" w:sz="4" w:space="0" w:color="auto"/>
            </w:tcBorders>
            <w:shd w:val="clear" w:color="auto" w:fill="FFFFFF"/>
          </w:tcPr>
          <w:p w14:paraId="156B4188" w14:textId="77777777" w:rsidR="009B04A7" w:rsidRPr="00E707CA" w:rsidRDefault="009B04A7" w:rsidP="00F819B4">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F819B4" w:rsidRPr="00E707CA">
              <w:rPr>
                <w:rFonts w:ascii="Sylfaen" w:hAnsi="Sylfaen"/>
                <w:color w:val="000000"/>
                <w:sz w:val="20"/>
                <w:szCs w:val="20"/>
              </w:rPr>
              <w:t xml:space="preserve"> </w:t>
            </w:r>
            <w:r w:rsidRPr="00E707CA">
              <w:rPr>
                <w:rFonts w:ascii="Sylfaen" w:hAnsi="Sylfaen"/>
                <w:color w:val="000000"/>
                <w:sz w:val="20"/>
                <w:szCs w:val="20"/>
              </w:rPr>
              <w:t>«բ»)</w:t>
            </w:r>
          </w:p>
        </w:tc>
        <w:tc>
          <w:tcPr>
            <w:tcW w:w="1134" w:type="dxa"/>
            <w:tcBorders>
              <w:top w:val="single" w:sz="4" w:space="0" w:color="auto"/>
              <w:left w:val="single" w:sz="4" w:space="0" w:color="auto"/>
            </w:tcBorders>
            <w:shd w:val="clear" w:color="auto" w:fill="FFFFFF"/>
          </w:tcPr>
          <w:p w14:paraId="4EBDCD4E" w14:textId="77777777" w:rsidR="009B04A7" w:rsidRPr="00E707CA" w:rsidRDefault="009B04A7" w:rsidP="00F819B4">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F819B4" w:rsidRPr="00E707CA">
              <w:rPr>
                <w:rFonts w:ascii="Sylfaen" w:hAnsi="Sylfaen"/>
                <w:color w:val="000000"/>
                <w:sz w:val="20"/>
                <w:szCs w:val="20"/>
              </w:rPr>
              <w:t xml:space="preserve"> </w:t>
            </w:r>
            <w:r w:rsidRPr="00E707CA">
              <w:rPr>
                <w:rFonts w:ascii="Sylfaen" w:hAnsi="Sylfaen"/>
                <w:color w:val="000000"/>
                <w:sz w:val="20"/>
                <w:szCs w:val="20"/>
              </w:rPr>
              <w:t>«բ»)</w:t>
            </w:r>
          </w:p>
        </w:tc>
        <w:tc>
          <w:tcPr>
            <w:tcW w:w="993" w:type="dxa"/>
            <w:tcBorders>
              <w:top w:val="single" w:sz="4" w:space="0" w:color="auto"/>
              <w:left w:val="single" w:sz="4" w:space="0" w:color="auto"/>
            </w:tcBorders>
            <w:shd w:val="clear" w:color="auto" w:fill="FFFFFF"/>
          </w:tcPr>
          <w:p w14:paraId="627A0D70"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Օ</w:t>
            </w:r>
          </w:p>
        </w:tc>
        <w:tc>
          <w:tcPr>
            <w:tcW w:w="1275" w:type="dxa"/>
            <w:tcBorders>
              <w:top w:val="single" w:sz="4" w:space="0" w:color="auto"/>
              <w:left w:val="single" w:sz="4" w:space="0" w:color="auto"/>
            </w:tcBorders>
            <w:shd w:val="clear" w:color="auto" w:fill="FFFFFF"/>
          </w:tcPr>
          <w:p w14:paraId="7F62754C"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1</w:t>
            </w:r>
          </w:p>
        </w:tc>
        <w:tc>
          <w:tcPr>
            <w:tcW w:w="1134" w:type="dxa"/>
            <w:tcBorders>
              <w:top w:val="single" w:sz="4" w:space="0" w:color="auto"/>
              <w:left w:val="single" w:sz="4" w:space="0" w:color="auto"/>
            </w:tcBorders>
            <w:shd w:val="clear" w:color="auto" w:fill="FFFFFF"/>
          </w:tcPr>
          <w:p w14:paraId="7F3AEF3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2F85F69" w14:textId="77777777" w:rsidR="009B04A7" w:rsidRPr="00E707CA" w:rsidRDefault="009B04A7" w:rsidP="00EC5F30">
            <w:pPr>
              <w:pStyle w:val="a0"/>
              <w:shd w:val="clear" w:color="auto" w:fill="auto"/>
              <w:spacing w:after="120"/>
              <w:ind w:right="3"/>
              <w:rPr>
                <w:rFonts w:ascii="Sylfaen" w:hAnsi="Sylfaen"/>
                <w:sz w:val="20"/>
                <w:szCs w:val="20"/>
              </w:rPr>
            </w:pPr>
            <w:r w:rsidRPr="00E707CA">
              <w:rPr>
                <w:rFonts w:ascii="Sylfaen" w:hAnsi="Sylfaen"/>
                <w:color w:val="000000"/>
                <w:sz w:val="20"/>
                <w:szCs w:val="20"/>
              </w:rPr>
              <w:t>եթե «Երկրի ծածկագիրը (csdo:UnifiedCountryСode)» վավերապայմանը «Հասցեն (csdo:Subject AddressDetails)» վավերապայմանի կազմում պարունակում է «АМ», «BY», «KG», «КZ», «RU»</w:t>
            </w:r>
            <w:r w:rsidR="00214B10" w:rsidRPr="00E707CA">
              <w:rPr>
                <w:rFonts w:ascii="Sylfaen" w:hAnsi="Sylfaen"/>
                <w:color w:val="000000"/>
                <w:sz w:val="20"/>
                <w:szCs w:val="20"/>
              </w:rPr>
              <w:t xml:space="preserve"> </w:t>
            </w:r>
            <w:r w:rsidRPr="00E707CA">
              <w:rPr>
                <w:rFonts w:ascii="Sylfaen" w:hAnsi="Sylfaen"/>
                <w:color w:val="000000"/>
                <w:sz w:val="20"/>
                <w:szCs w:val="20"/>
              </w:rPr>
              <w:t>արժեքներից որ</w:t>
            </w:r>
            <w:r w:rsidR="00214B10" w:rsidRPr="00E707CA">
              <w:rPr>
                <w:rFonts w:ascii="Sylfaen" w:hAnsi="Sylfaen"/>
                <w:color w:val="000000"/>
                <w:sz w:val="20"/>
                <w:szCs w:val="20"/>
              </w:rPr>
              <w:t>եւ</w:t>
            </w:r>
            <w:r w:rsidRPr="00E707CA">
              <w:rPr>
                <w:rFonts w:ascii="Sylfaen" w:hAnsi="Sylfaen"/>
                <w:color w:val="000000"/>
                <w:sz w:val="20"/>
                <w:szCs w:val="20"/>
              </w:rPr>
              <w:t>է մեկը, ապա «Հարկ վճարողի նույնականացուցիչը (csdo:TaxpayerId)» վավերապայմանը կարող է լրացվել, այլապես «Հարկ վճարողի նույնականացուցիչը (csdo:</w:t>
            </w:r>
            <w:r w:rsidR="00214B10" w:rsidRPr="00E707CA">
              <w:rPr>
                <w:rFonts w:ascii="Sylfaen" w:hAnsi="Sylfaen"/>
                <w:color w:val="000000"/>
                <w:sz w:val="20"/>
                <w:szCs w:val="20"/>
              </w:rPr>
              <w:t xml:space="preserve"> </w:t>
            </w:r>
            <w:r w:rsidRPr="00E707CA">
              <w:rPr>
                <w:rFonts w:ascii="Sylfaen" w:hAnsi="Sylfaen"/>
                <w:color w:val="000000"/>
                <w:sz w:val="20"/>
                <w:szCs w:val="20"/>
              </w:rPr>
              <w:t>DescriptionText)» վավերապայմանը չպետք է լրացվի</w:t>
            </w:r>
          </w:p>
        </w:tc>
      </w:tr>
      <w:tr w:rsidR="00EC5F30" w:rsidRPr="00E707CA" w14:paraId="0DEC903E" w14:textId="77777777" w:rsidTr="00C8566A">
        <w:tblPrEx>
          <w:tblLook w:val="0000" w:firstRow="0" w:lastRow="0" w:firstColumn="0" w:lastColumn="0" w:noHBand="0" w:noVBand="0"/>
        </w:tblPrEx>
        <w:trPr>
          <w:jc w:val="center"/>
        </w:trPr>
        <w:tc>
          <w:tcPr>
            <w:tcW w:w="838" w:type="dxa"/>
            <w:gridSpan w:val="6"/>
            <w:shd w:val="clear" w:color="auto" w:fill="FFFFFF"/>
          </w:tcPr>
          <w:p w14:paraId="53857380" w14:textId="77777777" w:rsidR="009B04A7" w:rsidRPr="00E707CA" w:rsidRDefault="009B04A7" w:rsidP="00EC5F30">
            <w:pPr>
              <w:spacing w:after="120"/>
              <w:ind w:right="3"/>
              <w:rPr>
                <w:sz w:val="20"/>
                <w:szCs w:val="20"/>
              </w:rPr>
            </w:pPr>
          </w:p>
        </w:tc>
        <w:tc>
          <w:tcPr>
            <w:tcW w:w="2566" w:type="dxa"/>
            <w:gridSpan w:val="18"/>
            <w:tcBorders>
              <w:left w:val="single" w:sz="4" w:space="0" w:color="auto"/>
            </w:tcBorders>
            <w:shd w:val="clear" w:color="auto" w:fill="FFFFFF"/>
          </w:tcPr>
          <w:p w14:paraId="41ACC719" w14:textId="77777777" w:rsidR="009B04A7" w:rsidRPr="00E707CA" w:rsidRDefault="009B04A7" w:rsidP="00EC5F30">
            <w:pPr>
              <w:spacing w:after="120"/>
              <w:ind w:right="3"/>
              <w:rPr>
                <w:sz w:val="20"/>
                <w:szCs w:val="20"/>
              </w:rPr>
            </w:pPr>
          </w:p>
        </w:tc>
        <w:tc>
          <w:tcPr>
            <w:tcW w:w="1134" w:type="dxa"/>
            <w:tcBorders>
              <w:left w:val="single" w:sz="4" w:space="0" w:color="auto"/>
            </w:tcBorders>
            <w:shd w:val="clear" w:color="auto" w:fill="FFFFFF"/>
          </w:tcPr>
          <w:p w14:paraId="1C5EDC81" w14:textId="77777777" w:rsidR="009B04A7" w:rsidRPr="00E707CA" w:rsidRDefault="009B04A7" w:rsidP="00DB53B9">
            <w:pPr>
              <w:spacing w:after="120"/>
              <w:ind w:right="3"/>
              <w:jc w:val="center"/>
              <w:rPr>
                <w:sz w:val="20"/>
                <w:szCs w:val="20"/>
              </w:rPr>
            </w:pPr>
          </w:p>
        </w:tc>
        <w:tc>
          <w:tcPr>
            <w:tcW w:w="1174" w:type="dxa"/>
            <w:tcBorders>
              <w:left w:val="single" w:sz="4" w:space="0" w:color="auto"/>
            </w:tcBorders>
            <w:shd w:val="clear" w:color="auto" w:fill="FFFFFF"/>
          </w:tcPr>
          <w:p w14:paraId="7E3E1335" w14:textId="77777777" w:rsidR="009B04A7" w:rsidRPr="00E707CA" w:rsidRDefault="009B04A7" w:rsidP="00DB53B9">
            <w:pPr>
              <w:spacing w:after="120"/>
              <w:ind w:right="3"/>
              <w:jc w:val="center"/>
              <w:rPr>
                <w:sz w:val="20"/>
                <w:szCs w:val="20"/>
              </w:rPr>
            </w:pPr>
          </w:p>
        </w:tc>
        <w:tc>
          <w:tcPr>
            <w:tcW w:w="1222" w:type="dxa"/>
            <w:tcBorders>
              <w:left w:val="single" w:sz="4" w:space="0" w:color="auto"/>
            </w:tcBorders>
            <w:shd w:val="clear" w:color="auto" w:fill="FFFFFF"/>
          </w:tcPr>
          <w:p w14:paraId="2E73C9FF" w14:textId="77777777" w:rsidR="009B04A7" w:rsidRPr="00E707CA" w:rsidRDefault="009B04A7" w:rsidP="00DB53B9">
            <w:pPr>
              <w:spacing w:after="120"/>
              <w:ind w:right="3"/>
              <w:jc w:val="center"/>
              <w:rPr>
                <w:sz w:val="20"/>
                <w:szCs w:val="20"/>
              </w:rPr>
            </w:pPr>
          </w:p>
        </w:tc>
        <w:tc>
          <w:tcPr>
            <w:tcW w:w="1134" w:type="dxa"/>
            <w:tcBorders>
              <w:left w:val="single" w:sz="4" w:space="0" w:color="auto"/>
            </w:tcBorders>
            <w:shd w:val="clear" w:color="auto" w:fill="FFFFFF"/>
          </w:tcPr>
          <w:p w14:paraId="2B190B49" w14:textId="77777777" w:rsidR="009B04A7" w:rsidRPr="00E707CA" w:rsidRDefault="009B04A7" w:rsidP="00DB53B9">
            <w:pPr>
              <w:spacing w:after="120"/>
              <w:ind w:right="3"/>
              <w:jc w:val="center"/>
              <w:rPr>
                <w:sz w:val="20"/>
                <w:szCs w:val="20"/>
              </w:rPr>
            </w:pPr>
          </w:p>
        </w:tc>
        <w:tc>
          <w:tcPr>
            <w:tcW w:w="1134" w:type="dxa"/>
            <w:tcBorders>
              <w:left w:val="single" w:sz="4" w:space="0" w:color="auto"/>
            </w:tcBorders>
            <w:shd w:val="clear" w:color="auto" w:fill="FFFFFF"/>
          </w:tcPr>
          <w:p w14:paraId="7AD2CC94" w14:textId="77777777" w:rsidR="009B04A7" w:rsidRPr="00E707CA" w:rsidRDefault="009B04A7" w:rsidP="00DB53B9">
            <w:pPr>
              <w:spacing w:after="120"/>
              <w:ind w:right="3"/>
              <w:jc w:val="center"/>
              <w:rPr>
                <w:sz w:val="20"/>
                <w:szCs w:val="20"/>
              </w:rPr>
            </w:pPr>
          </w:p>
        </w:tc>
        <w:tc>
          <w:tcPr>
            <w:tcW w:w="993" w:type="dxa"/>
            <w:tcBorders>
              <w:left w:val="single" w:sz="4" w:space="0" w:color="auto"/>
            </w:tcBorders>
            <w:shd w:val="clear" w:color="auto" w:fill="FFFFFF"/>
          </w:tcPr>
          <w:p w14:paraId="03FF3A89"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71755B7B"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w:t>
            </w:r>
          </w:p>
        </w:tc>
        <w:tc>
          <w:tcPr>
            <w:tcW w:w="1134" w:type="dxa"/>
            <w:tcBorders>
              <w:top w:val="single" w:sz="4" w:space="0" w:color="auto"/>
              <w:left w:val="single" w:sz="4" w:space="0" w:color="auto"/>
            </w:tcBorders>
            <w:shd w:val="clear" w:color="auto" w:fill="FFFFFF"/>
          </w:tcPr>
          <w:p w14:paraId="3E4362FD"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AM</w:t>
            </w:r>
          </w:p>
        </w:tc>
        <w:tc>
          <w:tcPr>
            <w:tcW w:w="2791" w:type="dxa"/>
            <w:tcBorders>
              <w:top w:val="single" w:sz="4" w:space="0" w:color="auto"/>
              <w:left w:val="single" w:sz="4" w:space="0" w:color="auto"/>
              <w:right w:val="single" w:sz="4" w:space="0" w:color="auto"/>
            </w:tcBorders>
            <w:shd w:val="clear" w:color="auto" w:fill="FFFFFF"/>
          </w:tcPr>
          <w:p w14:paraId="3A394D91" w14:textId="77777777" w:rsidR="009B04A7" w:rsidRPr="00273CCC" w:rsidRDefault="009B04A7" w:rsidP="00EC5F30">
            <w:pPr>
              <w:pStyle w:val="a0"/>
              <w:shd w:val="clear" w:color="auto" w:fill="auto"/>
              <w:spacing w:after="120"/>
              <w:ind w:right="3"/>
              <w:rPr>
                <w:rFonts w:ascii="Sylfaen" w:hAnsi="Sylfaen"/>
                <w:color w:val="000000"/>
                <w:sz w:val="20"/>
                <w:szCs w:val="20"/>
              </w:rPr>
            </w:pPr>
            <w:r w:rsidRPr="00E707CA">
              <w:rPr>
                <w:rFonts w:ascii="Sylfaen" w:hAnsi="Sylfaen"/>
                <w:color w:val="000000"/>
                <w:sz w:val="20"/>
                <w:szCs w:val="20"/>
              </w:rPr>
              <w:t>եթե «Հարկ վճարողի նույնականացուցիչը (csdo:TaxpayerId)» վավերապայմանը լրացվել է, ապա «Հարկ վճարողի նույնականացուցիչը (csdo:taxpayerId)» վավերապայմանը պետք է պարունակի հարկ վճարողի հաշվառման համարը (ՀՎՀՀ)</w:t>
            </w:r>
          </w:p>
          <w:p w14:paraId="43617C5B" w14:textId="77777777" w:rsidR="007A0180" w:rsidRPr="00273CCC" w:rsidRDefault="007A0180" w:rsidP="00EC5F30">
            <w:pPr>
              <w:pStyle w:val="a0"/>
              <w:shd w:val="clear" w:color="auto" w:fill="auto"/>
              <w:spacing w:after="120"/>
              <w:ind w:right="3"/>
              <w:rPr>
                <w:rFonts w:ascii="Sylfaen" w:hAnsi="Sylfaen"/>
                <w:sz w:val="20"/>
                <w:szCs w:val="20"/>
              </w:rPr>
            </w:pPr>
          </w:p>
        </w:tc>
      </w:tr>
      <w:tr w:rsidR="00EC5F30" w:rsidRPr="00E707CA" w14:paraId="0FEBE401" w14:textId="77777777" w:rsidTr="00C8566A">
        <w:tblPrEx>
          <w:tblLook w:val="0000" w:firstRow="0" w:lastRow="0" w:firstColumn="0" w:lastColumn="0" w:noHBand="0" w:noVBand="0"/>
        </w:tblPrEx>
        <w:trPr>
          <w:jc w:val="center"/>
        </w:trPr>
        <w:tc>
          <w:tcPr>
            <w:tcW w:w="838" w:type="dxa"/>
            <w:gridSpan w:val="6"/>
            <w:shd w:val="clear" w:color="auto" w:fill="FFFFFF"/>
          </w:tcPr>
          <w:p w14:paraId="4766648D" w14:textId="77777777" w:rsidR="009B04A7" w:rsidRPr="00E707CA" w:rsidRDefault="009B04A7" w:rsidP="00EC5F30">
            <w:pPr>
              <w:spacing w:after="120"/>
              <w:ind w:right="3"/>
              <w:rPr>
                <w:sz w:val="20"/>
                <w:szCs w:val="20"/>
              </w:rPr>
            </w:pPr>
          </w:p>
        </w:tc>
        <w:tc>
          <w:tcPr>
            <w:tcW w:w="2566" w:type="dxa"/>
            <w:gridSpan w:val="18"/>
            <w:tcBorders>
              <w:left w:val="single" w:sz="4" w:space="0" w:color="auto"/>
            </w:tcBorders>
            <w:shd w:val="clear" w:color="auto" w:fill="FFFFFF"/>
          </w:tcPr>
          <w:p w14:paraId="3E2C60BF" w14:textId="77777777" w:rsidR="009B04A7" w:rsidRPr="00E707CA" w:rsidRDefault="009B04A7" w:rsidP="00EC5F30">
            <w:pPr>
              <w:spacing w:after="120"/>
              <w:ind w:right="3"/>
              <w:rPr>
                <w:sz w:val="20"/>
                <w:szCs w:val="20"/>
              </w:rPr>
            </w:pPr>
          </w:p>
        </w:tc>
        <w:tc>
          <w:tcPr>
            <w:tcW w:w="1134" w:type="dxa"/>
            <w:tcBorders>
              <w:left w:val="single" w:sz="4" w:space="0" w:color="auto"/>
            </w:tcBorders>
            <w:shd w:val="clear" w:color="auto" w:fill="FFFFFF"/>
          </w:tcPr>
          <w:p w14:paraId="47884BF7" w14:textId="77777777" w:rsidR="009B04A7" w:rsidRPr="00E707CA" w:rsidRDefault="009B04A7" w:rsidP="00DB53B9">
            <w:pPr>
              <w:spacing w:after="120"/>
              <w:ind w:right="3"/>
              <w:jc w:val="center"/>
              <w:rPr>
                <w:sz w:val="20"/>
                <w:szCs w:val="20"/>
              </w:rPr>
            </w:pPr>
          </w:p>
        </w:tc>
        <w:tc>
          <w:tcPr>
            <w:tcW w:w="1174" w:type="dxa"/>
            <w:tcBorders>
              <w:left w:val="single" w:sz="4" w:space="0" w:color="auto"/>
            </w:tcBorders>
            <w:shd w:val="clear" w:color="auto" w:fill="FFFFFF"/>
          </w:tcPr>
          <w:p w14:paraId="52D70EA2" w14:textId="77777777" w:rsidR="009B04A7" w:rsidRPr="00E707CA" w:rsidRDefault="009B04A7" w:rsidP="00DB53B9">
            <w:pPr>
              <w:spacing w:after="120"/>
              <w:ind w:right="3"/>
              <w:jc w:val="center"/>
              <w:rPr>
                <w:sz w:val="20"/>
                <w:szCs w:val="20"/>
              </w:rPr>
            </w:pPr>
          </w:p>
        </w:tc>
        <w:tc>
          <w:tcPr>
            <w:tcW w:w="1222" w:type="dxa"/>
            <w:tcBorders>
              <w:left w:val="single" w:sz="4" w:space="0" w:color="auto"/>
            </w:tcBorders>
            <w:shd w:val="clear" w:color="auto" w:fill="FFFFFF"/>
          </w:tcPr>
          <w:p w14:paraId="1F5936C5" w14:textId="77777777" w:rsidR="009B04A7" w:rsidRPr="00E707CA" w:rsidRDefault="009B04A7" w:rsidP="00DB53B9">
            <w:pPr>
              <w:spacing w:after="120"/>
              <w:ind w:right="3"/>
              <w:jc w:val="center"/>
              <w:rPr>
                <w:sz w:val="20"/>
                <w:szCs w:val="20"/>
              </w:rPr>
            </w:pPr>
          </w:p>
        </w:tc>
        <w:tc>
          <w:tcPr>
            <w:tcW w:w="1134" w:type="dxa"/>
            <w:tcBorders>
              <w:left w:val="single" w:sz="4" w:space="0" w:color="auto"/>
            </w:tcBorders>
            <w:shd w:val="clear" w:color="auto" w:fill="FFFFFF"/>
          </w:tcPr>
          <w:p w14:paraId="3C96D5D8" w14:textId="77777777" w:rsidR="009B04A7" w:rsidRPr="00E707CA" w:rsidRDefault="009B04A7" w:rsidP="00DB53B9">
            <w:pPr>
              <w:spacing w:after="120"/>
              <w:ind w:right="3"/>
              <w:jc w:val="center"/>
              <w:rPr>
                <w:sz w:val="20"/>
                <w:szCs w:val="20"/>
              </w:rPr>
            </w:pPr>
          </w:p>
        </w:tc>
        <w:tc>
          <w:tcPr>
            <w:tcW w:w="1134" w:type="dxa"/>
            <w:tcBorders>
              <w:left w:val="single" w:sz="4" w:space="0" w:color="auto"/>
            </w:tcBorders>
            <w:shd w:val="clear" w:color="auto" w:fill="FFFFFF"/>
          </w:tcPr>
          <w:p w14:paraId="019694BE" w14:textId="77777777" w:rsidR="009B04A7" w:rsidRPr="00E707CA" w:rsidRDefault="009B04A7" w:rsidP="00DB53B9">
            <w:pPr>
              <w:spacing w:after="120"/>
              <w:ind w:right="3"/>
              <w:jc w:val="center"/>
              <w:rPr>
                <w:sz w:val="20"/>
                <w:szCs w:val="20"/>
              </w:rPr>
            </w:pPr>
          </w:p>
        </w:tc>
        <w:tc>
          <w:tcPr>
            <w:tcW w:w="993" w:type="dxa"/>
            <w:tcBorders>
              <w:left w:val="single" w:sz="4" w:space="0" w:color="auto"/>
            </w:tcBorders>
            <w:shd w:val="clear" w:color="auto" w:fill="FFFFFF"/>
          </w:tcPr>
          <w:p w14:paraId="08D4E543"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6A6C0392"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w:t>
            </w:r>
          </w:p>
        </w:tc>
        <w:tc>
          <w:tcPr>
            <w:tcW w:w="1134" w:type="dxa"/>
            <w:tcBorders>
              <w:top w:val="single" w:sz="4" w:space="0" w:color="auto"/>
              <w:left w:val="single" w:sz="4" w:space="0" w:color="auto"/>
            </w:tcBorders>
            <w:shd w:val="clear" w:color="auto" w:fill="FFFFFF"/>
          </w:tcPr>
          <w:p w14:paraId="4CD1E147"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BY</w:t>
            </w:r>
          </w:p>
        </w:tc>
        <w:tc>
          <w:tcPr>
            <w:tcW w:w="2791" w:type="dxa"/>
            <w:tcBorders>
              <w:top w:val="single" w:sz="4" w:space="0" w:color="auto"/>
              <w:left w:val="single" w:sz="4" w:space="0" w:color="auto"/>
              <w:right w:val="single" w:sz="4" w:space="0" w:color="auto"/>
            </w:tcBorders>
            <w:shd w:val="clear" w:color="auto" w:fill="FFFFFF"/>
          </w:tcPr>
          <w:p w14:paraId="2ABC2BDF" w14:textId="77777777" w:rsidR="009B04A7" w:rsidRPr="00E707CA" w:rsidRDefault="009B04A7" w:rsidP="00EC5F30">
            <w:pPr>
              <w:pStyle w:val="a0"/>
              <w:shd w:val="clear" w:color="auto" w:fill="auto"/>
              <w:spacing w:after="120"/>
              <w:ind w:right="3"/>
              <w:rPr>
                <w:rFonts w:ascii="Sylfaen" w:hAnsi="Sylfaen"/>
                <w:sz w:val="20"/>
                <w:szCs w:val="20"/>
              </w:rPr>
            </w:pPr>
            <w:r w:rsidRPr="00E707CA">
              <w:rPr>
                <w:rFonts w:ascii="Sylfaen" w:hAnsi="Sylfaen"/>
                <w:color w:val="000000"/>
                <w:sz w:val="20"/>
                <w:szCs w:val="20"/>
              </w:rPr>
              <w:t>եթե «Հարկ վճարողի նույնականացուցիչը (csdo:TaxpayerId)» վավերապայմանը լրացվել է, ապա «Հարկ վճարողի նույնականացուցիչը (csdo:TaxpayerId)» վավերապայմանը պետք է պարունակի վճարողի հաշվառման համարը (ՎՀՀ)</w:t>
            </w:r>
          </w:p>
        </w:tc>
      </w:tr>
      <w:tr w:rsidR="00EC5F30" w:rsidRPr="00E707CA" w14:paraId="7A929AEE" w14:textId="77777777" w:rsidTr="00C8566A">
        <w:tblPrEx>
          <w:tblLook w:val="0000" w:firstRow="0" w:lastRow="0" w:firstColumn="0" w:lastColumn="0" w:noHBand="0" w:noVBand="0"/>
        </w:tblPrEx>
        <w:trPr>
          <w:jc w:val="center"/>
        </w:trPr>
        <w:tc>
          <w:tcPr>
            <w:tcW w:w="838" w:type="dxa"/>
            <w:gridSpan w:val="6"/>
            <w:shd w:val="clear" w:color="auto" w:fill="FFFFFF"/>
          </w:tcPr>
          <w:p w14:paraId="6796B39B" w14:textId="77777777" w:rsidR="009B04A7" w:rsidRPr="00E707CA" w:rsidRDefault="009B04A7" w:rsidP="007A0180">
            <w:pPr>
              <w:spacing w:after="40"/>
              <w:ind w:right="6"/>
              <w:rPr>
                <w:sz w:val="20"/>
                <w:szCs w:val="20"/>
              </w:rPr>
            </w:pPr>
          </w:p>
        </w:tc>
        <w:tc>
          <w:tcPr>
            <w:tcW w:w="2566" w:type="dxa"/>
            <w:gridSpan w:val="18"/>
            <w:tcBorders>
              <w:left w:val="single" w:sz="4" w:space="0" w:color="auto"/>
            </w:tcBorders>
            <w:shd w:val="clear" w:color="auto" w:fill="FFFFFF"/>
          </w:tcPr>
          <w:p w14:paraId="1B7538D2" w14:textId="77777777" w:rsidR="009B04A7" w:rsidRPr="00E707CA" w:rsidRDefault="009B04A7" w:rsidP="007A0180">
            <w:pPr>
              <w:spacing w:after="40"/>
              <w:ind w:right="6"/>
              <w:rPr>
                <w:sz w:val="20"/>
                <w:szCs w:val="20"/>
              </w:rPr>
            </w:pPr>
          </w:p>
        </w:tc>
        <w:tc>
          <w:tcPr>
            <w:tcW w:w="1134" w:type="dxa"/>
            <w:tcBorders>
              <w:left w:val="single" w:sz="4" w:space="0" w:color="auto"/>
            </w:tcBorders>
            <w:shd w:val="clear" w:color="auto" w:fill="FFFFFF"/>
          </w:tcPr>
          <w:p w14:paraId="7B119F43" w14:textId="77777777" w:rsidR="009B04A7" w:rsidRPr="00E707CA" w:rsidRDefault="009B04A7" w:rsidP="007A0180">
            <w:pPr>
              <w:spacing w:after="40"/>
              <w:ind w:right="6"/>
              <w:jc w:val="center"/>
              <w:rPr>
                <w:sz w:val="20"/>
                <w:szCs w:val="20"/>
              </w:rPr>
            </w:pPr>
          </w:p>
        </w:tc>
        <w:tc>
          <w:tcPr>
            <w:tcW w:w="1174" w:type="dxa"/>
            <w:tcBorders>
              <w:left w:val="single" w:sz="4" w:space="0" w:color="auto"/>
            </w:tcBorders>
            <w:shd w:val="clear" w:color="auto" w:fill="FFFFFF"/>
          </w:tcPr>
          <w:p w14:paraId="6E17B869" w14:textId="77777777" w:rsidR="009B04A7" w:rsidRPr="00E707CA" w:rsidRDefault="009B04A7" w:rsidP="007A0180">
            <w:pPr>
              <w:spacing w:after="40"/>
              <w:ind w:right="6"/>
              <w:jc w:val="center"/>
              <w:rPr>
                <w:sz w:val="20"/>
                <w:szCs w:val="20"/>
              </w:rPr>
            </w:pPr>
          </w:p>
        </w:tc>
        <w:tc>
          <w:tcPr>
            <w:tcW w:w="1222" w:type="dxa"/>
            <w:tcBorders>
              <w:left w:val="single" w:sz="4" w:space="0" w:color="auto"/>
            </w:tcBorders>
            <w:shd w:val="clear" w:color="auto" w:fill="FFFFFF"/>
          </w:tcPr>
          <w:p w14:paraId="1F0A83B7" w14:textId="77777777" w:rsidR="009B04A7" w:rsidRPr="00E707CA" w:rsidRDefault="009B04A7" w:rsidP="007A0180">
            <w:pPr>
              <w:spacing w:after="40"/>
              <w:ind w:right="6"/>
              <w:jc w:val="center"/>
              <w:rPr>
                <w:sz w:val="20"/>
                <w:szCs w:val="20"/>
              </w:rPr>
            </w:pPr>
          </w:p>
        </w:tc>
        <w:tc>
          <w:tcPr>
            <w:tcW w:w="1134" w:type="dxa"/>
            <w:tcBorders>
              <w:left w:val="single" w:sz="4" w:space="0" w:color="auto"/>
            </w:tcBorders>
            <w:shd w:val="clear" w:color="auto" w:fill="FFFFFF"/>
          </w:tcPr>
          <w:p w14:paraId="716BC8C9" w14:textId="77777777" w:rsidR="009B04A7" w:rsidRPr="00E707CA" w:rsidRDefault="009B04A7" w:rsidP="007A0180">
            <w:pPr>
              <w:spacing w:after="40"/>
              <w:ind w:right="6"/>
              <w:jc w:val="center"/>
              <w:rPr>
                <w:sz w:val="20"/>
                <w:szCs w:val="20"/>
              </w:rPr>
            </w:pPr>
          </w:p>
        </w:tc>
        <w:tc>
          <w:tcPr>
            <w:tcW w:w="1134" w:type="dxa"/>
            <w:tcBorders>
              <w:left w:val="single" w:sz="4" w:space="0" w:color="auto"/>
            </w:tcBorders>
            <w:shd w:val="clear" w:color="auto" w:fill="FFFFFF"/>
          </w:tcPr>
          <w:p w14:paraId="4F02C7E5" w14:textId="77777777" w:rsidR="009B04A7" w:rsidRPr="00E707CA" w:rsidRDefault="009B04A7" w:rsidP="007A0180">
            <w:pPr>
              <w:spacing w:after="40"/>
              <w:ind w:right="6"/>
              <w:jc w:val="center"/>
              <w:rPr>
                <w:sz w:val="20"/>
                <w:szCs w:val="20"/>
              </w:rPr>
            </w:pPr>
          </w:p>
        </w:tc>
        <w:tc>
          <w:tcPr>
            <w:tcW w:w="993" w:type="dxa"/>
            <w:tcBorders>
              <w:left w:val="single" w:sz="4" w:space="0" w:color="auto"/>
            </w:tcBorders>
            <w:shd w:val="clear" w:color="auto" w:fill="FFFFFF"/>
          </w:tcPr>
          <w:p w14:paraId="38BB8637" w14:textId="77777777" w:rsidR="009B04A7" w:rsidRPr="00E707CA" w:rsidRDefault="009B04A7" w:rsidP="007A0180">
            <w:pPr>
              <w:spacing w:after="40"/>
              <w:ind w:right="6"/>
              <w:jc w:val="center"/>
              <w:rPr>
                <w:sz w:val="20"/>
                <w:szCs w:val="20"/>
              </w:rPr>
            </w:pPr>
          </w:p>
        </w:tc>
        <w:tc>
          <w:tcPr>
            <w:tcW w:w="1275" w:type="dxa"/>
            <w:tcBorders>
              <w:top w:val="single" w:sz="4" w:space="0" w:color="auto"/>
              <w:left w:val="single" w:sz="4" w:space="0" w:color="auto"/>
            </w:tcBorders>
            <w:shd w:val="clear" w:color="auto" w:fill="FFFFFF"/>
          </w:tcPr>
          <w:p w14:paraId="0D18C6A6" w14:textId="77777777" w:rsidR="009B04A7" w:rsidRPr="00E707CA" w:rsidRDefault="009B04A7" w:rsidP="007A0180">
            <w:pPr>
              <w:pStyle w:val="a0"/>
              <w:shd w:val="clear" w:color="auto" w:fill="auto"/>
              <w:spacing w:after="40"/>
              <w:ind w:right="6"/>
              <w:jc w:val="center"/>
              <w:rPr>
                <w:rFonts w:ascii="Sylfaen" w:hAnsi="Sylfaen"/>
                <w:sz w:val="20"/>
                <w:szCs w:val="20"/>
              </w:rPr>
            </w:pPr>
            <w:r w:rsidRPr="00E707CA">
              <w:rPr>
                <w:rFonts w:ascii="Sylfaen" w:hAnsi="Sylfaen"/>
                <w:color w:val="000000"/>
                <w:sz w:val="20"/>
                <w:szCs w:val="20"/>
              </w:rPr>
              <w:t>2</w:t>
            </w:r>
          </w:p>
        </w:tc>
        <w:tc>
          <w:tcPr>
            <w:tcW w:w="1134" w:type="dxa"/>
            <w:tcBorders>
              <w:top w:val="single" w:sz="4" w:space="0" w:color="auto"/>
              <w:left w:val="single" w:sz="4" w:space="0" w:color="auto"/>
            </w:tcBorders>
            <w:shd w:val="clear" w:color="auto" w:fill="FFFFFF"/>
          </w:tcPr>
          <w:p w14:paraId="0A89798B" w14:textId="77777777" w:rsidR="009B04A7" w:rsidRPr="00E707CA" w:rsidRDefault="009B04A7" w:rsidP="007A0180">
            <w:pPr>
              <w:pStyle w:val="a0"/>
              <w:shd w:val="clear" w:color="auto" w:fill="auto"/>
              <w:spacing w:after="40"/>
              <w:ind w:right="6"/>
              <w:jc w:val="center"/>
              <w:rPr>
                <w:rFonts w:ascii="Sylfaen" w:hAnsi="Sylfaen"/>
                <w:sz w:val="20"/>
                <w:szCs w:val="20"/>
              </w:rPr>
            </w:pPr>
            <w:r w:rsidRPr="00E707CA">
              <w:rPr>
                <w:rFonts w:ascii="Sylfaen" w:hAnsi="Sylfaen"/>
                <w:color w:val="000000"/>
                <w:sz w:val="20"/>
                <w:szCs w:val="20"/>
              </w:rPr>
              <w:t>KG</w:t>
            </w:r>
          </w:p>
        </w:tc>
        <w:tc>
          <w:tcPr>
            <w:tcW w:w="2791" w:type="dxa"/>
            <w:tcBorders>
              <w:top w:val="single" w:sz="4" w:space="0" w:color="auto"/>
              <w:left w:val="single" w:sz="4" w:space="0" w:color="auto"/>
              <w:right w:val="single" w:sz="4" w:space="0" w:color="auto"/>
            </w:tcBorders>
            <w:shd w:val="clear" w:color="auto" w:fill="FFFFFF"/>
          </w:tcPr>
          <w:p w14:paraId="5708758E" w14:textId="77777777" w:rsidR="009B04A7" w:rsidRPr="00E707CA" w:rsidRDefault="009B04A7" w:rsidP="007A0180">
            <w:pPr>
              <w:pStyle w:val="a0"/>
              <w:shd w:val="clear" w:color="auto" w:fill="auto"/>
              <w:spacing w:after="40"/>
              <w:ind w:right="6"/>
              <w:rPr>
                <w:rFonts w:ascii="Sylfaen" w:hAnsi="Sylfaen"/>
                <w:sz w:val="20"/>
                <w:szCs w:val="20"/>
              </w:rPr>
            </w:pPr>
            <w:r w:rsidRPr="00E707CA">
              <w:rPr>
                <w:rFonts w:ascii="Sylfaen" w:hAnsi="Sylfaen"/>
                <w:color w:val="000000"/>
                <w:sz w:val="20"/>
                <w:szCs w:val="20"/>
              </w:rPr>
              <w:t>եթե «Հարկ վճարողի նույնականացուցիչը (csdo:TaxpayerId)» վավերապայմանը լրացվել է, ապա «Հարկ վճարողի նույնականացուցիչը (csdo:TaxpayerId)» վավերապայմանը պետք է պարունակի նույնականացման հարկային համարը (ՆՀՀ)</w:t>
            </w:r>
          </w:p>
        </w:tc>
      </w:tr>
      <w:tr w:rsidR="00EC5F30" w:rsidRPr="00E707CA" w14:paraId="3F036744" w14:textId="77777777" w:rsidTr="00C8566A">
        <w:tblPrEx>
          <w:tblLook w:val="0000" w:firstRow="0" w:lastRow="0" w:firstColumn="0" w:lastColumn="0" w:noHBand="0" w:noVBand="0"/>
        </w:tblPrEx>
        <w:trPr>
          <w:jc w:val="center"/>
        </w:trPr>
        <w:tc>
          <w:tcPr>
            <w:tcW w:w="838" w:type="dxa"/>
            <w:gridSpan w:val="6"/>
            <w:tcBorders>
              <w:bottom w:val="single" w:sz="4" w:space="0" w:color="auto"/>
            </w:tcBorders>
            <w:shd w:val="clear" w:color="auto" w:fill="FFFFFF"/>
          </w:tcPr>
          <w:p w14:paraId="654E8E33" w14:textId="77777777" w:rsidR="009B04A7" w:rsidRPr="00E707CA" w:rsidRDefault="009B04A7" w:rsidP="007A0180">
            <w:pPr>
              <w:spacing w:after="40"/>
              <w:ind w:right="6"/>
              <w:rPr>
                <w:sz w:val="20"/>
                <w:szCs w:val="20"/>
              </w:rPr>
            </w:pPr>
          </w:p>
        </w:tc>
        <w:tc>
          <w:tcPr>
            <w:tcW w:w="2566" w:type="dxa"/>
            <w:gridSpan w:val="18"/>
            <w:tcBorders>
              <w:left w:val="single" w:sz="4" w:space="0" w:color="auto"/>
              <w:bottom w:val="single" w:sz="4" w:space="0" w:color="auto"/>
            </w:tcBorders>
            <w:shd w:val="clear" w:color="auto" w:fill="FFFFFF"/>
          </w:tcPr>
          <w:p w14:paraId="11B2308B" w14:textId="77777777" w:rsidR="009B04A7" w:rsidRPr="00E707CA" w:rsidRDefault="009B04A7" w:rsidP="007A0180">
            <w:pPr>
              <w:spacing w:after="40"/>
              <w:ind w:right="6"/>
              <w:rPr>
                <w:sz w:val="20"/>
                <w:szCs w:val="20"/>
              </w:rPr>
            </w:pPr>
          </w:p>
        </w:tc>
        <w:tc>
          <w:tcPr>
            <w:tcW w:w="1134" w:type="dxa"/>
            <w:tcBorders>
              <w:left w:val="single" w:sz="4" w:space="0" w:color="auto"/>
              <w:bottom w:val="single" w:sz="4" w:space="0" w:color="auto"/>
            </w:tcBorders>
            <w:shd w:val="clear" w:color="auto" w:fill="FFFFFF"/>
          </w:tcPr>
          <w:p w14:paraId="7BFCFB31" w14:textId="77777777" w:rsidR="009B04A7" w:rsidRPr="00E707CA" w:rsidRDefault="009B04A7" w:rsidP="007A0180">
            <w:pPr>
              <w:spacing w:after="40"/>
              <w:ind w:right="6"/>
              <w:jc w:val="center"/>
              <w:rPr>
                <w:sz w:val="20"/>
                <w:szCs w:val="20"/>
              </w:rPr>
            </w:pPr>
          </w:p>
        </w:tc>
        <w:tc>
          <w:tcPr>
            <w:tcW w:w="1174" w:type="dxa"/>
            <w:tcBorders>
              <w:left w:val="single" w:sz="4" w:space="0" w:color="auto"/>
              <w:bottom w:val="single" w:sz="4" w:space="0" w:color="auto"/>
            </w:tcBorders>
            <w:shd w:val="clear" w:color="auto" w:fill="FFFFFF"/>
          </w:tcPr>
          <w:p w14:paraId="333D7792" w14:textId="77777777" w:rsidR="009B04A7" w:rsidRPr="00E707CA" w:rsidRDefault="009B04A7" w:rsidP="007A0180">
            <w:pPr>
              <w:spacing w:after="40"/>
              <w:ind w:right="6"/>
              <w:jc w:val="center"/>
              <w:rPr>
                <w:sz w:val="20"/>
                <w:szCs w:val="20"/>
              </w:rPr>
            </w:pPr>
          </w:p>
        </w:tc>
        <w:tc>
          <w:tcPr>
            <w:tcW w:w="1222" w:type="dxa"/>
            <w:tcBorders>
              <w:left w:val="single" w:sz="4" w:space="0" w:color="auto"/>
              <w:bottom w:val="single" w:sz="4" w:space="0" w:color="auto"/>
            </w:tcBorders>
            <w:shd w:val="clear" w:color="auto" w:fill="FFFFFF"/>
          </w:tcPr>
          <w:p w14:paraId="5820DDC0" w14:textId="77777777" w:rsidR="009B04A7" w:rsidRPr="00E707CA" w:rsidRDefault="009B04A7" w:rsidP="007A0180">
            <w:pPr>
              <w:spacing w:after="40"/>
              <w:ind w:right="6"/>
              <w:jc w:val="center"/>
              <w:rPr>
                <w:sz w:val="20"/>
                <w:szCs w:val="20"/>
              </w:rPr>
            </w:pPr>
          </w:p>
        </w:tc>
        <w:tc>
          <w:tcPr>
            <w:tcW w:w="1134" w:type="dxa"/>
            <w:tcBorders>
              <w:left w:val="single" w:sz="4" w:space="0" w:color="auto"/>
              <w:bottom w:val="single" w:sz="4" w:space="0" w:color="auto"/>
            </w:tcBorders>
            <w:shd w:val="clear" w:color="auto" w:fill="FFFFFF"/>
          </w:tcPr>
          <w:p w14:paraId="7FE7F40D" w14:textId="77777777" w:rsidR="009B04A7" w:rsidRPr="00E707CA" w:rsidRDefault="009B04A7" w:rsidP="007A0180">
            <w:pPr>
              <w:spacing w:after="40"/>
              <w:ind w:right="6"/>
              <w:jc w:val="center"/>
              <w:rPr>
                <w:sz w:val="20"/>
                <w:szCs w:val="20"/>
              </w:rPr>
            </w:pPr>
          </w:p>
        </w:tc>
        <w:tc>
          <w:tcPr>
            <w:tcW w:w="1134" w:type="dxa"/>
            <w:tcBorders>
              <w:left w:val="single" w:sz="4" w:space="0" w:color="auto"/>
              <w:bottom w:val="single" w:sz="4" w:space="0" w:color="auto"/>
            </w:tcBorders>
            <w:shd w:val="clear" w:color="auto" w:fill="FFFFFF"/>
          </w:tcPr>
          <w:p w14:paraId="008A86BF" w14:textId="77777777" w:rsidR="009B04A7" w:rsidRPr="00E707CA" w:rsidRDefault="009B04A7" w:rsidP="007A0180">
            <w:pPr>
              <w:spacing w:after="40"/>
              <w:ind w:right="6"/>
              <w:jc w:val="center"/>
              <w:rPr>
                <w:sz w:val="20"/>
                <w:szCs w:val="20"/>
              </w:rPr>
            </w:pPr>
          </w:p>
        </w:tc>
        <w:tc>
          <w:tcPr>
            <w:tcW w:w="993" w:type="dxa"/>
            <w:tcBorders>
              <w:left w:val="single" w:sz="4" w:space="0" w:color="auto"/>
              <w:bottom w:val="single" w:sz="4" w:space="0" w:color="auto"/>
            </w:tcBorders>
            <w:shd w:val="clear" w:color="auto" w:fill="FFFFFF"/>
          </w:tcPr>
          <w:p w14:paraId="5D5FEFC7" w14:textId="77777777" w:rsidR="009B04A7" w:rsidRPr="00E707CA" w:rsidRDefault="009B04A7" w:rsidP="007A0180">
            <w:pPr>
              <w:spacing w:after="40"/>
              <w:ind w:right="6"/>
              <w:jc w:val="center"/>
              <w:rPr>
                <w:sz w:val="20"/>
                <w:szCs w:val="20"/>
              </w:rPr>
            </w:pPr>
          </w:p>
        </w:tc>
        <w:tc>
          <w:tcPr>
            <w:tcW w:w="1275" w:type="dxa"/>
            <w:tcBorders>
              <w:top w:val="single" w:sz="4" w:space="0" w:color="auto"/>
              <w:left w:val="single" w:sz="4" w:space="0" w:color="auto"/>
              <w:bottom w:val="single" w:sz="4" w:space="0" w:color="auto"/>
            </w:tcBorders>
            <w:shd w:val="clear" w:color="auto" w:fill="FFFFFF"/>
          </w:tcPr>
          <w:p w14:paraId="447E8D72" w14:textId="77777777" w:rsidR="009B04A7" w:rsidRPr="00E707CA" w:rsidRDefault="009B04A7" w:rsidP="007A0180">
            <w:pPr>
              <w:pStyle w:val="a0"/>
              <w:shd w:val="clear" w:color="auto" w:fill="auto"/>
              <w:spacing w:after="40"/>
              <w:ind w:right="6"/>
              <w:jc w:val="center"/>
              <w:rPr>
                <w:rFonts w:ascii="Sylfaen" w:hAnsi="Sylfaen"/>
                <w:sz w:val="20"/>
                <w:szCs w:val="20"/>
              </w:rPr>
            </w:pPr>
            <w:r w:rsidRPr="00E707CA">
              <w:rPr>
                <w:rFonts w:ascii="Sylfaen" w:hAnsi="Sylfaen"/>
                <w:color w:val="000000"/>
                <w:sz w:val="20"/>
                <w:szCs w:val="20"/>
              </w:rPr>
              <w:t>2</w:t>
            </w:r>
          </w:p>
        </w:tc>
        <w:tc>
          <w:tcPr>
            <w:tcW w:w="1134" w:type="dxa"/>
            <w:tcBorders>
              <w:top w:val="single" w:sz="4" w:space="0" w:color="auto"/>
              <w:left w:val="single" w:sz="4" w:space="0" w:color="auto"/>
              <w:bottom w:val="single" w:sz="4" w:space="0" w:color="auto"/>
            </w:tcBorders>
            <w:shd w:val="clear" w:color="auto" w:fill="FFFFFF"/>
          </w:tcPr>
          <w:p w14:paraId="46051FC9" w14:textId="77777777" w:rsidR="009B04A7" w:rsidRPr="00E707CA" w:rsidRDefault="009B04A7" w:rsidP="007A0180">
            <w:pPr>
              <w:pStyle w:val="a0"/>
              <w:shd w:val="clear" w:color="auto" w:fill="auto"/>
              <w:spacing w:after="40"/>
              <w:ind w:right="6"/>
              <w:jc w:val="center"/>
              <w:rPr>
                <w:rFonts w:ascii="Sylfaen" w:hAnsi="Sylfaen"/>
                <w:sz w:val="20"/>
                <w:szCs w:val="20"/>
              </w:rPr>
            </w:pPr>
            <w:r w:rsidRPr="00E707CA">
              <w:rPr>
                <w:rFonts w:ascii="Sylfaen" w:hAnsi="Sylfaen"/>
                <w:color w:val="000000"/>
                <w:sz w:val="20"/>
                <w:szCs w:val="20"/>
              </w:rPr>
              <w:t>KZ</w:t>
            </w: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4DA145E6" w14:textId="77777777" w:rsidR="009B04A7" w:rsidRPr="00E707CA" w:rsidRDefault="009B04A7" w:rsidP="007A0180">
            <w:pPr>
              <w:pStyle w:val="a0"/>
              <w:shd w:val="clear" w:color="auto" w:fill="auto"/>
              <w:spacing w:after="40"/>
              <w:ind w:right="6"/>
              <w:rPr>
                <w:rFonts w:ascii="Sylfaen" w:hAnsi="Sylfaen"/>
                <w:sz w:val="20"/>
                <w:szCs w:val="20"/>
              </w:rPr>
            </w:pPr>
            <w:r w:rsidRPr="00E707CA">
              <w:rPr>
                <w:rFonts w:ascii="Sylfaen" w:hAnsi="Sylfaen"/>
                <w:color w:val="000000"/>
                <w:sz w:val="20"/>
                <w:szCs w:val="20"/>
              </w:rPr>
              <w:t>եթե «Հարկ վճարողի նույնականացուցիչը (csdo:taxpayerId)» վավերապայմանը լրացվել է, ապա «Հարկ վճարողի նույնականացուցիչը (csdo:TaxpayerId)» վավերապայմանը պետք է պարունակի բիզնես-նույնականացման համարը (ԲՆՀ)</w:t>
            </w:r>
          </w:p>
        </w:tc>
      </w:tr>
      <w:tr w:rsidR="00EC5F30" w:rsidRPr="00E707CA" w14:paraId="0BDA4F64" w14:textId="77777777" w:rsidTr="00C8566A">
        <w:tblPrEx>
          <w:tblLook w:val="0000" w:firstRow="0" w:lastRow="0" w:firstColumn="0" w:lastColumn="0" w:noHBand="0" w:noVBand="0"/>
        </w:tblPrEx>
        <w:trPr>
          <w:jc w:val="center"/>
        </w:trPr>
        <w:tc>
          <w:tcPr>
            <w:tcW w:w="838" w:type="dxa"/>
            <w:gridSpan w:val="6"/>
            <w:tcBorders>
              <w:top w:val="single" w:sz="4" w:space="0" w:color="auto"/>
            </w:tcBorders>
            <w:shd w:val="clear" w:color="auto" w:fill="FFFFFF"/>
          </w:tcPr>
          <w:p w14:paraId="009D65F6"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315D4212" w14:textId="77777777" w:rsidR="009B04A7" w:rsidRPr="00E707CA" w:rsidRDefault="009B04A7" w:rsidP="00EC5F30">
            <w:pPr>
              <w:spacing w:after="120"/>
              <w:ind w:right="3"/>
              <w:rPr>
                <w:sz w:val="20"/>
                <w:szCs w:val="20"/>
              </w:rPr>
            </w:pPr>
          </w:p>
        </w:tc>
        <w:tc>
          <w:tcPr>
            <w:tcW w:w="1134" w:type="dxa"/>
            <w:tcBorders>
              <w:top w:val="single" w:sz="4" w:space="0" w:color="auto"/>
              <w:left w:val="single" w:sz="4" w:space="0" w:color="auto"/>
            </w:tcBorders>
            <w:shd w:val="clear" w:color="auto" w:fill="FFFFFF"/>
          </w:tcPr>
          <w:p w14:paraId="61BC6CC1"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14A500A5"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1916718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D0E8C6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22E34E0"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41AF31D8"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7917F559"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w:t>
            </w:r>
          </w:p>
        </w:tc>
        <w:tc>
          <w:tcPr>
            <w:tcW w:w="1134" w:type="dxa"/>
            <w:tcBorders>
              <w:top w:val="single" w:sz="4" w:space="0" w:color="auto"/>
              <w:left w:val="single" w:sz="4" w:space="0" w:color="auto"/>
            </w:tcBorders>
            <w:shd w:val="clear" w:color="auto" w:fill="FFFFFF"/>
          </w:tcPr>
          <w:p w14:paraId="272C4BEC"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RU</w:t>
            </w:r>
          </w:p>
        </w:tc>
        <w:tc>
          <w:tcPr>
            <w:tcW w:w="2791" w:type="dxa"/>
            <w:tcBorders>
              <w:top w:val="single" w:sz="4" w:space="0" w:color="auto"/>
              <w:left w:val="single" w:sz="4" w:space="0" w:color="auto"/>
              <w:right w:val="single" w:sz="4" w:space="0" w:color="auto"/>
            </w:tcBorders>
            <w:shd w:val="clear" w:color="auto" w:fill="FFFFFF"/>
          </w:tcPr>
          <w:p w14:paraId="6969687C" w14:textId="77777777" w:rsidR="009B04A7" w:rsidRPr="00E707CA" w:rsidRDefault="009B04A7" w:rsidP="00EC5F30">
            <w:pPr>
              <w:pStyle w:val="a0"/>
              <w:shd w:val="clear" w:color="auto" w:fill="auto"/>
              <w:spacing w:after="120"/>
              <w:ind w:right="3"/>
              <w:rPr>
                <w:rFonts w:ascii="Sylfaen" w:hAnsi="Sylfaen"/>
                <w:sz w:val="20"/>
                <w:szCs w:val="20"/>
              </w:rPr>
            </w:pPr>
            <w:r w:rsidRPr="00E707CA">
              <w:rPr>
                <w:rFonts w:ascii="Sylfaen" w:hAnsi="Sylfaen"/>
                <w:color w:val="000000"/>
                <w:sz w:val="20"/>
                <w:szCs w:val="20"/>
              </w:rPr>
              <w:t>եթե «Հարկ վճարողի նույնականացուցիչը(csdo:TaxpayerId)</w:t>
            </w:r>
            <w:r w:rsidRPr="00E707CA" w:rsidDel="009C1A71">
              <w:rPr>
                <w:rFonts w:ascii="Sylfaen" w:hAnsi="Sylfaen"/>
                <w:color w:val="000000"/>
                <w:sz w:val="20"/>
                <w:szCs w:val="20"/>
                <w:highlight w:val="yellow"/>
              </w:rPr>
              <w:t xml:space="preserve"> </w:t>
            </w:r>
            <w:r w:rsidRPr="00E707CA">
              <w:rPr>
                <w:rFonts w:ascii="Sylfaen" w:hAnsi="Sylfaen"/>
                <w:color w:val="000000"/>
                <w:sz w:val="20"/>
                <w:szCs w:val="20"/>
              </w:rPr>
              <w:t>» վավերապայմանը լրացվել է, ապա «Հարկ վճարողի նույնականացուցիչը( csdo:TaxpayerId)» վավերապայմանը պետք է պարունակի հարկ վճարողի նույնականացման համարը (ՀՎՆՀ)</w:t>
            </w:r>
          </w:p>
        </w:tc>
      </w:tr>
      <w:tr w:rsidR="00EC5F30" w:rsidRPr="00E707CA" w14:paraId="12BC0D08" w14:textId="77777777" w:rsidTr="00C8566A">
        <w:tblPrEx>
          <w:tblLook w:val="0000" w:firstRow="0" w:lastRow="0" w:firstColumn="0" w:lastColumn="0" w:noHBand="0" w:noVBand="0"/>
        </w:tblPrEx>
        <w:trPr>
          <w:jc w:val="center"/>
        </w:trPr>
        <w:tc>
          <w:tcPr>
            <w:tcW w:w="838" w:type="dxa"/>
            <w:gridSpan w:val="6"/>
            <w:shd w:val="clear" w:color="auto" w:fill="FFFFFF"/>
          </w:tcPr>
          <w:p w14:paraId="512469D9"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7CFD7E59" w14:textId="77777777" w:rsidR="009B04A7" w:rsidRPr="00E707CA" w:rsidRDefault="009B04A7" w:rsidP="00F819B4">
            <w:pPr>
              <w:pStyle w:val="a0"/>
              <w:shd w:val="clear" w:color="auto" w:fill="auto"/>
              <w:tabs>
                <w:tab w:val="left" w:pos="343"/>
              </w:tabs>
              <w:spacing w:after="120"/>
              <w:ind w:right="3"/>
              <w:rPr>
                <w:rFonts w:ascii="Sylfaen" w:hAnsi="Sylfaen"/>
                <w:sz w:val="20"/>
                <w:szCs w:val="20"/>
              </w:rPr>
            </w:pPr>
            <w:r w:rsidRPr="00E707CA">
              <w:rPr>
                <w:rFonts w:ascii="Sylfaen" w:hAnsi="Sylfaen"/>
                <w:color w:val="000000"/>
                <w:sz w:val="20"/>
                <w:szCs w:val="20"/>
              </w:rPr>
              <w:t>14.14.</w:t>
            </w:r>
            <w:r w:rsidR="00173DC0">
              <w:rPr>
                <w:rFonts w:ascii="Sylfaen" w:hAnsi="Sylfaen"/>
                <w:color w:val="000000"/>
                <w:sz w:val="20"/>
                <w:szCs w:val="20"/>
              </w:rPr>
              <w:t>9.</w:t>
            </w:r>
            <w:r w:rsidR="00173DC0">
              <w:rPr>
                <w:rFonts w:ascii="Sylfaen" w:hAnsi="Sylfaen"/>
                <w:color w:val="000000"/>
                <w:sz w:val="20"/>
                <w:szCs w:val="20"/>
              </w:rPr>
              <w:tab/>
            </w:r>
            <w:r w:rsidRPr="00E707CA">
              <w:rPr>
                <w:rFonts w:ascii="Sylfaen" w:hAnsi="Sylfaen"/>
                <w:color w:val="000000"/>
                <w:sz w:val="20"/>
                <w:szCs w:val="20"/>
              </w:rPr>
              <w:t>Հաշվառման վերցնելու պատճառի ծածկագիրը (csdo:TaxRegistrationReason Code)</w:t>
            </w:r>
          </w:p>
        </w:tc>
        <w:tc>
          <w:tcPr>
            <w:tcW w:w="1134" w:type="dxa"/>
            <w:tcBorders>
              <w:top w:val="single" w:sz="4" w:space="0" w:color="auto"/>
              <w:left w:val="single" w:sz="4" w:space="0" w:color="auto"/>
            </w:tcBorders>
            <w:shd w:val="clear" w:color="auto" w:fill="FFFFFF"/>
          </w:tcPr>
          <w:p w14:paraId="23E51857" w14:textId="77777777" w:rsidR="009B04A7" w:rsidRPr="00E707CA" w:rsidRDefault="009B04A7" w:rsidP="00F819B4">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F819B4" w:rsidRPr="00E707CA">
              <w:rPr>
                <w:rFonts w:ascii="Sylfaen" w:hAnsi="Sylfaen"/>
                <w:color w:val="000000"/>
                <w:sz w:val="20"/>
                <w:szCs w:val="20"/>
              </w:rPr>
              <w:t xml:space="preserve"> </w:t>
            </w:r>
            <w:r w:rsidRPr="00E707CA">
              <w:rPr>
                <w:rFonts w:ascii="Sylfaen" w:hAnsi="Sylfaen"/>
                <w:color w:val="000000"/>
                <w:sz w:val="20"/>
                <w:szCs w:val="20"/>
              </w:rPr>
              <w:t>«բ»)</w:t>
            </w:r>
          </w:p>
        </w:tc>
        <w:tc>
          <w:tcPr>
            <w:tcW w:w="1174" w:type="dxa"/>
            <w:tcBorders>
              <w:top w:val="single" w:sz="4" w:space="0" w:color="auto"/>
              <w:left w:val="single" w:sz="4" w:space="0" w:color="auto"/>
            </w:tcBorders>
            <w:shd w:val="clear" w:color="auto" w:fill="FFFFFF"/>
          </w:tcPr>
          <w:p w14:paraId="26E38CC3" w14:textId="77777777" w:rsidR="009B04A7" w:rsidRPr="00E707CA" w:rsidRDefault="009B04A7" w:rsidP="00F819B4">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F819B4" w:rsidRPr="00E707CA">
              <w:rPr>
                <w:rFonts w:ascii="Sylfaen" w:hAnsi="Sylfaen"/>
                <w:color w:val="000000"/>
                <w:sz w:val="20"/>
                <w:szCs w:val="20"/>
              </w:rPr>
              <w:t xml:space="preserve"> </w:t>
            </w:r>
            <w:r w:rsidRPr="00E707CA">
              <w:rPr>
                <w:rFonts w:ascii="Sylfaen" w:hAnsi="Sylfaen"/>
                <w:color w:val="000000"/>
                <w:sz w:val="20"/>
                <w:szCs w:val="20"/>
              </w:rPr>
              <w:t>«բ»)</w:t>
            </w:r>
          </w:p>
        </w:tc>
        <w:tc>
          <w:tcPr>
            <w:tcW w:w="1222" w:type="dxa"/>
            <w:tcBorders>
              <w:top w:val="single" w:sz="4" w:space="0" w:color="auto"/>
              <w:left w:val="single" w:sz="4" w:space="0" w:color="auto"/>
            </w:tcBorders>
            <w:shd w:val="clear" w:color="auto" w:fill="FFFFFF"/>
          </w:tcPr>
          <w:p w14:paraId="029BCF70" w14:textId="77777777" w:rsidR="009B04A7" w:rsidRPr="00E707CA" w:rsidRDefault="009B04A7" w:rsidP="00F819B4">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F819B4" w:rsidRPr="00E707CA">
              <w:rPr>
                <w:rFonts w:ascii="Sylfaen" w:hAnsi="Sylfaen"/>
                <w:color w:val="000000"/>
                <w:sz w:val="20"/>
                <w:szCs w:val="20"/>
              </w:rPr>
              <w:t xml:space="preserve"> </w:t>
            </w:r>
            <w:r w:rsidRPr="00E707CA">
              <w:rPr>
                <w:rFonts w:ascii="Sylfaen" w:hAnsi="Sylfaen"/>
                <w:color w:val="000000"/>
                <w:sz w:val="20"/>
                <w:szCs w:val="20"/>
              </w:rPr>
              <w:t>«բ»)</w:t>
            </w:r>
          </w:p>
        </w:tc>
        <w:tc>
          <w:tcPr>
            <w:tcW w:w="1134" w:type="dxa"/>
            <w:tcBorders>
              <w:top w:val="single" w:sz="4" w:space="0" w:color="auto"/>
              <w:left w:val="single" w:sz="4" w:space="0" w:color="auto"/>
            </w:tcBorders>
            <w:shd w:val="clear" w:color="auto" w:fill="FFFFFF"/>
          </w:tcPr>
          <w:p w14:paraId="2E71B0D0" w14:textId="77777777" w:rsidR="009B04A7" w:rsidRPr="00E707CA" w:rsidRDefault="009B04A7" w:rsidP="00F819B4">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F819B4" w:rsidRPr="00E707CA">
              <w:rPr>
                <w:rFonts w:ascii="Sylfaen" w:hAnsi="Sylfaen"/>
                <w:color w:val="000000"/>
                <w:sz w:val="20"/>
                <w:szCs w:val="20"/>
              </w:rPr>
              <w:t xml:space="preserve"> </w:t>
            </w:r>
            <w:r w:rsidRPr="00E707CA">
              <w:rPr>
                <w:rFonts w:ascii="Sylfaen" w:hAnsi="Sylfaen"/>
                <w:color w:val="000000"/>
                <w:sz w:val="20"/>
                <w:szCs w:val="20"/>
              </w:rPr>
              <w:t>«բ»)</w:t>
            </w:r>
          </w:p>
        </w:tc>
        <w:tc>
          <w:tcPr>
            <w:tcW w:w="1134" w:type="dxa"/>
            <w:tcBorders>
              <w:top w:val="single" w:sz="4" w:space="0" w:color="auto"/>
              <w:left w:val="single" w:sz="4" w:space="0" w:color="auto"/>
            </w:tcBorders>
            <w:shd w:val="clear" w:color="auto" w:fill="FFFFFF"/>
          </w:tcPr>
          <w:p w14:paraId="5A98ED16" w14:textId="77777777" w:rsidR="009B04A7" w:rsidRPr="00E707CA" w:rsidRDefault="009B04A7" w:rsidP="00F819B4">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F819B4" w:rsidRPr="00E707CA">
              <w:rPr>
                <w:rFonts w:ascii="Sylfaen" w:hAnsi="Sylfaen"/>
                <w:color w:val="000000"/>
                <w:sz w:val="20"/>
                <w:szCs w:val="20"/>
              </w:rPr>
              <w:t xml:space="preserve"> </w:t>
            </w:r>
            <w:r w:rsidRPr="00E707CA">
              <w:rPr>
                <w:rFonts w:ascii="Sylfaen" w:hAnsi="Sylfaen"/>
                <w:color w:val="000000"/>
                <w:sz w:val="20"/>
                <w:szCs w:val="20"/>
              </w:rPr>
              <w:t>«բ»)</w:t>
            </w:r>
          </w:p>
        </w:tc>
        <w:tc>
          <w:tcPr>
            <w:tcW w:w="993" w:type="dxa"/>
            <w:tcBorders>
              <w:top w:val="single" w:sz="4" w:space="0" w:color="auto"/>
              <w:left w:val="single" w:sz="4" w:space="0" w:color="auto"/>
            </w:tcBorders>
            <w:shd w:val="clear" w:color="auto" w:fill="FFFFFF"/>
          </w:tcPr>
          <w:p w14:paraId="37CC4773"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Օ</w:t>
            </w:r>
          </w:p>
        </w:tc>
        <w:tc>
          <w:tcPr>
            <w:tcW w:w="1275" w:type="dxa"/>
            <w:tcBorders>
              <w:top w:val="single" w:sz="4" w:space="0" w:color="auto"/>
              <w:left w:val="single" w:sz="4" w:space="0" w:color="auto"/>
            </w:tcBorders>
            <w:shd w:val="clear" w:color="auto" w:fill="FFFFFF"/>
          </w:tcPr>
          <w:p w14:paraId="32DDD42E"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w:t>
            </w:r>
          </w:p>
        </w:tc>
        <w:tc>
          <w:tcPr>
            <w:tcW w:w="1134" w:type="dxa"/>
            <w:tcBorders>
              <w:top w:val="single" w:sz="4" w:space="0" w:color="auto"/>
              <w:left w:val="single" w:sz="4" w:space="0" w:color="auto"/>
            </w:tcBorders>
            <w:shd w:val="clear" w:color="auto" w:fill="FFFFFF"/>
          </w:tcPr>
          <w:p w14:paraId="0321B48B"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RU</w:t>
            </w:r>
          </w:p>
        </w:tc>
        <w:tc>
          <w:tcPr>
            <w:tcW w:w="2791" w:type="dxa"/>
            <w:tcBorders>
              <w:top w:val="single" w:sz="4" w:space="0" w:color="auto"/>
              <w:left w:val="single" w:sz="4" w:space="0" w:color="auto"/>
              <w:right w:val="single" w:sz="4" w:space="0" w:color="auto"/>
            </w:tcBorders>
            <w:shd w:val="clear" w:color="auto" w:fill="FFFFFF"/>
          </w:tcPr>
          <w:p w14:paraId="3F17E514" w14:textId="77777777" w:rsidR="009B04A7" w:rsidRPr="00E707CA" w:rsidRDefault="009B04A7" w:rsidP="00EC5F30">
            <w:pPr>
              <w:pStyle w:val="a0"/>
              <w:shd w:val="clear" w:color="auto" w:fill="auto"/>
              <w:spacing w:after="120"/>
              <w:ind w:right="3"/>
              <w:rPr>
                <w:rFonts w:ascii="Sylfaen" w:hAnsi="Sylfaen"/>
                <w:sz w:val="20"/>
                <w:szCs w:val="20"/>
              </w:rPr>
            </w:pPr>
            <w:r w:rsidRPr="00E707CA">
              <w:rPr>
                <w:rFonts w:ascii="Sylfaen" w:hAnsi="Sylfaen"/>
                <w:color w:val="000000"/>
                <w:sz w:val="20"/>
                <w:szCs w:val="20"/>
              </w:rPr>
              <w:t>եթե «Հարկ վճարողի նույնականացուցիչը (csdo:TaxpayerId)» վավերապայմանը լրացվել է , ապա «Հաշվառման վերցնելու պատճառի ծածկագիրը (csdo:TaxRegistrationReasonCode)» վավերապայմանը պետք է լրացվի</w:t>
            </w:r>
          </w:p>
        </w:tc>
      </w:tr>
      <w:tr w:rsidR="00EC5F30" w:rsidRPr="00E707CA" w14:paraId="56061A7D" w14:textId="77777777" w:rsidTr="00C8566A">
        <w:tblPrEx>
          <w:tblLook w:val="0000" w:firstRow="0" w:lastRow="0" w:firstColumn="0" w:lastColumn="0" w:noHBand="0" w:noVBand="0"/>
        </w:tblPrEx>
        <w:trPr>
          <w:jc w:val="center"/>
        </w:trPr>
        <w:tc>
          <w:tcPr>
            <w:tcW w:w="838" w:type="dxa"/>
            <w:gridSpan w:val="6"/>
            <w:shd w:val="clear" w:color="auto" w:fill="FFFFFF"/>
          </w:tcPr>
          <w:p w14:paraId="534CB170"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4040051B" w14:textId="77777777" w:rsidR="009B04A7" w:rsidRPr="00E707CA" w:rsidRDefault="009B04A7" w:rsidP="00F819B4">
            <w:pPr>
              <w:pStyle w:val="a0"/>
              <w:shd w:val="clear" w:color="auto" w:fill="auto"/>
              <w:tabs>
                <w:tab w:val="left" w:pos="901"/>
              </w:tabs>
              <w:spacing w:after="120"/>
              <w:ind w:right="3"/>
              <w:rPr>
                <w:rFonts w:ascii="Sylfaen" w:hAnsi="Sylfaen"/>
                <w:sz w:val="20"/>
                <w:szCs w:val="20"/>
              </w:rPr>
            </w:pPr>
            <w:r w:rsidRPr="00E707CA">
              <w:rPr>
                <w:rFonts w:ascii="Sylfaen" w:hAnsi="Sylfaen"/>
                <w:color w:val="000000"/>
                <w:sz w:val="20"/>
                <w:szCs w:val="20"/>
              </w:rPr>
              <w:t>14.14.1</w:t>
            </w:r>
            <w:r w:rsidR="00E846C4">
              <w:rPr>
                <w:rFonts w:ascii="Sylfaen" w:hAnsi="Sylfaen"/>
                <w:color w:val="000000"/>
                <w:sz w:val="20"/>
                <w:szCs w:val="20"/>
              </w:rPr>
              <w:t>0.</w:t>
            </w:r>
            <w:r w:rsidR="00E846C4">
              <w:rPr>
                <w:rFonts w:ascii="Sylfaen" w:hAnsi="Sylfaen"/>
                <w:color w:val="000000"/>
                <w:sz w:val="20"/>
                <w:szCs w:val="20"/>
              </w:rPr>
              <w:tab/>
            </w:r>
            <w:r w:rsidRPr="00E707CA">
              <w:rPr>
                <w:rFonts w:ascii="Sylfaen" w:hAnsi="Sylfaen"/>
                <w:color w:val="000000"/>
                <w:sz w:val="20"/>
                <w:szCs w:val="20"/>
              </w:rPr>
              <w:t>Հասցեն</w:t>
            </w:r>
          </w:p>
          <w:p w14:paraId="7310BA77" w14:textId="77777777" w:rsidR="009B04A7" w:rsidRPr="00E707CA" w:rsidRDefault="009B04A7" w:rsidP="00EC5F30">
            <w:pPr>
              <w:pStyle w:val="a0"/>
              <w:shd w:val="clear" w:color="auto" w:fill="auto"/>
              <w:spacing w:after="120"/>
              <w:ind w:right="3"/>
              <w:rPr>
                <w:rFonts w:ascii="Sylfaen" w:hAnsi="Sylfaen"/>
                <w:sz w:val="20"/>
                <w:szCs w:val="20"/>
              </w:rPr>
            </w:pPr>
            <w:r w:rsidRPr="00E707CA">
              <w:rPr>
                <w:rFonts w:ascii="Sylfaen" w:hAnsi="Sylfaen"/>
                <w:color w:val="000000"/>
                <w:sz w:val="20"/>
                <w:szCs w:val="20"/>
              </w:rPr>
              <w:t>(ccdo:SubjectAddressDetails)</w:t>
            </w:r>
          </w:p>
        </w:tc>
        <w:tc>
          <w:tcPr>
            <w:tcW w:w="1134" w:type="dxa"/>
            <w:tcBorders>
              <w:top w:val="single" w:sz="4" w:space="0" w:color="auto"/>
              <w:left w:val="single" w:sz="4" w:space="0" w:color="auto"/>
            </w:tcBorders>
            <w:shd w:val="clear" w:color="auto" w:fill="FFFFFF"/>
          </w:tcPr>
          <w:p w14:paraId="63CE6961" w14:textId="77777777" w:rsidR="009B04A7" w:rsidRPr="00E707CA" w:rsidRDefault="009B04A7" w:rsidP="00F819B4">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F819B4" w:rsidRPr="00E707CA">
              <w:rPr>
                <w:rFonts w:ascii="Sylfaen" w:hAnsi="Sylfaen"/>
                <w:color w:val="000000"/>
                <w:sz w:val="20"/>
                <w:szCs w:val="20"/>
              </w:rPr>
              <w:t xml:space="preserve"> </w:t>
            </w:r>
            <w:r w:rsidRPr="00E707CA">
              <w:rPr>
                <w:rFonts w:ascii="Sylfaen" w:hAnsi="Sylfaen"/>
                <w:color w:val="000000"/>
                <w:sz w:val="20"/>
                <w:szCs w:val="20"/>
              </w:rPr>
              <w:t>«բ»)</w:t>
            </w:r>
          </w:p>
        </w:tc>
        <w:tc>
          <w:tcPr>
            <w:tcW w:w="1174" w:type="dxa"/>
            <w:tcBorders>
              <w:top w:val="single" w:sz="4" w:space="0" w:color="auto"/>
              <w:left w:val="single" w:sz="4" w:space="0" w:color="auto"/>
            </w:tcBorders>
            <w:shd w:val="clear" w:color="auto" w:fill="FFFFFF"/>
          </w:tcPr>
          <w:p w14:paraId="00AD9BB6" w14:textId="77777777" w:rsidR="009B04A7" w:rsidRPr="00E707CA" w:rsidRDefault="009B04A7" w:rsidP="00F819B4">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F819B4" w:rsidRPr="00E707CA">
              <w:rPr>
                <w:rFonts w:ascii="Sylfaen" w:hAnsi="Sylfaen"/>
                <w:color w:val="000000"/>
                <w:sz w:val="20"/>
                <w:szCs w:val="20"/>
              </w:rPr>
              <w:t xml:space="preserve"> </w:t>
            </w:r>
            <w:r w:rsidRPr="00E707CA">
              <w:rPr>
                <w:rFonts w:ascii="Sylfaen" w:hAnsi="Sylfaen"/>
                <w:color w:val="000000"/>
                <w:sz w:val="20"/>
                <w:szCs w:val="20"/>
              </w:rPr>
              <w:t>«բ»)</w:t>
            </w:r>
          </w:p>
        </w:tc>
        <w:tc>
          <w:tcPr>
            <w:tcW w:w="1222" w:type="dxa"/>
            <w:tcBorders>
              <w:top w:val="single" w:sz="4" w:space="0" w:color="auto"/>
              <w:left w:val="single" w:sz="4" w:space="0" w:color="auto"/>
            </w:tcBorders>
            <w:shd w:val="clear" w:color="auto" w:fill="FFFFFF"/>
          </w:tcPr>
          <w:p w14:paraId="1F3B570E" w14:textId="77777777" w:rsidR="009B04A7" w:rsidRPr="00E707CA" w:rsidRDefault="009B04A7" w:rsidP="00F819B4">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F819B4" w:rsidRPr="00E707CA">
              <w:rPr>
                <w:rFonts w:ascii="Sylfaen" w:hAnsi="Sylfaen"/>
                <w:color w:val="000000"/>
                <w:sz w:val="20"/>
                <w:szCs w:val="20"/>
              </w:rPr>
              <w:t xml:space="preserve"> </w:t>
            </w:r>
            <w:r w:rsidRPr="00E707CA">
              <w:rPr>
                <w:rFonts w:ascii="Sylfaen" w:hAnsi="Sylfaen"/>
                <w:color w:val="000000"/>
                <w:sz w:val="20"/>
                <w:szCs w:val="20"/>
              </w:rPr>
              <w:t>«բ»)</w:t>
            </w:r>
          </w:p>
        </w:tc>
        <w:tc>
          <w:tcPr>
            <w:tcW w:w="1134" w:type="dxa"/>
            <w:tcBorders>
              <w:top w:val="single" w:sz="4" w:space="0" w:color="auto"/>
              <w:left w:val="single" w:sz="4" w:space="0" w:color="auto"/>
            </w:tcBorders>
            <w:shd w:val="clear" w:color="auto" w:fill="FFFFFF"/>
          </w:tcPr>
          <w:p w14:paraId="428787EF" w14:textId="77777777" w:rsidR="009B04A7" w:rsidRPr="00E707CA" w:rsidRDefault="009B04A7" w:rsidP="00F819B4">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F819B4" w:rsidRPr="00E707CA">
              <w:rPr>
                <w:rFonts w:ascii="Sylfaen" w:hAnsi="Sylfaen"/>
                <w:color w:val="000000"/>
                <w:sz w:val="20"/>
                <w:szCs w:val="20"/>
              </w:rPr>
              <w:t xml:space="preserve"> </w:t>
            </w:r>
            <w:r w:rsidRPr="00E707CA">
              <w:rPr>
                <w:rFonts w:ascii="Sylfaen" w:hAnsi="Sylfaen"/>
                <w:color w:val="000000"/>
                <w:sz w:val="20"/>
                <w:szCs w:val="20"/>
              </w:rPr>
              <w:t>«բ»)</w:t>
            </w:r>
          </w:p>
        </w:tc>
        <w:tc>
          <w:tcPr>
            <w:tcW w:w="1134" w:type="dxa"/>
            <w:tcBorders>
              <w:top w:val="single" w:sz="4" w:space="0" w:color="auto"/>
              <w:left w:val="single" w:sz="4" w:space="0" w:color="auto"/>
            </w:tcBorders>
            <w:shd w:val="clear" w:color="auto" w:fill="FFFFFF"/>
          </w:tcPr>
          <w:p w14:paraId="6476A49D" w14:textId="77777777" w:rsidR="009B04A7" w:rsidRPr="00E707CA" w:rsidRDefault="009B04A7" w:rsidP="00F819B4">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F819B4" w:rsidRPr="00E707CA">
              <w:rPr>
                <w:rFonts w:ascii="Sylfaen" w:hAnsi="Sylfaen"/>
                <w:color w:val="000000"/>
                <w:sz w:val="20"/>
                <w:szCs w:val="20"/>
              </w:rPr>
              <w:t xml:space="preserve"> </w:t>
            </w:r>
            <w:r w:rsidRPr="00E707CA">
              <w:rPr>
                <w:rFonts w:ascii="Sylfaen" w:hAnsi="Sylfaen"/>
                <w:color w:val="000000"/>
                <w:sz w:val="20"/>
                <w:szCs w:val="20"/>
              </w:rPr>
              <w:t>«բ»)</w:t>
            </w:r>
          </w:p>
        </w:tc>
        <w:tc>
          <w:tcPr>
            <w:tcW w:w="993" w:type="dxa"/>
            <w:tcBorders>
              <w:top w:val="single" w:sz="4" w:space="0" w:color="auto"/>
              <w:left w:val="single" w:sz="4" w:space="0" w:color="auto"/>
            </w:tcBorders>
            <w:shd w:val="clear" w:color="auto" w:fill="FFFFFF"/>
          </w:tcPr>
          <w:p w14:paraId="369619D1"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М</w:t>
            </w:r>
          </w:p>
        </w:tc>
        <w:tc>
          <w:tcPr>
            <w:tcW w:w="1275" w:type="dxa"/>
            <w:tcBorders>
              <w:top w:val="single" w:sz="4" w:space="0" w:color="auto"/>
              <w:left w:val="single" w:sz="4" w:space="0" w:color="auto"/>
            </w:tcBorders>
            <w:shd w:val="clear" w:color="auto" w:fill="FFFFFF"/>
          </w:tcPr>
          <w:p w14:paraId="3769274A"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1</w:t>
            </w:r>
          </w:p>
        </w:tc>
        <w:tc>
          <w:tcPr>
            <w:tcW w:w="1134" w:type="dxa"/>
            <w:tcBorders>
              <w:top w:val="single" w:sz="4" w:space="0" w:color="auto"/>
              <w:left w:val="single" w:sz="4" w:space="0" w:color="auto"/>
            </w:tcBorders>
            <w:shd w:val="clear" w:color="auto" w:fill="FFFFFF"/>
          </w:tcPr>
          <w:p w14:paraId="58151CD8"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D0077F1" w14:textId="77777777" w:rsidR="009B04A7" w:rsidRPr="00E707CA" w:rsidRDefault="009B04A7" w:rsidP="00EC5F30">
            <w:pPr>
              <w:pStyle w:val="a0"/>
              <w:shd w:val="clear" w:color="auto" w:fill="auto"/>
              <w:spacing w:after="120"/>
              <w:ind w:right="3"/>
              <w:rPr>
                <w:rFonts w:ascii="Sylfaen" w:hAnsi="Sylfaen"/>
                <w:sz w:val="20"/>
                <w:szCs w:val="20"/>
              </w:rPr>
            </w:pPr>
            <w:r w:rsidRPr="00E707CA">
              <w:rPr>
                <w:rFonts w:ascii="Sylfaen" w:hAnsi="Sylfaen"/>
                <w:color w:val="000000"/>
                <w:sz w:val="20"/>
                <w:szCs w:val="20"/>
              </w:rPr>
              <w:t>«Հասցեն (ccdo:SubjectAddressDetails)» վավերապայմանի համար պետք է լրացվի «Քաղաքը (csdo:CityName)», «Բնակավայրը (csdo:SettlementName)» վավերապայմաններից առնվազն մեկը</w:t>
            </w:r>
          </w:p>
        </w:tc>
      </w:tr>
      <w:tr w:rsidR="00EC5F30" w:rsidRPr="00E707CA" w14:paraId="22664CB3" w14:textId="77777777" w:rsidTr="00C8566A">
        <w:tblPrEx>
          <w:tblLook w:val="0000" w:firstRow="0" w:lastRow="0" w:firstColumn="0" w:lastColumn="0" w:noHBand="0" w:noVBand="0"/>
        </w:tblPrEx>
        <w:trPr>
          <w:jc w:val="center"/>
        </w:trPr>
        <w:tc>
          <w:tcPr>
            <w:tcW w:w="1201" w:type="dxa"/>
            <w:gridSpan w:val="14"/>
            <w:tcBorders>
              <w:top w:val="single" w:sz="4" w:space="0" w:color="auto"/>
            </w:tcBorders>
            <w:shd w:val="clear" w:color="auto" w:fill="FFFFFF"/>
          </w:tcPr>
          <w:p w14:paraId="43330141"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16C3FE45" w14:textId="77777777" w:rsidR="009B04A7" w:rsidRPr="00E707CA" w:rsidRDefault="009B04A7" w:rsidP="00F819B4">
            <w:pPr>
              <w:pStyle w:val="a0"/>
              <w:shd w:val="clear" w:color="auto" w:fill="auto"/>
              <w:tabs>
                <w:tab w:val="left" w:pos="505"/>
              </w:tabs>
              <w:spacing w:after="120"/>
              <w:ind w:right="3"/>
              <w:rPr>
                <w:rFonts w:ascii="Sylfaen" w:hAnsi="Sylfaen"/>
                <w:sz w:val="20"/>
                <w:szCs w:val="20"/>
              </w:rPr>
            </w:pPr>
            <w:r w:rsidRPr="00E707CA">
              <w:rPr>
                <w:rFonts w:ascii="Sylfaen" w:hAnsi="Sylfaen"/>
                <w:color w:val="000000"/>
                <w:sz w:val="20"/>
                <w:szCs w:val="20"/>
              </w:rPr>
              <w:t>*.</w:t>
            </w:r>
            <w:r w:rsidR="00B92D1C">
              <w:rPr>
                <w:rFonts w:ascii="Sylfaen" w:hAnsi="Sylfaen"/>
                <w:color w:val="000000"/>
                <w:sz w:val="20"/>
                <w:szCs w:val="20"/>
              </w:rPr>
              <w:t>1.</w:t>
            </w:r>
            <w:r w:rsidR="00B92D1C">
              <w:rPr>
                <w:rFonts w:ascii="Sylfaen" w:hAnsi="Sylfaen"/>
                <w:color w:val="000000"/>
                <w:sz w:val="20"/>
                <w:szCs w:val="20"/>
              </w:rPr>
              <w:tab/>
            </w:r>
            <w:r w:rsidRPr="00E707CA">
              <w:rPr>
                <w:rFonts w:ascii="Sylfaen" w:hAnsi="Sylfaen"/>
                <w:color w:val="000000"/>
                <w:sz w:val="20"/>
                <w:szCs w:val="20"/>
              </w:rPr>
              <w:t xml:space="preserve">Հասցեի տեսակի </w:t>
            </w:r>
            <w:r w:rsidRPr="00E707CA">
              <w:rPr>
                <w:rFonts w:ascii="Sylfaen" w:hAnsi="Sylfaen"/>
                <w:color w:val="000000"/>
                <w:sz w:val="20"/>
                <w:szCs w:val="20"/>
              </w:rPr>
              <w:lastRenderedPageBreak/>
              <w:t>ծածկագիրը</w:t>
            </w:r>
          </w:p>
          <w:p w14:paraId="77FE66DE" w14:textId="77777777" w:rsidR="009B04A7" w:rsidRPr="00E707CA" w:rsidRDefault="009B04A7" w:rsidP="00EC5F30">
            <w:pPr>
              <w:pStyle w:val="a0"/>
              <w:shd w:val="clear" w:color="auto" w:fill="auto"/>
              <w:spacing w:after="120"/>
              <w:ind w:right="3"/>
              <w:rPr>
                <w:rFonts w:ascii="Sylfaen" w:hAnsi="Sylfaen"/>
                <w:sz w:val="20"/>
                <w:szCs w:val="20"/>
              </w:rPr>
            </w:pPr>
            <w:r w:rsidRPr="00E707CA">
              <w:rPr>
                <w:rFonts w:ascii="Sylfaen" w:hAnsi="Sylfaen"/>
                <w:color w:val="000000"/>
                <w:sz w:val="20"/>
                <w:szCs w:val="20"/>
              </w:rPr>
              <w:t>(csdo:AddressKindCode)</w:t>
            </w:r>
          </w:p>
        </w:tc>
        <w:tc>
          <w:tcPr>
            <w:tcW w:w="1134" w:type="dxa"/>
            <w:tcBorders>
              <w:top w:val="single" w:sz="4" w:space="0" w:color="auto"/>
              <w:left w:val="single" w:sz="4" w:space="0" w:color="auto"/>
            </w:tcBorders>
            <w:shd w:val="clear" w:color="auto" w:fill="FFFFFF"/>
          </w:tcPr>
          <w:p w14:paraId="75BD4FA0"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7AA4AC6D"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1A77C2D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F79911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5BFC591"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590B3E17"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М</w:t>
            </w:r>
          </w:p>
        </w:tc>
        <w:tc>
          <w:tcPr>
            <w:tcW w:w="1275" w:type="dxa"/>
            <w:tcBorders>
              <w:top w:val="single" w:sz="4" w:space="0" w:color="auto"/>
              <w:left w:val="single" w:sz="4" w:space="0" w:color="auto"/>
            </w:tcBorders>
            <w:shd w:val="clear" w:color="auto" w:fill="FFFFFF"/>
          </w:tcPr>
          <w:p w14:paraId="1F59E049"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1</w:t>
            </w:r>
          </w:p>
        </w:tc>
        <w:tc>
          <w:tcPr>
            <w:tcW w:w="1134" w:type="dxa"/>
            <w:tcBorders>
              <w:top w:val="single" w:sz="4" w:space="0" w:color="auto"/>
              <w:left w:val="single" w:sz="4" w:space="0" w:color="auto"/>
            </w:tcBorders>
            <w:shd w:val="clear" w:color="auto" w:fill="FFFFFF"/>
          </w:tcPr>
          <w:p w14:paraId="55FE0186"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C8D4394" w14:textId="77777777" w:rsidR="009B04A7" w:rsidRPr="00E707CA" w:rsidRDefault="009B04A7" w:rsidP="00EC5F30">
            <w:pPr>
              <w:pStyle w:val="a0"/>
              <w:shd w:val="clear" w:color="auto" w:fill="auto"/>
              <w:spacing w:after="120"/>
              <w:ind w:right="3"/>
              <w:rPr>
                <w:rFonts w:ascii="Sylfaen" w:hAnsi="Sylfaen"/>
                <w:sz w:val="20"/>
                <w:szCs w:val="20"/>
              </w:rPr>
            </w:pPr>
            <w:r w:rsidRPr="00E707CA">
              <w:rPr>
                <w:rFonts w:ascii="Sylfaen" w:hAnsi="Sylfaen"/>
                <w:color w:val="000000"/>
                <w:sz w:val="20"/>
                <w:szCs w:val="20"/>
              </w:rPr>
              <w:t xml:space="preserve">«Հասցեի տեսակի ծածկագիրը (csdo:AddressKindCode)» </w:t>
            </w:r>
            <w:r w:rsidRPr="00E707CA">
              <w:rPr>
                <w:rFonts w:ascii="Sylfaen" w:hAnsi="Sylfaen"/>
                <w:color w:val="000000"/>
                <w:sz w:val="20"/>
                <w:szCs w:val="20"/>
              </w:rPr>
              <w:lastRenderedPageBreak/>
              <w:t>վավերապայմանը պետք է պարունակի «1» արժեքը՝ գրանցման հասցեն</w:t>
            </w:r>
          </w:p>
        </w:tc>
      </w:tr>
      <w:tr w:rsidR="00EC5F30" w:rsidRPr="00E707CA" w14:paraId="250D4065" w14:textId="77777777" w:rsidTr="00C8566A">
        <w:tblPrEx>
          <w:tblLook w:val="0000" w:firstRow="0" w:lastRow="0" w:firstColumn="0" w:lastColumn="0" w:noHBand="0" w:noVBand="0"/>
        </w:tblPrEx>
        <w:trPr>
          <w:jc w:val="center"/>
        </w:trPr>
        <w:tc>
          <w:tcPr>
            <w:tcW w:w="1201" w:type="dxa"/>
            <w:gridSpan w:val="14"/>
            <w:shd w:val="clear" w:color="auto" w:fill="FFFFFF"/>
          </w:tcPr>
          <w:p w14:paraId="499930E4"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14F567B5" w14:textId="77777777" w:rsidR="009B04A7" w:rsidRPr="00E707CA" w:rsidRDefault="009B04A7" w:rsidP="00F819B4">
            <w:pPr>
              <w:pStyle w:val="a0"/>
              <w:shd w:val="clear" w:color="auto" w:fill="auto"/>
              <w:tabs>
                <w:tab w:val="left" w:pos="520"/>
              </w:tabs>
              <w:spacing w:after="120"/>
              <w:ind w:right="3"/>
              <w:rPr>
                <w:rFonts w:ascii="Sylfaen" w:hAnsi="Sylfaen"/>
                <w:sz w:val="20"/>
                <w:szCs w:val="20"/>
              </w:rPr>
            </w:pPr>
            <w:r w:rsidRPr="00E707CA">
              <w:rPr>
                <w:rFonts w:ascii="Sylfaen" w:hAnsi="Sylfaen"/>
                <w:color w:val="000000"/>
                <w:sz w:val="20"/>
                <w:szCs w:val="20"/>
              </w:rPr>
              <w:t>*.</w:t>
            </w:r>
            <w:r w:rsidR="00B92D1C">
              <w:rPr>
                <w:rFonts w:ascii="Sylfaen" w:hAnsi="Sylfaen"/>
                <w:color w:val="000000"/>
                <w:sz w:val="20"/>
                <w:szCs w:val="20"/>
              </w:rPr>
              <w:t>2.</w:t>
            </w:r>
            <w:r w:rsidR="00B92D1C">
              <w:rPr>
                <w:rFonts w:ascii="Sylfaen" w:hAnsi="Sylfaen"/>
                <w:color w:val="000000"/>
                <w:sz w:val="20"/>
                <w:szCs w:val="20"/>
              </w:rPr>
              <w:tab/>
            </w:r>
            <w:r w:rsidRPr="00E707CA">
              <w:rPr>
                <w:rFonts w:ascii="Sylfaen" w:hAnsi="Sylfaen"/>
                <w:color w:val="000000"/>
                <w:sz w:val="20"/>
                <w:szCs w:val="20"/>
              </w:rPr>
              <w:t>Երկրի ծածկագիրը</w:t>
            </w:r>
          </w:p>
          <w:p w14:paraId="25984C2B" w14:textId="77777777" w:rsidR="009B04A7" w:rsidRPr="00E707CA" w:rsidRDefault="009B04A7" w:rsidP="00EC5F30">
            <w:pPr>
              <w:pStyle w:val="a0"/>
              <w:shd w:val="clear" w:color="auto" w:fill="auto"/>
              <w:spacing w:after="120"/>
              <w:ind w:right="3"/>
              <w:rPr>
                <w:rFonts w:ascii="Sylfaen" w:hAnsi="Sylfaen"/>
                <w:sz w:val="20"/>
                <w:szCs w:val="20"/>
              </w:rPr>
            </w:pPr>
            <w:r w:rsidRPr="00E707CA">
              <w:rPr>
                <w:rFonts w:ascii="Sylfaen" w:hAnsi="Sylfaen"/>
                <w:color w:val="000000"/>
                <w:sz w:val="20"/>
                <w:szCs w:val="20"/>
              </w:rPr>
              <w:t>(csdo:UnifiedCountryCode)</w:t>
            </w:r>
          </w:p>
        </w:tc>
        <w:tc>
          <w:tcPr>
            <w:tcW w:w="1134" w:type="dxa"/>
            <w:tcBorders>
              <w:top w:val="single" w:sz="4" w:space="0" w:color="auto"/>
              <w:left w:val="single" w:sz="4" w:space="0" w:color="auto"/>
            </w:tcBorders>
            <w:shd w:val="clear" w:color="auto" w:fill="FFFFFF"/>
          </w:tcPr>
          <w:p w14:paraId="5EAED70D" w14:textId="77777777" w:rsidR="009B04A7" w:rsidRPr="00E707CA" w:rsidRDefault="009B04A7" w:rsidP="00F819B4">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F819B4" w:rsidRPr="00E707CA">
              <w:rPr>
                <w:rFonts w:ascii="Sylfaen" w:hAnsi="Sylfaen"/>
                <w:color w:val="000000"/>
                <w:sz w:val="20"/>
                <w:szCs w:val="20"/>
              </w:rPr>
              <w:t xml:space="preserve"> </w:t>
            </w:r>
            <w:r w:rsidRPr="00E707CA">
              <w:rPr>
                <w:rFonts w:ascii="Sylfaen" w:hAnsi="Sylfaen"/>
                <w:color w:val="000000"/>
                <w:sz w:val="20"/>
                <w:szCs w:val="20"/>
              </w:rPr>
              <w:t>«բ»)</w:t>
            </w:r>
          </w:p>
        </w:tc>
        <w:tc>
          <w:tcPr>
            <w:tcW w:w="1174" w:type="dxa"/>
            <w:tcBorders>
              <w:top w:val="single" w:sz="4" w:space="0" w:color="auto"/>
              <w:left w:val="single" w:sz="4" w:space="0" w:color="auto"/>
            </w:tcBorders>
            <w:shd w:val="clear" w:color="auto" w:fill="FFFFFF"/>
          </w:tcPr>
          <w:p w14:paraId="747CE7DC" w14:textId="77777777" w:rsidR="009B04A7" w:rsidRPr="00E707CA" w:rsidRDefault="009B04A7" w:rsidP="00F819B4">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F819B4" w:rsidRPr="00E707CA">
              <w:rPr>
                <w:rFonts w:ascii="Sylfaen" w:hAnsi="Sylfaen"/>
                <w:color w:val="000000"/>
                <w:sz w:val="20"/>
                <w:szCs w:val="20"/>
              </w:rPr>
              <w:t xml:space="preserve"> </w:t>
            </w:r>
            <w:r w:rsidRPr="00E707CA">
              <w:rPr>
                <w:rFonts w:ascii="Sylfaen" w:hAnsi="Sylfaen"/>
                <w:color w:val="000000"/>
                <w:sz w:val="20"/>
                <w:szCs w:val="20"/>
              </w:rPr>
              <w:t>«բ»)</w:t>
            </w:r>
          </w:p>
        </w:tc>
        <w:tc>
          <w:tcPr>
            <w:tcW w:w="1222" w:type="dxa"/>
            <w:tcBorders>
              <w:top w:val="single" w:sz="4" w:space="0" w:color="auto"/>
              <w:left w:val="single" w:sz="4" w:space="0" w:color="auto"/>
            </w:tcBorders>
            <w:shd w:val="clear" w:color="auto" w:fill="FFFFFF"/>
          </w:tcPr>
          <w:p w14:paraId="76D7D077" w14:textId="77777777" w:rsidR="009B04A7" w:rsidRPr="00E707CA" w:rsidRDefault="009B04A7" w:rsidP="00F819B4">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F819B4" w:rsidRPr="00E707CA">
              <w:rPr>
                <w:rFonts w:ascii="Sylfaen" w:hAnsi="Sylfaen"/>
                <w:color w:val="000000"/>
                <w:sz w:val="20"/>
                <w:szCs w:val="20"/>
              </w:rPr>
              <w:t xml:space="preserve"> </w:t>
            </w:r>
            <w:r w:rsidRPr="00E707CA">
              <w:rPr>
                <w:rFonts w:ascii="Sylfaen" w:hAnsi="Sylfaen"/>
                <w:color w:val="000000"/>
                <w:sz w:val="20"/>
                <w:szCs w:val="20"/>
              </w:rPr>
              <w:t>«բ»)</w:t>
            </w:r>
          </w:p>
        </w:tc>
        <w:tc>
          <w:tcPr>
            <w:tcW w:w="1134" w:type="dxa"/>
            <w:tcBorders>
              <w:top w:val="single" w:sz="4" w:space="0" w:color="auto"/>
              <w:left w:val="single" w:sz="4" w:space="0" w:color="auto"/>
            </w:tcBorders>
            <w:shd w:val="clear" w:color="auto" w:fill="FFFFFF"/>
          </w:tcPr>
          <w:p w14:paraId="506554A6" w14:textId="77777777" w:rsidR="009B04A7" w:rsidRPr="00E707CA" w:rsidRDefault="009B04A7" w:rsidP="00F819B4">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F819B4" w:rsidRPr="00E707CA">
              <w:rPr>
                <w:rFonts w:ascii="Sylfaen" w:hAnsi="Sylfaen"/>
                <w:color w:val="000000"/>
                <w:sz w:val="20"/>
                <w:szCs w:val="20"/>
              </w:rPr>
              <w:t xml:space="preserve"> </w:t>
            </w:r>
            <w:r w:rsidRPr="00E707CA">
              <w:rPr>
                <w:rFonts w:ascii="Sylfaen" w:hAnsi="Sylfaen"/>
                <w:color w:val="000000"/>
                <w:sz w:val="20"/>
                <w:szCs w:val="20"/>
              </w:rPr>
              <w:t>«բ»)</w:t>
            </w:r>
          </w:p>
        </w:tc>
        <w:tc>
          <w:tcPr>
            <w:tcW w:w="1134" w:type="dxa"/>
            <w:tcBorders>
              <w:top w:val="single" w:sz="4" w:space="0" w:color="auto"/>
              <w:left w:val="single" w:sz="4" w:space="0" w:color="auto"/>
            </w:tcBorders>
            <w:shd w:val="clear" w:color="auto" w:fill="FFFFFF"/>
          </w:tcPr>
          <w:p w14:paraId="5A6D420A" w14:textId="77777777" w:rsidR="009B04A7" w:rsidRPr="00E707CA" w:rsidRDefault="009B04A7" w:rsidP="00F819B4">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F819B4" w:rsidRPr="00E707CA">
              <w:rPr>
                <w:rFonts w:ascii="Sylfaen" w:hAnsi="Sylfaen"/>
                <w:color w:val="000000"/>
                <w:sz w:val="20"/>
                <w:szCs w:val="20"/>
              </w:rPr>
              <w:t xml:space="preserve"> </w:t>
            </w:r>
            <w:r w:rsidRPr="00E707CA">
              <w:rPr>
                <w:rFonts w:ascii="Sylfaen" w:hAnsi="Sylfaen"/>
                <w:color w:val="000000"/>
                <w:sz w:val="20"/>
                <w:szCs w:val="20"/>
              </w:rPr>
              <w:t>«բ»)</w:t>
            </w:r>
          </w:p>
        </w:tc>
        <w:tc>
          <w:tcPr>
            <w:tcW w:w="993" w:type="dxa"/>
            <w:tcBorders>
              <w:top w:val="single" w:sz="4" w:space="0" w:color="auto"/>
              <w:left w:val="single" w:sz="4" w:space="0" w:color="auto"/>
            </w:tcBorders>
            <w:shd w:val="clear" w:color="auto" w:fill="FFFFFF"/>
          </w:tcPr>
          <w:p w14:paraId="2C8B5C64"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М</w:t>
            </w:r>
          </w:p>
        </w:tc>
        <w:tc>
          <w:tcPr>
            <w:tcW w:w="1275" w:type="dxa"/>
            <w:tcBorders>
              <w:top w:val="single" w:sz="4" w:space="0" w:color="auto"/>
              <w:left w:val="single" w:sz="4" w:space="0" w:color="auto"/>
            </w:tcBorders>
            <w:shd w:val="clear" w:color="auto" w:fill="FFFFFF"/>
          </w:tcPr>
          <w:p w14:paraId="79642B3C"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1</w:t>
            </w:r>
          </w:p>
        </w:tc>
        <w:tc>
          <w:tcPr>
            <w:tcW w:w="1134" w:type="dxa"/>
            <w:tcBorders>
              <w:top w:val="single" w:sz="4" w:space="0" w:color="auto"/>
              <w:left w:val="single" w:sz="4" w:space="0" w:color="auto"/>
            </w:tcBorders>
            <w:shd w:val="clear" w:color="auto" w:fill="FFFFFF"/>
          </w:tcPr>
          <w:p w14:paraId="12DBA4DF"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F50AD19" w14:textId="77777777" w:rsidR="009B04A7" w:rsidRPr="00E707CA" w:rsidRDefault="009B04A7" w:rsidP="00EC5F30">
            <w:pPr>
              <w:pStyle w:val="a0"/>
              <w:shd w:val="clear" w:color="auto" w:fill="auto"/>
              <w:spacing w:after="120"/>
              <w:ind w:right="3"/>
              <w:rPr>
                <w:rFonts w:ascii="Sylfaen" w:hAnsi="Sylfaen"/>
                <w:sz w:val="20"/>
                <w:szCs w:val="20"/>
              </w:rPr>
            </w:pPr>
            <w:r w:rsidRPr="00E707CA">
              <w:rPr>
                <w:rFonts w:ascii="Sylfaen" w:hAnsi="Sylfaen"/>
                <w:color w:val="000000"/>
                <w:sz w:val="20"/>
                <w:szCs w:val="20"/>
              </w:rPr>
              <w:t>«Երկրի ծածկագիրը (csdo:UnifiedCountry Code)» վավերապայմանը պետք է պարունակի երկրի ծածկագրի երկտառ արժեքը՝ աշխարհի երկրների դասակարգչին համապատասխան</w:t>
            </w:r>
          </w:p>
        </w:tc>
      </w:tr>
      <w:tr w:rsidR="00EC5F30" w:rsidRPr="00E707CA" w14:paraId="5687A4E7" w14:textId="77777777" w:rsidTr="00C8566A">
        <w:tblPrEx>
          <w:tblLook w:val="0000" w:firstRow="0" w:lastRow="0" w:firstColumn="0" w:lastColumn="0" w:noHBand="0" w:noVBand="0"/>
        </w:tblPrEx>
        <w:trPr>
          <w:jc w:val="center"/>
        </w:trPr>
        <w:tc>
          <w:tcPr>
            <w:tcW w:w="1201" w:type="dxa"/>
            <w:gridSpan w:val="14"/>
            <w:shd w:val="clear" w:color="auto" w:fill="FFFFFF"/>
          </w:tcPr>
          <w:p w14:paraId="086C31E5" w14:textId="77777777" w:rsidR="009B04A7" w:rsidRPr="00E707CA" w:rsidRDefault="009B04A7" w:rsidP="00EC5F30">
            <w:pPr>
              <w:spacing w:after="120"/>
              <w:ind w:right="3"/>
              <w:rPr>
                <w:sz w:val="20"/>
                <w:szCs w:val="20"/>
              </w:rPr>
            </w:pPr>
          </w:p>
        </w:tc>
        <w:tc>
          <w:tcPr>
            <w:tcW w:w="228" w:type="dxa"/>
            <w:gridSpan w:val="4"/>
            <w:tcBorders>
              <w:top w:val="single" w:sz="4" w:space="0" w:color="auto"/>
            </w:tcBorders>
            <w:shd w:val="clear" w:color="auto" w:fill="FFFFFF"/>
          </w:tcPr>
          <w:p w14:paraId="39C2D171" w14:textId="77777777" w:rsidR="009B04A7" w:rsidRPr="00E707CA" w:rsidRDefault="009B04A7" w:rsidP="00EC5F30">
            <w:pPr>
              <w:spacing w:after="120"/>
              <w:ind w:right="3"/>
              <w:rPr>
                <w:sz w:val="20"/>
                <w:szCs w:val="20"/>
              </w:rPr>
            </w:pPr>
          </w:p>
        </w:tc>
        <w:tc>
          <w:tcPr>
            <w:tcW w:w="1975" w:type="dxa"/>
            <w:gridSpan w:val="6"/>
            <w:tcBorders>
              <w:top w:val="single" w:sz="4" w:space="0" w:color="auto"/>
              <w:left w:val="single" w:sz="4" w:space="0" w:color="auto"/>
            </w:tcBorders>
            <w:shd w:val="clear" w:color="auto" w:fill="FFFFFF"/>
          </w:tcPr>
          <w:p w14:paraId="01E9BF2F" w14:textId="77777777" w:rsidR="009B04A7" w:rsidRPr="00E707CA" w:rsidRDefault="00E846C4" w:rsidP="004B0707">
            <w:pPr>
              <w:pStyle w:val="a0"/>
              <w:shd w:val="clear" w:color="auto" w:fill="auto"/>
              <w:tabs>
                <w:tab w:val="left" w:pos="277"/>
              </w:tabs>
              <w:spacing w:after="120"/>
              <w:ind w:right="3"/>
              <w:rPr>
                <w:rFonts w:ascii="Sylfaen" w:hAnsi="Sylfaen"/>
                <w:sz w:val="20"/>
                <w:szCs w:val="20"/>
              </w:rPr>
            </w:pPr>
            <w:r>
              <w:rPr>
                <w:rFonts w:ascii="Sylfaen" w:hAnsi="Sylfaen"/>
                <w:color w:val="000000"/>
                <w:sz w:val="20"/>
                <w:szCs w:val="20"/>
              </w:rPr>
              <w:t>ա)</w:t>
            </w:r>
            <w:r>
              <w:rPr>
                <w:rFonts w:ascii="Sylfaen" w:hAnsi="Sylfaen"/>
                <w:color w:val="000000"/>
                <w:sz w:val="20"/>
                <w:szCs w:val="20"/>
              </w:rPr>
              <w:tab/>
            </w:r>
            <w:r w:rsidR="009B04A7" w:rsidRPr="00E707CA">
              <w:rPr>
                <w:rFonts w:ascii="Sylfaen" w:hAnsi="Sylfaen"/>
                <w:color w:val="000000"/>
                <w:sz w:val="20"/>
                <w:szCs w:val="20"/>
              </w:rPr>
              <w:t>տեղեկագրքի (դասակարգչի) նույնականացուցիչը (ատրիբուտ codeListId)</w:t>
            </w:r>
          </w:p>
        </w:tc>
        <w:tc>
          <w:tcPr>
            <w:tcW w:w="1134" w:type="dxa"/>
            <w:tcBorders>
              <w:top w:val="single" w:sz="4" w:space="0" w:color="auto"/>
              <w:left w:val="single" w:sz="4" w:space="0" w:color="auto"/>
            </w:tcBorders>
            <w:shd w:val="clear" w:color="auto" w:fill="FFFFFF"/>
          </w:tcPr>
          <w:p w14:paraId="7F582D76"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74D4FB55"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29BAD93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02B53F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9410DCA"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6FBAB6CD"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М</w:t>
            </w:r>
          </w:p>
        </w:tc>
        <w:tc>
          <w:tcPr>
            <w:tcW w:w="1275" w:type="dxa"/>
            <w:tcBorders>
              <w:top w:val="single" w:sz="4" w:space="0" w:color="auto"/>
              <w:left w:val="single" w:sz="4" w:space="0" w:color="auto"/>
            </w:tcBorders>
            <w:shd w:val="clear" w:color="auto" w:fill="FFFFFF"/>
          </w:tcPr>
          <w:p w14:paraId="6903DC6C"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1</w:t>
            </w:r>
          </w:p>
        </w:tc>
        <w:tc>
          <w:tcPr>
            <w:tcW w:w="1134" w:type="dxa"/>
            <w:tcBorders>
              <w:top w:val="single" w:sz="4" w:space="0" w:color="auto"/>
              <w:left w:val="single" w:sz="4" w:space="0" w:color="auto"/>
            </w:tcBorders>
            <w:shd w:val="clear" w:color="auto" w:fill="FFFFFF"/>
          </w:tcPr>
          <w:p w14:paraId="542C1AB0"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B08AAA7" w14:textId="77777777" w:rsidR="009B04A7" w:rsidRPr="00E707CA" w:rsidRDefault="009B04A7" w:rsidP="00EC5F30">
            <w:pPr>
              <w:pStyle w:val="a0"/>
              <w:shd w:val="clear" w:color="auto" w:fill="auto"/>
              <w:spacing w:after="120"/>
              <w:ind w:right="3"/>
              <w:rPr>
                <w:rFonts w:ascii="Sylfaen" w:hAnsi="Sylfaen"/>
                <w:sz w:val="20"/>
                <w:szCs w:val="20"/>
              </w:rPr>
            </w:pPr>
            <w:r w:rsidRPr="00E707CA">
              <w:rPr>
                <w:rFonts w:ascii="Sylfaen" w:hAnsi="Sylfaen"/>
                <w:color w:val="000000"/>
                <w:sz w:val="20"/>
                <w:szCs w:val="20"/>
              </w:rPr>
              <w:t>«Երկրի ծածկագիրը (csdo:Unified CountryCode)» վավերապայմանի «տեղեկագրքի (դասակարգչի) նույնականացուցիչը (codeListId ատրիբուտ)» ատրիբուտը պետք է պարունակի «2021» արժեքը</w:t>
            </w:r>
          </w:p>
        </w:tc>
      </w:tr>
      <w:tr w:rsidR="00EC5F30" w:rsidRPr="00E707CA" w14:paraId="67B0DE9B" w14:textId="77777777" w:rsidTr="00C8566A">
        <w:tblPrEx>
          <w:tblLook w:val="0000" w:firstRow="0" w:lastRow="0" w:firstColumn="0" w:lastColumn="0" w:noHBand="0" w:noVBand="0"/>
        </w:tblPrEx>
        <w:trPr>
          <w:jc w:val="center"/>
        </w:trPr>
        <w:tc>
          <w:tcPr>
            <w:tcW w:w="1201" w:type="dxa"/>
            <w:gridSpan w:val="14"/>
            <w:shd w:val="clear" w:color="auto" w:fill="FFFFFF"/>
          </w:tcPr>
          <w:p w14:paraId="2CCE22C3"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bottom w:val="single" w:sz="4" w:space="0" w:color="auto"/>
            </w:tcBorders>
            <w:shd w:val="clear" w:color="auto" w:fill="FFFFFF"/>
          </w:tcPr>
          <w:p w14:paraId="7B185B71" w14:textId="77777777" w:rsidR="009B04A7" w:rsidRPr="00E707CA" w:rsidRDefault="009B04A7" w:rsidP="004B0707">
            <w:pPr>
              <w:pStyle w:val="a0"/>
              <w:shd w:val="clear" w:color="auto" w:fill="auto"/>
              <w:tabs>
                <w:tab w:val="left" w:pos="490"/>
              </w:tabs>
              <w:spacing w:after="120"/>
              <w:ind w:right="3"/>
              <w:rPr>
                <w:rFonts w:ascii="Sylfaen" w:hAnsi="Sylfaen"/>
                <w:sz w:val="20"/>
                <w:szCs w:val="20"/>
              </w:rPr>
            </w:pPr>
            <w:r w:rsidRPr="00E707CA">
              <w:rPr>
                <w:rFonts w:ascii="Sylfaen" w:hAnsi="Sylfaen"/>
                <w:color w:val="000000"/>
                <w:sz w:val="20"/>
                <w:szCs w:val="20"/>
              </w:rPr>
              <w:t>*.</w:t>
            </w:r>
            <w:r w:rsidR="00B92D1C">
              <w:rPr>
                <w:rFonts w:ascii="Sylfaen" w:hAnsi="Sylfaen"/>
                <w:color w:val="000000"/>
                <w:sz w:val="20"/>
                <w:szCs w:val="20"/>
              </w:rPr>
              <w:t>3.</w:t>
            </w:r>
            <w:r w:rsidR="00B92D1C">
              <w:rPr>
                <w:rFonts w:ascii="Sylfaen" w:hAnsi="Sylfaen"/>
                <w:color w:val="000000"/>
                <w:sz w:val="20"/>
                <w:szCs w:val="20"/>
              </w:rPr>
              <w:tab/>
            </w:r>
            <w:r w:rsidRPr="00E707CA">
              <w:rPr>
                <w:rFonts w:ascii="Sylfaen" w:hAnsi="Sylfaen"/>
                <w:color w:val="000000"/>
                <w:sz w:val="20"/>
                <w:szCs w:val="20"/>
              </w:rPr>
              <w:t>Տարածքի ծածկագիրը (csdo:TerritoryCode)</w:t>
            </w:r>
          </w:p>
        </w:tc>
        <w:tc>
          <w:tcPr>
            <w:tcW w:w="1134" w:type="dxa"/>
            <w:tcBorders>
              <w:top w:val="single" w:sz="4" w:space="0" w:color="auto"/>
              <w:left w:val="single" w:sz="4" w:space="0" w:color="auto"/>
              <w:bottom w:val="single" w:sz="4" w:space="0" w:color="auto"/>
            </w:tcBorders>
            <w:shd w:val="clear" w:color="auto" w:fill="FFFFFF"/>
          </w:tcPr>
          <w:p w14:paraId="7078FEA0" w14:textId="77777777" w:rsidR="009B04A7" w:rsidRPr="00E707CA" w:rsidRDefault="009B04A7" w:rsidP="004B0707">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1174" w:type="dxa"/>
            <w:tcBorders>
              <w:top w:val="single" w:sz="4" w:space="0" w:color="auto"/>
              <w:left w:val="single" w:sz="4" w:space="0" w:color="auto"/>
              <w:bottom w:val="single" w:sz="4" w:space="0" w:color="auto"/>
            </w:tcBorders>
            <w:shd w:val="clear" w:color="auto" w:fill="FFFFFF"/>
          </w:tcPr>
          <w:p w14:paraId="6CCD34A3" w14:textId="77777777" w:rsidR="009B04A7" w:rsidRPr="00E707CA" w:rsidRDefault="009B04A7" w:rsidP="004B0707">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1222" w:type="dxa"/>
            <w:tcBorders>
              <w:top w:val="single" w:sz="4" w:space="0" w:color="auto"/>
              <w:left w:val="single" w:sz="4" w:space="0" w:color="auto"/>
              <w:bottom w:val="single" w:sz="4" w:space="0" w:color="auto"/>
            </w:tcBorders>
            <w:shd w:val="clear" w:color="auto" w:fill="FFFFFF"/>
          </w:tcPr>
          <w:p w14:paraId="17693C71" w14:textId="77777777" w:rsidR="009B04A7" w:rsidRPr="00E707CA" w:rsidRDefault="009B04A7" w:rsidP="004B0707">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1134" w:type="dxa"/>
            <w:tcBorders>
              <w:top w:val="single" w:sz="4" w:space="0" w:color="auto"/>
              <w:left w:val="single" w:sz="4" w:space="0" w:color="auto"/>
              <w:bottom w:val="single" w:sz="4" w:space="0" w:color="auto"/>
            </w:tcBorders>
            <w:shd w:val="clear" w:color="auto" w:fill="FFFFFF"/>
          </w:tcPr>
          <w:p w14:paraId="3B406BD4" w14:textId="77777777" w:rsidR="009B04A7" w:rsidRPr="00E707CA" w:rsidRDefault="009B04A7" w:rsidP="004B0707">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1134" w:type="dxa"/>
            <w:tcBorders>
              <w:top w:val="single" w:sz="4" w:space="0" w:color="auto"/>
              <w:left w:val="single" w:sz="4" w:space="0" w:color="auto"/>
              <w:bottom w:val="single" w:sz="4" w:space="0" w:color="auto"/>
            </w:tcBorders>
            <w:shd w:val="clear" w:color="auto" w:fill="FFFFFF"/>
          </w:tcPr>
          <w:p w14:paraId="3175875F" w14:textId="77777777" w:rsidR="009B04A7" w:rsidRPr="00E707CA" w:rsidRDefault="009B04A7" w:rsidP="004B0707">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993" w:type="dxa"/>
            <w:tcBorders>
              <w:top w:val="single" w:sz="4" w:space="0" w:color="auto"/>
              <w:left w:val="single" w:sz="4" w:space="0" w:color="auto"/>
              <w:bottom w:val="single" w:sz="4" w:space="0" w:color="auto"/>
            </w:tcBorders>
            <w:shd w:val="clear" w:color="auto" w:fill="FFFFFF"/>
          </w:tcPr>
          <w:p w14:paraId="04D71BCF"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Օ</w:t>
            </w:r>
          </w:p>
        </w:tc>
        <w:tc>
          <w:tcPr>
            <w:tcW w:w="1275" w:type="dxa"/>
            <w:tcBorders>
              <w:top w:val="single" w:sz="4" w:space="0" w:color="auto"/>
              <w:left w:val="single" w:sz="4" w:space="0" w:color="auto"/>
              <w:bottom w:val="single" w:sz="4" w:space="0" w:color="auto"/>
            </w:tcBorders>
            <w:shd w:val="clear" w:color="auto" w:fill="FFFFFF"/>
          </w:tcPr>
          <w:p w14:paraId="4B5294F0"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w:t>
            </w:r>
          </w:p>
        </w:tc>
        <w:tc>
          <w:tcPr>
            <w:tcW w:w="1134" w:type="dxa"/>
            <w:tcBorders>
              <w:top w:val="single" w:sz="4" w:space="0" w:color="auto"/>
              <w:left w:val="single" w:sz="4" w:space="0" w:color="auto"/>
              <w:bottom w:val="single" w:sz="4" w:space="0" w:color="auto"/>
            </w:tcBorders>
            <w:shd w:val="clear" w:color="auto" w:fill="FFFFFF"/>
          </w:tcPr>
          <w:p w14:paraId="3A2892A1"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AM,</w:t>
            </w:r>
          </w:p>
          <w:p w14:paraId="418E035A"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BY,</w:t>
            </w:r>
          </w:p>
          <w:p w14:paraId="00237DDF"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KZ, RU</w:t>
            </w: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6CA0963F" w14:textId="77777777" w:rsidR="009B04A7" w:rsidRPr="00E707CA" w:rsidRDefault="009B04A7" w:rsidP="00EC5F30">
            <w:pPr>
              <w:pStyle w:val="a0"/>
              <w:shd w:val="clear" w:color="auto" w:fill="auto"/>
              <w:spacing w:after="120"/>
              <w:ind w:right="3"/>
              <w:rPr>
                <w:rFonts w:ascii="Sylfaen" w:hAnsi="Sylfaen"/>
                <w:sz w:val="20"/>
                <w:szCs w:val="20"/>
              </w:rPr>
            </w:pPr>
            <w:r w:rsidRPr="00E707CA">
              <w:rPr>
                <w:rFonts w:ascii="Sylfaen" w:hAnsi="Sylfaen"/>
                <w:color w:val="000000"/>
                <w:sz w:val="20"/>
                <w:szCs w:val="20"/>
              </w:rPr>
              <w:t>«Տարածքի ծածկագիրը (csdo:TerritoryCode)» վավերապայմանը չպետք է լրացվի</w:t>
            </w:r>
          </w:p>
        </w:tc>
      </w:tr>
      <w:tr w:rsidR="00EC5F30" w:rsidRPr="00E707CA" w14:paraId="4D46FEF3" w14:textId="77777777" w:rsidTr="00C8566A">
        <w:tblPrEx>
          <w:tblLook w:val="0000" w:firstRow="0" w:lastRow="0" w:firstColumn="0" w:lastColumn="0" w:noHBand="0" w:noVBand="0"/>
        </w:tblPrEx>
        <w:trPr>
          <w:jc w:val="center"/>
        </w:trPr>
        <w:tc>
          <w:tcPr>
            <w:tcW w:w="1201" w:type="dxa"/>
            <w:gridSpan w:val="14"/>
            <w:tcBorders>
              <w:top w:val="single" w:sz="4" w:space="0" w:color="auto"/>
            </w:tcBorders>
            <w:shd w:val="clear" w:color="auto" w:fill="FFFFFF"/>
          </w:tcPr>
          <w:p w14:paraId="0758C1F2"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73150806" w14:textId="77777777" w:rsidR="009B04A7" w:rsidRPr="00E707CA" w:rsidRDefault="009B04A7" w:rsidP="00EC5F30">
            <w:pPr>
              <w:spacing w:after="120"/>
              <w:ind w:right="3"/>
              <w:rPr>
                <w:sz w:val="20"/>
                <w:szCs w:val="20"/>
              </w:rPr>
            </w:pPr>
          </w:p>
        </w:tc>
        <w:tc>
          <w:tcPr>
            <w:tcW w:w="1134" w:type="dxa"/>
            <w:tcBorders>
              <w:top w:val="single" w:sz="4" w:space="0" w:color="auto"/>
              <w:left w:val="single" w:sz="4" w:space="0" w:color="auto"/>
            </w:tcBorders>
            <w:shd w:val="clear" w:color="auto" w:fill="FFFFFF"/>
          </w:tcPr>
          <w:p w14:paraId="08E1C758"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58A92381"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6BC3EFF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6D9CA5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C34764B"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03AB23C5"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5787EE3E"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w:t>
            </w:r>
          </w:p>
        </w:tc>
        <w:tc>
          <w:tcPr>
            <w:tcW w:w="1134" w:type="dxa"/>
            <w:tcBorders>
              <w:top w:val="single" w:sz="4" w:space="0" w:color="auto"/>
              <w:left w:val="single" w:sz="4" w:space="0" w:color="auto"/>
            </w:tcBorders>
            <w:shd w:val="clear" w:color="auto" w:fill="FFFFFF"/>
          </w:tcPr>
          <w:p w14:paraId="14CBAAC6"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KG</w:t>
            </w:r>
          </w:p>
        </w:tc>
        <w:tc>
          <w:tcPr>
            <w:tcW w:w="2791" w:type="dxa"/>
            <w:tcBorders>
              <w:top w:val="single" w:sz="4" w:space="0" w:color="auto"/>
              <w:left w:val="single" w:sz="4" w:space="0" w:color="auto"/>
              <w:right w:val="single" w:sz="4" w:space="0" w:color="auto"/>
            </w:tcBorders>
            <w:shd w:val="clear" w:color="auto" w:fill="FFFFFF"/>
          </w:tcPr>
          <w:p w14:paraId="64633722" w14:textId="77777777" w:rsidR="009B04A7" w:rsidRPr="00E707CA" w:rsidRDefault="009B04A7" w:rsidP="00EC5F30">
            <w:pPr>
              <w:pStyle w:val="a0"/>
              <w:shd w:val="clear" w:color="auto" w:fill="auto"/>
              <w:spacing w:after="120"/>
              <w:ind w:right="3"/>
              <w:rPr>
                <w:rFonts w:ascii="Sylfaen" w:hAnsi="Sylfaen"/>
                <w:sz w:val="20"/>
                <w:szCs w:val="20"/>
              </w:rPr>
            </w:pPr>
            <w:r w:rsidRPr="00E707CA">
              <w:rPr>
                <w:rFonts w:ascii="Sylfaen" w:hAnsi="Sylfaen"/>
                <w:color w:val="000000"/>
                <w:sz w:val="20"/>
                <w:szCs w:val="20"/>
              </w:rPr>
              <w:t>«Տարածքի ծածկագիրը (csdo:TerritoryCode)» վավերապայմանը կարող է լրացվել</w:t>
            </w:r>
          </w:p>
        </w:tc>
      </w:tr>
      <w:tr w:rsidR="00EC5F30" w:rsidRPr="00E707CA" w14:paraId="5D117178" w14:textId="77777777" w:rsidTr="00C8566A">
        <w:tblPrEx>
          <w:tblLook w:val="0000" w:firstRow="0" w:lastRow="0" w:firstColumn="0" w:lastColumn="0" w:noHBand="0" w:noVBand="0"/>
        </w:tblPrEx>
        <w:trPr>
          <w:jc w:val="center"/>
        </w:trPr>
        <w:tc>
          <w:tcPr>
            <w:tcW w:w="1201" w:type="dxa"/>
            <w:gridSpan w:val="14"/>
            <w:shd w:val="clear" w:color="auto" w:fill="FFFFFF"/>
          </w:tcPr>
          <w:p w14:paraId="37AF83D3" w14:textId="77777777" w:rsidR="009B04A7" w:rsidRPr="00E707CA" w:rsidRDefault="009B04A7" w:rsidP="00EC5F30">
            <w:pPr>
              <w:spacing w:after="120"/>
              <w:ind w:right="3"/>
              <w:rPr>
                <w:sz w:val="20"/>
                <w:szCs w:val="20"/>
              </w:rPr>
            </w:pPr>
          </w:p>
        </w:tc>
        <w:tc>
          <w:tcPr>
            <w:tcW w:w="2203" w:type="dxa"/>
            <w:gridSpan w:val="10"/>
            <w:tcBorders>
              <w:left w:val="single" w:sz="4" w:space="0" w:color="auto"/>
            </w:tcBorders>
            <w:shd w:val="clear" w:color="auto" w:fill="FFFFFF"/>
          </w:tcPr>
          <w:p w14:paraId="6360FD6F" w14:textId="77777777" w:rsidR="009B04A7" w:rsidRPr="00E707CA" w:rsidRDefault="009B04A7" w:rsidP="00EC5F30">
            <w:pPr>
              <w:spacing w:after="120"/>
              <w:ind w:right="3"/>
              <w:rPr>
                <w:sz w:val="20"/>
                <w:szCs w:val="20"/>
              </w:rPr>
            </w:pPr>
          </w:p>
        </w:tc>
        <w:tc>
          <w:tcPr>
            <w:tcW w:w="1134" w:type="dxa"/>
            <w:tcBorders>
              <w:left w:val="single" w:sz="4" w:space="0" w:color="auto"/>
            </w:tcBorders>
            <w:shd w:val="clear" w:color="auto" w:fill="FFFFFF"/>
          </w:tcPr>
          <w:p w14:paraId="1AE7659E" w14:textId="77777777" w:rsidR="009B04A7" w:rsidRPr="00E707CA" w:rsidRDefault="009B04A7" w:rsidP="00DB53B9">
            <w:pPr>
              <w:spacing w:after="120"/>
              <w:ind w:right="3"/>
              <w:jc w:val="center"/>
              <w:rPr>
                <w:sz w:val="20"/>
                <w:szCs w:val="20"/>
              </w:rPr>
            </w:pPr>
          </w:p>
        </w:tc>
        <w:tc>
          <w:tcPr>
            <w:tcW w:w="1174" w:type="dxa"/>
            <w:tcBorders>
              <w:left w:val="single" w:sz="4" w:space="0" w:color="auto"/>
            </w:tcBorders>
            <w:shd w:val="clear" w:color="auto" w:fill="FFFFFF"/>
          </w:tcPr>
          <w:p w14:paraId="3A320D28" w14:textId="77777777" w:rsidR="009B04A7" w:rsidRPr="00E707CA" w:rsidRDefault="009B04A7" w:rsidP="00DB53B9">
            <w:pPr>
              <w:spacing w:after="120"/>
              <w:ind w:right="3"/>
              <w:jc w:val="center"/>
              <w:rPr>
                <w:sz w:val="20"/>
                <w:szCs w:val="20"/>
              </w:rPr>
            </w:pPr>
          </w:p>
        </w:tc>
        <w:tc>
          <w:tcPr>
            <w:tcW w:w="1222" w:type="dxa"/>
            <w:tcBorders>
              <w:left w:val="single" w:sz="4" w:space="0" w:color="auto"/>
            </w:tcBorders>
            <w:shd w:val="clear" w:color="auto" w:fill="FFFFFF"/>
          </w:tcPr>
          <w:p w14:paraId="2D2F7832" w14:textId="77777777" w:rsidR="009B04A7" w:rsidRPr="00E707CA" w:rsidRDefault="009B04A7" w:rsidP="00DB53B9">
            <w:pPr>
              <w:spacing w:after="120"/>
              <w:ind w:right="3"/>
              <w:jc w:val="center"/>
              <w:rPr>
                <w:sz w:val="20"/>
                <w:szCs w:val="20"/>
              </w:rPr>
            </w:pPr>
          </w:p>
        </w:tc>
        <w:tc>
          <w:tcPr>
            <w:tcW w:w="1134" w:type="dxa"/>
            <w:tcBorders>
              <w:left w:val="single" w:sz="4" w:space="0" w:color="auto"/>
            </w:tcBorders>
            <w:shd w:val="clear" w:color="auto" w:fill="FFFFFF"/>
          </w:tcPr>
          <w:p w14:paraId="1122E6A4" w14:textId="77777777" w:rsidR="009B04A7" w:rsidRPr="00E707CA" w:rsidRDefault="009B04A7" w:rsidP="00DB53B9">
            <w:pPr>
              <w:spacing w:after="120"/>
              <w:ind w:right="3"/>
              <w:jc w:val="center"/>
              <w:rPr>
                <w:sz w:val="20"/>
                <w:szCs w:val="20"/>
              </w:rPr>
            </w:pPr>
          </w:p>
        </w:tc>
        <w:tc>
          <w:tcPr>
            <w:tcW w:w="1134" w:type="dxa"/>
            <w:tcBorders>
              <w:left w:val="single" w:sz="4" w:space="0" w:color="auto"/>
            </w:tcBorders>
            <w:shd w:val="clear" w:color="auto" w:fill="FFFFFF"/>
          </w:tcPr>
          <w:p w14:paraId="02F6D834" w14:textId="77777777" w:rsidR="009B04A7" w:rsidRPr="00E707CA" w:rsidRDefault="009B04A7" w:rsidP="00DB53B9">
            <w:pPr>
              <w:spacing w:after="120"/>
              <w:ind w:right="3"/>
              <w:jc w:val="center"/>
              <w:rPr>
                <w:sz w:val="20"/>
                <w:szCs w:val="20"/>
              </w:rPr>
            </w:pPr>
          </w:p>
        </w:tc>
        <w:tc>
          <w:tcPr>
            <w:tcW w:w="993" w:type="dxa"/>
            <w:tcBorders>
              <w:left w:val="single" w:sz="4" w:space="0" w:color="auto"/>
            </w:tcBorders>
            <w:shd w:val="clear" w:color="auto" w:fill="FFFFFF"/>
          </w:tcPr>
          <w:p w14:paraId="52D10653"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37EC8A47"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w:t>
            </w:r>
          </w:p>
        </w:tc>
        <w:tc>
          <w:tcPr>
            <w:tcW w:w="1134" w:type="dxa"/>
            <w:tcBorders>
              <w:top w:val="single" w:sz="4" w:space="0" w:color="auto"/>
              <w:left w:val="single" w:sz="4" w:space="0" w:color="auto"/>
            </w:tcBorders>
            <w:shd w:val="clear" w:color="auto" w:fill="FFFFFF"/>
          </w:tcPr>
          <w:p w14:paraId="08819465"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KG</w:t>
            </w:r>
          </w:p>
        </w:tc>
        <w:tc>
          <w:tcPr>
            <w:tcW w:w="2791" w:type="dxa"/>
            <w:tcBorders>
              <w:top w:val="single" w:sz="4" w:space="0" w:color="auto"/>
              <w:left w:val="single" w:sz="4" w:space="0" w:color="auto"/>
              <w:right w:val="single" w:sz="4" w:space="0" w:color="auto"/>
            </w:tcBorders>
            <w:shd w:val="clear" w:color="auto" w:fill="FFFFFF"/>
          </w:tcPr>
          <w:p w14:paraId="6E26AEEB" w14:textId="77777777" w:rsidR="009B04A7" w:rsidRPr="00E707CA" w:rsidRDefault="009B04A7" w:rsidP="00EC5F30">
            <w:pPr>
              <w:pStyle w:val="a0"/>
              <w:shd w:val="clear" w:color="auto" w:fill="auto"/>
              <w:spacing w:after="120"/>
              <w:ind w:right="3"/>
              <w:rPr>
                <w:rFonts w:ascii="Sylfaen" w:hAnsi="Sylfaen"/>
                <w:sz w:val="20"/>
                <w:szCs w:val="20"/>
              </w:rPr>
            </w:pPr>
            <w:r w:rsidRPr="00E707CA">
              <w:rPr>
                <w:rFonts w:ascii="Sylfaen" w:hAnsi="Sylfaen"/>
                <w:color w:val="000000"/>
                <w:sz w:val="20"/>
                <w:szCs w:val="20"/>
              </w:rPr>
              <w:t xml:space="preserve">եթե «Տարածքի ծածկագիրը (csdo:TerritoryCode)» վավերապայմանը լրացվել է, ապա «Տարածքի ծածկագիրը </w:t>
            </w:r>
            <w:r w:rsidRPr="00E707CA">
              <w:rPr>
                <w:rFonts w:ascii="Sylfaen" w:hAnsi="Sylfaen"/>
                <w:color w:val="000000"/>
                <w:sz w:val="20"/>
                <w:szCs w:val="20"/>
              </w:rPr>
              <w:lastRenderedPageBreak/>
              <w:t xml:space="preserve">(csdo:TerritoryCode)» վավերապայմանը պետք է պարունակի վարչատարածքային միավորի ծածկագիրը՝ վարչատարածքային </w:t>
            </w:r>
            <w:r w:rsidR="00214B10" w:rsidRPr="00E707CA">
              <w:rPr>
                <w:rFonts w:ascii="Sylfaen" w:hAnsi="Sylfaen"/>
                <w:color w:val="000000"/>
                <w:sz w:val="20"/>
                <w:szCs w:val="20"/>
              </w:rPr>
              <w:t>եւ</w:t>
            </w:r>
            <w:r w:rsidRPr="00E707CA">
              <w:rPr>
                <w:rFonts w:ascii="Sylfaen" w:hAnsi="Sylfaen"/>
                <w:color w:val="000000"/>
                <w:sz w:val="20"/>
                <w:szCs w:val="20"/>
              </w:rPr>
              <w:t xml:space="preserve"> տարածքային միավորների օբյեկտների նշագրերի համակարգի պետական դասակարգչին (ՎՏՄՆՀ ՄԴ) համապատասխան </w:t>
            </w:r>
            <w:r w:rsidRPr="00E707CA">
              <w:rPr>
                <w:rFonts w:ascii="Sylfaen" w:hAnsi="Sylfaen"/>
                <w:sz w:val="20"/>
                <w:szCs w:val="20"/>
              </w:rPr>
              <w:softHyphen/>
            </w:r>
          </w:p>
        </w:tc>
      </w:tr>
      <w:tr w:rsidR="00EC5F30" w:rsidRPr="00E707CA" w14:paraId="11DC05B3" w14:textId="77777777" w:rsidTr="00C8566A">
        <w:tblPrEx>
          <w:tblLook w:val="0000" w:firstRow="0" w:lastRow="0" w:firstColumn="0" w:lastColumn="0" w:noHBand="0" w:noVBand="0"/>
        </w:tblPrEx>
        <w:trPr>
          <w:jc w:val="center"/>
        </w:trPr>
        <w:tc>
          <w:tcPr>
            <w:tcW w:w="1201" w:type="dxa"/>
            <w:gridSpan w:val="14"/>
            <w:shd w:val="clear" w:color="auto" w:fill="FFFFFF"/>
          </w:tcPr>
          <w:p w14:paraId="013AEB6E"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4C667E7A" w14:textId="77777777" w:rsidR="009B04A7" w:rsidRPr="00E707CA" w:rsidRDefault="009B04A7" w:rsidP="007A0180">
            <w:pPr>
              <w:pStyle w:val="a0"/>
              <w:shd w:val="clear" w:color="auto" w:fill="auto"/>
              <w:tabs>
                <w:tab w:val="left" w:pos="460"/>
              </w:tabs>
              <w:spacing w:after="40"/>
              <w:ind w:right="6"/>
              <w:rPr>
                <w:rFonts w:ascii="Sylfaen" w:hAnsi="Sylfaen"/>
                <w:sz w:val="20"/>
                <w:szCs w:val="20"/>
              </w:rPr>
            </w:pPr>
            <w:r w:rsidRPr="00E707CA">
              <w:rPr>
                <w:rFonts w:ascii="Sylfaen" w:hAnsi="Sylfaen"/>
                <w:color w:val="000000"/>
                <w:sz w:val="20"/>
                <w:szCs w:val="20"/>
              </w:rPr>
              <w:t>*.</w:t>
            </w:r>
            <w:r w:rsidR="00173DC0">
              <w:rPr>
                <w:rFonts w:ascii="Sylfaen" w:hAnsi="Sylfaen"/>
                <w:color w:val="000000"/>
                <w:sz w:val="20"/>
                <w:szCs w:val="20"/>
              </w:rPr>
              <w:t>4.</w:t>
            </w:r>
            <w:r w:rsidR="00173DC0">
              <w:rPr>
                <w:rFonts w:ascii="Sylfaen" w:hAnsi="Sylfaen"/>
                <w:color w:val="000000"/>
                <w:sz w:val="20"/>
                <w:szCs w:val="20"/>
              </w:rPr>
              <w:tab/>
            </w:r>
            <w:r w:rsidRPr="00E707CA">
              <w:rPr>
                <w:rFonts w:ascii="Sylfaen" w:hAnsi="Sylfaen"/>
                <w:color w:val="000000"/>
                <w:sz w:val="20"/>
                <w:szCs w:val="20"/>
              </w:rPr>
              <w:t>Տարածաշրջանը</w:t>
            </w:r>
          </w:p>
          <w:p w14:paraId="130EEBE9" w14:textId="77777777" w:rsidR="009B04A7" w:rsidRPr="00E707CA" w:rsidRDefault="009B04A7" w:rsidP="007A0180">
            <w:pPr>
              <w:pStyle w:val="a0"/>
              <w:shd w:val="clear" w:color="auto" w:fill="auto"/>
              <w:tabs>
                <w:tab w:val="left" w:pos="460"/>
              </w:tabs>
              <w:spacing w:after="40"/>
              <w:ind w:right="6"/>
              <w:rPr>
                <w:rFonts w:ascii="Sylfaen" w:hAnsi="Sylfaen"/>
                <w:sz w:val="20"/>
                <w:szCs w:val="20"/>
              </w:rPr>
            </w:pPr>
            <w:r w:rsidRPr="00E707CA">
              <w:rPr>
                <w:rFonts w:ascii="Sylfaen" w:hAnsi="Sylfaen"/>
                <w:color w:val="000000"/>
                <w:sz w:val="20"/>
                <w:szCs w:val="20"/>
              </w:rPr>
              <w:t>(csdo:RegionName)</w:t>
            </w:r>
          </w:p>
        </w:tc>
        <w:tc>
          <w:tcPr>
            <w:tcW w:w="1134" w:type="dxa"/>
            <w:tcBorders>
              <w:top w:val="single" w:sz="4" w:space="0" w:color="auto"/>
              <w:left w:val="single" w:sz="4" w:space="0" w:color="auto"/>
            </w:tcBorders>
            <w:shd w:val="clear" w:color="auto" w:fill="FFFFFF"/>
          </w:tcPr>
          <w:p w14:paraId="3E7D0391" w14:textId="77777777" w:rsidR="009B04A7" w:rsidRPr="00E707CA" w:rsidRDefault="009B04A7" w:rsidP="007A0180">
            <w:pPr>
              <w:pStyle w:val="a0"/>
              <w:shd w:val="clear" w:color="auto" w:fill="auto"/>
              <w:spacing w:after="40"/>
              <w:ind w:right="6"/>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1174" w:type="dxa"/>
            <w:tcBorders>
              <w:top w:val="single" w:sz="4" w:space="0" w:color="auto"/>
              <w:left w:val="single" w:sz="4" w:space="0" w:color="auto"/>
            </w:tcBorders>
            <w:shd w:val="clear" w:color="auto" w:fill="FFFFFF"/>
          </w:tcPr>
          <w:p w14:paraId="5CFE94CF" w14:textId="77777777" w:rsidR="009B04A7" w:rsidRPr="00E707CA" w:rsidRDefault="009B04A7" w:rsidP="007A0180">
            <w:pPr>
              <w:pStyle w:val="a0"/>
              <w:shd w:val="clear" w:color="auto" w:fill="auto"/>
              <w:spacing w:after="40"/>
              <w:ind w:right="6"/>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1222" w:type="dxa"/>
            <w:tcBorders>
              <w:top w:val="single" w:sz="4" w:space="0" w:color="auto"/>
              <w:left w:val="single" w:sz="4" w:space="0" w:color="auto"/>
            </w:tcBorders>
            <w:shd w:val="clear" w:color="auto" w:fill="FFFFFF"/>
          </w:tcPr>
          <w:p w14:paraId="2D9FBFD0" w14:textId="77777777" w:rsidR="009B04A7" w:rsidRPr="00E707CA" w:rsidRDefault="009B04A7" w:rsidP="007A0180">
            <w:pPr>
              <w:pStyle w:val="a0"/>
              <w:shd w:val="clear" w:color="auto" w:fill="auto"/>
              <w:spacing w:after="40"/>
              <w:ind w:right="6"/>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1134" w:type="dxa"/>
            <w:tcBorders>
              <w:top w:val="single" w:sz="4" w:space="0" w:color="auto"/>
              <w:left w:val="single" w:sz="4" w:space="0" w:color="auto"/>
            </w:tcBorders>
            <w:shd w:val="clear" w:color="auto" w:fill="FFFFFF"/>
          </w:tcPr>
          <w:p w14:paraId="648E56A4" w14:textId="77777777" w:rsidR="009B04A7" w:rsidRPr="00E707CA" w:rsidRDefault="009B04A7" w:rsidP="007A0180">
            <w:pPr>
              <w:pStyle w:val="a0"/>
              <w:shd w:val="clear" w:color="auto" w:fill="auto"/>
              <w:spacing w:after="40"/>
              <w:ind w:right="6"/>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1134" w:type="dxa"/>
            <w:tcBorders>
              <w:top w:val="single" w:sz="4" w:space="0" w:color="auto"/>
              <w:left w:val="single" w:sz="4" w:space="0" w:color="auto"/>
            </w:tcBorders>
            <w:shd w:val="clear" w:color="auto" w:fill="FFFFFF"/>
          </w:tcPr>
          <w:p w14:paraId="439EC7BD" w14:textId="77777777" w:rsidR="009B04A7" w:rsidRPr="00E707CA" w:rsidRDefault="009B04A7" w:rsidP="007A0180">
            <w:pPr>
              <w:pStyle w:val="a0"/>
              <w:shd w:val="clear" w:color="auto" w:fill="auto"/>
              <w:spacing w:after="40"/>
              <w:ind w:right="6"/>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993" w:type="dxa"/>
            <w:tcBorders>
              <w:top w:val="single" w:sz="4" w:space="0" w:color="auto"/>
              <w:left w:val="single" w:sz="4" w:space="0" w:color="auto"/>
            </w:tcBorders>
            <w:shd w:val="clear" w:color="auto" w:fill="FFFFFF"/>
          </w:tcPr>
          <w:p w14:paraId="3D6188A9" w14:textId="77777777" w:rsidR="009B04A7" w:rsidRPr="00E707CA" w:rsidRDefault="009B04A7" w:rsidP="007A0180">
            <w:pPr>
              <w:pStyle w:val="a0"/>
              <w:shd w:val="clear" w:color="auto" w:fill="auto"/>
              <w:spacing w:after="40"/>
              <w:ind w:right="6"/>
              <w:jc w:val="center"/>
              <w:rPr>
                <w:rFonts w:ascii="Sylfaen" w:hAnsi="Sylfaen"/>
                <w:sz w:val="20"/>
                <w:szCs w:val="20"/>
              </w:rPr>
            </w:pPr>
            <w:r w:rsidRPr="00E707CA">
              <w:rPr>
                <w:rFonts w:ascii="Sylfaen" w:hAnsi="Sylfaen"/>
                <w:color w:val="000000"/>
                <w:sz w:val="20"/>
                <w:szCs w:val="20"/>
              </w:rPr>
              <w:t>Օ</w:t>
            </w:r>
          </w:p>
        </w:tc>
        <w:tc>
          <w:tcPr>
            <w:tcW w:w="1275" w:type="dxa"/>
            <w:tcBorders>
              <w:top w:val="single" w:sz="4" w:space="0" w:color="auto"/>
              <w:left w:val="single" w:sz="4" w:space="0" w:color="auto"/>
            </w:tcBorders>
            <w:shd w:val="clear" w:color="auto" w:fill="FFFFFF"/>
          </w:tcPr>
          <w:p w14:paraId="61C47D8E" w14:textId="77777777" w:rsidR="009B04A7" w:rsidRPr="00E707CA" w:rsidRDefault="009B04A7" w:rsidP="007A0180">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4A119956" w14:textId="77777777" w:rsidR="009B04A7" w:rsidRPr="00E707CA" w:rsidRDefault="009B04A7" w:rsidP="007A0180">
            <w:pPr>
              <w:spacing w:after="40"/>
              <w:ind w:right="6"/>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0344F89" w14:textId="77777777" w:rsidR="009B04A7" w:rsidRPr="00E707CA" w:rsidRDefault="009B04A7" w:rsidP="007A0180">
            <w:pPr>
              <w:spacing w:after="40"/>
              <w:ind w:right="6"/>
              <w:rPr>
                <w:sz w:val="20"/>
                <w:szCs w:val="20"/>
              </w:rPr>
            </w:pPr>
          </w:p>
        </w:tc>
      </w:tr>
      <w:tr w:rsidR="00EC5F30" w:rsidRPr="00E707CA" w14:paraId="72706BDB" w14:textId="77777777" w:rsidTr="00C8566A">
        <w:tblPrEx>
          <w:tblLook w:val="0000" w:firstRow="0" w:lastRow="0" w:firstColumn="0" w:lastColumn="0" w:noHBand="0" w:noVBand="0"/>
        </w:tblPrEx>
        <w:trPr>
          <w:jc w:val="center"/>
        </w:trPr>
        <w:tc>
          <w:tcPr>
            <w:tcW w:w="1201" w:type="dxa"/>
            <w:gridSpan w:val="14"/>
            <w:shd w:val="clear" w:color="auto" w:fill="FFFFFF"/>
          </w:tcPr>
          <w:p w14:paraId="40D37014"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0A7F971F" w14:textId="77777777" w:rsidR="009B04A7" w:rsidRPr="00E707CA" w:rsidRDefault="009B04A7" w:rsidP="007A0180">
            <w:pPr>
              <w:pStyle w:val="a0"/>
              <w:shd w:val="clear" w:color="auto" w:fill="auto"/>
              <w:tabs>
                <w:tab w:val="left" w:pos="460"/>
              </w:tabs>
              <w:spacing w:after="40"/>
              <w:ind w:right="6"/>
              <w:rPr>
                <w:rFonts w:ascii="Sylfaen" w:hAnsi="Sylfaen"/>
                <w:sz w:val="20"/>
                <w:szCs w:val="20"/>
              </w:rPr>
            </w:pPr>
            <w:r w:rsidRPr="00E707CA">
              <w:rPr>
                <w:rFonts w:ascii="Sylfaen" w:hAnsi="Sylfaen"/>
                <w:color w:val="000000"/>
                <w:sz w:val="20"/>
                <w:szCs w:val="20"/>
              </w:rPr>
              <w:t>*.</w:t>
            </w:r>
            <w:r w:rsidR="00173DC0">
              <w:rPr>
                <w:rFonts w:ascii="Sylfaen" w:hAnsi="Sylfaen"/>
                <w:color w:val="000000"/>
                <w:sz w:val="20"/>
                <w:szCs w:val="20"/>
              </w:rPr>
              <w:t>5.</w:t>
            </w:r>
            <w:r w:rsidR="00173DC0">
              <w:rPr>
                <w:rFonts w:ascii="Sylfaen" w:hAnsi="Sylfaen"/>
                <w:color w:val="000000"/>
                <w:sz w:val="20"/>
                <w:szCs w:val="20"/>
              </w:rPr>
              <w:tab/>
            </w:r>
            <w:r w:rsidRPr="00E707CA">
              <w:rPr>
                <w:rFonts w:ascii="Sylfaen" w:hAnsi="Sylfaen"/>
                <w:color w:val="000000"/>
                <w:sz w:val="20"/>
                <w:szCs w:val="20"/>
              </w:rPr>
              <w:t>Շրջանը</w:t>
            </w:r>
          </w:p>
          <w:p w14:paraId="5BD52A4C" w14:textId="77777777" w:rsidR="009B04A7" w:rsidRPr="00E707CA" w:rsidRDefault="009B04A7" w:rsidP="007A0180">
            <w:pPr>
              <w:pStyle w:val="a0"/>
              <w:shd w:val="clear" w:color="auto" w:fill="auto"/>
              <w:tabs>
                <w:tab w:val="left" w:pos="460"/>
              </w:tabs>
              <w:spacing w:after="40"/>
              <w:ind w:right="6"/>
              <w:rPr>
                <w:rFonts w:ascii="Sylfaen" w:hAnsi="Sylfaen"/>
                <w:sz w:val="20"/>
                <w:szCs w:val="20"/>
              </w:rPr>
            </w:pPr>
            <w:r w:rsidRPr="00E707CA">
              <w:rPr>
                <w:rFonts w:ascii="Sylfaen" w:hAnsi="Sylfaen"/>
                <w:color w:val="000000"/>
                <w:sz w:val="20"/>
                <w:szCs w:val="20"/>
              </w:rPr>
              <w:t>(csdo:DistrictName)</w:t>
            </w:r>
          </w:p>
        </w:tc>
        <w:tc>
          <w:tcPr>
            <w:tcW w:w="1134" w:type="dxa"/>
            <w:tcBorders>
              <w:top w:val="single" w:sz="4" w:space="0" w:color="auto"/>
              <w:left w:val="single" w:sz="4" w:space="0" w:color="auto"/>
            </w:tcBorders>
            <w:shd w:val="clear" w:color="auto" w:fill="FFFFFF"/>
          </w:tcPr>
          <w:p w14:paraId="1BC47BA1" w14:textId="77777777" w:rsidR="009B04A7" w:rsidRPr="00E707CA" w:rsidRDefault="009B04A7" w:rsidP="007A0180">
            <w:pPr>
              <w:pStyle w:val="a0"/>
              <w:shd w:val="clear" w:color="auto" w:fill="auto"/>
              <w:spacing w:after="40"/>
              <w:ind w:right="6"/>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1174" w:type="dxa"/>
            <w:tcBorders>
              <w:top w:val="single" w:sz="4" w:space="0" w:color="auto"/>
              <w:left w:val="single" w:sz="4" w:space="0" w:color="auto"/>
            </w:tcBorders>
            <w:shd w:val="clear" w:color="auto" w:fill="FFFFFF"/>
          </w:tcPr>
          <w:p w14:paraId="5BC7970B" w14:textId="77777777" w:rsidR="009B04A7" w:rsidRPr="00E707CA" w:rsidRDefault="009B04A7" w:rsidP="007A0180">
            <w:pPr>
              <w:pStyle w:val="a0"/>
              <w:shd w:val="clear" w:color="auto" w:fill="auto"/>
              <w:spacing w:after="40"/>
              <w:ind w:right="6"/>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1222" w:type="dxa"/>
            <w:tcBorders>
              <w:top w:val="single" w:sz="4" w:space="0" w:color="auto"/>
              <w:left w:val="single" w:sz="4" w:space="0" w:color="auto"/>
            </w:tcBorders>
            <w:shd w:val="clear" w:color="auto" w:fill="FFFFFF"/>
          </w:tcPr>
          <w:p w14:paraId="12FA6CBF" w14:textId="77777777" w:rsidR="009B04A7" w:rsidRPr="00E707CA" w:rsidRDefault="009B04A7" w:rsidP="007A0180">
            <w:pPr>
              <w:pStyle w:val="a0"/>
              <w:shd w:val="clear" w:color="auto" w:fill="auto"/>
              <w:spacing w:after="40"/>
              <w:ind w:right="6"/>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1134" w:type="dxa"/>
            <w:tcBorders>
              <w:top w:val="single" w:sz="4" w:space="0" w:color="auto"/>
              <w:left w:val="single" w:sz="4" w:space="0" w:color="auto"/>
            </w:tcBorders>
            <w:shd w:val="clear" w:color="auto" w:fill="FFFFFF"/>
          </w:tcPr>
          <w:p w14:paraId="2C2A9682" w14:textId="77777777" w:rsidR="009B04A7" w:rsidRPr="00E707CA" w:rsidRDefault="009B04A7" w:rsidP="007A0180">
            <w:pPr>
              <w:pStyle w:val="a0"/>
              <w:shd w:val="clear" w:color="auto" w:fill="auto"/>
              <w:spacing w:after="40"/>
              <w:ind w:right="6"/>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1134" w:type="dxa"/>
            <w:tcBorders>
              <w:top w:val="single" w:sz="4" w:space="0" w:color="auto"/>
              <w:left w:val="single" w:sz="4" w:space="0" w:color="auto"/>
            </w:tcBorders>
            <w:shd w:val="clear" w:color="auto" w:fill="FFFFFF"/>
          </w:tcPr>
          <w:p w14:paraId="78DCB8C3" w14:textId="77777777" w:rsidR="009B04A7" w:rsidRPr="00E707CA" w:rsidRDefault="009B04A7" w:rsidP="007A0180">
            <w:pPr>
              <w:pStyle w:val="a0"/>
              <w:shd w:val="clear" w:color="auto" w:fill="auto"/>
              <w:spacing w:after="40"/>
              <w:ind w:right="6"/>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993" w:type="dxa"/>
            <w:tcBorders>
              <w:top w:val="single" w:sz="4" w:space="0" w:color="auto"/>
              <w:left w:val="single" w:sz="4" w:space="0" w:color="auto"/>
            </w:tcBorders>
            <w:shd w:val="clear" w:color="auto" w:fill="FFFFFF"/>
          </w:tcPr>
          <w:p w14:paraId="46A9123E" w14:textId="77777777" w:rsidR="009B04A7" w:rsidRPr="00E707CA" w:rsidRDefault="009B04A7" w:rsidP="007A0180">
            <w:pPr>
              <w:pStyle w:val="a0"/>
              <w:shd w:val="clear" w:color="auto" w:fill="auto"/>
              <w:spacing w:after="40"/>
              <w:ind w:right="6"/>
              <w:jc w:val="center"/>
              <w:rPr>
                <w:rFonts w:ascii="Sylfaen" w:hAnsi="Sylfaen"/>
                <w:sz w:val="20"/>
                <w:szCs w:val="20"/>
              </w:rPr>
            </w:pPr>
            <w:r w:rsidRPr="00E707CA">
              <w:rPr>
                <w:rFonts w:ascii="Sylfaen" w:hAnsi="Sylfaen"/>
                <w:color w:val="000000"/>
                <w:sz w:val="20"/>
                <w:szCs w:val="20"/>
              </w:rPr>
              <w:t>Օ</w:t>
            </w:r>
          </w:p>
        </w:tc>
        <w:tc>
          <w:tcPr>
            <w:tcW w:w="1275" w:type="dxa"/>
            <w:tcBorders>
              <w:top w:val="single" w:sz="4" w:space="0" w:color="auto"/>
              <w:left w:val="single" w:sz="4" w:space="0" w:color="auto"/>
            </w:tcBorders>
            <w:shd w:val="clear" w:color="auto" w:fill="FFFFFF"/>
          </w:tcPr>
          <w:p w14:paraId="5F2DA2AC" w14:textId="77777777" w:rsidR="009B04A7" w:rsidRPr="00E707CA" w:rsidRDefault="009B04A7" w:rsidP="007A0180">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74C68BA1" w14:textId="77777777" w:rsidR="009B04A7" w:rsidRPr="00E707CA" w:rsidRDefault="009B04A7" w:rsidP="007A0180">
            <w:pPr>
              <w:spacing w:after="40"/>
              <w:ind w:right="6"/>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FE795F2" w14:textId="77777777" w:rsidR="009B04A7" w:rsidRPr="00E707CA" w:rsidRDefault="009B04A7" w:rsidP="007A0180">
            <w:pPr>
              <w:spacing w:after="40"/>
              <w:ind w:right="6"/>
              <w:rPr>
                <w:sz w:val="20"/>
                <w:szCs w:val="20"/>
              </w:rPr>
            </w:pPr>
          </w:p>
        </w:tc>
      </w:tr>
      <w:tr w:rsidR="00EC5F30" w:rsidRPr="00E707CA" w14:paraId="2776F80A" w14:textId="77777777" w:rsidTr="00C8566A">
        <w:tblPrEx>
          <w:tblLook w:val="0000" w:firstRow="0" w:lastRow="0" w:firstColumn="0" w:lastColumn="0" w:noHBand="0" w:noVBand="0"/>
        </w:tblPrEx>
        <w:trPr>
          <w:jc w:val="center"/>
        </w:trPr>
        <w:tc>
          <w:tcPr>
            <w:tcW w:w="1201" w:type="dxa"/>
            <w:gridSpan w:val="14"/>
            <w:shd w:val="clear" w:color="auto" w:fill="FFFFFF"/>
          </w:tcPr>
          <w:p w14:paraId="5DE6B601"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76E13188" w14:textId="77777777" w:rsidR="009B04A7" w:rsidRPr="00E707CA" w:rsidRDefault="009B04A7" w:rsidP="007A0180">
            <w:pPr>
              <w:pStyle w:val="a0"/>
              <w:shd w:val="clear" w:color="auto" w:fill="auto"/>
              <w:tabs>
                <w:tab w:val="left" w:pos="460"/>
              </w:tabs>
              <w:spacing w:after="40"/>
              <w:ind w:right="6"/>
              <w:rPr>
                <w:rFonts w:ascii="Sylfaen" w:hAnsi="Sylfaen"/>
                <w:sz w:val="20"/>
                <w:szCs w:val="20"/>
              </w:rPr>
            </w:pPr>
            <w:r w:rsidRPr="00E707CA">
              <w:rPr>
                <w:rFonts w:ascii="Sylfaen" w:hAnsi="Sylfaen"/>
                <w:color w:val="000000"/>
                <w:sz w:val="20"/>
                <w:szCs w:val="20"/>
              </w:rPr>
              <w:t>*.</w:t>
            </w:r>
            <w:r w:rsidR="00173DC0">
              <w:rPr>
                <w:rFonts w:ascii="Sylfaen" w:hAnsi="Sylfaen"/>
                <w:color w:val="000000"/>
                <w:sz w:val="20"/>
                <w:szCs w:val="20"/>
              </w:rPr>
              <w:t>6.</w:t>
            </w:r>
            <w:r w:rsidR="00173DC0">
              <w:rPr>
                <w:rFonts w:ascii="Sylfaen" w:hAnsi="Sylfaen"/>
                <w:color w:val="000000"/>
                <w:sz w:val="20"/>
                <w:szCs w:val="20"/>
              </w:rPr>
              <w:tab/>
            </w:r>
            <w:r w:rsidRPr="00E707CA">
              <w:rPr>
                <w:rFonts w:ascii="Sylfaen" w:hAnsi="Sylfaen"/>
                <w:color w:val="000000"/>
                <w:sz w:val="20"/>
                <w:szCs w:val="20"/>
              </w:rPr>
              <w:t>Քաղաքը</w:t>
            </w:r>
          </w:p>
          <w:p w14:paraId="38362132" w14:textId="77777777" w:rsidR="009B04A7" w:rsidRPr="00E707CA" w:rsidRDefault="009B04A7" w:rsidP="007A0180">
            <w:pPr>
              <w:pStyle w:val="a0"/>
              <w:shd w:val="clear" w:color="auto" w:fill="auto"/>
              <w:tabs>
                <w:tab w:val="left" w:pos="460"/>
              </w:tabs>
              <w:spacing w:after="40"/>
              <w:ind w:right="6"/>
              <w:rPr>
                <w:rFonts w:ascii="Sylfaen" w:hAnsi="Sylfaen"/>
                <w:sz w:val="20"/>
                <w:szCs w:val="20"/>
              </w:rPr>
            </w:pPr>
            <w:r w:rsidRPr="00E707CA">
              <w:rPr>
                <w:rFonts w:ascii="Sylfaen" w:hAnsi="Sylfaen"/>
                <w:color w:val="000000"/>
                <w:sz w:val="20"/>
                <w:szCs w:val="20"/>
              </w:rPr>
              <w:t>(csdo:CityName)</w:t>
            </w:r>
          </w:p>
        </w:tc>
        <w:tc>
          <w:tcPr>
            <w:tcW w:w="1134" w:type="dxa"/>
            <w:tcBorders>
              <w:top w:val="single" w:sz="4" w:space="0" w:color="auto"/>
              <w:left w:val="single" w:sz="4" w:space="0" w:color="auto"/>
            </w:tcBorders>
            <w:shd w:val="clear" w:color="auto" w:fill="FFFFFF"/>
          </w:tcPr>
          <w:p w14:paraId="0FA45F7F" w14:textId="77777777" w:rsidR="009B04A7" w:rsidRPr="00E707CA" w:rsidRDefault="009B04A7" w:rsidP="007A0180">
            <w:pPr>
              <w:pStyle w:val="a0"/>
              <w:shd w:val="clear" w:color="auto" w:fill="auto"/>
              <w:spacing w:after="40"/>
              <w:ind w:right="6"/>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1174" w:type="dxa"/>
            <w:tcBorders>
              <w:top w:val="single" w:sz="4" w:space="0" w:color="auto"/>
              <w:left w:val="single" w:sz="4" w:space="0" w:color="auto"/>
            </w:tcBorders>
            <w:shd w:val="clear" w:color="auto" w:fill="FFFFFF"/>
          </w:tcPr>
          <w:p w14:paraId="2FF046EE" w14:textId="77777777" w:rsidR="009B04A7" w:rsidRPr="00E707CA" w:rsidRDefault="009B04A7" w:rsidP="007A0180">
            <w:pPr>
              <w:pStyle w:val="a0"/>
              <w:shd w:val="clear" w:color="auto" w:fill="auto"/>
              <w:spacing w:after="40"/>
              <w:ind w:right="6"/>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1222" w:type="dxa"/>
            <w:tcBorders>
              <w:top w:val="single" w:sz="4" w:space="0" w:color="auto"/>
              <w:left w:val="single" w:sz="4" w:space="0" w:color="auto"/>
            </w:tcBorders>
            <w:shd w:val="clear" w:color="auto" w:fill="FFFFFF"/>
          </w:tcPr>
          <w:p w14:paraId="2FDDF05A" w14:textId="77777777" w:rsidR="009B04A7" w:rsidRPr="00E707CA" w:rsidRDefault="009B04A7" w:rsidP="007A0180">
            <w:pPr>
              <w:pStyle w:val="a0"/>
              <w:shd w:val="clear" w:color="auto" w:fill="auto"/>
              <w:spacing w:after="40"/>
              <w:ind w:right="6"/>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1134" w:type="dxa"/>
            <w:tcBorders>
              <w:top w:val="single" w:sz="4" w:space="0" w:color="auto"/>
              <w:left w:val="single" w:sz="4" w:space="0" w:color="auto"/>
            </w:tcBorders>
            <w:shd w:val="clear" w:color="auto" w:fill="FFFFFF"/>
          </w:tcPr>
          <w:p w14:paraId="705A8901" w14:textId="77777777" w:rsidR="009B04A7" w:rsidRPr="00E707CA" w:rsidRDefault="009B04A7" w:rsidP="007A0180">
            <w:pPr>
              <w:pStyle w:val="a0"/>
              <w:shd w:val="clear" w:color="auto" w:fill="auto"/>
              <w:spacing w:after="40"/>
              <w:ind w:right="6"/>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1134" w:type="dxa"/>
            <w:tcBorders>
              <w:top w:val="single" w:sz="4" w:space="0" w:color="auto"/>
              <w:left w:val="single" w:sz="4" w:space="0" w:color="auto"/>
            </w:tcBorders>
            <w:shd w:val="clear" w:color="auto" w:fill="FFFFFF"/>
          </w:tcPr>
          <w:p w14:paraId="5C46E32C" w14:textId="77777777" w:rsidR="009B04A7" w:rsidRPr="00E707CA" w:rsidRDefault="009B04A7" w:rsidP="007A0180">
            <w:pPr>
              <w:pStyle w:val="a0"/>
              <w:shd w:val="clear" w:color="auto" w:fill="auto"/>
              <w:spacing w:after="40"/>
              <w:ind w:right="6"/>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993" w:type="dxa"/>
            <w:tcBorders>
              <w:top w:val="single" w:sz="4" w:space="0" w:color="auto"/>
              <w:left w:val="single" w:sz="4" w:space="0" w:color="auto"/>
            </w:tcBorders>
            <w:shd w:val="clear" w:color="auto" w:fill="FFFFFF"/>
          </w:tcPr>
          <w:p w14:paraId="2685F9E9" w14:textId="77777777" w:rsidR="009B04A7" w:rsidRPr="00E707CA" w:rsidRDefault="009B04A7" w:rsidP="007A0180">
            <w:pPr>
              <w:pStyle w:val="a0"/>
              <w:shd w:val="clear" w:color="auto" w:fill="auto"/>
              <w:spacing w:after="40"/>
              <w:ind w:right="6"/>
              <w:jc w:val="center"/>
              <w:rPr>
                <w:rFonts w:ascii="Sylfaen" w:hAnsi="Sylfaen"/>
                <w:sz w:val="20"/>
                <w:szCs w:val="20"/>
              </w:rPr>
            </w:pPr>
            <w:r w:rsidRPr="00E707CA">
              <w:rPr>
                <w:rFonts w:ascii="Sylfaen" w:hAnsi="Sylfaen"/>
                <w:color w:val="000000"/>
                <w:sz w:val="20"/>
                <w:szCs w:val="20"/>
              </w:rPr>
              <w:t>Օ</w:t>
            </w:r>
          </w:p>
        </w:tc>
        <w:tc>
          <w:tcPr>
            <w:tcW w:w="1275" w:type="dxa"/>
            <w:tcBorders>
              <w:top w:val="single" w:sz="4" w:space="0" w:color="auto"/>
              <w:left w:val="single" w:sz="4" w:space="0" w:color="auto"/>
            </w:tcBorders>
            <w:shd w:val="clear" w:color="auto" w:fill="FFFFFF"/>
          </w:tcPr>
          <w:p w14:paraId="7CD11AD6" w14:textId="77777777" w:rsidR="009B04A7" w:rsidRPr="00E707CA" w:rsidRDefault="009B04A7" w:rsidP="007A0180">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7CFF709C" w14:textId="77777777" w:rsidR="009B04A7" w:rsidRPr="00E707CA" w:rsidRDefault="009B04A7" w:rsidP="007A0180">
            <w:pPr>
              <w:spacing w:after="40"/>
              <w:ind w:right="6"/>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E900E06" w14:textId="77777777" w:rsidR="009B04A7" w:rsidRPr="00E707CA" w:rsidRDefault="009B04A7" w:rsidP="007A0180">
            <w:pPr>
              <w:spacing w:after="40"/>
              <w:ind w:right="6"/>
              <w:rPr>
                <w:sz w:val="20"/>
                <w:szCs w:val="20"/>
              </w:rPr>
            </w:pPr>
          </w:p>
        </w:tc>
      </w:tr>
      <w:tr w:rsidR="00EC5F30" w:rsidRPr="00E707CA" w14:paraId="7B2DF83F" w14:textId="77777777" w:rsidTr="00C8566A">
        <w:tblPrEx>
          <w:tblLook w:val="0000" w:firstRow="0" w:lastRow="0" w:firstColumn="0" w:lastColumn="0" w:noHBand="0" w:noVBand="0"/>
        </w:tblPrEx>
        <w:trPr>
          <w:jc w:val="center"/>
        </w:trPr>
        <w:tc>
          <w:tcPr>
            <w:tcW w:w="1201" w:type="dxa"/>
            <w:gridSpan w:val="14"/>
            <w:shd w:val="clear" w:color="auto" w:fill="FFFFFF"/>
          </w:tcPr>
          <w:p w14:paraId="1A1654DA"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65C1F208" w14:textId="77777777" w:rsidR="009B04A7" w:rsidRPr="00E707CA" w:rsidRDefault="009B04A7" w:rsidP="007A0180">
            <w:pPr>
              <w:pStyle w:val="a0"/>
              <w:shd w:val="clear" w:color="auto" w:fill="auto"/>
              <w:tabs>
                <w:tab w:val="left" w:pos="460"/>
              </w:tabs>
              <w:spacing w:after="40"/>
              <w:ind w:right="6"/>
              <w:rPr>
                <w:rFonts w:ascii="Sylfaen" w:hAnsi="Sylfaen"/>
                <w:sz w:val="20"/>
                <w:szCs w:val="20"/>
              </w:rPr>
            </w:pPr>
            <w:r w:rsidRPr="00E707CA">
              <w:rPr>
                <w:rFonts w:ascii="Sylfaen" w:hAnsi="Sylfaen"/>
                <w:color w:val="000000"/>
                <w:sz w:val="20"/>
                <w:szCs w:val="20"/>
              </w:rPr>
              <w:t>*.</w:t>
            </w:r>
            <w:r w:rsidR="00173DC0">
              <w:rPr>
                <w:rFonts w:ascii="Sylfaen" w:hAnsi="Sylfaen"/>
                <w:color w:val="000000"/>
                <w:sz w:val="20"/>
                <w:szCs w:val="20"/>
              </w:rPr>
              <w:t>7.</w:t>
            </w:r>
            <w:r w:rsidR="00173DC0">
              <w:rPr>
                <w:rFonts w:ascii="Sylfaen" w:hAnsi="Sylfaen"/>
                <w:color w:val="000000"/>
                <w:sz w:val="20"/>
                <w:szCs w:val="20"/>
              </w:rPr>
              <w:tab/>
            </w:r>
            <w:r w:rsidRPr="00E707CA">
              <w:rPr>
                <w:rFonts w:ascii="Sylfaen" w:hAnsi="Sylfaen"/>
                <w:color w:val="000000"/>
                <w:sz w:val="20"/>
                <w:szCs w:val="20"/>
              </w:rPr>
              <w:t>Բնակավայրը</w:t>
            </w:r>
          </w:p>
          <w:p w14:paraId="5C6EF7A5" w14:textId="77777777" w:rsidR="009B04A7" w:rsidRPr="00E707CA" w:rsidRDefault="009B04A7" w:rsidP="007A0180">
            <w:pPr>
              <w:pStyle w:val="a0"/>
              <w:shd w:val="clear" w:color="auto" w:fill="auto"/>
              <w:tabs>
                <w:tab w:val="left" w:pos="460"/>
              </w:tabs>
              <w:spacing w:after="40"/>
              <w:ind w:right="6"/>
              <w:rPr>
                <w:rFonts w:ascii="Sylfaen" w:hAnsi="Sylfaen"/>
                <w:sz w:val="20"/>
                <w:szCs w:val="20"/>
              </w:rPr>
            </w:pPr>
            <w:r w:rsidRPr="00E707CA">
              <w:rPr>
                <w:rFonts w:ascii="Sylfaen" w:hAnsi="Sylfaen"/>
                <w:color w:val="000000"/>
                <w:sz w:val="20"/>
                <w:szCs w:val="20"/>
              </w:rPr>
              <w:t>(csdo:SettlementName)</w:t>
            </w:r>
          </w:p>
        </w:tc>
        <w:tc>
          <w:tcPr>
            <w:tcW w:w="1134" w:type="dxa"/>
            <w:tcBorders>
              <w:top w:val="single" w:sz="4" w:space="0" w:color="auto"/>
              <w:left w:val="single" w:sz="4" w:space="0" w:color="auto"/>
            </w:tcBorders>
            <w:shd w:val="clear" w:color="auto" w:fill="FFFFFF"/>
          </w:tcPr>
          <w:p w14:paraId="281F4D82" w14:textId="77777777" w:rsidR="009B04A7" w:rsidRPr="00E707CA" w:rsidRDefault="009B04A7" w:rsidP="007A0180">
            <w:pPr>
              <w:pStyle w:val="a0"/>
              <w:shd w:val="clear" w:color="auto" w:fill="auto"/>
              <w:spacing w:after="40"/>
              <w:ind w:right="6"/>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1174" w:type="dxa"/>
            <w:tcBorders>
              <w:top w:val="single" w:sz="4" w:space="0" w:color="auto"/>
              <w:left w:val="single" w:sz="4" w:space="0" w:color="auto"/>
            </w:tcBorders>
            <w:shd w:val="clear" w:color="auto" w:fill="FFFFFF"/>
          </w:tcPr>
          <w:p w14:paraId="53ED4287" w14:textId="77777777" w:rsidR="009B04A7" w:rsidRPr="00E707CA" w:rsidRDefault="009B04A7" w:rsidP="007A0180">
            <w:pPr>
              <w:pStyle w:val="a0"/>
              <w:shd w:val="clear" w:color="auto" w:fill="auto"/>
              <w:spacing w:after="40"/>
              <w:ind w:right="6"/>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1222" w:type="dxa"/>
            <w:tcBorders>
              <w:top w:val="single" w:sz="4" w:space="0" w:color="auto"/>
              <w:left w:val="single" w:sz="4" w:space="0" w:color="auto"/>
            </w:tcBorders>
            <w:shd w:val="clear" w:color="auto" w:fill="FFFFFF"/>
          </w:tcPr>
          <w:p w14:paraId="501E07C3" w14:textId="77777777" w:rsidR="009B04A7" w:rsidRPr="00E707CA" w:rsidRDefault="009B04A7" w:rsidP="007A0180">
            <w:pPr>
              <w:pStyle w:val="a0"/>
              <w:shd w:val="clear" w:color="auto" w:fill="auto"/>
              <w:spacing w:after="40"/>
              <w:ind w:right="6"/>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1134" w:type="dxa"/>
            <w:tcBorders>
              <w:top w:val="single" w:sz="4" w:space="0" w:color="auto"/>
              <w:left w:val="single" w:sz="4" w:space="0" w:color="auto"/>
            </w:tcBorders>
            <w:shd w:val="clear" w:color="auto" w:fill="FFFFFF"/>
          </w:tcPr>
          <w:p w14:paraId="2B1CB210" w14:textId="77777777" w:rsidR="009B04A7" w:rsidRPr="00E707CA" w:rsidRDefault="009B04A7" w:rsidP="007A0180">
            <w:pPr>
              <w:pStyle w:val="a0"/>
              <w:shd w:val="clear" w:color="auto" w:fill="auto"/>
              <w:spacing w:after="40"/>
              <w:ind w:right="6"/>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1134" w:type="dxa"/>
            <w:tcBorders>
              <w:top w:val="single" w:sz="4" w:space="0" w:color="auto"/>
              <w:left w:val="single" w:sz="4" w:space="0" w:color="auto"/>
            </w:tcBorders>
            <w:shd w:val="clear" w:color="auto" w:fill="FFFFFF"/>
          </w:tcPr>
          <w:p w14:paraId="06E7CAB6" w14:textId="77777777" w:rsidR="009B04A7" w:rsidRPr="00E707CA" w:rsidRDefault="009B04A7" w:rsidP="007A0180">
            <w:pPr>
              <w:pStyle w:val="a0"/>
              <w:shd w:val="clear" w:color="auto" w:fill="auto"/>
              <w:spacing w:after="40"/>
              <w:ind w:right="6"/>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993" w:type="dxa"/>
            <w:tcBorders>
              <w:top w:val="single" w:sz="4" w:space="0" w:color="auto"/>
              <w:left w:val="single" w:sz="4" w:space="0" w:color="auto"/>
            </w:tcBorders>
            <w:shd w:val="clear" w:color="auto" w:fill="FFFFFF"/>
          </w:tcPr>
          <w:p w14:paraId="055852C1" w14:textId="77777777" w:rsidR="009B04A7" w:rsidRPr="00E707CA" w:rsidRDefault="009B04A7" w:rsidP="007A0180">
            <w:pPr>
              <w:pStyle w:val="a0"/>
              <w:shd w:val="clear" w:color="auto" w:fill="auto"/>
              <w:spacing w:after="40"/>
              <w:ind w:right="6"/>
              <w:jc w:val="center"/>
              <w:rPr>
                <w:rFonts w:ascii="Sylfaen" w:hAnsi="Sylfaen"/>
                <w:sz w:val="20"/>
                <w:szCs w:val="20"/>
              </w:rPr>
            </w:pPr>
            <w:r w:rsidRPr="00E707CA">
              <w:rPr>
                <w:rFonts w:ascii="Sylfaen" w:hAnsi="Sylfaen"/>
                <w:color w:val="000000"/>
                <w:sz w:val="20"/>
                <w:szCs w:val="20"/>
              </w:rPr>
              <w:t>Օ</w:t>
            </w:r>
          </w:p>
        </w:tc>
        <w:tc>
          <w:tcPr>
            <w:tcW w:w="1275" w:type="dxa"/>
            <w:tcBorders>
              <w:top w:val="single" w:sz="4" w:space="0" w:color="auto"/>
              <w:left w:val="single" w:sz="4" w:space="0" w:color="auto"/>
            </w:tcBorders>
            <w:shd w:val="clear" w:color="auto" w:fill="FFFFFF"/>
          </w:tcPr>
          <w:p w14:paraId="286B7727" w14:textId="77777777" w:rsidR="009B04A7" w:rsidRPr="00E707CA" w:rsidRDefault="009B04A7" w:rsidP="007A0180">
            <w:pPr>
              <w:pStyle w:val="a0"/>
              <w:shd w:val="clear" w:color="auto" w:fill="auto"/>
              <w:spacing w:after="40"/>
              <w:ind w:right="6"/>
              <w:jc w:val="center"/>
              <w:rPr>
                <w:rFonts w:ascii="Sylfaen" w:hAnsi="Sylfaen"/>
                <w:sz w:val="20"/>
                <w:szCs w:val="20"/>
              </w:rPr>
            </w:pPr>
            <w:r w:rsidRPr="00E707CA">
              <w:rPr>
                <w:rFonts w:ascii="Sylfaen" w:hAnsi="Sylfaen"/>
                <w:color w:val="000000"/>
                <w:sz w:val="20"/>
                <w:szCs w:val="20"/>
              </w:rPr>
              <w:t>1</w:t>
            </w:r>
          </w:p>
        </w:tc>
        <w:tc>
          <w:tcPr>
            <w:tcW w:w="1134" w:type="dxa"/>
            <w:tcBorders>
              <w:top w:val="single" w:sz="4" w:space="0" w:color="auto"/>
              <w:left w:val="single" w:sz="4" w:space="0" w:color="auto"/>
            </w:tcBorders>
            <w:shd w:val="clear" w:color="auto" w:fill="FFFFFF"/>
          </w:tcPr>
          <w:p w14:paraId="3DC6E01F" w14:textId="77777777" w:rsidR="009B04A7" w:rsidRPr="00E707CA" w:rsidRDefault="009B04A7" w:rsidP="007A0180">
            <w:pPr>
              <w:spacing w:after="40"/>
              <w:ind w:right="6"/>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190CDA5" w14:textId="77777777" w:rsidR="009B04A7" w:rsidRPr="00E707CA" w:rsidRDefault="009B04A7" w:rsidP="007A0180">
            <w:pPr>
              <w:pStyle w:val="a0"/>
              <w:shd w:val="clear" w:color="auto" w:fill="auto"/>
              <w:spacing w:after="40"/>
              <w:ind w:right="6"/>
              <w:rPr>
                <w:rFonts w:ascii="Sylfaen" w:hAnsi="Sylfaen"/>
                <w:sz w:val="20"/>
                <w:szCs w:val="20"/>
              </w:rPr>
            </w:pPr>
            <w:r w:rsidRPr="00E707CA">
              <w:rPr>
                <w:rFonts w:ascii="Sylfaen" w:hAnsi="Sylfaen"/>
                <w:color w:val="000000"/>
                <w:sz w:val="20"/>
                <w:szCs w:val="20"/>
              </w:rPr>
              <w:t>եթե «Բնակավայրը (csdo:SettlementNamе)» վավերապայմանը լրացվել է, ապա «Բնակավայրը (csdo:SettlementNamе)» վավերապայմանը պետք է պարունակի «Քաղաքը (csdo:CityName)» վավերապայմանի արժեքից տարբերվող բնակավայրի անվանումը</w:t>
            </w:r>
          </w:p>
        </w:tc>
      </w:tr>
      <w:tr w:rsidR="00EC5F30" w:rsidRPr="00E707CA" w14:paraId="59E53EFB" w14:textId="77777777" w:rsidTr="00C8566A">
        <w:tblPrEx>
          <w:tblLook w:val="0000" w:firstRow="0" w:lastRow="0" w:firstColumn="0" w:lastColumn="0" w:noHBand="0" w:noVBand="0"/>
        </w:tblPrEx>
        <w:trPr>
          <w:jc w:val="center"/>
        </w:trPr>
        <w:tc>
          <w:tcPr>
            <w:tcW w:w="1201" w:type="dxa"/>
            <w:gridSpan w:val="14"/>
            <w:shd w:val="clear" w:color="auto" w:fill="FFFFFF"/>
          </w:tcPr>
          <w:p w14:paraId="2D9989C4"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7646E7DC" w14:textId="77777777" w:rsidR="009B04A7" w:rsidRPr="00E707CA" w:rsidRDefault="009B04A7" w:rsidP="004B0707">
            <w:pPr>
              <w:pStyle w:val="a0"/>
              <w:shd w:val="clear" w:color="auto" w:fill="auto"/>
              <w:tabs>
                <w:tab w:val="left" w:pos="490"/>
              </w:tabs>
              <w:spacing w:after="120"/>
              <w:ind w:right="3"/>
              <w:rPr>
                <w:rFonts w:ascii="Sylfaen" w:hAnsi="Sylfaen"/>
                <w:sz w:val="20"/>
                <w:szCs w:val="20"/>
              </w:rPr>
            </w:pPr>
            <w:r w:rsidRPr="00E707CA">
              <w:rPr>
                <w:rFonts w:ascii="Sylfaen" w:hAnsi="Sylfaen"/>
                <w:color w:val="000000"/>
                <w:sz w:val="20"/>
                <w:szCs w:val="20"/>
              </w:rPr>
              <w:t>*.</w:t>
            </w:r>
            <w:r w:rsidR="00173DC0">
              <w:rPr>
                <w:rFonts w:ascii="Sylfaen" w:hAnsi="Sylfaen"/>
                <w:color w:val="000000"/>
                <w:sz w:val="20"/>
                <w:szCs w:val="20"/>
              </w:rPr>
              <w:t>8.</w:t>
            </w:r>
            <w:r w:rsidR="00173DC0">
              <w:rPr>
                <w:rFonts w:ascii="Sylfaen" w:hAnsi="Sylfaen"/>
                <w:color w:val="000000"/>
                <w:sz w:val="20"/>
                <w:szCs w:val="20"/>
              </w:rPr>
              <w:tab/>
            </w:r>
            <w:r w:rsidRPr="00E707CA">
              <w:rPr>
                <w:rFonts w:ascii="Sylfaen" w:hAnsi="Sylfaen"/>
                <w:color w:val="000000"/>
                <w:sz w:val="20"/>
                <w:szCs w:val="20"/>
              </w:rPr>
              <w:t>Փողոցը</w:t>
            </w:r>
          </w:p>
          <w:p w14:paraId="1939E3F3" w14:textId="77777777" w:rsidR="009B04A7" w:rsidRPr="00E707CA" w:rsidRDefault="009B04A7" w:rsidP="004B0707">
            <w:pPr>
              <w:pStyle w:val="a0"/>
              <w:shd w:val="clear" w:color="auto" w:fill="auto"/>
              <w:tabs>
                <w:tab w:val="left" w:pos="490"/>
              </w:tabs>
              <w:spacing w:after="120"/>
              <w:ind w:right="3"/>
              <w:rPr>
                <w:rFonts w:ascii="Sylfaen" w:hAnsi="Sylfaen"/>
                <w:sz w:val="20"/>
                <w:szCs w:val="20"/>
              </w:rPr>
            </w:pPr>
            <w:r w:rsidRPr="00E707CA">
              <w:rPr>
                <w:rFonts w:ascii="Sylfaen" w:hAnsi="Sylfaen"/>
                <w:color w:val="000000"/>
                <w:sz w:val="20"/>
                <w:szCs w:val="20"/>
              </w:rPr>
              <w:t>(csdo:StreetName)</w:t>
            </w:r>
          </w:p>
        </w:tc>
        <w:tc>
          <w:tcPr>
            <w:tcW w:w="1134" w:type="dxa"/>
            <w:tcBorders>
              <w:top w:val="single" w:sz="4" w:space="0" w:color="auto"/>
              <w:left w:val="single" w:sz="4" w:space="0" w:color="auto"/>
            </w:tcBorders>
            <w:shd w:val="clear" w:color="auto" w:fill="FFFFFF"/>
          </w:tcPr>
          <w:p w14:paraId="5CEAB306" w14:textId="77777777" w:rsidR="009B04A7" w:rsidRPr="00E707CA" w:rsidRDefault="009B04A7" w:rsidP="004B0707">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1174" w:type="dxa"/>
            <w:tcBorders>
              <w:top w:val="single" w:sz="4" w:space="0" w:color="auto"/>
              <w:left w:val="single" w:sz="4" w:space="0" w:color="auto"/>
            </w:tcBorders>
            <w:shd w:val="clear" w:color="auto" w:fill="FFFFFF"/>
          </w:tcPr>
          <w:p w14:paraId="32E2CD8A" w14:textId="77777777" w:rsidR="009B04A7" w:rsidRPr="00E707CA" w:rsidRDefault="009B04A7" w:rsidP="004B0707">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1222" w:type="dxa"/>
            <w:tcBorders>
              <w:top w:val="single" w:sz="4" w:space="0" w:color="auto"/>
              <w:left w:val="single" w:sz="4" w:space="0" w:color="auto"/>
            </w:tcBorders>
            <w:shd w:val="clear" w:color="auto" w:fill="FFFFFF"/>
          </w:tcPr>
          <w:p w14:paraId="41F3F13D" w14:textId="77777777" w:rsidR="009B04A7" w:rsidRPr="00E707CA" w:rsidRDefault="009B04A7" w:rsidP="004B0707">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1134" w:type="dxa"/>
            <w:tcBorders>
              <w:top w:val="single" w:sz="4" w:space="0" w:color="auto"/>
              <w:left w:val="single" w:sz="4" w:space="0" w:color="auto"/>
            </w:tcBorders>
            <w:shd w:val="clear" w:color="auto" w:fill="FFFFFF"/>
          </w:tcPr>
          <w:p w14:paraId="467A7D4A" w14:textId="77777777" w:rsidR="009B04A7" w:rsidRPr="00E707CA" w:rsidRDefault="009B04A7" w:rsidP="004B0707">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1134" w:type="dxa"/>
            <w:tcBorders>
              <w:top w:val="single" w:sz="4" w:space="0" w:color="auto"/>
              <w:left w:val="single" w:sz="4" w:space="0" w:color="auto"/>
            </w:tcBorders>
            <w:shd w:val="clear" w:color="auto" w:fill="FFFFFF"/>
          </w:tcPr>
          <w:p w14:paraId="64254856" w14:textId="77777777" w:rsidR="009B04A7" w:rsidRPr="00E707CA" w:rsidRDefault="009B04A7" w:rsidP="004B0707">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993" w:type="dxa"/>
            <w:tcBorders>
              <w:top w:val="single" w:sz="4" w:space="0" w:color="auto"/>
              <w:left w:val="single" w:sz="4" w:space="0" w:color="auto"/>
            </w:tcBorders>
            <w:shd w:val="clear" w:color="auto" w:fill="FFFFFF"/>
          </w:tcPr>
          <w:p w14:paraId="0554FDE3"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Օ</w:t>
            </w:r>
          </w:p>
        </w:tc>
        <w:tc>
          <w:tcPr>
            <w:tcW w:w="1275" w:type="dxa"/>
            <w:tcBorders>
              <w:top w:val="single" w:sz="4" w:space="0" w:color="auto"/>
              <w:left w:val="single" w:sz="4" w:space="0" w:color="auto"/>
            </w:tcBorders>
            <w:shd w:val="clear" w:color="auto" w:fill="FFFFFF"/>
          </w:tcPr>
          <w:p w14:paraId="289C9D7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B52D52D"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3C8D020" w14:textId="77777777" w:rsidR="009B04A7" w:rsidRPr="00E707CA" w:rsidRDefault="009B04A7" w:rsidP="00EC5F30">
            <w:pPr>
              <w:spacing w:after="120"/>
              <w:ind w:right="3"/>
              <w:rPr>
                <w:sz w:val="20"/>
                <w:szCs w:val="20"/>
              </w:rPr>
            </w:pPr>
          </w:p>
        </w:tc>
      </w:tr>
      <w:tr w:rsidR="00EC5F30" w:rsidRPr="00E707CA" w14:paraId="2332DA3C" w14:textId="77777777" w:rsidTr="00C8566A">
        <w:tblPrEx>
          <w:tblLook w:val="0000" w:firstRow="0" w:lastRow="0" w:firstColumn="0" w:lastColumn="0" w:noHBand="0" w:noVBand="0"/>
        </w:tblPrEx>
        <w:trPr>
          <w:jc w:val="center"/>
        </w:trPr>
        <w:tc>
          <w:tcPr>
            <w:tcW w:w="1201" w:type="dxa"/>
            <w:gridSpan w:val="14"/>
            <w:shd w:val="clear" w:color="auto" w:fill="FFFFFF"/>
          </w:tcPr>
          <w:p w14:paraId="4AADF77A"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bottom w:val="single" w:sz="4" w:space="0" w:color="auto"/>
            </w:tcBorders>
            <w:shd w:val="clear" w:color="auto" w:fill="FFFFFF"/>
          </w:tcPr>
          <w:p w14:paraId="0EFBEA6D" w14:textId="77777777" w:rsidR="009B04A7" w:rsidRPr="00E707CA" w:rsidRDefault="009B04A7" w:rsidP="004B0707">
            <w:pPr>
              <w:pStyle w:val="a0"/>
              <w:shd w:val="clear" w:color="auto" w:fill="auto"/>
              <w:tabs>
                <w:tab w:val="left" w:pos="490"/>
              </w:tabs>
              <w:spacing w:after="120"/>
              <w:ind w:right="3"/>
              <w:rPr>
                <w:rFonts w:ascii="Sylfaen" w:hAnsi="Sylfaen"/>
                <w:sz w:val="20"/>
                <w:szCs w:val="20"/>
              </w:rPr>
            </w:pPr>
            <w:r w:rsidRPr="00E707CA">
              <w:rPr>
                <w:rFonts w:ascii="Sylfaen" w:hAnsi="Sylfaen"/>
                <w:color w:val="000000"/>
                <w:sz w:val="20"/>
                <w:szCs w:val="20"/>
              </w:rPr>
              <w:t>*.</w:t>
            </w:r>
            <w:r w:rsidR="00173DC0">
              <w:rPr>
                <w:rFonts w:ascii="Sylfaen" w:hAnsi="Sylfaen"/>
                <w:color w:val="000000"/>
                <w:sz w:val="20"/>
                <w:szCs w:val="20"/>
              </w:rPr>
              <w:t>9.</w:t>
            </w:r>
            <w:r w:rsidR="00173DC0">
              <w:rPr>
                <w:rFonts w:ascii="Sylfaen" w:hAnsi="Sylfaen"/>
                <w:color w:val="000000"/>
                <w:sz w:val="20"/>
                <w:szCs w:val="20"/>
              </w:rPr>
              <w:tab/>
            </w:r>
            <w:r w:rsidRPr="00E707CA">
              <w:rPr>
                <w:rFonts w:ascii="Sylfaen" w:hAnsi="Sylfaen"/>
                <w:color w:val="000000"/>
                <w:sz w:val="20"/>
                <w:szCs w:val="20"/>
              </w:rPr>
              <w:t>Շենքի համարը</w:t>
            </w:r>
          </w:p>
          <w:p w14:paraId="715D08AC" w14:textId="77777777" w:rsidR="009B04A7" w:rsidRPr="00E707CA" w:rsidRDefault="009B04A7" w:rsidP="004B0707">
            <w:pPr>
              <w:pStyle w:val="a0"/>
              <w:shd w:val="clear" w:color="auto" w:fill="auto"/>
              <w:tabs>
                <w:tab w:val="left" w:pos="490"/>
              </w:tabs>
              <w:spacing w:after="120"/>
              <w:ind w:right="3"/>
              <w:rPr>
                <w:rFonts w:ascii="Sylfaen" w:hAnsi="Sylfaen"/>
                <w:sz w:val="20"/>
                <w:szCs w:val="20"/>
              </w:rPr>
            </w:pPr>
            <w:r w:rsidRPr="00E707CA">
              <w:rPr>
                <w:rFonts w:ascii="Sylfaen" w:hAnsi="Sylfaen"/>
                <w:color w:val="000000"/>
                <w:sz w:val="20"/>
                <w:szCs w:val="20"/>
              </w:rPr>
              <w:t>(csdo:BuildingNumberId)</w:t>
            </w:r>
          </w:p>
        </w:tc>
        <w:tc>
          <w:tcPr>
            <w:tcW w:w="1134" w:type="dxa"/>
            <w:tcBorders>
              <w:top w:val="single" w:sz="4" w:space="0" w:color="auto"/>
              <w:left w:val="single" w:sz="4" w:space="0" w:color="auto"/>
              <w:bottom w:val="single" w:sz="4" w:space="0" w:color="auto"/>
            </w:tcBorders>
            <w:shd w:val="clear" w:color="auto" w:fill="FFFFFF"/>
          </w:tcPr>
          <w:p w14:paraId="1922ADB7" w14:textId="77777777" w:rsidR="009B04A7" w:rsidRPr="00E707CA" w:rsidRDefault="009B04A7" w:rsidP="004B0707">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1174" w:type="dxa"/>
            <w:tcBorders>
              <w:top w:val="single" w:sz="4" w:space="0" w:color="auto"/>
              <w:left w:val="single" w:sz="4" w:space="0" w:color="auto"/>
              <w:bottom w:val="single" w:sz="4" w:space="0" w:color="auto"/>
            </w:tcBorders>
            <w:shd w:val="clear" w:color="auto" w:fill="FFFFFF"/>
          </w:tcPr>
          <w:p w14:paraId="626F0970" w14:textId="77777777" w:rsidR="009B04A7" w:rsidRPr="00E707CA" w:rsidRDefault="009B04A7" w:rsidP="004B0707">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1222" w:type="dxa"/>
            <w:tcBorders>
              <w:top w:val="single" w:sz="4" w:space="0" w:color="auto"/>
              <w:left w:val="single" w:sz="4" w:space="0" w:color="auto"/>
              <w:bottom w:val="single" w:sz="4" w:space="0" w:color="auto"/>
            </w:tcBorders>
            <w:shd w:val="clear" w:color="auto" w:fill="FFFFFF"/>
          </w:tcPr>
          <w:p w14:paraId="58CA0439" w14:textId="77777777" w:rsidR="009B04A7" w:rsidRPr="00E707CA" w:rsidRDefault="009B04A7" w:rsidP="004B0707">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1134" w:type="dxa"/>
            <w:tcBorders>
              <w:top w:val="single" w:sz="4" w:space="0" w:color="auto"/>
              <w:left w:val="single" w:sz="4" w:space="0" w:color="auto"/>
              <w:bottom w:val="single" w:sz="4" w:space="0" w:color="auto"/>
            </w:tcBorders>
            <w:shd w:val="clear" w:color="auto" w:fill="FFFFFF"/>
          </w:tcPr>
          <w:p w14:paraId="5910E62F" w14:textId="77777777" w:rsidR="009B04A7" w:rsidRPr="00E707CA" w:rsidRDefault="009B04A7" w:rsidP="004B0707">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1134" w:type="dxa"/>
            <w:tcBorders>
              <w:top w:val="single" w:sz="4" w:space="0" w:color="auto"/>
              <w:left w:val="single" w:sz="4" w:space="0" w:color="auto"/>
              <w:bottom w:val="single" w:sz="4" w:space="0" w:color="auto"/>
            </w:tcBorders>
            <w:shd w:val="clear" w:color="auto" w:fill="FFFFFF"/>
          </w:tcPr>
          <w:p w14:paraId="785B6CFE" w14:textId="77777777" w:rsidR="009B04A7" w:rsidRPr="00E707CA" w:rsidRDefault="009B04A7" w:rsidP="004B0707">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993" w:type="dxa"/>
            <w:tcBorders>
              <w:top w:val="single" w:sz="4" w:space="0" w:color="auto"/>
              <w:left w:val="single" w:sz="4" w:space="0" w:color="auto"/>
              <w:bottom w:val="single" w:sz="4" w:space="0" w:color="auto"/>
            </w:tcBorders>
            <w:shd w:val="clear" w:color="auto" w:fill="FFFFFF"/>
          </w:tcPr>
          <w:p w14:paraId="667136E5"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Օ</w:t>
            </w:r>
          </w:p>
        </w:tc>
        <w:tc>
          <w:tcPr>
            <w:tcW w:w="1275" w:type="dxa"/>
            <w:tcBorders>
              <w:top w:val="single" w:sz="4" w:space="0" w:color="auto"/>
              <w:left w:val="single" w:sz="4" w:space="0" w:color="auto"/>
              <w:bottom w:val="single" w:sz="4" w:space="0" w:color="auto"/>
            </w:tcBorders>
            <w:shd w:val="clear" w:color="auto" w:fill="FFFFFF"/>
          </w:tcPr>
          <w:p w14:paraId="2053DB5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4C116A06"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531D397A" w14:textId="77777777" w:rsidR="009B04A7" w:rsidRPr="00E707CA" w:rsidRDefault="009B04A7" w:rsidP="00EC5F30">
            <w:pPr>
              <w:spacing w:after="120"/>
              <w:ind w:right="3"/>
              <w:rPr>
                <w:sz w:val="20"/>
                <w:szCs w:val="20"/>
              </w:rPr>
            </w:pPr>
          </w:p>
        </w:tc>
      </w:tr>
      <w:tr w:rsidR="00EC5F30" w:rsidRPr="00E707CA" w14:paraId="6C87BC6C" w14:textId="77777777" w:rsidTr="00C8566A">
        <w:tblPrEx>
          <w:tblLook w:val="0000" w:firstRow="0" w:lastRow="0" w:firstColumn="0" w:lastColumn="0" w:noHBand="0" w:noVBand="0"/>
        </w:tblPrEx>
        <w:trPr>
          <w:jc w:val="center"/>
        </w:trPr>
        <w:tc>
          <w:tcPr>
            <w:tcW w:w="1201" w:type="dxa"/>
            <w:gridSpan w:val="14"/>
            <w:tcBorders>
              <w:top w:val="single" w:sz="4" w:space="0" w:color="auto"/>
            </w:tcBorders>
            <w:shd w:val="clear" w:color="auto" w:fill="FFFFFF"/>
          </w:tcPr>
          <w:p w14:paraId="70EAEC43"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7F76B694" w14:textId="77777777" w:rsidR="009B04A7" w:rsidRPr="00E707CA" w:rsidRDefault="009B04A7" w:rsidP="004B0707">
            <w:pPr>
              <w:pStyle w:val="a0"/>
              <w:shd w:val="clear" w:color="auto" w:fill="auto"/>
              <w:tabs>
                <w:tab w:val="left" w:pos="490"/>
              </w:tabs>
              <w:spacing w:after="120"/>
              <w:ind w:right="3"/>
              <w:rPr>
                <w:rFonts w:ascii="Sylfaen" w:hAnsi="Sylfaen"/>
                <w:sz w:val="20"/>
                <w:szCs w:val="20"/>
              </w:rPr>
            </w:pPr>
            <w:r w:rsidRPr="00E707CA">
              <w:rPr>
                <w:rFonts w:ascii="Sylfaen" w:hAnsi="Sylfaen"/>
                <w:color w:val="000000"/>
                <w:sz w:val="20"/>
                <w:szCs w:val="20"/>
              </w:rPr>
              <w:t>*.1</w:t>
            </w:r>
            <w:r w:rsidR="00E846C4">
              <w:rPr>
                <w:rFonts w:ascii="Sylfaen" w:hAnsi="Sylfaen"/>
                <w:color w:val="000000"/>
                <w:sz w:val="20"/>
                <w:szCs w:val="20"/>
              </w:rPr>
              <w:t>0.</w:t>
            </w:r>
            <w:r w:rsidR="00E846C4">
              <w:rPr>
                <w:rFonts w:ascii="Sylfaen" w:hAnsi="Sylfaen"/>
                <w:color w:val="000000"/>
                <w:sz w:val="20"/>
                <w:szCs w:val="20"/>
              </w:rPr>
              <w:tab/>
            </w:r>
            <w:r w:rsidRPr="00E707CA">
              <w:rPr>
                <w:rFonts w:ascii="Sylfaen" w:hAnsi="Sylfaen"/>
                <w:color w:val="000000"/>
                <w:sz w:val="20"/>
                <w:szCs w:val="20"/>
              </w:rPr>
              <w:t>Շենքային տարածքի համարը</w:t>
            </w:r>
          </w:p>
          <w:p w14:paraId="08474FDE" w14:textId="77777777" w:rsidR="009B04A7" w:rsidRPr="00E707CA" w:rsidRDefault="009B04A7" w:rsidP="004B0707">
            <w:pPr>
              <w:pStyle w:val="a0"/>
              <w:shd w:val="clear" w:color="auto" w:fill="auto"/>
              <w:tabs>
                <w:tab w:val="left" w:pos="490"/>
              </w:tabs>
              <w:spacing w:after="120"/>
              <w:ind w:right="3"/>
              <w:rPr>
                <w:rFonts w:ascii="Sylfaen" w:hAnsi="Sylfaen"/>
                <w:sz w:val="20"/>
                <w:szCs w:val="20"/>
              </w:rPr>
            </w:pPr>
            <w:r w:rsidRPr="00E707CA">
              <w:rPr>
                <w:rFonts w:ascii="Sylfaen" w:hAnsi="Sylfaen"/>
                <w:color w:val="000000"/>
                <w:sz w:val="20"/>
                <w:szCs w:val="20"/>
              </w:rPr>
              <w:t>(csdo:RoomNumberId)</w:t>
            </w:r>
          </w:p>
        </w:tc>
        <w:tc>
          <w:tcPr>
            <w:tcW w:w="1134" w:type="dxa"/>
            <w:tcBorders>
              <w:top w:val="single" w:sz="4" w:space="0" w:color="auto"/>
              <w:left w:val="single" w:sz="4" w:space="0" w:color="auto"/>
            </w:tcBorders>
            <w:shd w:val="clear" w:color="auto" w:fill="FFFFFF"/>
          </w:tcPr>
          <w:p w14:paraId="32CFB41E" w14:textId="77777777" w:rsidR="009B04A7" w:rsidRPr="00E707CA" w:rsidRDefault="009B04A7" w:rsidP="004B0707">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1174" w:type="dxa"/>
            <w:tcBorders>
              <w:top w:val="single" w:sz="4" w:space="0" w:color="auto"/>
              <w:left w:val="single" w:sz="4" w:space="0" w:color="auto"/>
            </w:tcBorders>
            <w:shd w:val="clear" w:color="auto" w:fill="FFFFFF"/>
          </w:tcPr>
          <w:p w14:paraId="653DACC7" w14:textId="77777777" w:rsidR="009B04A7" w:rsidRPr="00E707CA" w:rsidRDefault="009B04A7" w:rsidP="004B0707">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1222" w:type="dxa"/>
            <w:tcBorders>
              <w:top w:val="single" w:sz="4" w:space="0" w:color="auto"/>
              <w:left w:val="single" w:sz="4" w:space="0" w:color="auto"/>
            </w:tcBorders>
            <w:shd w:val="clear" w:color="auto" w:fill="FFFFFF"/>
          </w:tcPr>
          <w:p w14:paraId="0A1A2BE2" w14:textId="77777777" w:rsidR="009B04A7" w:rsidRPr="00E707CA" w:rsidRDefault="009B04A7" w:rsidP="004B0707">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1134" w:type="dxa"/>
            <w:tcBorders>
              <w:top w:val="single" w:sz="4" w:space="0" w:color="auto"/>
              <w:left w:val="single" w:sz="4" w:space="0" w:color="auto"/>
            </w:tcBorders>
            <w:shd w:val="clear" w:color="auto" w:fill="FFFFFF"/>
          </w:tcPr>
          <w:p w14:paraId="29122B8F" w14:textId="77777777" w:rsidR="009B04A7" w:rsidRPr="00E707CA" w:rsidRDefault="009B04A7" w:rsidP="004B0707">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1134" w:type="dxa"/>
            <w:tcBorders>
              <w:top w:val="single" w:sz="4" w:space="0" w:color="auto"/>
              <w:left w:val="single" w:sz="4" w:space="0" w:color="auto"/>
            </w:tcBorders>
            <w:shd w:val="clear" w:color="auto" w:fill="FFFFFF"/>
          </w:tcPr>
          <w:p w14:paraId="391DD81A" w14:textId="77777777" w:rsidR="009B04A7" w:rsidRPr="00E707CA" w:rsidRDefault="009B04A7" w:rsidP="004B0707">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993" w:type="dxa"/>
            <w:tcBorders>
              <w:top w:val="single" w:sz="4" w:space="0" w:color="auto"/>
              <w:left w:val="single" w:sz="4" w:space="0" w:color="auto"/>
            </w:tcBorders>
            <w:shd w:val="clear" w:color="auto" w:fill="FFFFFF"/>
          </w:tcPr>
          <w:p w14:paraId="48F83E67"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Օ</w:t>
            </w:r>
          </w:p>
        </w:tc>
        <w:tc>
          <w:tcPr>
            <w:tcW w:w="1275" w:type="dxa"/>
            <w:tcBorders>
              <w:top w:val="single" w:sz="4" w:space="0" w:color="auto"/>
              <w:left w:val="single" w:sz="4" w:space="0" w:color="auto"/>
            </w:tcBorders>
            <w:shd w:val="clear" w:color="auto" w:fill="FFFFFF"/>
          </w:tcPr>
          <w:p w14:paraId="767ED0E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A2125CD"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4B41B49" w14:textId="77777777" w:rsidR="009B04A7" w:rsidRPr="00E707CA" w:rsidRDefault="009B04A7" w:rsidP="00EC5F30">
            <w:pPr>
              <w:spacing w:after="120"/>
              <w:ind w:right="3"/>
              <w:rPr>
                <w:sz w:val="20"/>
                <w:szCs w:val="20"/>
              </w:rPr>
            </w:pPr>
          </w:p>
        </w:tc>
      </w:tr>
      <w:tr w:rsidR="00EC5F30" w:rsidRPr="00E707CA" w14:paraId="0D8B8107" w14:textId="77777777" w:rsidTr="00C8566A">
        <w:tblPrEx>
          <w:tblLook w:val="0000" w:firstRow="0" w:lastRow="0" w:firstColumn="0" w:lastColumn="0" w:noHBand="0" w:noVBand="0"/>
        </w:tblPrEx>
        <w:trPr>
          <w:jc w:val="center"/>
        </w:trPr>
        <w:tc>
          <w:tcPr>
            <w:tcW w:w="1201" w:type="dxa"/>
            <w:gridSpan w:val="14"/>
            <w:shd w:val="clear" w:color="auto" w:fill="FFFFFF"/>
          </w:tcPr>
          <w:p w14:paraId="2E547392"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78E27716" w14:textId="77777777" w:rsidR="009B04A7" w:rsidRPr="00E707CA" w:rsidRDefault="009B04A7" w:rsidP="004B0707">
            <w:pPr>
              <w:pStyle w:val="a0"/>
              <w:shd w:val="clear" w:color="auto" w:fill="auto"/>
              <w:tabs>
                <w:tab w:val="left" w:pos="490"/>
              </w:tabs>
              <w:spacing w:after="120"/>
              <w:ind w:right="3"/>
              <w:rPr>
                <w:rFonts w:ascii="Sylfaen" w:hAnsi="Sylfaen"/>
                <w:sz w:val="20"/>
                <w:szCs w:val="20"/>
              </w:rPr>
            </w:pPr>
            <w:r w:rsidRPr="00E707CA">
              <w:rPr>
                <w:rFonts w:ascii="Sylfaen" w:hAnsi="Sylfaen"/>
                <w:color w:val="000000"/>
                <w:sz w:val="20"/>
                <w:szCs w:val="20"/>
              </w:rPr>
              <w:t>*.1</w:t>
            </w:r>
            <w:r w:rsidR="00B92D1C">
              <w:rPr>
                <w:rFonts w:ascii="Sylfaen" w:hAnsi="Sylfaen"/>
                <w:color w:val="000000"/>
                <w:sz w:val="20"/>
                <w:szCs w:val="20"/>
              </w:rPr>
              <w:t>1.</w:t>
            </w:r>
            <w:r w:rsidR="00B92D1C">
              <w:rPr>
                <w:rFonts w:ascii="Sylfaen" w:hAnsi="Sylfaen"/>
                <w:color w:val="000000"/>
                <w:sz w:val="20"/>
                <w:szCs w:val="20"/>
              </w:rPr>
              <w:tab/>
            </w:r>
            <w:r w:rsidRPr="00E707CA">
              <w:rPr>
                <w:rFonts w:ascii="Sylfaen" w:hAnsi="Sylfaen"/>
                <w:color w:val="000000"/>
                <w:sz w:val="20"/>
                <w:szCs w:val="20"/>
              </w:rPr>
              <w:t>Փոստային դասիչը</w:t>
            </w:r>
          </w:p>
          <w:p w14:paraId="22FF7909" w14:textId="77777777" w:rsidR="009B04A7" w:rsidRPr="00E707CA" w:rsidRDefault="009B04A7" w:rsidP="004B0707">
            <w:pPr>
              <w:pStyle w:val="a0"/>
              <w:shd w:val="clear" w:color="auto" w:fill="auto"/>
              <w:tabs>
                <w:tab w:val="left" w:pos="490"/>
              </w:tabs>
              <w:spacing w:after="120"/>
              <w:ind w:right="3"/>
              <w:rPr>
                <w:rFonts w:ascii="Sylfaen" w:hAnsi="Sylfaen"/>
                <w:sz w:val="20"/>
                <w:szCs w:val="20"/>
              </w:rPr>
            </w:pPr>
            <w:r w:rsidRPr="00E707CA">
              <w:rPr>
                <w:rFonts w:ascii="Sylfaen" w:hAnsi="Sylfaen"/>
                <w:color w:val="000000"/>
                <w:sz w:val="20"/>
                <w:szCs w:val="20"/>
              </w:rPr>
              <w:t>(csdo:PostCode)</w:t>
            </w:r>
          </w:p>
        </w:tc>
        <w:tc>
          <w:tcPr>
            <w:tcW w:w="1134" w:type="dxa"/>
            <w:tcBorders>
              <w:top w:val="single" w:sz="4" w:space="0" w:color="auto"/>
              <w:left w:val="single" w:sz="4" w:space="0" w:color="auto"/>
            </w:tcBorders>
            <w:shd w:val="clear" w:color="auto" w:fill="FFFFFF"/>
          </w:tcPr>
          <w:p w14:paraId="3DD3136E"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w:t>
            </w:r>
          </w:p>
        </w:tc>
        <w:tc>
          <w:tcPr>
            <w:tcW w:w="1174" w:type="dxa"/>
            <w:tcBorders>
              <w:top w:val="single" w:sz="4" w:space="0" w:color="auto"/>
              <w:left w:val="single" w:sz="4" w:space="0" w:color="auto"/>
            </w:tcBorders>
            <w:shd w:val="clear" w:color="auto" w:fill="FFFFFF"/>
          </w:tcPr>
          <w:p w14:paraId="659D2F89"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w:t>
            </w:r>
          </w:p>
        </w:tc>
        <w:tc>
          <w:tcPr>
            <w:tcW w:w="1222" w:type="dxa"/>
            <w:tcBorders>
              <w:top w:val="single" w:sz="4" w:space="0" w:color="auto"/>
              <w:left w:val="single" w:sz="4" w:space="0" w:color="auto"/>
            </w:tcBorders>
            <w:shd w:val="clear" w:color="auto" w:fill="FFFFFF"/>
          </w:tcPr>
          <w:p w14:paraId="5A358D09"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w:t>
            </w:r>
          </w:p>
        </w:tc>
        <w:tc>
          <w:tcPr>
            <w:tcW w:w="1134" w:type="dxa"/>
            <w:tcBorders>
              <w:top w:val="single" w:sz="4" w:space="0" w:color="auto"/>
              <w:left w:val="single" w:sz="4" w:space="0" w:color="auto"/>
            </w:tcBorders>
            <w:shd w:val="clear" w:color="auto" w:fill="FFFFFF"/>
          </w:tcPr>
          <w:p w14:paraId="53706C2F"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w:t>
            </w:r>
          </w:p>
        </w:tc>
        <w:tc>
          <w:tcPr>
            <w:tcW w:w="1134" w:type="dxa"/>
            <w:tcBorders>
              <w:top w:val="single" w:sz="4" w:space="0" w:color="auto"/>
              <w:left w:val="single" w:sz="4" w:space="0" w:color="auto"/>
            </w:tcBorders>
            <w:shd w:val="clear" w:color="auto" w:fill="FFFFFF"/>
          </w:tcPr>
          <w:p w14:paraId="1AF31FB8"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w:t>
            </w:r>
          </w:p>
        </w:tc>
        <w:tc>
          <w:tcPr>
            <w:tcW w:w="993" w:type="dxa"/>
            <w:tcBorders>
              <w:top w:val="single" w:sz="4" w:space="0" w:color="auto"/>
              <w:left w:val="single" w:sz="4" w:space="0" w:color="auto"/>
            </w:tcBorders>
            <w:shd w:val="clear" w:color="auto" w:fill="FFFFFF"/>
          </w:tcPr>
          <w:p w14:paraId="7C1484BF"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B</w:t>
            </w:r>
          </w:p>
        </w:tc>
        <w:tc>
          <w:tcPr>
            <w:tcW w:w="1275" w:type="dxa"/>
            <w:tcBorders>
              <w:top w:val="single" w:sz="4" w:space="0" w:color="auto"/>
              <w:left w:val="single" w:sz="4" w:space="0" w:color="auto"/>
            </w:tcBorders>
            <w:shd w:val="clear" w:color="auto" w:fill="FFFFFF"/>
          </w:tcPr>
          <w:p w14:paraId="3A35885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2BCAD01"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B45BDB5" w14:textId="77777777" w:rsidR="009B04A7" w:rsidRPr="00E707CA" w:rsidRDefault="009B04A7" w:rsidP="00EC5F30">
            <w:pPr>
              <w:spacing w:after="120"/>
              <w:ind w:right="3"/>
              <w:rPr>
                <w:sz w:val="20"/>
                <w:szCs w:val="20"/>
              </w:rPr>
            </w:pPr>
          </w:p>
        </w:tc>
      </w:tr>
      <w:tr w:rsidR="00EC5F30" w:rsidRPr="00E707CA" w14:paraId="48B83268" w14:textId="77777777" w:rsidTr="00C8566A">
        <w:tblPrEx>
          <w:tblLook w:val="0000" w:firstRow="0" w:lastRow="0" w:firstColumn="0" w:lastColumn="0" w:noHBand="0" w:noVBand="0"/>
        </w:tblPrEx>
        <w:trPr>
          <w:jc w:val="center"/>
        </w:trPr>
        <w:tc>
          <w:tcPr>
            <w:tcW w:w="1201" w:type="dxa"/>
            <w:gridSpan w:val="14"/>
            <w:shd w:val="clear" w:color="auto" w:fill="FFFFFF"/>
          </w:tcPr>
          <w:p w14:paraId="3BE1ACD4"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5BB01F33" w14:textId="77777777" w:rsidR="009B04A7" w:rsidRPr="00E707CA" w:rsidRDefault="009B04A7" w:rsidP="004B0707">
            <w:pPr>
              <w:pStyle w:val="a0"/>
              <w:shd w:val="clear" w:color="auto" w:fill="auto"/>
              <w:tabs>
                <w:tab w:val="left" w:pos="490"/>
              </w:tabs>
              <w:spacing w:after="120"/>
              <w:ind w:right="3"/>
              <w:rPr>
                <w:rFonts w:ascii="Sylfaen" w:hAnsi="Sylfaen"/>
                <w:sz w:val="20"/>
                <w:szCs w:val="20"/>
              </w:rPr>
            </w:pPr>
            <w:r w:rsidRPr="00E707CA">
              <w:rPr>
                <w:rFonts w:ascii="Sylfaen" w:hAnsi="Sylfaen"/>
                <w:color w:val="000000"/>
                <w:sz w:val="20"/>
                <w:szCs w:val="20"/>
              </w:rPr>
              <w:t>*.1</w:t>
            </w:r>
            <w:r w:rsidR="00B92D1C">
              <w:rPr>
                <w:rFonts w:ascii="Sylfaen" w:hAnsi="Sylfaen"/>
                <w:color w:val="000000"/>
                <w:sz w:val="20"/>
                <w:szCs w:val="20"/>
              </w:rPr>
              <w:t>2.</w:t>
            </w:r>
            <w:r w:rsidR="00B92D1C">
              <w:rPr>
                <w:rFonts w:ascii="Sylfaen" w:hAnsi="Sylfaen"/>
                <w:color w:val="000000"/>
                <w:sz w:val="20"/>
                <w:szCs w:val="20"/>
              </w:rPr>
              <w:tab/>
            </w:r>
            <w:r w:rsidRPr="00E707CA">
              <w:rPr>
                <w:rFonts w:ascii="Sylfaen" w:hAnsi="Sylfaen"/>
                <w:color w:val="000000"/>
                <w:sz w:val="20"/>
                <w:szCs w:val="20"/>
              </w:rPr>
              <w:t>Բաժանորդային արկղի համարը</w:t>
            </w:r>
          </w:p>
          <w:p w14:paraId="0EA9CDBC" w14:textId="77777777" w:rsidR="009B04A7" w:rsidRPr="00E707CA" w:rsidRDefault="009B04A7" w:rsidP="004B0707">
            <w:pPr>
              <w:pStyle w:val="a0"/>
              <w:shd w:val="clear" w:color="auto" w:fill="auto"/>
              <w:tabs>
                <w:tab w:val="left" w:pos="490"/>
              </w:tabs>
              <w:spacing w:after="120"/>
              <w:ind w:right="3"/>
              <w:rPr>
                <w:rFonts w:ascii="Sylfaen" w:hAnsi="Sylfaen"/>
                <w:sz w:val="20"/>
                <w:szCs w:val="20"/>
              </w:rPr>
            </w:pPr>
            <w:r w:rsidRPr="00E707CA">
              <w:rPr>
                <w:rFonts w:ascii="Sylfaen" w:hAnsi="Sylfaen"/>
                <w:color w:val="000000"/>
                <w:sz w:val="20"/>
                <w:szCs w:val="20"/>
              </w:rPr>
              <w:t>(csdo:PostOfficeBoxId)</w:t>
            </w:r>
          </w:p>
        </w:tc>
        <w:tc>
          <w:tcPr>
            <w:tcW w:w="1134" w:type="dxa"/>
            <w:tcBorders>
              <w:top w:val="single" w:sz="4" w:space="0" w:color="auto"/>
              <w:left w:val="single" w:sz="4" w:space="0" w:color="auto"/>
            </w:tcBorders>
            <w:shd w:val="clear" w:color="auto" w:fill="FFFFFF"/>
          </w:tcPr>
          <w:p w14:paraId="23464F7C"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5B6405A3"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273923E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622CE5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0522098"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39B923E9"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B</w:t>
            </w:r>
          </w:p>
        </w:tc>
        <w:tc>
          <w:tcPr>
            <w:tcW w:w="1275" w:type="dxa"/>
            <w:tcBorders>
              <w:top w:val="single" w:sz="4" w:space="0" w:color="auto"/>
              <w:left w:val="single" w:sz="4" w:space="0" w:color="auto"/>
            </w:tcBorders>
            <w:shd w:val="clear" w:color="auto" w:fill="FFFFFF"/>
          </w:tcPr>
          <w:p w14:paraId="0EA3806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182CD2F"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2065A05" w14:textId="77777777" w:rsidR="009B04A7" w:rsidRPr="00E707CA" w:rsidRDefault="009B04A7" w:rsidP="00EC5F30">
            <w:pPr>
              <w:spacing w:after="120"/>
              <w:ind w:right="3"/>
              <w:rPr>
                <w:sz w:val="20"/>
                <w:szCs w:val="20"/>
              </w:rPr>
            </w:pPr>
          </w:p>
        </w:tc>
      </w:tr>
      <w:tr w:rsidR="00EC5F30" w:rsidRPr="00E707CA" w14:paraId="0DCCCB32" w14:textId="77777777" w:rsidTr="00C8566A">
        <w:tblPrEx>
          <w:tblLook w:val="0000" w:firstRow="0" w:lastRow="0" w:firstColumn="0" w:lastColumn="0" w:noHBand="0" w:noVBand="0"/>
        </w:tblPrEx>
        <w:trPr>
          <w:jc w:val="center"/>
        </w:trPr>
        <w:tc>
          <w:tcPr>
            <w:tcW w:w="838" w:type="dxa"/>
            <w:gridSpan w:val="6"/>
            <w:shd w:val="clear" w:color="auto" w:fill="FFFFFF"/>
          </w:tcPr>
          <w:p w14:paraId="5D728949"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0E09ADA2" w14:textId="77777777" w:rsidR="009B04A7" w:rsidRPr="00E707CA" w:rsidRDefault="009B04A7" w:rsidP="004B0707">
            <w:pPr>
              <w:pStyle w:val="a0"/>
              <w:shd w:val="clear" w:color="auto" w:fill="auto"/>
              <w:tabs>
                <w:tab w:val="left" w:pos="358"/>
              </w:tabs>
              <w:spacing w:after="120"/>
              <w:ind w:right="3"/>
              <w:rPr>
                <w:rFonts w:ascii="Sylfaen" w:hAnsi="Sylfaen"/>
                <w:sz w:val="20"/>
                <w:szCs w:val="20"/>
              </w:rPr>
            </w:pPr>
            <w:r w:rsidRPr="00E707CA">
              <w:rPr>
                <w:rFonts w:ascii="Sylfaen" w:hAnsi="Sylfaen"/>
                <w:color w:val="000000"/>
                <w:sz w:val="20"/>
                <w:szCs w:val="20"/>
              </w:rPr>
              <w:t>14.14.1</w:t>
            </w:r>
            <w:r w:rsidR="004B0707">
              <w:rPr>
                <w:rFonts w:ascii="Sylfaen" w:hAnsi="Sylfaen"/>
                <w:color w:val="000000"/>
                <w:sz w:val="20"/>
                <w:szCs w:val="20"/>
              </w:rPr>
              <w:t>1.</w:t>
            </w:r>
            <w:r w:rsidR="004B0707" w:rsidRPr="004B0707">
              <w:rPr>
                <w:rFonts w:ascii="Sylfaen" w:hAnsi="Sylfaen"/>
                <w:color w:val="000000"/>
                <w:sz w:val="20"/>
                <w:szCs w:val="20"/>
              </w:rPr>
              <w:t xml:space="preserve"> </w:t>
            </w:r>
            <w:r w:rsidRPr="00E707CA">
              <w:rPr>
                <w:rFonts w:ascii="Sylfaen" w:hAnsi="Sylfaen"/>
                <w:color w:val="000000"/>
                <w:sz w:val="20"/>
                <w:szCs w:val="20"/>
              </w:rPr>
              <w:t>Կոնտակտային վավերապայմանը</w:t>
            </w:r>
          </w:p>
          <w:p w14:paraId="2456D9D9" w14:textId="77777777" w:rsidR="009B04A7" w:rsidRPr="00E707CA" w:rsidRDefault="009B04A7" w:rsidP="00EC5F30">
            <w:pPr>
              <w:pStyle w:val="a0"/>
              <w:shd w:val="clear" w:color="auto" w:fill="auto"/>
              <w:spacing w:after="120"/>
              <w:ind w:right="3"/>
              <w:rPr>
                <w:rFonts w:ascii="Sylfaen" w:hAnsi="Sylfaen"/>
                <w:sz w:val="20"/>
                <w:szCs w:val="20"/>
              </w:rPr>
            </w:pPr>
            <w:r w:rsidRPr="00E707CA">
              <w:rPr>
                <w:rFonts w:ascii="Sylfaen" w:hAnsi="Sylfaen"/>
                <w:color w:val="000000"/>
                <w:sz w:val="20"/>
                <w:szCs w:val="20"/>
              </w:rPr>
              <w:t>(ccdo:CommunicationDetails)</w:t>
            </w:r>
          </w:p>
        </w:tc>
        <w:tc>
          <w:tcPr>
            <w:tcW w:w="1134" w:type="dxa"/>
            <w:tcBorders>
              <w:top w:val="single" w:sz="4" w:space="0" w:color="auto"/>
              <w:left w:val="single" w:sz="4" w:space="0" w:color="auto"/>
            </w:tcBorders>
            <w:shd w:val="clear" w:color="auto" w:fill="FFFFFF"/>
          </w:tcPr>
          <w:p w14:paraId="32F023F0" w14:textId="77777777" w:rsidR="009B04A7" w:rsidRPr="00E707CA" w:rsidRDefault="009B04A7" w:rsidP="004B0707">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1174" w:type="dxa"/>
            <w:tcBorders>
              <w:top w:val="single" w:sz="4" w:space="0" w:color="auto"/>
              <w:left w:val="single" w:sz="4" w:space="0" w:color="auto"/>
            </w:tcBorders>
            <w:shd w:val="clear" w:color="auto" w:fill="FFFFFF"/>
          </w:tcPr>
          <w:p w14:paraId="419F7A51" w14:textId="77777777" w:rsidR="009B04A7" w:rsidRPr="00E707CA" w:rsidRDefault="009B04A7" w:rsidP="004B0707">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1222" w:type="dxa"/>
            <w:tcBorders>
              <w:top w:val="single" w:sz="4" w:space="0" w:color="auto"/>
              <w:left w:val="single" w:sz="4" w:space="0" w:color="auto"/>
            </w:tcBorders>
            <w:shd w:val="clear" w:color="auto" w:fill="FFFFFF"/>
          </w:tcPr>
          <w:p w14:paraId="1E243DE2" w14:textId="77777777" w:rsidR="009B04A7" w:rsidRPr="00E707CA" w:rsidRDefault="009B04A7" w:rsidP="004B0707">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1134" w:type="dxa"/>
            <w:tcBorders>
              <w:top w:val="single" w:sz="4" w:space="0" w:color="auto"/>
              <w:left w:val="single" w:sz="4" w:space="0" w:color="auto"/>
            </w:tcBorders>
            <w:shd w:val="clear" w:color="auto" w:fill="FFFFFF"/>
          </w:tcPr>
          <w:p w14:paraId="6F66D360" w14:textId="77777777" w:rsidR="009B04A7" w:rsidRPr="00E707CA" w:rsidRDefault="009B04A7" w:rsidP="004B0707">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1134" w:type="dxa"/>
            <w:tcBorders>
              <w:top w:val="single" w:sz="4" w:space="0" w:color="auto"/>
              <w:left w:val="single" w:sz="4" w:space="0" w:color="auto"/>
            </w:tcBorders>
            <w:shd w:val="clear" w:color="auto" w:fill="FFFFFF"/>
          </w:tcPr>
          <w:p w14:paraId="56C806A1" w14:textId="77777777" w:rsidR="009B04A7" w:rsidRPr="00E707CA" w:rsidRDefault="009B04A7" w:rsidP="004B0707">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993" w:type="dxa"/>
            <w:tcBorders>
              <w:top w:val="single" w:sz="4" w:space="0" w:color="auto"/>
              <w:left w:val="single" w:sz="4" w:space="0" w:color="auto"/>
            </w:tcBorders>
            <w:shd w:val="clear" w:color="auto" w:fill="FFFFFF"/>
          </w:tcPr>
          <w:p w14:paraId="52B338F6"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Օ</w:t>
            </w:r>
          </w:p>
        </w:tc>
        <w:tc>
          <w:tcPr>
            <w:tcW w:w="1275" w:type="dxa"/>
            <w:tcBorders>
              <w:top w:val="single" w:sz="4" w:space="0" w:color="auto"/>
              <w:left w:val="single" w:sz="4" w:space="0" w:color="auto"/>
            </w:tcBorders>
            <w:shd w:val="clear" w:color="auto" w:fill="FFFFFF"/>
          </w:tcPr>
          <w:p w14:paraId="409D137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5010E8D"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4983241" w14:textId="77777777" w:rsidR="009B04A7" w:rsidRPr="00E707CA" w:rsidRDefault="009B04A7" w:rsidP="00EC5F30">
            <w:pPr>
              <w:spacing w:after="120"/>
              <w:ind w:right="3"/>
              <w:rPr>
                <w:sz w:val="20"/>
                <w:szCs w:val="20"/>
              </w:rPr>
            </w:pPr>
          </w:p>
        </w:tc>
      </w:tr>
      <w:tr w:rsidR="00EC5F30" w:rsidRPr="00E707CA" w14:paraId="34C5232A" w14:textId="77777777" w:rsidTr="00C8566A">
        <w:tblPrEx>
          <w:tblLook w:val="0000" w:firstRow="0" w:lastRow="0" w:firstColumn="0" w:lastColumn="0" w:noHBand="0" w:noVBand="0"/>
        </w:tblPrEx>
        <w:trPr>
          <w:jc w:val="center"/>
        </w:trPr>
        <w:tc>
          <w:tcPr>
            <w:tcW w:w="1201" w:type="dxa"/>
            <w:gridSpan w:val="14"/>
            <w:tcBorders>
              <w:top w:val="single" w:sz="4" w:space="0" w:color="auto"/>
            </w:tcBorders>
            <w:shd w:val="clear" w:color="auto" w:fill="FFFFFF"/>
          </w:tcPr>
          <w:p w14:paraId="049C0014"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6FBBBA9B" w14:textId="77777777" w:rsidR="009B04A7" w:rsidRPr="00E707CA" w:rsidRDefault="009B04A7" w:rsidP="004B0707">
            <w:pPr>
              <w:pStyle w:val="a0"/>
              <w:shd w:val="clear" w:color="auto" w:fill="auto"/>
              <w:tabs>
                <w:tab w:val="left" w:pos="535"/>
              </w:tabs>
              <w:spacing w:after="120"/>
              <w:ind w:right="3"/>
              <w:rPr>
                <w:rFonts w:ascii="Sylfaen" w:hAnsi="Sylfaen"/>
                <w:sz w:val="20"/>
                <w:szCs w:val="20"/>
              </w:rPr>
            </w:pPr>
            <w:r w:rsidRPr="00E707CA">
              <w:rPr>
                <w:rFonts w:ascii="Sylfaen" w:hAnsi="Sylfaen"/>
                <w:color w:val="000000"/>
                <w:sz w:val="20"/>
                <w:szCs w:val="20"/>
              </w:rPr>
              <w:t>*.</w:t>
            </w:r>
            <w:r w:rsidR="00B92D1C">
              <w:rPr>
                <w:rFonts w:ascii="Sylfaen" w:hAnsi="Sylfaen"/>
                <w:color w:val="000000"/>
                <w:sz w:val="20"/>
                <w:szCs w:val="20"/>
              </w:rPr>
              <w:t>1.</w:t>
            </w:r>
            <w:r w:rsidR="00B92D1C">
              <w:rPr>
                <w:rFonts w:ascii="Sylfaen" w:hAnsi="Sylfaen"/>
                <w:color w:val="000000"/>
                <w:sz w:val="20"/>
                <w:szCs w:val="20"/>
              </w:rPr>
              <w:tab/>
            </w:r>
            <w:r w:rsidRPr="00E707CA">
              <w:rPr>
                <w:rFonts w:ascii="Sylfaen" w:hAnsi="Sylfaen"/>
                <w:color w:val="000000"/>
                <w:sz w:val="20"/>
                <w:szCs w:val="20"/>
              </w:rPr>
              <w:t>Կապի տեսակի ծածկագիրը (csdo:Communication ChannelCode)</w:t>
            </w:r>
          </w:p>
        </w:tc>
        <w:tc>
          <w:tcPr>
            <w:tcW w:w="1134" w:type="dxa"/>
            <w:tcBorders>
              <w:top w:val="single" w:sz="4" w:space="0" w:color="auto"/>
              <w:left w:val="single" w:sz="4" w:space="0" w:color="auto"/>
            </w:tcBorders>
            <w:shd w:val="clear" w:color="auto" w:fill="FFFFFF"/>
          </w:tcPr>
          <w:p w14:paraId="0FF2C71F"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6FCD98A5"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3D65EE7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A7A6D9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5CB7807"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39C8582B"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М</w:t>
            </w:r>
          </w:p>
        </w:tc>
        <w:tc>
          <w:tcPr>
            <w:tcW w:w="1275" w:type="dxa"/>
            <w:tcBorders>
              <w:top w:val="single" w:sz="4" w:space="0" w:color="auto"/>
              <w:left w:val="single" w:sz="4" w:space="0" w:color="auto"/>
            </w:tcBorders>
            <w:shd w:val="clear" w:color="auto" w:fill="FFFFFF"/>
          </w:tcPr>
          <w:p w14:paraId="55EB493B"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1</w:t>
            </w:r>
          </w:p>
        </w:tc>
        <w:tc>
          <w:tcPr>
            <w:tcW w:w="1134" w:type="dxa"/>
            <w:tcBorders>
              <w:top w:val="single" w:sz="4" w:space="0" w:color="auto"/>
              <w:left w:val="single" w:sz="4" w:space="0" w:color="auto"/>
            </w:tcBorders>
            <w:shd w:val="clear" w:color="auto" w:fill="FFFFFF"/>
          </w:tcPr>
          <w:p w14:paraId="3E652D95"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A927C1A" w14:textId="77777777" w:rsidR="009B04A7" w:rsidRPr="00E707CA" w:rsidRDefault="009B04A7" w:rsidP="00EC5F30">
            <w:pPr>
              <w:pStyle w:val="a0"/>
              <w:shd w:val="clear" w:color="auto" w:fill="auto"/>
              <w:spacing w:after="120"/>
              <w:ind w:right="3"/>
              <w:rPr>
                <w:rFonts w:ascii="Sylfaen" w:hAnsi="Sylfaen"/>
                <w:sz w:val="20"/>
                <w:szCs w:val="20"/>
              </w:rPr>
            </w:pPr>
            <w:r w:rsidRPr="00E707CA">
              <w:rPr>
                <w:rFonts w:ascii="Sylfaen" w:hAnsi="Sylfaen"/>
                <w:color w:val="000000"/>
                <w:sz w:val="20"/>
                <w:szCs w:val="20"/>
              </w:rPr>
              <w:t>«Կապի տեսակի ծածկագիրը (csdo:CommunicationChannelCode)» վավերապայմանը պետք է պարունակի հետ</w:t>
            </w:r>
            <w:r w:rsidR="00214B10" w:rsidRPr="00E707CA">
              <w:rPr>
                <w:rFonts w:ascii="Sylfaen" w:hAnsi="Sylfaen"/>
                <w:color w:val="000000"/>
                <w:sz w:val="20"/>
                <w:szCs w:val="20"/>
              </w:rPr>
              <w:t>եւ</w:t>
            </w:r>
            <w:r w:rsidRPr="00E707CA">
              <w:rPr>
                <w:rFonts w:ascii="Sylfaen" w:hAnsi="Sylfaen"/>
                <w:color w:val="000000"/>
                <w:sz w:val="20"/>
                <w:szCs w:val="20"/>
              </w:rPr>
              <w:t>յալ արժեքներից որ</w:t>
            </w:r>
            <w:r w:rsidR="00214B10" w:rsidRPr="00E707CA">
              <w:rPr>
                <w:rFonts w:ascii="Sylfaen" w:hAnsi="Sylfaen"/>
                <w:color w:val="000000"/>
                <w:sz w:val="20"/>
                <w:szCs w:val="20"/>
              </w:rPr>
              <w:t>եւ</w:t>
            </w:r>
            <w:r w:rsidRPr="00E707CA">
              <w:rPr>
                <w:rFonts w:ascii="Sylfaen" w:hAnsi="Sylfaen"/>
                <w:color w:val="000000"/>
                <w:sz w:val="20"/>
                <w:szCs w:val="20"/>
              </w:rPr>
              <w:t>է մեկը. АО՝ «Ինտերնետ» տեղեկատվական</w:t>
            </w:r>
            <w:r w:rsidRPr="00E707CA">
              <w:rPr>
                <w:rFonts w:ascii="Sylfaen" w:hAnsi="Sylfaen"/>
                <w:sz w:val="20"/>
                <w:szCs w:val="20"/>
              </w:rPr>
              <w:softHyphen/>
            </w:r>
            <w:r w:rsidRPr="00E707CA">
              <w:rPr>
                <w:rFonts w:ascii="Sylfaen" w:hAnsi="Sylfaen"/>
                <w:color w:val="000000"/>
                <w:sz w:val="20"/>
                <w:szCs w:val="20"/>
              </w:rPr>
              <w:t xml:space="preserve"> հեռահաղորդակցական ցանցում ռեսուրսի միասնական ցուցիչ (URL). </w:t>
            </w:r>
            <w:r w:rsidRPr="00E707CA">
              <w:rPr>
                <w:rFonts w:ascii="Sylfaen" w:hAnsi="Sylfaen"/>
                <w:color w:val="000000"/>
                <w:sz w:val="20"/>
                <w:szCs w:val="20"/>
              </w:rPr>
              <w:lastRenderedPageBreak/>
              <w:t>EM՝</w:t>
            </w:r>
            <w:r w:rsidR="00214B10" w:rsidRPr="00E707CA">
              <w:rPr>
                <w:rFonts w:ascii="Sylfaen" w:hAnsi="Sylfaen"/>
                <w:color w:val="000000"/>
                <w:sz w:val="20"/>
                <w:szCs w:val="20"/>
              </w:rPr>
              <w:t xml:space="preserve"> </w:t>
            </w:r>
            <w:r w:rsidRPr="00E707CA">
              <w:rPr>
                <w:rFonts w:ascii="Sylfaen" w:hAnsi="Sylfaen"/>
                <w:color w:val="000000"/>
                <w:sz w:val="20"/>
                <w:szCs w:val="20"/>
              </w:rPr>
              <w:t>էլեկտրոնային փոստ.</w:t>
            </w:r>
          </w:p>
          <w:p w14:paraId="70AFDC84" w14:textId="77777777" w:rsidR="009B04A7" w:rsidRPr="00E707CA" w:rsidRDefault="009B04A7" w:rsidP="00EC5F30">
            <w:pPr>
              <w:pStyle w:val="a0"/>
              <w:shd w:val="clear" w:color="auto" w:fill="auto"/>
              <w:spacing w:after="120"/>
              <w:ind w:right="3"/>
              <w:rPr>
                <w:rFonts w:ascii="Sylfaen" w:hAnsi="Sylfaen"/>
                <w:sz w:val="20"/>
                <w:szCs w:val="20"/>
              </w:rPr>
            </w:pPr>
            <w:r w:rsidRPr="00E707CA">
              <w:rPr>
                <w:rFonts w:ascii="Sylfaen" w:hAnsi="Sylfaen"/>
                <w:color w:val="000000"/>
                <w:sz w:val="20"/>
                <w:szCs w:val="20"/>
              </w:rPr>
              <w:t>FX՝ հեռատպիչ.</w:t>
            </w:r>
          </w:p>
          <w:p w14:paraId="25ABA373" w14:textId="77777777" w:rsidR="009B04A7" w:rsidRPr="00E707CA" w:rsidRDefault="009B04A7" w:rsidP="00EC5F30">
            <w:pPr>
              <w:pStyle w:val="a0"/>
              <w:shd w:val="clear" w:color="auto" w:fill="auto"/>
              <w:spacing w:after="120"/>
              <w:ind w:right="3"/>
              <w:rPr>
                <w:rFonts w:ascii="Sylfaen" w:hAnsi="Sylfaen"/>
                <w:sz w:val="20"/>
                <w:szCs w:val="20"/>
              </w:rPr>
            </w:pPr>
            <w:r w:rsidRPr="00E707CA">
              <w:rPr>
                <w:rFonts w:ascii="Sylfaen" w:hAnsi="Sylfaen"/>
                <w:color w:val="000000"/>
                <w:sz w:val="20"/>
                <w:szCs w:val="20"/>
              </w:rPr>
              <w:t>ТЕ՝ հեռախոս.</w:t>
            </w:r>
          </w:p>
          <w:p w14:paraId="44AA310B" w14:textId="77777777" w:rsidR="009B04A7" w:rsidRPr="00E707CA" w:rsidRDefault="009B04A7" w:rsidP="00EC5F30">
            <w:pPr>
              <w:pStyle w:val="a0"/>
              <w:shd w:val="clear" w:color="auto" w:fill="auto"/>
              <w:spacing w:after="120"/>
              <w:ind w:right="3"/>
              <w:rPr>
                <w:rFonts w:ascii="Sylfaen" w:hAnsi="Sylfaen"/>
                <w:sz w:val="20"/>
                <w:szCs w:val="20"/>
              </w:rPr>
            </w:pPr>
            <w:r w:rsidRPr="00E707CA">
              <w:rPr>
                <w:rFonts w:ascii="Sylfaen" w:hAnsi="Sylfaen"/>
                <w:color w:val="000000"/>
                <w:sz w:val="20"/>
                <w:szCs w:val="20"/>
              </w:rPr>
              <w:t>TG՝ հեռագիր.</w:t>
            </w:r>
          </w:p>
          <w:p w14:paraId="50284AA9" w14:textId="77777777" w:rsidR="009B04A7" w:rsidRPr="00E707CA" w:rsidRDefault="009B04A7" w:rsidP="00EC5F30">
            <w:pPr>
              <w:pStyle w:val="a0"/>
              <w:shd w:val="clear" w:color="auto" w:fill="auto"/>
              <w:spacing w:after="120"/>
              <w:ind w:right="3"/>
              <w:rPr>
                <w:rFonts w:ascii="Sylfaen" w:hAnsi="Sylfaen"/>
                <w:sz w:val="20"/>
                <w:szCs w:val="20"/>
              </w:rPr>
            </w:pPr>
            <w:r w:rsidRPr="00E707CA">
              <w:rPr>
                <w:rFonts w:ascii="Sylfaen" w:hAnsi="Sylfaen"/>
                <w:color w:val="000000"/>
                <w:sz w:val="20"/>
                <w:szCs w:val="20"/>
              </w:rPr>
              <w:t>TL՝ տելեքս</w:t>
            </w:r>
          </w:p>
        </w:tc>
      </w:tr>
      <w:tr w:rsidR="00EC5F30" w:rsidRPr="00E707CA" w14:paraId="340FD544" w14:textId="77777777" w:rsidTr="00C8566A">
        <w:tblPrEx>
          <w:tblLook w:val="0000" w:firstRow="0" w:lastRow="0" w:firstColumn="0" w:lastColumn="0" w:noHBand="0" w:noVBand="0"/>
        </w:tblPrEx>
        <w:trPr>
          <w:jc w:val="center"/>
        </w:trPr>
        <w:tc>
          <w:tcPr>
            <w:tcW w:w="1201" w:type="dxa"/>
            <w:gridSpan w:val="14"/>
            <w:shd w:val="clear" w:color="auto" w:fill="FFFFFF"/>
          </w:tcPr>
          <w:p w14:paraId="09E2E012"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bottom w:val="single" w:sz="4" w:space="0" w:color="auto"/>
            </w:tcBorders>
            <w:shd w:val="clear" w:color="auto" w:fill="FFFFFF"/>
          </w:tcPr>
          <w:p w14:paraId="5FBAD5E6" w14:textId="77777777" w:rsidR="009B04A7" w:rsidRPr="00E707CA" w:rsidRDefault="009B04A7" w:rsidP="004B0707">
            <w:pPr>
              <w:pStyle w:val="a0"/>
              <w:shd w:val="clear" w:color="auto" w:fill="auto"/>
              <w:tabs>
                <w:tab w:val="left" w:pos="535"/>
              </w:tabs>
              <w:spacing w:after="120"/>
              <w:ind w:right="3"/>
              <w:rPr>
                <w:rFonts w:ascii="Sylfaen" w:hAnsi="Sylfaen"/>
                <w:sz w:val="20"/>
                <w:szCs w:val="20"/>
              </w:rPr>
            </w:pPr>
            <w:r w:rsidRPr="00E707CA">
              <w:rPr>
                <w:rFonts w:ascii="Sylfaen" w:hAnsi="Sylfaen"/>
                <w:color w:val="000000"/>
                <w:sz w:val="20"/>
                <w:szCs w:val="20"/>
              </w:rPr>
              <w:t>*.</w:t>
            </w:r>
            <w:r w:rsidR="00B92D1C">
              <w:rPr>
                <w:rFonts w:ascii="Sylfaen" w:hAnsi="Sylfaen"/>
                <w:color w:val="000000"/>
                <w:sz w:val="20"/>
                <w:szCs w:val="20"/>
              </w:rPr>
              <w:t>2.</w:t>
            </w:r>
            <w:r w:rsidR="00B92D1C">
              <w:rPr>
                <w:rFonts w:ascii="Sylfaen" w:hAnsi="Sylfaen"/>
                <w:color w:val="000000"/>
                <w:sz w:val="20"/>
                <w:szCs w:val="20"/>
              </w:rPr>
              <w:tab/>
            </w:r>
            <w:r w:rsidRPr="00E707CA">
              <w:rPr>
                <w:rFonts w:ascii="Sylfaen" w:hAnsi="Sylfaen"/>
                <w:color w:val="000000"/>
                <w:sz w:val="20"/>
                <w:szCs w:val="20"/>
              </w:rPr>
              <w:t xml:space="preserve">Կապի տեսակի ծածկագիրը (csdo:Communication </w:t>
            </w:r>
          </w:p>
          <w:p w14:paraId="1DACBDB6" w14:textId="77777777" w:rsidR="009B04A7" w:rsidRPr="00E707CA" w:rsidRDefault="009B04A7" w:rsidP="00EC5F30">
            <w:pPr>
              <w:pStyle w:val="a0"/>
              <w:shd w:val="clear" w:color="auto" w:fill="auto"/>
              <w:spacing w:after="120"/>
              <w:ind w:right="3"/>
              <w:rPr>
                <w:rFonts w:ascii="Sylfaen" w:hAnsi="Sylfaen"/>
                <w:sz w:val="20"/>
                <w:szCs w:val="20"/>
              </w:rPr>
            </w:pPr>
            <w:r w:rsidRPr="00E707CA">
              <w:rPr>
                <w:rFonts w:ascii="Sylfaen" w:hAnsi="Sylfaen"/>
                <w:color w:val="000000"/>
                <w:sz w:val="20"/>
                <w:szCs w:val="20"/>
              </w:rPr>
              <w:t>ChannelName)</w:t>
            </w:r>
          </w:p>
        </w:tc>
        <w:tc>
          <w:tcPr>
            <w:tcW w:w="1134" w:type="dxa"/>
            <w:tcBorders>
              <w:top w:val="single" w:sz="4" w:space="0" w:color="auto"/>
              <w:left w:val="single" w:sz="4" w:space="0" w:color="auto"/>
              <w:bottom w:val="single" w:sz="4" w:space="0" w:color="auto"/>
            </w:tcBorders>
            <w:shd w:val="clear" w:color="auto" w:fill="FFFFFF"/>
          </w:tcPr>
          <w:p w14:paraId="06F6AAD7" w14:textId="77777777" w:rsidR="009B04A7" w:rsidRPr="00E707CA" w:rsidRDefault="009B04A7" w:rsidP="004B0707">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1174" w:type="dxa"/>
            <w:tcBorders>
              <w:top w:val="single" w:sz="4" w:space="0" w:color="auto"/>
              <w:left w:val="single" w:sz="4" w:space="0" w:color="auto"/>
              <w:bottom w:val="single" w:sz="4" w:space="0" w:color="auto"/>
            </w:tcBorders>
            <w:shd w:val="clear" w:color="auto" w:fill="FFFFFF"/>
          </w:tcPr>
          <w:p w14:paraId="4004A4AA" w14:textId="77777777" w:rsidR="009B04A7" w:rsidRPr="00E707CA" w:rsidRDefault="009B04A7" w:rsidP="004B0707">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1222" w:type="dxa"/>
            <w:tcBorders>
              <w:top w:val="single" w:sz="4" w:space="0" w:color="auto"/>
              <w:left w:val="single" w:sz="4" w:space="0" w:color="auto"/>
              <w:bottom w:val="single" w:sz="4" w:space="0" w:color="auto"/>
            </w:tcBorders>
            <w:shd w:val="clear" w:color="auto" w:fill="FFFFFF"/>
          </w:tcPr>
          <w:p w14:paraId="0D2DEE32" w14:textId="77777777" w:rsidR="009B04A7" w:rsidRPr="00E707CA" w:rsidRDefault="009B04A7" w:rsidP="004B0707">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1134" w:type="dxa"/>
            <w:tcBorders>
              <w:top w:val="single" w:sz="4" w:space="0" w:color="auto"/>
              <w:left w:val="single" w:sz="4" w:space="0" w:color="auto"/>
              <w:bottom w:val="single" w:sz="4" w:space="0" w:color="auto"/>
            </w:tcBorders>
            <w:shd w:val="clear" w:color="auto" w:fill="FFFFFF"/>
          </w:tcPr>
          <w:p w14:paraId="36179EE0" w14:textId="77777777" w:rsidR="009B04A7" w:rsidRPr="00E707CA" w:rsidRDefault="009B04A7" w:rsidP="004B0707">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1134" w:type="dxa"/>
            <w:tcBorders>
              <w:top w:val="single" w:sz="4" w:space="0" w:color="auto"/>
              <w:left w:val="single" w:sz="4" w:space="0" w:color="auto"/>
              <w:bottom w:val="single" w:sz="4" w:space="0" w:color="auto"/>
            </w:tcBorders>
            <w:shd w:val="clear" w:color="auto" w:fill="FFFFFF"/>
          </w:tcPr>
          <w:p w14:paraId="4336BF62" w14:textId="77777777" w:rsidR="009B04A7" w:rsidRPr="00E707CA" w:rsidRDefault="009B04A7" w:rsidP="004B0707">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993" w:type="dxa"/>
            <w:tcBorders>
              <w:top w:val="single" w:sz="4" w:space="0" w:color="auto"/>
              <w:left w:val="single" w:sz="4" w:space="0" w:color="auto"/>
              <w:bottom w:val="single" w:sz="4" w:space="0" w:color="auto"/>
            </w:tcBorders>
            <w:shd w:val="clear" w:color="auto" w:fill="FFFFFF"/>
          </w:tcPr>
          <w:p w14:paraId="2658DB6F"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М</w:t>
            </w:r>
          </w:p>
        </w:tc>
        <w:tc>
          <w:tcPr>
            <w:tcW w:w="1275" w:type="dxa"/>
            <w:tcBorders>
              <w:top w:val="single" w:sz="4" w:space="0" w:color="auto"/>
              <w:left w:val="single" w:sz="4" w:space="0" w:color="auto"/>
              <w:bottom w:val="single" w:sz="4" w:space="0" w:color="auto"/>
            </w:tcBorders>
            <w:shd w:val="clear" w:color="auto" w:fill="FFFFFF"/>
          </w:tcPr>
          <w:p w14:paraId="39E6FA1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6D14B96A"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4F1A03C7" w14:textId="77777777" w:rsidR="009B04A7" w:rsidRPr="00E707CA" w:rsidRDefault="009B04A7" w:rsidP="00EC5F30">
            <w:pPr>
              <w:spacing w:after="120"/>
              <w:ind w:right="3"/>
              <w:rPr>
                <w:sz w:val="20"/>
                <w:szCs w:val="20"/>
              </w:rPr>
            </w:pPr>
          </w:p>
        </w:tc>
      </w:tr>
      <w:tr w:rsidR="00EC5F30" w:rsidRPr="00E707CA" w14:paraId="19348DD5" w14:textId="77777777" w:rsidTr="00C8566A">
        <w:tblPrEx>
          <w:tblLook w:val="0000" w:firstRow="0" w:lastRow="0" w:firstColumn="0" w:lastColumn="0" w:noHBand="0" w:noVBand="0"/>
        </w:tblPrEx>
        <w:trPr>
          <w:jc w:val="center"/>
        </w:trPr>
        <w:tc>
          <w:tcPr>
            <w:tcW w:w="838" w:type="dxa"/>
            <w:gridSpan w:val="6"/>
            <w:tcBorders>
              <w:top w:val="single" w:sz="4" w:space="0" w:color="auto"/>
            </w:tcBorders>
            <w:shd w:val="clear" w:color="auto" w:fill="FFFFFF"/>
          </w:tcPr>
          <w:p w14:paraId="5E7561BA" w14:textId="77777777" w:rsidR="009B04A7" w:rsidRPr="00E707CA" w:rsidRDefault="009B04A7" w:rsidP="00EC5F30">
            <w:pPr>
              <w:spacing w:after="120"/>
              <w:ind w:right="3"/>
              <w:rPr>
                <w:sz w:val="20"/>
                <w:szCs w:val="20"/>
              </w:rPr>
            </w:pPr>
          </w:p>
        </w:tc>
        <w:tc>
          <w:tcPr>
            <w:tcW w:w="363" w:type="dxa"/>
            <w:gridSpan w:val="8"/>
            <w:tcBorders>
              <w:top w:val="single" w:sz="4" w:space="0" w:color="auto"/>
            </w:tcBorders>
            <w:shd w:val="clear" w:color="auto" w:fill="FFFFFF"/>
          </w:tcPr>
          <w:p w14:paraId="5832F61C"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36186C56" w14:textId="77777777" w:rsidR="009B04A7" w:rsidRPr="00E707CA" w:rsidRDefault="009B04A7" w:rsidP="004B0707">
            <w:pPr>
              <w:pStyle w:val="a0"/>
              <w:shd w:val="clear" w:color="auto" w:fill="auto"/>
              <w:tabs>
                <w:tab w:val="left" w:pos="490"/>
              </w:tabs>
              <w:spacing w:after="120"/>
              <w:ind w:right="3"/>
              <w:rPr>
                <w:rFonts w:ascii="Sylfaen" w:hAnsi="Sylfaen"/>
                <w:sz w:val="20"/>
                <w:szCs w:val="20"/>
              </w:rPr>
            </w:pPr>
            <w:r w:rsidRPr="00E707CA">
              <w:rPr>
                <w:rFonts w:ascii="Sylfaen" w:hAnsi="Sylfaen"/>
                <w:color w:val="000000"/>
                <w:sz w:val="20"/>
                <w:szCs w:val="20"/>
              </w:rPr>
              <w:t>*.</w:t>
            </w:r>
            <w:r w:rsidR="00B92D1C">
              <w:rPr>
                <w:rFonts w:ascii="Sylfaen" w:hAnsi="Sylfaen"/>
                <w:color w:val="000000"/>
                <w:sz w:val="20"/>
                <w:szCs w:val="20"/>
              </w:rPr>
              <w:t>3.</w:t>
            </w:r>
            <w:r w:rsidR="00B92D1C">
              <w:rPr>
                <w:rFonts w:ascii="Sylfaen" w:hAnsi="Sylfaen"/>
                <w:color w:val="000000"/>
                <w:sz w:val="20"/>
                <w:szCs w:val="20"/>
              </w:rPr>
              <w:tab/>
            </w:r>
            <w:r w:rsidRPr="00E707CA">
              <w:rPr>
                <w:rFonts w:ascii="Sylfaen" w:hAnsi="Sylfaen"/>
                <w:color w:val="000000"/>
                <w:sz w:val="20"/>
                <w:szCs w:val="20"/>
              </w:rPr>
              <w:t>Կապուղու նույնականացուցիչը (csdo:CommunicationChannelId)</w:t>
            </w:r>
          </w:p>
        </w:tc>
        <w:tc>
          <w:tcPr>
            <w:tcW w:w="1134" w:type="dxa"/>
            <w:tcBorders>
              <w:top w:val="single" w:sz="4" w:space="0" w:color="auto"/>
              <w:left w:val="single" w:sz="4" w:space="0" w:color="auto"/>
            </w:tcBorders>
            <w:shd w:val="clear" w:color="auto" w:fill="FFFFFF"/>
          </w:tcPr>
          <w:p w14:paraId="6200E2C0" w14:textId="77777777" w:rsidR="009B04A7" w:rsidRPr="00E707CA" w:rsidRDefault="009B04A7" w:rsidP="004B0707">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1174" w:type="dxa"/>
            <w:tcBorders>
              <w:top w:val="single" w:sz="4" w:space="0" w:color="auto"/>
              <w:left w:val="single" w:sz="4" w:space="0" w:color="auto"/>
            </w:tcBorders>
            <w:shd w:val="clear" w:color="auto" w:fill="FFFFFF"/>
          </w:tcPr>
          <w:p w14:paraId="5707D2D7" w14:textId="77777777" w:rsidR="009B04A7" w:rsidRPr="00E707CA" w:rsidRDefault="009B04A7" w:rsidP="004B0707">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1222" w:type="dxa"/>
            <w:tcBorders>
              <w:top w:val="single" w:sz="4" w:space="0" w:color="auto"/>
              <w:left w:val="single" w:sz="4" w:space="0" w:color="auto"/>
            </w:tcBorders>
            <w:shd w:val="clear" w:color="auto" w:fill="FFFFFF"/>
          </w:tcPr>
          <w:p w14:paraId="62305BF1" w14:textId="77777777" w:rsidR="009B04A7" w:rsidRPr="00E707CA" w:rsidRDefault="009B04A7" w:rsidP="004B0707">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1134" w:type="dxa"/>
            <w:tcBorders>
              <w:top w:val="single" w:sz="4" w:space="0" w:color="auto"/>
              <w:left w:val="single" w:sz="4" w:space="0" w:color="auto"/>
            </w:tcBorders>
            <w:shd w:val="clear" w:color="auto" w:fill="FFFFFF"/>
          </w:tcPr>
          <w:p w14:paraId="74442495" w14:textId="77777777" w:rsidR="009B04A7" w:rsidRPr="00E707CA" w:rsidRDefault="009B04A7" w:rsidP="004B0707">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1134" w:type="dxa"/>
            <w:tcBorders>
              <w:top w:val="single" w:sz="4" w:space="0" w:color="auto"/>
              <w:left w:val="single" w:sz="4" w:space="0" w:color="auto"/>
            </w:tcBorders>
            <w:shd w:val="clear" w:color="auto" w:fill="FFFFFF"/>
          </w:tcPr>
          <w:p w14:paraId="753C67E1" w14:textId="77777777" w:rsidR="009B04A7" w:rsidRPr="00E707CA" w:rsidRDefault="009B04A7" w:rsidP="004B0707">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2-րդ վանդակ</w:t>
            </w:r>
            <w:r w:rsidR="00214B10" w:rsidRPr="00E707CA">
              <w:rPr>
                <w:rFonts w:ascii="Sylfaen" w:hAnsi="Sylfaen"/>
                <w:color w:val="000000"/>
                <w:sz w:val="20"/>
                <w:szCs w:val="20"/>
              </w:rPr>
              <w:t xml:space="preserve"> </w:t>
            </w:r>
            <w:r w:rsidRPr="00E707CA">
              <w:rPr>
                <w:rFonts w:ascii="Sylfaen" w:hAnsi="Sylfaen"/>
                <w:color w:val="000000"/>
                <w:sz w:val="20"/>
                <w:szCs w:val="20"/>
              </w:rPr>
              <w:t>(բաժին</w:t>
            </w:r>
            <w:r w:rsidR="004B0707" w:rsidRPr="00E707CA">
              <w:rPr>
                <w:rFonts w:ascii="Sylfaen" w:hAnsi="Sylfaen"/>
                <w:color w:val="000000"/>
                <w:sz w:val="20"/>
                <w:szCs w:val="20"/>
              </w:rPr>
              <w:t xml:space="preserve"> </w:t>
            </w:r>
            <w:r w:rsidRPr="00E707CA">
              <w:rPr>
                <w:rFonts w:ascii="Sylfaen" w:hAnsi="Sylfaen"/>
                <w:color w:val="000000"/>
                <w:sz w:val="20"/>
                <w:szCs w:val="20"/>
              </w:rPr>
              <w:t>«բ»)</w:t>
            </w:r>
          </w:p>
        </w:tc>
        <w:tc>
          <w:tcPr>
            <w:tcW w:w="993" w:type="dxa"/>
            <w:tcBorders>
              <w:top w:val="single" w:sz="4" w:space="0" w:color="auto"/>
              <w:left w:val="single" w:sz="4" w:space="0" w:color="auto"/>
            </w:tcBorders>
            <w:shd w:val="clear" w:color="auto" w:fill="FFFFFF"/>
          </w:tcPr>
          <w:p w14:paraId="296A1767"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М</w:t>
            </w:r>
          </w:p>
        </w:tc>
        <w:tc>
          <w:tcPr>
            <w:tcW w:w="1275" w:type="dxa"/>
            <w:tcBorders>
              <w:top w:val="single" w:sz="4" w:space="0" w:color="auto"/>
              <w:left w:val="single" w:sz="4" w:space="0" w:color="auto"/>
            </w:tcBorders>
            <w:shd w:val="clear" w:color="auto" w:fill="FFFFFF"/>
          </w:tcPr>
          <w:p w14:paraId="66109D36"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1</w:t>
            </w:r>
          </w:p>
        </w:tc>
        <w:tc>
          <w:tcPr>
            <w:tcW w:w="1134" w:type="dxa"/>
            <w:tcBorders>
              <w:top w:val="single" w:sz="4" w:space="0" w:color="auto"/>
              <w:left w:val="single" w:sz="4" w:space="0" w:color="auto"/>
            </w:tcBorders>
            <w:shd w:val="clear" w:color="auto" w:fill="FFFFFF"/>
          </w:tcPr>
          <w:p w14:paraId="266C15CF"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B8D5CF9" w14:textId="77777777" w:rsidR="009B04A7" w:rsidRPr="00E707CA" w:rsidRDefault="009B04A7" w:rsidP="00EC5F30">
            <w:pPr>
              <w:pStyle w:val="a0"/>
              <w:shd w:val="clear" w:color="auto" w:fill="auto"/>
              <w:spacing w:after="120"/>
              <w:ind w:right="3"/>
              <w:rPr>
                <w:rFonts w:ascii="Sylfaen" w:hAnsi="Sylfaen"/>
                <w:sz w:val="20"/>
                <w:szCs w:val="20"/>
              </w:rPr>
            </w:pPr>
            <w:r w:rsidRPr="00E707CA">
              <w:rPr>
                <w:rFonts w:ascii="Sylfaen" w:hAnsi="Sylfaen"/>
                <w:color w:val="000000"/>
                <w:sz w:val="20"/>
                <w:szCs w:val="20"/>
              </w:rPr>
              <w:t>եթե «Կապի տեսակի ծածկագիրը (csdo: CommunicationChannelCode)» վավերապայմանը պարունակում է «ТЕ», «FX» արժեքներից որ</w:t>
            </w:r>
            <w:r w:rsidR="00214B10" w:rsidRPr="00E707CA">
              <w:rPr>
                <w:rFonts w:ascii="Sylfaen" w:hAnsi="Sylfaen"/>
                <w:color w:val="000000"/>
                <w:sz w:val="20"/>
                <w:szCs w:val="20"/>
              </w:rPr>
              <w:t>եւ</w:t>
            </w:r>
            <w:r w:rsidRPr="00E707CA">
              <w:rPr>
                <w:rFonts w:ascii="Sylfaen" w:hAnsi="Sylfaen"/>
                <w:color w:val="000000"/>
                <w:sz w:val="20"/>
                <w:szCs w:val="20"/>
              </w:rPr>
              <w:t>է մեկը, ապա «Կապուղու նույնականացուցիչը (csdo:Communication ChannelId)» վավերապայմանը պետք է նշվի +ССС РР НННН ձ</w:t>
            </w:r>
            <w:r w:rsidR="00214B10" w:rsidRPr="00E707CA">
              <w:rPr>
                <w:rFonts w:ascii="Sylfaen" w:hAnsi="Sylfaen"/>
                <w:color w:val="000000"/>
                <w:sz w:val="20"/>
                <w:szCs w:val="20"/>
              </w:rPr>
              <w:t>եւ</w:t>
            </w:r>
            <w:r w:rsidRPr="00E707CA">
              <w:rPr>
                <w:rFonts w:ascii="Sylfaen" w:hAnsi="Sylfaen"/>
                <w:color w:val="000000"/>
                <w:sz w:val="20"/>
                <w:szCs w:val="20"/>
              </w:rPr>
              <w:t>անմուշին համապատասխան, որտեղ ССС-ն երկրի ծածկագիրն է (1-ից մինչ</w:t>
            </w:r>
            <w:r w:rsidR="00214B10" w:rsidRPr="00E707CA">
              <w:rPr>
                <w:rFonts w:ascii="Sylfaen" w:hAnsi="Sylfaen"/>
                <w:color w:val="000000"/>
                <w:sz w:val="20"/>
                <w:szCs w:val="20"/>
              </w:rPr>
              <w:t>եւ</w:t>
            </w:r>
            <w:r w:rsidRPr="00E707CA">
              <w:rPr>
                <w:rFonts w:ascii="Sylfaen" w:hAnsi="Sylfaen"/>
                <w:color w:val="000000"/>
                <w:sz w:val="20"/>
                <w:szCs w:val="20"/>
              </w:rPr>
              <w:t xml:space="preserve"> 3 թվանշան), РР-ն՝ նշանակման կետի ազգային ծածկագիրը (առնվազն 2 թվանշան (քաղաքի, ավանի </w:t>
            </w:r>
            <w:r w:rsidR="00214B10" w:rsidRPr="00E707CA">
              <w:rPr>
                <w:rFonts w:ascii="Sylfaen" w:hAnsi="Sylfaen"/>
                <w:color w:val="000000"/>
                <w:sz w:val="20"/>
                <w:szCs w:val="20"/>
              </w:rPr>
              <w:t>եւ</w:t>
            </w:r>
            <w:r w:rsidRPr="00E707CA">
              <w:rPr>
                <w:rFonts w:ascii="Sylfaen" w:hAnsi="Sylfaen"/>
                <w:color w:val="000000"/>
                <w:sz w:val="20"/>
                <w:szCs w:val="20"/>
              </w:rPr>
              <w:t xml:space="preserve"> այլնի ծածկագիրը)) կամ բջջային կապի օպերատորի </w:t>
            </w:r>
            <w:r w:rsidRPr="00E707CA">
              <w:rPr>
                <w:rFonts w:ascii="Sylfaen" w:hAnsi="Sylfaen"/>
                <w:color w:val="000000"/>
                <w:sz w:val="20"/>
                <w:szCs w:val="20"/>
              </w:rPr>
              <w:lastRenderedPageBreak/>
              <w:t>ծածկագիրը, НННН-ն՝ բաժանորդի համարը (առնվազն 4 թվանշան): Համարի խմբերի միջ</w:t>
            </w:r>
            <w:r w:rsidR="00214B10" w:rsidRPr="00E707CA">
              <w:rPr>
                <w:rFonts w:ascii="Sylfaen" w:hAnsi="Sylfaen"/>
                <w:color w:val="000000"/>
                <w:sz w:val="20"/>
                <w:szCs w:val="20"/>
              </w:rPr>
              <w:t>եւ</w:t>
            </w:r>
            <w:r w:rsidRPr="00E707CA">
              <w:rPr>
                <w:rFonts w:ascii="Sylfaen" w:hAnsi="Sylfaen"/>
                <w:color w:val="000000"/>
                <w:sz w:val="20"/>
                <w:szCs w:val="20"/>
              </w:rPr>
              <w:t xml:space="preserve"> բաժանիչը բացատի նշանն է: Համարի երկարությունը պետք է կազմի 15 թվանշանից ոչ ավելի («+» պայմանանշանները </w:t>
            </w:r>
            <w:r w:rsidR="00214B10" w:rsidRPr="00E707CA">
              <w:rPr>
                <w:rFonts w:ascii="Sylfaen" w:hAnsi="Sylfaen"/>
                <w:color w:val="000000"/>
                <w:sz w:val="20"/>
                <w:szCs w:val="20"/>
              </w:rPr>
              <w:t>եւ</w:t>
            </w:r>
            <w:r w:rsidRPr="00E707CA">
              <w:rPr>
                <w:rFonts w:ascii="Sylfaen" w:hAnsi="Sylfaen"/>
                <w:color w:val="000000"/>
                <w:sz w:val="20"/>
                <w:szCs w:val="20"/>
              </w:rPr>
              <w:t xml:space="preserve"> բացատը հաշվի չեն առնվում): Այլ պայմանանշանների </w:t>
            </w:r>
            <w:r w:rsidR="00214B10" w:rsidRPr="00E707CA">
              <w:rPr>
                <w:rFonts w:ascii="Sylfaen" w:hAnsi="Sylfaen"/>
                <w:color w:val="000000"/>
                <w:sz w:val="20"/>
                <w:szCs w:val="20"/>
              </w:rPr>
              <w:t>եւ</w:t>
            </w:r>
            <w:r w:rsidRPr="00E707CA">
              <w:rPr>
                <w:rFonts w:ascii="Sylfaen" w:hAnsi="Sylfaen"/>
                <w:color w:val="000000"/>
                <w:sz w:val="20"/>
                <w:szCs w:val="20"/>
              </w:rPr>
              <w:t xml:space="preserve"> բաժանիչների օգտագործումը</w:t>
            </w:r>
            <w:r w:rsidR="00214B10" w:rsidRPr="00E707CA">
              <w:rPr>
                <w:rFonts w:ascii="Sylfaen" w:hAnsi="Sylfaen"/>
                <w:color w:val="000000"/>
                <w:sz w:val="20"/>
                <w:szCs w:val="20"/>
              </w:rPr>
              <w:t xml:space="preserve"> </w:t>
            </w:r>
            <w:r w:rsidRPr="00E707CA">
              <w:rPr>
                <w:rFonts w:ascii="Sylfaen" w:hAnsi="Sylfaen"/>
                <w:color w:val="000000"/>
                <w:sz w:val="20"/>
                <w:szCs w:val="20"/>
              </w:rPr>
              <w:t>չի թույլատրվում</w:t>
            </w:r>
          </w:p>
        </w:tc>
      </w:tr>
      <w:tr w:rsidR="00EC5F30" w:rsidRPr="00E707CA" w14:paraId="5B8E478A" w14:textId="77777777" w:rsidTr="00C8566A">
        <w:tblPrEx>
          <w:tblLook w:val="0000" w:firstRow="0" w:lastRow="0" w:firstColumn="0" w:lastColumn="0" w:noHBand="0" w:noVBand="0"/>
        </w:tblPrEx>
        <w:trPr>
          <w:jc w:val="center"/>
        </w:trPr>
        <w:tc>
          <w:tcPr>
            <w:tcW w:w="576" w:type="dxa"/>
            <w:gridSpan w:val="4"/>
            <w:shd w:val="clear" w:color="auto" w:fill="FFFFFF"/>
          </w:tcPr>
          <w:p w14:paraId="1031E1E6" w14:textId="77777777" w:rsidR="009B04A7" w:rsidRPr="00E707CA" w:rsidRDefault="009B04A7" w:rsidP="00EC5F30">
            <w:pPr>
              <w:spacing w:after="120"/>
              <w:ind w:right="3"/>
              <w:rPr>
                <w:sz w:val="20"/>
                <w:szCs w:val="20"/>
              </w:rPr>
            </w:pPr>
          </w:p>
        </w:tc>
        <w:tc>
          <w:tcPr>
            <w:tcW w:w="2828" w:type="dxa"/>
            <w:gridSpan w:val="20"/>
            <w:tcBorders>
              <w:top w:val="single" w:sz="4" w:space="0" w:color="auto"/>
              <w:left w:val="single" w:sz="4" w:space="0" w:color="auto"/>
            </w:tcBorders>
            <w:shd w:val="clear" w:color="auto" w:fill="FFFFFF"/>
          </w:tcPr>
          <w:p w14:paraId="64B3ECE6" w14:textId="77777777" w:rsidR="009B04A7" w:rsidRPr="00E707CA" w:rsidRDefault="009B04A7" w:rsidP="004B0707">
            <w:pPr>
              <w:pStyle w:val="a0"/>
              <w:shd w:val="clear" w:color="auto" w:fill="auto"/>
              <w:tabs>
                <w:tab w:val="left" w:pos="305"/>
              </w:tabs>
              <w:spacing w:after="120"/>
              <w:ind w:right="3"/>
              <w:rPr>
                <w:rFonts w:ascii="Sylfaen" w:hAnsi="Sylfaen"/>
                <w:sz w:val="20"/>
                <w:szCs w:val="20"/>
              </w:rPr>
            </w:pPr>
            <w:r w:rsidRPr="00E707CA">
              <w:rPr>
                <w:rFonts w:ascii="Sylfaen" w:hAnsi="Sylfaen"/>
                <w:color w:val="000000"/>
                <w:sz w:val="20"/>
                <w:szCs w:val="20"/>
              </w:rPr>
              <w:t>14.1</w:t>
            </w:r>
            <w:r w:rsidR="00173DC0">
              <w:rPr>
                <w:rFonts w:ascii="Sylfaen" w:hAnsi="Sylfaen"/>
                <w:color w:val="000000"/>
                <w:sz w:val="20"/>
                <w:szCs w:val="20"/>
              </w:rPr>
              <w:t>5.</w:t>
            </w:r>
            <w:r w:rsidR="00173DC0">
              <w:rPr>
                <w:rFonts w:ascii="Sylfaen" w:hAnsi="Sylfaen"/>
                <w:color w:val="000000"/>
                <w:sz w:val="20"/>
                <w:szCs w:val="20"/>
              </w:rPr>
              <w:tab/>
            </w:r>
            <w:r w:rsidRPr="00E707CA">
              <w:rPr>
                <w:rFonts w:ascii="Sylfaen" w:hAnsi="Sylfaen"/>
                <w:color w:val="000000"/>
                <w:sz w:val="20"/>
                <w:szCs w:val="20"/>
              </w:rPr>
              <w:t>Ռեեստրում անձի ներառումը հաստատող փաստաթուղթը (cacdo:RegisterDocumentIdDetails)</w:t>
            </w:r>
          </w:p>
        </w:tc>
        <w:tc>
          <w:tcPr>
            <w:tcW w:w="1134" w:type="dxa"/>
            <w:tcBorders>
              <w:top w:val="single" w:sz="4" w:space="0" w:color="auto"/>
              <w:left w:val="single" w:sz="4" w:space="0" w:color="auto"/>
            </w:tcBorders>
            <w:shd w:val="clear" w:color="auto" w:fill="FFFFFF"/>
          </w:tcPr>
          <w:p w14:paraId="6594242C"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7F3C860B"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4FEF60F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D66A44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5B98133"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489E64F5"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B</w:t>
            </w:r>
          </w:p>
        </w:tc>
        <w:tc>
          <w:tcPr>
            <w:tcW w:w="1275" w:type="dxa"/>
            <w:tcBorders>
              <w:top w:val="single" w:sz="4" w:space="0" w:color="auto"/>
              <w:left w:val="single" w:sz="4" w:space="0" w:color="auto"/>
            </w:tcBorders>
            <w:shd w:val="clear" w:color="auto" w:fill="FFFFFF"/>
          </w:tcPr>
          <w:p w14:paraId="7F93E64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7F5A1AE"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5488E77" w14:textId="77777777" w:rsidR="009B04A7" w:rsidRPr="00E707CA" w:rsidRDefault="009B04A7" w:rsidP="00EC5F30">
            <w:pPr>
              <w:spacing w:after="120"/>
              <w:ind w:right="3"/>
              <w:rPr>
                <w:sz w:val="20"/>
                <w:szCs w:val="20"/>
              </w:rPr>
            </w:pPr>
          </w:p>
        </w:tc>
      </w:tr>
      <w:tr w:rsidR="00EC5F30" w:rsidRPr="00E707CA" w14:paraId="581DD9A2" w14:textId="77777777" w:rsidTr="00C8566A">
        <w:tblPrEx>
          <w:tblLook w:val="0000" w:firstRow="0" w:lastRow="0" w:firstColumn="0" w:lastColumn="0" w:noHBand="0" w:noVBand="0"/>
        </w:tblPrEx>
        <w:trPr>
          <w:jc w:val="center"/>
        </w:trPr>
        <w:tc>
          <w:tcPr>
            <w:tcW w:w="838" w:type="dxa"/>
            <w:gridSpan w:val="6"/>
            <w:tcBorders>
              <w:top w:val="single" w:sz="4" w:space="0" w:color="auto"/>
            </w:tcBorders>
            <w:shd w:val="clear" w:color="auto" w:fill="FFFFFF"/>
          </w:tcPr>
          <w:p w14:paraId="7C5B70F1"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5B08B866" w14:textId="77777777" w:rsidR="009B04A7" w:rsidRPr="00E707CA" w:rsidRDefault="009B04A7" w:rsidP="004B0707">
            <w:pPr>
              <w:pStyle w:val="a0"/>
              <w:shd w:val="clear" w:color="auto" w:fill="auto"/>
              <w:tabs>
                <w:tab w:val="left" w:pos="343"/>
              </w:tabs>
              <w:spacing w:after="120"/>
              <w:ind w:right="3"/>
              <w:rPr>
                <w:rFonts w:ascii="Sylfaen" w:hAnsi="Sylfaen"/>
                <w:sz w:val="20"/>
                <w:szCs w:val="20"/>
              </w:rPr>
            </w:pPr>
            <w:r w:rsidRPr="00E707CA">
              <w:rPr>
                <w:rFonts w:ascii="Sylfaen" w:hAnsi="Sylfaen"/>
                <w:color w:val="000000"/>
                <w:sz w:val="20"/>
                <w:szCs w:val="20"/>
              </w:rPr>
              <w:t>14.15.</w:t>
            </w:r>
            <w:r w:rsidR="00B92D1C">
              <w:rPr>
                <w:rFonts w:ascii="Sylfaen" w:hAnsi="Sylfaen"/>
                <w:color w:val="000000"/>
                <w:sz w:val="20"/>
                <w:szCs w:val="20"/>
              </w:rPr>
              <w:t>1.</w:t>
            </w:r>
            <w:r w:rsidR="00B92D1C">
              <w:rPr>
                <w:rFonts w:ascii="Sylfaen" w:hAnsi="Sylfaen"/>
                <w:color w:val="000000"/>
                <w:sz w:val="20"/>
                <w:szCs w:val="20"/>
              </w:rPr>
              <w:tab/>
            </w:r>
            <w:r w:rsidRPr="00E707CA">
              <w:rPr>
                <w:rFonts w:ascii="Sylfaen" w:hAnsi="Sylfaen"/>
                <w:color w:val="000000"/>
                <w:sz w:val="20"/>
                <w:szCs w:val="20"/>
              </w:rPr>
              <w:t>Երկրի ծածկագիրը</w:t>
            </w:r>
          </w:p>
          <w:p w14:paraId="7896FBCA" w14:textId="77777777" w:rsidR="009B04A7" w:rsidRPr="00E707CA" w:rsidRDefault="009B04A7" w:rsidP="00EC5F30">
            <w:pPr>
              <w:pStyle w:val="a0"/>
              <w:shd w:val="clear" w:color="auto" w:fill="auto"/>
              <w:spacing w:after="120"/>
              <w:ind w:right="3"/>
              <w:rPr>
                <w:rFonts w:ascii="Sylfaen" w:hAnsi="Sylfaen"/>
                <w:sz w:val="20"/>
                <w:szCs w:val="20"/>
              </w:rPr>
            </w:pPr>
            <w:r w:rsidRPr="00E707CA">
              <w:rPr>
                <w:rFonts w:ascii="Sylfaen" w:hAnsi="Sylfaen"/>
                <w:color w:val="000000"/>
                <w:sz w:val="20"/>
                <w:szCs w:val="20"/>
              </w:rPr>
              <w:t>(csdo:UnifiedCountryCode)</w:t>
            </w:r>
          </w:p>
        </w:tc>
        <w:tc>
          <w:tcPr>
            <w:tcW w:w="1134" w:type="dxa"/>
            <w:tcBorders>
              <w:top w:val="single" w:sz="4" w:space="0" w:color="auto"/>
              <w:left w:val="single" w:sz="4" w:space="0" w:color="auto"/>
            </w:tcBorders>
            <w:shd w:val="clear" w:color="auto" w:fill="FFFFFF"/>
          </w:tcPr>
          <w:p w14:paraId="5346734F"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w:t>
            </w:r>
          </w:p>
        </w:tc>
        <w:tc>
          <w:tcPr>
            <w:tcW w:w="1174" w:type="dxa"/>
            <w:tcBorders>
              <w:top w:val="single" w:sz="4" w:space="0" w:color="auto"/>
              <w:left w:val="single" w:sz="4" w:space="0" w:color="auto"/>
            </w:tcBorders>
            <w:shd w:val="clear" w:color="auto" w:fill="FFFFFF"/>
          </w:tcPr>
          <w:p w14:paraId="50C29283"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w:t>
            </w:r>
          </w:p>
        </w:tc>
        <w:tc>
          <w:tcPr>
            <w:tcW w:w="1222" w:type="dxa"/>
            <w:tcBorders>
              <w:top w:val="single" w:sz="4" w:space="0" w:color="auto"/>
              <w:left w:val="single" w:sz="4" w:space="0" w:color="auto"/>
            </w:tcBorders>
            <w:shd w:val="clear" w:color="auto" w:fill="FFFFFF"/>
          </w:tcPr>
          <w:p w14:paraId="537B8C3F"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w:t>
            </w:r>
          </w:p>
        </w:tc>
        <w:tc>
          <w:tcPr>
            <w:tcW w:w="1134" w:type="dxa"/>
            <w:tcBorders>
              <w:top w:val="single" w:sz="4" w:space="0" w:color="auto"/>
              <w:left w:val="single" w:sz="4" w:space="0" w:color="auto"/>
            </w:tcBorders>
            <w:shd w:val="clear" w:color="auto" w:fill="FFFFFF"/>
          </w:tcPr>
          <w:p w14:paraId="45C032DD"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w:t>
            </w:r>
          </w:p>
        </w:tc>
        <w:tc>
          <w:tcPr>
            <w:tcW w:w="1134" w:type="dxa"/>
            <w:tcBorders>
              <w:top w:val="single" w:sz="4" w:space="0" w:color="auto"/>
              <w:left w:val="single" w:sz="4" w:space="0" w:color="auto"/>
            </w:tcBorders>
            <w:shd w:val="clear" w:color="auto" w:fill="FFFFFF"/>
          </w:tcPr>
          <w:p w14:paraId="796C2A4A"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w:t>
            </w:r>
          </w:p>
        </w:tc>
        <w:tc>
          <w:tcPr>
            <w:tcW w:w="993" w:type="dxa"/>
            <w:tcBorders>
              <w:top w:val="single" w:sz="4" w:space="0" w:color="auto"/>
              <w:left w:val="single" w:sz="4" w:space="0" w:color="auto"/>
            </w:tcBorders>
            <w:shd w:val="clear" w:color="auto" w:fill="FFFFFF"/>
          </w:tcPr>
          <w:p w14:paraId="459F4933"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B</w:t>
            </w:r>
          </w:p>
        </w:tc>
        <w:tc>
          <w:tcPr>
            <w:tcW w:w="1275" w:type="dxa"/>
            <w:tcBorders>
              <w:top w:val="single" w:sz="4" w:space="0" w:color="auto"/>
              <w:left w:val="single" w:sz="4" w:space="0" w:color="auto"/>
            </w:tcBorders>
            <w:shd w:val="clear" w:color="auto" w:fill="FFFFFF"/>
          </w:tcPr>
          <w:p w14:paraId="0AC80E2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7D3EC33"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81927EF" w14:textId="77777777" w:rsidR="009B04A7" w:rsidRPr="00E707CA" w:rsidRDefault="009B04A7" w:rsidP="00EC5F30">
            <w:pPr>
              <w:spacing w:after="120"/>
              <w:ind w:right="3"/>
              <w:rPr>
                <w:sz w:val="20"/>
                <w:szCs w:val="20"/>
              </w:rPr>
            </w:pPr>
          </w:p>
        </w:tc>
      </w:tr>
      <w:tr w:rsidR="00EC5F30" w:rsidRPr="00E707CA" w14:paraId="1D8139F5" w14:textId="77777777" w:rsidTr="00C8566A">
        <w:tblPrEx>
          <w:tblLook w:val="0000" w:firstRow="0" w:lastRow="0" w:firstColumn="0" w:lastColumn="0" w:noHBand="0" w:noVBand="0"/>
        </w:tblPrEx>
        <w:trPr>
          <w:jc w:val="center"/>
        </w:trPr>
        <w:tc>
          <w:tcPr>
            <w:tcW w:w="838" w:type="dxa"/>
            <w:gridSpan w:val="6"/>
            <w:shd w:val="clear" w:color="auto" w:fill="FFFFFF"/>
          </w:tcPr>
          <w:p w14:paraId="0C330594" w14:textId="77777777" w:rsidR="009B04A7" w:rsidRPr="00E707CA" w:rsidRDefault="009B04A7" w:rsidP="00EC5F30">
            <w:pPr>
              <w:spacing w:after="120"/>
              <w:ind w:right="3"/>
              <w:rPr>
                <w:sz w:val="20"/>
                <w:szCs w:val="20"/>
              </w:rPr>
            </w:pPr>
          </w:p>
        </w:tc>
        <w:tc>
          <w:tcPr>
            <w:tcW w:w="363" w:type="dxa"/>
            <w:gridSpan w:val="8"/>
            <w:tcBorders>
              <w:top w:val="single" w:sz="4" w:space="0" w:color="auto"/>
            </w:tcBorders>
            <w:shd w:val="clear" w:color="auto" w:fill="FFFFFF"/>
          </w:tcPr>
          <w:p w14:paraId="1C69BD8F"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1F99D2AB" w14:textId="77777777" w:rsidR="009B04A7" w:rsidRPr="00E707CA" w:rsidRDefault="00E846C4" w:rsidP="004B0707">
            <w:pPr>
              <w:pStyle w:val="a0"/>
              <w:shd w:val="clear" w:color="auto" w:fill="auto"/>
              <w:tabs>
                <w:tab w:val="left" w:pos="520"/>
              </w:tabs>
              <w:spacing w:after="120"/>
              <w:ind w:right="3"/>
              <w:rPr>
                <w:rFonts w:ascii="Sylfaen" w:hAnsi="Sylfaen"/>
                <w:sz w:val="20"/>
                <w:szCs w:val="20"/>
              </w:rPr>
            </w:pPr>
            <w:r>
              <w:rPr>
                <w:rFonts w:ascii="Sylfaen" w:hAnsi="Sylfaen"/>
                <w:color w:val="000000"/>
                <w:sz w:val="20"/>
                <w:szCs w:val="20"/>
              </w:rPr>
              <w:t>ա)</w:t>
            </w:r>
            <w:r>
              <w:rPr>
                <w:rFonts w:ascii="Sylfaen" w:hAnsi="Sylfaen"/>
                <w:color w:val="000000"/>
                <w:sz w:val="20"/>
                <w:szCs w:val="20"/>
              </w:rPr>
              <w:tab/>
            </w:r>
            <w:r w:rsidR="009B04A7" w:rsidRPr="00E707CA">
              <w:rPr>
                <w:rFonts w:ascii="Sylfaen" w:hAnsi="Sylfaen"/>
                <w:color w:val="000000"/>
                <w:sz w:val="20"/>
                <w:szCs w:val="20"/>
              </w:rPr>
              <w:t>տեղեկագրքի (դասակարգչի) նույնականացուցիչը (ատրիբուտ codeListId)</w:t>
            </w:r>
          </w:p>
        </w:tc>
        <w:tc>
          <w:tcPr>
            <w:tcW w:w="1134" w:type="dxa"/>
            <w:tcBorders>
              <w:top w:val="single" w:sz="4" w:space="0" w:color="auto"/>
              <w:left w:val="single" w:sz="4" w:space="0" w:color="auto"/>
            </w:tcBorders>
            <w:shd w:val="clear" w:color="auto" w:fill="FFFFFF"/>
          </w:tcPr>
          <w:p w14:paraId="6B33BB0B"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3A9B756E"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78F4CE1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293D72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CB191AA"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32DFDD4"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B</w:t>
            </w:r>
          </w:p>
        </w:tc>
        <w:tc>
          <w:tcPr>
            <w:tcW w:w="1275" w:type="dxa"/>
            <w:tcBorders>
              <w:top w:val="single" w:sz="4" w:space="0" w:color="auto"/>
              <w:left w:val="single" w:sz="4" w:space="0" w:color="auto"/>
            </w:tcBorders>
            <w:shd w:val="clear" w:color="auto" w:fill="FFFFFF"/>
          </w:tcPr>
          <w:p w14:paraId="366F640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A5DAC0C"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69E2F17" w14:textId="77777777" w:rsidR="009B04A7" w:rsidRPr="00E707CA" w:rsidRDefault="009B04A7" w:rsidP="00EC5F30">
            <w:pPr>
              <w:spacing w:after="120"/>
              <w:ind w:right="3"/>
              <w:rPr>
                <w:sz w:val="20"/>
                <w:szCs w:val="20"/>
              </w:rPr>
            </w:pPr>
          </w:p>
        </w:tc>
      </w:tr>
      <w:tr w:rsidR="00EC5F30" w:rsidRPr="00E707CA" w14:paraId="0CA45403" w14:textId="77777777" w:rsidTr="00C8566A">
        <w:tblPrEx>
          <w:tblLook w:val="0000" w:firstRow="0" w:lastRow="0" w:firstColumn="0" w:lastColumn="0" w:noHBand="0" w:noVBand="0"/>
        </w:tblPrEx>
        <w:trPr>
          <w:jc w:val="center"/>
        </w:trPr>
        <w:tc>
          <w:tcPr>
            <w:tcW w:w="838" w:type="dxa"/>
            <w:gridSpan w:val="6"/>
            <w:shd w:val="clear" w:color="auto" w:fill="FFFFFF"/>
          </w:tcPr>
          <w:p w14:paraId="0199331D"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bottom w:val="single" w:sz="4" w:space="0" w:color="auto"/>
            </w:tcBorders>
            <w:shd w:val="clear" w:color="auto" w:fill="FFFFFF"/>
          </w:tcPr>
          <w:p w14:paraId="6D4AA178" w14:textId="77777777" w:rsidR="009B04A7" w:rsidRPr="00273CCC" w:rsidRDefault="009B04A7" w:rsidP="004B0707">
            <w:pPr>
              <w:pStyle w:val="a0"/>
              <w:shd w:val="clear" w:color="auto" w:fill="auto"/>
              <w:tabs>
                <w:tab w:val="left" w:pos="358"/>
              </w:tabs>
              <w:spacing w:after="120"/>
              <w:ind w:right="3"/>
              <w:rPr>
                <w:rFonts w:ascii="Sylfaen" w:hAnsi="Sylfaen"/>
                <w:color w:val="000000"/>
                <w:sz w:val="20"/>
                <w:szCs w:val="20"/>
              </w:rPr>
            </w:pPr>
            <w:r w:rsidRPr="00E707CA">
              <w:rPr>
                <w:rFonts w:ascii="Sylfaen" w:hAnsi="Sylfaen"/>
                <w:color w:val="000000"/>
                <w:sz w:val="20"/>
                <w:szCs w:val="20"/>
              </w:rPr>
              <w:t>14.15.</w:t>
            </w:r>
            <w:r w:rsidR="00B92D1C">
              <w:rPr>
                <w:rFonts w:ascii="Sylfaen" w:hAnsi="Sylfaen"/>
                <w:color w:val="000000"/>
                <w:sz w:val="20"/>
                <w:szCs w:val="20"/>
              </w:rPr>
              <w:t>2.</w:t>
            </w:r>
            <w:r w:rsidR="00B92D1C">
              <w:rPr>
                <w:rFonts w:ascii="Sylfaen" w:hAnsi="Sylfaen"/>
                <w:color w:val="000000"/>
                <w:sz w:val="20"/>
                <w:szCs w:val="20"/>
              </w:rPr>
              <w:tab/>
            </w:r>
            <w:r w:rsidRPr="00E707CA">
              <w:rPr>
                <w:rFonts w:ascii="Sylfaen" w:hAnsi="Sylfaen"/>
                <w:color w:val="000000"/>
                <w:sz w:val="20"/>
                <w:szCs w:val="20"/>
              </w:rPr>
              <w:t>Իրավաբանական անձի գրանցման համարը՝ ռեեստրում ներառելիս (casdo:RegistrationNumberId)</w:t>
            </w:r>
          </w:p>
          <w:p w14:paraId="632172CD" w14:textId="77777777" w:rsidR="007A0180" w:rsidRPr="00273CCC" w:rsidRDefault="007A0180" w:rsidP="004B0707">
            <w:pPr>
              <w:pStyle w:val="a0"/>
              <w:shd w:val="clear" w:color="auto" w:fill="auto"/>
              <w:tabs>
                <w:tab w:val="left" w:pos="358"/>
              </w:tabs>
              <w:spacing w:after="120"/>
              <w:ind w:right="3"/>
              <w:rPr>
                <w:rFonts w:ascii="Sylfaen" w:hAnsi="Sylfaen"/>
                <w:sz w:val="20"/>
                <w:szCs w:val="20"/>
              </w:rPr>
            </w:pPr>
          </w:p>
        </w:tc>
        <w:tc>
          <w:tcPr>
            <w:tcW w:w="1134" w:type="dxa"/>
            <w:tcBorders>
              <w:top w:val="single" w:sz="4" w:space="0" w:color="auto"/>
              <w:left w:val="single" w:sz="4" w:space="0" w:color="auto"/>
              <w:bottom w:val="single" w:sz="4" w:space="0" w:color="auto"/>
            </w:tcBorders>
            <w:shd w:val="clear" w:color="auto" w:fill="FFFFFF"/>
          </w:tcPr>
          <w:p w14:paraId="153E11BE"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093B75C0"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4921046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12B3432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0224178C"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3DA80A4F"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B</w:t>
            </w:r>
          </w:p>
        </w:tc>
        <w:tc>
          <w:tcPr>
            <w:tcW w:w="1275" w:type="dxa"/>
            <w:tcBorders>
              <w:top w:val="single" w:sz="4" w:space="0" w:color="auto"/>
              <w:left w:val="single" w:sz="4" w:space="0" w:color="auto"/>
              <w:bottom w:val="single" w:sz="4" w:space="0" w:color="auto"/>
            </w:tcBorders>
            <w:shd w:val="clear" w:color="auto" w:fill="FFFFFF"/>
          </w:tcPr>
          <w:p w14:paraId="72A0583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0C65D6FB"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39F5254A" w14:textId="77777777" w:rsidR="009B04A7" w:rsidRPr="00E707CA" w:rsidRDefault="009B04A7" w:rsidP="00EC5F30">
            <w:pPr>
              <w:spacing w:after="120"/>
              <w:ind w:right="3"/>
              <w:rPr>
                <w:sz w:val="20"/>
                <w:szCs w:val="20"/>
              </w:rPr>
            </w:pPr>
          </w:p>
        </w:tc>
      </w:tr>
      <w:tr w:rsidR="00EC5F30" w:rsidRPr="00E707CA" w14:paraId="0A14445D" w14:textId="77777777" w:rsidTr="00C8566A">
        <w:tblPrEx>
          <w:tblLook w:val="0000" w:firstRow="0" w:lastRow="0" w:firstColumn="0" w:lastColumn="0" w:noHBand="0" w:noVBand="0"/>
        </w:tblPrEx>
        <w:trPr>
          <w:jc w:val="center"/>
        </w:trPr>
        <w:tc>
          <w:tcPr>
            <w:tcW w:w="838" w:type="dxa"/>
            <w:gridSpan w:val="6"/>
            <w:vMerge w:val="restart"/>
            <w:tcBorders>
              <w:top w:val="single" w:sz="4" w:space="0" w:color="auto"/>
            </w:tcBorders>
            <w:shd w:val="clear" w:color="auto" w:fill="FFFFFF"/>
          </w:tcPr>
          <w:p w14:paraId="1737BF8C"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50BC2A23" w14:textId="77777777" w:rsidR="009B04A7" w:rsidRPr="00E707CA" w:rsidRDefault="009B04A7" w:rsidP="004B0707">
            <w:pPr>
              <w:pStyle w:val="a0"/>
              <w:shd w:val="clear" w:color="auto" w:fill="auto"/>
              <w:tabs>
                <w:tab w:val="left" w:pos="358"/>
              </w:tabs>
              <w:spacing w:after="120"/>
              <w:ind w:right="3"/>
              <w:rPr>
                <w:rFonts w:ascii="Sylfaen" w:hAnsi="Sylfaen"/>
                <w:sz w:val="20"/>
                <w:szCs w:val="20"/>
              </w:rPr>
            </w:pPr>
            <w:r w:rsidRPr="00E707CA">
              <w:rPr>
                <w:rFonts w:ascii="Sylfaen" w:hAnsi="Sylfaen"/>
                <w:color w:val="000000"/>
                <w:sz w:val="20"/>
                <w:szCs w:val="20"/>
              </w:rPr>
              <w:t>14.15.</w:t>
            </w:r>
            <w:r w:rsidR="00B92D1C">
              <w:rPr>
                <w:rFonts w:ascii="Sylfaen" w:hAnsi="Sylfaen"/>
                <w:color w:val="000000"/>
                <w:sz w:val="20"/>
                <w:szCs w:val="20"/>
              </w:rPr>
              <w:t>3.</w:t>
            </w:r>
            <w:r w:rsidR="00B92D1C">
              <w:rPr>
                <w:rFonts w:ascii="Sylfaen" w:hAnsi="Sylfaen"/>
                <w:color w:val="000000"/>
                <w:sz w:val="20"/>
                <w:szCs w:val="20"/>
              </w:rPr>
              <w:tab/>
            </w:r>
            <w:r w:rsidRPr="00E707CA">
              <w:rPr>
                <w:rFonts w:ascii="Sylfaen" w:hAnsi="Sylfaen"/>
                <w:color w:val="000000"/>
                <w:sz w:val="20"/>
                <w:szCs w:val="20"/>
              </w:rPr>
              <w:t>Փաստաթղթի վերագրանցման հատկանիշի ծածկագիրը (casdo:ReregistrationCode)</w:t>
            </w:r>
          </w:p>
        </w:tc>
        <w:tc>
          <w:tcPr>
            <w:tcW w:w="1134" w:type="dxa"/>
            <w:tcBorders>
              <w:top w:val="single" w:sz="4" w:space="0" w:color="auto"/>
              <w:left w:val="single" w:sz="4" w:space="0" w:color="auto"/>
            </w:tcBorders>
            <w:shd w:val="clear" w:color="auto" w:fill="FFFFFF"/>
          </w:tcPr>
          <w:p w14:paraId="5DA9571B"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47F9135"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6CF2756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C8E870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2DFABCD"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09CECC84"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B</w:t>
            </w:r>
          </w:p>
        </w:tc>
        <w:tc>
          <w:tcPr>
            <w:tcW w:w="1275" w:type="dxa"/>
            <w:tcBorders>
              <w:top w:val="single" w:sz="4" w:space="0" w:color="auto"/>
              <w:left w:val="single" w:sz="4" w:space="0" w:color="auto"/>
            </w:tcBorders>
            <w:shd w:val="clear" w:color="auto" w:fill="FFFFFF"/>
          </w:tcPr>
          <w:p w14:paraId="5D888CF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A93BABD"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06FBF8C" w14:textId="77777777" w:rsidR="009B04A7" w:rsidRPr="00E707CA" w:rsidRDefault="009B04A7" w:rsidP="00EC5F30">
            <w:pPr>
              <w:spacing w:after="120"/>
              <w:ind w:right="3"/>
              <w:rPr>
                <w:sz w:val="20"/>
                <w:szCs w:val="20"/>
              </w:rPr>
            </w:pPr>
          </w:p>
        </w:tc>
      </w:tr>
      <w:tr w:rsidR="00EC5F30" w:rsidRPr="00E707CA" w14:paraId="33D41013" w14:textId="77777777" w:rsidTr="00C8566A">
        <w:tblPrEx>
          <w:tblLook w:val="0000" w:firstRow="0" w:lastRow="0" w:firstColumn="0" w:lastColumn="0" w:noHBand="0" w:noVBand="0"/>
        </w:tblPrEx>
        <w:trPr>
          <w:jc w:val="center"/>
        </w:trPr>
        <w:tc>
          <w:tcPr>
            <w:tcW w:w="838" w:type="dxa"/>
            <w:gridSpan w:val="6"/>
            <w:vMerge/>
            <w:shd w:val="clear" w:color="auto" w:fill="FFFFFF"/>
          </w:tcPr>
          <w:p w14:paraId="468F69D8"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06DC56F1" w14:textId="77777777" w:rsidR="009B04A7" w:rsidRPr="00E707CA" w:rsidRDefault="009B04A7" w:rsidP="004B0707">
            <w:pPr>
              <w:pStyle w:val="a0"/>
              <w:shd w:val="clear" w:color="auto" w:fill="auto"/>
              <w:tabs>
                <w:tab w:val="left" w:pos="358"/>
              </w:tabs>
              <w:spacing w:after="120"/>
              <w:ind w:right="3"/>
              <w:rPr>
                <w:rFonts w:ascii="Sylfaen" w:hAnsi="Sylfaen"/>
                <w:sz w:val="20"/>
                <w:szCs w:val="20"/>
              </w:rPr>
            </w:pPr>
            <w:r w:rsidRPr="00E707CA">
              <w:rPr>
                <w:rFonts w:ascii="Sylfaen" w:hAnsi="Sylfaen"/>
                <w:color w:val="000000"/>
                <w:sz w:val="20"/>
                <w:szCs w:val="20"/>
              </w:rPr>
              <w:t>14.15.</w:t>
            </w:r>
            <w:r w:rsidR="00173DC0">
              <w:rPr>
                <w:rFonts w:ascii="Sylfaen" w:hAnsi="Sylfaen"/>
                <w:color w:val="000000"/>
                <w:sz w:val="20"/>
                <w:szCs w:val="20"/>
              </w:rPr>
              <w:t>4.</w:t>
            </w:r>
            <w:r w:rsidR="00173DC0">
              <w:rPr>
                <w:rFonts w:ascii="Sylfaen" w:hAnsi="Sylfaen"/>
                <w:color w:val="000000"/>
                <w:sz w:val="20"/>
                <w:szCs w:val="20"/>
              </w:rPr>
              <w:tab/>
            </w:r>
            <w:r w:rsidRPr="00E707CA">
              <w:rPr>
                <w:rFonts w:ascii="Sylfaen" w:hAnsi="Sylfaen"/>
                <w:color w:val="000000"/>
                <w:sz w:val="20"/>
                <w:szCs w:val="20"/>
              </w:rPr>
              <w:t>Վկայականի տեսակի ծածկագիրը (casdo:AEORegistryKindCode)</w:t>
            </w:r>
          </w:p>
        </w:tc>
        <w:tc>
          <w:tcPr>
            <w:tcW w:w="1134" w:type="dxa"/>
            <w:tcBorders>
              <w:top w:val="single" w:sz="4" w:space="0" w:color="auto"/>
              <w:left w:val="single" w:sz="4" w:space="0" w:color="auto"/>
            </w:tcBorders>
            <w:shd w:val="clear" w:color="auto" w:fill="FFFFFF"/>
          </w:tcPr>
          <w:p w14:paraId="4E001C5D"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754CFA31"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252724E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9BFC2E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CA503F6"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6195F1B8"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B</w:t>
            </w:r>
          </w:p>
        </w:tc>
        <w:tc>
          <w:tcPr>
            <w:tcW w:w="1275" w:type="dxa"/>
            <w:tcBorders>
              <w:top w:val="single" w:sz="4" w:space="0" w:color="auto"/>
              <w:left w:val="single" w:sz="4" w:space="0" w:color="auto"/>
            </w:tcBorders>
            <w:shd w:val="clear" w:color="auto" w:fill="FFFFFF"/>
          </w:tcPr>
          <w:p w14:paraId="50671BB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E9E858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27594A3" w14:textId="77777777" w:rsidR="009B04A7" w:rsidRPr="00E707CA" w:rsidRDefault="009B04A7" w:rsidP="00EC5F30">
            <w:pPr>
              <w:spacing w:after="120"/>
              <w:ind w:right="3"/>
              <w:rPr>
                <w:sz w:val="20"/>
                <w:szCs w:val="20"/>
              </w:rPr>
            </w:pPr>
          </w:p>
        </w:tc>
      </w:tr>
      <w:tr w:rsidR="00EC5F30" w:rsidRPr="00E707CA" w14:paraId="4450B598" w14:textId="77777777" w:rsidTr="00C8566A">
        <w:tblPrEx>
          <w:tblLook w:val="0000" w:firstRow="0" w:lastRow="0" w:firstColumn="0" w:lastColumn="0" w:noHBand="0" w:noVBand="0"/>
        </w:tblPrEx>
        <w:trPr>
          <w:jc w:val="center"/>
        </w:trPr>
        <w:tc>
          <w:tcPr>
            <w:tcW w:w="3404" w:type="dxa"/>
            <w:gridSpan w:val="24"/>
            <w:tcBorders>
              <w:top w:val="single" w:sz="4" w:space="0" w:color="auto"/>
              <w:left w:val="single" w:sz="4" w:space="0" w:color="auto"/>
            </w:tcBorders>
            <w:shd w:val="clear" w:color="auto" w:fill="FFFFFF"/>
          </w:tcPr>
          <w:p w14:paraId="69798117" w14:textId="77777777" w:rsidR="009B04A7" w:rsidRPr="00E707CA" w:rsidRDefault="009B04A7" w:rsidP="004B0707">
            <w:pPr>
              <w:pStyle w:val="a0"/>
              <w:shd w:val="clear" w:color="auto" w:fill="auto"/>
              <w:tabs>
                <w:tab w:val="left" w:pos="402"/>
              </w:tabs>
              <w:spacing w:after="120"/>
              <w:ind w:right="3"/>
              <w:rPr>
                <w:rFonts w:ascii="Sylfaen" w:hAnsi="Sylfaen"/>
                <w:sz w:val="20"/>
                <w:szCs w:val="20"/>
              </w:rPr>
            </w:pPr>
            <w:r w:rsidRPr="00E707CA">
              <w:rPr>
                <w:rFonts w:ascii="Sylfaen" w:hAnsi="Sylfaen"/>
                <w:color w:val="000000"/>
                <w:sz w:val="20"/>
                <w:szCs w:val="20"/>
              </w:rPr>
              <w:t>1</w:t>
            </w:r>
            <w:r w:rsidR="00173DC0">
              <w:rPr>
                <w:rFonts w:ascii="Sylfaen" w:hAnsi="Sylfaen"/>
                <w:color w:val="000000"/>
                <w:sz w:val="20"/>
                <w:szCs w:val="20"/>
              </w:rPr>
              <w:t>5.</w:t>
            </w:r>
            <w:r w:rsidR="00173DC0">
              <w:rPr>
                <w:rFonts w:ascii="Sylfaen" w:hAnsi="Sylfaen"/>
                <w:color w:val="000000"/>
                <w:sz w:val="20"/>
                <w:szCs w:val="20"/>
              </w:rPr>
              <w:tab/>
            </w:r>
            <w:r w:rsidRPr="00E707CA">
              <w:rPr>
                <w:rFonts w:ascii="Sylfaen" w:hAnsi="Sylfaen"/>
                <w:color w:val="000000"/>
                <w:sz w:val="20"/>
                <w:szCs w:val="20"/>
              </w:rPr>
              <w:t>Մատակարարման պայմանները (cacdo:DeliveryTermsDetails)</w:t>
            </w:r>
          </w:p>
        </w:tc>
        <w:tc>
          <w:tcPr>
            <w:tcW w:w="1134" w:type="dxa"/>
            <w:tcBorders>
              <w:top w:val="single" w:sz="4" w:space="0" w:color="auto"/>
              <w:left w:val="single" w:sz="4" w:space="0" w:color="auto"/>
            </w:tcBorders>
            <w:shd w:val="clear" w:color="auto" w:fill="FFFFFF"/>
          </w:tcPr>
          <w:p w14:paraId="755A478A"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3-րդ վանդակ</w:t>
            </w:r>
          </w:p>
        </w:tc>
        <w:tc>
          <w:tcPr>
            <w:tcW w:w="1174" w:type="dxa"/>
            <w:tcBorders>
              <w:top w:val="single" w:sz="4" w:space="0" w:color="auto"/>
              <w:left w:val="single" w:sz="4" w:space="0" w:color="auto"/>
            </w:tcBorders>
            <w:shd w:val="clear" w:color="auto" w:fill="FFFFFF"/>
          </w:tcPr>
          <w:p w14:paraId="23776076"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3-րդ վանդակ</w:t>
            </w:r>
          </w:p>
        </w:tc>
        <w:tc>
          <w:tcPr>
            <w:tcW w:w="1222" w:type="dxa"/>
            <w:tcBorders>
              <w:top w:val="single" w:sz="4" w:space="0" w:color="auto"/>
              <w:left w:val="single" w:sz="4" w:space="0" w:color="auto"/>
            </w:tcBorders>
            <w:shd w:val="clear" w:color="auto" w:fill="FFFFFF"/>
          </w:tcPr>
          <w:p w14:paraId="35BC54ED"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3-րդ վանդակ</w:t>
            </w:r>
          </w:p>
        </w:tc>
        <w:tc>
          <w:tcPr>
            <w:tcW w:w="1134" w:type="dxa"/>
            <w:tcBorders>
              <w:top w:val="single" w:sz="4" w:space="0" w:color="auto"/>
              <w:left w:val="single" w:sz="4" w:space="0" w:color="auto"/>
            </w:tcBorders>
            <w:shd w:val="clear" w:color="auto" w:fill="FFFFFF"/>
          </w:tcPr>
          <w:p w14:paraId="1512DB92"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3-րդ վանդակ</w:t>
            </w:r>
          </w:p>
        </w:tc>
        <w:tc>
          <w:tcPr>
            <w:tcW w:w="1134" w:type="dxa"/>
            <w:tcBorders>
              <w:top w:val="single" w:sz="4" w:space="0" w:color="auto"/>
              <w:left w:val="single" w:sz="4" w:space="0" w:color="auto"/>
            </w:tcBorders>
            <w:shd w:val="clear" w:color="auto" w:fill="FFFFFF"/>
          </w:tcPr>
          <w:p w14:paraId="0F7E30DB"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3-րդ վանդակ</w:t>
            </w:r>
          </w:p>
        </w:tc>
        <w:tc>
          <w:tcPr>
            <w:tcW w:w="993" w:type="dxa"/>
            <w:tcBorders>
              <w:top w:val="single" w:sz="4" w:space="0" w:color="auto"/>
              <w:left w:val="single" w:sz="4" w:space="0" w:color="auto"/>
            </w:tcBorders>
            <w:shd w:val="clear" w:color="auto" w:fill="FFFFFF"/>
          </w:tcPr>
          <w:p w14:paraId="7724F99A"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М</w:t>
            </w:r>
          </w:p>
        </w:tc>
        <w:tc>
          <w:tcPr>
            <w:tcW w:w="1275" w:type="dxa"/>
            <w:tcBorders>
              <w:top w:val="single" w:sz="4" w:space="0" w:color="auto"/>
              <w:left w:val="single" w:sz="4" w:space="0" w:color="auto"/>
            </w:tcBorders>
            <w:shd w:val="clear" w:color="auto" w:fill="FFFFFF"/>
          </w:tcPr>
          <w:p w14:paraId="6088840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03ED158"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4F20904" w14:textId="77777777" w:rsidR="009B04A7" w:rsidRPr="00E707CA" w:rsidRDefault="009B04A7" w:rsidP="00EC5F30">
            <w:pPr>
              <w:spacing w:after="120"/>
              <w:ind w:right="3"/>
              <w:rPr>
                <w:sz w:val="20"/>
                <w:szCs w:val="20"/>
              </w:rPr>
            </w:pPr>
          </w:p>
        </w:tc>
      </w:tr>
      <w:tr w:rsidR="00EC5F30" w:rsidRPr="00E707CA" w14:paraId="48A53FD9" w14:textId="77777777" w:rsidTr="00C8566A">
        <w:tblPrEx>
          <w:tblLook w:val="0000" w:firstRow="0" w:lastRow="0" w:firstColumn="0" w:lastColumn="0" w:noHBand="0" w:noVBand="0"/>
        </w:tblPrEx>
        <w:trPr>
          <w:jc w:val="center"/>
        </w:trPr>
        <w:tc>
          <w:tcPr>
            <w:tcW w:w="576" w:type="dxa"/>
            <w:gridSpan w:val="4"/>
            <w:tcBorders>
              <w:top w:val="single" w:sz="4" w:space="0" w:color="auto"/>
            </w:tcBorders>
            <w:shd w:val="clear" w:color="auto" w:fill="FFFFFF"/>
          </w:tcPr>
          <w:p w14:paraId="67536B92" w14:textId="77777777" w:rsidR="009B04A7" w:rsidRPr="00E707CA" w:rsidRDefault="009B04A7" w:rsidP="00EC5F30">
            <w:pPr>
              <w:spacing w:after="120"/>
              <w:ind w:right="3"/>
              <w:rPr>
                <w:sz w:val="20"/>
                <w:szCs w:val="20"/>
              </w:rPr>
            </w:pPr>
          </w:p>
        </w:tc>
        <w:tc>
          <w:tcPr>
            <w:tcW w:w="2828" w:type="dxa"/>
            <w:gridSpan w:val="20"/>
            <w:tcBorders>
              <w:top w:val="single" w:sz="4" w:space="0" w:color="auto"/>
              <w:left w:val="single" w:sz="4" w:space="0" w:color="auto"/>
            </w:tcBorders>
            <w:shd w:val="clear" w:color="auto" w:fill="FFFFFF"/>
          </w:tcPr>
          <w:p w14:paraId="0652BAB3" w14:textId="77777777" w:rsidR="009B04A7" w:rsidRPr="00E707CA" w:rsidRDefault="009B04A7" w:rsidP="004B0707">
            <w:pPr>
              <w:pStyle w:val="a0"/>
              <w:shd w:val="clear" w:color="auto" w:fill="auto"/>
              <w:tabs>
                <w:tab w:val="left" w:pos="530"/>
              </w:tabs>
              <w:spacing w:after="120"/>
              <w:ind w:right="3"/>
              <w:rPr>
                <w:rFonts w:ascii="Sylfaen" w:hAnsi="Sylfaen"/>
                <w:sz w:val="20"/>
                <w:szCs w:val="20"/>
              </w:rPr>
            </w:pPr>
            <w:r w:rsidRPr="00E707CA">
              <w:rPr>
                <w:rFonts w:ascii="Sylfaen" w:hAnsi="Sylfaen"/>
                <w:color w:val="000000"/>
                <w:sz w:val="20"/>
                <w:szCs w:val="20"/>
              </w:rPr>
              <w:t>15.</w:t>
            </w:r>
            <w:r w:rsidR="00B92D1C">
              <w:rPr>
                <w:rFonts w:ascii="Sylfaen" w:hAnsi="Sylfaen"/>
                <w:color w:val="000000"/>
                <w:sz w:val="20"/>
                <w:szCs w:val="20"/>
              </w:rPr>
              <w:t>1.</w:t>
            </w:r>
            <w:r w:rsidR="00B92D1C">
              <w:rPr>
                <w:rFonts w:ascii="Sylfaen" w:hAnsi="Sylfaen"/>
                <w:color w:val="000000"/>
                <w:sz w:val="20"/>
                <w:szCs w:val="20"/>
              </w:rPr>
              <w:tab/>
            </w:r>
            <w:r w:rsidRPr="00E707CA">
              <w:rPr>
                <w:rFonts w:ascii="Sylfaen" w:hAnsi="Sylfaen"/>
                <w:color w:val="000000"/>
                <w:sz w:val="20"/>
                <w:szCs w:val="20"/>
              </w:rPr>
              <w:t>Մատակարարման պայմանների ծածկագիրը</w:t>
            </w:r>
          </w:p>
          <w:p w14:paraId="2ED125C4" w14:textId="77777777" w:rsidR="009B04A7" w:rsidRPr="00E707CA" w:rsidRDefault="009B04A7" w:rsidP="00EC5F30">
            <w:pPr>
              <w:pStyle w:val="a0"/>
              <w:shd w:val="clear" w:color="auto" w:fill="auto"/>
              <w:spacing w:after="120"/>
              <w:ind w:right="3"/>
              <w:rPr>
                <w:rFonts w:ascii="Sylfaen" w:hAnsi="Sylfaen"/>
                <w:sz w:val="20"/>
                <w:szCs w:val="20"/>
              </w:rPr>
            </w:pPr>
            <w:r w:rsidRPr="00E707CA">
              <w:rPr>
                <w:rFonts w:ascii="Sylfaen" w:hAnsi="Sylfaen"/>
                <w:color w:val="000000"/>
                <w:sz w:val="20"/>
                <w:szCs w:val="20"/>
              </w:rPr>
              <w:t>(casdo:DeliveryTermsCode)</w:t>
            </w:r>
          </w:p>
        </w:tc>
        <w:tc>
          <w:tcPr>
            <w:tcW w:w="1134" w:type="dxa"/>
            <w:tcBorders>
              <w:top w:val="single" w:sz="4" w:space="0" w:color="auto"/>
              <w:left w:val="single" w:sz="4" w:space="0" w:color="auto"/>
            </w:tcBorders>
            <w:shd w:val="clear" w:color="auto" w:fill="FFFFFF"/>
          </w:tcPr>
          <w:p w14:paraId="28A2A7A5"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3-րդ վանդակ</w:t>
            </w:r>
          </w:p>
        </w:tc>
        <w:tc>
          <w:tcPr>
            <w:tcW w:w="1174" w:type="dxa"/>
            <w:tcBorders>
              <w:top w:val="single" w:sz="4" w:space="0" w:color="auto"/>
              <w:left w:val="single" w:sz="4" w:space="0" w:color="auto"/>
            </w:tcBorders>
            <w:shd w:val="clear" w:color="auto" w:fill="FFFFFF"/>
          </w:tcPr>
          <w:p w14:paraId="03063DCF"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3-րդ վանդակ</w:t>
            </w:r>
          </w:p>
        </w:tc>
        <w:tc>
          <w:tcPr>
            <w:tcW w:w="1222" w:type="dxa"/>
            <w:tcBorders>
              <w:top w:val="single" w:sz="4" w:space="0" w:color="auto"/>
              <w:left w:val="single" w:sz="4" w:space="0" w:color="auto"/>
            </w:tcBorders>
            <w:shd w:val="clear" w:color="auto" w:fill="FFFFFF"/>
          </w:tcPr>
          <w:p w14:paraId="217DF203"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3-րդ վանդակ</w:t>
            </w:r>
          </w:p>
        </w:tc>
        <w:tc>
          <w:tcPr>
            <w:tcW w:w="1134" w:type="dxa"/>
            <w:tcBorders>
              <w:top w:val="single" w:sz="4" w:space="0" w:color="auto"/>
              <w:left w:val="single" w:sz="4" w:space="0" w:color="auto"/>
            </w:tcBorders>
            <w:shd w:val="clear" w:color="auto" w:fill="FFFFFF"/>
          </w:tcPr>
          <w:p w14:paraId="77BA1F53"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3-րդ վանդակ</w:t>
            </w:r>
          </w:p>
        </w:tc>
        <w:tc>
          <w:tcPr>
            <w:tcW w:w="1134" w:type="dxa"/>
            <w:tcBorders>
              <w:top w:val="single" w:sz="4" w:space="0" w:color="auto"/>
              <w:left w:val="single" w:sz="4" w:space="0" w:color="auto"/>
            </w:tcBorders>
            <w:shd w:val="clear" w:color="auto" w:fill="FFFFFF"/>
          </w:tcPr>
          <w:p w14:paraId="3A50B9E0"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3-րդ վանդակ</w:t>
            </w:r>
          </w:p>
        </w:tc>
        <w:tc>
          <w:tcPr>
            <w:tcW w:w="993" w:type="dxa"/>
            <w:tcBorders>
              <w:top w:val="single" w:sz="4" w:space="0" w:color="auto"/>
              <w:left w:val="single" w:sz="4" w:space="0" w:color="auto"/>
            </w:tcBorders>
            <w:shd w:val="clear" w:color="auto" w:fill="FFFFFF"/>
          </w:tcPr>
          <w:p w14:paraId="45F790A1"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Օ</w:t>
            </w:r>
          </w:p>
        </w:tc>
        <w:tc>
          <w:tcPr>
            <w:tcW w:w="1275" w:type="dxa"/>
            <w:tcBorders>
              <w:top w:val="single" w:sz="4" w:space="0" w:color="auto"/>
              <w:left w:val="single" w:sz="4" w:space="0" w:color="auto"/>
            </w:tcBorders>
            <w:shd w:val="clear" w:color="auto" w:fill="FFFFFF"/>
          </w:tcPr>
          <w:p w14:paraId="45744A8D"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1</w:t>
            </w:r>
          </w:p>
        </w:tc>
        <w:tc>
          <w:tcPr>
            <w:tcW w:w="1134" w:type="dxa"/>
            <w:tcBorders>
              <w:top w:val="single" w:sz="4" w:space="0" w:color="auto"/>
              <w:left w:val="single" w:sz="4" w:space="0" w:color="auto"/>
            </w:tcBorders>
            <w:shd w:val="clear" w:color="auto" w:fill="FFFFFF"/>
          </w:tcPr>
          <w:p w14:paraId="195CE9CD"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C822A80" w14:textId="77777777" w:rsidR="009B04A7" w:rsidRPr="00E707CA" w:rsidRDefault="009B04A7" w:rsidP="00EC5F30">
            <w:pPr>
              <w:pStyle w:val="a0"/>
              <w:shd w:val="clear" w:color="auto" w:fill="auto"/>
              <w:spacing w:after="120"/>
              <w:ind w:right="3"/>
              <w:rPr>
                <w:rFonts w:ascii="Sylfaen" w:hAnsi="Sylfaen"/>
                <w:sz w:val="20"/>
                <w:szCs w:val="20"/>
              </w:rPr>
            </w:pPr>
            <w:r w:rsidRPr="00E707CA">
              <w:rPr>
                <w:rFonts w:ascii="Sylfaen" w:hAnsi="Sylfaen"/>
                <w:color w:val="000000"/>
                <w:sz w:val="20"/>
                <w:szCs w:val="20"/>
              </w:rPr>
              <w:t xml:space="preserve">եթե «Մատակարարման պայմանների ծածկագիրը (casdo: </w:t>
            </w:r>
            <w:r w:rsidRPr="00E707CA">
              <w:rPr>
                <w:rFonts w:ascii="Sylfaen" w:hAnsi="Sylfaen"/>
                <w:color w:val="000000"/>
                <w:sz w:val="20"/>
                <w:szCs w:val="20"/>
              </w:rPr>
              <w:br/>
              <w:t xml:space="preserve"> DeliveryTermsCode)» վավերապայմանը լրացվել է, ապա «Մատակարարման պայմանների ծածկագիրը (casdo: </w:t>
            </w:r>
            <w:r w:rsidRPr="00E707CA">
              <w:rPr>
                <w:rFonts w:ascii="Sylfaen" w:hAnsi="Sylfaen"/>
                <w:color w:val="000000"/>
                <w:sz w:val="20"/>
                <w:szCs w:val="20"/>
              </w:rPr>
              <w:br/>
              <w:t>DeliveryTermsCode)» վավերապայմանը պետք է պարունակի մատակարարման պայմանների ծածկագրի արժեքը՝ մատակարարման պայմանների դասակարգչին համապատասխան</w:t>
            </w:r>
          </w:p>
        </w:tc>
      </w:tr>
      <w:tr w:rsidR="00EC5F30" w:rsidRPr="00E707CA" w14:paraId="5E6E67D8" w14:textId="77777777" w:rsidTr="00C8566A">
        <w:tblPrEx>
          <w:tblLook w:val="0000" w:firstRow="0" w:lastRow="0" w:firstColumn="0" w:lastColumn="0" w:noHBand="0" w:noVBand="0"/>
        </w:tblPrEx>
        <w:trPr>
          <w:jc w:val="center"/>
        </w:trPr>
        <w:tc>
          <w:tcPr>
            <w:tcW w:w="576" w:type="dxa"/>
            <w:gridSpan w:val="4"/>
            <w:shd w:val="clear" w:color="auto" w:fill="FFFFFF"/>
          </w:tcPr>
          <w:p w14:paraId="068F4F63" w14:textId="77777777" w:rsidR="009B04A7" w:rsidRPr="00E707CA" w:rsidRDefault="009B04A7" w:rsidP="00EC5F30">
            <w:pPr>
              <w:spacing w:after="120"/>
              <w:ind w:right="3"/>
              <w:rPr>
                <w:sz w:val="20"/>
                <w:szCs w:val="20"/>
              </w:rPr>
            </w:pPr>
          </w:p>
        </w:tc>
        <w:tc>
          <w:tcPr>
            <w:tcW w:w="262" w:type="dxa"/>
            <w:gridSpan w:val="2"/>
            <w:tcBorders>
              <w:top w:val="single" w:sz="4" w:space="0" w:color="auto"/>
            </w:tcBorders>
            <w:shd w:val="clear" w:color="auto" w:fill="FFFFFF"/>
          </w:tcPr>
          <w:p w14:paraId="42E53D7D"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6F74CAE9" w14:textId="77777777" w:rsidR="009B04A7" w:rsidRPr="00E707CA" w:rsidRDefault="00E846C4" w:rsidP="004B0707">
            <w:pPr>
              <w:pStyle w:val="a0"/>
              <w:shd w:val="clear" w:color="auto" w:fill="auto"/>
              <w:tabs>
                <w:tab w:val="left" w:pos="403"/>
              </w:tabs>
              <w:spacing w:after="120"/>
              <w:ind w:right="3"/>
              <w:rPr>
                <w:rFonts w:ascii="Sylfaen" w:hAnsi="Sylfaen"/>
                <w:sz w:val="20"/>
                <w:szCs w:val="20"/>
              </w:rPr>
            </w:pPr>
            <w:r>
              <w:rPr>
                <w:rFonts w:ascii="Sylfaen" w:hAnsi="Sylfaen"/>
                <w:color w:val="000000"/>
                <w:sz w:val="20"/>
                <w:szCs w:val="20"/>
              </w:rPr>
              <w:t>ա)</w:t>
            </w:r>
            <w:r>
              <w:rPr>
                <w:rFonts w:ascii="Sylfaen" w:hAnsi="Sylfaen"/>
                <w:color w:val="000000"/>
                <w:sz w:val="20"/>
                <w:szCs w:val="20"/>
              </w:rPr>
              <w:tab/>
            </w:r>
            <w:r w:rsidR="009B04A7" w:rsidRPr="00E707CA">
              <w:rPr>
                <w:rFonts w:ascii="Sylfaen" w:hAnsi="Sylfaen"/>
                <w:color w:val="000000"/>
                <w:sz w:val="20"/>
                <w:szCs w:val="20"/>
              </w:rPr>
              <w:t>տեղեկագրքի (դասակարգչի) նույնականացուցիչը (ատրիբուտ codeListId)</w:t>
            </w:r>
          </w:p>
        </w:tc>
        <w:tc>
          <w:tcPr>
            <w:tcW w:w="1134" w:type="dxa"/>
            <w:tcBorders>
              <w:top w:val="single" w:sz="4" w:space="0" w:color="auto"/>
              <w:left w:val="single" w:sz="4" w:space="0" w:color="auto"/>
            </w:tcBorders>
            <w:shd w:val="clear" w:color="auto" w:fill="FFFFFF"/>
          </w:tcPr>
          <w:p w14:paraId="6E993910"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072F14BA"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343AC51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DA6D81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4BBFB8A"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0AAD9E2D"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М</w:t>
            </w:r>
          </w:p>
        </w:tc>
        <w:tc>
          <w:tcPr>
            <w:tcW w:w="1275" w:type="dxa"/>
            <w:tcBorders>
              <w:top w:val="single" w:sz="4" w:space="0" w:color="auto"/>
              <w:left w:val="single" w:sz="4" w:space="0" w:color="auto"/>
            </w:tcBorders>
            <w:shd w:val="clear" w:color="auto" w:fill="FFFFFF"/>
          </w:tcPr>
          <w:p w14:paraId="4199CAF0"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1</w:t>
            </w:r>
          </w:p>
        </w:tc>
        <w:tc>
          <w:tcPr>
            <w:tcW w:w="1134" w:type="dxa"/>
            <w:tcBorders>
              <w:top w:val="single" w:sz="4" w:space="0" w:color="auto"/>
              <w:left w:val="single" w:sz="4" w:space="0" w:color="auto"/>
            </w:tcBorders>
            <w:shd w:val="clear" w:color="auto" w:fill="FFFFFF"/>
          </w:tcPr>
          <w:p w14:paraId="440B2191"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A13A358" w14:textId="77777777" w:rsidR="009B04A7" w:rsidRPr="00E707CA" w:rsidRDefault="009B04A7" w:rsidP="00EC5F30">
            <w:pPr>
              <w:pStyle w:val="a0"/>
              <w:shd w:val="clear" w:color="auto" w:fill="auto"/>
              <w:spacing w:after="120"/>
              <w:ind w:right="3"/>
              <w:rPr>
                <w:rFonts w:ascii="Sylfaen" w:hAnsi="Sylfaen"/>
                <w:sz w:val="20"/>
                <w:szCs w:val="20"/>
              </w:rPr>
            </w:pPr>
            <w:r w:rsidRPr="00E707CA">
              <w:rPr>
                <w:rFonts w:ascii="Sylfaen" w:hAnsi="Sylfaen"/>
                <w:color w:val="000000"/>
                <w:sz w:val="20"/>
                <w:szCs w:val="20"/>
              </w:rPr>
              <w:t xml:space="preserve">«Մատակարարման պայմանների ծածկագիրը (casdo:DeliveryTerms Code)» վավերապայմանի </w:t>
            </w:r>
            <w:r w:rsidRPr="00E707CA">
              <w:rPr>
                <w:rFonts w:ascii="Sylfaen" w:hAnsi="Sylfaen"/>
                <w:color w:val="000000"/>
                <w:sz w:val="20"/>
                <w:szCs w:val="20"/>
              </w:rPr>
              <w:lastRenderedPageBreak/>
              <w:t>«տեղեկագրքի (դասակարգչի) նույնականացուցիչը (codeListId ատրիբուտ)» ատրիբուտը պետք է պարունակի «2014» արժեքը</w:t>
            </w:r>
          </w:p>
        </w:tc>
      </w:tr>
      <w:tr w:rsidR="00EC5F30" w:rsidRPr="00E707CA" w14:paraId="05F6E988" w14:textId="77777777" w:rsidTr="00C8566A">
        <w:tblPrEx>
          <w:tblLook w:val="0000" w:firstRow="0" w:lastRow="0" w:firstColumn="0" w:lastColumn="0" w:noHBand="0" w:noVBand="0"/>
        </w:tblPrEx>
        <w:trPr>
          <w:jc w:val="center"/>
        </w:trPr>
        <w:tc>
          <w:tcPr>
            <w:tcW w:w="576" w:type="dxa"/>
            <w:gridSpan w:val="4"/>
            <w:vMerge w:val="restart"/>
            <w:shd w:val="clear" w:color="auto" w:fill="FFFFFF"/>
          </w:tcPr>
          <w:p w14:paraId="4C92B37E" w14:textId="77777777" w:rsidR="009B04A7" w:rsidRPr="00E707CA" w:rsidRDefault="009B04A7" w:rsidP="00EC5F30">
            <w:pPr>
              <w:spacing w:after="120"/>
              <w:ind w:right="3"/>
              <w:rPr>
                <w:sz w:val="20"/>
                <w:szCs w:val="20"/>
              </w:rPr>
            </w:pPr>
          </w:p>
        </w:tc>
        <w:tc>
          <w:tcPr>
            <w:tcW w:w="2828" w:type="dxa"/>
            <w:gridSpan w:val="20"/>
            <w:vMerge w:val="restart"/>
            <w:tcBorders>
              <w:top w:val="single" w:sz="4" w:space="0" w:color="auto"/>
              <w:left w:val="single" w:sz="4" w:space="0" w:color="auto"/>
            </w:tcBorders>
            <w:shd w:val="clear" w:color="auto" w:fill="FFFFFF"/>
          </w:tcPr>
          <w:p w14:paraId="32FCC370" w14:textId="77777777" w:rsidR="009B04A7" w:rsidRPr="00E707CA" w:rsidRDefault="009B04A7" w:rsidP="004B0707">
            <w:pPr>
              <w:pStyle w:val="a0"/>
              <w:shd w:val="clear" w:color="auto" w:fill="auto"/>
              <w:tabs>
                <w:tab w:val="left" w:pos="252"/>
              </w:tabs>
              <w:spacing w:after="120"/>
              <w:ind w:right="3"/>
              <w:rPr>
                <w:rFonts w:ascii="Sylfaen" w:hAnsi="Sylfaen"/>
                <w:sz w:val="20"/>
                <w:szCs w:val="20"/>
              </w:rPr>
            </w:pPr>
            <w:r w:rsidRPr="00E707CA">
              <w:rPr>
                <w:rFonts w:ascii="Sylfaen" w:hAnsi="Sylfaen"/>
                <w:color w:val="000000"/>
                <w:sz w:val="20"/>
                <w:szCs w:val="20"/>
              </w:rPr>
              <w:t>15.</w:t>
            </w:r>
            <w:r w:rsidR="00B92D1C">
              <w:rPr>
                <w:rFonts w:ascii="Sylfaen" w:hAnsi="Sylfaen"/>
                <w:color w:val="000000"/>
                <w:sz w:val="20"/>
                <w:szCs w:val="20"/>
              </w:rPr>
              <w:t>2.</w:t>
            </w:r>
            <w:r w:rsidR="00B92D1C">
              <w:rPr>
                <w:rFonts w:ascii="Sylfaen" w:hAnsi="Sylfaen"/>
                <w:color w:val="000000"/>
                <w:sz w:val="20"/>
                <w:szCs w:val="20"/>
              </w:rPr>
              <w:tab/>
            </w:r>
            <w:r w:rsidRPr="00E707CA">
              <w:rPr>
                <w:rFonts w:ascii="Sylfaen" w:hAnsi="Sylfaen"/>
                <w:color w:val="000000"/>
                <w:sz w:val="20"/>
                <w:szCs w:val="20"/>
              </w:rPr>
              <w:t>Վայրի անվանումը (անունը)</w:t>
            </w:r>
          </w:p>
          <w:p w14:paraId="25E27149" w14:textId="77777777" w:rsidR="009B04A7" w:rsidRPr="00E707CA" w:rsidRDefault="009B04A7" w:rsidP="00EC5F30">
            <w:pPr>
              <w:pStyle w:val="a0"/>
              <w:shd w:val="clear" w:color="auto" w:fill="auto"/>
              <w:spacing w:after="120"/>
              <w:ind w:right="3"/>
              <w:rPr>
                <w:rFonts w:ascii="Sylfaen" w:hAnsi="Sylfaen"/>
                <w:sz w:val="20"/>
                <w:szCs w:val="20"/>
              </w:rPr>
            </w:pPr>
            <w:r w:rsidRPr="00E707CA">
              <w:rPr>
                <w:rFonts w:ascii="Sylfaen" w:hAnsi="Sylfaen"/>
                <w:color w:val="000000"/>
                <w:sz w:val="20"/>
                <w:szCs w:val="20"/>
              </w:rPr>
              <w:t>(casdo:PlaceName)</w:t>
            </w:r>
          </w:p>
        </w:tc>
        <w:tc>
          <w:tcPr>
            <w:tcW w:w="1134" w:type="dxa"/>
            <w:vMerge w:val="restart"/>
            <w:tcBorders>
              <w:top w:val="single" w:sz="4" w:space="0" w:color="auto"/>
              <w:left w:val="single" w:sz="4" w:space="0" w:color="auto"/>
            </w:tcBorders>
            <w:shd w:val="clear" w:color="auto" w:fill="FFFFFF"/>
          </w:tcPr>
          <w:p w14:paraId="7B20CFF0"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3-րդ վանդակ</w:t>
            </w:r>
          </w:p>
        </w:tc>
        <w:tc>
          <w:tcPr>
            <w:tcW w:w="1174" w:type="dxa"/>
            <w:vMerge w:val="restart"/>
            <w:tcBorders>
              <w:top w:val="single" w:sz="4" w:space="0" w:color="auto"/>
              <w:left w:val="single" w:sz="4" w:space="0" w:color="auto"/>
            </w:tcBorders>
            <w:shd w:val="clear" w:color="auto" w:fill="FFFFFF"/>
          </w:tcPr>
          <w:p w14:paraId="34D622E6"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3-րդ վանդակ</w:t>
            </w:r>
          </w:p>
        </w:tc>
        <w:tc>
          <w:tcPr>
            <w:tcW w:w="1222" w:type="dxa"/>
            <w:vMerge w:val="restart"/>
            <w:tcBorders>
              <w:top w:val="single" w:sz="4" w:space="0" w:color="auto"/>
              <w:left w:val="single" w:sz="4" w:space="0" w:color="auto"/>
            </w:tcBorders>
            <w:shd w:val="clear" w:color="auto" w:fill="FFFFFF"/>
          </w:tcPr>
          <w:p w14:paraId="16059D03"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3-րդ վանդակ</w:t>
            </w:r>
          </w:p>
        </w:tc>
        <w:tc>
          <w:tcPr>
            <w:tcW w:w="1134" w:type="dxa"/>
            <w:vMerge w:val="restart"/>
            <w:tcBorders>
              <w:top w:val="single" w:sz="4" w:space="0" w:color="auto"/>
              <w:left w:val="single" w:sz="4" w:space="0" w:color="auto"/>
            </w:tcBorders>
            <w:shd w:val="clear" w:color="auto" w:fill="FFFFFF"/>
          </w:tcPr>
          <w:p w14:paraId="70652C31"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3-րդ վանդակ</w:t>
            </w:r>
          </w:p>
        </w:tc>
        <w:tc>
          <w:tcPr>
            <w:tcW w:w="1134" w:type="dxa"/>
            <w:vMerge w:val="restart"/>
            <w:tcBorders>
              <w:top w:val="single" w:sz="4" w:space="0" w:color="auto"/>
              <w:left w:val="single" w:sz="4" w:space="0" w:color="auto"/>
            </w:tcBorders>
            <w:shd w:val="clear" w:color="auto" w:fill="FFFFFF"/>
          </w:tcPr>
          <w:p w14:paraId="745D452A"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3-րդ վանդակ</w:t>
            </w:r>
          </w:p>
        </w:tc>
        <w:tc>
          <w:tcPr>
            <w:tcW w:w="993" w:type="dxa"/>
            <w:vMerge w:val="restart"/>
            <w:tcBorders>
              <w:top w:val="single" w:sz="4" w:space="0" w:color="auto"/>
              <w:left w:val="single" w:sz="4" w:space="0" w:color="auto"/>
            </w:tcBorders>
            <w:shd w:val="clear" w:color="auto" w:fill="FFFFFF"/>
          </w:tcPr>
          <w:p w14:paraId="393355B8"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М</w:t>
            </w:r>
          </w:p>
        </w:tc>
        <w:tc>
          <w:tcPr>
            <w:tcW w:w="1275" w:type="dxa"/>
            <w:tcBorders>
              <w:top w:val="single" w:sz="4" w:space="0" w:color="auto"/>
              <w:left w:val="single" w:sz="4" w:space="0" w:color="auto"/>
            </w:tcBorders>
            <w:shd w:val="clear" w:color="auto" w:fill="FFFFFF"/>
          </w:tcPr>
          <w:p w14:paraId="016C3842"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1</w:t>
            </w:r>
          </w:p>
        </w:tc>
        <w:tc>
          <w:tcPr>
            <w:tcW w:w="1134" w:type="dxa"/>
            <w:tcBorders>
              <w:top w:val="single" w:sz="4" w:space="0" w:color="auto"/>
              <w:left w:val="single" w:sz="4" w:space="0" w:color="auto"/>
            </w:tcBorders>
            <w:shd w:val="clear" w:color="auto" w:fill="FFFFFF"/>
          </w:tcPr>
          <w:p w14:paraId="2FB6E93C"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71E718D" w14:textId="77777777" w:rsidR="009B04A7" w:rsidRPr="00E707CA" w:rsidRDefault="009B04A7" w:rsidP="00EC5F30">
            <w:pPr>
              <w:pStyle w:val="a0"/>
              <w:shd w:val="clear" w:color="auto" w:fill="auto"/>
              <w:spacing w:after="120"/>
              <w:ind w:right="3"/>
              <w:rPr>
                <w:rFonts w:ascii="Sylfaen" w:hAnsi="Sylfaen"/>
                <w:sz w:val="20"/>
                <w:szCs w:val="20"/>
              </w:rPr>
            </w:pPr>
            <w:r w:rsidRPr="00E707CA">
              <w:rPr>
                <w:rFonts w:ascii="Sylfaen" w:hAnsi="Sylfaen"/>
                <w:color w:val="000000"/>
                <w:sz w:val="20"/>
                <w:szCs w:val="20"/>
              </w:rPr>
              <w:t>եթե «Մատակարարման պայմանների ծածկագիրը (casdo: DeliveryTermsCode)» վավերապայմանը լրացվել է, ապա «Վայրի անվանումը (անունը) (casdo:Place Name)» վավերապայմանը պետք է պարունակի աշխարհագրական կետի անվանումը կամ «Տարբեր» արժեքը</w:t>
            </w:r>
          </w:p>
        </w:tc>
      </w:tr>
      <w:tr w:rsidR="00EC5F30" w:rsidRPr="00E707CA" w14:paraId="2C9C6AC9" w14:textId="77777777" w:rsidTr="00C8566A">
        <w:tblPrEx>
          <w:tblLook w:val="0000" w:firstRow="0" w:lastRow="0" w:firstColumn="0" w:lastColumn="0" w:noHBand="0" w:noVBand="0"/>
        </w:tblPrEx>
        <w:trPr>
          <w:jc w:val="center"/>
        </w:trPr>
        <w:tc>
          <w:tcPr>
            <w:tcW w:w="576" w:type="dxa"/>
            <w:gridSpan w:val="4"/>
            <w:vMerge/>
            <w:shd w:val="clear" w:color="auto" w:fill="FFFFFF"/>
          </w:tcPr>
          <w:p w14:paraId="6C69C42F" w14:textId="77777777" w:rsidR="009B04A7" w:rsidRPr="00E707CA" w:rsidRDefault="009B04A7" w:rsidP="00EC5F30">
            <w:pPr>
              <w:spacing w:after="120"/>
              <w:ind w:right="3"/>
              <w:rPr>
                <w:sz w:val="20"/>
                <w:szCs w:val="20"/>
              </w:rPr>
            </w:pPr>
          </w:p>
        </w:tc>
        <w:tc>
          <w:tcPr>
            <w:tcW w:w="2828" w:type="dxa"/>
            <w:gridSpan w:val="20"/>
            <w:vMerge/>
            <w:tcBorders>
              <w:left w:val="single" w:sz="4" w:space="0" w:color="auto"/>
              <w:bottom w:val="single" w:sz="4" w:space="0" w:color="auto"/>
            </w:tcBorders>
            <w:shd w:val="clear" w:color="auto" w:fill="FFFFFF"/>
          </w:tcPr>
          <w:p w14:paraId="309822FE" w14:textId="77777777" w:rsidR="009B04A7" w:rsidRPr="00E707CA" w:rsidRDefault="009B04A7" w:rsidP="00EC5F30">
            <w:pPr>
              <w:spacing w:after="120"/>
              <w:ind w:right="3"/>
              <w:rPr>
                <w:sz w:val="20"/>
                <w:szCs w:val="20"/>
              </w:rPr>
            </w:pPr>
          </w:p>
        </w:tc>
        <w:tc>
          <w:tcPr>
            <w:tcW w:w="1134" w:type="dxa"/>
            <w:vMerge/>
            <w:tcBorders>
              <w:left w:val="single" w:sz="4" w:space="0" w:color="auto"/>
              <w:bottom w:val="single" w:sz="4" w:space="0" w:color="auto"/>
            </w:tcBorders>
            <w:shd w:val="clear" w:color="auto" w:fill="FFFFFF"/>
          </w:tcPr>
          <w:p w14:paraId="57833952" w14:textId="77777777" w:rsidR="009B04A7" w:rsidRPr="00E707CA" w:rsidRDefault="009B04A7" w:rsidP="00DB53B9">
            <w:pPr>
              <w:spacing w:after="120"/>
              <w:ind w:right="3"/>
              <w:jc w:val="center"/>
              <w:rPr>
                <w:sz w:val="20"/>
                <w:szCs w:val="20"/>
              </w:rPr>
            </w:pPr>
          </w:p>
        </w:tc>
        <w:tc>
          <w:tcPr>
            <w:tcW w:w="1174" w:type="dxa"/>
            <w:vMerge/>
            <w:tcBorders>
              <w:left w:val="single" w:sz="4" w:space="0" w:color="auto"/>
              <w:bottom w:val="single" w:sz="4" w:space="0" w:color="auto"/>
            </w:tcBorders>
            <w:shd w:val="clear" w:color="auto" w:fill="FFFFFF"/>
          </w:tcPr>
          <w:p w14:paraId="603AF0D4" w14:textId="77777777" w:rsidR="009B04A7" w:rsidRPr="00E707CA" w:rsidRDefault="009B04A7" w:rsidP="00DB53B9">
            <w:pPr>
              <w:spacing w:after="120"/>
              <w:ind w:right="3"/>
              <w:jc w:val="center"/>
              <w:rPr>
                <w:sz w:val="20"/>
                <w:szCs w:val="20"/>
              </w:rPr>
            </w:pPr>
          </w:p>
        </w:tc>
        <w:tc>
          <w:tcPr>
            <w:tcW w:w="1222" w:type="dxa"/>
            <w:vMerge/>
            <w:tcBorders>
              <w:left w:val="single" w:sz="4" w:space="0" w:color="auto"/>
              <w:bottom w:val="single" w:sz="4" w:space="0" w:color="auto"/>
            </w:tcBorders>
            <w:shd w:val="clear" w:color="auto" w:fill="FFFFFF"/>
          </w:tcPr>
          <w:p w14:paraId="5035E063" w14:textId="77777777" w:rsidR="009B04A7" w:rsidRPr="00E707CA" w:rsidRDefault="009B04A7" w:rsidP="00DB53B9">
            <w:pPr>
              <w:spacing w:after="120"/>
              <w:ind w:right="3"/>
              <w:jc w:val="center"/>
              <w:rPr>
                <w:sz w:val="20"/>
                <w:szCs w:val="20"/>
              </w:rPr>
            </w:pPr>
          </w:p>
        </w:tc>
        <w:tc>
          <w:tcPr>
            <w:tcW w:w="1134" w:type="dxa"/>
            <w:vMerge/>
            <w:tcBorders>
              <w:left w:val="single" w:sz="4" w:space="0" w:color="auto"/>
              <w:bottom w:val="single" w:sz="4" w:space="0" w:color="auto"/>
            </w:tcBorders>
            <w:shd w:val="clear" w:color="auto" w:fill="FFFFFF"/>
          </w:tcPr>
          <w:p w14:paraId="3DEE1AF8" w14:textId="77777777" w:rsidR="009B04A7" w:rsidRPr="00E707CA" w:rsidRDefault="009B04A7" w:rsidP="00DB53B9">
            <w:pPr>
              <w:spacing w:after="120"/>
              <w:ind w:right="3"/>
              <w:jc w:val="center"/>
              <w:rPr>
                <w:sz w:val="20"/>
                <w:szCs w:val="20"/>
              </w:rPr>
            </w:pPr>
          </w:p>
        </w:tc>
        <w:tc>
          <w:tcPr>
            <w:tcW w:w="1134" w:type="dxa"/>
            <w:vMerge/>
            <w:tcBorders>
              <w:left w:val="single" w:sz="4" w:space="0" w:color="auto"/>
              <w:bottom w:val="single" w:sz="4" w:space="0" w:color="auto"/>
            </w:tcBorders>
            <w:shd w:val="clear" w:color="auto" w:fill="FFFFFF"/>
          </w:tcPr>
          <w:p w14:paraId="728D703C" w14:textId="77777777" w:rsidR="009B04A7" w:rsidRPr="00E707CA" w:rsidRDefault="009B04A7" w:rsidP="00DB53B9">
            <w:pPr>
              <w:spacing w:after="120"/>
              <w:ind w:right="3"/>
              <w:jc w:val="center"/>
              <w:rPr>
                <w:sz w:val="20"/>
                <w:szCs w:val="20"/>
              </w:rPr>
            </w:pPr>
          </w:p>
        </w:tc>
        <w:tc>
          <w:tcPr>
            <w:tcW w:w="993" w:type="dxa"/>
            <w:vMerge/>
            <w:tcBorders>
              <w:left w:val="single" w:sz="4" w:space="0" w:color="auto"/>
              <w:bottom w:val="single" w:sz="4" w:space="0" w:color="auto"/>
            </w:tcBorders>
            <w:shd w:val="clear" w:color="auto" w:fill="FFFFFF"/>
          </w:tcPr>
          <w:p w14:paraId="3717AD53"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bottom w:val="single" w:sz="4" w:space="0" w:color="auto"/>
            </w:tcBorders>
            <w:shd w:val="clear" w:color="auto" w:fill="FFFFFF"/>
          </w:tcPr>
          <w:p w14:paraId="226128FD"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1</w:t>
            </w:r>
          </w:p>
        </w:tc>
        <w:tc>
          <w:tcPr>
            <w:tcW w:w="1134" w:type="dxa"/>
            <w:tcBorders>
              <w:top w:val="single" w:sz="4" w:space="0" w:color="auto"/>
              <w:left w:val="single" w:sz="4" w:space="0" w:color="auto"/>
              <w:bottom w:val="single" w:sz="4" w:space="0" w:color="auto"/>
            </w:tcBorders>
            <w:shd w:val="clear" w:color="auto" w:fill="FFFFFF"/>
          </w:tcPr>
          <w:p w14:paraId="046E319A"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1271A38F" w14:textId="77777777" w:rsidR="009B04A7" w:rsidRPr="00E707CA" w:rsidRDefault="009B04A7" w:rsidP="00EC5F30">
            <w:pPr>
              <w:pStyle w:val="a0"/>
              <w:shd w:val="clear" w:color="auto" w:fill="auto"/>
              <w:spacing w:after="120"/>
              <w:ind w:right="3"/>
              <w:rPr>
                <w:rFonts w:ascii="Sylfaen" w:hAnsi="Sylfaen"/>
                <w:sz w:val="20"/>
                <w:szCs w:val="20"/>
              </w:rPr>
            </w:pPr>
            <w:r w:rsidRPr="00E707CA">
              <w:rPr>
                <w:rFonts w:ascii="Sylfaen" w:hAnsi="Sylfaen"/>
                <w:color w:val="000000"/>
                <w:sz w:val="20"/>
                <w:szCs w:val="20"/>
              </w:rPr>
              <w:t>եթե «Մատակարարման պայմանների ծածկագիրը (casdo: DeliveryTermsCode)» վավերապայմանը չի լրացվել, ապա «Վայրի անվանումը (անունը) (casdo:Place Name)» վավերապայմանը պետք է պարունակի «Տարբեր» արժեքը</w:t>
            </w:r>
          </w:p>
        </w:tc>
      </w:tr>
      <w:tr w:rsidR="00EC5F30" w:rsidRPr="00E707CA" w14:paraId="04422279" w14:textId="77777777" w:rsidTr="00C8566A">
        <w:tblPrEx>
          <w:tblLook w:val="0000" w:firstRow="0" w:lastRow="0" w:firstColumn="0" w:lastColumn="0" w:noHBand="0" w:noVBand="0"/>
        </w:tblPrEx>
        <w:trPr>
          <w:jc w:val="center"/>
        </w:trPr>
        <w:tc>
          <w:tcPr>
            <w:tcW w:w="576" w:type="dxa"/>
            <w:gridSpan w:val="4"/>
            <w:tcBorders>
              <w:top w:val="single" w:sz="4" w:space="0" w:color="auto"/>
            </w:tcBorders>
            <w:shd w:val="clear" w:color="auto" w:fill="FFFFFF"/>
          </w:tcPr>
          <w:p w14:paraId="07B95F97" w14:textId="77777777" w:rsidR="009B04A7" w:rsidRPr="00E707CA" w:rsidRDefault="009B04A7" w:rsidP="00EC5F30">
            <w:pPr>
              <w:spacing w:after="120"/>
              <w:ind w:right="3"/>
              <w:rPr>
                <w:sz w:val="20"/>
                <w:szCs w:val="20"/>
              </w:rPr>
            </w:pPr>
          </w:p>
        </w:tc>
        <w:tc>
          <w:tcPr>
            <w:tcW w:w="2828" w:type="dxa"/>
            <w:gridSpan w:val="20"/>
            <w:tcBorders>
              <w:top w:val="single" w:sz="4" w:space="0" w:color="auto"/>
              <w:left w:val="single" w:sz="4" w:space="0" w:color="auto"/>
            </w:tcBorders>
            <w:shd w:val="clear" w:color="auto" w:fill="FFFFFF"/>
          </w:tcPr>
          <w:p w14:paraId="6D94CAAA" w14:textId="77777777" w:rsidR="009B04A7" w:rsidRPr="00E707CA" w:rsidRDefault="009B04A7" w:rsidP="004B0707">
            <w:pPr>
              <w:pStyle w:val="a0"/>
              <w:shd w:val="clear" w:color="auto" w:fill="auto"/>
              <w:tabs>
                <w:tab w:val="left" w:pos="275"/>
              </w:tabs>
              <w:spacing w:after="120"/>
              <w:ind w:right="3"/>
              <w:rPr>
                <w:rFonts w:ascii="Sylfaen" w:hAnsi="Sylfaen"/>
                <w:sz w:val="20"/>
                <w:szCs w:val="20"/>
              </w:rPr>
            </w:pPr>
            <w:r w:rsidRPr="00E707CA">
              <w:rPr>
                <w:rFonts w:ascii="Sylfaen" w:hAnsi="Sylfaen"/>
                <w:color w:val="000000"/>
                <w:sz w:val="20"/>
                <w:szCs w:val="20"/>
              </w:rPr>
              <w:t>15.</w:t>
            </w:r>
            <w:r w:rsidR="00B92D1C">
              <w:rPr>
                <w:rFonts w:ascii="Sylfaen" w:hAnsi="Sylfaen"/>
                <w:color w:val="000000"/>
                <w:sz w:val="20"/>
                <w:szCs w:val="20"/>
              </w:rPr>
              <w:t>3.</w:t>
            </w:r>
            <w:r w:rsidR="00B92D1C">
              <w:rPr>
                <w:rFonts w:ascii="Sylfaen" w:hAnsi="Sylfaen"/>
                <w:color w:val="000000"/>
                <w:sz w:val="20"/>
                <w:szCs w:val="20"/>
              </w:rPr>
              <w:tab/>
            </w:r>
            <w:r w:rsidRPr="00E707CA">
              <w:rPr>
                <w:rFonts w:ascii="Sylfaen" w:hAnsi="Sylfaen"/>
                <w:color w:val="000000"/>
                <w:sz w:val="20"/>
                <w:szCs w:val="20"/>
              </w:rPr>
              <w:t>Ապրանքների մատակարարման տեսակի ծածկագիրը</w:t>
            </w:r>
          </w:p>
          <w:p w14:paraId="002FDF69" w14:textId="77777777" w:rsidR="009B04A7" w:rsidRPr="00273CCC" w:rsidRDefault="009B04A7" w:rsidP="00EC5F30">
            <w:pPr>
              <w:pStyle w:val="a0"/>
              <w:shd w:val="clear" w:color="auto" w:fill="auto"/>
              <w:spacing w:after="120"/>
              <w:ind w:right="3"/>
              <w:rPr>
                <w:rFonts w:ascii="Sylfaen" w:hAnsi="Sylfaen"/>
                <w:color w:val="000000"/>
                <w:sz w:val="20"/>
                <w:szCs w:val="20"/>
              </w:rPr>
            </w:pPr>
            <w:r w:rsidRPr="00E707CA">
              <w:rPr>
                <w:rFonts w:ascii="Sylfaen" w:hAnsi="Sylfaen"/>
                <w:color w:val="000000"/>
                <w:sz w:val="20"/>
                <w:szCs w:val="20"/>
              </w:rPr>
              <w:t>(casdo:DeliveryKindCode)</w:t>
            </w:r>
          </w:p>
          <w:p w14:paraId="479A782A" w14:textId="77777777" w:rsidR="007A0180" w:rsidRPr="00273CCC" w:rsidRDefault="007A0180" w:rsidP="00EC5F30">
            <w:pPr>
              <w:pStyle w:val="a0"/>
              <w:shd w:val="clear" w:color="auto" w:fill="auto"/>
              <w:spacing w:after="120"/>
              <w:ind w:right="3"/>
              <w:rPr>
                <w:rFonts w:ascii="Sylfaen" w:hAnsi="Sylfaen"/>
                <w:sz w:val="20"/>
                <w:szCs w:val="20"/>
              </w:rPr>
            </w:pPr>
          </w:p>
        </w:tc>
        <w:tc>
          <w:tcPr>
            <w:tcW w:w="1134" w:type="dxa"/>
            <w:tcBorders>
              <w:top w:val="single" w:sz="4" w:space="0" w:color="auto"/>
              <w:left w:val="single" w:sz="4" w:space="0" w:color="auto"/>
            </w:tcBorders>
            <w:shd w:val="clear" w:color="auto" w:fill="FFFFFF"/>
          </w:tcPr>
          <w:p w14:paraId="0C00C5DE"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14B39903"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4901C6E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43787D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1625436"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74457C0C"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B</w:t>
            </w:r>
          </w:p>
        </w:tc>
        <w:tc>
          <w:tcPr>
            <w:tcW w:w="1275" w:type="dxa"/>
            <w:tcBorders>
              <w:top w:val="single" w:sz="4" w:space="0" w:color="auto"/>
              <w:left w:val="single" w:sz="4" w:space="0" w:color="auto"/>
            </w:tcBorders>
            <w:shd w:val="clear" w:color="auto" w:fill="FFFFFF"/>
          </w:tcPr>
          <w:p w14:paraId="28B4CFC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B948D44"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CFC4078" w14:textId="77777777" w:rsidR="009B04A7" w:rsidRPr="00E707CA" w:rsidRDefault="009B04A7" w:rsidP="00EC5F30">
            <w:pPr>
              <w:spacing w:after="120"/>
              <w:ind w:right="3"/>
              <w:rPr>
                <w:sz w:val="20"/>
                <w:szCs w:val="20"/>
              </w:rPr>
            </w:pPr>
          </w:p>
        </w:tc>
      </w:tr>
      <w:tr w:rsidR="00EC5F30" w:rsidRPr="00E707CA" w14:paraId="03D2274E" w14:textId="77777777" w:rsidTr="00C8566A">
        <w:tblPrEx>
          <w:tblLook w:val="0000" w:firstRow="0" w:lastRow="0" w:firstColumn="0" w:lastColumn="0" w:noHBand="0" w:noVBand="0"/>
        </w:tblPrEx>
        <w:trPr>
          <w:jc w:val="center"/>
        </w:trPr>
        <w:tc>
          <w:tcPr>
            <w:tcW w:w="3404" w:type="dxa"/>
            <w:gridSpan w:val="24"/>
            <w:tcBorders>
              <w:top w:val="single" w:sz="4" w:space="0" w:color="auto"/>
              <w:left w:val="single" w:sz="4" w:space="0" w:color="auto"/>
            </w:tcBorders>
            <w:shd w:val="clear" w:color="auto" w:fill="FFFFFF"/>
          </w:tcPr>
          <w:p w14:paraId="78313E7E" w14:textId="77777777" w:rsidR="009B04A7" w:rsidRPr="00E707CA" w:rsidRDefault="009B04A7" w:rsidP="004B0707">
            <w:pPr>
              <w:pStyle w:val="a0"/>
              <w:shd w:val="clear" w:color="auto" w:fill="auto"/>
              <w:tabs>
                <w:tab w:val="left" w:pos="356"/>
              </w:tabs>
              <w:spacing w:after="120"/>
              <w:ind w:right="3"/>
              <w:rPr>
                <w:rFonts w:ascii="Sylfaen" w:hAnsi="Sylfaen"/>
                <w:sz w:val="20"/>
                <w:szCs w:val="20"/>
              </w:rPr>
            </w:pPr>
            <w:r w:rsidRPr="00E707CA">
              <w:rPr>
                <w:rFonts w:ascii="Sylfaen" w:hAnsi="Sylfaen"/>
                <w:color w:val="000000"/>
                <w:sz w:val="20"/>
                <w:szCs w:val="20"/>
              </w:rPr>
              <w:lastRenderedPageBreak/>
              <w:t>1</w:t>
            </w:r>
            <w:r w:rsidR="00173DC0">
              <w:rPr>
                <w:rFonts w:ascii="Sylfaen" w:hAnsi="Sylfaen"/>
                <w:color w:val="000000"/>
                <w:sz w:val="20"/>
                <w:szCs w:val="20"/>
              </w:rPr>
              <w:t>6.</w:t>
            </w:r>
            <w:r w:rsidR="00173DC0">
              <w:rPr>
                <w:rFonts w:ascii="Sylfaen" w:hAnsi="Sylfaen"/>
                <w:color w:val="000000"/>
                <w:sz w:val="20"/>
                <w:szCs w:val="20"/>
              </w:rPr>
              <w:tab/>
            </w:r>
            <w:r w:rsidRPr="00E707CA">
              <w:rPr>
                <w:rFonts w:ascii="Sylfaen" w:hAnsi="Sylfaen"/>
                <w:color w:val="000000"/>
                <w:sz w:val="20"/>
                <w:szCs w:val="20"/>
              </w:rPr>
              <w:t>Ներմուծվող ապրանքների գործարքի արժեքի մեթոդով մաքսային արժեքը որոշելու պայմանները (cacdo:CVDMethod1Details)</w:t>
            </w:r>
          </w:p>
        </w:tc>
        <w:tc>
          <w:tcPr>
            <w:tcW w:w="1134" w:type="dxa"/>
            <w:tcBorders>
              <w:top w:val="single" w:sz="4" w:space="0" w:color="auto"/>
              <w:left w:val="single" w:sz="4" w:space="0" w:color="auto"/>
            </w:tcBorders>
            <w:shd w:val="clear" w:color="auto" w:fill="FFFFFF"/>
          </w:tcPr>
          <w:p w14:paraId="14374D01"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2891E220"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7F9CB96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A81346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9C33B3E"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1C47060"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Օ</w:t>
            </w:r>
          </w:p>
        </w:tc>
        <w:tc>
          <w:tcPr>
            <w:tcW w:w="1275" w:type="dxa"/>
            <w:tcBorders>
              <w:top w:val="single" w:sz="4" w:space="0" w:color="auto"/>
              <w:left w:val="single" w:sz="4" w:space="0" w:color="auto"/>
            </w:tcBorders>
            <w:shd w:val="clear" w:color="auto" w:fill="FFFFFF"/>
          </w:tcPr>
          <w:p w14:paraId="0817C4DB"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1</w:t>
            </w:r>
          </w:p>
        </w:tc>
        <w:tc>
          <w:tcPr>
            <w:tcW w:w="1134" w:type="dxa"/>
            <w:tcBorders>
              <w:top w:val="single" w:sz="4" w:space="0" w:color="auto"/>
              <w:left w:val="single" w:sz="4" w:space="0" w:color="auto"/>
            </w:tcBorders>
            <w:shd w:val="clear" w:color="auto" w:fill="FFFFFF"/>
          </w:tcPr>
          <w:p w14:paraId="12E7BEF5"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F9575B9" w14:textId="77777777" w:rsidR="009B04A7" w:rsidRPr="00E707CA" w:rsidRDefault="009B04A7" w:rsidP="00EC5F30">
            <w:pPr>
              <w:pStyle w:val="a0"/>
              <w:shd w:val="clear" w:color="auto" w:fill="auto"/>
              <w:spacing w:after="120"/>
              <w:ind w:right="3"/>
              <w:rPr>
                <w:rFonts w:ascii="Sylfaen" w:hAnsi="Sylfaen"/>
                <w:sz w:val="20"/>
                <w:szCs w:val="20"/>
              </w:rPr>
            </w:pPr>
            <w:r w:rsidRPr="00E707CA">
              <w:rPr>
                <w:rFonts w:ascii="Sylfaen" w:hAnsi="Sylfaen"/>
                <w:color w:val="000000"/>
                <w:sz w:val="20"/>
                <w:szCs w:val="20"/>
              </w:rPr>
              <w:t>եթե «ՄԱՀ ձ</w:t>
            </w:r>
            <w:r w:rsidR="00214B10" w:rsidRPr="00E707CA">
              <w:rPr>
                <w:rFonts w:ascii="Sylfaen" w:hAnsi="Sylfaen"/>
                <w:color w:val="000000"/>
                <w:sz w:val="20"/>
                <w:szCs w:val="20"/>
              </w:rPr>
              <w:t>եւ</w:t>
            </w:r>
            <w:r w:rsidRPr="00E707CA">
              <w:rPr>
                <w:rFonts w:ascii="Sylfaen" w:hAnsi="Sylfaen"/>
                <w:color w:val="000000"/>
                <w:sz w:val="20"/>
                <w:szCs w:val="20"/>
              </w:rPr>
              <w:t>ը (casdo:CVDForm Code)» պարունակում է «1» արժեքը, ապա «Ներմուծվող ապրանքների գործարքի արժեքի մեթոդով մաքսային արժեքը որոշելու պայմանները (cacdo:CVDMethod1Details)» վավերապայմանը պետք է լրացված լինի, այլապես «Ներմուծվող ապրանքների գործարքի արժեքի մեթոդով մաքսային արժեքը որոշելու պայմանները (cacdo: CVDMethod1Details) վավերապայմանը չպետք է լրացվի</w:t>
            </w:r>
          </w:p>
        </w:tc>
      </w:tr>
      <w:tr w:rsidR="00EC5F30" w:rsidRPr="00E707CA" w14:paraId="780B452C" w14:textId="77777777" w:rsidTr="00C8566A">
        <w:tblPrEx>
          <w:tblLook w:val="0000" w:firstRow="0" w:lastRow="0" w:firstColumn="0" w:lastColumn="0" w:noHBand="0" w:noVBand="0"/>
        </w:tblPrEx>
        <w:trPr>
          <w:jc w:val="center"/>
        </w:trPr>
        <w:tc>
          <w:tcPr>
            <w:tcW w:w="576" w:type="dxa"/>
            <w:gridSpan w:val="4"/>
            <w:tcBorders>
              <w:top w:val="single" w:sz="4" w:space="0" w:color="auto"/>
            </w:tcBorders>
            <w:shd w:val="clear" w:color="auto" w:fill="FFFFFF"/>
          </w:tcPr>
          <w:p w14:paraId="303AA0CC" w14:textId="77777777" w:rsidR="009B04A7" w:rsidRPr="00E707CA" w:rsidRDefault="009B04A7" w:rsidP="00EC5F30">
            <w:pPr>
              <w:spacing w:after="120"/>
              <w:ind w:right="3"/>
              <w:rPr>
                <w:sz w:val="20"/>
                <w:szCs w:val="20"/>
              </w:rPr>
            </w:pPr>
          </w:p>
        </w:tc>
        <w:tc>
          <w:tcPr>
            <w:tcW w:w="2828" w:type="dxa"/>
            <w:gridSpan w:val="20"/>
            <w:tcBorders>
              <w:top w:val="single" w:sz="4" w:space="0" w:color="auto"/>
              <w:left w:val="single" w:sz="4" w:space="0" w:color="auto"/>
            </w:tcBorders>
            <w:shd w:val="clear" w:color="auto" w:fill="FFFFFF"/>
          </w:tcPr>
          <w:p w14:paraId="54377432" w14:textId="77777777" w:rsidR="009B04A7" w:rsidRPr="00E707CA" w:rsidRDefault="009B04A7" w:rsidP="004B0707">
            <w:pPr>
              <w:pStyle w:val="a0"/>
              <w:shd w:val="clear" w:color="auto" w:fill="auto"/>
              <w:tabs>
                <w:tab w:val="left" w:pos="320"/>
              </w:tabs>
              <w:spacing w:after="120"/>
              <w:ind w:right="3"/>
              <w:rPr>
                <w:rFonts w:ascii="Sylfaen" w:hAnsi="Sylfaen"/>
                <w:sz w:val="20"/>
                <w:szCs w:val="20"/>
              </w:rPr>
            </w:pPr>
            <w:r w:rsidRPr="00E707CA">
              <w:rPr>
                <w:rFonts w:ascii="Sylfaen" w:hAnsi="Sylfaen"/>
                <w:color w:val="000000"/>
                <w:sz w:val="20"/>
                <w:szCs w:val="20"/>
              </w:rPr>
              <w:t>16.</w:t>
            </w:r>
            <w:r w:rsidR="00B92D1C">
              <w:rPr>
                <w:rFonts w:ascii="Sylfaen" w:hAnsi="Sylfaen"/>
                <w:color w:val="000000"/>
                <w:sz w:val="20"/>
                <w:szCs w:val="20"/>
              </w:rPr>
              <w:t>1.</w:t>
            </w:r>
            <w:r w:rsidR="00B92D1C">
              <w:rPr>
                <w:rFonts w:ascii="Sylfaen" w:hAnsi="Sylfaen"/>
                <w:color w:val="000000"/>
                <w:sz w:val="20"/>
                <w:szCs w:val="20"/>
              </w:rPr>
              <w:tab/>
            </w:r>
            <w:r w:rsidRPr="00E707CA">
              <w:rPr>
                <w:rFonts w:ascii="Sylfaen" w:hAnsi="Sylfaen"/>
                <w:color w:val="000000"/>
                <w:sz w:val="20"/>
                <w:szCs w:val="20"/>
              </w:rPr>
              <w:t>Վճարման հաշիվը</w:t>
            </w:r>
          </w:p>
          <w:p w14:paraId="6E7183F1" w14:textId="77777777" w:rsidR="009B04A7" w:rsidRPr="00E707CA" w:rsidRDefault="009B04A7" w:rsidP="00EC5F30">
            <w:pPr>
              <w:pStyle w:val="a0"/>
              <w:shd w:val="clear" w:color="auto" w:fill="auto"/>
              <w:spacing w:after="120"/>
              <w:ind w:right="3"/>
              <w:rPr>
                <w:rFonts w:ascii="Sylfaen" w:hAnsi="Sylfaen"/>
                <w:sz w:val="20"/>
                <w:szCs w:val="20"/>
              </w:rPr>
            </w:pPr>
            <w:r w:rsidRPr="00E707CA">
              <w:rPr>
                <w:rFonts w:ascii="Sylfaen" w:hAnsi="Sylfaen"/>
                <w:color w:val="000000"/>
                <w:sz w:val="20"/>
                <w:szCs w:val="20"/>
              </w:rPr>
              <w:t>(cacdo:PaymentInvoiceDetails)</w:t>
            </w:r>
          </w:p>
        </w:tc>
        <w:tc>
          <w:tcPr>
            <w:tcW w:w="1134" w:type="dxa"/>
            <w:tcBorders>
              <w:top w:val="single" w:sz="4" w:space="0" w:color="auto"/>
              <w:left w:val="single" w:sz="4" w:space="0" w:color="auto"/>
            </w:tcBorders>
            <w:shd w:val="clear" w:color="auto" w:fill="FFFFFF"/>
          </w:tcPr>
          <w:p w14:paraId="13DFB654"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4-րդ վանդակ</w:t>
            </w:r>
          </w:p>
        </w:tc>
        <w:tc>
          <w:tcPr>
            <w:tcW w:w="1174" w:type="dxa"/>
            <w:tcBorders>
              <w:top w:val="single" w:sz="4" w:space="0" w:color="auto"/>
              <w:left w:val="single" w:sz="4" w:space="0" w:color="auto"/>
            </w:tcBorders>
            <w:shd w:val="clear" w:color="auto" w:fill="FFFFFF"/>
          </w:tcPr>
          <w:p w14:paraId="08627F13"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w:t>
            </w:r>
          </w:p>
        </w:tc>
        <w:tc>
          <w:tcPr>
            <w:tcW w:w="1222" w:type="dxa"/>
            <w:tcBorders>
              <w:top w:val="single" w:sz="4" w:space="0" w:color="auto"/>
              <w:left w:val="single" w:sz="4" w:space="0" w:color="auto"/>
            </w:tcBorders>
            <w:shd w:val="clear" w:color="auto" w:fill="FFFFFF"/>
          </w:tcPr>
          <w:p w14:paraId="45B1A51D"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w:t>
            </w:r>
          </w:p>
        </w:tc>
        <w:tc>
          <w:tcPr>
            <w:tcW w:w="1134" w:type="dxa"/>
            <w:tcBorders>
              <w:top w:val="single" w:sz="4" w:space="0" w:color="auto"/>
              <w:left w:val="single" w:sz="4" w:space="0" w:color="auto"/>
            </w:tcBorders>
            <w:shd w:val="clear" w:color="auto" w:fill="FFFFFF"/>
          </w:tcPr>
          <w:p w14:paraId="4B181FA1"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w:t>
            </w:r>
          </w:p>
        </w:tc>
        <w:tc>
          <w:tcPr>
            <w:tcW w:w="1134" w:type="dxa"/>
            <w:tcBorders>
              <w:top w:val="single" w:sz="4" w:space="0" w:color="auto"/>
              <w:left w:val="single" w:sz="4" w:space="0" w:color="auto"/>
            </w:tcBorders>
            <w:shd w:val="clear" w:color="auto" w:fill="FFFFFF"/>
          </w:tcPr>
          <w:p w14:paraId="77823203"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w:t>
            </w:r>
          </w:p>
        </w:tc>
        <w:tc>
          <w:tcPr>
            <w:tcW w:w="993" w:type="dxa"/>
            <w:tcBorders>
              <w:top w:val="single" w:sz="4" w:space="0" w:color="auto"/>
              <w:left w:val="single" w:sz="4" w:space="0" w:color="auto"/>
            </w:tcBorders>
            <w:shd w:val="clear" w:color="auto" w:fill="FFFFFF"/>
          </w:tcPr>
          <w:p w14:paraId="58C584B7"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М</w:t>
            </w:r>
          </w:p>
        </w:tc>
        <w:tc>
          <w:tcPr>
            <w:tcW w:w="1275" w:type="dxa"/>
            <w:tcBorders>
              <w:top w:val="single" w:sz="4" w:space="0" w:color="auto"/>
              <w:left w:val="single" w:sz="4" w:space="0" w:color="auto"/>
            </w:tcBorders>
            <w:shd w:val="clear" w:color="auto" w:fill="FFFFFF"/>
          </w:tcPr>
          <w:p w14:paraId="2C81426A"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1</w:t>
            </w:r>
          </w:p>
        </w:tc>
        <w:tc>
          <w:tcPr>
            <w:tcW w:w="1134" w:type="dxa"/>
            <w:tcBorders>
              <w:top w:val="single" w:sz="4" w:space="0" w:color="auto"/>
              <w:left w:val="single" w:sz="4" w:space="0" w:color="auto"/>
            </w:tcBorders>
            <w:shd w:val="clear" w:color="auto" w:fill="FFFFFF"/>
          </w:tcPr>
          <w:p w14:paraId="75DD9F7E"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23C8D73" w14:textId="77777777" w:rsidR="009B04A7" w:rsidRPr="00E707CA" w:rsidRDefault="009B04A7" w:rsidP="00EC5F30">
            <w:pPr>
              <w:spacing w:after="120"/>
              <w:ind w:right="3"/>
              <w:rPr>
                <w:sz w:val="20"/>
                <w:szCs w:val="20"/>
              </w:rPr>
            </w:pPr>
          </w:p>
        </w:tc>
      </w:tr>
      <w:tr w:rsidR="00EC5F30" w:rsidRPr="00E707CA" w14:paraId="5C36A4B4" w14:textId="77777777" w:rsidTr="00C8566A">
        <w:tblPrEx>
          <w:tblLook w:val="0000" w:firstRow="0" w:lastRow="0" w:firstColumn="0" w:lastColumn="0" w:noHBand="0" w:noVBand="0"/>
        </w:tblPrEx>
        <w:trPr>
          <w:jc w:val="center"/>
        </w:trPr>
        <w:tc>
          <w:tcPr>
            <w:tcW w:w="576" w:type="dxa"/>
            <w:gridSpan w:val="4"/>
            <w:shd w:val="clear" w:color="auto" w:fill="FFFFFF"/>
          </w:tcPr>
          <w:p w14:paraId="6369A55D" w14:textId="77777777" w:rsidR="009B04A7" w:rsidRPr="00E707CA" w:rsidRDefault="009B04A7" w:rsidP="00EC5F30">
            <w:pPr>
              <w:spacing w:after="120"/>
              <w:ind w:right="3"/>
              <w:rPr>
                <w:sz w:val="20"/>
                <w:szCs w:val="20"/>
              </w:rPr>
            </w:pPr>
          </w:p>
        </w:tc>
        <w:tc>
          <w:tcPr>
            <w:tcW w:w="262" w:type="dxa"/>
            <w:gridSpan w:val="2"/>
            <w:tcBorders>
              <w:top w:val="single" w:sz="4" w:space="0" w:color="auto"/>
            </w:tcBorders>
            <w:shd w:val="clear" w:color="auto" w:fill="FFFFFF"/>
          </w:tcPr>
          <w:p w14:paraId="66F9CEB4"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187BBB24" w14:textId="77777777" w:rsidR="009B04A7" w:rsidRPr="00E707CA" w:rsidRDefault="009B04A7" w:rsidP="004B0707">
            <w:pPr>
              <w:pStyle w:val="a0"/>
              <w:shd w:val="clear" w:color="auto" w:fill="auto"/>
              <w:tabs>
                <w:tab w:val="left" w:pos="313"/>
              </w:tabs>
              <w:spacing w:after="120"/>
              <w:ind w:right="3"/>
              <w:rPr>
                <w:rFonts w:ascii="Sylfaen" w:hAnsi="Sylfaen"/>
                <w:sz w:val="20"/>
                <w:szCs w:val="20"/>
              </w:rPr>
            </w:pPr>
            <w:r w:rsidRPr="00E707CA">
              <w:rPr>
                <w:rFonts w:ascii="Sylfaen" w:hAnsi="Sylfaen"/>
                <w:color w:val="000000"/>
                <w:sz w:val="20"/>
                <w:szCs w:val="20"/>
              </w:rPr>
              <w:t>16.1.</w:t>
            </w:r>
            <w:r w:rsidR="00B92D1C">
              <w:rPr>
                <w:rFonts w:ascii="Sylfaen" w:hAnsi="Sylfaen"/>
                <w:color w:val="000000"/>
                <w:sz w:val="20"/>
                <w:szCs w:val="20"/>
              </w:rPr>
              <w:t>1.</w:t>
            </w:r>
            <w:r w:rsidR="00B92D1C">
              <w:rPr>
                <w:rFonts w:ascii="Sylfaen" w:hAnsi="Sylfaen"/>
                <w:color w:val="000000"/>
                <w:sz w:val="20"/>
                <w:szCs w:val="20"/>
              </w:rPr>
              <w:tab/>
            </w:r>
            <w:r w:rsidRPr="00E707CA">
              <w:rPr>
                <w:rFonts w:ascii="Sylfaen" w:hAnsi="Sylfaen"/>
                <w:color w:val="000000"/>
                <w:sz w:val="20"/>
                <w:szCs w:val="20"/>
              </w:rPr>
              <w:t>Փաստաթղթի տեսակի ծածկագիրը</w:t>
            </w:r>
          </w:p>
          <w:p w14:paraId="5DC70F32" w14:textId="77777777" w:rsidR="009B04A7" w:rsidRPr="00E707CA" w:rsidRDefault="009B04A7" w:rsidP="00EC5F30">
            <w:pPr>
              <w:pStyle w:val="a0"/>
              <w:shd w:val="clear" w:color="auto" w:fill="auto"/>
              <w:spacing w:after="120"/>
              <w:ind w:right="3"/>
              <w:rPr>
                <w:rFonts w:ascii="Sylfaen" w:hAnsi="Sylfaen"/>
                <w:sz w:val="20"/>
                <w:szCs w:val="20"/>
              </w:rPr>
            </w:pPr>
            <w:r w:rsidRPr="00E707CA">
              <w:rPr>
                <w:rFonts w:ascii="Sylfaen" w:hAnsi="Sylfaen"/>
                <w:color w:val="000000"/>
                <w:sz w:val="20"/>
                <w:szCs w:val="20"/>
              </w:rPr>
              <w:t>(csdo:DocKindCode)</w:t>
            </w:r>
          </w:p>
        </w:tc>
        <w:tc>
          <w:tcPr>
            <w:tcW w:w="1134" w:type="dxa"/>
            <w:tcBorders>
              <w:top w:val="single" w:sz="4" w:space="0" w:color="auto"/>
              <w:left w:val="single" w:sz="4" w:space="0" w:color="auto"/>
            </w:tcBorders>
            <w:shd w:val="clear" w:color="auto" w:fill="FFFFFF"/>
          </w:tcPr>
          <w:p w14:paraId="389ED711"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0AD8237"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B69460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0B16B4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16CE3EC"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970B4DE"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М</w:t>
            </w:r>
          </w:p>
        </w:tc>
        <w:tc>
          <w:tcPr>
            <w:tcW w:w="1275" w:type="dxa"/>
            <w:tcBorders>
              <w:top w:val="single" w:sz="4" w:space="0" w:color="auto"/>
              <w:left w:val="single" w:sz="4" w:space="0" w:color="auto"/>
            </w:tcBorders>
            <w:shd w:val="clear" w:color="auto" w:fill="FFFFFF"/>
          </w:tcPr>
          <w:p w14:paraId="63D78435"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1</w:t>
            </w:r>
          </w:p>
        </w:tc>
        <w:tc>
          <w:tcPr>
            <w:tcW w:w="1134" w:type="dxa"/>
            <w:tcBorders>
              <w:top w:val="single" w:sz="4" w:space="0" w:color="auto"/>
              <w:left w:val="single" w:sz="4" w:space="0" w:color="auto"/>
            </w:tcBorders>
            <w:shd w:val="clear" w:color="auto" w:fill="FFFFFF"/>
          </w:tcPr>
          <w:p w14:paraId="5DF7E41B"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9F6CD82" w14:textId="77777777" w:rsidR="009B04A7" w:rsidRPr="00E707CA" w:rsidRDefault="009B04A7" w:rsidP="00EC5F30">
            <w:pPr>
              <w:pStyle w:val="a0"/>
              <w:shd w:val="clear" w:color="auto" w:fill="auto"/>
              <w:spacing w:after="120"/>
              <w:ind w:right="3"/>
              <w:rPr>
                <w:rFonts w:ascii="Sylfaen" w:hAnsi="Sylfaen"/>
                <w:sz w:val="20"/>
                <w:szCs w:val="20"/>
              </w:rPr>
            </w:pPr>
            <w:r w:rsidRPr="00E707CA">
              <w:rPr>
                <w:rFonts w:ascii="Sylfaen" w:hAnsi="Sylfaen"/>
                <w:color w:val="000000"/>
                <w:sz w:val="20"/>
                <w:szCs w:val="20"/>
              </w:rPr>
              <w:t xml:space="preserve">«Փաստաթղթի տեսակի ծածկագիրը (csdo:DocKind Code)» վավերապայմանը պետք է պարունակի փաստաթղթի (տեղեկությունների) տեսակի ծածկագրի արժեքը՝ փաստաթղթերի </w:t>
            </w:r>
            <w:r w:rsidR="00214B10" w:rsidRPr="00E707CA">
              <w:rPr>
                <w:rFonts w:ascii="Sylfaen" w:hAnsi="Sylfaen"/>
                <w:color w:val="000000"/>
                <w:sz w:val="20"/>
                <w:szCs w:val="20"/>
              </w:rPr>
              <w:t>եւ</w:t>
            </w:r>
            <w:r w:rsidRPr="00E707CA">
              <w:rPr>
                <w:rFonts w:ascii="Sylfaen" w:hAnsi="Sylfaen"/>
                <w:color w:val="000000"/>
                <w:sz w:val="20"/>
                <w:szCs w:val="20"/>
              </w:rPr>
              <w:t xml:space="preserve"> տեղեկությունների տեսակների դասակարգչին համապատասխան</w:t>
            </w:r>
          </w:p>
        </w:tc>
      </w:tr>
      <w:tr w:rsidR="00EC5F30" w:rsidRPr="00E707CA" w14:paraId="7F91D7E5" w14:textId="77777777" w:rsidTr="00C8566A">
        <w:tblPrEx>
          <w:tblLook w:val="0000" w:firstRow="0" w:lastRow="0" w:firstColumn="0" w:lastColumn="0" w:noHBand="0" w:noVBand="0"/>
        </w:tblPrEx>
        <w:trPr>
          <w:jc w:val="center"/>
        </w:trPr>
        <w:tc>
          <w:tcPr>
            <w:tcW w:w="838" w:type="dxa"/>
            <w:gridSpan w:val="6"/>
            <w:shd w:val="clear" w:color="auto" w:fill="FFFFFF"/>
          </w:tcPr>
          <w:p w14:paraId="37597B3D" w14:textId="77777777" w:rsidR="009B04A7" w:rsidRPr="00E707CA" w:rsidRDefault="009B04A7" w:rsidP="00EC5F30">
            <w:pPr>
              <w:spacing w:after="120"/>
              <w:ind w:right="3"/>
              <w:rPr>
                <w:sz w:val="20"/>
                <w:szCs w:val="20"/>
              </w:rPr>
            </w:pPr>
          </w:p>
        </w:tc>
        <w:tc>
          <w:tcPr>
            <w:tcW w:w="363" w:type="dxa"/>
            <w:gridSpan w:val="8"/>
            <w:tcBorders>
              <w:top w:val="single" w:sz="4" w:space="0" w:color="auto"/>
            </w:tcBorders>
            <w:shd w:val="clear" w:color="auto" w:fill="FFFFFF"/>
          </w:tcPr>
          <w:p w14:paraId="7ED99192"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7BB29A00" w14:textId="77777777" w:rsidR="009B04A7" w:rsidRPr="00E707CA" w:rsidRDefault="00E846C4" w:rsidP="004B0707">
            <w:pPr>
              <w:pStyle w:val="a0"/>
              <w:shd w:val="clear" w:color="auto" w:fill="auto"/>
              <w:tabs>
                <w:tab w:val="left" w:pos="505"/>
              </w:tabs>
              <w:spacing w:after="120"/>
              <w:ind w:right="3"/>
              <w:rPr>
                <w:rFonts w:ascii="Sylfaen" w:hAnsi="Sylfaen"/>
                <w:sz w:val="20"/>
                <w:szCs w:val="20"/>
              </w:rPr>
            </w:pPr>
            <w:r>
              <w:rPr>
                <w:rFonts w:ascii="Sylfaen" w:hAnsi="Sylfaen"/>
                <w:color w:val="000000"/>
                <w:sz w:val="20"/>
                <w:szCs w:val="20"/>
              </w:rPr>
              <w:t>ա)</w:t>
            </w:r>
            <w:r>
              <w:rPr>
                <w:rFonts w:ascii="Sylfaen" w:hAnsi="Sylfaen"/>
                <w:color w:val="000000"/>
                <w:sz w:val="20"/>
                <w:szCs w:val="20"/>
              </w:rPr>
              <w:tab/>
            </w:r>
            <w:r w:rsidR="009B04A7" w:rsidRPr="00E707CA">
              <w:rPr>
                <w:rFonts w:ascii="Sylfaen" w:hAnsi="Sylfaen"/>
                <w:color w:val="000000"/>
                <w:sz w:val="20"/>
                <w:szCs w:val="20"/>
              </w:rPr>
              <w:t>տեղեկագրքի (դասակարգչի) նույնականացուցիչը (ատրիբուտ codeListId)</w:t>
            </w:r>
          </w:p>
        </w:tc>
        <w:tc>
          <w:tcPr>
            <w:tcW w:w="1134" w:type="dxa"/>
            <w:tcBorders>
              <w:top w:val="single" w:sz="4" w:space="0" w:color="auto"/>
              <w:left w:val="single" w:sz="4" w:space="0" w:color="auto"/>
            </w:tcBorders>
            <w:shd w:val="clear" w:color="auto" w:fill="FFFFFF"/>
          </w:tcPr>
          <w:p w14:paraId="0DCAFDE5"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3F7AF277"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6AB4828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9FFE02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84684EA"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465FBEC"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М</w:t>
            </w:r>
          </w:p>
        </w:tc>
        <w:tc>
          <w:tcPr>
            <w:tcW w:w="1275" w:type="dxa"/>
            <w:tcBorders>
              <w:top w:val="single" w:sz="4" w:space="0" w:color="auto"/>
              <w:left w:val="single" w:sz="4" w:space="0" w:color="auto"/>
            </w:tcBorders>
            <w:shd w:val="clear" w:color="auto" w:fill="FFFFFF"/>
          </w:tcPr>
          <w:p w14:paraId="777E4A53"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1</w:t>
            </w:r>
          </w:p>
        </w:tc>
        <w:tc>
          <w:tcPr>
            <w:tcW w:w="1134" w:type="dxa"/>
            <w:tcBorders>
              <w:top w:val="single" w:sz="4" w:space="0" w:color="auto"/>
              <w:left w:val="single" w:sz="4" w:space="0" w:color="auto"/>
            </w:tcBorders>
            <w:shd w:val="clear" w:color="auto" w:fill="FFFFFF"/>
          </w:tcPr>
          <w:p w14:paraId="42F637D5"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AC8AC95" w14:textId="77777777" w:rsidR="009B04A7" w:rsidRPr="00E707CA" w:rsidRDefault="009B04A7" w:rsidP="00EC5F30">
            <w:pPr>
              <w:pStyle w:val="a0"/>
              <w:shd w:val="clear" w:color="auto" w:fill="auto"/>
              <w:spacing w:after="120"/>
              <w:ind w:right="3"/>
              <w:rPr>
                <w:rFonts w:ascii="Sylfaen" w:hAnsi="Sylfaen"/>
                <w:sz w:val="20"/>
                <w:szCs w:val="20"/>
              </w:rPr>
            </w:pPr>
            <w:r w:rsidRPr="00E707CA">
              <w:rPr>
                <w:rFonts w:ascii="Sylfaen" w:hAnsi="Sylfaen"/>
                <w:color w:val="000000"/>
                <w:sz w:val="20"/>
                <w:szCs w:val="20"/>
              </w:rPr>
              <w:t>«Փաստաթղթի տեսակի ծածկագիրը (csdo:DocKindCode)» վավերապայմանի «տեղեկագրքի (դասակարգչի) նույնականացուցիչը (codeListId ատրիբուտ)» ատրիբուտը պետք է պարունակի «2009» արժեքը</w:t>
            </w:r>
          </w:p>
        </w:tc>
      </w:tr>
      <w:tr w:rsidR="00EC5F30" w:rsidRPr="00E707CA" w14:paraId="57FD3B07" w14:textId="77777777" w:rsidTr="00C8566A">
        <w:tblPrEx>
          <w:tblLook w:val="0000" w:firstRow="0" w:lastRow="0" w:firstColumn="0" w:lastColumn="0" w:noHBand="0" w:noVBand="0"/>
        </w:tblPrEx>
        <w:trPr>
          <w:jc w:val="center"/>
        </w:trPr>
        <w:tc>
          <w:tcPr>
            <w:tcW w:w="838" w:type="dxa"/>
            <w:gridSpan w:val="6"/>
            <w:vMerge w:val="restart"/>
            <w:shd w:val="clear" w:color="auto" w:fill="FFFFFF"/>
          </w:tcPr>
          <w:p w14:paraId="1914717E"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4052A7A5" w14:textId="77777777" w:rsidR="009B04A7" w:rsidRPr="00E707CA" w:rsidRDefault="009B04A7" w:rsidP="004B0707">
            <w:pPr>
              <w:pStyle w:val="a0"/>
              <w:shd w:val="clear" w:color="auto" w:fill="auto"/>
              <w:tabs>
                <w:tab w:val="left" w:pos="403"/>
              </w:tabs>
              <w:spacing w:after="120"/>
              <w:ind w:right="3"/>
              <w:rPr>
                <w:rFonts w:ascii="Sylfaen" w:hAnsi="Sylfaen"/>
                <w:sz w:val="20"/>
                <w:szCs w:val="20"/>
              </w:rPr>
            </w:pPr>
            <w:r w:rsidRPr="00E707CA">
              <w:rPr>
                <w:rFonts w:ascii="Sylfaen" w:hAnsi="Sylfaen"/>
                <w:color w:val="000000"/>
                <w:sz w:val="20"/>
                <w:szCs w:val="20"/>
              </w:rPr>
              <w:t>16.1.</w:t>
            </w:r>
            <w:r w:rsidR="00B92D1C">
              <w:rPr>
                <w:rFonts w:ascii="Sylfaen" w:hAnsi="Sylfaen"/>
                <w:color w:val="000000"/>
                <w:sz w:val="20"/>
                <w:szCs w:val="20"/>
              </w:rPr>
              <w:t>2.</w:t>
            </w:r>
            <w:r w:rsidR="00B92D1C">
              <w:rPr>
                <w:rFonts w:ascii="Sylfaen" w:hAnsi="Sylfaen"/>
                <w:color w:val="000000"/>
                <w:sz w:val="20"/>
                <w:szCs w:val="20"/>
              </w:rPr>
              <w:tab/>
            </w:r>
            <w:r w:rsidRPr="00E707CA">
              <w:rPr>
                <w:rFonts w:ascii="Sylfaen" w:hAnsi="Sylfaen"/>
                <w:color w:val="000000"/>
                <w:sz w:val="20"/>
                <w:szCs w:val="20"/>
              </w:rPr>
              <w:t>Փաստաթղթի անվանումը</w:t>
            </w:r>
          </w:p>
          <w:p w14:paraId="3DF6399C" w14:textId="77777777" w:rsidR="009B04A7" w:rsidRPr="00E707CA" w:rsidRDefault="009B04A7" w:rsidP="004B0707">
            <w:pPr>
              <w:pStyle w:val="a0"/>
              <w:shd w:val="clear" w:color="auto" w:fill="auto"/>
              <w:tabs>
                <w:tab w:val="left" w:pos="403"/>
              </w:tabs>
              <w:spacing w:after="120"/>
              <w:ind w:right="3"/>
              <w:rPr>
                <w:rFonts w:ascii="Sylfaen" w:hAnsi="Sylfaen"/>
                <w:sz w:val="20"/>
                <w:szCs w:val="20"/>
              </w:rPr>
            </w:pPr>
            <w:r w:rsidRPr="00E707CA">
              <w:rPr>
                <w:rFonts w:ascii="Sylfaen" w:hAnsi="Sylfaen"/>
                <w:color w:val="000000"/>
                <w:sz w:val="20"/>
                <w:szCs w:val="20"/>
              </w:rPr>
              <w:t>(csdo:DocName)</w:t>
            </w:r>
          </w:p>
        </w:tc>
        <w:tc>
          <w:tcPr>
            <w:tcW w:w="1134" w:type="dxa"/>
            <w:tcBorders>
              <w:top w:val="single" w:sz="4" w:space="0" w:color="auto"/>
              <w:left w:val="single" w:sz="4" w:space="0" w:color="auto"/>
            </w:tcBorders>
            <w:shd w:val="clear" w:color="auto" w:fill="FFFFFF"/>
          </w:tcPr>
          <w:p w14:paraId="2A0CF941"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EC2F573"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284F178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D45FB8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0CEEB9F"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1D31DF32"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Օ</w:t>
            </w:r>
          </w:p>
        </w:tc>
        <w:tc>
          <w:tcPr>
            <w:tcW w:w="1275" w:type="dxa"/>
            <w:tcBorders>
              <w:top w:val="single" w:sz="4" w:space="0" w:color="auto"/>
              <w:left w:val="single" w:sz="4" w:space="0" w:color="auto"/>
            </w:tcBorders>
            <w:shd w:val="clear" w:color="auto" w:fill="FFFFFF"/>
          </w:tcPr>
          <w:p w14:paraId="1D4C4FF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3A5858D"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0012BE1" w14:textId="77777777" w:rsidR="009B04A7" w:rsidRPr="00E707CA" w:rsidRDefault="009B04A7" w:rsidP="00EC5F30">
            <w:pPr>
              <w:spacing w:after="120"/>
              <w:ind w:right="3"/>
              <w:rPr>
                <w:sz w:val="20"/>
                <w:szCs w:val="20"/>
              </w:rPr>
            </w:pPr>
          </w:p>
        </w:tc>
      </w:tr>
      <w:tr w:rsidR="00EC5F30" w:rsidRPr="00E707CA" w14:paraId="2C44875C" w14:textId="77777777" w:rsidTr="00C8566A">
        <w:tblPrEx>
          <w:tblLook w:val="0000" w:firstRow="0" w:lastRow="0" w:firstColumn="0" w:lastColumn="0" w:noHBand="0" w:noVBand="0"/>
        </w:tblPrEx>
        <w:trPr>
          <w:jc w:val="center"/>
        </w:trPr>
        <w:tc>
          <w:tcPr>
            <w:tcW w:w="838" w:type="dxa"/>
            <w:gridSpan w:val="6"/>
            <w:vMerge/>
            <w:shd w:val="clear" w:color="auto" w:fill="FFFFFF"/>
          </w:tcPr>
          <w:p w14:paraId="28CE6D70"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124918C3" w14:textId="77777777" w:rsidR="009B04A7" w:rsidRPr="00E707CA" w:rsidRDefault="009B04A7" w:rsidP="004B0707">
            <w:pPr>
              <w:pStyle w:val="a0"/>
              <w:shd w:val="clear" w:color="auto" w:fill="auto"/>
              <w:tabs>
                <w:tab w:val="left" w:pos="403"/>
              </w:tabs>
              <w:spacing w:after="120"/>
              <w:ind w:right="3"/>
              <w:rPr>
                <w:rFonts w:ascii="Sylfaen" w:hAnsi="Sylfaen"/>
                <w:sz w:val="20"/>
                <w:szCs w:val="20"/>
              </w:rPr>
            </w:pPr>
            <w:r w:rsidRPr="00E707CA">
              <w:rPr>
                <w:rFonts w:ascii="Sylfaen" w:hAnsi="Sylfaen"/>
                <w:color w:val="000000"/>
                <w:sz w:val="20"/>
                <w:szCs w:val="20"/>
              </w:rPr>
              <w:t>16.1.</w:t>
            </w:r>
            <w:r w:rsidR="00B92D1C">
              <w:rPr>
                <w:rFonts w:ascii="Sylfaen" w:hAnsi="Sylfaen"/>
                <w:color w:val="000000"/>
                <w:sz w:val="20"/>
                <w:szCs w:val="20"/>
              </w:rPr>
              <w:t>3.</w:t>
            </w:r>
            <w:r w:rsidR="00B92D1C">
              <w:rPr>
                <w:rFonts w:ascii="Sylfaen" w:hAnsi="Sylfaen"/>
                <w:color w:val="000000"/>
                <w:sz w:val="20"/>
                <w:szCs w:val="20"/>
              </w:rPr>
              <w:tab/>
            </w:r>
            <w:r w:rsidRPr="00E707CA">
              <w:rPr>
                <w:rFonts w:ascii="Sylfaen" w:hAnsi="Sylfaen"/>
                <w:color w:val="000000"/>
                <w:sz w:val="20"/>
                <w:szCs w:val="20"/>
              </w:rPr>
              <w:t>Փաստաթղթի համարը (csdo:DocId)</w:t>
            </w:r>
          </w:p>
        </w:tc>
        <w:tc>
          <w:tcPr>
            <w:tcW w:w="1134" w:type="dxa"/>
            <w:tcBorders>
              <w:top w:val="single" w:sz="4" w:space="0" w:color="auto"/>
              <w:left w:val="single" w:sz="4" w:space="0" w:color="auto"/>
            </w:tcBorders>
            <w:shd w:val="clear" w:color="auto" w:fill="FFFFFF"/>
          </w:tcPr>
          <w:p w14:paraId="1947B7BA"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4-րդ վանդակ</w:t>
            </w:r>
          </w:p>
        </w:tc>
        <w:tc>
          <w:tcPr>
            <w:tcW w:w="1174" w:type="dxa"/>
            <w:tcBorders>
              <w:top w:val="single" w:sz="4" w:space="0" w:color="auto"/>
              <w:left w:val="single" w:sz="4" w:space="0" w:color="auto"/>
            </w:tcBorders>
            <w:shd w:val="clear" w:color="auto" w:fill="FFFFFF"/>
          </w:tcPr>
          <w:p w14:paraId="6F60079A"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w:t>
            </w:r>
          </w:p>
        </w:tc>
        <w:tc>
          <w:tcPr>
            <w:tcW w:w="1222" w:type="dxa"/>
            <w:tcBorders>
              <w:top w:val="single" w:sz="4" w:space="0" w:color="auto"/>
              <w:left w:val="single" w:sz="4" w:space="0" w:color="auto"/>
            </w:tcBorders>
            <w:shd w:val="clear" w:color="auto" w:fill="FFFFFF"/>
          </w:tcPr>
          <w:p w14:paraId="52107F27"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w:t>
            </w:r>
          </w:p>
        </w:tc>
        <w:tc>
          <w:tcPr>
            <w:tcW w:w="1134" w:type="dxa"/>
            <w:tcBorders>
              <w:top w:val="single" w:sz="4" w:space="0" w:color="auto"/>
              <w:left w:val="single" w:sz="4" w:space="0" w:color="auto"/>
            </w:tcBorders>
            <w:shd w:val="clear" w:color="auto" w:fill="FFFFFF"/>
          </w:tcPr>
          <w:p w14:paraId="5DEADDB2"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w:t>
            </w:r>
          </w:p>
        </w:tc>
        <w:tc>
          <w:tcPr>
            <w:tcW w:w="1134" w:type="dxa"/>
            <w:tcBorders>
              <w:top w:val="single" w:sz="4" w:space="0" w:color="auto"/>
              <w:left w:val="single" w:sz="4" w:space="0" w:color="auto"/>
            </w:tcBorders>
            <w:shd w:val="clear" w:color="auto" w:fill="FFFFFF"/>
          </w:tcPr>
          <w:p w14:paraId="1647F066"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w:t>
            </w:r>
          </w:p>
        </w:tc>
        <w:tc>
          <w:tcPr>
            <w:tcW w:w="993" w:type="dxa"/>
            <w:tcBorders>
              <w:top w:val="single" w:sz="4" w:space="0" w:color="auto"/>
              <w:left w:val="single" w:sz="4" w:space="0" w:color="auto"/>
            </w:tcBorders>
            <w:shd w:val="clear" w:color="auto" w:fill="FFFFFF"/>
          </w:tcPr>
          <w:p w14:paraId="60DE40C2"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М</w:t>
            </w:r>
          </w:p>
        </w:tc>
        <w:tc>
          <w:tcPr>
            <w:tcW w:w="1275" w:type="dxa"/>
            <w:tcBorders>
              <w:top w:val="single" w:sz="4" w:space="0" w:color="auto"/>
              <w:left w:val="single" w:sz="4" w:space="0" w:color="auto"/>
            </w:tcBorders>
            <w:shd w:val="clear" w:color="auto" w:fill="FFFFFF"/>
          </w:tcPr>
          <w:p w14:paraId="49674C2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AE19A23"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BE2F100" w14:textId="77777777" w:rsidR="009B04A7" w:rsidRPr="00E707CA" w:rsidRDefault="009B04A7" w:rsidP="00EC5F30">
            <w:pPr>
              <w:spacing w:after="120"/>
              <w:ind w:right="3"/>
              <w:rPr>
                <w:sz w:val="20"/>
                <w:szCs w:val="20"/>
              </w:rPr>
            </w:pPr>
          </w:p>
        </w:tc>
      </w:tr>
      <w:tr w:rsidR="00EC5F30" w:rsidRPr="00E707CA" w14:paraId="6E420337" w14:textId="77777777" w:rsidTr="00C8566A">
        <w:tblPrEx>
          <w:tblLook w:val="0000" w:firstRow="0" w:lastRow="0" w:firstColumn="0" w:lastColumn="0" w:noHBand="0" w:noVBand="0"/>
        </w:tblPrEx>
        <w:trPr>
          <w:jc w:val="center"/>
        </w:trPr>
        <w:tc>
          <w:tcPr>
            <w:tcW w:w="838" w:type="dxa"/>
            <w:gridSpan w:val="6"/>
            <w:vMerge/>
            <w:shd w:val="clear" w:color="auto" w:fill="FFFFFF"/>
          </w:tcPr>
          <w:p w14:paraId="5C099FA6"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bottom w:val="single" w:sz="4" w:space="0" w:color="auto"/>
            </w:tcBorders>
            <w:shd w:val="clear" w:color="auto" w:fill="FFFFFF"/>
          </w:tcPr>
          <w:p w14:paraId="783E8B3A" w14:textId="77777777" w:rsidR="009B04A7" w:rsidRPr="00E707CA" w:rsidRDefault="009B04A7" w:rsidP="004B0707">
            <w:pPr>
              <w:pStyle w:val="a0"/>
              <w:shd w:val="clear" w:color="auto" w:fill="auto"/>
              <w:tabs>
                <w:tab w:val="left" w:pos="403"/>
              </w:tabs>
              <w:spacing w:after="120"/>
              <w:ind w:right="3"/>
              <w:rPr>
                <w:rFonts w:ascii="Sylfaen" w:hAnsi="Sylfaen"/>
                <w:sz w:val="20"/>
                <w:szCs w:val="20"/>
              </w:rPr>
            </w:pPr>
            <w:r w:rsidRPr="00E707CA">
              <w:rPr>
                <w:rFonts w:ascii="Sylfaen" w:hAnsi="Sylfaen"/>
                <w:color w:val="000000"/>
                <w:sz w:val="20"/>
                <w:szCs w:val="20"/>
              </w:rPr>
              <w:t>16.1.</w:t>
            </w:r>
            <w:r w:rsidR="00173DC0">
              <w:rPr>
                <w:rFonts w:ascii="Sylfaen" w:hAnsi="Sylfaen"/>
                <w:color w:val="000000"/>
                <w:sz w:val="20"/>
                <w:szCs w:val="20"/>
              </w:rPr>
              <w:t>4.</w:t>
            </w:r>
            <w:r w:rsidR="00173DC0">
              <w:rPr>
                <w:rFonts w:ascii="Sylfaen" w:hAnsi="Sylfaen"/>
                <w:color w:val="000000"/>
                <w:sz w:val="20"/>
                <w:szCs w:val="20"/>
              </w:rPr>
              <w:tab/>
            </w:r>
            <w:r w:rsidRPr="00E707CA">
              <w:rPr>
                <w:rFonts w:ascii="Sylfaen" w:hAnsi="Sylfaen"/>
                <w:color w:val="000000"/>
                <w:sz w:val="20"/>
                <w:szCs w:val="20"/>
              </w:rPr>
              <w:t>Փաստաթղթի ամսաթիվը (csdo:DocCreationDate)</w:t>
            </w:r>
          </w:p>
        </w:tc>
        <w:tc>
          <w:tcPr>
            <w:tcW w:w="1134" w:type="dxa"/>
            <w:tcBorders>
              <w:top w:val="single" w:sz="4" w:space="0" w:color="auto"/>
              <w:left w:val="single" w:sz="4" w:space="0" w:color="auto"/>
              <w:bottom w:val="single" w:sz="4" w:space="0" w:color="auto"/>
            </w:tcBorders>
            <w:shd w:val="clear" w:color="auto" w:fill="FFFFFF"/>
          </w:tcPr>
          <w:p w14:paraId="12702DCE"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4-րդ վանդակ</w:t>
            </w:r>
          </w:p>
        </w:tc>
        <w:tc>
          <w:tcPr>
            <w:tcW w:w="1174" w:type="dxa"/>
            <w:tcBorders>
              <w:top w:val="single" w:sz="4" w:space="0" w:color="auto"/>
              <w:left w:val="single" w:sz="4" w:space="0" w:color="auto"/>
              <w:bottom w:val="single" w:sz="4" w:space="0" w:color="auto"/>
            </w:tcBorders>
            <w:shd w:val="clear" w:color="auto" w:fill="FFFFFF"/>
          </w:tcPr>
          <w:p w14:paraId="7499E384"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vertAlign w:val="superscript"/>
              </w:rPr>
              <w:t>-</w:t>
            </w:r>
          </w:p>
        </w:tc>
        <w:tc>
          <w:tcPr>
            <w:tcW w:w="1222" w:type="dxa"/>
            <w:tcBorders>
              <w:top w:val="single" w:sz="4" w:space="0" w:color="auto"/>
              <w:left w:val="single" w:sz="4" w:space="0" w:color="auto"/>
              <w:bottom w:val="single" w:sz="4" w:space="0" w:color="auto"/>
            </w:tcBorders>
            <w:shd w:val="clear" w:color="auto" w:fill="FFFFFF"/>
          </w:tcPr>
          <w:p w14:paraId="4EBA3B2F"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vertAlign w:val="superscript"/>
              </w:rPr>
              <w:t>-</w:t>
            </w:r>
          </w:p>
        </w:tc>
        <w:tc>
          <w:tcPr>
            <w:tcW w:w="1134" w:type="dxa"/>
            <w:tcBorders>
              <w:top w:val="single" w:sz="4" w:space="0" w:color="auto"/>
              <w:left w:val="single" w:sz="4" w:space="0" w:color="auto"/>
              <w:bottom w:val="single" w:sz="4" w:space="0" w:color="auto"/>
            </w:tcBorders>
            <w:shd w:val="clear" w:color="auto" w:fill="FFFFFF"/>
          </w:tcPr>
          <w:p w14:paraId="597D5A35"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vertAlign w:val="superscript"/>
              </w:rPr>
              <w:t>-</w:t>
            </w:r>
          </w:p>
        </w:tc>
        <w:tc>
          <w:tcPr>
            <w:tcW w:w="1134" w:type="dxa"/>
            <w:tcBorders>
              <w:top w:val="single" w:sz="4" w:space="0" w:color="auto"/>
              <w:left w:val="single" w:sz="4" w:space="0" w:color="auto"/>
              <w:bottom w:val="single" w:sz="4" w:space="0" w:color="auto"/>
            </w:tcBorders>
            <w:shd w:val="clear" w:color="auto" w:fill="FFFFFF"/>
          </w:tcPr>
          <w:p w14:paraId="38FA7ED1"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vertAlign w:val="superscript"/>
              </w:rPr>
              <w:t>-</w:t>
            </w:r>
          </w:p>
        </w:tc>
        <w:tc>
          <w:tcPr>
            <w:tcW w:w="993" w:type="dxa"/>
            <w:tcBorders>
              <w:top w:val="single" w:sz="4" w:space="0" w:color="auto"/>
              <w:left w:val="single" w:sz="4" w:space="0" w:color="auto"/>
              <w:bottom w:val="single" w:sz="4" w:space="0" w:color="auto"/>
            </w:tcBorders>
            <w:shd w:val="clear" w:color="auto" w:fill="FFFFFF"/>
          </w:tcPr>
          <w:p w14:paraId="7CDFF06A"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М</w:t>
            </w:r>
          </w:p>
        </w:tc>
        <w:tc>
          <w:tcPr>
            <w:tcW w:w="1275" w:type="dxa"/>
            <w:tcBorders>
              <w:top w:val="single" w:sz="4" w:space="0" w:color="auto"/>
              <w:left w:val="single" w:sz="4" w:space="0" w:color="auto"/>
              <w:bottom w:val="single" w:sz="4" w:space="0" w:color="auto"/>
            </w:tcBorders>
            <w:shd w:val="clear" w:color="auto" w:fill="FFFFFF"/>
          </w:tcPr>
          <w:p w14:paraId="36170034"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1</w:t>
            </w:r>
          </w:p>
        </w:tc>
        <w:tc>
          <w:tcPr>
            <w:tcW w:w="1134" w:type="dxa"/>
            <w:tcBorders>
              <w:top w:val="single" w:sz="4" w:space="0" w:color="auto"/>
              <w:left w:val="single" w:sz="4" w:space="0" w:color="auto"/>
              <w:bottom w:val="single" w:sz="4" w:space="0" w:color="auto"/>
            </w:tcBorders>
            <w:shd w:val="clear" w:color="auto" w:fill="FFFFFF"/>
          </w:tcPr>
          <w:p w14:paraId="2B6FA1BC"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749C70C7" w14:textId="77777777" w:rsidR="009B04A7" w:rsidRPr="00E707CA" w:rsidRDefault="009B04A7" w:rsidP="00EC5F30">
            <w:pPr>
              <w:pStyle w:val="a0"/>
              <w:shd w:val="clear" w:color="auto" w:fill="auto"/>
              <w:spacing w:after="120"/>
              <w:ind w:right="3"/>
              <w:rPr>
                <w:rFonts w:ascii="Sylfaen" w:hAnsi="Sylfaen"/>
                <w:sz w:val="20"/>
                <w:szCs w:val="20"/>
              </w:rPr>
            </w:pPr>
            <w:r w:rsidRPr="00E707CA">
              <w:rPr>
                <w:rFonts w:ascii="Sylfaen" w:hAnsi="Sylfaen"/>
                <w:color w:val="000000"/>
                <w:sz w:val="20"/>
                <w:szCs w:val="20"/>
              </w:rPr>
              <w:t>«Փաստաթղթի ամսաթիվը (csdo:Doc CreationDate)» վավերապայմանի արժեքը պետք է համապատասխանի</w:t>
            </w:r>
          </w:p>
          <w:p w14:paraId="309F6713" w14:textId="77777777" w:rsidR="009B04A7" w:rsidRPr="00E707CA" w:rsidRDefault="009B04A7" w:rsidP="00EC5F30">
            <w:pPr>
              <w:pStyle w:val="a0"/>
              <w:shd w:val="clear" w:color="auto" w:fill="auto"/>
              <w:spacing w:after="120"/>
              <w:ind w:right="3"/>
              <w:rPr>
                <w:rFonts w:ascii="Sylfaen" w:hAnsi="Sylfaen"/>
                <w:sz w:val="20"/>
                <w:szCs w:val="20"/>
              </w:rPr>
            </w:pPr>
            <w:r w:rsidRPr="00E707CA">
              <w:rPr>
                <w:rFonts w:ascii="Sylfaen" w:hAnsi="Sylfaen"/>
                <w:color w:val="000000"/>
                <w:sz w:val="20"/>
                <w:szCs w:val="20"/>
              </w:rPr>
              <w:t>YYYY-MM-DD ձ</w:t>
            </w:r>
            <w:r w:rsidR="00214B10" w:rsidRPr="00E707CA">
              <w:rPr>
                <w:rFonts w:ascii="Sylfaen" w:hAnsi="Sylfaen"/>
                <w:color w:val="000000"/>
                <w:sz w:val="20"/>
                <w:szCs w:val="20"/>
              </w:rPr>
              <w:t>եւ</w:t>
            </w:r>
            <w:r w:rsidRPr="00E707CA">
              <w:rPr>
                <w:rFonts w:ascii="Sylfaen" w:hAnsi="Sylfaen"/>
                <w:color w:val="000000"/>
                <w:sz w:val="20"/>
                <w:szCs w:val="20"/>
              </w:rPr>
              <w:t>անմուշին</w:t>
            </w:r>
          </w:p>
        </w:tc>
      </w:tr>
      <w:tr w:rsidR="00EC5F30" w:rsidRPr="00E707CA" w14:paraId="38CA8A45" w14:textId="77777777" w:rsidTr="00C8566A">
        <w:tblPrEx>
          <w:tblLook w:val="0000" w:firstRow="0" w:lastRow="0" w:firstColumn="0" w:lastColumn="0" w:noHBand="0" w:noVBand="0"/>
        </w:tblPrEx>
        <w:trPr>
          <w:jc w:val="center"/>
        </w:trPr>
        <w:tc>
          <w:tcPr>
            <w:tcW w:w="3404" w:type="dxa"/>
            <w:gridSpan w:val="24"/>
            <w:tcBorders>
              <w:top w:val="single" w:sz="4" w:space="0" w:color="auto"/>
            </w:tcBorders>
            <w:shd w:val="clear" w:color="auto" w:fill="FFFFFF"/>
          </w:tcPr>
          <w:p w14:paraId="75824179" w14:textId="77777777" w:rsidR="009B04A7" w:rsidRPr="00E707CA" w:rsidRDefault="009B04A7" w:rsidP="004B0707">
            <w:pPr>
              <w:pStyle w:val="a0"/>
              <w:shd w:val="clear" w:color="auto" w:fill="auto"/>
              <w:tabs>
                <w:tab w:val="left" w:pos="260"/>
              </w:tabs>
              <w:spacing w:after="120"/>
              <w:ind w:right="3"/>
              <w:rPr>
                <w:rFonts w:ascii="Sylfaen" w:hAnsi="Sylfaen"/>
                <w:sz w:val="20"/>
                <w:szCs w:val="20"/>
              </w:rPr>
            </w:pPr>
            <w:r w:rsidRPr="00E707CA">
              <w:rPr>
                <w:rFonts w:ascii="Sylfaen" w:hAnsi="Sylfaen"/>
                <w:color w:val="000000"/>
                <w:sz w:val="20"/>
                <w:szCs w:val="20"/>
              </w:rPr>
              <w:t>16.</w:t>
            </w:r>
            <w:r w:rsidR="00B92D1C">
              <w:rPr>
                <w:rFonts w:ascii="Sylfaen" w:hAnsi="Sylfaen"/>
                <w:color w:val="000000"/>
                <w:sz w:val="20"/>
                <w:szCs w:val="20"/>
              </w:rPr>
              <w:t>2.</w:t>
            </w:r>
            <w:r w:rsidR="00B92D1C">
              <w:rPr>
                <w:rFonts w:ascii="Sylfaen" w:hAnsi="Sylfaen"/>
                <w:color w:val="000000"/>
                <w:sz w:val="20"/>
                <w:szCs w:val="20"/>
              </w:rPr>
              <w:tab/>
            </w:r>
            <w:r w:rsidRPr="00E707CA">
              <w:rPr>
                <w:rFonts w:ascii="Sylfaen" w:hAnsi="Sylfaen"/>
                <w:color w:val="000000"/>
                <w:sz w:val="20"/>
                <w:szCs w:val="20"/>
              </w:rPr>
              <w:t>Պայմանագիրը</w:t>
            </w:r>
          </w:p>
          <w:p w14:paraId="2116BFC3" w14:textId="77777777" w:rsidR="009B04A7" w:rsidRPr="00E707CA" w:rsidRDefault="009B04A7" w:rsidP="00EC5F30">
            <w:pPr>
              <w:pStyle w:val="a0"/>
              <w:shd w:val="clear" w:color="auto" w:fill="auto"/>
              <w:spacing w:after="120"/>
              <w:ind w:right="3"/>
              <w:rPr>
                <w:rFonts w:ascii="Sylfaen" w:hAnsi="Sylfaen"/>
                <w:sz w:val="20"/>
                <w:szCs w:val="20"/>
              </w:rPr>
            </w:pPr>
            <w:r w:rsidRPr="00E707CA">
              <w:rPr>
                <w:rFonts w:ascii="Sylfaen" w:hAnsi="Sylfaen"/>
                <w:color w:val="000000"/>
                <w:sz w:val="20"/>
                <w:szCs w:val="20"/>
              </w:rPr>
              <w:t>(cacdo:C ontractDetails)</w:t>
            </w:r>
          </w:p>
        </w:tc>
        <w:tc>
          <w:tcPr>
            <w:tcW w:w="1134" w:type="dxa"/>
            <w:tcBorders>
              <w:top w:val="single" w:sz="4" w:space="0" w:color="auto"/>
              <w:left w:val="single" w:sz="4" w:space="0" w:color="auto"/>
            </w:tcBorders>
            <w:shd w:val="clear" w:color="auto" w:fill="FFFFFF"/>
          </w:tcPr>
          <w:p w14:paraId="00C7589C"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5-րդ վանդակ</w:t>
            </w:r>
          </w:p>
        </w:tc>
        <w:tc>
          <w:tcPr>
            <w:tcW w:w="1174" w:type="dxa"/>
            <w:tcBorders>
              <w:top w:val="single" w:sz="4" w:space="0" w:color="auto"/>
              <w:left w:val="single" w:sz="4" w:space="0" w:color="auto"/>
            </w:tcBorders>
            <w:shd w:val="clear" w:color="auto" w:fill="FFFFFF"/>
          </w:tcPr>
          <w:p w14:paraId="7A9F180F"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w:t>
            </w:r>
          </w:p>
        </w:tc>
        <w:tc>
          <w:tcPr>
            <w:tcW w:w="1222" w:type="dxa"/>
            <w:tcBorders>
              <w:top w:val="single" w:sz="4" w:space="0" w:color="auto"/>
              <w:left w:val="single" w:sz="4" w:space="0" w:color="auto"/>
            </w:tcBorders>
            <w:shd w:val="clear" w:color="auto" w:fill="FFFFFF"/>
          </w:tcPr>
          <w:p w14:paraId="446AEAEA"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w:t>
            </w:r>
          </w:p>
        </w:tc>
        <w:tc>
          <w:tcPr>
            <w:tcW w:w="1134" w:type="dxa"/>
            <w:tcBorders>
              <w:top w:val="single" w:sz="4" w:space="0" w:color="auto"/>
              <w:left w:val="single" w:sz="4" w:space="0" w:color="auto"/>
            </w:tcBorders>
            <w:shd w:val="clear" w:color="auto" w:fill="FFFFFF"/>
          </w:tcPr>
          <w:p w14:paraId="54C2F4F0"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w:t>
            </w:r>
          </w:p>
        </w:tc>
        <w:tc>
          <w:tcPr>
            <w:tcW w:w="1134" w:type="dxa"/>
            <w:tcBorders>
              <w:top w:val="single" w:sz="4" w:space="0" w:color="auto"/>
              <w:left w:val="single" w:sz="4" w:space="0" w:color="auto"/>
            </w:tcBorders>
            <w:shd w:val="clear" w:color="auto" w:fill="FFFFFF"/>
          </w:tcPr>
          <w:p w14:paraId="563B8489"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w:t>
            </w:r>
          </w:p>
        </w:tc>
        <w:tc>
          <w:tcPr>
            <w:tcW w:w="993" w:type="dxa"/>
            <w:tcBorders>
              <w:top w:val="single" w:sz="4" w:space="0" w:color="auto"/>
              <w:left w:val="single" w:sz="4" w:space="0" w:color="auto"/>
            </w:tcBorders>
            <w:shd w:val="clear" w:color="auto" w:fill="FFFFFF"/>
          </w:tcPr>
          <w:p w14:paraId="44586472"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М</w:t>
            </w:r>
          </w:p>
        </w:tc>
        <w:tc>
          <w:tcPr>
            <w:tcW w:w="1275" w:type="dxa"/>
            <w:tcBorders>
              <w:top w:val="single" w:sz="4" w:space="0" w:color="auto"/>
              <w:left w:val="single" w:sz="4" w:space="0" w:color="auto"/>
            </w:tcBorders>
            <w:shd w:val="clear" w:color="auto" w:fill="FFFFFF"/>
          </w:tcPr>
          <w:p w14:paraId="0E1239B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C3DD6B5"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B62CFCC" w14:textId="77777777" w:rsidR="009B04A7" w:rsidRPr="00E707CA" w:rsidRDefault="009B04A7" w:rsidP="00EC5F30">
            <w:pPr>
              <w:spacing w:after="120"/>
              <w:ind w:right="3"/>
              <w:rPr>
                <w:sz w:val="20"/>
                <w:szCs w:val="20"/>
              </w:rPr>
            </w:pPr>
          </w:p>
        </w:tc>
      </w:tr>
      <w:tr w:rsidR="00EC5F30" w:rsidRPr="00E707CA" w14:paraId="70887044" w14:textId="77777777" w:rsidTr="00C8566A">
        <w:tblPrEx>
          <w:tblLook w:val="0000" w:firstRow="0" w:lastRow="0" w:firstColumn="0" w:lastColumn="0" w:noHBand="0" w:noVBand="0"/>
        </w:tblPrEx>
        <w:trPr>
          <w:jc w:val="center"/>
        </w:trPr>
        <w:tc>
          <w:tcPr>
            <w:tcW w:w="838" w:type="dxa"/>
            <w:gridSpan w:val="6"/>
            <w:tcBorders>
              <w:top w:val="single" w:sz="4" w:space="0" w:color="auto"/>
            </w:tcBorders>
            <w:shd w:val="clear" w:color="auto" w:fill="FFFFFF"/>
          </w:tcPr>
          <w:p w14:paraId="4D2745A5"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76A796D7" w14:textId="77777777" w:rsidR="009B04A7" w:rsidRPr="00E707CA" w:rsidRDefault="009B04A7" w:rsidP="004B0707">
            <w:pPr>
              <w:pStyle w:val="a0"/>
              <w:shd w:val="clear" w:color="auto" w:fill="auto"/>
              <w:tabs>
                <w:tab w:val="left" w:pos="373"/>
              </w:tabs>
              <w:spacing w:after="120"/>
              <w:ind w:right="3"/>
              <w:rPr>
                <w:rFonts w:ascii="Sylfaen" w:hAnsi="Sylfaen"/>
                <w:sz w:val="20"/>
                <w:szCs w:val="20"/>
              </w:rPr>
            </w:pPr>
            <w:r w:rsidRPr="00E707CA">
              <w:rPr>
                <w:rFonts w:ascii="Sylfaen" w:hAnsi="Sylfaen"/>
                <w:color w:val="000000"/>
                <w:sz w:val="20"/>
                <w:szCs w:val="20"/>
              </w:rPr>
              <w:t>16.1.</w:t>
            </w:r>
            <w:r w:rsidR="00B92D1C">
              <w:rPr>
                <w:rFonts w:ascii="Sylfaen" w:hAnsi="Sylfaen"/>
                <w:color w:val="000000"/>
                <w:sz w:val="20"/>
                <w:szCs w:val="20"/>
              </w:rPr>
              <w:t>2.</w:t>
            </w:r>
            <w:r w:rsidR="00B92D1C">
              <w:rPr>
                <w:rFonts w:ascii="Sylfaen" w:hAnsi="Sylfaen"/>
                <w:color w:val="000000"/>
                <w:sz w:val="20"/>
                <w:szCs w:val="20"/>
              </w:rPr>
              <w:tab/>
            </w:r>
            <w:r w:rsidRPr="00E707CA">
              <w:rPr>
                <w:rFonts w:ascii="Sylfaen" w:hAnsi="Sylfaen"/>
                <w:color w:val="000000"/>
                <w:sz w:val="20"/>
                <w:szCs w:val="20"/>
              </w:rPr>
              <w:t>Փաստաթղթի տեսակի ծածկագիրը</w:t>
            </w:r>
          </w:p>
          <w:p w14:paraId="1652B663" w14:textId="77777777" w:rsidR="009B04A7" w:rsidRPr="00E707CA" w:rsidRDefault="009B04A7" w:rsidP="00EC5F30">
            <w:pPr>
              <w:pStyle w:val="a0"/>
              <w:shd w:val="clear" w:color="auto" w:fill="auto"/>
              <w:spacing w:after="120"/>
              <w:ind w:right="3"/>
              <w:rPr>
                <w:rFonts w:ascii="Sylfaen" w:hAnsi="Sylfaen"/>
                <w:sz w:val="20"/>
                <w:szCs w:val="20"/>
              </w:rPr>
            </w:pPr>
            <w:r w:rsidRPr="00E707CA">
              <w:rPr>
                <w:rFonts w:ascii="Sylfaen" w:hAnsi="Sylfaen"/>
                <w:color w:val="000000"/>
                <w:sz w:val="20"/>
                <w:szCs w:val="20"/>
              </w:rPr>
              <w:t>(csdo:DocKindCode)</w:t>
            </w:r>
          </w:p>
        </w:tc>
        <w:tc>
          <w:tcPr>
            <w:tcW w:w="1134" w:type="dxa"/>
            <w:tcBorders>
              <w:top w:val="single" w:sz="4" w:space="0" w:color="auto"/>
              <w:left w:val="single" w:sz="4" w:space="0" w:color="auto"/>
            </w:tcBorders>
            <w:shd w:val="clear" w:color="auto" w:fill="FFFFFF"/>
          </w:tcPr>
          <w:p w14:paraId="7E2BA63D"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6B956DCA"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EA1D37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13B856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378B6B3"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905D06A"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М</w:t>
            </w:r>
          </w:p>
        </w:tc>
        <w:tc>
          <w:tcPr>
            <w:tcW w:w="1275" w:type="dxa"/>
            <w:tcBorders>
              <w:top w:val="single" w:sz="4" w:space="0" w:color="auto"/>
              <w:left w:val="single" w:sz="4" w:space="0" w:color="auto"/>
            </w:tcBorders>
            <w:shd w:val="clear" w:color="auto" w:fill="FFFFFF"/>
          </w:tcPr>
          <w:p w14:paraId="5F193A36"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1</w:t>
            </w:r>
          </w:p>
        </w:tc>
        <w:tc>
          <w:tcPr>
            <w:tcW w:w="1134" w:type="dxa"/>
            <w:tcBorders>
              <w:top w:val="single" w:sz="4" w:space="0" w:color="auto"/>
              <w:left w:val="single" w:sz="4" w:space="0" w:color="auto"/>
            </w:tcBorders>
            <w:shd w:val="clear" w:color="auto" w:fill="FFFFFF"/>
          </w:tcPr>
          <w:p w14:paraId="65DB234C"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2E61A37" w14:textId="77777777" w:rsidR="009B04A7" w:rsidRPr="00E707CA" w:rsidRDefault="009B04A7" w:rsidP="00EC5F30">
            <w:pPr>
              <w:pStyle w:val="a0"/>
              <w:shd w:val="clear" w:color="auto" w:fill="auto"/>
              <w:spacing w:after="120"/>
              <w:ind w:right="3"/>
              <w:rPr>
                <w:rFonts w:ascii="Sylfaen" w:hAnsi="Sylfaen"/>
                <w:sz w:val="20"/>
                <w:szCs w:val="20"/>
              </w:rPr>
            </w:pPr>
            <w:r w:rsidRPr="00E707CA">
              <w:rPr>
                <w:rFonts w:ascii="Sylfaen" w:hAnsi="Sylfaen"/>
                <w:color w:val="000000"/>
                <w:sz w:val="20"/>
                <w:szCs w:val="20"/>
              </w:rPr>
              <w:t xml:space="preserve">«Փաստաթղթի տեսակի ծածկագիրը (csdo:DocKind Code)» վավերապայմանը պետք է պարունակի փաստաթղթի (տեղեկությունների) տեսակի ծածկագրի արժեքը՝ փաստաթղթերի </w:t>
            </w:r>
            <w:r w:rsidR="00214B10" w:rsidRPr="00E707CA">
              <w:rPr>
                <w:rFonts w:ascii="Sylfaen" w:hAnsi="Sylfaen"/>
                <w:color w:val="000000"/>
                <w:sz w:val="20"/>
                <w:szCs w:val="20"/>
              </w:rPr>
              <w:t>եւ</w:t>
            </w:r>
            <w:r w:rsidRPr="00E707CA">
              <w:rPr>
                <w:rFonts w:ascii="Sylfaen" w:hAnsi="Sylfaen"/>
                <w:color w:val="000000"/>
                <w:sz w:val="20"/>
                <w:szCs w:val="20"/>
              </w:rPr>
              <w:t xml:space="preserve"> </w:t>
            </w:r>
            <w:r w:rsidRPr="00E707CA">
              <w:rPr>
                <w:rFonts w:ascii="Sylfaen" w:hAnsi="Sylfaen"/>
                <w:color w:val="000000"/>
                <w:sz w:val="20"/>
                <w:szCs w:val="20"/>
              </w:rPr>
              <w:lastRenderedPageBreak/>
              <w:t>տեղեկությունների տեսակների դասակարգչին համապատասխան</w:t>
            </w:r>
          </w:p>
        </w:tc>
      </w:tr>
      <w:tr w:rsidR="00EC5F30" w:rsidRPr="00E707CA" w14:paraId="1DF186F1" w14:textId="77777777" w:rsidTr="00C8566A">
        <w:tblPrEx>
          <w:tblLook w:val="0000" w:firstRow="0" w:lastRow="0" w:firstColumn="0" w:lastColumn="0" w:noHBand="0" w:noVBand="0"/>
        </w:tblPrEx>
        <w:trPr>
          <w:jc w:val="center"/>
        </w:trPr>
        <w:tc>
          <w:tcPr>
            <w:tcW w:w="838" w:type="dxa"/>
            <w:gridSpan w:val="6"/>
            <w:shd w:val="clear" w:color="auto" w:fill="FFFFFF"/>
          </w:tcPr>
          <w:p w14:paraId="3D47DB10" w14:textId="77777777" w:rsidR="009B04A7" w:rsidRPr="00E707CA" w:rsidRDefault="009B04A7" w:rsidP="00EC5F30">
            <w:pPr>
              <w:spacing w:after="120"/>
              <w:ind w:right="3"/>
              <w:rPr>
                <w:sz w:val="20"/>
                <w:szCs w:val="20"/>
              </w:rPr>
            </w:pPr>
          </w:p>
        </w:tc>
        <w:tc>
          <w:tcPr>
            <w:tcW w:w="363" w:type="dxa"/>
            <w:gridSpan w:val="8"/>
            <w:tcBorders>
              <w:top w:val="single" w:sz="4" w:space="0" w:color="auto"/>
            </w:tcBorders>
            <w:shd w:val="clear" w:color="auto" w:fill="FFFFFF"/>
          </w:tcPr>
          <w:p w14:paraId="08ABC01E"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3FF6076E" w14:textId="77777777" w:rsidR="009B04A7" w:rsidRPr="00E707CA" w:rsidRDefault="00E846C4" w:rsidP="004B0707">
            <w:pPr>
              <w:pStyle w:val="a0"/>
              <w:shd w:val="clear" w:color="auto" w:fill="auto"/>
              <w:tabs>
                <w:tab w:val="left" w:pos="475"/>
              </w:tabs>
              <w:spacing w:after="120"/>
              <w:ind w:right="3"/>
              <w:rPr>
                <w:rFonts w:ascii="Sylfaen" w:hAnsi="Sylfaen"/>
                <w:sz w:val="20"/>
                <w:szCs w:val="20"/>
              </w:rPr>
            </w:pPr>
            <w:r>
              <w:rPr>
                <w:rFonts w:ascii="Sylfaen" w:hAnsi="Sylfaen"/>
                <w:color w:val="000000"/>
                <w:sz w:val="20"/>
                <w:szCs w:val="20"/>
              </w:rPr>
              <w:t>ա)</w:t>
            </w:r>
            <w:r>
              <w:rPr>
                <w:rFonts w:ascii="Sylfaen" w:hAnsi="Sylfaen"/>
                <w:color w:val="000000"/>
                <w:sz w:val="20"/>
                <w:szCs w:val="20"/>
              </w:rPr>
              <w:tab/>
            </w:r>
            <w:r w:rsidR="009B04A7" w:rsidRPr="00E707CA">
              <w:rPr>
                <w:rFonts w:ascii="Sylfaen" w:hAnsi="Sylfaen"/>
                <w:color w:val="000000"/>
                <w:sz w:val="20"/>
                <w:szCs w:val="20"/>
              </w:rPr>
              <w:t>տեղեկագրքի (դասակարգչի) նույնականացուցիչը (ատրիբուտ codeListId)</w:t>
            </w:r>
          </w:p>
        </w:tc>
        <w:tc>
          <w:tcPr>
            <w:tcW w:w="1134" w:type="dxa"/>
            <w:tcBorders>
              <w:top w:val="single" w:sz="4" w:space="0" w:color="auto"/>
              <w:left w:val="single" w:sz="4" w:space="0" w:color="auto"/>
            </w:tcBorders>
            <w:shd w:val="clear" w:color="auto" w:fill="FFFFFF"/>
          </w:tcPr>
          <w:p w14:paraId="5C87DA34"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62CAF586"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1F3A007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F3035C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78B4897"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456C9F06"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М</w:t>
            </w:r>
          </w:p>
        </w:tc>
        <w:tc>
          <w:tcPr>
            <w:tcW w:w="1275" w:type="dxa"/>
            <w:tcBorders>
              <w:top w:val="single" w:sz="4" w:space="0" w:color="auto"/>
              <w:left w:val="single" w:sz="4" w:space="0" w:color="auto"/>
            </w:tcBorders>
            <w:shd w:val="clear" w:color="auto" w:fill="FFFFFF"/>
          </w:tcPr>
          <w:p w14:paraId="731D7EAC"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1</w:t>
            </w:r>
          </w:p>
        </w:tc>
        <w:tc>
          <w:tcPr>
            <w:tcW w:w="1134" w:type="dxa"/>
            <w:tcBorders>
              <w:top w:val="single" w:sz="4" w:space="0" w:color="auto"/>
              <w:left w:val="single" w:sz="4" w:space="0" w:color="auto"/>
            </w:tcBorders>
            <w:shd w:val="clear" w:color="auto" w:fill="FFFFFF"/>
          </w:tcPr>
          <w:p w14:paraId="4D916FFD"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F821F24" w14:textId="77777777" w:rsidR="009B04A7" w:rsidRPr="00E707CA" w:rsidRDefault="009B04A7" w:rsidP="00EC5F30">
            <w:pPr>
              <w:pStyle w:val="a0"/>
              <w:shd w:val="clear" w:color="auto" w:fill="auto"/>
              <w:spacing w:after="120"/>
              <w:ind w:right="3"/>
              <w:rPr>
                <w:rFonts w:ascii="Sylfaen" w:hAnsi="Sylfaen"/>
                <w:sz w:val="20"/>
                <w:szCs w:val="20"/>
              </w:rPr>
            </w:pPr>
            <w:r w:rsidRPr="00E707CA">
              <w:rPr>
                <w:rFonts w:ascii="Sylfaen" w:hAnsi="Sylfaen"/>
                <w:color w:val="000000"/>
                <w:sz w:val="20"/>
                <w:szCs w:val="20"/>
              </w:rPr>
              <w:t xml:space="preserve">«Փաստաթղթի տեսակի ծածկագիրը </w:t>
            </w:r>
            <w:r w:rsidRPr="00E707CA">
              <w:rPr>
                <w:rFonts w:ascii="Sylfaen" w:hAnsi="Sylfaen"/>
                <w:color w:val="000000"/>
                <w:sz w:val="20"/>
                <w:szCs w:val="20"/>
                <w:highlight w:val="yellow"/>
              </w:rPr>
              <w:t>(csdo:DocKindCode)»</w:t>
            </w:r>
            <w:r w:rsidRPr="00E707CA">
              <w:rPr>
                <w:rFonts w:ascii="Sylfaen" w:hAnsi="Sylfaen"/>
                <w:color w:val="000000"/>
                <w:sz w:val="20"/>
                <w:szCs w:val="20"/>
              </w:rPr>
              <w:t xml:space="preserve"> վավերապայմանի «տեղեկագրքի (դասակարգչի) նույնականացուցիչը (codeListId ատրիբուտ)» ատրիբուտը պետք է պարունակի «2009» արժեքը</w:t>
            </w:r>
          </w:p>
        </w:tc>
      </w:tr>
      <w:tr w:rsidR="00EC5F30" w:rsidRPr="00E707CA" w14:paraId="76E8D171" w14:textId="77777777" w:rsidTr="00C8566A">
        <w:tblPrEx>
          <w:tblLook w:val="0000" w:firstRow="0" w:lastRow="0" w:firstColumn="0" w:lastColumn="0" w:noHBand="0" w:noVBand="0"/>
        </w:tblPrEx>
        <w:trPr>
          <w:jc w:val="center"/>
        </w:trPr>
        <w:tc>
          <w:tcPr>
            <w:tcW w:w="838" w:type="dxa"/>
            <w:gridSpan w:val="6"/>
            <w:vMerge w:val="restart"/>
            <w:shd w:val="clear" w:color="auto" w:fill="FFFFFF"/>
          </w:tcPr>
          <w:p w14:paraId="55D27D61"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0720C410" w14:textId="77777777" w:rsidR="009B04A7" w:rsidRPr="00E707CA" w:rsidRDefault="009B04A7" w:rsidP="004B0707">
            <w:pPr>
              <w:pStyle w:val="a0"/>
              <w:shd w:val="clear" w:color="auto" w:fill="auto"/>
              <w:tabs>
                <w:tab w:val="left" w:pos="358"/>
              </w:tabs>
              <w:spacing w:after="120"/>
              <w:ind w:right="3"/>
              <w:rPr>
                <w:rFonts w:ascii="Sylfaen" w:hAnsi="Sylfaen"/>
                <w:sz w:val="20"/>
                <w:szCs w:val="20"/>
              </w:rPr>
            </w:pPr>
            <w:r w:rsidRPr="00E707CA">
              <w:rPr>
                <w:rFonts w:ascii="Sylfaen" w:hAnsi="Sylfaen"/>
                <w:color w:val="000000"/>
                <w:sz w:val="20"/>
                <w:szCs w:val="20"/>
              </w:rPr>
              <w:t>16.2.</w:t>
            </w:r>
            <w:r w:rsidR="00B92D1C">
              <w:rPr>
                <w:rFonts w:ascii="Sylfaen" w:hAnsi="Sylfaen"/>
                <w:color w:val="000000"/>
                <w:sz w:val="20"/>
                <w:szCs w:val="20"/>
              </w:rPr>
              <w:t>2.</w:t>
            </w:r>
            <w:r w:rsidR="00B92D1C">
              <w:rPr>
                <w:rFonts w:ascii="Sylfaen" w:hAnsi="Sylfaen"/>
                <w:color w:val="000000"/>
                <w:sz w:val="20"/>
                <w:szCs w:val="20"/>
              </w:rPr>
              <w:tab/>
            </w:r>
            <w:r w:rsidRPr="00E707CA">
              <w:rPr>
                <w:rFonts w:ascii="Sylfaen" w:hAnsi="Sylfaen"/>
                <w:color w:val="000000"/>
                <w:sz w:val="20"/>
                <w:szCs w:val="20"/>
              </w:rPr>
              <w:t>Փաստաթղթի անվանումը</w:t>
            </w:r>
          </w:p>
          <w:p w14:paraId="0F0E5AC7" w14:textId="77777777" w:rsidR="009B04A7" w:rsidRPr="00E707CA" w:rsidRDefault="009B04A7" w:rsidP="004B0707">
            <w:pPr>
              <w:pStyle w:val="a0"/>
              <w:shd w:val="clear" w:color="auto" w:fill="auto"/>
              <w:tabs>
                <w:tab w:val="left" w:pos="358"/>
              </w:tabs>
              <w:spacing w:after="120"/>
              <w:ind w:right="3"/>
              <w:rPr>
                <w:rFonts w:ascii="Sylfaen" w:hAnsi="Sylfaen"/>
                <w:sz w:val="20"/>
                <w:szCs w:val="20"/>
              </w:rPr>
            </w:pPr>
            <w:r w:rsidRPr="00E707CA">
              <w:rPr>
                <w:rFonts w:ascii="Sylfaen" w:hAnsi="Sylfaen"/>
                <w:color w:val="000000"/>
                <w:sz w:val="20"/>
                <w:szCs w:val="20"/>
              </w:rPr>
              <w:t>(csdo:DocName)</w:t>
            </w:r>
          </w:p>
        </w:tc>
        <w:tc>
          <w:tcPr>
            <w:tcW w:w="1134" w:type="dxa"/>
            <w:tcBorders>
              <w:top w:val="single" w:sz="4" w:space="0" w:color="auto"/>
              <w:left w:val="single" w:sz="4" w:space="0" w:color="auto"/>
            </w:tcBorders>
            <w:shd w:val="clear" w:color="auto" w:fill="FFFFFF"/>
          </w:tcPr>
          <w:p w14:paraId="34BD4A47"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5CD7524B"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4B7CF28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3719C8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88EE5AD"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6D0DD046"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Օ</w:t>
            </w:r>
          </w:p>
        </w:tc>
        <w:tc>
          <w:tcPr>
            <w:tcW w:w="1275" w:type="dxa"/>
            <w:tcBorders>
              <w:top w:val="single" w:sz="4" w:space="0" w:color="auto"/>
              <w:left w:val="single" w:sz="4" w:space="0" w:color="auto"/>
            </w:tcBorders>
            <w:shd w:val="clear" w:color="auto" w:fill="FFFFFF"/>
          </w:tcPr>
          <w:p w14:paraId="45FBF0A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D4B6392"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037C763" w14:textId="77777777" w:rsidR="009B04A7" w:rsidRPr="00E707CA" w:rsidRDefault="009B04A7" w:rsidP="00EC5F30">
            <w:pPr>
              <w:spacing w:after="120"/>
              <w:ind w:right="3"/>
              <w:rPr>
                <w:sz w:val="20"/>
                <w:szCs w:val="20"/>
              </w:rPr>
            </w:pPr>
          </w:p>
        </w:tc>
      </w:tr>
      <w:tr w:rsidR="00EC5F30" w:rsidRPr="00E707CA" w14:paraId="656F8746" w14:textId="77777777" w:rsidTr="00C8566A">
        <w:tblPrEx>
          <w:tblLook w:val="0000" w:firstRow="0" w:lastRow="0" w:firstColumn="0" w:lastColumn="0" w:noHBand="0" w:noVBand="0"/>
        </w:tblPrEx>
        <w:trPr>
          <w:jc w:val="center"/>
        </w:trPr>
        <w:tc>
          <w:tcPr>
            <w:tcW w:w="838" w:type="dxa"/>
            <w:gridSpan w:val="6"/>
            <w:vMerge/>
            <w:shd w:val="clear" w:color="auto" w:fill="FFFFFF"/>
          </w:tcPr>
          <w:p w14:paraId="5CB7C9E5"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11C9495C" w14:textId="77777777" w:rsidR="009B04A7" w:rsidRPr="00E707CA" w:rsidRDefault="009B04A7" w:rsidP="004B0707">
            <w:pPr>
              <w:pStyle w:val="a0"/>
              <w:shd w:val="clear" w:color="auto" w:fill="auto"/>
              <w:tabs>
                <w:tab w:val="left" w:pos="358"/>
              </w:tabs>
              <w:spacing w:after="120"/>
              <w:ind w:right="3"/>
              <w:rPr>
                <w:rFonts w:ascii="Sylfaen" w:hAnsi="Sylfaen"/>
                <w:sz w:val="20"/>
                <w:szCs w:val="20"/>
              </w:rPr>
            </w:pPr>
            <w:r w:rsidRPr="00E707CA">
              <w:rPr>
                <w:rFonts w:ascii="Sylfaen" w:hAnsi="Sylfaen"/>
                <w:color w:val="000000"/>
                <w:sz w:val="20"/>
                <w:szCs w:val="20"/>
              </w:rPr>
              <w:t>16.2.</w:t>
            </w:r>
            <w:r w:rsidR="00B92D1C">
              <w:rPr>
                <w:rFonts w:ascii="Sylfaen" w:hAnsi="Sylfaen"/>
                <w:color w:val="000000"/>
                <w:sz w:val="20"/>
                <w:szCs w:val="20"/>
              </w:rPr>
              <w:t>3.</w:t>
            </w:r>
            <w:r w:rsidR="00B92D1C">
              <w:rPr>
                <w:rFonts w:ascii="Sylfaen" w:hAnsi="Sylfaen"/>
                <w:color w:val="000000"/>
                <w:sz w:val="20"/>
                <w:szCs w:val="20"/>
              </w:rPr>
              <w:tab/>
            </w:r>
            <w:r w:rsidRPr="00E707CA">
              <w:rPr>
                <w:rFonts w:ascii="Sylfaen" w:hAnsi="Sylfaen"/>
                <w:color w:val="000000"/>
                <w:sz w:val="20"/>
                <w:szCs w:val="20"/>
              </w:rPr>
              <w:t>Փաստաթղթի համարը (csdo:DocId)</w:t>
            </w:r>
          </w:p>
        </w:tc>
        <w:tc>
          <w:tcPr>
            <w:tcW w:w="1134" w:type="dxa"/>
            <w:tcBorders>
              <w:top w:val="single" w:sz="4" w:space="0" w:color="auto"/>
              <w:left w:val="single" w:sz="4" w:space="0" w:color="auto"/>
            </w:tcBorders>
            <w:shd w:val="clear" w:color="auto" w:fill="FFFFFF"/>
          </w:tcPr>
          <w:p w14:paraId="721008DD"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lang w:val="en-US"/>
              </w:rPr>
              <w:t>5-</w:t>
            </w:r>
            <w:r w:rsidRPr="00E707CA">
              <w:rPr>
                <w:rFonts w:ascii="Sylfaen" w:hAnsi="Sylfaen"/>
                <w:color w:val="000000"/>
                <w:sz w:val="20"/>
                <w:szCs w:val="20"/>
              </w:rPr>
              <w:t>րդ</w:t>
            </w:r>
            <w:r w:rsidRPr="00E707CA">
              <w:rPr>
                <w:rFonts w:ascii="Sylfaen" w:hAnsi="Sylfaen"/>
                <w:color w:val="000000"/>
                <w:sz w:val="20"/>
                <w:szCs w:val="20"/>
                <w:lang w:val="en-US"/>
              </w:rPr>
              <w:t xml:space="preserve"> </w:t>
            </w:r>
            <w:r w:rsidRPr="00E707CA">
              <w:rPr>
                <w:rFonts w:ascii="Sylfaen" w:hAnsi="Sylfaen"/>
                <w:color w:val="000000"/>
                <w:sz w:val="20"/>
                <w:szCs w:val="20"/>
              </w:rPr>
              <w:t>վանդակ</w:t>
            </w:r>
          </w:p>
        </w:tc>
        <w:tc>
          <w:tcPr>
            <w:tcW w:w="1174" w:type="dxa"/>
            <w:tcBorders>
              <w:top w:val="single" w:sz="4" w:space="0" w:color="auto"/>
              <w:left w:val="single" w:sz="4" w:space="0" w:color="auto"/>
            </w:tcBorders>
            <w:shd w:val="clear" w:color="auto" w:fill="FFFFFF"/>
          </w:tcPr>
          <w:p w14:paraId="6C30FA32"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w:t>
            </w:r>
          </w:p>
        </w:tc>
        <w:tc>
          <w:tcPr>
            <w:tcW w:w="1222" w:type="dxa"/>
            <w:tcBorders>
              <w:top w:val="single" w:sz="4" w:space="0" w:color="auto"/>
              <w:left w:val="single" w:sz="4" w:space="0" w:color="auto"/>
            </w:tcBorders>
            <w:shd w:val="clear" w:color="auto" w:fill="FFFFFF"/>
          </w:tcPr>
          <w:p w14:paraId="2DFB505E"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w:t>
            </w:r>
          </w:p>
        </w:tc>
        <w:tc>
          <w:tcPr>
            <w:tcW w:w="1134" w:type="dxa"/>
            <w:tcBorders>
              <w:top w:val="single" w:sz="4" w:space="0" w:color="auto"/>
              <w:left w:val="single" w:sz="4" w:space="0" w:color="auto"/>
            </w:tcBorders>
            <w:shd w:val="clear" w:color="auto" w:fill="FFFFFF"/>
          </w:tcPr>
          <w:p w14:paraId="1D46F7E6"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w:t>
            </w:r>
          </w:p>
        </w:tc>
        <w:tc>
          <w:tcPr>
            <w:tcW w:w="1134" w:type="dxa"/>
            <w:tcBorders>
              <w:top w:val="single" w:sz="4" w:space="0" w:color="auto"/>
              <w:left w:val="single" w:sz="4" w:space="0" w:color="auto"/>
            </w:tcBorders>
            <w:shd w:val="clear" w:color="auto" w:fill="FFFFFF"/>
          </w:tcPr>
          <w:p w14:paraId="46A0EC8D"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w:t>
            </w:r>
          </w:p>
        </w:tc>
        <w:tc>
          <w:tcPr>
            <w:tcW w:w="993" w:type="dxa"/>
            <w:tcBorders>
              <w:top w:val="single" w:sz="4" w:space="0" w:color="auto"/>
              <w:left w:val="single" w:sz="4" w:space="0" w:color="auto"/>
            </w:tcBorders>
            <w:shd w:val="clear" w:color="auto" w:fill="FFFFFF"/>
          </w:tcPr>
          <w:p w14:paraId="269FA754"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М</w:t>
            </w:r>
          </w:p>
        </w:tc>
        <w:tc>
          <w:tcPr>
            <w:tcW w:w="1275" w:type="dxa"/>
            <w:tcBorders>
              <w:top w:val="single" w:sz="4" w:space="0" w:color="auto"/>
              <w:left w:val="single" w:sz="4" w:space="0" w:color="auto"/>
            </w:tcBorders>
            <w:shd w:val="clear" w:color="auto" w:fill="FFFFFF"/>
          </w:tcPr>
          <w:p w14:paraId="55E30DA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28F3B67"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BE68455" w14:textId="77777777" w:rsidR="009B04A7" w:rsidRPr="00E707CA" w:rsidRDefault="009B04A7" w:rsidP="00EC5F30">
            <w:pPr>
              <w:spacing w:after="120"/>
              <w:ind w:right="3"/>
              <w:rPr>
                <w:sz w:val="20"/>
                <w:szCs w:val="20"/>
              </w:rPr>
            </w:pPr>
          </w:p>
        </w:tc>
      </w:tr>
      <w:tr w:rsidR="00EC5F30" w:rsidRPr="00E707CA" w14:paraId="1A5647D1" w14:textId="77777777" w:rsidTr="00C8566A">
        <w:tblPrEx>
          <w:tblLook w:val="0000" w:firstRow="0" w:lastRow="0" w:firstColumn="0" w:lastColumn="0" w:noHBand="0" w:noVBand="0"/>
        </w:tblPrEx>
        <w:trPr>
          <w:jc w:val="center"/>
        </w:trPr>
        <w:tc>
          <w:tcPr>
            <w:tcW w:w="838" w:type="dxa"/>
            <w:gridSpan w:val="6"/>
            <w:vMerge/>
            <w:shd w:val="clear" w:color="auto" w:fill="FFFFFF"/>
          </w:tcPr>
          <w:p w14:paraId="02A56379"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bottom w:val="single" w:sz="4" w:space="0" w:color="auto"/>
            </w:tcBorders>
            <w:shd w:val="clear" w:color="auto" w:fill="FFFFFF"/>
          </w:tcPr>
          <w:p w14:paraId="1DE5C0AC" w14:textId="77777777" w:rsidR="009B04A7" w:rsidRPr="00E707CA" w:rsidRDefault="009B04A7" w:rsidP="004B0707">
            <w:pPr>
              <w:pStyle w:val="a0"/>
              <w:shd w:val="clear" w:color="auto" w:fill="auto"/>
              <w:tabs>
                <w:tab w:val="left" w:pos="358"/>
              </w:tabs>
              <w:spacing w:after="120"/>
              <w:ind w:right="3"/>
              <w:rPr>
                <w:rFonts w:ascii="Sylfaen" w:hAnsi="Sylfaen"/>
                <w:sz w:val="20"/>
                <w:szCs w:val="20"/>
              </w:rPr>
            </w:pPr>
            <w:r w:rsidRPr="00E707CA">
              <w:rPr>
                <w:rFonts w:ascii="Sylfaen" w:hAnsi="Sylfaen"/>
                <w:color w:val="000000"/>
                <w:sz w:val="20"/>
                <w:szCs w:val="20"/>
              </w:rPr>
              <w:t>16.2.</w:t>
            </w:r>
            <w:r w:rsidR="00173DC0">
              <w:rPr>
                <w:rFonts w:ascii="Sylfaen" w:hAnsi="Sylfaen"/>
                <w:color w:val="000000"/>
                <w:sz w:val="20"/>
                <w:szCs w:val="20"/>
              </w:rPr>
              <w:t>4.</w:t>
            </w:r>
            <w:r w:rsidR="00173DC0">
              <w:rPr>
                <w:rFonts w:ascii="Sylfaen" w:hAnsi="Sylfaen"/>
                <w:color w:val="000000"/>
                <w:sz w:val="20"/>
                <w:szCs w:val="20"/>
              </w:rPr>
              <w:tab/>
            </w:r>
            <w:r w:rsidRPr="00E707CA">
              <w:rPr>
                <w:rFonts w:ascii="Sylfaen" w:hAnsi="Sylfaen"/>
                <w:color w:val="000000"/>
                <w:sz w:val="20"/>
                <w:szCs w:val="20"/>
              </w:rPr>
              <w:t>Փաստաթղթի ամսաթիվը (csdo:DocCreationDate)</w:t>
            </w:r>
          </w:p>
        </w:tc>
        <w:tc>
          <w:tcPr>
            <w:tcW w:w="1134" w:type="dxa"/>
            <w:tcBorders>
              <w:top w:val="single" w:sz="4" w:space="0" w:color="auto"/>
              <w:left w:val="single" w:sz="4" w:space="0" w:color="auto"/>
              <w:bottom w:val="single" w:sz="4" w:space="0" w:color="auto"/>
            </w:tcBorders>
            <w:shd w:val="clear" w:color="auto" w:fill="FFFFFF"/>
          </w:tcPr>
          <w:p w14:paraId="121D444E"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5-րդ վանդակ</w:t>
            </w:r>
          </w:p>
        </w:tc>
        <w:tc>
          <w:tcPr>
            <w:tcW w:w="1174" w:type="dxa"/>
            <w:tcBorders>
              <w:top w:val="single" w:sz="4" w:space="0" w:color="auto"/>
              <w:left w:val="single" w:sz="4" w:space="0" w:color="auto"/>
              <w:bottom w:val="single" w:sz="4" w:space="0" w:color="auto"/>
            </w:tcBorders>
            <w:shd w:val="clear" w:color="auto" w:fill="FFFFFF"/>
          </w:tcPr>
          <w:p w14:paraId="07D22933"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24833A3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595DC5D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7D7AE1B3"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6E319D1D"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М</w:t>
            </w:r>
          </w:p>
        </w:tc>
        <w:tc>
          <w:tcPr>
            <w:tcW w:w="1275" w:type="dxa"/>
            <w:tcBorders>
              <w:top w:val="single" w:sz="4" w:space="0" w:color="auto"/>
              <w:left w:val="single" w:sz="4" w:space="0" w:color="auto"/>
              <w:bottom w:val="single" w:sz="4" w:space="0" w:color="auto"/>
            </w:tcBorders>
            <w:shd w:val="clear" w:color="auto" w:fill="FFFFFF"/>
          </w:tcPr>
          <w:p w14:paraId="006562F1" w14:textId="77777777" w:rsidR="009B04A7" w:rsidRPr="00E707CA" w:rsidRDefault="009B04A7" w:rsidP="00DB53B9">
            <w:pPr>
              <w:pStyle w:val="a0"/>
              <w:shd w:val="clear" w:color="auto" w:fill="auto"/>
              <w:spacing w:after="120"/>
              <w:ind w:right="3"/>
              <w:jc w:val="center"/>
              <w:rPr>
                <w:rFonts w:ascii="Sylfaen" w:hAnsi="Sylfaen"/>
                <w:sz w:val="20"/>
                <w:szCs w:val="20"/>
              </w:rPr>
            </w:pPr>
            <w:r w:rsidRPr="00E707CA">
              <w:rPr>
                <w:rFonts w:ascii="Sylfaen" w:hAnsi="Sylfaen"/>
                <w:color w:val="000000"/>
                <w:sz w:val="20"/>
                <w:szCs w:val="20"/>
              </w:rPr>
              <w:t>1</w:t>
            </w:r>
          </w:p>
        </w:tc>
        <w:tc>
          <w:tcPr>
            <w:tcW w:w="1134" w:type="dxa"/>
            <w:tcBorders>
              <w:top w:val="single" w:sz="4" w:space="0" w:color="auto"/>
              <w:left w:val="single" w:sz="4" w:space="0" w:color="auto"/>
              <w:bottom w:val="single" w:sz="4" w:space="0" w:color="auto"/>
            </w:tcBorders>
            <w:shd w:val="clear" w:color="auto" w:fill="FFFFFF"/>
          </w:tcPr>
          <w:p w14:paraId="4C915F56"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00035165" w14:textId="77777777" w:rsidR="009B04A7" w:rsidRPr="00E707CA" w:rsidRDefault="009B04A7" w:rsidP="00EC5F30">
            <w:pPr>
              <w:pStyle w:val="a0"/>
              <w:shd w:val="clear" w:color="auto" w:fill="auto"/>
              <w:spacing w:after="120"/>
              <w:ind w:right="3"/>
              <w:rPr>
                <w:rFonts w:ascii="Sylfaen" w:hAnsi="Sylfaen"/>
                <w:sz w:val="20"/>
                <w:szCs w:val="20"/>
              </w:rPr>
            </w:pPr>
            <w:r w:rsidRPr="00E707CA">
              <w:rPr>
                <w:rFonts w:ascii="Sylfaen" w:hAnsi="Sylfaen"/>
                <w:color w:val="000000"/>
                <w:sz w:val="20"/>
                <w:szCs w:val="20"/>
              </w:rPr>
              <w:t>«Փաստաթղթի ամսաթիվը (csdo:Doc CreationDate)» վավերապայմանի արժեքը պետք է համապատասխանի YYYY-MM-DD ձ</w:t>
            </w:r>
            <w:r w:rsidR="00214B10" w:rsidRPr="00E707CA">
              <w:rPr>
                <w:rFonts w:ascii="Sylfaen" w:hAnsi="Sylfaen"/>
                <w:color w:val="000000"/>
                <w:sz w:val="20"/>
                <w:szCs w:val="20"/>
              </w:rPr>
              <w:t>եւ</w:t>
            </w:r>
            <w:r w:rsidRPr="00E707CA">
              <w:rPr>
                <w:rFonts w:ascii="Sylfaen" w:hAnsi="Sylfaen"/>
                <w:color w:val="000000"/>
                <w:sz w:val="20"/>
                <w:szCs w:val="20"/>
              </w:rPr>
              <w:t>անմուշին</w:t>
            </w:r>
          </w:p>
        </w:tc>
      </w:tr>
      <w:tr w:rsidR="00EC5F30" w:rsidRPr="00E707CA" w14:paraId="5438BA9B" w14:textId="77777777" w:rsidTr="00C8566A">
        <w:trPr>
          <w:jc w:val="center"/>
        </w:trPr>
        <w:tc>
          <w:tcPr>
            <w:tcW w:w="838" w:type="dxa"/>
            <w:gridSpan w:val="6"/>
            <w:tcBorders>
              <w:top w:val="single" w:sz="4" w:space="0" w:color="auto"/>
            </w:tcBorders>
            <w:shd w:val="clear" w:color="auto" w:fill="FFFFFF"/>
          </w:tcPr>
          <w:p w14:paraId="7B0DD246"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5C48BBAE" w14:textId="77777777" w:rsidR="009B04A7" w:rsidRPr="00E707CA" w:rsidRDefault="009B04A7" w:rsidP="004B0707">
            <w:pPr>
              <w:pStyle w:val="a0"/>
              <w:shd w:val="clear" w:color="auto" w:fill="auto"/>
              <w:tabs>
                <w:tab w:val="left" w:pos="358"/>
              </w:tabs>
              <w:spacing w:after="120"/>
              <w:ind w:right="3"/>
              <w:rPr>
                <w:rFonts w:ascii="Sylfaen" w:hAnsi="Sylfaen" w:cs="Sylfaen"/>
                <w:sz w:val="20"/>
                <w:szCs w:val="20"/>
              </w:rPr>
            </w:pPr>
            <w:r w:rsidRPr="00E707CA">
              <w:rPr>
                <w:rFonts w:ascii="Sylfaen" w:hAnsi="Sylfaen"/>
                <w:sz w:val="20"/>
                <w:szCs w:val="20"/>
              </w:rPr>
              <w:t>16.</w:t>
            </w:r>
            <w:r w:rsidR="00B92D1C">
              <w:rPr>
                <w:rFonts w:ascii="Sylfaen" w:hAnsi="Sylfaen"/>
                <w:sz w:val="20"/>
                <w:szCs w:val="20"/>
              </w:rPr>
              <w:t>3.</w:t>
            </w:r>
            <w:r w:rsidR="00B92D1C">
              <w:rPr>
                <w:rFonts w:ascii="Sylfaen" w:hAnsi="Sylfaen"/>
                <w:sz w:val="20"/>
                <w:szCs w:val="20"/>
              </w:rPr>
              <w:tab/>
            </w:r>
            <w:r w:rsidRPr="00E707CA">
              <w:rPr>
                <w:rFonts w:ascii="Sylfaen" w:hAnsi="Sylfaen"/>
                <w:sz w:val="20"/>
                <w:szCs w:val="20"/>
              </w:rPr>
              <w:t>Փաստաթուղթը</w:t>
            </w:r>
          </w:p>
          <w:p w14:paraId="6D54E830"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(ccdo:DocV4Details)</w:t>
            </w:r>
          </w:p>
        </w:tc>
        <w:tc>
          <w:tcPr>
            <w:tcW w:w="1134" w:type="dxa"/>
            <w:tcBorders>
              <w:top w:val="single" w:sz="4" w:space="0" w:color="auto"/>
              <w:left w:val="single" w:sz="4" w:space="0" w:color="auto"/>
            </w:tcBorders>
            <w:shd w:val="clear" w:color="auto" w:fill="FFFFFF"/>
          </w:tcPr>
          <w:p w14:paraId="6D5C5B7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lang w:val="en-US"/>
              </w:rPr>
              <w:t>6-</w:t>
            </w:r>
            <w:r w:rsidRPr="00E707CA">
              <w:rPr>
                <w:rFonts w:ascii="Sylfaen" w:hAnsi="Sylfaen"/>
                <w:sz w:val="20"/>
                <w:szCs w:val="20"/>
              </w:rPr>
              <w:t>րդ վանդակ</w:t>
            </w:r>
          </w:p>
        </w:tc>
        <w:tc>
          <w:tcPr>
            <w:tcW w:w="1174" w:type="dxa"/>
            <w:tcBorders>
              <w:top w:val="single" w:sz="4" w:space="0" w:color="auto"/>
              <w:left w:val="single" w:sz="4" w:space="0" w:color="auto"/>
            </w:tcBorders>
            <w:shd w:val="clear" w:color="auto" w:fill="FFFFFF"/>
          </w:tcPr>
          <w:p w14:paraId="0B2CEE5F"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5C170C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91059F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357F9C7"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6115FED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23DD6242"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7F0F38A4"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5FCF467"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եթե «Արժեքի՝ ստուգիչ մեծությանը մոտ լինելու հատկանիշը (casdo:ApproximateValue Indicator)» վավերապայմանը պարունակում է «1» արժեքը, կամ «Ապրանքների </w:t>
            </w:r>
            <w:r w:rsidRPr="00E707CA">
              <w:rPr>
                <w:rFonts w:ascii="Sylfaen" w:hAnsi="Sylfaen"/>
                <w:sz w:val="20"/>
                <w:szCs w:val="20"/>
              </w:rPr>
              <w:lastRenderedPageBreak/>
              <w:t xml:space="preserve">նկատմամբ պայմանների </w:t>
            </w:r>
            <w:r w:rsidR="00214B10" w:rsidRPr="00E707CA">
              <w:rPr>
                <w:rFonts w:ascii="Sylfaen" w:hAnsi="Sylfaen"/>
                <w:sz w:val="20"/>
                <w:szCs w:val="20"/>
              </w:rPr>
              <w:t>եւ</w:t>
            </w:r>
            <w:r w:rsidRPr="00E707CA">
              <w:rPr>
                <w:rFonts w:ascii="Sylfaen" w:hAnsi="Sylfaen"/>
                <w:sz w:val="20"/>
                <w:szCs w:val="20"/>
              </w:rPr>
              <w:t xml:space="preserve"> պարտավորությունների առկայության հատկանիշը (casdo:ValueCondition Indicator)» վավերապայմանը պարունակում է «1» արժեքը, կամ «Լիցենզային վճարների առկայության հատկանիշը</w:t>
            </w:r>
            <w:r w:rsidR="00214B10" w:rsidRPr="00E707CA">
              <w:rPr>
                <w:rFonts w:ascii="Sylfaen" w:hAnsi="Sylfaen"/>
                <w:sz w:val="20"/>
                <w:szCs w:val="20"/>
              </w:rPr>
              <w:t xml:space="preserve"> </w:t>
            </w:r>
            <w:r w:rsidRPr="00E707CA">
              <w:rPr>
                <w:rFonts w:ascii="Sylfaen" w:hAnsi="Sylfaen"/>
                <w:sz w:val="20"/>
                <w:szCs w:val="20"/>
              </w:rPr>
              <w:t>(casdo: RoyaltyFeeIndicator)» վավերապայմանը պարունակում է «1» արժեքը, կամ «Վաճառողին հետագա վաճառքից եկամտի մի մասը հատկացնելու հատկանիշը (casdo:Subsequent ResaleIndicator)» վավերապայմանը պարունակում է «1» արժեքը, ապա «Փաստաթուղթը (ccdo:DocV4Details)» վավերապայմանը պետք է լրացվի, այլապես</w:t>
            </w:r>
            <w:r w:rsidR="00214B10" w:rsidRPr="00E707CA">
              <w:rPr>
                <w:rFonts w:ascii="Sylfaen" w:hAnsi="Sylfaen"/>
                <w:sz w:val="20"/>
                <w:szCs w:val="20"/>
              </w:rPr>
              <w:t xml:space="preserve"> </w:t>
            </w:r>
            <w:r w:rsidRPr="00E707CA">
              <w:rPr>
                <w:rFonts w:ascii="Sylfaen" w:hAnsi="Sylfaen"/>
                <w:sz w:val="20"/>
                <w:szCs w:val="20"/>
              </w:rPr>
              <w:t>«Փաստաթուղթը (ccdo:DocV4Details)» վավերապայմանը չպետք է լրացվի</w:t>
            </w:r>
          </w:p>
        </w:tc>
      </w:tr>
      <w:tr w:rsidR="00EC5F30" w:rsidRPr="00E707CA" w14:paraId="73204199" w14:textId="77777777" w:rsidTr="00C8566A">
        <w:trPr>
          <w:jc w:val="center"/>
        </w:trPr>
        <w:tc>
          <w:tcPr>
            <w:tcW w:w="838" w:type="dxa"/>
            <w:gridSpan w:val="6"/>
            <w:tcBorders>
              <w:top w:val="single" w:sz="4" w:space="0" w:color="auto"/>
            </w:tcBorders>
            <w:shd w:val="clear" w:color="auto" w:fill="FFFFFF"/>
          </w:tcPr>
          <w:p w14:paraId="1F5BA613"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19FEF19C" w14:textId="77777777" w:rsidR="009B04A7" w:rsidRPr="00E707CA" w:rsidRDefault="009B04A7" w:rsidP="004B0707">
            <w:pPr>
              <w:pStyle w:val="a0"/>
              <w:shd w:val="clear" w:color="auto" w:fill="auto"/>
              <w:tabs>
                <w:tab w:val="left" w:pos="388"/>
              </w:tabs>
              <w:spacing w:after="120"/>
              <w:ind w:right="3"/>
              <w:rPr>
                <w:rFonts w:ascii="Sylfaen" w:hAnsi="Sylfaen" w:cs="Sylfaen"/>
                <w:sz w:val="20"/>
                <w:szCs w:val="20"/>
              </w:rPr>
            </w:pPr>
            <w:r w:rsidRPr="00E707CA">
              <w:rPr>
                <w:rFonts w:ascii="Sylfaen" w:hAnsi="Sylfaen"/>
                <w:sz w:val="20"/>
                <w:szCs w:val="20"/>
              </w:rPr>
              <w:t>16.3.</w:t>
            </w:r>
            <w:r w:rsidR="00B92D1C">
              <w:rPr>
                <w:rFonts w:ascii="Sylfaen" w:hAnsi="Sylfaen"/>
                <w:sz w:val="20"/>
                <w:szCs w:val="20"/>
              </w:rPr>
              <w:t>1.</w:t>
            </w:r>
            <w:r w:rsidR="00B92D1C">
              <w:rPr>
                <w:rFonts w:ascii="Sylfaen" w:hAnsi="Sylfaen"/>
                <w:sz w:val="20"/>
                <w:szCs w:val="20"/>
              </w:rPr>
              <w:tab/>
            </w:r>
            <w:r w:rsidRPr="00E707CA">
              <w:rPr>
                <w:rFonts w:ascii="Sylfaen" w:hAnsi="Sylfaen"/>
                <w:sz w:val="20"/>
                <w:szCs w:val="20"/>
              </w:rPr>
              <w:t>Փաստաթղթի տեսակի ծածկագիրը</w:t>
            </w:r>
          </w:p>
          <w:p w14:paraId="6487A4D1"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(csdo:DocKindCode)</w:t>
            </w:r>
          </w:p>
        </w:tc>
        <w:tc>
          <w:tcPr>
            <w:tcW w:w="1134" w:type="dxa"/>
            <w:tcBorders>
              <w:top w:val="single" w:sz="4" w:space="0" w:color="auto"/>
              <w:left w:val="single" w:sz="4" w:space="0" w:color="auto"/>
            </w:tcBorders>
            <w:shd w:val="clear" w:color="auto" w:fill="FFFFFF"/>
          </w:tcPr>
          <w:p w14:paraId="42CADA2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74" w:type="dxa"/>
            <w:tcBorders>
              <w:top w:val="single" w:sz="4" w:space="0" w:color="auto"/>
              <w:left w:val="single" w:sz="4" w:space="0" w:color="auto"/>
            </w:tcBorders>
            <w:shd w:val="clear" w:color="auto" w:fill="FFFFFF"/>
          </w:tcPr>
          <w:p w14:paraId="7B1F665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222" w:type="dxa"/>
            <w:tcBorders>
              <w:top w:val="single" w:sz="4" w:space="0" w:color="auto"/>
              <w:left w:val="single" w:sz="4" w:space="0" w:color="auto"/>
            </w:tcBorders>
            <w:shd w:val="clear" w:color="auto" w:fill="FFFFFF"/>
          </w:tcPr>
          <w:p w14:paraId="7EA66B4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34" w:type="dxa"/>
            <w:tcBorders>
              <w:top w:val="single" w:sz="4" w:space="0" w:color="auto"/>
              <w:left w:val="single" w:sz="4" w:space="0" w:color="auto"/>
            </w:tcBorders>
            <w:shd w:val="clear" w:color="auto" w:fill="FFFFFF"/>
          </w:tcPr>
          <w:p w14:paraId="516E61E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34" w:type="dxa"/>
            <w:tcBorders>
              <w:top w:val="single" w:sz="4" w:space="0" w:color="auto"/>
              <w:left w:val="single" w:sz="4" w:space="0" w:color="auto"/>
            </w:tcBorders>
            <w:shd w:val="clear" w:color="auto" w:fill="FFFFFF"/>
          </w:tcPr>
          <w:p w14:paraId="12ADBB8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993" w:type="dxa"/>
            <w:tcBorders>
              <w:top w:val="single" w:sz="4" w:space="0" w:color="auto"/>
              <w:left w:val="single" w:sz="4" w:space="0" w:color="auto"/>
            </w:tcBorders>
            <w:shd w:val="clear" w:color="auto" w:fill="FFFFFF"/>
          </w:tcPr>
          <w:p w14:paraId="2E00B64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6C5DF2D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B3A50FC"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741D1F4" w14:textId="77777777" w:rsidR="009B04A7" w:rsidRPr="00E707CA" w:rsidRDefault="009B04A7" w:rsidP="00EC5F30">
            <w:pPr>
              <w:spacing w:after="120"/>
              <w:ind w:right="3"/>
              <w:rPr>
                <w:sz w:val="20"/>
                <w:szCs w:val="20"/>
              </w:rPr>
            </w:pPr>
          </w:p>
        </w:tc>
      </w:tr>
      <w:tr w:rsidR="00EC5F30" w:rsidRPr="00E707CA" w14:paraId="5391BFCB" w14:textId="77777777" w:rsidTr="00C8566A">
        <w:trPr>
          <w:jc w:val="center"/>
        </w:trPr>
        <w:tc>
          <w:tcPr>
            <w:tcW w:w="838" w:type="dxa"/>
            <w:gridSpan w:val="6"/>
            <w:shd w:val="clear" w:color="auto" w:fill="FFFFFF"/>
          </w:tcPr>
          <w:p w14:paraId="3781811F" w14:textId="77777777" w:rsidR="009B04A7" w:rsidRPr="00E707CA" w:rsidRDefault="009B04A7" w:rsidP="00EC5F30">
            <w:pPr>
              <w:spacing w:after="120"/>
              <w:ind w:right="3"/>
              <w:rPr>
                <w:sz w:val="20"/>
                <w:szCs w:val="20"/>
              </w:rPr>
            </w:pPr>
          </w:p>
        </w:tc>
        <w:tc>
          <w:tcPr>
            <w:tcW w:w="363" w:type="dxa"/>
            <w:gridSpan w:val="8"/>
            <w:tcBorders>
              <w:top w:val="single" w:sz="4" w:space="0" w:color="auto"/>
            </w:tcBorders>
            <w:shd w:val="clear" w:color="auto" w:fill="FFFFFF"/>
          </w:tcPr>
          <w:p w14:paraId="7E434385"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75824D88" w14:textId="77777777" w:rsidR="009B04A7" w:rsidRPr="00E707CA" w:rsidRDefault="00E846C4" w:rsidP="004B0707">
            <w:pPr>
              <w:pStyle w:val="a0"/>
              <w:shd w:val="clear" w:color="auto" w:fill="auto"/>
              <w:tabs>
                <w:tab w:val="left" w:pos="505"/>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 xml:space="preserve">տեղեկագրքի (դասակարգչի) </w:t>
            </w:r>
            <w:r w:rsidR="009B04A7" w:rsidRPr="00E707CA">
              <w:rPr>
                <w:rFonts w:ascii="Sylfaen" w:hAnsi="Sylfaen"/>
                <w:sz w:val="20"/>
                <w:szCs w:val="20"/>
              </w:rPr>
              <w:lastRenderedPageBreak/>
              <w:t>նույնականացուցիչը (ատրիբուտ codeListId)</w:t>
            </w:r>
          </w:p>
        </w:tc>
        <w:tc>
          <w:tcPr>
            <w:tcW w:w="1134" w:type="dxa"/>
            <w:tcBorders>
              <w:top w:val="single" w:sz="4" w:space="0" w:color="auto"/>
              <w:left w:val="single" w:sz="4" w:space="0" w:color="auto"/>
            </w:tcBorders>
            <w:shd w:val="clear" w:color="auto" w:fill="FFFFFF"/>
          </w:tcPr>
          <w:p w14:paraId="22E5634D"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551F556A"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2E1CB88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EE0A21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AB5F311"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13A8FF2"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5EB0F64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5E5DB70"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E202E02" w14:textId="77777777" w:rsidR="009B04A7" w:rsidRPr="00E707CA" w:rsidRDefault="009B04A7" w:rsidP="00EC5F30">
            <w:pPr>
              <w:spacing w:after="120"/>
              <w:ind w:right="3"/>
              <w:rPr>
                <w:sz w:val="20"/>
                <w:szCs w:val="20"/>
              </w:rPr>
            </w:pPr>
          </w:p>
        </w:tc>
      </w:tr>
      <w:tr w:rsidR="00EC5F30" w:rsidRPr="00E707CA" w14:paraId="3DE9BEC8" w14:textId="77777777" w:rsidTr="00C8566A">
        <w:trPr>
          <w:jc w:val="center"/>
        </w:trPr>
        <w:tc>
          <w:tcPr>
            <w:tcW w:w="838" w:type="dxa"/>
            <w:gridSpan w:val="6"/>
            <w:shd w:val="clear" w:color="auto" w:fill="FFFFFF"/>
          </w:tcPr>
          <w:p w14:paraId="1977AA03"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1EC1F1B6" w14:textId="77777777" w:rsidR="009B04A7" w:rsidRPr="00E707CA" w:rsidRDefault="009B04A7" w:rsidP="004B0707">
            <w:pPr>
              <w:pStyle w:val="a0"/>
              <w:shd w:val="clear" w:color="auto" w:fill="auto"/>
              <w:tabs>
                <w:tab w:val="left" w:pos="358"/>
              </w:tabs>
              <w:spacing w:after="120"/>
              <w:ind w:right="3"/>
              <w:rPr>
                <w:rFonts w:ascii="Sylfaen" w:hAnsi="Sylfaen" w:cs="Sylfaen"/>
                <w:sz w:val="20"/>
                <w:szCs w:val="20"/>
              </w:rPr>
            </w:pPr>
            <w:r w:rsidRPr="00E707CA">
              <w:rPr>
                <w:rFonts w:ascii="Sylfaen" w:hAnsi="Sylfaen"/>
                <w:sz w:val="20"/>
                <w:szCs w:val="20"/>
              </w:rPr>
              <w:t>16.3.</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Փաստաթղթի անվանումը (csdo:DocName)</w:t>
            </w:r>
          </w:p>
        </w:tc>
        <w:tc>
          <w:tcPr>
            <w:tcW w:w="1134" w:type="dxa"/>
            <w:tcBorders>
              <w:top w:val="single" w:sz="4" w:space="0" w:color="auto"/>
              <w:left w:val="single" w:sz="4" w:space="0" w:color="auto"/>
            </w:tcBorders>
            <w:shd w:val="clear" w:color="auto" w:fill="FFFFFF"/>
          </w:tcPr>
          <w:p w14:paraId="11628493"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0B84AA63"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7B89472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C7C271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1F4A1E8"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40F4011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6BDBD2C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B333327"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63E44FF" w14:textId="77777777" w:rsidR="009B04A7" w:rsidRPr="00E707CA" w:rsidRDefault="009B04A7" w:rsidP="00EC5F30">
            <w:pPr>
              <w:spacing w:after="120"/>
              <w:ind w:right="3"/>
              <w:rPr>
                <w:sz w:val="20"/>
                <w:szCs w:val="20"/>
              </w:rPr>
            </w:pPr>
          </w:p>
        </w:tc>
      </w:tr>
      <w:tr w:rsidR="00EC5F30" w:rsidRPr="00E707CA" w14:paraId="1038FF50" w14:textId="77777777" w:rsidTr="00C8566A">
        <w:trPr>
          <w:jc w:val="center"/>
        </w:trPr>
        <w:tc>
          <w:tcPr>
            <w:tcW w:w="838" w:type="dxa"/>
            <w:gridSpan w:val="6"/>
            <w:shd w:val="clear" w:color="auto" w:fill="FFFFFF"/>
          </w:tcPr>
          <w:p w14:paraId="4B48D7D2"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448C72F9" w14:textId="77777777" w:rsidR="009B04A7" w:rsidRPr="00E707CA" w:rsidRDefault="009B04A7" w:rsidP="004B0707">
            <w:pPr>
              <w:pStyle w:val="a0"/>
              <w:shd w:val="clear" w:color="auto" w:fill="auto"/>
              <w:tabs>
                <w:tab w:val="left" w:pos="358"/>
              </w:tabs>
              <w:spacing w:after="120"/>
              <w:ind w:right="3"/>
              <w:rPr>
                <w:rFonts w:ascii="Sylfaen" w:hAnsi="Sylfaen" w:cs="Sylfaen"/>
                <w:sz w:val="20"/>
                <w:szCs w:val="20"/>
              </w:rPr>
            </w:pPr>
            <w:r w:rsidRPr="00E707CA">
              <w:rPr>
                <w:rFonts w:ascii="Sylfaen" w:hAnsi="Sylfaen"/>
                <w:sz w:val="20"/>
                <w:szCs w:val="20"/>
              </w:rPr>
              <w:t>16.3.</w:t>
            </w:r>
            <w:r w:rsidR="00B92D1C">
              <w:rPr>
                <w:rFonts w:ascii="Sylfaen" w:hAnsi="Sylfaen"/>
                <w:sz w:val="20"/>
                <w:szCs w:val="20"/>
              </w:rPr>
              <w:t>3.</w:t>
            </w:r>
            <w:r w:rsidR="00B92D1C">
              <w:rPr>
                <w:rFonts w:ascii="Sylfaen" w:hAnsi="Sylfaen"/>
                <w:sz w:val="20"/>
                <w:szCs w:val="20"/>
              </w:rPr>
              <w:tab/>
            </w:r>
            <w:r w:rsidRPr="00E707CA">
              <w:rPr>
                <w:rFonts w:ascii="Sylfaen" w:hAnsi="Sylfaen"/>
                <w:sz w:val="20"/>
                <w:szCs w:val="20"/>
              </w:rPr>
              <w:t>Փաստաթղթի համարը (csdo:DocId)</w:t>
            </w:r>
          </w:p>
        </w:tc>
        <w:tc>
          <w:tcPr>
            <w:tcW w:w="1134" w:type="dxa"/>
            <w:tcBorders>
              <w:top w:val="single" w:sz="4" w:space="0" w:color="auto"/>
              <w:left w:val="single" w:sz="4" w:space="0" w:color="auto"/>
            </w:tcBorders>
            <w:shd w:val="clear" w:color="auto" w:fill="FFFFFF"/>
          </w:tcPr>
          <w:p w14:paraId="5B239292"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6-րդ վանդակ</w:t>
            </w:r>
          </w:p>
        </w:tc>
        <w:tc>
          <w:tcPr>
            <w:tcW w:w="1174" w:type="dxa"/>
            <w:tcBorders>
              <w:top w:val="single" w:sz="4" w:space="0" w:color="auto"/>
              <w:left w:val="single" w:sz="4" w:space="0" w:color="auto"/>
            </w:tcBorders>
            <w:shd w:val="clear" w:color="auto" w:fill="FFFFFF"/>
          </w:tcPr>
          <w:p w14:paraId="7EBADC4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222" w:type="dxa"/>
            <w:tcBorders>
              <w:top w:val="single" w:sz="4" w:space="0" w:color="auto"/>
              <w:left w:val="single" w:sz="4" w:space="0" w:color="auto"/>
            </w:tcBorders>
            <w:shd w:val="clear" w:color="auto" w:fill="FFFFFF"/>
          </w:tcPr>
          <w:p w14:paraId="61A0950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34" w:type="dxa"/>
            <w:tcBorders>
              <w:top w:val="single" w:sz="4" w:space="0" w:color="auto"/>
              <w:left w:val="single" w:sz="4" w:space="0" w:color="auto"/>
            </w:tcBorders>
            <w:shd w:val="clear" w:color="auto" w:fill="FFFFFF"/>
          </w:tcPr>
          <w:p w14:paraId="68834C92"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34" w:type="dxa"/>
            <w:tcBorders>
              <w:top w:val="single" w:sz="4" w:space="0" w:color="auto"/>
              <w:left w:val="single" w:sz="4" w:space="0" w:color="auto"/>
            </w:tcBorders>
            <w:shd w:val="clear" w:color="auto" w:fill="FFFFFF"/>
          </w:tcPr>
          <w:p w14:paraId="101D5B0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993" w:type="dxa"/>
            <w:tcBorders>
              <w:top w:val="single" w:sz="4" w:space="0" w:color="auto"/>
              <w:left w:val="single" w:sz="4" w:space="0" w:color="auto"/>
            </w:tcBorders>
            <w:shd w:val="clear" w:color="auto" w:fill="FFFFFF"/>
          </w:tcPr>
          <w:p w14:paraId="5138E04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0E01A08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F77F125"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76B08AF" w14:textId="77777777" w:rsidR="009B04A7" w:rsidRPr="00E707CA" w:rsidRDefault="009B04A7" w:rsidP="00EC5F30">
            <w:pPr>
              <w:spacing w:after="120"/>
              <w:ind w:right="3"/>
              <w:rPr>
                <w:sz w:val="20"/>
                <w:szCs w:val="20"/>
              </w:rPr>
            </w:pPr>
          </w:p>
        </w:tc>
      </w:tr>
      <w:tr w:rsidR="00EC5F30" w:rsidRPr="00E707CA" w14:paraId="6CA953FD" w14:textId="77777777" w:rsidTr="00C8566A">
        <w:trPr>
          <w:jc w:val="center"/>
        </w:trPr>
        <w:tc>
          <w:tcPr>
            <w:tcW w:w="838" w:type="dxa"/>
            <w:gridSpan w:val="6"/>
            <w:shd w:val="clear" w:color="auto" w:fill="FFFFFF"/>
          </w:tcPr>
          <w:p w14:paraId="75A75C74"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bottom w:val="single" w:sz="4" w:space="0" w:color="auto"/>
            </w:tcBorders>
            <w:shd w:val="clear" w:color="auto" w:fill="FFFFFF"/>
          </w:tcPr>
          <w:p w14:paraId="3092B76B" w14:textId="77777777" w:rsidR="009B04A7" w:rsidRPr="00E707CA" w:rsidRDefault="009B04A7" w:rsidP="004B0707">
            <w:pPr>
              <w:pStyle w:val="a0"/>
              <w:shd w:val="clear" w:color="auto" w:fill="auto"/>
              <w:tabs>
                <w:tab w:val="left" w:pos="358"/>
              </w:tabs>
              <w:spacing w:after="120"/>
              <w:ind w:right="3"/>
              <w:rPr>
                <w:rFonts w:ascii="Sylfaen" w:hAnsi="Sylfaen" w:cs="Sylfaen"/>
                <w:sz w:val="20"/>
                <w:szCs w:val="20"/>
              </w:rPr>
            </w:pPr>
            <w:r w:rsidRPr="00E707CA">
              <w:rPr>
                <w:rFonts w:ascii="Sylfaen" w:hAnsi="Sylfaen"/>
                <w:sz w:val="20"/>
                <w:szCs w:val="20"/>
              </w:rPr>
              <w:t>16.3.</w:t>
            </w:r>
            <w:r w:rsidR="00173DC0">
              <w:rPr>
                <w:rFonts w:ascii="Sylfaen" w:hAnsi="Sylfaen"/>
                <w:sz w:val="20"/>
                <w:szCs w:val="20"/>
              </w:rPr>
              <w:t>4.</w:t>
            </w:r>
            <w:r w:rsidR="00173DC0">
              <w:rPr>
                <w:rFonts w:ascii="Sylfaen" w:hAnsi="Sylfaen"/>
                <w:sz w:val="20"/>
                <w:szCs w:val="20"/>
              </w:rPr>
              <w:tab/>
            </w:r>
            <w:r w:rsidRPr="00E707CA">
              <w:rPr>
                <w:rFonts w:ascii="Sylfaen" w:hAnsi="Sylfaen"/>
                <w:sz w:val="20"/>
                <w:szCs w:val="20"/>
              </w:rPr>
              <w:t>Փաստաթղթի ամսաթիվը (csdo:DocCreationDate)</w:t>
            </w:r>
          </w:p>
        </w:tc>
        <w:tc>
          <w:tcPr>
            <w:tcW w:w="1134" w:type="dxa"/>
            <w:tcBorders>
              <w:top w:val="single" w:sz="4" w:space="0" w:color="auto"/>
              <w:left w:val="single" w:sz="4" w:space="0" w:color="auto"/>
              <w:bottom w:val="single" w:sz="4" w:space="0" w:color="auto"/>
            </w:tcBorders>
            <w:shd w:val="clear" w:color="auto" w:fill="FFFFFF"/>
          </w:tcPr>
          <w:p w14:paraId="07933F4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6-րդ վանդակ</w:t>
            </w:r>
          </w:p>
        </w:tc>
        <w:tc>
          <w:tcPr>
            <w:tcW w:w="1174" w:type="dxa"/>
            <w:tcBorders>
              <w:top w:val="single" w:sz="4" w:space="0" w:color="auto"/>
              <w:left w:val="single" w:sz="4" w:space="0" w:color="auto"/>
              <w:bottom w:val="single" w:sz="4" w:space="0" w:color="auto"/>
            </w:tcBorders>
            <w:shd w:val="clear" w:color="auto" w:fill="FFFFFF"/>
          </w:tcPr>
          <w:p w14:paraId="36EFD54C"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29D68F2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273F0DD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39027A79"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2F21427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bottom w:val="single" w:sz="4" w:space="0" w:color="auto"/>
            </w:tcBorders>
            <w:shd w:val="clear" w:color="auto" w:fill="FFFFFF"/>
          </w:tcPr>
          <w:p w14:paraId="2A00505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6915C88E"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03BBD1F9"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«Փաստաթղթի ամսաթիվը (csdo:Doc CreationDate)» վավերապայմանի արժեքը պետք է համապատասխանի</w:t>
            </w:r>
          </w:p>
          <w:p w14:paraId="5772DD86"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YYYY-MM-DD ձ</w:t>
            </w:r>
            <w:r w:rsidR="00214B10" w:rsidRPr="00E707CA">
              <w:rPr>
                <w:rFonts w:ascii="Sylfaen" w:hAnsi="Sylfaen"/>
                <w:sz w:val="20"/>
                <w:szCs w:val="20"/>
              </w:rPr>
              <w:t>եւ</w:t>
            </w:r>
            <w:r w:rsidRPr="00E707CA">
              <w:rPr>
                <w:rFonts w:ascii="Sylfaen" w:hAnsi="Sylfaen"/>
                <w:sz w:val="20"/>
                <w:szCs w:val="20"/>
              </w:rPr>
              <w:t>անմուշին</w:t>
            </w:r>
          </w:p>
        </w:tc>
      </w:tr>
      <w:tr w:rsidR="00EC5F30" w:rsidRPr="00E707CA" w14:paraId="1408906F" w14:textId="77777777" w:rsidTr="00C8566A">
        <w:trPr>
          <w:jc w:val="center"/>
        </w:trPr>
        <w:tc>
          <w:tcPr>
            <w:tcW w:w="838" w:type="dxa"/>
            <w:gridSpan w:val="6"/>
            <w:tcBorders>
              <w:top w:val="single" w:sz="4" w:space="0" w:color="auto"/>
            </w:tcBorders>
            <w:shd w:val="clear" w:color="auto" w:fill="FFFFFF"/>
          </w:tcPr>
          <w:p w14:paraId="370809D8"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4A6E83E7" w14:textId="77777777" w:rsidR="009B04A7" w:rsidRPr="00E707CA" w:rsidRDefault="009B04A7" w:rsidP="004B0707">
            <w:pPr>
              <w:pStyle w:val="a0"/>
              <w:shd w:val="clear" w:color="auto" w:fill="auto"/>
              <w:tabs>
                <w:tab w:val="left" w:pos="358"/>
              </w:tabs>
              <w:spacing w:after="120"/>
              <w:ind w:right="3"/>
              <w:rPr>
                <w:rFonts w:ascii="Sylfaen" w:hAnsi="Sylfaen" w:cs="Sylfaen"/>
                <w:sz w:val="20"/>
                <w:szCs w:val="20"/>
              </w:rPr>
            </w:pPr>
            <w:r w:rsidRPr="00E707CA">
              <w:rPr>
                <w:rFonts w:ascii="Sylfaen" w:hAnsi="Sylfaen"/>
                <w:sz w:val="20"/>
                <w:szCs w:val="20"/>
              </w:rPr>
              <w:t>16.</w:t>
            </w:r>
            <w:r w:rsidR="00173DC0">
              <w:rPr>
                <w:rFonts w:ascii="Sylfaen" w:hAnsi="Sylfaen"/>
                <w:sz w:val="20"/>
                <w:szCs w:val="20"/>
              </w:rPr>
              <w:t>4.</w:t>
            </w:r>
            <w:r w:rsidR="00173DC0">
              <w:rPr>
                <w:rFonts w:ascii="Sylfaen" w:hAnsi="Sylfaen"/>
                <w:sz w:val="20"/>
                <w:szCs w:val="20"/>
              </w:rPr>
              <w:tab/>
            </w:r>
            <w:r w:rsidRPr="00E707CA">
              <w:rPr>
                <w:rFonts w:ascii="Sylfaen" w:hAnsi="Sylfaen"/>
                <w:sz w:val="20"/>
                <w:szCs w:val="20"/>
              </w:rPr>
              <w:t xml:space="preserve">Վաճառողի </w:t>
            </w:r>
            <w:r w:rsidR="00214B10" w:rsidRPr="00E707CA">
              <w:rPr>
                <w:rFonts w:ascii="Sylfaen" w:hAnsi="Sylfaen"/>
                <w:sz w:val="20"/>
                <w:szCs w:val="20"/>
              </w:rPr>
              <w:t>եւ</w:t>
            </w:r>
            <w:r w:rsidRPr="00E707CA">
              <w:rPr>
                <w:rFonts w:ascii="Sylfaen" w:hAnsi="Sylfaen"/>
                <w:sz w:val="20"/>
                <w:szCs w:val="20"/>
              </w:rPr>
              <w:t xml:space="preserve"> գնորդի փոխկապակցվածությունը</w:t>
            </w:r>
          </w:p>
          <w:p w14:paraId="0CC705FE" w14:textId="77777777" w:rsidR="009B04A7" w:rsidRPr="00E707CA" w:rsidRDefault="009B04A7" w:rsidP="004B0707">
            <w:pPr>
              <w:pStyle w:val="a0"/>
              <w:shd w:val="clear" w:color="auto" w:fill="auto"/>
              <w:tabs>
                <w:tab w:val="left" w:pos="358"/>
              </w:tabs>
              <w:spacing w:after="120"/>
              <w:ind w:right="3"/>
              <w:rPr>
                <w:rFonts w:ascii="Sylfaen" w:hAnsi="Sylfaen" w:cs="Sylfaen"/>
                <w:sz w:val="20"/>
                <w:szCs w:val="20"/>
              </w:rPr>
            </w:pPr>
            <w:r w:rsidRPr="00E707CA">
              <w:rPr>
                <w:rFonts w:ascii="Sylfaen" w:hAnsi="Sylfaen"/>
                <w:sz w:val="20"/>
                <w:szCs w:val="20"/>
              </w:rPr>
              <w:t>(cacdo:BuyerSellerRelation Details)</w:t>
            </w:r>
          </w:p>
        </w:tc>
        <w:tc>
          <w:tcPr>
            <w:tcW w:w="1134" w:type="dxa"/>
            <w:tcBorders>
              <w:top w:val="single" w:sz="4" w:space="0" w:color="auto"/>
              <w:left w:val="single" w:sz="4" w:space="0" w:color="auto"/>
            </w:tcBorders>
            <w:shd w:val="clear" w:color="auto" w:fill="FFFFFF"/>
          </w:tcPr>
          <w:p w14:paraId="4A3DA94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7-րդ վանդակ</w:t>
            </w:r>
          </w:p>
        </w:tc>
        <w:tc>
          <w:tcPr>
            <w:tcW w:w="1174" w:type="dxa"/>
            <w:tcBorders>
              <w:top w:val="single" w:sz="4" w:space="0" w:color="auto"/>
              <w:left w:val="single" w:sz="4" w:space="0" w:color="auto"/>
            </w:tcBorders>
            <w:shd w:val="clear" w:color="auto" w:fill="FFFFFF"/>
          </w:tcPr>
          <w:p w14:paraId="3A93F7FD"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99D6DA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784FAE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39A828E"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98F471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78A8395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8ABB616"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E7545EE" w14:textId="77777777" w:rsidR="009B04A7" w:rsidRPr="00E707CA" w:rsidRDefault="009B04A7" w:rsidP="00EC5F30">
            <w:pPr>
              <w:spacing w:after="120"/>
              <w:ind w:right="3"/>
              <w:rPr>
                <w:sz w:val="20"/>
                <w:szCs w:val="20"/>
              </w:rPr>
            </w:pPr>
          </w:p>
        </w:tc>
      </w:tr>
      <w:tr w:rsidR="00EC5F30" w:rsidRPr="00E707CA" w14:paraId="0C8D1934" w14:textId="77777777" w:rsidTr="00C8566A">
        <w:trPr>
          <w:jc w:val="center"/>
        </w:trPr>
        <w:tc>
          <w:tcPr>
            <w:tcW w:w="838" w:type="dxa"/>
            <w:gridSpan w:val="6"/>
            <w:shd w:val="clear" w:color="auto" w:fill="FFFFFF"/>
          </w:tcPr>
          <w:p w14:paraId="2799A50D" w14:textId="77777777" w:rsidR="009B04A7" w:rsidRPr="00E707CA" w:rsidRDefault="009B04A7" w:rsidP="00EC5F30">
            <w:pPr>
              <w:spacing w:after="120"/>
              <w:ind w:right="3"/>
              <w:rPr>
                <w:sz w:val="20"/>
                <w:szCs w:val="20"/>
              </w:rPr>
            </w:pPr>
          </w:p>
        </w:tc>
        <w:tc>
          <w:tcPr>
            <w:tcW w:w="53" w:type="dxa"/>
            <w:tcBorders>
              <w:top w:val="single" w:sz="4" w:space="0" w:color="auto"/>
            </w:tcBorders>
            <w:shd w:val="clear" w:color="auto" w:fill="FFFFFF"/>
          </w:tcPr>
          <w:p w14:paraId="4C5DBC70" w14:textId="77777777" w:rsidR="009B04A7" w:rsidRPr="00E707CA" w:rsidRDefault="009B04A7" w:rsidP="00EC5F30">
            <w:pPr>
              <w:spacing w:after="120"/>
              <w:ind w:right="3"/>
              <w:rPr>
                <w:sz w:val="20"/>
                <w:szCs w:val="20"/>
              </w:rPr>
            </w:pPr>
          </w:p>
        </w:tc>
        <w:tc>
          <w:tcPr>
            <w:tcW w:w="2513" w:type="dxa"/>
            <w:gridSpan w:val="17"/>
            <w:tcBorders>
              <w:top w:val="single" w:sz="4" w:space="0" w:color="auto"/>
              <w:left w:val="single" w:sz="4" w:space="0" w:color="auto"/>
            </w:tcBorders>
            <w:shd w:val="clear" w:color="auto" w:fill="FFFFFF"/>
          </w:tcPr>
          <w:p w14:paraId="4312F0ED" w14:textId="77777777" w:rsidR="009B04A7" w:rsidRPr="00E707CA" w:rsidRDefault="009B04A7" w:rsidP="004B0707">
            <w:pPr>
              <w:pStyle w:val="a0"/>
              <w:shd w:val="clear" w:color="auto" w:fill="auto"/>
              <w:tabs>
                <w:tab w:val="left" w:pos="350"/>
              </w:tabs>
              <w:spacing w:after="120"/>
              <w:ind w:right="3"/>
              <w:rPr>
                <w:rFonts w:ascii="Sylfaen" w:hAnsi="Sylfaen" w:cs="Sylfaen"/>
                <w:sz w:val="20"/>
                <w:szCs w:val="20"/>
              </w:rPr>
            </w:pPr>
            <w:r w:rsidRPr="00E707CA">
              <w:rPr>
                <w:rFonts w:ascii="Sylfaen" w:hAnsi="Sylfaen"/>
                <w:sz w:val="20"/>
                <w:szCs w:val="20"/>
              </w:rPr>
              <w:t>16.4.</w:t>
            </w:r>
            <w:r w:rsidR="004B0707">
              <w:rPr>
                <w:rFonts w:ascii="Sylfaen" w:hAnsi="Sylfaen"/>
                <w:sz w:val="20"/>
                <w:szCs w:val="20"/>
              </w:rPr>
              <w:t>1.</w:t>
            </w:r>
            <w:r w:rsidR="004B0707" w:rsidRPr="004B0707">
              <w:rPr>
                <w:rFonts w:ascii="Sylfaen" w:hAnsi="Sylfaen"/>
                <w:sz w:val="20"/>
                <w:szCs w:val="20"/>
              </w:rPr>
              <w:t xml:space="preserve"> </w:t>
            </w:r>
            <w:r w:rsidRPr="00E707CA">
              <w:rPr>
                <w:rFonts w:ascii="Sylfaen" w:hAnsi="Sylfaen"/>
                <w:sz w:val="20"/>
                <w:szCs w:val="20"/>
              </w:rPr>
              <w:t>Փոխկապակցվածության առկայության հատկանիշը (casdo:RelationIndicator)</w:t>
            </w:r>
          </w:p>
        </w:tc>
        <w:tc>
          <w:tcPr>
            <w:tcW w:w="1134" w:type="dxa"/>
            <w:tcBorders>
              <w:top w:val="single" w:sz="4" w:space="0" w:color="auto"/>
              <w:left w:val="single" w:sz="4" w:space="0" w:color="auto"/>
            </w:tcBorders>
            <w:shd w:val="clear" w:color="auto" w:fill="FFFFFF"/>
          </w:tcPr>
          <w:p w14:paraId="48B17E9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7-րդ վանդակ</w:t>
            </w:r>
            <w:r w:rsidR="00214B10" w:rsidRPr="00E707CA">
              <w:rPr>
                <w:rFonts w:ascii="Sylfaen" w:hAnsi="Sylfaen"/>
                <w:sz w:val="20"/>
                <w:szCs w:val="20"/>
              </w:rPr>
              <w:t xml:space="preserve"> </w:t>
            </w:r>
            <w:r w:rsidRPr="00E707CA">
              <w:rPr>
                <w:rFonts w:ascii="Sylfaen" w:hAnsi="Sylfaen"/>
                <w:sz w:val="20"/>
                <w:szCs w:val="20"/>
              </w:rPr>
              <w:t>(բաժին «ա»)</w:t>
            </w:r>
          </w:p>
        </w:tc>
        <w:tc>
          <w:tcPr>
            <w:tcW w:w="1174" w:type="dxa"/>
            <w:tcBorders>
              <w:top w:val="single" w:sz="4" w:space="0" w:color="auto"/>
              <w:left w:val="single" w:sz="4" w:space="0" w:color="auto"/>
            </w:tcBorders>
            <w:shd w:val="clear" w:color="auto" w:fill="FFFFFF"/>
          </w:tcPr>
          <w:p w14:paraId="5C51BC5F"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46B462B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13C47B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09848FE"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7D35085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768F050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67C068DB"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B8383E1"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«Փոխկապակցվածության առկայության հատկանիշը (casdo: RelationIndicator)» վավերապայմանը պետք է պարունակի հետ</w:t>
            </w:r>
            <w:r w:rsidR="00214B10" w:rsidRPr="00E707CA">
              <w:rPr>
                <w:rFonts w:ascii="Sylfaen" w:hAnsi="Sylfaen"/>
                <w:sz w:val="20"/>
                <w:szCs w:val="20"/>
              </w:rPr>
              <w:t>եւ</w:t>
            </w:r>
            <w:r w:rsidRPr="00E707CA">
              <w:rPr>
                <w:rFonts w:ascii="Sylfaen" w:hAnsi="Sylfaen"/>
                <w:sz w:val="20"/>
                <w:szCs w:val="20"/>
              </w:rPr>
              <w:t>յալ արժեքներից որ</w:t>
            </w:r>
            <w:r w:rsidR="00214B10" w:rsidRPr="00E707CA">
              <w:rPr>
                <w:rFonts w:ascii="Sylfaen" w:hAnsi="Sylfaen"/>
                <w:sz w:val="20"/>
                <w:szCs w:val="20"/>
              </w:rPr>
              <w:t>եւ</w:t>
            </w:r>
            <w:r w:rsidRPr="00E707CA">
              <w:rPr>
                <w:rFonts w:ascii="Sylfaen" w:hAnsi="Sylfaen"/>
                <w:sz w:val="20"/>
                <w:szCs w:val="20"/>
              </w:rPr>
              <w:t>է մեկը՝</w:t>
            </w:r>
            <w:r w:rsidR="00214B10" w:rsidRPr="00E707CA">
              <w:rPr>
                <w:rFonts w:ascii="Sylfaen" w:hAnsi="Sylfaen"/>
                <w:sz w:val="20"/>
                <w:szCs w:val="20"/>
              </w:rPr>
              <w:t xml:space="preserve"> </w:t>
            </w:r>
          </w:p>
          <w:p w14:paraId="5F674546"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1՝ վաճառողի </w:t>
            </w:r>
            <w:r w:rsidR="00214B10" w:rsidRPr="00E707CA">
              <w:rPr>
                <w:rFonts w:ascii="Sylfaen" w:hAnsi="Sylfaen"/>
                <w:sz w:val="20"/>
                <w:szCs w:val="20"/>
              </w:rPr>
              <w:t>եւ</w:t>
            </w:r>
            <w:r w:rsidRPr="00E707CA">
              <w:rPr>
                <w:rFonts w:ascii="Sylfaen" w:hAnsi="Sylfaen"/>
                <w:sz w:val="20"/>
                <w:szCs w:val="20"/>
              </w:rPr>
              <w:t xml:space="preserve"> գնորդի միջ</w:t>
            </w:r>
            <w:r w:rsidR="00214B10" w:rsidRPr="00E707CA">
              <w:rPr>
                <w:rFonts w:ascii="Sylfaen" w:hAnsi="Sylfaen"/>
                <w:sz w:val="20"/>
                <w:szCs w:val="20"/>
              </w:rPr>
              <w:t>եւ</w:t>
            </w:r>
            <w:r w:rsidRPr="00E707CA">
              <w:rPr>
                <w:rFonts w:ascii="Sylfaen" w:hAnsi="Sylfaen"/>
                <w:sz w:val="20"/>
                <w:szCs w:val="20"/>
              </w:rPr>
              <w:t xml:space="preserve"> առկա է փոխկապակցվածություն՝ Օրենսգրքի 37-րդ հոդվածում նշված իմաստով </w:t>
            </w:r>
          </w:p>
          <w:p w14:paraId="17D975E9"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0՝ վաճառողի </w:t>
            </w:r>
            <w:r w:rsidR="00214B10" w:rsidRPr="00E707CA">
              <w:rPr>
                <w:rFonts w:ascii="Sylfaen" w:hAnsi="Sylfaen"/>
                <w:sz w:val="20"/>
                <w:szCs w:val="20"/>
              </w:rPr>
              <w:t>եւ</w:t>
            </w:r>
            <w:r w:rsidRPr="00E707CA">
              <w:rPr>
                <w:rFonts w:ascii="Sylfaen" w:hAnsi="Sylfaen"/>
                <w:sz w:val="20"/>
                <w:szCs w:val="20"/>
              </w:rPr>
              <w:t xml:space="preserve"> գնորդի միջ</w:t>
            </w:r>
            <w:r w:rsidR="00214B10" w:rsidRPr="00E707CA">
              <w:rPr>
                <w:rFonts w:ascii="Sylfaen" w:hAnsi="Sylfaen"/>
                <w:sz w:val="20"/>
                <w:szCs w:val="20"/>
              </w:rPr>
              <w:t>եւ</w:t>
            </w:r>
            <w:r w:rsidRPr="00E707CA">
              <w:rPr>
                <w:rFonts w:ascii="Sylfaen" w:hAnsi="Sylfaen"/>
                <w:sz w:val="20"/>
                <w:szCs w:val="20"/>
              </w:rPr>
              <w:t xml:space="preserve"> </w:t>
            </w:r>
            <w:r w:rsidRPr="00E707CA">
              <w:rPr>
                <w:rFonts w:ascii="Sylfaen" w:hAnsi="Sylfaen"/>
                <w:sz w:val="20"/>
                <w:szCs w:val="20"/>
              </w:rPr>
              <w:lastRenderedPageBreak/>
              <w:t>բացակայում է փոխկապակցվածությունը՝ Օրենսգրքի 37-րդ հոդվածում նշված իմաստով</w:t>
            </w:r>
          </w:p>
        </w:tc>
      </w:tr>
      <w:tr w:rsidR="00EC5F30" w:rsidRPr="00E707CA" w14:paraId="230F7808" w14:textId="77777777" w:rsidTr="00C8566A">
        <w:trPr>
          <w:jc w:val="center"/>
        </w:trPr>
        <w:tc>
          <w:tcPr>
            <w:tcW w:w="838" w:type="dxa"/>
            <w:gridSpan w:val="6"/>
            <w:shd w:val="clear" w:color="auto" w:fill="FFFFFF"/>
          </w:tcPr>
          <w:p w14:paraId="1C0CA427" w14:textId="77777777" w:rsidR="009B04A7" w:rsidRPr="00E707CA" w:rsidRDefault="009B04A7" w:rsidP="00EC5F30">
            <w:pPr>
              <w:spacing w:after="120"/>
              <w:ind w:right="3"/>
              <w:rPr>
                <w:sz w:val="20"/>
                <w:szCs w:val="20"/>
              </w:rPr>
            </w:pPr>
          </w:p>
        </w:tc>
        <w:tc>
          <w:tcPr>
            <w:tcW w:w="53" w:type="dxa"/>
            <w:shd w:val="clear" w:color="auto" w:fill="FFFFFF"/>
          </w:tcPr>
          <w:p w14:paraId="2C0231DA" w14:textId="77777777" w:rsidR="009B04A7" w:rsidRPr="00E707CA" w:rsidRDefault="009B04A7" w:rsidP="00EC5F30">
            <w:pPr>
              <w:spacing w:after="120"/>
              <w:ind w:right="3"/>
              <w:rPr>
                <w:sz w:val="20"/>
                <w:szCs w:val="20"/>
              </w:rPr>
            </w:pPr>
          </w:p>
        </w:tc>
        <w:tc>
          <w:tcPr>
            <w:tcW w:w="2513" w:type="dxa"/>
            <w:gridSpan w:val="17"/>
            <w:tcBorders>
              <w:top w:val="single" w:sz="4" w:space="0" w:color="auto"/>
              <w:left w:val="single" w:sz="4" w:space="0" w:color="auto"/>
              <w:bottom w:val="single" w:sz="4" w:space="0" w:color="auto"/>
            </w:tcBorders>
            <w:shd w:val="clear" w:color="auto" w:fill="FFFFFF"/>
          </w:tcPr>
          <w:p w14:paraId="6B3F4F2F" w14:textId="77777777" w:rsidR="009B04A7" w:rsidRPr="00E707CA" w:rsidRDefault="009B04A7" w:rsidP="004B0707">
            <w:pPr>
              <w:pStyle w:val="a0"/>
              <w:shd w:val="clear" w:color="auto" w:fill="auto"/>
              <w:tabs>
                <w:tab w:val="left" w:pos="485"/>
              </w:tabs>
              <w:spacing w:after="120"/>
              <w:ind w:right="3"/>
              <w:rPr>
                <w:rFonts w:ascii="Sylfaen" w:hAnsi="Sylfaen" w:cs="Sylfaen"/>
                <w:sz w:val="20"/>
                <w:szCs w:val="20"/>
              </w:rPr>
            </w:pPr>
            <w:r w:rsidRPr="00E707CA">
              <w:rPr>
                <w:rFonts w:ascii="Sylfaen" w:hAnsi="Sylfaen"/>
                <w:sz w:val="20"/>
                <w:szCs w:val="20"/>
              </w:rPr>
              <w:t>16.4.</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Գնի վրա փոխկապակցվածության ազդեցության հատկանիշը (casdo:PriceInfluenceIndicator)</w:t>
            </w:r>
          </w:p>
        </w:tc>
        <w:tc>
          <w:tcPr>
            <w:tcW w:w="1134" w:type="dxa"/>
            <w:tcBorders>
              <w:top w:val="single" w:sz="4" w:space="0" w:color="auto"/>
              <w:left w:val="single" w:sz="4" w:space="0" w:color="auto"/>
              <w:bottom w:val="single" w:sz="4" w:space="0" w:color="auto"/>
            </w:tcBorders>
            <w:shd w:val="clear" w:color="auto" w:fill="FFFFFF"/>
          </w:tcPr>
          <w:p w14:paraId="76CDB9D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7-րդ վանդակ</w:t>
            </w:r>
            <w:r w:rsidR="00214B10" w:rsidRPr="00E707CA">
              <w:rPr>
                <w:rFonts w:ascii="Sylfaen" w:hAnsi="Sylfaen"/>
                <w:sz w:val="20"/>
                <w:szCs w:val="20"/>
              </w:rPr>
              <w:t xml:space="preserve"> </w:t>
            </w:r>
            <w:r w:rsidRPr="00E707CA">
              <w:rPr>
                <w:rFonts w:ascii="Sylfaen" w:hAnsi="Sylfaen"/>
                <w:sz w:val="20"/>
                <w:szCs w:val="20"/>
              </w:rPr>
              <w:t>(բաժին «բ»)</w:t>
            </w:r>
          </w:p>
        </w:tc>
        <w:tc>
          <w:tcPr>
            <w:tcW w:w="1174" w:type="dxa"/>
            <w:tcBorders>
              <w:top w:val="single" w:sz="4" w:space="0" w:color="auto"/>
              <w:left w:val="single" w:sz="4" w:space="0" w:color="auto"/>
              <w:bottom w:val="single" w:sz="4" w:space="0" w:color="auto"/>
            </w:tcBorders>
            <w:shd w:val="clear" w:color="auto" w:fill="FFFFFF"/>
          </w:tcPr>
          <w:p w14:paraId="4D5FE318"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7297F62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4ACACEE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616FFEEE"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2093E53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bottom w:val="single" w:sz="4" w:space="0" w:color="auto"/>
            </w:tcBorders>
            <w:shd w:val="clear" w:color="auto" w:fill="FFFFFF"/>
          </w:tcPr>
          <w:p w14:paraId="64CCAF3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1B6ABB15"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6897CFE5"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եթե «Փոխկապակցվածության առկայության հատկանիշը (casdo:RelationIndicator)» վավերապայմանը պարունակում է «1» արժեքը, ապա «Գնի վրա փոխկապակցվածության ազդեցության հատկանիշը (casdo:PriceInfluenceIndicator)» վավերապայմանը պետք է պարունակի հետ</w:t>
            </w:r>
            <w:r w:rsidR="00214B10" w:rsidRPr="00E707CA">
              <w:rPr>
                <w:rFonts w:ascii="Sylfaen" w:hAnsi="Sylfaen"/>
                <w:sz w:val="20"/>
                <w:szCs w:val="20"/>
              </w:rPr>
              <w:t>եւ</w:t>
            </w:r>
            <w:r w:rsidRPr="00E707CA">
              <w:rPr>
                <w:rFonts w:ascii="Sylfaen" w:hAnsi="Sylfaen"/>
                <w:sz w:val="20"/>
                <w:szCs w:val="20"/>
              </w:rPr>
              <w:t>յալ արժեքներից որ</w:t>
            </w:r>
            <w:r w:rsidR="00214B10" w:rsidRPr="00E707CA">
              <w:rPr>
                <w:rFonts w:ascii="Sylfaen" w:hAnsi="Sylfaen"/>
                <w:sz w:val="20"/>
                <w:szCs w:val="20"/>
              </w:rPr>
              <w:t>եւ</w:t>
            </w:r>
            <w:r w:rsidRPr="00E707CA">
              <w:rPr>
                <w:rFonts w:ascii="Sylfaen" w:hAnsi="Sylfaen"/>
                <w:sz w:val="20"/>
                <w:szCs w:val="20"/>
              </w:rPr>
              <w:t>է մեկը՝</w:t>
            </w:r>
            <w:r w:rsidR="00214B10" w:rsidRPr="00E707CA">
              <w:rPr>
                <w:rFonts w:ascii="Sylfaen" w:hAnsi="Sylfaen"/>
                <w:sz w:val="20"/>
                <w:szCs w:val="20"/>
              </w:rPr>
              <w:t xml:space="preserve"> </w:t>
            </w:r>
            <w:r w:rsidRPr="00E707CA">
              <w:rPr>
                <w:rFonts w:ascii="Sylfaen" w:hAnsi="Sylfaen"/>
                <w:sz w:val="20"/>
                <w:szCs w:val="20"/>
              </w:rPr>
              <w:t xml:space="preserve">1՝ վաճառողի </w:t>
            </w:r>
            <w:r w:rsidR="00214B10" w:rsidRPr="00E707CA">
              <w:rPr>
                <w:rFonts w:ascii="Sylfaen" w:hAnsi="Sylfaen"/>
                <w:sz w:val="20"/>
                <w:szCs w:val="20"/>
              </w:rPr>
              <w:t>եւ</w:t>
            </w:r>
            <w:r w:rsidRPr="00E707CA">
              <w:rPr>
                <w:rFonts w:ascii="Sylfaen" w:hAnsi="Sylfaen"/>
                <w:sz w:val="20"/>
                <w:szCs w:val="20"/>
              </w:rPr>
              <w:t xml:space="preserve"> գնորդի</w:t>
            </w:r>
            <w:r w:rsidR="00214B10" w:rsidRPr="00E707CA">
              <w:rPr>
                <w:rFonts w:ascii="Sylfaen" w:hAnsi="Sylfaen"/>
                <w:sz w:val="20"/>
                <w:szCs w:val="20"/>
              </w:rPr>
              <w:t xml:space="preserve"> </w:t>
            </w:r>
            <w:r w:rsidRPr="00E707CA">
              <w:rPr>
                <w:rFonts w:ascii="Sylfaen" w:hAnsi="Sylfaen"/>
                <w:sz w:val="20"/>
                <w:szCs w:val="20"/>
              </w:rPr>
              <w:t>միջ</w:t>
            </w:r>
            <w:r w:rsidR="00214B10" w:rsidRPr="00E707CA">
              <w:rPr>
                <w:rFonts w:ascii="Sylfaen" w:hAnsi="Sylfaen"/>
                <w:sz w:val="20"/>
                <w:szCs w:val="20"/>
              </w:rPr>
              <w:t>եւ</w:t>
            </w:r>
            <w:r w:rsidRPr="00E707CA">
              <w:rPr>
                <w:rFonts w:ascii="Sylfaen" w:hAnsi="Sylfaen"/>
                <w:sz w:val="20"/>
                <w:szCs w:val="20"/>
              </w:rPr>
              <w:t xml:space="preserve"> փոխկապակցվածությունն ազդեցություն է ունեցել ներմուծվող ապրանքների համար փաստացի վճարված կամ վճարման ենթակա գնի վրա, 0՝</w:t>
            </w:r>
            <w:r w:rsidR="00214B10" w:rsidRPr="00E707CA">
              <w:rPr>
                <w:rFonts w:ascii="Sylfaen" w:hAnsi="Sylfaen"/>
                <w:sz w:val="20"/>
                <w:szCs w:val="20"/>
              </w:rPr>
              <w:t xml:space="preserve"> </w:t>
            </w:r>
            <w:r w:rsidRPr="00E707CA">
              <w:rPr>
                <w:rFonts w:ascii="Sylfaen" w:hAnsi="Sylfaen"/>
                <w:sz w:val="20"/>
                <w:szCs w:val="20"/>
              </w:rPr>
              <w:t xml:space="preserve">վաճառողի </w:t>
            </w:r>
            <w:r w:rsidR="00214B10" w:rsidRPr="00E707CA">
              <w:rPr>
                <w:rFonts w:ascii="Sylfaen" w:hAnsi="Sylfaen"/>
                <w:sz w:val="20"/>
                <w:szCs w:val="20"/>
              </w:rPr>
              <w:t>եւ</w:t>
            </w:r>
            <w:r w:rsidRPr="00E707CA">
              <w:rPr>
                <w:rFonts w:ascii="Sylfaen" w:hAnsi="Sylfaen"/>
                <w:sz w:val="20"/>
                <w:szCs w:val="20"/>
              </w:rPr>
              <w:t xml:space="preserve"> գնորդի միջ</w:t>
            </w:r>
            <w:r w:rsidR="00214B10" w:rsidRPr="00E707CA">
              <w:rPr>
                <w:rFonts w:ascii="Sylfaen" w:hAnsi="Sylfaen"/>
                <w:sz w:val="20"/>
                <w:szCs w:val="20"/>
              </w:rPr>
              <w:t>եւ</w:t>
            </w:r>
            <w:r w:rsidRPr="00E707CA">
              <w:rPr>
                <w:rFonts w:ascii="Sylfaen" w:hAnsi="Sylfaen"/>
                <w:sz w:val="20"/>
                <w:szCs w:val="20"/>
              </w:rPr>
              <w:t xml:space="preserve"> փոխկապակցվածությունը ազդեցություն չի ունեցել ներմուծվող ապրանքների համար փաստացի վճարված կամ վճարման ենթակա գնի վրա, այլապես «Գնի վրա փոխկապակցվածության ազդեցության հատկանիշը </w:t>
            </w:r>
            <w:r w:rsidRPr="00E707CA">
              <w:rPr>
                <w:rFonts w:ascii="Sylfaen" w:hAnsi="Sylfaen"/>
                <w:sz w:val="20"/>
                <w:szCs w:val="20"/>
              </w:rPr>
              <w:lastRenderedPageBreak/>
              <w:t>(casdo:PriceInfluenceIndicator)» վավերապայմանը չպետք է լրացվի</w:t>
            </w:r>
          </w:p>
        </w:tc>
      </w:tr>
      <w:tr w:rsidR="00EC5F30" w:rsidRPr="00E707CA" w14:paraId="1D8D1A44" w14:textId="77777777" w:rsidTr="00C8566A">
        <w:trPr>
          <w:jc w:val="center"/>
        </w:trPr>
        <w:tc>
          <w:tcPr>
            <w:tcW w:w="838" w:type="dxa"/>
            <w:gridSpan w:val="6"/>
            <w:tcBorders>
              <w:top w:val="single" w:sz="4" w:space="0" w:color="auto"/>
            </w:tcBorders>
            <w:shd w:val="clear" w:color="auto" w:fill="FFFFFF"/>
          </w:tcPr>
          <w:p w14:paraId="237C9DB4" w14:textId="77777777" w:rsidR="009B04A7" w:rsidRPr="00E707CA" w:rsidRDefault="009B04A7" w:rsidP="00EC5F30">
            <w:pPr>
              <w:spacing w:after="120"/>
              <w:ind w:right="3"/>
              <w:rPr>
                <w:sz w:val="20"/>
                <w:szCs w:val="20"/>
              </w:rPr>
            </w:pPr>
          </w:p>
        </w:tc>
        <w:tc>
          <w:tcPr>
            <w:tcW w:w="53" w:type="dxa"/>
            <w:tcBorders>
              <w:top w:val="single" w:sz="4" w:space="0" w:color="auto"/>
            </w:tcBorders>
            <w:shd w:val="clear" w:color="auto" w:fill="FFFFFF"/>
          </w:tcPr>
          <w:p w14:paraId="7EBAD136" w14:textId="77777777" w:rsidR="009B04A7" w:rsidRPr="00E707CA" w:rsidRDefault="009B04A7" w:rsidP="00EC5F30">
            <w:pPr>
              <w:spacing w:after="120"/>
              <w:ind w:right="3"/>
              <w:rPr>
                <w:sz w:val="20"/>
                <w:szCs w:val="20"/>
              </w:rPr>
            </w:pPr>
          </w:p>
        </w:tc>
        <w:tc>
          <w:tcPr>
            <w:tcW w:w="2513" w:type="dxa"/>
            <w:gridSpan w:val="17"/>
            <w:tcBorders>
              <w:top w:val="single" w:sz="4" w:space="0" w:color="auto"/>
              <w:left w:val="single" w:sz="4" w:space="0" w:color="auto"/>
            </w:tcBorders>
            <w:shd w:val="clear" w:color="auto" w:fill="FFFFFF"/>
          </w:tcPr>
          <w:p w14:paraId="5FF9081D" w14:textId="77777777" w:rsidR="009B04A7" w:rsidRPr="00E707CA" w:rsidRDefault="009B04A7" w:rsidP="007A0180">
            <w:pPr>
              <w:pStyle w:val="a0"/>
              <w:shd w:val="clear" w:color="auto" w:fill="auto"/>
              <w:tabs>
                <w:tab w:val="left" w:pos="485"/>
              </w:tabs>
              <w:spacing w:after="40"/>
              <w:ind w:right="6"/>
              <w:rPr>
                <w:rFonts w:ascii="Sylfaen" w:hAnsi="Sylfaen" w:cs="Sylfaen"/>
                <w:sz w:val="20"/>
                <w:szCs w:val="20"/>
              </w:rPr>
            </w:pPr>
            <w:r w:rsidRPr="00E707CA">
              <w:rPr>
                <w:rFonts w:ascii="Sylfaen" w:hAnsi="Sylfaen"/>
                <w:sz w:val="20"/>
                <w:szCs w:val="20"/>
              </w:rPr>
              <w:t>16.4.</w:t>
            </w:r>
            <w:r w:rsidR="00B92D1C">
              <w:rPr>
                <w:rFonts w:ascii="Sylfaen" w:hAnsi="Sylfaen"/>
                <w:sz w:val="20"/>
                <w:szCs w:val="20"/>
              </w:rPr>
              <w:t>3.</w:t>
            </w:r>
            <w:r w:rsidR="00B92D1C">
              <w:rPr>
                <w:rFonts w:ascii="Sylfaen" w:hAnsi="Sylfaen"/>
                <w:sz w:val="20"/>
                <w:szCs w:val="20"/>
              </w:rPr>
              <w:tab/>
            </w:r>
            <w:r w:rsidRPr="00E707CA">
              <w:rPr>
                <w:rFonts w:ascii="Sylfaen" w:hAnsi="Sylfaen"/>
                <w:sz w:val="20"/>
                <w:szCs w:val="20"/>
              </w:rPr>
              <w:t xml:space="preserve">Արժեքի՝ ստուգիչ մեծությանը մոտ լինելու հատկանիշը </w:t>
            </w:r>
          </w:p>
          <w:p w14:paraId="6FB93858" w14:textId="77777777" w:rsidR="009B04A7" w:rsidRPr="00E707CA" w:rsidRDefault="009B04A7" w:rsidP="007A0180">
            <w:pPr>
              <w:pStyle w:val="a0"/>
              <w:shd w:val="clear" w:color="auto" w:fill="auto"/>
              <w:spacing w:after="40"/>
              <w:ind w:right="6"/>
              <w:rPr>
                <w:rFonts w:ascii="Sylfaen" w:hAnsi="Sylfaen" w:cs="Sylfaen"/>
                <w:sz w:val="20"/>
                <w:szCs w:val="20"/>
              </w:rPr>
            </w:pPr>
            <w:r w:rsidRPr="00E707CA">
              <w:rPr>
                <w:rFonts w:ascii="Sylfaen" w:hAnsi="Sylfaen"/>
                <w:sz w:val="20"/>
                <w:szCs w:val="20"/>
              </w:rPr>
              <w:t>(casdo:ApproximateValue Indicator)</w:t>
            </w:r>
          </w:p>
        </w:tc>
        <w:tc>
          <w:tcPr>
            <w:tcW w:w="1134" w:type="dxa"/>
            <w:tcBorders>
              <w:top w:val="single" w:sz="4" w:space="0" w:color="auto"/>
              <w:left w:val="single" w:sz="4" w:space="0" w:color="auto"/>
            </w:tcBorders>
            <w:shd w:val="clear" w:color="auto" w:fill="FFFFFF"/>
          </w:tcPr>
          <w:p w14:paraId="2FB372D1" w14:textId="77777777" w:rsidR="009B04A7" w:rsidRPr="00E707CA" w:rsidRDefault="009B04A7" w:rsidP="007A0180">
            <w:pPr>
              <w:pStyle w:val="a0"/>
              <w:shd w:val="clear" w:color="auto" w:fill="auto"/>
              <w:spacing w:after="40"/>
              <w:ind w:right="6"/>
              <w:jc w:val="center"/>
              <w:rPr>
                <w:rFonts w:ascii="Sylfaen" w:hAnsi="Sylfaen" w:cs="Sylfaen"/>
                <w:sz w:val="20"/>
                <w:szCs w:val="20"/>
              </w:rPr>
            </w:pPr>
            <w:r w:rsidRPr="00E707CA">
              <w:rPr>
                <w:rFonts w:ascii="Sylfaen" w:hAnsi="Sylfaen"/>
                <w:sz w:val="20"/>
                <w:szCs w:val="20"/>
              </w:rPr>
              <w:t>7-րդ վանդակ</w:t>
            </w:r>
            <w:r w:rsidR="00214B10" w:rsidRPr="00E707CA">
              <w:rPr>
                <w:rFonts w:ascii="Sylfaen" w:hAnsi="Sylfaen"/>
                <w:sz w:val="20"/>
                <w:szCs w:val="20"/>
              </w:rPr>
              <w:t xml:space="preserve"> </w:t>
            </w:r>
            <w:r w:rsidRPr="00E707CA">
              <w:rPr>
                <w:rFonts w:ascii="Sylfaen" w:hAnsi="Sylfaen"/>
                <w:sz w:val="20"/>
                <w:szCs w:val="20"/>
              </w:rPr>
              <w:t>(բաժին «գ»)</w:t>
            </w:r>
          </w:p>
        </w:tc>
        <w:tc>
          <w:tcPr>
            <w:tcW w:w="1174" w:type="dxa"/>
            <w:tcBorders>
              <w:top w:val="single" w:sz="4" w:space="0" w:color="auto"/>
              <w:left w:val="single" w:sz="4" w:space="0" w:color="auto"/>
            </w:tcBorders>
            <w:shd w:val="clear" w:color="auto" w:fill="FFFFFF"/>
          </w:tcPr>
          <w:p w14:paraId="124896AB" w14:textId="77777777" w:rsidR="009B04A7" w:rsidRPr="00E707CA" w:rsidRDefault="009B04A7" w:rsidP="007A0180">
            <w:pPr>
              <w:spacing w:after="40"/>
              <w:ind w:right="6"/>
              <w:jc w:val="center"/>
              <w:rPr>
                <w:sz w:val="20"/>
                <w:szCs w:val="20"/>
              </w:rPr>
            </w:pPr>
          </w:p>
        </w:tc>
        <w:tc>
          <w:tcPr>
            <w:tcW w:w="1222" w:type="dxa"/>
            <w:tcBorders>
              <w:top w:val="single" w:sz="4" w:space="0" w:color="auto"/>
              <w:left w:val="single" w:sz="4" w:space="0" w:color="auto"/>
            </w:tcBorders>
            <w:shd w:val="clear" w:color="auto" w:fill="FFFFFF"/>
          </w:tcPr>
          <w:p w14:paraId="05C8D054" w14:textId="77777777" w:rsidR="009B04A7" w:rsidRPr="00E707CA" w:rsidRDefault="009B04A7" w:rsidP="007A0180">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03ECCE75" w14:textId="77777777" w:rsidR="009B04A7" w:rsidRPr="00E707CA" w:rsidRDefault="009B04A7" w:rsidP="007A0180">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2EB90ADD" w14:textId="77777777" w:rsidR="009B04A7" w:rsidRPr="00E707CA" w:rsidRDefault="009B04A7" w:rsidP="007A0180">
            <w:pPr>
              <w:spacing w:after="40"/>
              <w:ind w:right="6"/>
              <w:jc w:val="center"/>
              <w:rPr>
                <w:sz w:val="20"/>
                <w:szCs w:val="20"/>
              </w:rPr>
            </w:pPr>
          </w:p>
        </w:tc>
        <w:tc>
          <w:tcPr>
            <w:tcW w:w="993" w:type="dxa"/>
            <w:tcBorders>
              <w:top w:val="single" w:sz="4" w:space="0" w:color="auto"/>
              <w:left w:val="single" w:sz="4" w:space="0" w:color="auto"/>
            </w:tcBorders>
            <w:shd w:val="clear" w:color="auto" w:fill="FFFFFF"/>
          </w:tcPr>
          <w:p w14:paraId="0BE28825" w14:textId="77777777" w:rsidR="009B04A7" w:rsidRPr="00E707CA" w:rsidRDefault="009B04A7" w:rsidP="007A0180">
            <w:pPr>
              <w:pStyle w:val="a0"/>
              <w:shd w:val="clear" w:color="auto" w:fill="auto"/>
              <w:spacing w:after="40"/>
              <w:ind w:right="6"/>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0C8DAE57" w14:textId="77777777" w:rsidR="009B04A7" w:rsidRPr="00E707CA" w:rsidRDefault="009B04A7" w:rsidP="007A0180">
            <w:pPr>
              <w:pStyle w:val="a0"/>
              <w:shd w:val="clear" w:color="auto" w:fill="auto"/>
              <w:spacing w:after="40"/>
              <w:ind w:right="6"/>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3265EA3E" w14:textId="77777777" w:rsidR="009B04A7" w:rsidRPr="00E707CA" w:rsidRDefault="009B04A7" w:rsidP="007A0180">
            <w:pPr>
              <w:spacing w:after="40"/>
              <w:ind w:right="6"/>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AD80D91" w14:textId="77777777" w:rsidR="009B04A7" w:rsidRPr="00E707CA" w:rsidRDefault="009B04A7" w:rsidP="007A0180">
            <w:pPr>
              <w:pStyle w:val="a0"/>
              <w:shd w:val="clear" w:color="auto" w:fill="auto"/>
              <w:spacing w:after="40"/>
              <w:ind w:right="6"/>
              <w:rPr>
                <w:rFonts w:ascii="Sylfaen" w:hAnsi="Sylfaen" w:cs="Sylfaen"/>
                <w:sz w:val="20"/>
                <w:szCs w:val="20"/>
              </w:rPr>
            </w:pPr>
            <w:r w:rsidRPr="00E707CA">
              <w:rPr>
                <w:rFonts w:ascii="Sylfaen" w:hAnsi="Sylfaen"/>
                <w:sz w:val="20"/>
                <w:szCs w:val="20"/>
              </w:rPr>
              <w:t>եթե «Փոխկապակցվածության առկայության հատկանիշը (casdo:RelationIndicator)» վավերապայմանը պարունակում է «1» արժեքը, ապա «Արժեքի՝ ստուգիչ մեծությանը մոտ լինելու հատկանիշը (casdo:ApproximateValue Indicator)» վավերապայմանը պետք է պարունակի հետ</w:t>
            </w:r>
            <w:r w:rsidR="00214B10" w:rsidRPr="00E707CA">
              <w:rPr>
                <w:rFonts w:ascii="Sylfaen" w:hAnsi="Sylfaen"/>
                <w:sz w:val="20"/>
                <w:szCs w:val="20"/>
              </w:rPr>
              <w:t>եւ</w:t>
            </w:r>
            <w:r w:rsidRPr="00E707CA">
              <w:rPr>
                <w:rFonts w:ascii="Sylfaen" w:hAnsi="Sylfaen"/>
                <w:sz w:val="20"/>
                <w:szCs w:val="20"/>
              </w:rPr>
              <w:t>յալ արժեքներից որ</w:t>
            </w:r>
            <w:r w:rsidR="00214B10" w:rsidRPr="00E707CA">
              <w:rPr>
                <w:rFonts w:ascii="Sylfaen" w:hAnsi="Sylfaen"/>
                <w:sz w:val="20"/>
                <w:szCs w:val="20"/>
              </w:rPr>
              <w:t>եւ</w:t>
            </w:r>
            <w:r w:rsidRPr="00E707CA">
              <w:rPr>
                <w:rFonts w:ascii="Sylfaen" w:hAnsi="Sylfaen"/>
                <w:sz w:val="20"/>
                <w:szCs w:val="20"/>
              </w:rPr>
              <w:t>է մեկը՝ 1՝ ներմուծվող ապրանքների հետ գործարքի արժեքը մոտ է Օրենսգրքի 39-րդ</w:t>
            </w:r>
            <w:r w:rsidR="00214B10" w:rsidRPr="00E707CA">
              <w:rPr>
                <w:rFonts w:ascii="Sylfaen" w:hAnsi="Sylfaen"/>
                <w:sz w:val="20"/>
                <w:szCs w:val="20"/>
              </w:rPr>
              <w:t xml:space="preserve"> </w:t>
            </w:r>
            <w:r w:rsidRPr="00E707CA">
              <w:rPr>
                <w:rFonts w:ascii="Sylfaen" w:hAnsi="Sylfaen"/>
                <w:sz w:val="20"/>
                <w:szCs w:val="20"/>
              </w:rPr>
              <w:t xml:space="preserve">հոդվածի 5 </w:t>
            </w:r>
            <w:r w:rsidR="00214B10" w:rsidRPr="00E707CA">
              <w:rPr>
                <w:rFonts w:ascii="Sylfaen" w:hAnsi="Sylfaen"/>
                <w:sz w:val="20"/>
                <w:szCs w:val="20"/>
              </w:rPr>
              <w:t>-</w:t>
            </w:r>
            <w:r w:rsidRPr="00E707CA">
              <w:rPr>
                <w:rFonts w:ascii="Sylfaen" w:hAnsi="Sylfaen"/>
                <w:sz w:val="20"/>
                <w:szCs w:val="20"/>
              </w:rPr>
              <w:t>րդ կետում նշված հնարավոր ստուգիչ մեծություններից մեկին, 0՝ ներմուծվող ապրանքների հետ գործարքի արժեքը մոտ չէ Օրենսգրքի 39-րդ հոդվածի 5</w:t>
            </w:r>
            <w:r w:rsidR="00214B10" w:rsidRPr="00E707CA">
              <w:rPr>
                <w:rFonts w:ascii="Sylfaen" w:hAnsi="Sylfaen"/>
                <w:sz w:val="20"/>
                <w:szCs w:val="20"/>
              </w:rPr>
              <w:t>-</w:t>
            </w:r>
            <w:r w:rsidRPr="00E707CA">
              <w:rPr>
                <w:rFonts w:ascii="Sylfaen" w:hAnsi="Sylfaen"/>
                <w:sz w:val="20"/>
                <w:szCs w:val="20"/>
              </w:rPr>
              <w:t>րդ կետում նշված հնարավոր ստուգիչ մեծություններից մեկին, այլապես «Արժեքի՝ ստուգիչ մեծությանը մոտ լինելու հատկանիշը</w:t>
            </w:r>
            <w:r w:rsidR="00214B10" w:rsidRPr="00E707CA">
              <w:rPr>
                <w:rFonts w:ascii="Sylfaen" w:hAnsi="Sylfaen"/>
                <w:sz w:val="20"/>
                <w:szCs w:val="20"/>
              </w:rPr>
              <w:t xml:space="preserve"> </w:t>
            </w:r>
            <w:r w:rsidRPr="00E707CA">
              <w:rPr>
                <w:rFonts w:ascii="Sylfaen" w:hAnsi="Sylfaen"/>
                <w:sz w:val="20"/>
                <w:szCs w:val="20"/>
              </w:rPr>
              <w:t>(casdo:ApproximateValue Indicator)» վավերապայմանը չպետք է լրացվի</w:t>
            </w:r>
          </w:p>
        </w:tc>
      </w:tr>
      <w:tr w:rsidR="00EC5F30" w:rsidRPr="00E707CA" w14:paraId="29A83185" w14:textId="77777777" w:rsidTr="00C8566A">
        <w:trPr>
          <w:jc w:val="center"/>
        </w:trPr>
        <w:tc>
          <w:tcPr>
            <w:tcW w:w="838" w:type="dxa"/>
            <w:gridSpan w:val="6"/>
            <w:shd w:val="clear" w:color="auto" w:fill="FFFFFF"/>
          </w:tcPr>
          <w:p w14:paraId="49356B15"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2159F04E" w14:textId="77777777" w:rsidR="009B04A7" w:rsidRPr="00E707CA" w:rsidRDefault="009B04A7" w:rsidP="004B0707">
            <w:pPr>
              <w:pStyle w:val="a0"/>
              <w:shd w:val="clear" w:color="auto" w:fill="auto"/>
              <w:tabs>
                <w:tab w:val="left" w:pos="475"/>
              </w:tabs>
              <w:spacing w:after="120"/>
              <w:ind w:right="3"/>
              <w:rPr>
                <w:rFonts w:ascii="Sylfaen" w:hAnsi="Sylfaen" w:cs="Sylfaen"/>
                <w:sz w:val="20"/>
                <w:szCs w:val="20"/>
              </w:rPr>
            </w:pPr>
            <w:r w:rsidRPr="00E707CA">
              <w:rPr>
                <w:rFonts w:ascii="Sylfaen" w:hAnsi="Sylfaen"/>
                <w:sz w:val="20"/>
                <w:szCs w:val="20"/>
              </w:rPr>
              <w:t>16.</w:t>
            </w:r>
            <w:r w:rsidR="007A0180">
              <w:rPr>
                <w:rFonts w:ascii="Sylfaen" w:hAnsi="Sylfaen"/>
                <w:sz w:val="20"/>
                <w:szCs w:val="20"/>
              </w:rPr>
              <w:t>5.</w:t>
            </w:r>
            <w:r w:rsidR="007A0180" w:rsidRPr="007A0180">
              <w:rPr>
                <w:rFonts w:ascii="Sylfaen" w:hAnsi="Sylfaen"/>
                <w:sz w:val="20"/>
                <w:szCs w:val="20"/>
              </w:rPr>
              <w:t xml:space="preserve"> </w:t>
            </w:r>
            <w:r w:rsidRPr="00E707CA">
              <w:rPr>
                <w:rFonts w:ascii="Sylfaen" w:hAnsi="Sylfaen"/>
                <w:sz w:val="20"/>
                <w:szCs w:val="20"/>
              </w:rPr>
              <w:t>Սահմանափակումներ՝ ապրանքների օգտագործման իրավունքների մասով (cacdo:GoodsUseRestriction Details)</w:t>
            </w:r>
          </w:p>
        </w:tc>
        <w:tc>
          <w:tcPr>
            <w:tcW w:w="1134" w:type="dxa"/>
            <w:tcBorders>
              <w:top w:val="single" w:sz="4" w:space="0" w:color="auto"/>
              <w:left w:val="single" w:sz="4" w:space="0" w:color="auto"/>
            </w:tcBorders>
            <w:shd w:val="clear" w:color="auto" w:fill="FFFFFF"/>
          </w:tcPr>
          <w:p w14:paraId="1264947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8-րդ վանդակ</w:t>
            </w:r>
          </w:p>
        </w:tc>
        <w:tc>
          <w:tcPr>
            <w:tcW w:w="1174" w:type="dxa"/>
            <w:tcBorders>
              <w:top w:val="single" w:sz="4" w:space="0" w:color="auto"/>
              <w:left w:val="single" w:sz="4" w:space="0" w:color="auto"/>
            </w:tcBorders>
            <w:shd w:val="clear" w:color="auto" w:fill="FFFFFF"/>
          </w:tcPr>
          <w:p w14:paraId="37A14312"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4096E43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7BD707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9913DD5"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13FDE6B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0E8938F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15A91C7"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A974E6B" w14:textId="77777777" w:rsidR="009B04A7" w:rsidRPr="00E707CA" w:rsidRDefault="009B04A7" w:rsidP="00EC5F30">
            <w:pPr>
              <w:spacing w:after="120"/>
              <w:ind w:right="3"/>
              <w:rPr>
                <w:sz w:val="20"/>
                <w:szCs w:val="20"/>
              </w:rPr>
            </w:pPr>
          </w:p>
        </w:tc>
      </w:tr>
      <w:tr w:rsidR="00EC5F30" w:rsidRPr="00E707CA" w14:paraId="60CB68C3" w14:textId="77777777" w:rsidTr="00C8566A">
        <w:trPr>
          <w:jc w:val="center"/>
        </w:trPr>
        <w:tc>
          <w:tcPr>
            <w:tcW w:w="838" w:type="dxa"/>
            <w:gridSpan w:val="6"/>
            <w:shd w:val="clear" w:color="auto" w:fill="FFFFFF"/>
          </w:tcPr>
          <w:p w14:paraId="34807C35" w14:textId="77777777" w:rsidR="009B04A7" w:rsidRPr="00E707CA" w:rsidRDefault="009B04A7" w:rsidP="00EC5F30">
            <w:pPr>
              <w:spacing w:after="120"/>
              <w:ind w:right="3"/>
              <w:rPr>
                <w:sz w:val="20"/>
                <w:szCs w:val="20"/>
              </w:rPr>
            </w:pPr>
          </w:p>
        </w:tc>
        <w:tc>
          <w:tcPr>
            <w:tcW w:w="53" w:type="dxa"/>
            <w:tcBorders>
              <w:top w:val="single" w:sz="4" w:space="0" w:color="auto"/>
            </w:tcBorders>
            <w:shd w:val="clear" w:color="auto" w:fill="FFFFFF"/>
          </w:tcPr>
          <w:p w14:paraId="4029BC45" w14:textId="77777777" w:rsidR="009B04A7" w:rsidRPr="00E707CA" w:rsidRDefault="009B04A7" w:rsidP="00EC5F30">
            <w:pPr>
              <w:spacing w:after="120"/>
              <w:ind w:right="3"/>
              <w:rPr>
                <w:sz w:val="20"/>
                <w:szCs w:val="20"/>
              </w:rPr>
            </w:pPr>
          </w:p>
        </w:tc>
        <w:tc>
          <w:tcPr>
            <w:tcW w:w="2513" w:type="dxa"/>
            <w:gridSpan w:val="17"/>
            <w:tcBorders>
              <w:top w:val="single" w:sz="4" w:space="0" w:color="auto"/>
              <w:left w:val="single" w:sz="4" w:space="0" w:color="auto"/>
              <w:bottom w:val="single" w:sz="4" w:space="0" w:color="auto"/>
            </w:tcBorders>
            <w:shd w:val="clear" w:color="auto" w:fill="FFFFFF"/>
          </w:tcPr>
          <w:p w14:paraId="1C2873B1" w14:textId="77777777" w:rsidR="009B04A7" w:rsidRPr="00E707CA" w:rsidRDefault="009B04A7" w:rsidP="004B0707">
            <w:pPr>
              <w:pStyle w:val="a0"/>
              <w:shd w:val="clear" w:color="auto" w:fill="auto"/>
              <w:tabs>
                <w:tab w:val="left" w:pos="515"/>
              </w:tabs>
              <w:spacing w:after="120"/>
              <w:ind w:right="3"/>
              <w:rPr>
                <w:rFonts w:ascii="Sylfaen" w:hAnsi="Sylfaen" w:cs="Sylfaen"/>
                <w:sz w:val="20"/>
                <w:szCs w:val="20"/>
              </w:rPr>
            </w:pPr>
            <w:r w:rsidRPr="00E707CA">
              <w:rPr>
                <w:rFonts w:ascii="Sylfaen" w:hAnsi="Sylfaen"/>
                <w:sz w:val="20"/>
                <w:szCs w:val="20"/>
              </w:rPr>
              <w:t>16.5.</w:t>
            </w:r>
            <w:r w:rsidR="00B92D1C">
              <w:rPr>
                <w:rFonts w:ascii="Sylfaen" w:hAnsi="Sylfaen"/>
                <w:sz w:val="20"/>
                <w:szCs w:val="20"/>
              </w:rPr>
              <w:t>1.</w:t>
            </w:r>
            <w:r w:rsidR="00B92D1C">
              <w:rPr>
                <w:rFonts w:ascii="Sylfaen" w:hAnsi="Sylfaen"/>
                <w:sz w:val="20"/>
                <w:szCs w:val="20"/>
              </w:rPr>
              <w:tab/>
            </w:r>
            <w:r w:rsidRPr="00E707CA">
              <w:rPr>
                <w:rFonts w:ascii="Sylfaen" w:hAnsi="Sylfaen"/>
                <w:sz w:val="20"/>
                <w:szCs w:val="20"/>
              </w:rPr>
              <w:t>Ապրանքների օգտագործման մասով սահմանափակումների առկայության հատկանիշը (casdo:RestrictionIndicator)</w:t>
            </w:r>
          </w:p>
        </w:tc>
        <w:tc>
          <w:tcPr>
            <w:tcW w:w="1134" w:type="dxa"/>
            <w:tcBorders>
              <w:top w:val="single" w:sz="4" w:space="0" w:color="auto"/>
              <w:left w:val="single" w:sz="4" w:space="0" w:color="auto"/>
              <w:bottom w:val="single" w:sz="4" w:space="0" w:color="auto"/>
            </w:tcBorders>
            <w:shd w:val="clear" w:color="auto" w:fill="FFFFFF"/>
          </w:tcPr>
          <w:p w14:paraId="56EB11D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8-րդ վանդակ</w:t>
            </w:r>
            <w:r w:rsidR="00214B10" w:rsidRPr="00E707CA">
              <w:rPr>
                <w:rFonts w:ascii="Sylfaen" w:hAnsi="Sylfaen"/>
                <w:sz w:val="20"/>
                <w:szCs w:val="20"/>
              </w:rPr>
              <w:t xml:space="preserve"> </w:t>
            </w:r>
            <w:r w:rsidRPr="00E707CA">
              <w:rPr>
                <w:rFonts w:ascii="Sylfaen" w:hAnsi="Sylfaen"/>
                <w:sz w:val="20"/>
                <w:szCs w:val="20"/>
              </w:rPr>
              <w:t>(բաժին «ա»)</w:t>
            </w:r>
          </w:p>
        </w:tc>
        <w:tc>
          <w:tcPr>
            <w:tcW w:w="1174" w:type="dxa"/>
            <w:tcBorders>
              <w:top w:val="single" w:sz="4" w:space="0" w:color="auto"/>
              <w:left w:val="single" w:sz="4" w:space="0" w:color="auto"/>
              <w:bottom w:val="single" w:sz="4" w:space="0" w:color="auto"/>
            </w:tcBorders>
            <w:shd w:val="clear" w:color="auto" w:fill="FFFFFF"/>
          </w:tcPr>
          <w:p w14:paraId="1319067B"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421A633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095C25B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2F1FD24C"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72D367E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bottom w:val="single" w:sz="4" w:space="0" w:color="auto"/>
            </w:tcBorders>
            <w:shd w:val="clear" w:color="auto" w:fill="FFFFFF"/>
          </w:tcPr>
          <w:p w14:paraId="3345EEE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1CEAA946"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716CB359"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«Ապրանքների օգտագործման մասով սահմանափակումների առկայության հատկանիշը (casdo:RestrictionIndicator)» վավերապայմանը պետք է պարունակի հետ</w:t>
            </w:r>
            <w:r w:rsidR="00214B10" w:rsidRPr="00E707CA">
              <w:rPr>
                <w:rFonts w:ascii="Sylfaen" w:hAnsi="Sylfaen"/>
                <w:sz w:val="20"/>
                <w:szCs w:val="20"/>
              </w:rPr>
              <w:t>եւ</w:t>
            </w:r>
            <w:r w:rsidRPr="00E707CA">
              <w:rPr>
                <w:rFonts w:ascii="Sylfaen" w:hAnsi="Sylfaen"/>
                <w:sz w:val="20"/>
                <w:szCs w:val="20"/>
              </w:rPr>
              <w:t>յալ արժեքներից որ</w:t>
            </w:r>
            <w:r w:rsidR="00214B10" w:rsidRPr="00E707CA">
              <w:rPr>
                <w:rFonts w:ascii="Sylfaen" w:hAnsi="Sylfaen"/>
                <w:sz w:val="20"/>
                <w:szCs w:val="20"/>
              </w:rPr>
              <w:t>եւ</w:t>
            </w:r>
            <w:r w:rsidRPr="00E707CA">
              <w:rPr>
                <w:rFonts w:ascii="Sylfaen" w:hAnsi="Sylfaen"/>
                <w:sz w:val="20"/>
                <w:szCs w:val="20"/>
              </w:rPr>
              <w:t>է մեկը՝</w:t>
            </w:r>
          </w:p>
          <w:p w14:paraId="72296420"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1՝ առկա են գնորդի՝ ներմուծվող ապրանքների օգտագործման </w:t>
            </w:r>
            <w:r w:rsidR="00214B10" w:rsidRPr="00E707CA">
              <w:rPr>
                <w:rFonts w:ascii="Sylfaen" w:hAnsi="Sylfaen"/>
                <w:sz w:val="20"/>
                <w:szCs w:val="20"/>
              </w:rPr>
              <w:t>եւ</w:t>
            </w:r>
            <w:r w:rsidRPr="00E707CA">
              <w:rPr>
                <w:rFonts w:ascii="Sylfaen" w:hAnsi="Sylfaen"/>
                <w:sz w:val="20"/>
                <w:szCs w:val="20"/>
              </w:rPr>
              <w:t xml:space="preserve"> տնօրինման իրավունքների նկատմամբ սահմանափակումները,</w:t>
            </w:r>
          </w:p>
          <w:p w14:paraId="38F31723"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0՝ բացակայում են գնորդի՝ ներմուծվող ապրանքների օգտագործման </w:t>
            </w:r>
            <w:r w:rsidR="00214B10" w:rsidRPr="00E707CA">
              <w:rPr>
                <w:rFonts w:ascii="Sylfaen" w:hAnsi="Sylfaen"/>
                <w:sz w:val="20"/>
                <w:szCs w:val="20"/>
              </w:rPr>
              <w:t>եւ</w:t>
            </w:r>
            <w:r w:rsidRPr="00E707CA">
              <w:rPr>
                <w:rFonts w:ascii="Sylfaen" w:hAnsi="Sylfaen"/>
                <w:sz w:val="20"/>
                <w:szCs w:val="20"/>
              </w:rPr>
              <w:t xml:space="preserve"> տնօրինման իրավունքների նկատմամբ սահմանափակումները</w:t>
            </w:r>
          </w:p>
        </w:tc>
      </w:tr>
      <w:tr w:rsidR="00EC5F30" w:rsidRPr="00E707CA" w14:paraId="64653440" w14:textId="77777777" w:rsidTr="00C8566A">
        <w:trPr>
          <w:jc w:val="center"/>
        </w:trPr>
        <w:tc>
          <w:tcPr>
            <w:tcW w:w="838" w:type="dxa"/>
            <w:gridSpan w:val="6"/>
            <w:tcBorders>
              <w:top w:val="single" w:sz="4" w:space="0" w:color="auto"/>
            </w:tcBorders>
            <w:shd w:val="clear" w:color="auto" w:fill="FFFFFF"/>
          </w:tcPr>
          <w:p w14:paraId="767EF2E1" w14:textId="77777777" w:rsidR="009B04A7" w:rsidRPr="00E707CA" w:rsidRDefault="009B04A7" w:rsidP="00EC5F30">
            <w:pPr>
              <w:spacing w:after="120"/>
              <w:ind w:right="3"/>
              <w:rPr>
                <w:sz w:val="20"/>
                <w:szCs w:val="20"/>
              </w:rPr>
            </w:pPr>
          </w:p>
        </w:tc>
        <w:tc>
          <w:tcPr>
            <w:tcW w:w="53" w:type="dxa"/>
            <w:tcBorders>
              <w:top w:val="single" w:sz="4" w:space="0" w:color="auto"/>
            </w:tcBorders>
            <w:shd w:val="clear" w:color="auto" w:fill="FFFFFF"/>
          </w:tcPr>
          <w:p w14:paraId="7F388D1B" w14:textId="77777777" w:rsidR="009B04A7" w:rsidRPr="00E707CA" w:rsidRDefault="009B04A7" w:rsidP="00EC5F30">
            <w:pPr>
              <w:spacing w:after="120"/>
              <w:ind w:right="3"/>
              <w:rPr>
                <w:sz w:val="20"/>
                <w:szCs w:val="20"/>
              </w:rPr>
            </w:pPr>
          </w:p>
        </w:tc>
        <w:tc>
          <w:tcPr>
            <w:tcW w:w="2513" w:type="dxa"/>
            <w:gridSpan w:val="17"/>
            <w:tcBorders>
              <w:top w:val="single" w:sz="4" w:space="0" w:color="auto"/>
              <w:left w:val="single" w:sz="4" w:space="0" w:color="auto"/>
            </w:tcBorders>
            <w:shd w:val="clear" w:color="auto" w:fill="FFFFFF"/>
          </w:tcPr>
          <w:p w14:paraId="378A5040" w14:textId="77777777" w:rsidR="009B04A7" w:rsidRPr="00E707CA" w:rsidRDefault="009B04A7" w:rsidP="007A0180">
            <w:pPr>
              <w:pStyle w:val="a0"/>
              <w:shd w:val="clear" w:color="auto" w:fill="auto"/>
              <w:tabs>
                <w:tab w:val="left" w:pos="530"/>
              </w:tabs>
              <w:ind w:right="6"/>
              <w:rPr>
                <w:rFonts w:ascii="Sylfaen" w:hAnsi="Sylfaen" w:cs="Sylfaen"/>
                <w:sz w:val="20"/>
                <w:szCs w:val="20"/>
              </w:rPr>
            </w:pPr>
            <w:r w:rsidRPr="00E707CA">
              <w:rPr>
                <w:rFonts w:ascii="Sylfaen" w:hAnsi="Sylfaen"/>
                <w:sz w:val="20"/>
                <w:szCs w:val="20"/>
              </w:rPr>
              <w:t>16.5.</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 xml:space="preserve">Ապրանքների նկատմամբ պայմանների </w:t>
            </w:r>
            <w:r w:rsidR="00214B10" w:rsidRPr="00E707CA">
              <w:rPr>
                <w:rFonts w:ascii="Sylfaen" w:hAnsi="Sylfaen"/>
                <w:sz w:val="20"/>
                <w:szCs w:val="20"/>
              </w:rPr>
              <w:t>եւ</w:t>
            </w:r>
            <w:r w:rsidRPr="00E707CA">
              <w:rPr>
                <w:rFonts w:ascii="Sylfaen" w:hAnsi="Sylfaen"/>
                <w:sz w:val="20"/>
                <w:szCs w:val="20"/>
              </w:rPr>
              <w:t xml:space="preserve"> պարտավորությունների առկայության հատկանիշը (casdo:ValueCondition Indicator)</w:t>
            </w:r>
          </w:p>
        </w:tc>
        <w:tc>
          <w:tcPr>
            <w:tcW w:w="1134" w:type="dxa"/>
            <w:tcBorders>
              <w:top w:val="single" w:sz="4" w:space="0" w:color="auto"/>
              <w:left w:val="single" w:sz="4" w:space="0" w:color="auto"/>
            </w:tcBorders>
            <w:shd w:val="clear" w:color="auto" w:fill="FFFFFF"/>
          </w:tcPr>
          <w:p w14:paraId="5035827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8-րդ վանդակ</w:t>
            </w:r>
            <w:r w:rsidR="00214B10" w:rsidRPr="00E707CA">
              <w:rPr>
                <w:rFonts w:ascii="Sylfaen" w:hAnsi="Sylfaen"/>
                <w:sz w:val="20"/>
                <w:szCs w:val="20"/>
              </w:rPr>
              <w:t xml:space="preserve"> </w:t>
            </w:r>
            <w:r w:rsidRPr="00E707CA">
              <w:rPr>
                <w:rFonts w:ascii="Sylfaen" w:hAnsi="Sylfaen"/>
                <w:sz w:val="20"/>
                <w:szCs w:val="20"/>
              </w:rPr>
              <w:t>(բաժին «բ»)</w:t>
            </w:r>
          </w:p>
        </w:tc>
        <w:tc>
          <w:tcPr>
            <w:tcW w:w="1174" w:type="dxa"/>
            <w:tcBorders>
              <w:top w:val="single" w:sz="4" w:space="0" w:color="auto"/>
              <w:left w:val="single" w:sz="4" w:space="0" w:color="auto"/>
            </w:tcBorders>
            <w:shd w:val="clear" w:color="auto" w:fill="FFFFFF"/>
          </w:tcPr>
          <w:p w14:paraId="2FD9DEB3"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44154F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9655CB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0A2181D"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15840F9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0657D64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72C405E8"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5238440"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«Ապրանքների նկատմամբ պայմանների </w:t>
            </w:r>
            <w:r w:rsidR="00214B10" w:rsidRPr="00E707CA">
              <w:rPr>
                <w:rFonts w:ascii="Sylfaen" w:hAnsi="Sylfaen"/>
                <w:sz w:val="20"/>
                <w:szCs w:val="20"/>
              </w:rPr>
              <w:t>եւ</w:t>
            </w:r>
            <w:r w:rsidRPr="00E707CA">
              <w:rPr>
                <w:rFonts w:ascii="Sylfaen" w:hAnsi="Sylfaen"/>
                <w:sz w:val="20"/>
                <w:szCs w:val="20"/>
              </w:rPr>
              <w:t xml:space="preserve"> պարտավորությունների առկայության հատկանիշը (casdo:ValueCondition Indicator)» վավերապայմանը </w:t>
            </w:r>
            <w:r w:rsidRPr="00E707CA">
              <w:rPr>
                <w:rFonts w:ascii="Sylfaen" w:hAnsi="Sylfaen"/>
                <w:sz w:val="20"/>
                <w:szCs w:val="20"/>
              </w:rPr>
              <w:lastRenderedPageBreak/>
              <w:t>պետք է ընդունի հետ</w:t>
            </w:r>
            <w:r w:rsidR="00214B10" w:rsidRPr="00E707CA">
              <w:rPr>
                <w:rFonts w:ascii="Sylfaen" w:hAnsi="Sylfaen"/>
                <w:sz w:val="20"/>
                <w:szCs w:val="20"/>
              </w:rPr>
              <w:t>եւ</w:t>
            </w:r>
            <w:r w:rsidRPr="00E707CA">
              <w:rPr>
                <w:rFonts w:ascii="Sylfaen" w:hAnsi="Sylfaen"/>
                <w:sz w:val="20"/>
                <w:szCs w:val="20"/>
              </w:rPr>
              <w:t>յալ արժեքներից որ</w:t>
            </w:r>
            <w:r w:rsidR="00214B10" w:rsidRPr="00E707CA">
              <w:rPr>
                <w:rFonts w:ascii="Sylfaen" w:hAnsi="Sylfaen"/>
                <w:sz w:val="20"/>
                <w:szCs w:val="20"/>
              </w:rPr>
              <w:t>եւ</w:t>
            </w:r>
            <w:r w:rsidRPr="00E707CA">
              <w:rPr>
                <w:rFonts w:ascii="Sylfaen" w:hAnsi="Sylfaen"/>
                <w:sz w:val="20"/>
                <w:szCs w:val="20"/>
              </w:rPr>
              <w:t>է մեկը.</w:t>
            </w:r>
          </w:p>
          <w:p w14:paraId="1E95658A"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1՝ ներմուծվող ապրանքների վաճառքը կամ դրանց գինը կապված է ներմուծվող ապրանքների գնի վրա ազդեցություն ունեցող պայմանների կամ պարտավորությունների պահպանման հետ, 0՝ ներմուծվող ապրանքների վաճառքը կամ դրանց գինը կապված չէ ներմուծվող ապրանքների գնի վրա ազդեցություն ունեցող պայմանների կամ պարտավորությունների պահպանման հետ</w:t>
            </w:r>
          </w:p>
        </w:tc>
      </w:tr>
      <w:tr w:rsidR="00EC5F30" w:rsidRPr="00E707CA" w14:paraId="76D47202" w14:textId="77777777" w:rsidTr="00C8566A">
        <w:trPr>
          <w:jc w:val="center"/>
        </w:trPr>
        <w:tc>
          <w:tcPr>
            <w:tcW w:w="838" w:type="dxa"/>
            <w:gridSpan w:val="6"/>
            <w:shd w:val="clear" w:color="auto" w:fill="FFFFFF"/>
          </w:tcPr>
          <w:p w14:paraId="19926247"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1FD10E45" w14:textId="77777777" w:rsidR="009B04A7" w:rsidRPr="00E707CA" w:rsidRDefault="009B04A7" w:rsidP="004B0707">
            <w:pPr>
              <w:pStyle w:val="a0"/>
              <w:shd w:val="clear" w:color="auto" w:fill="auto"/>
              <w:tabs>
                <w:tab w:val="left" w:pos="475"/>
              </w:tabs>
              <w:spacing w:after="120"/>
              <w:ind w:right="3"/>
              <w:rPr>
                <w:rFonts w:ascii="Sylfaen" w:hAnsi="Sylfaen" w:cs="Sylfaen"/>
                <w:sz w:val="20"/>
                <w:szCs w:val="20"/>
              </w:rPr>
            </w:pPr>
            <w:r w:rsidRPr="00E707CA">
              <w:rPr>
                <w:rFonts w:ascii="Sylfaen" w:hAnsi="Sylfaen"/>
                <w:sz w:val="20"/>
                <w:szCs w:val="20"/>
              </w:rPr>
              <w:t>16.</w:t>
            </w:r>
            <w:r w:rsidR="00173DC0">
              <w:rPr>
                <w:rFonts w:ascii="Sylfaen" w:hAnsi="Sylfaen"/>
                <w:sz w:val="20"/>
                <w:szCs w:val="20"/>
              </w:rPr>
              <w:t>6.</w:t>
            </w:r>
            <w:r w:rsidR="00173DC0">
              <w:rPr>
                <w:rFonts w:ascii="Sylfaen" w:hAnsi="Sylfaen"/>
                <w:sz w:val="20"/>
                <w:szCs w:val="20"/>
              </w:rPr>
              <w:tab/>
            </w:r>
            <w:r w:rsidRPr="00E707CA">
              <w:rPr>
                <w:rFonts w:ascii="Sylfaen" w:hAnsi="Sylfaen"/>
                <w:sz w:val="20"/>
                <w:szCs w:val="20"/>
              </w:rPr>
              <w:t>Վաճառողին կատարվող հատկացումները</w:t>
            </w:r>
          </w:p>
          <w:p w14:paraId="321D23B1"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(cacdo:BuyerSellerFeeDetails)</w:t>
            </w:r>
          </w:p>
        </w:tc>
        <w:tc>
          <w:tcPr>
            <w:tcW w:w="1134" w:type="dxa"/>
            <w:tcBorders>
              <w:top w:val="single" w:sz="4" w:space="0" w:color="auto"/>
              <w:left w:val="single" w:sz="4" w:space="0" w:color="auto"/>
            </w:tcBorders>
            <w:shd w:val="clear" w:color="auto" w:fill="FFFFFF"/>
          </w:tcPr>
          <w:p w14:paraId="22EF00B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9-րդ վանդակ</w:t>
            </w:r>
          </w:p>
        </w:tc>
        <w:tc>
          <w:tcPr>
            <w:tcW w:w="1174" w:type="dxa"/>
            <w:tcBorders>
              <w:top w:val="single" w:sz="4" w:space="0" w:color="auto"/>
              <w:left w:val="single" w:sz="4" w:space="0" w:color="auto"/>
            </w:tcBorders>
            <w:shd w:val="clear" w:color="auto" w:fill="FFFFFF"/>
          </w:tcPr>
          <w:p w14:paraId="45FC186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222" w:type="dxa"/>
            <w:tcBorders>
              <w:top w:val="single" w:sz="4" w:space="0" w:color="auto"/>
              <w:left w:val="single" w:sz="4" w:space="0" w:color="auto"/>
            </w:tcBorders>
            <w:shd w:val="clear" w:color="auto" w:fill="FFFFFF"/>
          </w:tcPr>
          <w:p w14:paraId="73419ED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34" w:type="dxa"/>
            <w:tcBorders>
              <w:top w:val="single" w:sz="4" w:space="0" w:color="auto"/>
              <w:left w:val="single" w:sz="4" w:space="0" w:color="auto"/>
            </w:tcBorders>
            <w:shd w:val="clear" w:color="auto" w:fill="FFFFFF"/>
          </w:tcPr>
          <w:p w14:paraId="377722A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34" w:type="dxa"/>
            <w:tcBorders>
              <w:top w:val="single" w:sz="4" w:space="0" w:color="auto"/>
              <w:left w:val="single" w:sz="4" w:space="0" w:color="auto"/>
            </w:tcBorders>
            <w:shd w:val="clear" w:color="auto" w:fill="FFFFFF"/>
          </w:tcPr>
          <w:p w14:paraId="707A23D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993" w:type="dxa"/>
            <w:tcBorders>
              <w:top w:val="single" w:sz="4" w:space="0" w:color="auto"/>
              <w:left w:val="single" w:sz="4" w:space="0" w:color="auto"/>
            </w:tcBorders>
            <w:shd w:val="clear" w:color="auto" w:fill="FFFFFF"/>
          </w:tcPr>
          <w:p w14:paraId="18BD8C2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3AB7867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DAE878E"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B9323E3" w14:textId="77777777" w:rsidR="009B04A7" w:rsidRPr="00E707CA" w:rsidRDefault="009B04A7" w:rsidP="00EC5F30">
            <w:pPr>
              <w:spacing w:after="120"/>
              <w:ind w:right="3"/>
              <w:rPr>
                <w:sz w:val="20"/>
                <w:szCs w:val="20"/>
              </w:rPr>
            </w:pPr>
          </w:p>
        </w:tc>
      </w:tr>
      <w:tr w:rsidR="00EC5F30" w:rsidRPr="00E707CA" w14:paraId="2594A7B2" w14:textId="77777777" w:rsidTr="00C8566A">
        <w:trPr>
          <w:jc w:val="center"/>
        </w:trPr>
        <w:tc>
          <w:tcPr>
            <w:tcW w:w="838" w:type="dxa"/>
            <w:gridSpan w:val="6"/>
            <w:shd w:val="clear" w:color="auto" w:fill="FFFFFF"/>
          </w:tcPr>
          <w:p w14:paraId="4F26BFEB" w14:textId="77777777" w:rsidR="009B04A7" w:rsidRPr="00E707CA" w:rsidRDefault="009B04A7" w:rsidP="00EC5F30">
            <w:pPr>
              <w:spacing w:after="120"/>
              <w:ind w:right="3"/>
              <w:rPr>
                <w:sz w:val="20"/>
                <w:szCs w:val="20"/>
              </w:rPr>
            </w:pPr>
          </w:p>
        </w:tc>
        <w:tc>
          <w:tcPr>
            <w:tcW w:w="53" w:type="dxa"/>
            <w:tcBorders>
              <w:top w:val="single" w:sz="4" w:space="0" w:color="auto"/>
            </w:tcBorders>
            <w:shd w:val="clear" w:color="auto" w:fill="FFFFFF"/>
          </w:tcPr>
          <w:p w14:paraId="1C9D8AB1" w14:textId="77777777" w:rsidR="009B04A7" w:rsidRPr="00E707CA" w:rsidRDefault="009B04A7" w:rsidP="00EC5F30">
            <w:pPr>
              <w:spacing w:after="120"/>
              <w:ind w:right="3"/>
              <w:rPr>
                <w:sz w:val="20"/>
                <w:szCs w:val="20"/>
              </w:rPr>
            </w:pPr>
          </w:p>
        </w:tc>
        <w:tc>
          <w:tcPr>
            <w:tcW w:w="2513" w:type="dxa"/>
            <w:gridSpan w:val="17"/>
            <w:tcBorders>
              <w:top w:val="single" w:sz="4" w:space="0" w:color="auto"/>
              <w:left w:val="single" w:sz="4" w:space="0" w:color="auto"/>
              <w:bottom w:val="single" w:sz="4" w:space="0" w:color="auto"/>
            </w:tcBorders>
            <w:shd w:val="clear" w:color="auto" w:fill="FFFFFF"/>
          </w:tcPr>
          <w:p w14:paraId="62DE667D" w14:textId="77777777" w:rsidR="009B04A7" w:rsidRPr="00E707CA" w:rsidRDefault="009B04A7" w:rsidP="004B0707">
            <w:pPr>
              <w:pStyle w:val="a0"/>
              <w:shd w:val="clear" w:color="auto" w:fill="auto"/>
              <w:tabs>
                <w:tab w:val="left" w:pos="504"/>
              </w:tabs>
              <w:spacing w:after="120"/>
              <w:ind w:right="3"/>
              <w:rPr>
                <w:rFonts w:ascii="Sylfaen" w:hAnsi="Sylfaen" w:cs="Sylfaen"/>
                <w:sz w:val="20"/>
                <w:szCs w:val="20"/>
              </w:rPr>
            </w:pPr>
            <w:r w:rsidRPr="00E707CA">
              <w:rPr>
                <w:rFonts w:ascii="Sylfaen" w:hAnsi="Sylfaen"/>
                <w:sz w:val="20"/>
                <w:szCs w:val="20"/>
              </w:rPr>
              <w:t>16.6.</w:t>
            </w:r>
            <w:r w:rsidR="00B92D1C">
              <w:rPr>
                <w:rFonts w:ascii="Sylfaen" w:hAnsi="Sylfaen"/>
                <w:sz w:val="20"/>
                <w:szCs w:val="20"/>
              </w:rPr>
              <w:t>1.</w:t>
            </w:r>
            <w:r w:rsidR="00B92D1C">
              <w:rPr>
                <w:rFonts w:ascii="Sylfaen" w:hAnsi="Sylfaen"/>
                <w:sz w:val="20"/>
                <w:szCs w:val="20"/>
              </w:rPr>
              <w:tab/>
            </w:r>
            <w:r w:rsidRPr="00E707CA">
              <w:rPr>
                <w:rFonts w:ascii="Sylfaen" w:hAnsi="Sylfaen"/>
                <w:sz w:val="20"/>
                <w:szCs w:val="20"/>
              </w:rPr>
              <w:t>Լիցենզային</w:t>
            </w:r>
            <w:r w:rsidR="00214B10" w:rsidRPr="00E707CA">
              <w:rPr>
                <w:rFonts w:ascii="Sylfaen" w:hAnsi="Sylfaen"/>
                <w:sz w:val="20"/>
                <w:szCs w:val="20"/>
              </w:rPr>
              <w:t xml:space="preserve"> </w:t>
            </w:r>
            <w:r w:rsidRPr="00E707CA">
              <w:rPr>
                <w:rFonts w:ascii="Sylfaen" w:hAnsi="Sylfaen"/>
                <w:sz w:val="20"/>
                <w:szCs w:val="20"/>
              </w:rPr>
              <w:t>վճարների առկայության հատկանիշը (casdo:RoyaltyFeeIndicator)</w:t>
            </w:r>
          </w:p>
        </w:tc>
        <w:tc>
          <w:tcPr>
            <w:tcW w:w="1134" w:type="dxa"/>
            <w:tcBorders>
              <w:top w:val="single" w:sz="4" w:space="0" w:color="auto"/>
              <w:left w:val="single" w:sz="4" w:space="0" w:color="auto"/>
              <w:bottom w:val="single" w:sz="4" w:space="0" w:color="auto"/>
            </w:tcBorders>
            <w:shd w:val="clear" w:color="auto" w:fill="FFFFFF"/>
          </w:tcPr>
          <w:p w14:paraId="090EC07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9-րդ վանդակ</w:t>
            </w:r>
            <w:r w:rsidR="00214B10" w:rsidRPr="00E707CA">
              <w:rPr>
                <w:rFonts w:ascii="Sylfaen" w:hAnsi="Sylfaen"/>
                <w:sz w:val="20"/>
                <w:szCs w:val="20"/>
              </w:rPr>
              <w:t xml:space="preserve"> </w:t>
            </w:r>
            <w:r w:rsidRPr="00E707CA">
              <w:rPr>
                <w:rFonts w:ascii="Sylfaen" w:hAnsi="Sylfaen"/>
                <w:sz w:val="20"/>
                <w:szCs w:val="20"/>
              </w:rPr>
              <w:t>(բաժին «ա»)</w:t>
            </w:r>
          </w:p>
        </w:tc>
        <w:tc>
          <w:tcPr>
            <w:tcW w:w="1174" w:type="dxa"/>
            <w:tcBorders>
              <w:top w:val="single" w:sz="4" w:space="0" w:color="auto"/>
              <w:left w:val="single" w:sz="4" w:space="0" w:color="auto"/>
              <w:bottom w:val="single" w:sz="4" w:space="0" w:color="auto"/>
            </w:tcBorders>
            <w:shd w:val="clear" w:color="auto" w:fill="FFFFFF"/>
          </w:tcPr>
          <w:p w14:paraId="15FAAD7D"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4CDE4B7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07029AE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09FE6FDC"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011604C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bottom w:val="single" w:sz="4" w:space="0" w:color="auto"/>
            </w:tcBorders>
            <w:shd w:val="clear" w:color="auto" w:fill="FFFFFF"/>
          </w:tcPr>
          <w:p w14:paraId="44C1B5B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5665C1AB"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18C3904B"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«Լիցենզային վճարների առկայության հատկանիշը (casdo:RoyaltyFeeIndicator)» վավերապայմանը պետք է ընդունի հետ</w:t>
            </w:r>
            <w:r w:rsidR="00214B10" w:rsidRPr="00E707CA">
              <w:rPr>
                <w:rFonts w:ascii="Sylfaen" w:hAnsi="Sylfaen"/>
                <w:sz w:val="20"/>
                <w:szCs w:val="20"/>
              </w:rPr>
              <w:t>եւ</w:t>
            </w:r>
            <w:r w:rsidRPr="00E707CA">
              <w:rPr>
                <w:rFonts w:ascii="Sylfaen" w:hAnsi="Sylfaen"/>
                <w:sz w:val="20"/>
                <w:szCs w:val="20"/>
              </w:rPr>
              <w:t>յալ արժեքներից որ</w:t>
            </w:r>
            <w:r w:rsidR="00214B10" w:rsidRPr="00E707CA">
              <w:rPr>
                <w:rFonts w:ascii="Sylfaen" w:hAnsi="Sylfaen"/>
                <w:sz w:val="20"/>
                <w:szCs w:val="20"/>
              </w:rPr>
              <w:t>եւ</w:t>
            </w:r>
            <w:r w:rsidRPr="00E707CA">
              <w:rPr>
                <w:rFonts w:ascii="Sylfaen" w:hAnsi="Sylfaen"/>
                <w:sz w:val="20"/>
                <w:szCs w:val="20"/>
              </w:rPr>
              <w:t>է մեկը՝</w:t>
            </w:r>
          </w:p>
          <w:p w14:paraId="2183588D"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1՝ նախատեսված են</w:t>
            </w:r>
            <w:r w:rsidR="00214B10" w:rsidRPr="00E707CA">
              <w:rPr>
                <w:rFonts w:ascii="Sylfaen" w:hAnsi="Sylfaen"/>
                <w:sz w:val="20"/>
                <w:szCs w:val="20"/>
              </w:rPr>
              <w:t xml:space="preserve"> </w:t>
            </w:r>
            <w:r w:rsidRPr="00E707CA">
              <w:rPr>
                <w:rFonts w:ascii="Sylfaen" w:hAnsi="Sylfaen"/>
                <w:sz w:val="20"/>
                <w:szCs w:val="20"/>
              </w:rPr>
              <w:t xml:space="preserve">լիցենզային </w:t>
            </w:r>
            <w:r w:rsidR="00214B10" w:rsidRPr="00E707CA">
              <w:rPr>
                <w:rFonts w:ascii="Sylfaen" w:hAnsi="Sylfaen"/>
                <w:sz w:val="20"/>
                <w:szCs w:val="20"/>
              </w:rPr>
              <w:t>եւ</w:t>
            </w:r>
            <w:r w:rsidRPr="00E707CA">
              <w:rPr>
                <w:rFonts w:ascii="Sylfaen" w:hAnsi="Sylfaen"/>
                <w:sz w:val="20"/>
                <w:szCs w:val="20"/>
              </w:rPr>
              <w:t xml:space="preserve"> նմանատիպ այլ </w:t>
            </w:r>
            <w:r w:rsidRPr="00E707CA">
              <w:rPr>
                <w:rFonts w:ascii="Sylfaen" w:hAnsi="Sylfaen"/>
                <w:sz w:val="20"/>
                <w:szCs w:val="20"/>
              </w:rPr>
              <w:lastRenderedPageBreak/>
              <w:t xml:space="preserve">վճարներ մտավոր սեփականության օբյեկտների օգտագործման համար, որոնք վերաբերում են ներմուծվող ապրանքներին </w:t>
            </w:r>
            <w:r w:rsidR="00214B10" w:rsidRPr="00E707CA">
              <w:rPr>
                <w:rFonts w:ascii="Sylfaen" w:hAnsi="Sylfaen"/>
                <w:sz w:val="20"/>
                <w:szCs w:val="20"/>
              </w:rPr>
              <w:t>եւ</w:t>
            </w:r>
            <w:r w:rsidRPr="00E707CA">
              <w:rPr>
                <w:rFonts w:ascii="Sylfaen" w:hAnsi="Sylfaen"/>
                <w:sz w:val="20"/>
                <w:szCs w:val="20"/>
              </w:rPr>
              <w:t xml:space="preserve"> որոնք ուղղակիորեն կամ անուղղակիորեն կատարել է կամ պետք է կատարի գնորդը՝ որպես Եվրասիական տնտեսական միության մաքսային տարածք արտահանելու նպատակով ներմուծվող ապրանքների վաճառքի պայման</w:t>
            </w:r>
          </w:p>
          <w:p w14:paraId="46E8E1C1" w14:textId="77777777" w:rsidR="009B04A7" w:rsidRPr="00273CCC" w:rsidRDefault="009B04A7" w:rsidP="00EC5F30">
            <w:pPr>
              <w:pStyle w:val="a0"/>
              <w:shd w:val="clear" w:color="auto" w:fill="auto"/>
              <w:spacing w:after="120"/>
              <w:ind w:right="3"/>
              <w:rPr>
                <w:rFonts w:ascii="Sylfaen" w:hAnsi="Sylfaen"/>
                <w:sz w:val="20"/>
                <w:szCs w:val="20"/>
              </w:rPr>
            </w:pPr>
            <w:r w:rsidRPr="00E707CA">
              <w:rPr>
                <w:rFonts w:ascii="Sylfaen" w:hAnsi="Sylfaen"/>
                <w:sz w:val="20"/>
                <w:szCs w:val="20"/>
              </w:rPr>
              <w:t>0՝ նախատեսված չեն</w:t>
            </w:r>
            <w:r w:rsidR="00214B10" w:rsidRPr="00E707CA">
              <w:rPr>
                <w:rFonts w:ascii="Sylfaen" w:hAnsi="Sylfaen"/>
                <w:sz w:val="20"/>
                <w:szCs w:val="20"/>
              </w:rPr>
              <w:t xml:space="preserve"> </w:t>
            </w:r>
            <w:r w:rsidRPr="00E707CA">
              <w:rPr>
                <w:rFonts w:ascii="Sylfaen" w:hAnsi="Sylfaen"/>
                <w:sz w:val="20"/>
                <w:szCs w:val="20"/>
              </w:rPr>
              <w:t xml:space="preserve">լիցենզային </w:t>
            </w:r>
            <w:r w:rsidR="00214B10" w:rsidRPr="00E707CA">
              <w:rPr>
                <w:rFonts w:ascii="Sylfaen" w:hAnsi="Sylfaen"/>
                <w:sz w:val="20"/>
                <w:szCs w:val="20"/>
              </w:rPr>
              <w:t>եւ</w:t>
            </w:r>
            <w:r w:rsidRPr="00E707CA">
              <w:rPr>
                <w:rFonts w:ascii="Sylfaen" w:hAnsi="Sylfaen"/>
                <w:sz w:val="20"/>
                <w:szCs w:val="20"/>
              </w:rPr>
              <w:t xml:space="preserve"> նմանատիպ այլ վճարներ մտավոր սեփականության օբյեկտների օգտագործման համար, որոնք վերաբերում են ներմուծվող ապրանքներին </w:t>
            </w:r>
            <w:r w:rsidR="00214B10" w:rsidRPr="00E707CA">
              <w:rPr>
                <w:rFonts w:ascii="Sylfaen" w:hAnsi="Sylfaen"/>
                <w:sz w:val="20"/>
                <w:szCs w:val="20"/>
              </w:rPr>
              <w:t>եւ</w:t>
            </w:r>
            <w:r w:rsidRPr="00E707CA">
              <w:rPr>
                <w:rFonts w:ascii="Sylfaen" w:hAnsi="Sylfaen"/>
                <w:sz w:val="20"/>
                <w:szCs w:val="20"/>
              </w:rPr>
              <w:t xml:space="preserve"> որոնք ուղղակիորեն կամ անուղղակիորեն կատարել է կամ պետք է կատարի գնորդը՝ որպես Եվրասիական տնտեսական միության մաքսային տարածք արտահանելու նպատակով ներմուծվող ապրանքների վաճառքի պայման</w:t>
            </w:r>
          </w:p>
          <w:p w14:paraId="6F297C5B" w14:textId="77777777" w:rsidR="007A0180" w:rsidRPr="00273CCC" w:rsidRDefault="007A0180" w:rsidP="00EC5F30">
            <w:pPr>
              <w:pStyle w:val="a0"/>
              <w:shd w:val="clear" w:color="auto" w:fill="auto"/>
              <w:spacing w:after="120"/>
              <w:ind w:right="3"/>
              <w:rPr>
                <w:rFonts w:ascii="Sylfaen" w:hAnsi="Sylfaen" w:cs="Sylfaen"/>
                <w:sz w:val="20"/>
                <w:szCs w:val="20"/>
              </w:rPr>
            </w:pPr>
          </w:p>
        </w:tc>
      </w:tr>
      <w:tr w:rsidR="00EC5F30" w:rsidRPr="00E707CA" w14:paraId="38FD53B9" w14:textId="77777777" w:rsidTr="00C8566A">
        <w:trPr>
          <w:jc w:val="center"/>
        </w:trPr>
        <w:tc>
          <w:tcPr>
            <w:tcW w:w="838" w:type="dxa"/>
            <w:gridSpan w:val="6"/>
            <w:tcBorders>
              <w:top w:val="single" w:sz="4" w:space="0" w:color="auto"/>
            </w:tcBorders>
            <w:shd w:val="clear" w:color="auto" w:fill="FFFFFF"/>
          </w:tcPr>
          <w:p w14:paraId="52F21C39"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2D319844" w14:textId="77777777" w:rsidR="009B04A7" w:rsidRPr="00E707CA" w:rsidRDefault="009B04A7" w:rsidP="004B0707">
            <w:pPr>
              <w:pStyle w:val="a0"/>
              <w:shd w:val="clear" w:color="auto" w:fill="auto"/>
              <w:tabs>
                <w:tab w:val="left" w:pos="328"/>
              </w:tabs>
              <w:spacing w:after="120"/>
              <w:ind w:right="3"/>
              <w:rPr>
                <w:rFonts w:ascii="Sylfaen" w:hAnsi="Sylfaen" w:cs="Sylfaen"/>
                <w:sz w:val="20"/>
                <w:szCs w:val="20"/>
              </w:rPr>
            </w:pPr>
            <w:r w:rsidRPr="00E707CA">
              <w:rPr>
                <w:rFonts w:ascii="Sylfaen" w:hAnsi="Sylfaen"/>
                <w:sz w:val="20"/>
                <w:szCs w:val="20"/>
              </w:rPr>
              <w:t>16.6.</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Հետագա վաճառքից եկամտի մի մասը վաճառողին հատկացնելու հատկանիշը (casdo:SubsequentResale Indicator)</w:t>
            </w:r>
          </w:p>
        </w:tc>
        <w:tc>
          <w:tcPr>
            <w:tcW w:w="1134" w:type="dxa"/>
            <w:tcBorders>
              <w:top w:val="single" w:sz="4" w:space="0" w:color="auto"/>
              <w:left w:val="single" w:sz="4" w:space="0" w:color="auto"/>
            </w:tcBorders>
            <w:shd w:val="clear" w:color="auto" w:fill="FFFFFF"/>
          </w:tcPr>
          <w:p w14:paraId="62AB2F3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9-րդ վանդակ</w:t>
            </w:r>
            <w:r w:rsidR="00214B10" w:rsidRPr="00E707CA">
              <w:rPr>
                <w:rFonts w:ascii="Sylfaen" w:hAnsi="Sylfaen"/>
                <w:sz w:val="20"/>
                <w:szCs w:val="20"/>
              </w:rPr>
              <w:t xml:space="preserve"> </w:t>
            </w:r>
            <w:r w:rsidRPr="00E707CA">
              <w:rPr>
                <w:rFonts w:ascii="Sylfaen" w:hAnsi="Sylfaen"/>
                <w:sz w:val="20"/>
                <w:szCs w:val="20"/>
              </w:rPr>
              <w:t>(բաժին «բ»)</w:t>
            </w:r>
          </w:p>
        </w:tc>
        <w:tc>
          <w:tcPr>
            <w:tcW w:w="1174" w:type="dxa"/>
            <w:tcBorders>
              <w:top w:val="single" w:sz="4" w:space="0" w:color="auto"/>
              <w:left w:val="single" w:sz="4" w:space="0" w:color="auto"/>
            </w:tcBorders>
            <w:shd w:val="clear" w:color="auto" w:fill="FFFFFF"/>
          </w:tcPr>
          <w:p w14:paraId="5C3F0188"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782AB33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92A4C0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6B28222"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0936F592"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1C77A3C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34D1E20E"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2D9FCBD"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«Հետագա վաճառքից եկամտի մի մասը վաճառողին հատկացնելու հատկանիշը (casdo:SubsequentResale Indicator)» վավերապայմանը պետք է ընդունի հետ</w:t>
            </w:r>
            <w:r w:rsidR="00214B10" w:rsidRPr="00E707CA">
              <w:rPr>
                <w:rFonts w:ascii="Sylfaen" w:hAnsi="Sylfaen"/>
                <w:sz w:val="20"/>
                <w:szCs w:val="20"/>
              </w:rPr>
              <w:t>եւ</w:t>
            </w:r>
            <w:r w:rsidRPr="00E707CA">
              <w:rPr>
                <w:rFonts w:ascii="Sylfaen" w:hAnsi="Sylfaen"/>
                <w:sz w:val="20"/>
                <w:szCs w:val="20"/>
              </w:rPr>
              <w:t>յալ արժեքներից որ</w:t>
            </w:r>
            <w:r w:rsidR="00214B10" w:rsidRPr="00E707CA">
              <w:rPr>
                <w:rFonts w:ascii="Sylfaen" w:hAnsi="Sylfaen"/>
                <w:sz w:val="20"/>
                <w:szCs w:val="20"/>
              </w:rPr>
              <w:t>եւ</w:t>
            </w:r>
            <w:r w:rsidRPr="00E707CA">
              <w:rPr>
                <w:rFonts w:ascii="Sylfaen" w:hAnsi="Sylfaen"/>
                <w:sz w:val="20"/>
                <w:szCs w:val="20"/>
              </w:rPr>
              <w:t>է մեկը՝ 1՝ վաճառքը կապված է այն պայմանի պահպանման հետ, որին համապատասխան ապրանքների հետագա վաճառքի, այլ եղանակով տնօրինելու կամ օգտագործելու արդյունքում ստացված եկամտի (հասույթի) մի մասն ուղղակիորեն կամ անուղղակիորեն հատկացվում է վաճառողին.</w:t>
            </w:r>
            <w:r w:rsidR="00214B10" w:rsidRPr="00E707CA">
              <w:rPr>
                <w:rFonts w:ascii="Sylfaen" w:hAnsi="Sylfaen"/>
                <w:sz w:val="20"/>
                <w:szCs w:val="20"/>
              </w:rPr>
              <w:t xml:space="preserve"> </w:t>
            </w:r>
          </w:p>
          <w:p w14:paraId="2FC1CDB5"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0՝ վաճառքը կապված չէ այն պայմանի պահպանման հետ, որին համապատասխան ապրանքների հետագա վաճառքի, այլ եղանակով տնօրինելու կամ օգտագործելու արդյունքում ստացված եկամտի (հասույթի) մի մասն ուղղակիորեն կամ անուղղակիորեն հատկացվում է վաճառողին.</w:t>
            </w:r>
            <w:r w:rsidR="00214B10" w:rsidRPr="00E707CA">
              <w:rPr>
                <w:rFonts w:ascii="Sylfaen" w:hAnsi="Sylfaen"/>
                <w:sz w:val="20"/>
                <w:szCs w:val="20"/>
              </w:rPr>
              <w:t xml:space="preserve"> </w:t>
            </w:r>
          </w:p>
        </w:tc>
      </w:tr>
      <w:tr w:rsidR="00EC5F30" w:rsidRPr="00E707CA" w14:paraId="7D8E4CAD" w14:textId="77777777" w:rsidTr="00C8566A">
        <w:trPr>
          <w:jc w:val="center"/>
        </w:trPr>
        <w:tc>
          <w:tcPr>
            <w:tcW w:w="3404" w:type="dxa"/>
            <w:gridSpan w:val="24"/>
            <w:tcBorders>
              <w:top w:val="single" w:sz="4" w:space="0" w:color="auto"/>
              <w:left w:val="single" w:sz="4" w:space="0" w:color="auto"/>
            </w:tcBorders>
            <w:shd w:val="clear" w:color="auto" w:fill="FFFFFF"/>
          </w:tcPr>
          <w:p w14:paraId="6981B82C" w14:textId="77777777" w:rsidR="009B04A7" w:rsidRPr="00E707CA" w:rsidRDefault="009B04A7" w:rsidP="004B0707">
            <w:pPr>
              <w:pStyle w:val="a0"/>
              <w:shd w:val="clear" w:color="auto" w:fill="auto"/>
              <w:tabs>
                <w:tab w:val="left" w:pos="402"/>
              </w:tabs>
              <w:spacing w:after="120"/>
              <w:ind w:right="3"/>
              <w:rPr>
                <w:rFonts w:ascii="Sylfaen" w:hAnsi="Sylfaen" w:cs="Sylfaen"/>
                <w:sz w:val="20"/>
                <w:szCs w:val="20"/>
              </w:rPr>
            </w:pPr>
            <w:r w:rsidRPr="00E707CA">
              <w:rPr>
                <w:rFonts w:ascii="Sylfaen" w:hAnsi="Sylfaen"/>
                <w:sz w:val="20"/>
                <w:szCs w:val="20"/>
              </w:rPr>
              <w:lastRenderedPageBreak/>
              <w:t>1</w:t>
            </w:r>
            <w:r w:rsidR="00173DC0">
              <w:rPr>
                <w:rFonts w:ascii="Sylfaen" w:hAnsi="Sylfaen"/>
                <w:sz w:val="20"/>
                <w:szCs w:val="20"/>
              </w:rPr>
              <w:t>7.</w:t>
            </w:r>
            <w:r w:rsidR="00173DC0">
              <w:rPr>
                <w:rFonts w:ascii="Sylfaen" w:hAnsi="Sylfaen"/>
                <w:sz w:val="20"/>
                <w:szCs w:val="20"/>
              </w:rPr>
              <w:tab/>
            </w:r>
            <w:r w:rsidRPr="00E707CA">
              <w:rPr>
                <w:rFonts w:ascii="Sylfaen" w:hAnsi="Sylfaen"/>
                <w:sz w:val="20"/>
                <w:szCs w:val="20"/>
              </w:rPr>
              <w:t>Ներմուծվող ապրանքների հետ կապված գործարքի արժեքի մեթոդից տարբերվող՝ մաքսային արժեքը որոշելու մեթոդների մասին տեղեկությունները (cacdo:CVDOtherMethodDetails)</w:t>
            </w:r>
          </w:p>
        </w:tc>
        <w:tc>
          <w:tcPr>
            <w:tcW w:w="1134" w:type="dxa"/>
            <w:tcBorders>
              <w:top w:val="single" w:sz="4" w:space="0" w:color="auto"/>
              <w:left w:val="single" w:sz="4" w:space="0" w:color="auto"/>
            </w:tcBorders>
            <w:shd w:val="clear" w:color="auto" w:fill="FFFFFF"/>
          </w:tcPr>
          <w:p w14:paraId="30835344"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391E2508"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47F68C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6E2FE4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D417974"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13DD2F8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2776415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7EB47506"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BFA54A6"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եթե «ՄԱՀ ձ</w:t>
            </w:r>
            <w:r w:rsidR="00214B10" w:rsidRPr="00E707CA">
              <w:rPr>
                <w:rFonts w:ascii="Sylfaen" w:hAnsi="Sylfaen"/>
                <w:sz w:val="20"/>
                <w:szCs w:val="20"/>
              </w:rPr>
              <w:t>եւ</w:t>
            </w:r>
            <w:r w:rsidRPr="00E707CA">
              <w:rPr>
                <w:rFonts w:ascii="Sylfaen" w:hAnsi="Sylfaen"/>
                <w:sz w:val="20"/>
                <w:szCs w:val="20"/>
              </w:rPr>
              <w:t>ը (casdo:CVDForm Code)» վավերապայմանը պարունակում է «2» արժեքը, ապա «Ներմուծվող ապրանքների հետ կապված գործարքի արժեքի մեթոդից տարբերվող՝ մաքսային արժեքը որոշելու մեթոդների մասին տեղեկությունները</w:t>
            </w:r>
            <w:r w:rsidR="00214B10" w:rsidRPr="00E707CA">
              <w:rPr>
                <w:rFonts w:ascii="Sylfaen" w:hAnsi="Sylfaen"/>
                <w:sz w:val="20"/>
                <w:szCs w:val="20"/>
              </w:rPr>
              <w:t xml:space="preserve"> </w:t>
            </w:r>
            <w:r w:rsidRPr="00E707CA">
              <w:rPr>
                <w:rFonts w:ascii="Sylfaen" w:hAnsi="Sylfaen"/>
                <w:sz w:val="20"/>
                <w:szCs w:val="20"/>
              </w:rPr>
              <w:t>(cacdo:CVDOther MethodDetails)» վավերապայմանը պետք է լրացված լինի, այլապես «Ներմուծվող ապրանքների հետ կապված գործարքի արժեքի մեթոդից տարբերվող՝ մաքսային արժեքը որոշելու մեթոդների մասին տեղեկությունները</w:t>
            </w:r>
            <w:r w:rsidR="00214B10" w:rsidRPr="00E707CA">
              <w:rPr>
                <w:rFonts w:ascii="Sylfaen" w:hAnsi="Sylfaen"/>
                <w:sz w:val="20"/>
                <w:szCs w:val="20"/>
              </w:rPr>
              <w:t xml:space="preserve"> </w:t>
            </w:r>
            <w:r w:rsidRPr="00E707CA">
              <w:rPr>
                <w:rFonts w:ascii="Sylfaen" w:hAnsi="Sylfaen"/>
                <w:sz w:val="20"/>
                <w:szCs w:val="20"/>
              </w:rPr>
              <w:t>(cacdo: CVDOtherMethodDetails)» վավերապայմանը չպետք է լրացվի</w:t>
            </w:r>
          </w:p>
        </w:tc>
      </w:tr>
      <w:tr w:rsidR="00EC5F30" w:rsidRPr="00E707CA" w14:paraId="2D2514AE" w14:textId="77777777" w:rsidTr="00C8566A">
        <w:trPr>
          <w:jc w:val="center"/>
        </w:trPr>
        <w:tc>
          <w:tcPr>
            <w:tcW w:w="3404" w:type="dxa"/>
            <w:gridSpan w:val="24"/>
            <w:tcBorders>
              <w:top w:val="single" w:sz="4" w:space="0" w:color="auto"/>
            </w:tcBorders>
            <w:shd w:val="clear" w:color="auto" w:fill="FFFFFF"/>
          </w:tcPr>
          <w:p w14:paraId="57208A19" w14:textId="77777777" w:rsidR="009B04A7" w:rsidRPr="00E707CA" w:rsidRDefault="009B04A7" w:rsidP="004B0707">
            <w:pPr>
              <w:pStyle w:val="a0"/>
              <w:shd w:val="clear" w:color="auto" w:fill="auto"/>
              <w:tabs>
                <w:tab w:val="left" w:pos="386"/>
              </w:tabs>
              <w:spacing w:after="120"/>
              <w:ind w:right="3"/>
              <w:rPr>
                <w:rFonts w:ascii="Sylfaen" w:hAnsi="Sylfaen" w:cs="Sylfaen"/>
                <w:sz w:val="20"/>
                <w:szCs w:val="20"/>
              </w:rPr>
            </w:pPr>
            <w:r w:rsidRPr="00E707CA">
              <w:rPr>
                <w:rFonts w:ascii="Sylfaen" w:hAnsi="Sylfaen"/>
                <w:sz w:val="20"/>
                <w:szCs w:val="20"/>
              </w:rPr>
              <w:t>17.</w:t>
            </w:r>
            <w:r w:rsidR="00B92D1C">
              <w:rPr>
                <w:rFonts w:ascii="Sylfaen" w:hAnsi="Sylfaen"/>
                <w:sz w:val="20"/>
                <w:szCs w:val="20"/>
              </w:rPr>
              <w:t>1.</w:t>
            </w:r>
            <w:r w:rsidR="00B92D1C">
              <w:rPr>
                <w:rFonts w:ascii="Sylfaen" w:hAnsi="Sylfaen"/>
                <w:sz w:val="20"/>
                <w:szCs w:val="20"/>
              </w:rPr>
              <w:tab/>
            </w:r>
            <w:r w:rsidRPr="00E707CA">
              <w:rPr>
                <w:rFonts w:ascii="Sylfaen" w:hAnsi="Sylfaen"/>
                <w:sz w:val="20"/>
                <w:szCs w:val="20"/>
              </w:rPr>
              <w:t>Փաստաթուղթը</w:t>
            </w:r>
          </w:p>
          <w:p w14:paraId="165EC7A9"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(ccdo:DocV4Details)</w:t>
            </w:r>
          </w:p>
        </w:tc>
        <w:tc>
          <w:tcPr>
            <w:tcW w:w="1134" w:type="dxa"/>
            <w:tcBorders>
              <w:top w:val="single" w:sz="4" w:space="0" w:color="auto"/>
              <w:left w:val="single" w:sz="4" w:space="0" w:color="auto"/>
            </w:tcBorders>
            <w:shd w:val="clear" w:color="auto" w:fill="FFFFFF"/>
          </w:tcPr>
          <w:p w14:paraId="4D1E6B6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74" w:type="dxa"/>
            <w:tcBorders>
              <w:top w:val="single" w:sz="4" w:space="0" w:color="auto"/>
              <w:left w:val="single" w:sz="4" w:space="0" w:color="auto"/>
            </w:tcBorders>
            <w:shd w:val="clear" w:color="auto" w:fill="FFFFFF"/>
          </w:tcPr>
          <w:p w14:paraId="230BDD9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4-րդ վանդակ</w:t>
            </w:r>
          </w:p>
        </w:tc>
        <w:tc>
          <w:tcPr>
            <w:tcW w:w="1222" w:type="dxa"/>
            <w:tcBorders>
              <w:top w:val="single" w:sz="4" w:space="0" w:color="auto"/>
              <w:left w:val="single" w:sz="4" w:space="0" w:color="auto"/>
            </w:tcBorders>
            <w:shd w:val="clear" w:color="auto" w:fill="FFFFFF"/>
          </w:tcPr>
          <w:p w14:paraId="194084A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4-րդ վանդակ</w:t>
            </w:r>
          </w:p>
        </w:tc>
        <w:tc>
          <w:tcPr>
            <w:tcW w:w="1134" w:type="dxa"/>
            <w:tcBorders>
              <w:top w:val="single" w:sz="4" w:space="0" w:color="auto"/>
              <w:left w:val="single" w:sz="4" w:space="0" w:color="auto"/>
            </w:tcBorders>
            <w:shd w:val="clear" w:color="auto" w:fill="FFFFFF"/>
          </w:tcPr>
          <w:p w14:paraId="5B2EE21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4-րդ վանդակ</w:t>
            </w:r>
          </w:p>
        </w:tc>
        <w:tc>
          <w:tcPr>
            <w:tcW w:w="1134" w:type="dxa"/>
            <w:tcBorders>
              <w:top w:val="single" w:sz="4" w:space="0" w:color="auto"/>
              <w:left w:val="single" w:sz="4" w:space="0" w:color="auto"/>
            </w:tcBorders>
            <w:shd w:val="clear" w:color="auto" w:fill="FFFFFF"/>
          </w:tcPr>
          <w:p w14:paraId="30A4BF9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4-րդ վանդակ</w:t>
            </w:r>
          </w:p>
        </w:tc>
        <w:tc>
          <w:tcPr>
            <w:tcW w:w="993" w:type="dxa"/>
            <w:tcBorders>
              <w:top w:val="single" w:sz="4" w:space="0" w:color="auto"/>
              <w:left w:val="single" w:sz="4" w:space="0" w:color="auto"/>
            </w:tcBorders>
            <w:shd w:val="clear" w:color="auto" w:fill="FFFFFF"/>
          </w:tcPr>
          <w:p w14:paraId="3B56A38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05CD2BB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B120C7B"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E7582BA" w14:textId="77777777" w:rsidR="009B04A7" w:rsidRPr="00E707CA" w:rsidRDefault="009B04A7" w:rsidP="00EC5F30">
            <w:pPr>
              <w:spacing w:after="120"/>
              <w:ind w:right="3"/>
              <w:rPr>
                <w:sz w:val="20"/>
                <w:szCs w:val="20"/>
              </w:rPr>
            </w:pPr>
          </w:p>
        </w:tc>
      </w:tr>
      <w:tr w:rsidR="00EC5F30" w:rsidRPr="00E707CA" w14:paraId="2E6C0721" w14:textId="77777777" w:rsidTr="00C8566A">
        <w:trPr>
          <w:jc w:val="center"/>
        </w:trPr>
        <w:tc>
          <w:tcPr>
            <w:tcW w:w="838" w:type="dxa"/>
            <w:gridSpan w:val="6"/>
            <w:tcBorders>
              <w:top w:val="single" w:sz="4" w:space="0" w:color="auto"/>
            </w:tcBorders>
            <w:shd w:val="clear" w:color="auto" w:fill="FFFFFF"/>
          </w:tcPr>
          <w:p w14:paraId="02971B7A"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bottom w:val="single" w:sz="4" w:space="0" w:color="auto"/>
            </w:tcBorders>
            <w:shd w:val="clear" w:color="auto" w:fill="FFFFFF"/>
          </w:tcPr>
          <w:p w14:paraId="7A05B6A3" w14:textId="77777777" w:rsidR="009B04A7" w:rsidRPr="00E707CA" w:rsidRDefault="009B04A7" w:rsidP="004B0707">
            <w:pPr>
              <w:pStyle w:val="a0"/>
              <w:shd w:val="clear" w:color="auto" w:fill="auto"/>
              <w:tabs>
                <w:tab w:val="left" w:pos="334"/>
              </w:tabs>
              <w:spacing w:after="120"/>
              <w:ind w:right="3"/>
              <w:rPr>
                <w:rFonts w:ascii="Sylfaen" w:hAnsi="Sylfaen" w:cs="Sylfaen"/>
                <w:sz w:val="20"/>
                <w:szCs w:val="20"/>
              </w:rPr>
            </w:pPr>
            <w:r w:rsidRPr="00E707CA">
              <w:rPr>
                <w:rFonts w:ascii="Sylfaen" w:hAnsi="Sylfaen"/>
                <w:sz w:val="20"/>
                <w:szCs w:val="20"/>
              </w:rPr>
              <w:t>17.1.</w:t>
            </w:r>
            <w:r w:rsidR="00B92D1C">
              <w:rPr>
                <w:rFonts w:ascii="Sylfaen" w:hAnsi="Sylfaen"/>
                <w:sz w:val="20"/>
                <w:szCs w:val="20"/>
              </w:rPr>
              <w:t>1.</w:t>
            </w:r>
            <w:r w:rsidR="00B92D1C">
              <w:rPr>
                <w:rFonts w:ascii="Sylfaen" w:hAnsi="Sylfaen"/>
                <w:sz w:val="20"/>
                <w:szCs w:val="20"/>
              </w:rPr>
              <w:tab/>
            </w:r>
            <w:r w:rsidRPr="00E707CA">
              <w:rPr>
                <w:rFonts w:ascii="Sylfaen" w:hAnsi="Sylfaen"/>
                <w:sz w:val="20"/>
                <w:szCs w:val="20"/>
              </w:rPr>
              <w:t>Փաստաթղթի տեսակի ծածկագիրը</w:t>
            </w:r>
          </w:p>
          <w:p w14:paraId="483C8892"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(csdo:DocKindCode)</w:t>
            </w:r>
          </w:p>
        </w:tc>
        <w:tc>
          <w:tcPr>
            <w:tcW w:w="1134" w:type="dxa"/>
            <w:tcBorders>
              <w:top w:val="single" w:sz="4" w:space="0" w:color="auto"/>
              <w:left w:val="single" w:sz="4" w:space="0" w:color="auto"/>
              <w:bottom w:val="single" w:sz="4" w:space="0" w:color="auto"/>
            </w:tcBorders>
            <w:shd w:val="clear" w:color="auto" w:fill="FFFFFF"/>
          </w:tcPr>
          <w:p w14:paraId="55503576"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011FC357"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3A95A16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195E644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5539FE5D"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2CE0185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bottom w:val="single" w:sz="4" w:space="0" w:color="auto"/>
            </w:tcBorders>
            <w:shd w:val="clear" w:color="auto" w:fill="FFFFFF"/>
          </w:tcPr>
          <w:p w14:paraId="2C11AFC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3D91ECD1"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2236E140"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«Փաստաթղթի տեսակի ծածկագիրը (csdo:DocKind Code)» վավերապայմանը պետք է պարունակի փաստաթղթի (տեղեկությունների) տեսակի </w:t>
            </w:r>
            <w:r w:rsidRPr="00E707CA">
              <w:rPr>
                <w:rFonts w:ascii="Sylfaen" w:hAnsi="Sylfaen"/>
                <w:sz w:val="20"/>
                <w:szCs w:val="20"/>
              </w:rPr>
              <w:lastRenderedPageBreak/>
              <w:t xml:space="preserve">ծածկագրի արժեքը՝ փաստաթղթերի </w:t>
            </w:r>
            <w:r w:rsidR="00214B10" w:rsidRPr="00E707CA">
              <w:rPr>
                <w:rFonts w:ascii="Sylfaen" w:hAnsi="Sylfaen"/>
                <w:sz w:val="20"/>
                <w:szCs w:val="20"/>
              </w:rPr>
              <w:t>եւ</w:t>
            </w:r>
            <w:r w:rsidRPr="00E707CA">
              <w:rPr>
                <w:rFonts w:ascii="Sylfaen" w:hAnsi="Sylfaen"/>
                <w:sz w:val="20"/>
                <w:szCs w:val="20"/>
              </w:rPr>
              <w:t xml:space="preserve"> տեղեկությունների տեսակների դասակարգչին համապատասխան</w:t>
            </w:r>
          </w:p>
        </w:tc>
      </w:tr>
      <w:tr w:rsidR="00EC5F30" w:rsidRPr="00E707CA" w14:paraId="1968F320" w14:textId="77777777" w:rsidTr="00C8566A">
        <w:trPr>
          <w:jc w:val="center"/>
        </w:trPr>
        <w:tc>
          <w:tcPr>
            <w:tcW w:w="838" w:type="dxa"/>
            <w:gridSpan w:val="6"/>
            <w:tcBorders>
              <w:top w:val="single" w:sz="4" w:space="0" w:color="auto"/>
            </w:tcBorders>
            <w:shd w:val="clear" w:color="auto" w:fill="FFFFFF"/>
          </w:tcPr>
          <w:p w14:paraId="015A3D48" w14:textId="77777777" w:rsidR="009B04A7" w:rsidRPr="00E707CA" w:rsidRDefault="009B04A7" w:rsidP="00EC5F30">
            <w:pPr>
              <w:spacing w:after="120"/>
              <w:ind w:right="3"/>
              <w:rPr>
                <w:sz w:val="20"/>
                <w:szCs w:val="20"/>
              </w:rPr>
            </w:pPr>
          </w:p>
        </w:tc>
        <w:tc>
          <w:tcPr>
            <w:tcW w:w="363" w:type="dxa"/>
            <w:gridSpan w:val="8"/>
            <w:tcBorders>
              <w:top w:val="single" w:sz="4" w:space="0" w:color="auto"/>
            </w:tcBorders>
            <w:shd w:val="clear" w:color="auto" w:fill="FFFFFF"/>
          </w:tcPr>
          <w:p w14:paraId="7DEDA0C9"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203E309D" w14:textId="77777777" w:rsidR="009B04A7" w:rsidRPr="00E707CA" w:rsidRDefault="00E846C4" w:rsidP="004B0707">
            <w:pPr>
              <w:pStyle w:val="a0"/>
              <w:shd w:val="clear" w:color="auto" w:fill="auto"/>
              <w:tabs>
                <w:tab w:val="left" w:pos="475"/>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տեղեկագրքի (դասակարգչի) նույնականացուցիչը (codeListId ատրիբուտ)</w:t>
            </w:r>
          </w:p>
        </w:tc>
        <w:tc>
          <w:tcPr>
            <w:tcW w:w="1134" w:type="dxa"/>
            <w:tcBorders>
              <w:top w:val="single" w:sz="4" w:space="0" w:color="auto"/>
              <w:left w:val="single" w:sz="4" w:space="0" w:color="auto"/>
            </w:tcBorders>
            <w:shd w:val="clear" w:color="auto" w:fill="FFFFFF"/>
          </w:tcPr>
          <w:p w14:paraId="0CDBC424"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66004908"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33FE9B5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99A0D8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604F0D8"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7698664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4F98D3D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35049AEE"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CB8678B"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«Փաստաթղթի տեսակի ծածկագիրը (csdo:DocKindCode)» վավերապայմանի «տեղեկագրքի (դասակարգչի) նույնականացուցիչը (codeListId ատրիբուտ)» ատրիբուտը պետք է պարունակի «2009» արժեքը</w:t>
            </w:r>
          </w:p>
        </w:tc>
      </w:tr>
      <w:tr w:rsidR="00EC5F30" w:rsidRPr="00E707CA" w14:paraId="638FD6CB" w14:textId="77777777" w:rsidTr="00C8566A">
        <w:trPr>
          <w:jc w:val="center"/>
        </w:trPr>
        <w:tc>
          <w:tcPr>
            <w:tcW w:w="838" w:type="dxa"/>
            <w:gridSpan w:val="6"/>
            <w:vMerge w:val="restart"/>
            <w:shd w:val="clear" w:color="auto" w:fill="FFFFFF"/>
          </w:tcPr>
          <w:p w14:paraId="6A43CBDE"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45F0FB29" w14:textId="77777777" w:rsidR="009B04A7" w:rsidRPr="00E707CA" w:rsidRDefault="009B04A7" w:rsidP="004B0707">
            <w:pPr>
              <w:pStyle w:val="a0"/>
              <w:shd w:val="clear" w:color="auto" w:fill="auto"/>
              <w:tabs>
                <w:tab w:val="left" w:pos="388"/>
              </w:tabs>
              <w:spacing w:after="120"/>
              <w:ind w:right="3"/>
              <w:rPr>
                <w:rFonts w:ascii="Sylfaen" w:hAnsi="Sylfaen" w:cs="Sylfaen"/>
                <w:sz w:val="20"/>
                <w:szCs w:val="20"/>
              </w:rPr>
            </w:pPr>
            <w:r w:rsidRPr="00E707CA">
              <w:rPr>
                <w:rFonts w:ascii="Sylfaen" w:hAnsi="Sylfaen"/>
                <w:sz w:val="20"/>
                <w:szCs w:val="20"/>
              </w:rPr>
              <w:t>17.1.</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Փաստաթղթի անվանումը</w:t>
            </w:r>
          </w:p>
          <w:p w14:paraId="48E022DE"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(csdo:DocName)</w:t>
            </w:r>
          </w:p>
        </w:tc>
        <w:tc>
          <w:tcPr>
            <w:tcW w:w="1134" w:type="dxa"/>
            <w:tcBorders>
              <w:top w:val="single" w:sz="4" w:space="0" w:color="auto"/>
              <w:left w:val="single" w:sz="4" w:space="0" w:color="auto"/>
            </w:tcBorders>
            <w:shd w:val="clear" w:color="auto" w:fill="FFFFFF"/>
          </w:tcPr>
          <w:p w14:paraId="59A689B8"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64FE4756"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0A0392E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6264CA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658769E"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4ACB693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788FFFF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75BFEF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F5178B0" w14:textId="77777777" w:rsidR="009B04A7" w:rsidRPr="00E707CA" w:rsidRDefault="009B04A7" w:rsidP="00EC5F30">
            <w:pPr>
              <w:spacing w:after="120"/>
              <w:ind w:right="3"/>
              <w:rPr>
                <w:sz w:val="20"/>
                <w:szCs w:val="20"/>
              </w:rPr>
            </w:pPr>
          </w:p>
        </w:tc>
      </w:tr>
      <w:tr w:rsidR="00EC5F30" w:rsidRPr="00E707CA" w14:paraId="51373C4B" w14:textId="77777777" w:rsidTr="00C8566A">
        <w:trPr>
          <w:jc w:val="center"/>
        </w:trPr>
        <w:tc>
          <w:tcPr>
            <w:tcW w:w="838" w:type="dxa"/>
            <w:gridSpan w:val="6"/>
            <w:vMerge/>
            <w:shd w:val="clear" w:color="auto" w:fill="FFFFFF"/>
          </w:tcPr>
          <w:p w14:paraId="2030284D"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7286E3CB" w14:textId="77777777" w:rsidR="009B04A7" w:rsidRPr="00E707CA" w:rsidRDefault="009B04A7" w:rsidP="004B0707">
            <w:pPr>
              <w:pStyle w:val="a0"/>
              <w:shd w:val="clear" w:color="auto" w:fill="auto"/>
              <w:tabs>
                <w:tab w:val="left" w:pos="433"/>
              </w:tabs>
              <w:spacing w:after="120"/>
              <w:ind w:right="3"/>
              <w:rPr>
                <w:rFonts w:ascii="Sylfaen" w:hAnsi="Sylfaen" w:cs="Sylfaen"/>
                <w:sz w:val="20"/>
                <w:szCs w:val="20"/>
              </w:rPr>
            </w:pPr>
            <w:r w:rsidRPr="00E707CA">
              <w:rPr>
                <w:rFonts w:ascii="Sylfaen" w:hAnsi="Sylfaen"/>
                <w:sz w:val="20"/>
                <w:szCs w:val="20"/>
              </w:rPr>
              <w:t>17.1.</w:t>
            </w:r>
            <w:r w:rsidR="00B92D1C">
              <w:rPr>
                <w:rFonts w:ascii="Sylfaen" w:hAnsi="Sylfaen"/>
                <w:sz w:val="20"/>
                <w:szCs w:val="20"/>
              </w:rPr>
              <w:t>3.</w:t>
            </w:r>
            <w:r w:rsidR="00B92D1C">
              <w:rPr>
                <w:rFonts w:ascii="Sylfaen" w:hAnsi="Sylfaen"/>
                <w:sz w:val="20"/>
                <w:szCs w:val="20"/>
              </w:rPr>
              <w:tab/>
            </w:r>
            <w:r w:rsidRPr="00E707CA">
              <w:rPr>
                <w:rFonts w:ascii="Sylfaen" w:hAnsi="Sylfaen"/>
                <w:sz w:val="20"/>
                <w:szCs w:val="20"/>
              </w:rPr>
              <w:t>Փաստաթղթի համարը (csdo:DocId)</w:t>
            </w:r>
          </w:p>
        </w:tc>
        <w:tc>
          <w:tcPr>
            <w:tcW w:w="1134" w:type="dxa"/>
            <w:tcBorders>
              <w:top w:val="single" w:sz="4" w:space="0" w:color="auto"/>
              <w:left w:val="single" w:sz="4" w:space="0" w:color="auto"/>
            </w:tcBorders>
            <w:shd w:val="clear" w:color="auto" w:fill="FFFFFF"/>
          </w:tcPr>
          <w:p w14:paraId="3BDDCA1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74" w:type="dxa"/>
            <w:tcBorders>
              <w:top w:val="single" w:sz="4" w:space="0" w:color="auto"/>
              <w:left w:val="single" w:sz="4" w:space="0" w:color="auto"/>
            </w:tcBorders>
            <w:shd w:val="clear" w:color="auto" w:fill="FFFFFF"/>
          </w:tcPr>
          <w:p w14:paraId="469E00F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4-րդ վանդակ</w:t>
            </w:r>
          </w:p>
        </w:tc>
        <w:tc>
          <w:tcPr>
            <w:tcW w:w="1222" w:type="dxa"/>
            <w:tcBorders>
              <w:top w:val="single" w:sz="4" w:space="0" w:color="auto"/>
              <w:left w:val="single" w:sz="4" w:space="0" w:color="auto"/>
            </w:tcBorders>
            <w:shd w:val="clear" w:color="auto" w:fill="FFFFFF"/>
          </w:tcPr>
          <w:p w14:paraId="3697B0D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4-րդ վանդակ</w:t>
            </w:r>
          </w:p>
        </w:tc>
        <w:tc>
          <w:tcPr>
            <w:tcW w:w="1134" w:type="dxa"/>
            <w:tcBorders>
              <w:top w:val="single" w:sz="4" w:space="0" w:color="auto"/>
              <w:left w:val="single" w:sz="4" w:space="0" w:color="auto"/>
            </w:tcBorders>
            <w:shd w:val="clear" w:color="auto" w:fill="FFFFFF"/>
          </w:tcPr>
          <w:p w14:paraId="7467E8E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4-րդ վանդակ</w:t>
            </w:r>
          </w:p>
        </w:tc>
        <w:tc>
          <w:tcPr>
            <w:tcW w:w="1134" w:type="dxa"/>
            <w:tcBorders>
              <w:top w:val="single" w:sz="4" w:space="0" w:color="auto"/>
              <w:left w:val="single" w:sz="4" w:space="0" w:color="auto"/>
            </w:tcBorders>
            <w:shd w:val="clear" w:color="auto" w:fill="FFFFFF"/>
          </w:tcPr>
          <w:p w14:paraId="515F5DC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4-րդ վանդակ</w:t>
            </w:r>
          </w:p>
        </w:tc>
        <w:tc>
          <w:tcPr>
            <w:tcW w:w="993" w:type="dxa"/>
            <w:tcBorders>
              <w:top w:val="single" w:sz="4" w:space="0" w:color="auto"/>
              <w:left w:val="single" w:sz="4" w:space="0" w:color="auto"/>
            </w:tcBorders>
            <w:shd w:val="clear" w:color="auto" w:fill="FFFFFF"/>
          </w:tcPr>
          <w:p w14:paraId="529D966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029FB19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36D4606"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2242F4B" w14:textId="77777777" w:rsidR="009B04A7" w:rsidRPr="00E707CA" w:rsidRDefault="009B04A7" w:rsidP="00EC5F30">
            <w:pPr>
              <w:spacing w:after="120"/>
              <w:ind w:right="3"/>
              <w:rPr>
                <w:sz w:val="20"/>
                <w:szCs w:val="20"/>
              </w:rPr>
            </w:pPr>
          </w:p>
        </w:tc>
      </w:tr>
      <w:tr w:rsidR="00EC5F30" w:rsidRPr="00E707CA" w14:paraId="38113BD6" w14:textId="77777777" w:rsidTr="00C8566A">
        <w:trPr>
          <w:jc w:val="center"/>
        </w:trPr>
        <w:tc>
          <w:tcPr>
            <w:tcW w:w="838" w:type="dxa"/>
            <w:gridSpan w:val="6"/>
            <w:shd w:val="clear" w:color="auto" w:fill="FFFFFF"/>
          </w:tcPr>
          <w:p w14:paraId="4F10E03D" w14:textId="77777777" w:rsidR="009B04A7" w:rsidRPr="00E707CA" w:rsidRDefault="009B04A7" w:rsidP="00EC5F30">
            <w:pPr>
              <w:spacing w:after="120"/>
              <w:ind w:right="3"/>
              <w:rPr>
                <w:sz w:val="20"/>
                <w:szCs w:val="20"/>
              </w:rPr>
            </w:pPr>
          </w:p>
        </w:tc>
        <w:tc>
          <w:tcPr>
            <w:tcW w:w="53" w:type="dxa"/>
            <w:shd w:val="clear" w:color="auto" w:fill="FFFFFF"/>
          </w:tcPr>
          <w:p w14:paraId="55775994" w14:textId="77777777" w:rsidR="009B04A7" w:rsidRPr="00E707CA" w:rsidRDefault="009B04A7" w:rsidP="00EC5F30">
            <w:pPr>
              <w:spacing w:after="120"/>
              <w:ind w:right="3"/>
              <w:rPr>
                <w:sz w:val="20"/>
                <w:szCs w:val="20"/>
              </w:rPr>
            </w:pPr>
          </w:p>
        </w:tc>
        <w:tc>
          <w:tcPr>
            <w:tcW w:w="2513" w:type="dxa"/>
            <w:gridSpan w:val="17"/>
            <w:tcBorders>
              <w:top w:val="single" w:sz="4" w:space="0" w:color="auto"/>
              <w:left w:val="single" w:sz="4" w:space="0" w:color="auto"/>
            </w:tcBorders>
            <w:shd w:val="clear" w:color="auto" w:fill="FFFFFF"/>
          </w:tcPr>
          <w:p w14:paraId="5EB45F4D" w14:textId="77777777" w:rsidR="009B04A7" w:rsidRPr="00E707CA" w:rsidRDefault="009B04A7" w:rsidP="004B0707">
            <w:pPr>
              <w:pStyle w:val="a0"/>
              <w:shd w:val="clear" w:color="auto" w:fill="auto"/>
              <w:tabs>
                <w:tab w:val="left" w:pos="365"/>
              </w:tabs>
              <w:spacing w:after="120"/>
              <w:ind w:right="3"/>
              <w:rPr>
                <w:rFonts w:ascii="Sylfaen" w:hAnsi="Sylfaen" w:cs="Sylfaen"/>
                <w:sz w:val="20"/>
                <w:szCs w:val="20"/>
              </w:rPr>
            </w:pPr>
            <w:r w:rsidRPr="00E707CA">
              <w:rPr>
                <w:rFonts w:ascii="Sylfaen" w:hAnsi="Sylfaen"/>
                <w:sz w:val="20"/>
                <w:szCs w:val="20"/>
              </w:rPr>
              <w:t>17.1.</w:t>
            </w:r>
            <w:r w:rsidR="00173DC0">
              <w:rPr>
                <w:rFonts w:ascii="Sylfaen" w:hAnsi="Sylfaen"/>
                <w:sz w:val="20"/>
                <w:szCs w:val="20"/>
              </w:rPr>
              <w:t>4.</w:t>
            </w:r>
            <w:r w:rsidR="00173DC0">
              <w:rPr>
                <w:rFonts w:ascii="Sylfaen" w:hAnsi="Sylfaen"/>
                <w:sz w:val="20"/>
                <w:szCs w:val="20"/>
              </w:rPr>
              <w:tab/>
            </w:r>
            <w:r w:rsidRPr="00E707CA">
              <w:rPr>
                <w:rFonts w:ascii="Sylfaen" w:hAnsi="Sylfaen"/>
                <w:sz w:val="20"/>
                <w:szCs w:val="20"/>
              </w:rPr>
              <w:t>Փաստաթղթի ամսաթիվը (csdo:DocCreationDate)</w:t>
            </w:r>
          </w:p>
        </w:tc>
        <w:tc>
          <w:tcPr>
            <w:tcW w:w="1134" w:type="dxa"/>
            <w:tcBorders>
              <w:top w:val="single" w:sz="4" w:space="0" w:color="auto"/>
              <w:left w:val="single" w:sz="4" w:space="0" w:color="auto"/>
            </w:tcBorders>
            <w:shd w:val="clear" w:color="auto" w:fill="FFFFFF"/>
          </w:tcPr>
          <w:p w14:paraId="48B8F353"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7A5B95A2"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4-րդ վանդակ</w:t>
            </w:r>
          </w:p>
        </w:tc>
        <w:tc>
          <w:tcPr>
            <w:tcW w:w="1222" w:type="dxa"/>
            <w:tcBorders>
              <w:top w:val="single" w:sz="4" w:space="0" w:color="auto"/>
              <w:left w:val="single" w:sz="4" w:space="0" w:color="auto"/>
            </w:tcBorders>
            <w:shd w:val="clear" w:color="auto" w:fill="FFFFFF"/>
          </w:tcPr>
          <w:p w14:paraId="268869E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4-րդ վանդակ</w:t>
            </w:r>
          </w:p>
        </w:tc>
        <w:tc>
          <w:tcPr>
            <w:tcW w:w="1134" w:type="dxa"/>
            <w:tcBorders>
              <w:top w:val="single" w:sz="4" w:space="0" w:color="auto"/>
              <w:left w:val="single" w:sz="4" w:space="0" w:color="auto"/>
            </w:tcBorders>
            <w:shd w:val="clear" w:color="auto" w:fill="FFFFFF"/>
          </w:tcPr>
          <w:p w14:paraId="5A548F8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4-րդ վանդակ</w:t>
            </w:r>
          </w:p>
        </w:tc>
        <w:tc>
          <w:tcPr>
            <w:tcW w:w="1134" w:type="dxa"/>
            <w:tcBorders>
              <w:top w:val="single" w:sz="4" w:space="0" w:color="auto"/>
              <w:left w:val="single" w:sz="4" w:space="0" w:color="auto"/>
            </w:tcBorders>
            <w:shd w:val="clear" w:color="auto" w:fill="FFFFFF"/>
          </w:tcPr>
          <w:p w14:paraId="7912ED2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4-րդ վանդակ</w:t>
            </w:r>
          </w:p>
        </w:tc>
        <w:tc>
          <w:tcPr>
            <w:tcW w:w="993" w:type="dxa"/>
            <w:tcBorders>
              <w:top w:val="single" w:sz="4" w:space="0" w:color="auto"/>
              <w:left w:val="single" w:sz="4" w:space="0" w:color="auto"/>
            </w:tcBorders>
            <w:shd w:val="clear" w:color="auto" w:fill="FFFFFF"/>
          </w:tcPr>
          <w:p w14:paraId="662008F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7603EC6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0F91FA80"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E43BF5D"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«Փաստաթղթի ամսաթիվը (csdo:Doc CreationDate)» վավերապայմանի արժեքը պետք է համապատասխանի YYYY-MM-DD ձ</w:t>
            </w:r>
            <w:r w:rsidR="00214B10" w:rsidRPr="00E707CA">
              <w:rPr>
                <w:rFonts w:ascii="Sylfaen" w:hAnsi="Sylfaen"/>
                <w:sz w:val="20"/>
                <w:szCs w:val="20"/>
              </w:rPr>
              <w:t>եւ</w:t>
            </w:r>
            <w:r w:rsidRPr="00E707CA">
              <w:rPr>
                <w:rFonts w:ascii="Sylfaen" w:hAnsi="Sylfaen"/>
                <w:sz w:val="20"/>
                <w:szCs w:val="20"/>
              </w:rPr>
              <w:t>անմուշին</w:t>
            </w:r>
          </w:p>
        </w:tc>
      </w:tr>
      <w:tr w:rsidR="00EC5F30" w:rsidRPr="00E707CA" w14:paraId="3FBF7635" w14:textId="77777777" w:rsidTr="00C8566A">
        <w:trPr>
          <w:jc w:val="center"/>
        </w:trPr>
        <w:tc>
          <w:tcPr>
            <w:tcW w:w="838" w:type="dxa"/>
            <w:gridSpan w:val="6"/>
            <w:shd w:val="clear" w:color="auto" w:fill="FFFFFF"/>
          </w:tcPr>
          <w:p w14:paraId="08314DB3"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667E6E0B" w14:textId="77777777" w:rsidR="009B04A7" w:rsidRPr="00E707CA" w:rsidRDefault="009B04A7" w:rsidP="004B0707">
            <w:pPr>
              <w:pStyle w:val="a0"/>
              <w:shd w:val="clear" w:color="auto" w:fill="auto"/>
              <w:tabs>
                <w:tab w:val="left" w:pos="358"/>
              </w:tabs>
              <w:spacing w:after="120"/>
              <w:ind w:right="3"/>
              <w:rPr>
                <w:rFonts w:ascii="Sylfaen" w:hAnsi="Sylfaen" w:cs="Sylfaen"/>
                <w:sz w:val="20"/>
                <w:szCs w:val="20"/>
              </w:rPr>
            </w:pPr>
            <w:r w:rsidRPr="00E707CA">
              <w:rPr>
                <w:rFonts w:ascii="Sylfaen" w:hAnsi="Sylfaen"/>
                <w:sz w:val="20"/>
                <w:szCs w:val="20"/>
              </w:rPr>
              <w:t>17.</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 xml:space="preserve">Ավելի վաղ </w:t>
            </w:r>
            <w:r w:rsidRPr="004B0707">
              <w:rPr>
                <w:rFonts w:ascii="Sylfaen" w:hAnsi="Sylfaen"/>
                <w:spacing w:val="-6"/>
                <w:sz w:val="20"/>
                <w:szCs w:val="20"/>
              </w:rPr>
              <w:t>ընդունված որոշումներ պարունակող փաստաթուղթը (cacdo:CVDDecisionDocDetails</w:t>
            </w:r>
            <w:r w:rsidRPr="00E707CA">
              <w:rPr>
                <w:rFonts w:ascii="Sylfaen" w:hAnsi="Sylfaen"/>
                <w:sz w:val="20"/>
                <w:szCs w:val="20"/>
              </w:rPr>
              <w:t>)</w:t>
            </w:r>
          </w:p>
        </w:tc>
        <w:tc>
          <w:tcPr>
            <w:tcW w:w="1134" w:type="dxa"/>
            <w:tcBorders>
              <w:top w:val="single" w:sz="4" w:space="0" w:color="auto"/>
              <w:left w:val="single" w:sz="4" w:space="0" w:color="auto"/>
            </w:tcBorders>
            <w:shd w:val="clear" w:color="auto" w:fill="FFFFFF"/>
          </w:tcPr>
          <w:p w14:paraId="1B5087AC"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7B7185A2"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5-րդ վանդակ</w:t>
            </w:r>
          </w:p>
        </w:tc>
        <w:tc>
          <w:tcPr>
            <w:tcW w:w="1222" w:type="dxa"/>
            <w:tcBorders>
              <w:top w:val="single" w:sz="4" w:space="0" w:color="auto"/>
              <w:left w:val="single" w:sz="4" w:space="0" w:color="auto"/>
            </w:tcBorders>
            <w:shd w:val="clear" w:color="auto" w:fill="FFFFFF"/>
          </w:tcPr>
          <w:p w14:paraId="4D2081E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5-րդ վանդակ</w:t>
            </w:r>
          </w:p>
        </w:tc>
        <w:tc>
          <w:tcPr>
            <w:tcW w:w="1134" w:type="dxa"/>
            <w:tcBorders>
              <w:top w:val="single" w:sz="4" w:space="0" w:color="auto"/>
              <w:left w:val="single" w:sz="4" w:space="0" w:color="auto"/>
            </w:tcBorders>
            <w:shd w:val="clear" w:color="auto" w:fill="FFFFFF"/>
          </w:tcPr>
          <w:p w14:paraId="7323491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5-րդ վանդակ</w:t>
            </w:r>
          </w:p>
        </w:tc>
        <w:tc>
          <w:tcPr>
            <w:tcW w:w="1134" w:type="dxa"/>
            <w:tcBorders>
              <w:top w:val="single" w:sz="4" w:space="0" w:color="auto"/>
              <w:left w:val="single" w:sz="4" w:space="0" w:color="auto"/>
            </w:tcBorders>
            <w:shd w:val="clear" w:color="auto" w:fill="FFFFFF"/>
          </w:tcPr>
          <w:p w14:paraId="2BB8B61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5-րդ վանդակ</w:t>
            </w:r>
          </w:p>
        </w:tc>
        <w:tc>
          <w:tcPr>
            <w:tcW w:w="993" w:type="dxa"/>
            <w:tcBorders>
              <w:top w:val="single" w:sz="4" w:space="0" w:color="auto"/>
              <w:left w:val="single" w:sz="4" w:space="0" w:color="auto"/>
            </w:tcBorders>
            <w:shd w:val="clear" w:color="auto" w:fill="FFFFFF"/>
          </w:tcPr>
          <w:p w14:paraId="682ED1E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67371ED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8A750CF"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5D3F734" w14:textId="77777777" w:rsidR="009B04A7" w:rsidRPr="00E707CA" w:rsidRDefault="009B04A7" w:rsidP="00EC5F30">
            <w:pPr>
              <w:spacing w:after="120"/>
              <w:ind w:right="3"/>
              <w:rPr>
                <w:sz w:val="20"/>
                <w:szCs w:val="20"/>
              </w:rPr>
            </w:pPr>
          </w:p>
        </w:tc>
      </w:tr>
      <w:tr w:rsidR="00EC5F30" w:rsidRPr="00E707CA" w14:paraId="4451133E" w14:textId="77777777" w:rsidTr="00C8566A">
        <w:trPr>
          <w:jc w:val="center"/>
        </w:trPr>
        <w:tc>
          <w:tcPr>
            <w:tcW w:w="838" w:type="dxa"/>
            <w:gridSpan w:val="6"/>
            <w:shd w:val="clear" w:color="auto" w:fill="FFFFFF"/>
          </w:tcPr>
          <w:p w14:paraId="2F26B3CF" w14:textId="77777777" w:rsidR="009B04A7" w:rsidRPr="00E707CA" w:rsidRDefault="009B04A7" w:rsidP="00EC5F30">
            <w:pPr>
              <w:spacing w:after="120"/>
              <w:ind w:right="3"/>
              <w:rPr>
                <w:sz w:val="20"/>
                <w:szCs w:val="20"/>
              </w:rPr>
            </w:pPr>
          </w:p>
        </w:tc>
        <w:tc>
          <w:tcPr>
            <w:tcW w:w="53" w:type="dxa"/>
            <w:tcBorders>
              <w:top w:val="single" w:sz="4" w:space="0" w:color="auto"/>
            </w:tcBorders>
            <w:shd w:val="clear" w:color="auto" w:fill="FFFFFF"/>
          </w:tcPr>
          <w:p w14:paraId="7ACCDCE5" w14:textId="77777777" w:rsidR="009B04A7" w:rsidRPr="00E707CA" w:rsidRDefault="009B04A7" w:rsidP="00EC5F30">
            <w:pPr>
              <w:spacing w:after="120"/>
              <w:ind w:right="3"/>
              <w:rPr>
                <w:sz w:val="20"/>
                <w:szCs w:val="20"/>
              </w:rPr>
            </w:pPr>
          </w:p>
        </w:tc>
        <w:tc>
          <w:tcPr>
            <w:tcW w:w="2513" w:type="dxa"/>
            <w:gridSpan w:val="17"/>
            <w:tcBorders>
              <w:top w:val="single" w:sz="4" w:space="0" w:color="auto"/>
              <w:left w:val="single" w:sz="4" w:space="0" w:color="auto"/>
            </w:tcBorders>
            <w:shd w:val="clear" w:color="auto" w:fill="FFFFFF"/>
          </w:tcPr>
          <w:p w14:paraId="20432F16" w14:textId="77777777" w:rsidR="009B04A7" w:rsidRPr="00E707CA" w:rsidRDefault="009B04A7" w:rsidP="004B0707">
            <w:pPr>
              <w:pStyle w:val="a0"/>
              <w:shd w:val="clear" w:color="auto" w:fill="auto"/>
              <w:tabs>
                <w:tab w:val="left" w:pos="470"/>
              </w:tabs>
              <w:spacing w:after="120"/>
              <w:ind w:right="3"/>
              <w:rPr>
                <w:rFonts w:ascii="Sylfaen" w:hAnsi="Sylfaen" w:cs="Sylfaen"/>
                <w:sz w:val="20"/>
                <w:szCs w:val="20"/>
              </w:rPr>
            </w:pPr>
            <w:r w:rsidRPr="00E707CA">
              <w:rPr>
                <w:rFonts w:ascii="Sylfaen" w:hAnsi="Sylfaen"/>
                <w:sz w:val="20"/>
                <w:szCs w:val="20"/>
              </w:rPr>
              <w:t>17.1.</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Փաստաթղթի տեսակի ծածկագիրը</w:t>
            </w:r>
          </w:p>
          <w:p w14:paraId="4C721610"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(csdo:DocKindCode)</w:t>
            </w:r>
          </w:p>
        </w:tc>
        <w:tc>
          <w:tcPr>
            <w:tcW w:w="1134" w:type="dxa"/>
            <w:tcBorders>
              <w:top w:val="single" w:sz="4" w:space="0" w:color="auto"/>
              <w:left w:val="single" w:sz="4" w:space="0" w:color="auto"/>
            </w:tcBorders>
            <w:shd w:val="clear" w:color="auto" w:fill="FFFFFF"/>
          </w:tcPr>
          <w:p w14:paraId="4FC5510F"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5FC37FD8"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6A0C61A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80C0C6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143B99D"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1E345D8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59F4E54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230D977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B78CCAE"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եթե «Փաստաթղթի տեսակի ծածկագիրը (csdo:DocKindCode)» վավերապայմանը լրացված է, ապա «Փաստաթղթի տեսակի ծածկագիրը (csdo:DocKindCode)» վավերապայմանը պետք է պարունակի փաստաթղթի (տեղեկությունների) տեսակի ծածկագրի արժեքը՝ փաստաթղթերի </w:t>
            </w:r>
            <w:r w:rsidR="00214B10" w:rsidRPr="00E707CA">
              <w:rPr>
                <w:rFonts w:ascii="Sylfaen" w:hAnsi="Sylfaen"/>
                <w:sz w:val="20"/>
                <w:szCs w:val="20"/>
              </w:rPr>
              <w:t>եւ</w:t>
            </w:r>
            <w:r w:rsidRPr="00E707CA">
              <w:rPr>
                <w:rFonts w:ascii="Sylfaen" w:hAnsi="Sylfaen"/>
                <w:sz w:val="20"/>
                <w:szCs w:val="20"/>
              </w:rPr>
              <w:t xml:space="preserve"> տեղեկությունների տեսակների դասակարգչին համապատասխան</w:t>
            </w:r>
          </w:p>
        </w:tc>
      </w:tr>
      <w:tr w:rsidR="00EC5F30" w:rsidRPr="00E707CA" w14:paraId="1EAD39F6" w14:textId="77777777" w:rsidTr="00C8566A">
        <w:trPr>
          <w:jc w:val="center"/>
        </w:trPr>
        <w:tc>
          <w:tcPr>
            <w:tcW w:w="838" w:type="dxa"/>
            <w:gridSpan w:val="6"/>
            <w:shd w:val="clear" w:color="auto" w:fill="FFFFFF"/>
          </w:tcPr>
          <w:p w14:paraId="755BF7CE" w14:textId="77777777" w:rsidR="009B04A7" w:rsidRPr="00E707CA" w:rsidRDefault="009B04A7" w:rsidP="00EC5F30">
            <w:pPr>
              <w:spacing w:after="120"/>
              <w:ind w:right="3"/>
              <w:rPr>
                <w:sz w:val="20"/>
                <w:szCs w:val="20"/>
              </w:rPr>
            </w:pPr>
          </w:p>
        </w:tc>
        <w:tc>
          <w:tcPr>
            <w:tcW w:w="363" w:type="dxa"/>
            <w:gridSpan w:val="8"/>
            <w:tcBorders>
              <w:top w:val="single" w:sz="4" w:space="0" w:color="auto"/>
            </w:tcBorders>
            <w:shd w:val="clear" w:color="auto" w:fill="FFFFFF"/>
          </w:tcPr>
          <w:p w14:paraId="643E8236"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4D162C81" w14:textId="77777777" w:rsidR="009B04A7" w:rsidRPr="00E707CA" w:rsidRDefault="00E846C4" w:rsidP="004B0707">
            <w:pPr>
              <w:pStyle w:val="a0"/>
              <w:shd w:val="clear" w:color="auto" w:fill="auto"/>
              <w:tabs>
                <w:tab w:val="left" w:pos="460"/>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տեղեկագրքի (դասակարգչի) նույնականացուցիչը (codeListId ատրիբուտ)</w:t>
            </w:r>
          </w:p>
        </w:tc>
        <w:tc>
          <w:tcPr>
            <w:tcW w:w="1134" w:type="dxa"/>
            <w:tcBorders>
              <w:top w:val="single" w:sz="4" w:space="0" w:color="auto"/>
              <w:left w:val="single" w:sz="4" w:space="0" w:color="auto"/>
            </w:tcBorders>
            <w:shd w:val="clear" w:color="auto" w:fill="FFFFFF"/>
          </w:tcPr>
          <w:p w14:paraId="66B6375D"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7776D734"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252ADFB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8D5A38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6EF84C1"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1DC4ACC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1D24AE1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2336E4B3"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BF059AF"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«Փաստաթղթի տեսակի ծածկագիրը (csdo:DocKindCode)» վավերապայմանի «տեղեկագրքի (դասակարգչի) նույնականացուցիչը (codeListId ատրիբուտ)» ատրիբուտը պետք է պարունակի «2009» արժեքը</w:t>
            </w:r>
          </w:p>
        </w:tc>
      </w:tr>
      <w:tr w:rsidR="00EC5F30" w:rsidRPr="00E707CA" w14:paraId="12B3D823" w14:textId="77777777" w:rsidTr="00C8566A">
        <w:trPr>
          <w:jc w:val="center"/>
        </w:trPr>
        <w:tc>
          <w:tcPr>
            <w:tcW w:w="838" w:type="dxa"/>
            <w:gridSpan w:val="6"/>
            <w:vMerge w:val="restart"/>
            <w:shd w:val="clear" w:color="auto" w:fill="FFFFFF"/>
          </w:tcPr>
          <w:p w14:paraId="76954C5C"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589F55E3" w14:textId="77777777" w:rsidR="009B04A7" w:rsidRPr="00E707CA" w:rsidRDefault="009B04A7" w:rsidP="004B0707">
            <w:pPr>
              <w:pStyle w:val="a0"/>
              <w:shd w:val="clear" w:color="auto" w:fill="auto"/>
              <w:tabs>
                <w:tab w:val="left" w:pos="358"/>
              </w:tabs>
              <w:spacing w:after="120"/>
              <w:ind w:right="3"/>
              <w:rPr>
                <w:rFonts w:ascii="Sylfaen" w:hAnsi="Sylfaen" w:cs="Sylfaen"/>
                <w:sz w:val="20"/>
                <w:szCs w:val="20"/>
              </w:rPr>
            </w:pPr>
            <w:r w:rsidRPr="00E707CA">
              <w:rPr>
                <w:rFonts w:ascii="Sylfaen" w:hAnsi="Sylfaen"/>
                <w:sz w:val="20"/>
                <w:szCs w:val="20"/>
              </w:rPr>
              <w:t>17.2.</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Փաստաթղթի անվանումը</w:t>
            </w:r>
          </w:p>
          <w:p w14:paraId="73AED807"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(csdo:DocName)</w:t>
            </w:r>
          </w:p>
        </w:tc>
        <w:tc>
          <w:tcPr>
            <w:tcW w:w="1134" w:type="dxa"/>
            <w:tcBorders>
              <w:top w:val="single" w:sz="4" w:space="0" w:color="auto"/>
              <w:left w:val="single" w:sz="4" w:space="0" w:color="auto"/>
            </w:tcBorders>
            <w:shd w:val="clear" w:color="auto" w:fill="FFFFFF"/>
          </w:tcPr>
          <w:p w14:paraId="15A27A55"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153BD70A"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33B54B0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D0C7F2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3769757"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798C9D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2B83D98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C3BFDA1"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47E0C8A" w14:textId="77777777" w:rsidR="009B04A7" w:rsidRPr="00E707CA" w:rsidRDefault="009B04A7" w:rsidP="00EC5F30">
            <w:pPr>
              <w:spacing w:after="120"/>
              <w:ind w:right="3"/>
              <w:rPr>
                <w:sz w:val="20"/>
                <w:szCs w:val="20"/>
              </w:rPr>
            </w:pPr>
          </w:p>
        </w:tc>
      </w:tr>
      <w:tr w:rsidR="00EC5F30" w:rsidRPr="00E707CA" w14:paraId="02AE39D9" w14:textId="77777777" w:rsidTr="00C8566A">
        <w:trPr>
          <w:jc w:val="center"/>
        </w:trPr>
        <w:tc>
          <w:tcPr>
            <w:tcW w:w="838" w:type="dxa"/>
            <w:gridSpan w:val="6"/>
            <w:vMerge/>
            <w:shd w:val="clear" w:color="auto" w:fill="FFFFFF"/>
          </w:tcPr>
          <w:p w14:paraId="18776D91"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bottom w:val="single" w:sz="4" w:space="0" w:color="auto"/>
            </w:tcBorders>
            <w:shd w:val="clear" w:color="auto" w:fill="FFFFFF"/>
          </w:tcPr>
          <w:p w14:paraId="38B305A7" w14:textId="77777777" w:rsidR="009B04A7" w:rsidRDefault="009B04A7" w:rsidP="004B0707">
            <w:pPr>
              <w:pStyle w:val="a0"/>
              <w:shd w:val="clear" w:color="auto" w:fill="auto"/>
              <w:tabs>
                <w:tab w:val="left" w:pos="313"/>
              </w:tabs>
              <w:spacing w:after="120"/>
              <w:ind w:right="3"/>
              <w:rPr>
                <w:rFonts w:ascii="Sylfaen" w:hAnsi="Sylfaen"/>
                <w:sz w:val="20"/>
                <w:szCs w:val="20"/>
                <w:lang w:val="en-US"/>
              </w:rPr>
            </w:pPr>
            <w:r w:rsidRPr="00E707CA">
              <w:rPr>
                <w:rFonts w:ascii="Sylfaen" w:hAnsi="Sylfaen"/>
                <w:sz w:val="20"/>
                <w:szCs w:val="20"/>
              </w:rPr>
              <w:t>17.2.</w:t>
            </w:r>
            <w:r w:rsidR="00B92D1C">
              <w:rPr>
                <w:rFonts w:ascii="Sylfaen" w:hAnsi="Sylfaen"/>
                <w:sz w:val="20"/>
                <w:szCs w:val="20"/>
              </w:rPr>
              <w:t>3.</w:t>
            </w:r>
            <w:r w:rsidR="00B92D1C">
              <w:rPr>
                <w:rFonts w:ascii="Sylfaen" w:hAnsi="Sylfaen"/>
                <w:sz w:val="20"/>
                <w:szCs w:val="20"/>
              </w:rPr>
              <w:tab/>
            </w:r>
            <w:r w:rsidRPr="00E707CA">
              <w:rPr>
                <w:rFonts w:ascii="Sylfaen" w:hAnsi="Sylfaen"/>
                <w:sz w:val="20"/>
                <w:szCs w:val="20"/>
              </w:rPr>
              <w:t>Փաստաթղթի համարը (csdo:DocId)</w:t>
            </w:r>
          </w:p>
          <w:p w14:paraId="46ECB76D" w14:textId="77777777" w:rsidR="007A0180" w:rsidRPr="007A0180" w:rsidRDefault="007A0180" w:rsidP="004B0707">
            <w:pPr>
              <w:pStyle w:val="a0"/>
              <w:shd w:val="clear" w:color="auto" w:fill="auto"/>
              <w:tabs>
                <w:tab w:val="left" w:pos="313"/>
              </w:tabs>
              <w:spacing w:after="120"/>
              <w:ind w:right="3"/>
              <w:rPr>
                <w:rFonts w:ascii="Sylfaen" w:hAnsi="Sylfaen" w:cs="Sylfaen"/>
                <w:sz w:val="20"/>
                <w:szCs w:val="20"/>
                <w:lang w:val="en-US"/>
              </w:rPr>
            </w:pPr>
          </w:p>
        </w:tc>
        <w:tc>
          <w:tcPr>
            <w:tcW w:w="1134" w:type="dxa"/>
            <w:tcBorders>
              <w:top w:val="single" w:sz="4" w:space="0" w:color="auto"/>
              <w:left w:val="single" w:sz="4" w:space="0" w:color="auto"/>
              <w:bottom w:val="single" w:sz="4" w:space="0" w:color="auto"/>
            </w:tcBorders>
            <w:shd w:val="clear" w:color="auto" w:fill="FFFFFF"/>
          </w:tcPr>
          <w:p w14:paraId="0245AFB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74" w:type="dxa"/>
            <w:tcBorders>
              <w:top w:val="single" w:sz="4" w:space="0" w:color="auto"/>
              <w:left w:val="single" w:sz="4" w:space="0" w:color="auto"/>
              <w:bottom w:val="single" w:sz="4" w:space="0" w:color="auto"/>
            </w:tcBorders>
            <w:shd w:val="clear" w:color="auto" w:fill="FFFFFF"/>
          </w:tcPr>
          <w:p w14:paraId="4671934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5-րդ վանդակ</w:t>
            </w:r>
          </w:p>
        </w:tc>
        <w:tc>
          <w:tcPr>
            <w:tcW w:w="1222" w:type="dxa"/>
            <w:tcBorders>
              <w:top w:val="single" w:sz="4" w:space="0" w:color="auto"/>
              <w:left w:val="single" w:sz="4" w:space="0" w:color="auto"/>
              <w:bottom w:val="single" w:sz="4" w:space="0" w:color="auto"/>
            </w:tcBorders>
            <w:shd w:val="clear" w:color="auto" w:fill="FFFFFF"/>
          </w:tcPr>
          <w:p w14:paraId="0E2D032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5-րդ վանդակ</w:t>
            </w:r>
          </w:p>
        </w:tc>
        <w:tc>
          <w:tcPr>
            <w:tcW w:w="1134" w:type="dxa"/>
            <w:tcBorders>
              <w:top w:val="single" w:sz="4" w:space="0" w:color="auto"/>
              <w:left w:val="single" w:sz="4" w:space="0" w:color="auto"/>
              <w:bottom w:val="single" w:sz="4" w:space="0" w:color="auto"/>
            </w:tcBorders>
            <w:shd w:val="clear" w:color="auto" w:fill="FFFFFF"/>
          </w:tcPr>
          <w:p w14:paraId="6FDF14F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5-րդ վանդակ</w:t>
            </w:r>
          </w:p>
        </w:tc>
        <w:tc>
          <w:tcPr>
            <w:tcW w:w="1134" w:type="dxa"/>
            <w:tcBorders>
              <w:top w:val="single" w:sz="4" w:space="0" w:color="auto"/>
              <w:left w:val="single" w:sz="4" w:space="0" w:color="auto"/>
              <w:bottom w:val="single" w:sz="4" w:space="0" w:color="auto"/>
            </w:tcBorders>
            <w:shd w:val="clear" w:color="auto" w:fill="FFFFFF"/>
          </w:tcPr>
          <w:p w14:paraId="5C34E04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5-րդ վանդակ</w:t>
            </w:r>
          </w:p>
        </w:tc>
        <w:tc>
          <w:tcPr>
            <w:tcW w:w="993" w:type="dxa"/>
            <w:tcBorders>
              <w:top w:val="single" w:sz="4" w:space="0" w:color="auto"/>
              <w:left w:val="single" w:sz="4" w:space="0" w:color="auto"/>
              <w:bottom w:val="single" w:sz="4" w:space="0" w:color="auto"/>
            </w:tcBorders>
            <w:shd w:val="clear" w:color="auto" w:fill="FFFFFF"/>
          </w:tcPr>
          <w:p w14:paraId="738C469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bottom w:val="single" w:sz="4" w:space="0" w:color="auto"/>
            </w:tcBorders>
            <w:shd w:val="clear" w:color="auto" w:fill="FFFFFF"/>
          </w:tcPr>
          <w:p w14:paraId="677C663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2A6B47A5"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70A846BA" w14:textId="77777777" w:rsidR="009B04A7" w:rsidRPr="00E707CA" w:rsidRDefault="009B04A7" w:rsidP="00EC5F30">
            <w:pPr>
              <w:spacing w:after="120"/>
              <w:ind w:right="3"/>
              <w:rPr>
                <w:sz w:val="20"/>
                <w:szCs w:val="20"/>
              </w:rPr>
            </w:pPr>
          </w:p>
        </w:tc>
      </w:tr>
      <w:tr w:rsidR="00EC5F30" w:rsidRPr="00E707CA" w14:paraId="661D3CDD" w14:textId="77777777" w:rsidTr="00C8566A">
        <w:trPr>
          <w:jc w:val="center"/>
        </w:trPr>
        <w:tc>
          <w:tcPr>
            <w:tcW w:w="838" w:type="dxa"/>
            <w:gridSpan w:val="6"/>
            <w:tcBorders>
              <w:top w:val="single" w:sz="4" w:space="0" w:color="auto"/>
            </w:tcBorders>
            <w:shd w:val="clear" w:color="auto" w:fill="FFFFFF"/>
          </w:tcPr>
          <w:p w14:paraId="70EDD913" w14:textId="77777777" w:rsidR="009B04A7" w:rsidRPr="00E707CA" w:rsidRDefault="009B04A7" w:rsidP="00EC5F30">
            <w:pPr>
              <w:spacing w:after="120"/>
              <w:ind w:right="3"/>
              <w:rPr>
                <w:sz w:val="20"/>
                <w:szCs w:val="20"/>
              </w:rPr>
            </w:pPr>
          </w:p>
        </w:tc>
        <w:tc>
          <w:tcPr>
            <w:tcW w:w="53" w:type="dxa"/>
            <w:tcBorders>
              <w:top w:val="single" w:sz="4" w:space="0" w:color="auto"/>
            </w:tcBorders>
            <w:shd w:val="clear" w:color="auto" w:fill="FFFFFF"/>
          </w:tcPr>
          <w:p w14:paraId="6FADA44A" w14:textId="77777777" w:rsidR="009B04A7" w:rsidRPr="00E707CA" w:rsidRDefault="009B04A7" w:rsidP="00EC5F30">
            <w:pPr>
              <w:spacing w:after="120"/>
              <w:ind w:right="3"/>
              <w:rPr>
                <w:sz w:val="20"/>
                <w:szCs w:val="20"/>
              </w:rPr>
            </w:pPr>
          </w:p>
        </w:tc>
        <w:tc>
          <w:tcPr>
            <w:tcW w:w="2513" w:type="dxa"/>
            <w:gridSpan w:val="17"/>
            <w:tcBorders>
              <w:top w:val="single" w:sz="4" w:space="0" w:color="auto"/>
              <w:left w:val="single" w:sz="4" w:space="0" w:color="auto"/>
            </w:tcBorders>
            <w:shd w:val="clear" w:color="auto" w:fill="FFFFFF"/>
          </w:tcPr>
          <w:p w14:paraId="73849B7F" w14:textId="77777777" w:rsidR="009B04A7" w:rsidRPr="00E707CA" w:rsidRDefault="009B04A7" w:rsidP="004B0707">
            <w:pPr>
              <w:pStyle w:val="a0"/>
              <w:shd w:val="clear" w:color="auto" w:fill="auto"/>
              <w:tabs>
                <w:tab w:val="left" w:pos="440"/>
              </w:tabs>
              <w:spacing w:after="120"/>
              <w:ind w:right="3"/>
              <w:rPr>
                <w:rFonts w:ascii="Sylfaen" w:hAnsi="Sylfaen" w:cs="Sylfaen"/>
                <w:sz w:val="20"/>
                <w:szCs w:val="20"/>
              </w:rPr>
            </w:pPr>
            <w:r w:rsidRPr="00E707CA">
              <w:rPr>
                <w:rFonts w:ascii="Sylfaen" w:hAnsi="Sylfaen"/>
                <w:sz w:val="20"/>
                <w:szCs w:val="20"/>
              </w:rPr>
              <w:t>17.2.</w:t>
            </w:r>
            <w:r w:rsidR="00173DC0">
              <w:rPr>
                <w:rFonts w:ascii="Sylfaen" w:hAnsi="Sylfaen"/>
                <w:sz w:val="20"/>
                <w:szCs w:val="20"/>
              </w:rPr>
              <w:t>4.</w:t>
            </w:r>
            <w:r w:rsidR="00173DC0">
              <w:rPr>
                <w:rFonts w:ascii="Sylfaen" w:hAnsi="Sylfaen"/>
                <w:sz w:val="20"/>
                <w:szCs w:val="20"/>
              </w:rPr>
              <w:tab/>
            </w:r>
            <w:r w:rsidRPr="00E707CA">
              <w:rPr>
                <w:rFonts w:ascii="Sylfaen" w:hAnsi="Sylfaen"/>
                <w:sz w:val="20"/>
                <w:szCs w:val="20"/>
              </w:rPr>
              <w:t>Փաստաթղթի ամսաթիվը (csdo:DocCreationDate)</w:t>
            </w:r>
          </w:p>
        </w:tc>
        <w:tc>
          <w:tcPr>
            <w:tcW w:w="1134" w:type="dxa"/>
            <w:tcBorders>
              <w:top w:val="single" w:sz="4" w:space="0" w:color="auto"/>
              <w:left w:val="single" w:sz="4" w:space="0" w:color="auto"/>
            </w:tcBorders>
            <w:shd w:val="clear" w:color="auto" w:fill="FFFFFF"/>
          </w:tcPr>
          <w:p w14:paraId="414E57A4"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7584F5D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5-րդ վանդակ</w:t>
            </w:r>
          </w:p>
        </w:tc>
        <w:tc>
          <w:tcPr>
            <w:tcW w:w="1222" w:type="dxa"/>
            <w:tcBorders>
              <w:top w:val="single" w:sz="4" w:space="0" w:color="auto"/>
              <w:left w:val="single" w:sz="4" w:space="0" w:color="auto"/>
            </w:tcBorders>
            <w:shd w:val="clear" w:color="auto" w:fill="FFFFFF"/>
          </w:tcPr>
          <w:p w14:paraId="08D7E29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5-րդ վանդակ</w:t>
            </w:r>
          </w:p>
        </w:tc>
        <w:tc>
          <w:tcPr>
            <w:tcW w:w="1134" w:type="dxa"/>
            <w:tcBorders>
              <w:top w:val="single" w:sz="4" w:space="0" w:color="auto"/>
              <w:left w:val="single" w:sz="4" w:space="0" w:color="auto"/>
            </w:tcBorders>
            <w:shd w:val="clear" w:color="auto" w:fill="FFFFFF"/>
          </w:tcPr>
          <w:p w14:paraId="5D1D932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5-րդ վանդակ</w:t>
            </w:r>
          </w:p>
        </w:tc>
        <w:tc>
          <w:tcPr>
            <w:tcW w:w="1134" w:type="dxa"/>
            <w:tcBorders>
              <w:top w:val="single" w:sz="4" w:space="0" w:color="auto"/>
              <w:left w:val="single" w:sz="4" w:space="0" w:color="auto"/>
            </w:tcBorders>
            <w:shd w:val="clear" w:color="auto" w:fill="FFFFFF"/>
          </w:tcPr>
          <w:p w14:paraId="52A30B2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5-րդ վանդակ</w:t>
            </w:r>
          </w:p>
        </w:tc>
        <w:tc>
          <w:tcPr>
            <w:tcW w:w="993" w:type="dxa"/>
            <w:tcBorders>
              <w:top w:val="single" w:sz="4" w:space="0" w:color="auto"/>
              <w:left w:val="single" w:sz="4" w:space="0" w:color="auto"/>
            </w:tcBorders>
            <w:shd w:val="clear" w:color="auto" w:fill="FFFFFF"/>
          </w:tcPr>
          <w:p w14:paraId="53EF6B5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22F523A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31665321"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D8FE411"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«Փաստաթղթի ամսաթիվը (csdo:Doc CreationDate)» վավերապայմանի արժեքը պետք է համապատասխանի</w:t>
            </w:r>
          </w:p>
          <w:p w14:paraId="542D3A2A"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YYYY-MM-DD ձ</w:t>
            </w:r>
            <w:r w:rsidR="00214B10" w:rsidRPr="00E707CA">
              <w:rPr>
                <w:rFonts w:ascii="Sylfaen" w:hAnsi="Sylfaen"/>
                <w:sz w:val="20"/>
                <w:szCs w:val="20"/>
              </w:rPr>
              <w:t>եւ</w:t>
            </w:r>
            <w:r w:rsidRPr="00E707CA">
              <w:rPr>
                <w:rFonts w:ascii="Sylfaen" w:hAnsi="Sylfaen"/>
                <w:sz w:val="20"/>
                <w:szCs w:val="20"/>
              </w:rPr>
              <w:t>անմուշին</w:t>
            </w:r>
          </w:p>
        </w:tc>
      </w:tr>
      <w:tr w:rsidR="00EC5F30" w:rsidRPr="00E707CA" w14:paraId="07450BB0" w14:textId="77777777" w:rsidTr="00C8566A">
        <w:trPr>
          <w:jc w:val="center"/>
        </w:trPr>
        <w:tc>
          <w:tcPr>
            <w:tcW w:w="838" w:type="dxa"/>
            <w:gridSpan w:val="6"/>
            <w:vMerge w:val="restart"/>
            <w:shd w:val="clear" w:color="auto" w:fill="FFFFFF"/>
          </w:tcPr>
          <w:p w14:paraId="0AB4E1CD" w14:textId="77777777" w:rsidR="009B04A7" w:rsidRPr="00E707CA" w:rsidRDefault="009B04A7" w:rsidP="00EC5F30">
            <w:pPr>
              <w:spacing w:after="120"/>
              <w:ind w:right="3"/>
              <w:rPr>
                <w:sz w:val="20"/>
                <w:szCs w:val="20"/>
              </w:rPr>
            </w:pPr>
          </w:p>
        </w:tc>
        <w:tc>
          <w:tcPr>
            <w:tcW w:w="2566" w:type="dxa"/>
            <w:gridSpan w:val="18"/>
            <w:vMerge w:val="restart"/>
            <w:tcBorders>
              <w:top w:val="single" w:sz="4" w:space="0" w:color="auto"/>
              <w:left w:val="single" w:sz="4" w:space="0" w:color="auto"/>
            </w:tcBorders>
            <w:shd w:val="clear" w:color="auto" w:fill="FFFFFF"/>
          </w:tcPr>
          <w:p w14:paraId="58471E15" w14:textId="77777777" w:rsidR="009B04A7" w:rsidRPr="00E707CA" w:rsidRDefault="009B04A7" w:rsidP="004B0707">
            <w:pPr>
              <w:pStyle w:val="a0"/>
              <w:shd w:val="clear" w:color="auto" w:fill="auto"/>
              <w:tabs>
                <w:tab w:val="left" w:pos="463"/>
              </w:tabs>
              <w:spacing w:after="120"/>
              <w:ind w:right="3"/>
              <w:rPr>
                <w:rFonts w:ascii="Sylfaen" w:hAnsi="Sylfaen" w:cs="Sylfaen"/>
                <w:sz w:val="20"/>
                <w:szCs w:val="20"/>
              </w:rPr>
            </w:pPr>
            <w:r w:rsidRPr="00E707CA">
              <w:rPr>
                <w:rFonts w:ascii="Sylfaen" w:hAnsi="Sylfaen"/>
                <w:sz w:val="20"/>
                <w:szCs w:val="20"/>
              </w:rPr>
              <w:t>17.</w:t>
            </w:r>
            <w:r w:rsidR="00B92D1C">
              <w:rPr>
                <w:rFonts w:ascii="Sylfaen" w:hAnsi="Sylfaen"/>
                <w:sz w:val="20"/>
                <w:szCs w:val="20"/>
              </w:rPr>
              <w:t>3.</w:t>
            </w:r>
            <w:r w:rsidR="00B92D1C">
              <w:rPr>
                <w:rFonts w:ascii="Sylfaen" w:hAnsi="Sylfaen"/>
                <w:sz w:val="20"/>
                <w:szCs w:val="20"/>
              </w:rPr>
              <w:tab/>
            </w:r>
            <w:r w:rsidRPr="00E707CA">
              <w:rPr>
                <w:rFonts w:ascii="Sylfaen" w:hAnsi="Sylfaen"/>
                <w:sz w:val="20"/>
                <w:szCs w:val="20"/>
              </w:rPr>
              <w:t>Հայտագրված տեղեկությունները հաստատող փաստաթուղթը</w:t>
            </w:r>
          </w:p>
          <w:p w14:paraId="3B59F6B4"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(cacdo:CVDEvidenceDocumentDetails)</w:t>
            </w:r>
          </w:p>
        </w:tc>
        <w:tc>
          <w:tcPr>
            <w:tcW w:w="1134" w:type="dxa"/>
            <w:vMerge w:val="restart"/>
            <w:tcBorders>
              <w:top w:val="single" w:sz="4" w:space="0" w:color="auto"/>
              <w:left w:val="single" w:sz="4" w:space="0" w:color="auto"/>
            </w:tcBorders>
            <w:shd w:val="clear" w:color="auto" w:fill="FFFFFF"/>
          </w:tcPr>
          <w:p w14:paraId="055A2086" w14:textId="77777777" w:rsidR="009B04A7" w:rsidRPr="00E707CA" w:rsidRDefault="009B04A7" w:rsidP="00DB53B9">
            <w:pPr>
              <w:spacing w:after="120"/>
              <w:ind w:right="3"/>
              <w:jc w:val="center"/>
              <w:rPr>
                <w:sz w:val="20"/>
                <w:szCs w:val="20"/>
              </w:rPr>
            </w:pPr>
          </w:p>
        </w:tc>
        <w:tc>
          <w:tcPr>
            <w:tcW w:w="1174" w:type="dxa"/>
            <w:vMerge w:val="restart"/>
            <w:tcBorders>
              <w:top w:val="single" w:sz="4" w:space="0" w:color="auto"/>
              <w:left w:val="single" w:sz="4" w:space="0" w:color="auto"/>
            </w:tcBorders>
            <w:shd w:val="clear" w:color="auto" w:fill="FFFFFF"/>
          </w:tcPr>
          <w:p w14:paraId="6D9E72F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8-րդ վանդակ</w:t>
            </w:r>
          </w:p>
        </w:tc>
        <w:tc>
          <w:tcPr>
            <w:tcW w:w="1222" w:type="dxa"/>
            <w:vMerge w:val="restart"/>
            <w:tcBorders>
              <w:top w:val="single" w:sz="4" w:space="0" w:color="auto"/>
              <w:left w:val="single" w:sz="4" w:space="0" w:color="auto"/>
            </w:tcBorders>
            <w:shd w:val="clear" w:color="auto" w:fill="FFFFFF"/>
          </w:tcPr>
          <w:p w14:paraId="72AC859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8-րդ վանդակ</w:t>
            </w:r>
          </w:p>
        </w:tc>
        <w:tc>
          <w:tcPr>
            <w:tcW w:w="1134" w:type="dxa"/>
            <w:vMerge w:val="restart"/>
            <w:tcBorders>
              <w:top w:val="single" w:sz="4" w:space="0" w:color="auto"/>
              <w:left w:val="single" w:sz="4" w:space="0" w:color="auto"/>
            </w:tcBorders>
            <w:shd w:val="clear" w:color="auto" w:fill="FFFFFF"/>
          </w:tcPr>
          <w:p w14:paraId="5F8D6CA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8-րդ վանդակ</w:t>
            </w:r>
          </w:p>
        </w:tc>
        <w:tc>
          <w:tcPr>
            <w:tcW w:w="1134" w:type="dxa"/>
            <w:vMerge w:val="restart"/>
            <w:tcBorders>
              <w:top w:val="single" w:sz="4" w:space="0" w:color="auto"/>
              <w:left w:val="single" w:sz="4" w:space="0" w:color="auto"/>
            </w:tcBorders>
            <w:shd w:val="clear" w:color="auto" w:fill="FFFFFF"/>
          </w:tcPr>
          <w:p w14:paraId="4F8F616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8-րդ վանդակ</w:t>
            </w:r>
          </w:p>
        </w:tc>
        <w:tc>
          <w:tcPr>
            <w:tcW w:w="993" w:type="dxa"/>
            <w:vMerge w:val="restart"/>
            <w:tcBorders>
              <w:top w:val="single" w:sz="4" w:space="0" w:color="auto"/>
              <w:left w:val="single" w:sz="4" w:space="0" w:color="auto"/>
            </w:tcBorders>
            <w:shd w:val="clear" w:color="auto" w:fill="FFFFFF"/>
          </w:tcPr>
          <w:p w14:paraId="4A98482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4F146ED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5DEDC955"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651B2CD"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«Հայտագրված տեղեկությունները հաստատող փաստաթուղթը (cacdo:CVDEvidenceDocumentDetails)» վավերապայմանի օրինակի համար</w:t>
            </w:r>
            <w:r w:rsidR="00214B10" w:rsidRPr="00E707CA">
              <w:rPr>
                <w:rFonts w:ascii="Sylfaen" w:hAnsi="Sylfaen"/>
                <w:sz w:val="20"/>
                <w:szCs w:val="20"/>
              </w:rPr>
              <w:t xml:space="preserve"> </w:t>
            </w:r>
            <w:r w:rsidRPr="00E707CA">
              <w:rPr>
                <w:rFonts w:ascii="Sylfaen" w:hAnsi="Sylfaen"/>
                <w:sz w:val="20"/>
                <w:szCs w:val="20"/>
              </w:rPr>
              <w:t>պետք է նույնությամբ լրացվի հետ</w:t>
            </w:r>
            <w:r w:rsidR="00214B10" w:rsidRPr="00E707CA">
              <w:rPr>
                <w:rFonts w:ascii="Sylfaen" w:hAnsi="Sylfaen"/>
                <w:sz w:val="20"/>
                <w:szCs w:val="20"/>
              </w:rPr>
              <w:t>եւ</w:t>
            </w:r>
            <w:r w:rsidRPr="00E707CA">
              <w:rPr>
                <w:rFonts w:ascii="Sylfaen" w:hAnsi="Sylfaen"/>
                <w:sz w:val="20"/>
                <w:szCs w:val="20"/>
              </w:rPr>
              <w:t>յալ վավերապայմաններից որ</w:t>
            </w:r>
            <w:r w:rsidR="00214B10" w:rsidRPr="00E707CA">
              <w:rPr>
                <w:rFonts w:ascii="Sylfaen" w:hAnsi="Sylfaen"/>
                <w:sz w:val="20"/>
                <w:szCs w:val="20"/>
              </w:rPr>
              <w:t>եւ</w:t>
            </w:r>
            <w:r w:rsidRPr="00E707CA">
              <w:rPr>
                <w:rFonts w:ascii="Sylfaen" w:hAnsi="Sylfaen"/>
                <w:sz w:val="20"/>
                <w:szCs w:val="20"/>
              </w:rPr>
              <w:t>է մեկը՝ «Փաստաթուղթը (ccdo:DocV4Details)», «Մաքսային փաստաթղթի գրանցման համարը (cacdo:CustomsDocId Details)»</w:t>
            </w:r>
          </w:p>
        </w:tc>
      </w:tr>
      <w:tr w:rsidR="00EC5F30" w:rsidRPr="00E707CA" w14:paraId="5CD0F936" w14:textId="77777777" w:rsidTr="00C8566A">
        <w:trPr>
          <w:jc w:val="center"/>
        </w:trPr>
        <w:tc>
          <w:tcPr>
            <w:tcW w:w="838" w:type="dxa"/>
            <w:gridSpan w:val="6"/>
            <w:vMerge/>
            <w:shd w:val="clear" w:color="auto" w:fill="FFFFFF"/>
          </w:tcPr>
          <w:p w14:paraId="7EDE0EAA" w14:textId="77777777" w:rsidR="009B04A7" w:rsidRPr="00E707CA" w:rsidRDefault="009B04A7" w:rsidP="00EC5F30">
            <w:pPr>
              <w:spacing w:after="120"/>
              <w:ind w:right="3"/>
              <w:rPr>
                <w:sz w:val="20"/>
                <w:szCs w:val="20"/>
              </w:rPr>
            </w:pPr>
          </w:p>
        </w:tc>
        <w:tc>
          <w:tcPr>
            <w:tcW w:w="2566" w:type="dxa"/>
            <w:gridSpan w:val="18"/>
            <w:vMerge/>
            <w:tcBorders>
              <w:left w:val="single" w:sz="4" w:space="0" w:color="auto"/>
              <w:bottom w:val="single" w:sz="4" w:space="0" w:color="auto"/>
            </w:tcBorders>
            <w:shd w:val="clear" w:color="auto" w:fill="FFFFFF"/>
          </w:tcPr>
          <w:p w14:paraId="27E584A6" w14:textId="77777777" w:rsidR="009B04A7" w:rsidRPr="00E707CA" w:rsidRDefault="009B04A7" w:rsidP="00EC5F30">
            <w:pPr>
              <w:spacing w:after="120"/>
              <w:ind w:right="3"/>
              <w:rPr>
                <w:sz w:val="20"/>
                <w:szCs w:val="20"/>
              </w:rPr>
            </w:pPr>
          </w:p>
        </w:tc>
        <w:tc>
          <w:tcPr>
            <w:tcW w:w="1134" w:type="dxa"/>
            <w:vMerge/>
            <w:tcBorders>
              <w:left w:val="single" w:sz="4" w:space="0" w:color="auto"/>
              <w:bottom w:val="single" w:sz="4" w:space="0" w:color="auto"/>
            </w:tcBorders>
            <w:shd w:val="clear" w:color="auto" w:fill="FFFFFF"/>
          </w:tcPr>
          <w:p w14:paraId="2B1E9592" w14:textId="77777777" w:rsidR="009B04A7" w:rsidRPr="00E707CA" w:rsidRDefault="009B04A7" w:rsidP="00DB53B9">
            <w:pPr>
              <w:spacing w:after="120"/>
              <w:ind w:right="3"/>
              <w:jc w:val="center"/>
              <w:rPr>
                <w:sz w:val="20"/>
                <w:szCs w:val="20"/>
              </w:rPr>
            </w:pPr>
          </w:p>
        </w:tc>
        <w:tc>
          <w:tcPr>
            <w:tcW w:w="1174" w:type="dxa"/>
            <w:vMerge/>
            <w:tcBorders>
              <w:left w:val="single" w:sz="4" w:space="0" w:color="auto"/>
              <w:bottom w:val="single" w:sz="4" w:space="0" w:color="auto"/>
            </w:tcBorders>
            <w:shd w:val="clear" w:color="auto" w:fill="FFFFFF"/>
          </w:tcPr>
          <w:p w14:paraId="4F5CBD88" w14:textId="77777777" w:rsidR="009B04A7" w:rsidRPr="00E707CA" w:rsidRDefault="009B04A7" w:rsidP="00DB53B9">
            <w:pPr>
              <w:spacing w:after="120"/>
              <w:ind w:right="3"/>
              <w:jc w:val="center"/>
              <w:rPr>
                <w:sz w:val="20"/>
                <w:szCs w:val="20"/>
              </w:rPr>
            </w:pPr>
          </w:p>
        </w:tc>
        <w:tc>
          <w:tcPr>
            <w:tcW w:w="1222" w:type="dxa"/>
            <w:vMerge/>
            <w:tcBorders>
              <w:left w:val="single" w:sz="4" w:space="0" w:color="auto"/>
              <w:bottom w:val="single" w:sz="4" w:space="0" w:color="auto"/>
            </w:tcBorders>
            <w:shd w:val="clear" w:color="auto" w:fill="FFFFFF"/>
          </w:tcPr>
          <w:p w14:paraId="33DFECCA" w14:textId="77777777" w:rsidR="009B04A7" w:rsidRPr="00E707CA" w:rsidRDefault="009B04A7" w:rsidP="00DB53B9">
            <w:pPr>
              <w:spacing w:after="120"/>
              <w:ind w:right="3"/>
              <w:jc w:val="center"/>
              <w:rPr>
                <w:sz w:val="20"/>
                <w:szCs w:val="20"/>
              </w:rPr>
            </w:pPr>
          </w:p>
        </w:tc>
        <w:tc>
          <w:tcPr>
            <w:tcW w:w="1134" w:type="dxa"/>
            <w:vMerge/>
            <w:tcBorders>
              <w:left w:val="single" w:sz="4" w:space="0" w:color="auto"/>
              <w:bottom w:val="single" w:sz="4" w:space="0" w:color="auto"/>
            </w:tcBorders>
            <w:shd w:val="clear" w:color="auto" w:fill="FFFFFF"/>
          </w:tcPr>
          <w:p w14:paraId="308BC7D1" w14:textId="77777777" w:rsidR="009B04A7" w:rsidRPr="00E707CA" w:rsidRDefault="009B04A7" w:rsidP="00DB53B9">
            <w:pPr>
              <w:spacing w:after="120"/>
              <w:ind w:right="3"/>
              <w:jc w:val="center"/>
              <w:rPr>
                <w:sz w:val="20"/>
                <w:szCs w:val="20"/>
              </w:rPr>
            </w:pPr>
          </w:p>
        </w:tc>
        <w:tc>
          <w:tcPr>
            <w:tcW w:w="1134" w:type="dxa"/>
            <w:vMerge/>
            <w:tcBorders>
              <w:left w:val="single" w:sz="4" w:space="0" w:color="auto"/>
              <w:bottom w:val="single" w:sz="4" w:space="0" w:color="auto"/>
            </w:tcBorders>
            <w:shd w:val="clear" w:color="auto" w:fill="FFFFFF"/>
          </w:tcPr>
          <w:p w14:paraId="7D7D6CDF" w14:textId="77777777" w:rsidR="009B04A7" w:rsidRPr="00E707CA" w:rsidRDefault="009B04A7" w:rsidP="00DB53B9">
            <w:pPr>
              <w:spacing w:after="120"/>
              <w:ind w:right="3"/>
              <w:jc w:val="center"/>
              <w:rPr>
                <w:sz w:val="20"/>
                <w:szCs w:val="20"/>
              </w:rPr>
            </w:pPr>
          </w:p>
        </w:tc>
        <w:tc>
          <w:tcPr>
            <w:tcW w:w="993" w:type="dxa"/>
            <w:vMerge/>
            <w:tcBorders>
              <w:left w:val="single" w:sz="4" w:space="0" w:color="auto"/>
              <w:bottom w:val="single" w:sz="4" w:space="0" w:color="auto"/>
            </w:tcBorders>
            <w:shd w:val="clear" w:color="auto" w:fill="FFFFFF"/>
          </w:tcPr>
          <w:p w14:paraId="4FC69FF2"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bottom w:val="single" w:sz="4" w:space="0" w:color="auto"/>
            </w:tcBorders>
            <w:shd w:val="clear" w:color="auto" w:fill="FFFFFF"/>
          </w:tcPr>
          <w:p w14:paraId="11F2E75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2EA21268"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1AA8E7CA"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եթե «Մաքսային արժեքի որոշման մեթոդի ծածկագիրը</w:t>
            </w:r>
            <w:r w:rsidR="00214B10" w:rsidRPr="00E707CA">
              <w:rPr>
                <w:rFonts w:ascii="Sylfaen" w:hAnsi="Sylfaen"/>
                <w:sz w:val="20"/>
                <w:szCs w:val="20"/>
              </w:rPr>
              <w:t xml:space="preserve"> </w:t>
            </w:r>
            <w:r w:rsidRPr="00E707CA">
              <w:rPr>
                <w:rFonts w:ascii="Sylfaen" w:hAnsi="Sylfaen"/>
                <w:sz w:val="20"/>
                <w:szCs w:val="20"/>
              </w:rPr>
              <w:t>(casdo:ValuationMethod Code)» վավերապայմանը «Ապրանքը (cacdo:CVDGoodsItemDetails)» վավերապայմանի առնվազն մեկ օրինակի կազմում պարունակում է «2», «3» արժեքներից որ</w:t>
            </w:r>
            <w:r w:rsidR="00214B10" w:rsidRPr="00E707CA">
              <w:rPr>
                <w:rFonts w:ascii="Sylfaen" w:hAnsi="Sylfaen"/>
                <w:sz w:val="20"/>
                <w:szCs w:val="20"/>
              </w:rPr>
              <w:t>եւ</w:t>
            </w:r>
            <w:r w:rsidRPr="00E707CA">
              <w:rPr>
                <w:rFonts w:ascii="Sylfaen" w:hAnsi="Sylfaen"/>
                <w:sz w:val="20"/>
                <w:szCs w:val="20"/>
              </w:rPr>
              <w:t xml:space="preserve">է մեկը, կամ «Մաքսային արժեքի որոշման հիմնական մեթոդի ծածկագիրը (casdo: </w:t>
            </w:r>
            <w:r w:rsidRPr="00E707CA">
              <w:rPr>
                <w:rFonts w:ascii="Sylfaen" w:hAnsi="Sylfaen"/>
                <w:sz w:val="20"/>
                <w:szCs w:val="20"/>
              </w:rPr>
              <w:lastRenderedPageBreak/>
              <w:t>BaseValuationMethodCode)» վավերապայմանը «Ապրանքը (cacdo:CVDGoodsItemDetails)» վավերապայմանի առնվազն մեկ օրինակի կազմում պարունակում է «2», «3» արժեքներից որ</w:t>
            </w:r>
            <w:r w:rsidR="00214B10" w:rsidRPr="00E707CA">
              <w:rPr>
                <w:rFonts w:ascii="Sylfaen" w:hAnsi="Sylfaen"/>
                <w:sz w:val="20"/>
                <w:szCs w:val="20"/>
              </w:rPr>
              <w:t>եւ</w:t>
            </w:r>
            <w:r w:rsidRPr="00E707CA">
              <w:rPr>
                <w:rFonts w:ascii="Sylfaen" w:hAnsi="Sylfaen"/>
                <w:sz w:val="20"/>
                <w:szCs w:val="20"/>
              </w:rPr>
              <w:t>է մեկը, ապա պետք է լրացված լինի</w:t>
            </w:r>
            <w:r w:rsidR="00214B10" w:rsidRPr="00E707CA">
              <w:rPr>
                <w:rFonts w:ascii="Sylfaen" w:hAnsi="Sylfaen"/>
                <w:sz w:val="20"/>
                <w:szCs w:val="20"/>
              </w:rPr>
              <w:t xml:space="preserve"> </w:t>
            </w:r>
            <w:r w:rsidRPr="00E707CA">
              <w:rPr>
                <w:rFonts w:ascii="Sylfaen" w:hAnsi="Sylfaen"/>
                <w:sz w:val="20"/>
                <w:szCs w:val="20"/>
              </w:rPr>
              <w:t>«Հայտագրված տեղեկությունները հաստատող փաստաթուղթը (cacdo:CVDEvidenceDocumentDetails)» վավերապայմանի ոչ պակաս, քան մեկ օրինակ, որի կազմում լրացված է «Մաքսային փաստաթղթի գրանցման համարը (cacdo:CustomsDocIdDetails)» վավերապայմանը</w:t>
            </w:r>
          </w:p>
        </w:tc>
      </w:tr>
      <w:tr w:rsidR="00EC5F30" w:rsidRPr="00E707CA" w14:paraId="0FAA1D2B" w14:textId="77777777" w:rsidTr="00C8566A">
        <w:trPr>
          <w:jc w:val="center"/>
        </w:trPr>
        <w:tc>
          <w:tcPr>
            <w:tcW w:w="838" w:type="dxa"/>
            <w:gridSpan w:val="6"/>
            <w:tcBorders>
              <w:top w:val="single" w:sz="4" w:space="0" w:color="auto"/>
            </w:tcBorders>
            <w:shd w:val="clear" w:color="auto" w:fill="FFFFFF"/>
          </w:tcPr>
          <w:p w14:paraId="57F57BBC"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7F98C372" w14:textId="77777777" w:rsidR="009B04A7" w:rsidRPr="00E707CA" w:rsidRDefault="009B04A7" w:rsidP="00EC5F30">
            <w:pPr>
              <w:spacing w:after="120"/>
              <w:ind w:right="3"/>
              <w:rPr>
                <w:sz w:val="20"/>
                <w:szCs w:val="20"/>
              </w:rPr>
            </w:pPr>
          </w:p>
        </w:tc>
        <w:tc>
          <w:tcPr>
            <w:tcW w:w="1134" w:type="dxa"/>
            <w:tcBorders>
              <w:top w:val="single" w:sz="4" w:space="0" w:color="auto"/>
              <w:left w:val="single" w:sz="4" w:space="0" w:color="auto"/>
            </w:tcBorders>
            <w:shd w:val="clear" w:color="auto" w:fill="FFFFFF"/>
          </w:tcPr>
          <w:p w14:paraId="228ED8B0"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5D1B9D8B"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0777D3E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B085EA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B2395BE"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0F345D8A"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66F51D7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64796AF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109CA7F"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եթե «Մաքսային արժեքի որոշման մեթոդի ծածկագիրը (casdo:ValuationMethod Code)» վավերապայմանը «Ապրանքը (cacdo:CVDGoodsItemDetails)» վավերապայմանի առնվազն մեկ օրինակի կազմում պարունակում է «4», «5» արժեքներից որ</w:t>
            </w:r>
            <w:r w:rsidR="00214B10" w:rsidRPr="00E707CA">
              <w:rPr>
                <w:rFonts w:ascii="Sylfaen" w:hAnsi="Sylfaen"/>
                <w:sz w:val="20"/>
                <w:szCs w:val="20"/>
              </w:rPr>
              <w:t>եւ</w:t>
            </w:r>
            <w:r w:rsidRPr="00E707CA">
              <w:rPr>
                <w:rFonts w:ascii="Sylfaen" w:hAnsi="Sylfaen"/>
                <w:sz w:val="20"/>
                <w:szCs w:val="20"/>
              </w:rPr>
              <w:t xml:space="preserve">է մեկը, կամ «Մաքսային արժեքի որոշման հիմնական մեթոդի ծածկագիրը (casdo: BaseValuationMethodCode)» </w:t>
            </w:r>
            <w:r w:rsidRPr="00E707CA">
              <w:rPr>
                <w:rFonts w:ascii="Sylfaen" w:hAnsi="Sylfaen"/>
                <w:sz w:val="20"/>
                <w:szCs w:val="20"/>
              </w:rPr>
              <w:lastRenderedPageBreak/>
              <w:t>վավերապայմանը «Ապրանքը (cacdo:CVDGoodsItemDetails)» վավերապայմանի առնվազն մեկ օրինակի կազմում պարունակում է «4», «5» արժեքներից որ</w:t>
            </w:r>
            <w:r w:rsidR="00214B10" w:rsidRPr="00E707CA">
              <w:rPr>
                <w:rFonts w:ascii="Sylfaen" w:hAnsi="Sylfaen"/>
                <w:sz w:val="20"/>
                <w:szCs w:val="20"/>
              </w:rPr>
              <w:t>եւ</w:t>
            </w:r>
            <w:r w:rsidRPr="00E707CA">
              <w:rPr>
                <w:rFonts w:ascii="Sylfaen" w:hAnsi="Sylfaen"/>
                <w:sz w:val="20"/>
                <w:szCs w:val="20"/>
              </w:rPr>
              <w:t>է մեկը, ապա պետք է լրացված լինի</w:t>
            </w:r>
            <w:r w:rsidR="00214B10" w:rsidRPr="00E707CA">
              <w:rPr>
                <w:rFonts w:ascii="Sylfaen" w:hAnsi="Sylfaen"/>
                <w:sz w:val="20"/>
                <w:szCs w:val="20"/>
              </w:rPr>
              <w:t xml:space="preserve"> </w:t>
            </w:r>
            <w:r w:rsidRPr="00E707CA">
              <w:rPr>
                <w:rFonts w:ascii="Sylfaen" w:hAnsi="Sylfaen"/>
                <w:sz w:val="20"/>
                <w:szCs w:val="20"/>
              </w:rPr>
              <w:t>«Հայտագրված տեղեկությունները հաստատող փաստաթուղթը (cacdo:CVDEvidenceDocumentDetails)» վավերապայմանի ոչ պակաս, քան մեկ օրինակ, որի կազմում լրացված է «Փաստաթուղթը (ccdo:Doc V4Details)» վավերապայմանը</w:t>
            </w:r>
          </w:p>
        </w:tc>
      </w:tr>
      <w:tr w:rsidR="00EC5F30" w:rsidRPr="00E707CA" w14:paraId="5560B767" w14:textId="77777777" w:rsidTr="00C8566A">
        <w:trPr>
          <w:jc w:val="center"/>
        </w:trPr>
        <w:tc>
          <w:tcPr>
            <w:tcW w:w="838" w:type="dxa"/>
            <w:gridSpan w:val="6"/>
            <w:shd w:val="clear" w:color="auto" w:fill="FFFFFF"/>
          </w:tcPr>
          <w:p w14:paraId="0C2DA27D" w14:textId="77777777" w:rsidR="009B04A7" w:rsidRPr="00E707CA" w:rsidRDefault="009B04A7" w:rsidP="00EC5F30">
            <w:pPr>
              <w:spacing w:after="120"/>
              <w:ind w:right="3"/>
              <w:rPr>
                <w:sz w:val="20"/>
                <w:szCs w:val="20"/>
              </w:rPr>
            </w:pPr>
          </w:p>
        </w:tc>
        <w:tc>
          <w:tcPr>
            <w:tcW w:w="53" w:type="dxa"/>
            <w:tcBorders>
              <w:top w:val="single" w:sz="4" w:space="0" w:color="auto"/>
            </w:tcBorders>
            <w:shd w:val="clear" w:color="auto" w:fill="FFFFFF"/>
          </w:tcPr>
          <w:p w14:paraId="4DBF3ACD" w14:textId="77777777" w:rsidR="009B04A7" w:rsidRPr="00E707CA" w:rsidRDefault="009B04A7" w:rsidP="00EC5F30">
            <w:pPr>
              <w:spacing w:after="120"/>
              <w:ind w:right="3"/>
              <w:rPr>
                <w:sz w:val="20"/>
                <w:szCs w:val="20"/>
              </w:rPr>
            </w:pPr>
          </w:p>
        </w:tc>
        <w:tc>
          <w:tcPr>
            <w:tcW w:w="2513" w:type="dxa"/>
            <w:gridSpan w:val="17"/>
            <w:tcBorders>
              <w:top w:val="single" w:sz="4" w:space="0" w:color="auto"/>
              <w:left w:val="single" w:sz="4" w:space="0" w:color="auto"/>
            </w:tcBorders>
            <w:shd w:val="clear" w:color="auto" w:fill="FFFFFF"/>
          </w:tcPr>
          <w:p w14:paraId="3C3F9673" w14:textId="77777777" w:rsidR="009B04A7" w:rsidRPr="00E707CA" w:rsidRDefault="009B04A7" w:rsidP="004B0707">
            <w:pPr>
              <w:pStyle w:val="a0"/>
              <w:shd w:val="clear" w:color="auto" w:fill="auto"/>
              <w:tabs>
                <w:tab w:val="left" w:pos="350"/>
              </w:tabs>
              <w:spacing w:after="120"/>
              <w:ind w:right="3"/>
              <w:rPr>
                <w:rFonts w:ascii="Sylfaen" w:hAnsi="Sylfaen" w:cs="Sylfaen"/>
                <w:sz w:val="20"/>
                <w:szCs w:val="20"/>
              </w:rPr>
            </w:pPr>
            <w:r w:rsidRPr="00E707CA">
              <w:rPr>
                <w:rFonts w:ascii="Sylfaen" w:hAnsi="Sylfaen"/>
                <w:sz w:val="20"/>
                <w:szCs w:val="20"/>
              </w:rPr>
              <w:t>17.1.</w:t>
            </w:r>
            <w:r w:rsidR="00B92D1C">
              <w:rPr>
                <w:rFonts w:ascii="Sylfaen" w:hAnsi="Sylfaen"/>
                <w:sz w:val="20"/>
                <w:szCs w:val="20"/>
              </w:rPr>
              <w:t>3.</w:t>
            </w:r>
            <w:r w:rsidR="00B92D1C">
              <w:rPr>
                <w:rFonts w:ascii="Sylfaen" w:hAnsi="Sylfaen"/>
                <w:sz w:val="20"/>
                <w:szCs w:val="20"/>
              </w:rPr>
              <w:tab/>
            </w:r>
            <w:r w:rsidRPr="00E707CA">
              <w:rPr>
                <w:rFonts w:ascii="Sylfaen" w:hAnsi="Sylfaen"/>
                <w:sz w:val="20"/>
                <w:szCs w:val="20"/>
              </w:rPr>
              <w:t>Ապրանքի հերթական համարը (casdo:ConsignmentItem Ordinal)</w:t>
            </w:r>
          </w:p>
        </w:tc>
        <w:tc>
          <w:tcPr>
            <w:tcW w:w="1134" w:type="dxa"/>
            <w:tcBorders>
              <w:top w:val="single" w:sz="4" w:space="0" w:color="auto"/>
              <w:left w:val="single" w:sz="4" w:space="0" w:color="auto"/>
            </w:tcBorders>
            <w:shd w:val="clear" w:color="auto" w:fill="FFFFFF"/>
          </w:tcPr>
          <w:p w14:paraId="6E7B9AA8"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16E919E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8-րդ վանդակ</w:t>
            </w:r>
          </w:p>
        </w:tc>
        <w:tc>
          <w:tcPr>
            <w:tcW w:w="1222" w:type="dxa"/>
            <w:tcBorders>
              <w:top w:val="single" w:sz="4" w:space="0" w:color="auto"/>
              <w:left w:val="single" w:sz="4" w:space="0" w:color="auto"/>
            </w:tcBorders>
            <w:shd w:val="clear" w:color="auto" w:fill="FFFFFF"/>
          </w:tcPr>
          <w:p w14:paraId="0793FBA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8-րդ վանդակ</w:t>
            </w:r>
          </w:p>
        </w:tc>
        <w:tc>
          <w:tcPr>
            <w:tcW w:w="1134" w:type="dxa"/>
            <w:tcBorders>
              <w:top w:val="single" w:sz="4" w:space="0" w:color="auto"/>
              <w:left w:val="single" w:sz="4" w:space="0" w:color="auto"/>
            </w:tcBorders>
            <w:shd w:val="clear" w:color="auto" w:fill="FFFFFF"/>
          </w:tcPr>
          <w:p w14:paraId="532A00B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8-րդ վանդակ</w:t>
            </w:r>
          </w:p>
        </w:tc>
        <w:tc>
          <w:tcPr>
            <w:tcW w:w="1134" w:type="dxa"/>
            <w:tcBorders>
              <w:top w:val="single" w:sz="4" w:space="0" w:color="auto"/>
              <w:left w:val="single" w:sz="4" w:space="0" w:color="auto"/>
            </w:tcBorders>
            <w:shd w:val="clear" w:color="auto" w:fill="FFFFFF"/>
          </w:tcPr>
          <w:p w14:paraId="0D6B796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8-րդ վանդակ</w:t>
            </w:r>
          </w:p>
        </w:tc>
        <w:tc>
          <w:tcPr>
            <w:tcW w:w="993" w:type="dxa"/>
            <w:tcBorders>
              <w:top w:val="single" w:sz="4" w:space="0" w:color="auto"/>
              <w:left w:val="single" w:sz="4" w:space="0" w:color="auto"/>
            </w:tcBorders>
            <w:shd w:val="clear" w:color="auto" w:fill="FFFFFF"/>
          </w:tcPr>
          <w:p w14:paraId="6F1C377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2889613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9628A37"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45D2BA9" w14:textId="77777777" w:rsidR="009B04A7" w:rsidRPr="00E707CA" w:rsidRDefault="009B04A7" w:rsidP="00EC5F30">
            <w:pPr>
              <w:spacing w:after="120"/>
              <w:ind w:right="3"/>
              <w:rPr>
                <w:sz w:val="20"/>
                <w:szCs w:val="20"/>
              </w:rPr>
            </w:pPr>
          </w:p>
        </w:tc>
      </w:tr>
      <w:tr w:rsidR="00EC5F30" w:rsidRPr="00E707CA" w14:paraId="60B30A44" w14:textId="77777777" w:rsidTr="00C8566A">
        <w:trPr>
          <w:jc w:val="center"/>
        </w:trPr>
        <w:tc>
          <w:tcPr>
            <w:tcW w:w="838" w:type="dxa"/>
            <w:gridSpan w:val="6"/>
            <w:shd w:val="clear" w:color="auto" w:fill="FFFFFF"/>
          </w:tcPr>
          <w:p w14:paraId="7A68CF6B"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21EA3662" w14:textId="77777777" w:rsidR="009B04A7" w:rsidRPr="00E707CA" w:rsidRDefault="009B04A7" w:rsidP="004B0707">
            <w:pPr>
              <w:pStyle w:val="a0"/>
              <w:shd w:val="clear" w:color="auto" w:fill="auto"/>
              <w:tabs>
                <w:tab w:val="left" w:pos="373"/>
              </w:tabs>
              <w:spacing w:after="120"/>
              <w:ind w:right="3"/>
              <w:rPr>
                <w:rFonts w:ascii="Sylfaen" w:hAnsi="Sylfaen" w:cs="Sylfaen"/>
                <w:sz w:val="20"/>
                <w:szCs w:val="20"/>
              </w:rPr>
            </w:pPr>
            <w:r w:rsidRPr="00E707CA">
              <w:rPr>
                <w:rFonts w:ascii="Sylfaen" w:hAnsi="Sylfaen"/>
                <w:sz w:val="20"/>
                <w:szCs w:val="20"/>
              </w:rPr>
              <w:t>17.2.</w:t>
            </w:r>
            <w:r w:rsidR="00B92D1C">
              <w:rPr>
                <w:rFonts w:ascii="Sylfaen" w:hAnsi="Sylfaen"/>
                <w:sz w:val="20"/>
                <w:szCs w:val="20"/>
              </w:rPr>
              <w:t>3.</w:t>
            </w:r>
            <w:r w:rsidR="00B92D1C">
              <w:rPr>
                <w:rFonts w:ascii="Sylfaen" w:hAnsi="Sylfaen"/>
                <w:sz w:val="20"/>
                <w:szCs w:val="20"/>
              </w:rPr>
              <w:tab/>
            </w:r>
            <w:r w:rsidRPr="00E707CA">
              <w:rPr>
                <w:rFonts w:ascii="Sylfaen" w:hAnsi="Sylfaen"/>
                <w:sz w:val="20"/>
                <w:szCs w:val="20"/>
              </w:rPr>
              <w:t>Փաստաթուղթը</w:t>
            </w:r>
          </w:p>
          <w:p w14:paraId="3135007B"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(ccdo:DocV4Details)</w:t>
            </w:r>
          </w:p>
        </w:tc>
        <w:tc>
          <w:tcPr>
            <w:tcW w:w="1134" w:type="dxa"/>
            <w:tcBorders>
              <w:top w:val="single" w:sz="4" w:space="0" w:color="auto"/>
              <w:left w:val="single" w:sz="4" w:space="0" w:color="auto"/>
            </w:tcBorders>
            <w:shd w:val="clear" w:color="auto" w:fill="FFFFFF"/>
          </w:tcPr>
          <w:p w14:paraId="59602EF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74" w:type="dxa"/>
            <w:tcBorders>
              <w:top w:val="single" w:sz="4" w:space="0" w:color="auto"/>
              <w:left w:val="single" w:sz="4" w:space="0" w:color="auto"/>
            </w:tcBorders>
            <w:shd w:val="clear" w:color="auto" w:fill="FFFFFF"/>
          </w:tcPr>
          <w:p w14:paraId="59F6DA7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8-րդ վանդակ</w:t>
            </w:r>
          </w:p>
        </w:tc>
        <w:tc>
          <w:tcPr>
            <w:tcW w:w="1222" w:type="dxa"/>
            <w:tcBorders>
              <w:top w:val="single" w:sz="4" w:space="0" w:color="auto"/>
              <w:left w:val="single" w:sz="4" w:space="0" w:color="auto"/>
            </w:tcBorders>
            <w:shd w:val="clear" w:color="auto" w:fill="FFFFFF"/>
          </w:tcPr>
          <w:p w14:paraId="6E275F5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8-րդ վանդակ</w:t>
            </w:r>
          </w:p>
        </w:tc>
        <w:tc>
          <w:tcPr>
            <w:tcW w:w="1134" w:type="dxa"/>
            <w:tcBorders>
              <w:top w:val="single" w:sz="4" w:space="0" w:color="auto"/>
              <w:left w:val="single" w:sz="4" w:space="0" w:color="auto"/>
            </w:tcBorders>
            <w:shd w:val="clear" w:color="auto" w:fill="FFFFFF"/>
          </w:tcPr>
          <w:p w14:paraId="77828112"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8-րդ վանդակ</w:t>
            </w:r>
          </w:p>
        </w:tc>
        <w:tc>
          <w:tcPr>
            <w:tcW w:w="1134" w:type="dxa"/>
            <w:tcBorders>
              <w:top w:val="single" w:sz="4" w:space="0" w:color="auto"/>
              <w:left w:val="single" w:sz="4" w:space="0" w:color="auto"/>
            </w:tcBorders>
            <w:shd w:val="clear" w:color="auto" w:fill="FFFFFF"/>
          </w:tcPr>
          <w:p w14:paraId="649E8D5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8-րդ վանդակ</w:t>
            </w:r>
          </w:p>
        </w:tc>
        <w:tc>
          <w:tcPr>
            <w:tcW w:w="993" w:type="dxa"/>
            <w:tcBorders>
              <w:top w:val="single" w:sz="4" w:space="0" w:color="auto"/>
              <w:left w:val="single" w:sz="4" w:space="0" w:color="auto"/>
            </w:tcBorders>
            <w:shd w:val="clear" w:color="auto" w:fill="FFFFFF"/>
          </w:tcPr>
          <w:p w14:paraId="31A141E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126A526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3E8DDB7"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78E7F35" w14:textId="77777777" w:rsidR="009B04A7" w:rsidRPr="00E707CA" w:rsidRDefault="009B04A7" w:rsidP="00EC5F30">
            <w:pPr>
              <w:spacing w:after="120"/>
              <w:ind w:right="3"/>
              <w:rPr>
                <w:sz w:val="20"/>
                <w:szCs w:val="20"/>
              </w:rPr>
            </w:pPr>
          </w:p>
        </w:tc>
      </w:tr>
      <w:tr w:rsidR="00EC5F30" w:rsidRPr="00E707CA" w14:paraId="75782DE6" w14:textId="77777777" w:rsidTr="00C8566A">
        <w:trPr>
          <w:jc w:val="center"/>
        </w:trPr>
        <w:tc>
          <w:tcPr>
            <w:tcW w:w="838" w:type="dxa"/>
            <w:gridSpan w:val="6"/>
            <w:shd w:val="clear" w:color="auto" w:fill="FFFFFF"/>
          </w:tcPr>
          <w:p w14:paraId="4F9DAFC3" w14:textId="77777777" w:rsidR="009B04A7" w:rsidRPr="00E707CA" w:rsidRDefault="009B04A7" w:rsidP="00EC5F30">
            <w:pPr>
              <w:spacing w:after="120"/>
              <w:ind w:right="3"/>
              <w:rPr>
                <w:sz w:val="20"/>
                <w:szCs w:val="20"/>
              </w:rPr>
            </w:pPr>
          </w:p>
        </w:tc>
        <w:tc>
          <w:tcPr>
            <w:tcW w:w="363" w:type="dxa"/>
            <w:gridSpan w:val="8"/>
            <w:tcBorders>
              <w:top w:val="single" w:sz="4" w:space="0" w:color="auto"/>
            </w:tcBorders>
            <w:shd w:val="clear" w:color="auto" w:fill="FFFFFF"/>
          </w:tcPr>
          <w:p w14:paraId="6F6CBC9B" w14:textId="77777777" w:rsidR="009B04A7" w:rsidRPr="00E707CA" w:rsidRDefault="009B04A7" w:rsidP="00EC5F30">
            <w:pPr>
              <w:spacing w:after="120"/>
              <w:ind w:right="3"/>
              <w:rPr>
                <w:sz w:val="20"/>
                <w:szCs w:val="20"/>
              </w:rPr>
            </w:pPr>
          </w:p>
        </w:tc>
        <w:tc>
          <w:tcPr>
            <w:tcW w:w="2203" w:type="dxa"/>
            <w:gridSpan w:val="10"/>
            <w:tcBorders>
              <w:top w:val="single" w:sz="4" w:space="0" w:color="auto"/>
              <w:left w:val="single" w:sz="4" w:space="0" w:color="auto"/>
            </w:tcBorders>
            <w:shd w:val="clear" w:color="auto" w:fill="FFFFFF"/>
          </w:tcPr>
          <w:p w14:paraId="398C6E4F" w14:textId="77777777" w:rsidR="009B04A7" w:rsidRPr="00E707CA" w:rsidRDefault="009B04A7" w:rsidP="004B0707">
            <w:pPr>
              <w:pStyle w:val="a0"/>
              <w:shd w:val="clear" w:color="auto" w:fill="auto"/>
              <w:tabs>
                <w:tab w:val="left" w:pos="460"/>
              </w:tabs>
              <w:spacing w:after="120"/>
              <w:ind w:right="3"/>
              <w:rPr>
                <w:rFonts w:ascii="Sylfaen" w:hAnsi="Sylfaen" w:cs="Sylfaen"/>
                <w:sz w:val="20"/>
                <w:szCs w:val="20"/>
              </w:rPr>
            </w:pPr>
            <w:r w:rsidRPr="00E707CA">
              <w:rPr>
                <w:rFonts w:ascii="Sylfaen" w:hAnsi="Sylfaen"/>
                <w:sz w:val="20"/>
                <w:szCs w:val="20"/>
              </w:rPr>
              <w:t>*.</w:t>
            </w:r>
            <w:r w:rsidR="00B92D1C">
              <w:rPr>
                <w:rFonts w:ascii="Sylfaen" w:hAnsi="Sylfaen"/>
                <w:sz w:val="20"/>
                <w:szCs w:val="20"/>
              </w:rPr>
              <w:t>1.</w:t>
            </w:r>
            <w:r w:rsidR="00B92D1C">
              <w:rPr>
                <w:rFonts w:ascii="Sylfaen" w:hAnsi="Sylfaen"/>
                <w:sz w:val="20"/>
                <w:szCs w:val="20"/>
              </w:rPr>
              <w:tab/>
            </w:r>
            <w:r w:rsidRPr="00E707CA">
              <w:rPr>
                <w:rFonts w:ascii="Sylfaen" w:hAnsi="Sylfaen"/>
                <w:sz w:val="20"/>
                <w:szCs w:val="20"/>
              </w:rPr>
              <w:t>Փաստաթղթի տեսակի ծածկագիրը</w:t>
            </w:r>
          </w:p>
          <w:p w14:paraId="5B70AB08"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(csdo:DocKindCode)</w:t>
            </w:r>
          </w:p>
        </w:tc>
        <w:tc>
          <w:tcPr>
            <w:tcW w:w="1134" w:type="dxa"/>
            <w:tcBorders>
              <w:top w:val="single" w:sz="4" w:space="0" w:color="auto"/>
              <w:left w:val="single" w:sz="4" w:space="0" w:color="auto"/>
            </w:tcBorders>
            <w:shd w:val="clear" w:color="auto" w:fill="FFFFFF"/>
          </w:tcPr>
          <w:p w14:paraId="0C5E460C"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17B202AB"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231D187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E40458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2B72925"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77B274F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143EF43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4E2AAD07"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63CCC58"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եթե «Փաստաթղթի տեսակի ծածկագիրը (csdo:DocKindCode)» վավերապայմանը լրացված է, ապա «Փաստաթղթի տեսակի ծածկագիրը (csdo:DocKindCode)» վավերապայմանը պետք է </w:t>
            </w:r>
            <w:r w:rsidRPr="00E707CA">
              <w:rPr>
                <w:rFonts w:ascii="Sylfaen" w:hAnsi="Sylfaen"/>
                <w:sz w:val="20"/>
                <w:szCs w:val="20"/>
              </w:rPr>
              <w:lastRenderedPageBreak/>
              <w:t xml:space="preserve">պարունակի փաստաթղթի (տեղեկությունների) տեսակի ծածկագրի արժեքը՝ փաստաթղթերի </w:t>
            </w:r>
            <w:r w:rsidR="00214B10" w:rsidRPr="00E707CA">
              <w:rPr>
                <w:rFonts w:ascii="Sylfaen" w:hAnsi="Sylfaen"/>
                <w:sz w:val="20"/>
                <w:szCs w:val="20"/>
              </w:rPr>
              <w:t>եւ</w:t>
            </w:r>
            <w:r w:rsidRPr="00E707CA">
              <w:rPr>
                <w:rFonts w:ascii="Sylfaen" w:hAnsi="Sylfaen"/>
                <w:sz w:val="20"/>
                <w:szCs w:val="20"/>
              </w:rPr>
              <w:t xml:space="preserve"> տեղեկությունների տեսակների դասակարգչին համապատասխան</w:t>
            </w:r>
          </w:p>
        </w:tc>
      </w:tr>
      <w:tr w:rsidR="00EC5F30" w:rsidRPr="00E707CA" w14:paraId="43D498D8" w14:textId="77777777" w:rsidTr="00C8566A">
        <w:trPr>
          <w:jc w:val="center"/>
        </w:trPr>
        <w:tc>
          <w:tcPr>
            <w:tcW w:w="1201" w:type="dxa"/>
            <w:gridSpan w:val="14"/>
            <w:shd w:val="clear" w:color="auto" w:fill="FFFFFF"/>
          </w:tcPr>
          <w:p w14:paraId="1E85B9E8" w14:textId="77777777" w:rsidR="009B04A7" w:rsidRPr="00E707CA" w:rsidRDefault="009B04A7" w:rsidP="00EC5F30">
            <w:pPr>
              <w:spacing w:after="120"/>
              <w:ind w:right="3"/>
              <w:rPr>
                <w:sz w:val="20"/>
                <w:szCs w:val="20"/>
              </w:rPr>
            </w:pPr>
          </w:p>
        </w:tc>
        <w:tc>
          <w:tcPr>
            <w:tcW w:w="228" w:type="dxa"/>
            <w:gridSpan w:val="4"/>
            <w:tcBorders>
              <w:top w:val="single" w:sz="4" w:space="0" w:color="auto"/>
            </w:tcBorders>
            <w:shd w:val="clear" w:color="auto" w:fill="FFFFFF"/>
          </w:tcPr>
          <w:p w14:paraId="0B39BBBF" w14:textId="77777777" w:rsidR="009B04A7" w:rsidRPr="00E707CA" w:rsidRDefault="009B04A7" w:rsidP="00EC5F30">
            <w:pPr>
              <w:spacing w:after="120"/>
              <w:ind w:right="3"/>
              <w:rPr>
                <w:sz w:val="20"/>
                <w:szCs w:val="20"/>
              </w:rPr>
            </w:pPr>
          </w:p>
        </w:tc>
        <w:tc>
          <w:tcPr>
            <w:tcW w:w="1975" w:type="dxa"/>
            <w:gridSpan w:val="6"/>
            <w:tcBorders>
              <w:top w:val="single" w:sz="4" w:space="0" w:color="auto"/>
              <w:left w:val="single" w:sz="4" w:space="0" w:color="auto"/>
              <w:bottom w:val="single" w:sz="4" w:space="0" w:color="auto"/>
            </w:tcBorders>
            <w:shd w:val="clear" w:color="auto" w:fill="FFFFFF"/>
          </w:tcPr>
          <w:p w14:paraId="40E44649" w14:textId="77777777" w:rsidR="009B04A7" w:rsidRPr="00E707CA" w:rsidRDefault="00E846C4" w:rsidP="004B0707">
            <w:pPr>
              <w:pStyle w:val="a0"/>
              <w:shd w:val="clear" w:color="auto" w:fill="auto"/>
              <w:tabs>
                <w:tab w:val="left" w:pos="337"/>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տեղեկագրքի (դասակարգչի) նույնականացուցիչը (codeListId ատրիբուտ)</w:t>
            </w:r>
          </w:p>
        </w:tc>
        <w:tc>
          <w:tcPr>
            <w:tcW w:w="1134" w:type="dxa"/>
            <w:tcBorders>
              <w:top w:val="single" w:sz="4" w:space="0" w:color="auto"/>
              <w:left w:val="single" w:sz="4" w:space="0" w:color="auto"/>
              <w:bottom w:val="single" w:sz="4" w:space="0" w:color="auto"/>
            </w:tcBorders>
            <w:shd w:val="clear" w:color="auto" w:fill="FFFFFF"/>
          </w:tcPr>
          <w:p w14:paraId="10692554"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2CC9D3F2"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55D4A8E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5A5FA1E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21D2A616"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293A4FF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bottom w:val="single" w:sz="4" w:space="0" w:color="auto"/>
            </w:tcBorders>
            <w:shd w:val="clear" w:color="auto" w:fill="FFFFFF"/>
          </w:tcPr>
          <w:p w14:paraId="3D19A20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1B689E7D"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1794D5A3"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«Փաստաթղթի տեսակի ծածկագիրը (csdo:DocKindCode)» վավերապայմանի «տեղեկագրքի (դասակարգչի) նույնականացուցիչը (codeListId ատրիբուտ)» ատրիբուտը պետք է պարունակի «2009» արժեքը</w:t>
            </w:r>
          </w:p>
        </w:tc>
      </w:tr>
      <w:tr w:rsidR="00EC5F30" w:rsidRPr="00E707CA" w14:paraId="4F2DF02E" w14:textId="77777777" w:rsidTr="00C8566A">
        <w:trPr>
          <w:jc w:val="center"/>
        </w:trPr>
        <w:tc>
          <w:tcPr>
            <w:tcW w:w="1176" w:type="dxa"/>
            <w:gridSpan w:val="12"/>
            <w:vMerge w:val="restart"/>
            <w:tcBorders>
              <w:top w:val="single" w:sz="4" w:space="0" w:color="auto"/>
            </w:tcBorders>
            <w:shd w:val="clear" w:color="auto" w:fill="FFFFFF"/>
          </w:tcPr>
          <w:p w14:paraId="4DF86D03" w14:textId="77777777" w:rsidR="009B04A7" w:rsidRPr="00E707CA" w:rsidRDefault="009B04A7" w:rsidP="00EC5F30">
            <w:pPr>
              <w:spacing w:after="120"/>
              <w:ind w:right="3"/>
              <w:rPr>
                <w:sz w:val="20"/>
                <w:szCs w:val="20"/>
              </w:rPr>
            </w:pPr>
          </w:p>
        </w:tc>
        <w:tc>
          <w:tcPr>
            <w:tcW w:w="2228" w:type="dxa"/>
            <w:gridSpan w:val="12"/>
            <w:tcBorders>
              <w:top w:val="single" w:sz="4" w:space="0" w:color="auto"/>
              <w:left w:val="single" w:sz="4" w:space="0" w:color="auto"/>
            </w:tcBorders>
            <w:shd w:val="clear" w:color="auto" w:fill="FFFFFF"/>
          </w:tcPr>
          <w:p w14:paraId="4E7ADE10" w14:textId="77777777" w:rsidR="009B04A7" w:rsidRPr="00E707CA" w:rsidRDefault="009B04A7" w:rsidP="004B0707">
            <w:pPr>
              <w:pStyle w:val="a0"/>
              <w:shd w:val="clear" w:color="auto" w:fill="auto"/>
              <w:tabs>
                <w:tab w:val="left" w:pos="530"/>
              </w:tabs>
              <w:spacing w:after="120"/>
              <w:ind w:right="3"/>
              <w:rPr>
                <w:rFonts w:ascii="Sylfaen" w:hAnsi="Sylfaen" w:cs="Sylfaen"/>
                <w:sz w:val="20"/>
                <w:szCs w:val="20"/>
              </w:rPr>
            </w:pPr>
            <w:r w:rsidRPr="00E707CA">
              <w:rPr>
                <w:rFonts w:ascii="Sylfaen" w:hAnsi="Sylfaen"/>
                <w:sz w:val="20"/>
                <w:szCs w:val="20"/>
              </w:rPr>
              <w:t>*.</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Փաստաթղթի անվանումը (csdo:DocName)</w:t>
            </w:r>
          </w:p>
        </w:tc>
        <w:tc>
          <w:tcPr>
            <w:tcW w:w="1134" w:type="dxa"/>
            <w:tcBorders>
              <w:top w:val="single" w:sz="4" w:space="0" w:color="auto"/>
              <w:left w:val="single" w:sz="4" w:space="0" w:color="auto"/>
            </w:tcBorders>
            <w:shd w:val="clear" w:color="auto" w:fill="FFFFFF"/>
          </w:tcPr>
          <w:p w14:paraId="5AA5DAB6"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27C45C39"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3312C3F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1F4724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9D0292A"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51C80C5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028E6EE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D40583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8855C2D" w14:textId="77777777" w:rsidR="009B04A7" w:rsidRPr="00E707CA" w:rsidRDefault="009B04A7" w:rsidP="00EC5F30">
            <w:pPr>
              <w:spacing w:after="120"/>
              <w:ind w:right="3"/>
              <w:rPr>
                <w:sz w:val="20"/>
                <w:szCs w:val="20"/>
              </w:rPr>
            </w:pPr>
          </w:p>
        </w:tc>
      </w:tr>
      <w:tr w:rsidR="00EC5F30" w:rsidRPr="00E707CA" w14:paraId="2954FAD3" w14:textId="77777777" w:rsidTr="00C8566A">
        <w:trPr>
          <w:jc w:val="center"/>
        </w:trPr>
        <w:tc>
          <w:tcPr>
            <w:tcW w:w="1176" w:type="dxa"/>
            <w:gridSpan w:val="12"/>
            <w:vMerge/>
            <w:shd w:val="clear" w:color="auto" w:fill="FFFFFF"/>
          </w:tcPr>
          <w:p w14:paraId="3063F9A4" w14:textId="77777777" w:rsidR="009B04A7" w:rsidRPr="00E707CA" w:rsidRDefault="009B04A7" w:rsidP="00EC5F30">
            <w:pPr>
              <w:spacing w:after="120"/>
              <w:ind w:right="3"/>
              <w:rPr>
                <w:sz w:val="20"/>
                <w:szCs w:val="20"/>
              </w:rPr>
            </w:pPr>
          </w:p>
        </w:tc>
        <w:tc>
          <w:tcPr>
            <w:tcW w:w="2228" w:type="dxa"/>
            <w:gridSpan w:val="12"/>
            <w:tcBorders>
              <w:top w:val="single" w:sz="4" w:space="0" w:color="auto"/>
              <w:left w:val="single" w:sz="4" w:space="0" w:color="auto"/>
            </w:tcBorders>
            <w:shd w:val="clear" w:color="auto" w:fill="FFFFFF"/>
          </w:tcPr>
          <w:p w14:paraId="066CD5C2" w14:textId="77777777" w:rsidR="009B04A7" w:rsidRPr="00E707CA" w:rsidRDefault="009B04A7" w:rsidP="004B0707">
            <w:pPr>
              <w:pStyle w:val="a0"/>
              <w:shd w:val="clear" w:color="auto" w:fill="auto"/>
              <w:tabs>
                <w:tab w:val="left" w:pos="530"/>
              </w:tabs>
              <w:spacing w:after="120"/>
              <w:ind w:right="3"/>
              <w:rPr>
                <w:rFonts w:ascii="Sylfaen" w:hAnsi="Sylfaen" w:cs="Sylfaen"/>
                <w:sz w:val="20"/>
                <w:szCs w:val="20"/>
              </w:rPr>
            </w:pPr>
            <w:r w:rsidRPr="00E707CA">
              <w:rPr>
                <w:rFonts w:ascii="Sylfaen" w:hAnsi="Sylfaen"/>
                <w:sz w:val="20"/>
                <w:szCs w:val="20"/>
              </w:rPr>
              <w:t>*.</w:t>
            </w:r>
            <w:r w:rsidR="00173DC0">
              <w:rPr>
                <w:rFonts w:ascii="Sylfaen" w:hAnsi="Sylfaen"/>
                <w:sz w:val="20"/>
                <w:szCs w:val="20"/>
              </w:rPr>
              <w:t>3.</w:t>
            </w:r>
            <w:r w:rsidR="00173DC0">
              <w:rPr>
                <w:rFonts w:ascii="Sylfaen" w:hAnsi="Sylfaen"/>
                <w:sz w:val="20"/>
                <w:szCs w:val="20"/>
              </w:rPr>
              <w:tab/>
            </w:r>
            <w:r w:rsidRPr="00E707CA">
              <w:rPr>
                <w:rFonts w:ascii="Sylfaen" w:hAnsi="Sylfaen"/>
                <w:sz w:val="20"/>
                <w:szCs w:val="20"/>
              </w:rPr>
              <w:t>Փաստաթղթի համարը (csdo:DocId)</w:t>
            </w:r>
          </w:p>
        </w:tc>
        <w:tc>
          <w:tcPr>
            <w:tcW w:w="1134" w:type="dxa"/>
            <w:tcBorders>
              <w:top w:val="single" w:sz="4" w:space="0" w:color="auto"/>
              <w:left w:val="single" w:sz="4" w:space="0" w:color="auto"/>
            </w:tcBorders>
            <w:shd w:val="clear" w:color="auto" w:fill="FFFFFF"/>
          </w:tcPr>
          <w:p w14:paraId="18512A6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74" w:type="dxa"/>
            <w:tcBorders>
              <w:top w:val="single" w:sz="4" w:space="0" w:color="auto"/>
              <w:left w:val="single" w:sz="4" w:space="0" w:color="auto"/>
            </w:tcBorders>
            <w:shd w:val="clear" w:color="auto" w:fill="FFFFFF"/>
          </w:tcPr>
          <w:p w14:paraId="7CD46A5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8-րդ վանդակ</w:t>
            </w:r>
          </w:p>
        </w:tc>
        <w:tc>
          <w:tcPr>
            <w:tcW w:w="1222" w:type="dxa"/>
            <w:tcBorders>
              <w:top w:val="single" w:sz="4" w:space="0" w:color="auto"/>
              <w:left w:val="single" w:sz="4" w:space="0" w:color="auto"/>
            </w:tcBorders>
            <w:shd w:val="clear" w:color="auto" w:fill="FFFFFF"/>
          </w:tcPr>
          <w:p w14:paraId="7C014D6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8-րդ վանդակ</w:t>
            </w:r>
          </w:p>
        </w:tc>
        <w:tc>
          <w:tcPr>
            <w:tcW w:w="1134" w:type="dxa"/>
            <w:tcBorders>
              <w:top w:val="single" w:sz="4" w:space="0" w:color="auto"/>
              <w:left w:val="single" w:sz="4" w:space="0" w:color="auto"/>
            </w:tcBorders>
            <w:shd w:val="clear" w:color="auto" w:fill="FFFFFF"/>
          </w:tcPr>
          <w:p w14:paraId="590407C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8-րդ վանդակ</w:t>
            </w:r>
          </w:p>
        </w:tc>
        <w:tc>
          <w:tcPr>
            <w:tcW w:w="1134" w:type="dxa"/>
            <w:tcBorders>
              <w:top w:val="single" w:sz="4" w:space="0" w:color="auto"/>
              <w:left w:val="single" w:sz="4" w:space="0" w:color="auto"/>
            </w:tcBorders>
            <w:shd w:val="clear" w:color="auto" w:fill="FFFFFF"/>
          </w:tcPr>
          <w:p w14:paraId="0AAADAD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8-րդ վանդակ</w:t>
            </w:r>
          </w:p>
        </w:tc>
        <w:tc>
          <w:tcPr>
            <w:tcW w:w="993" w:type="dxa"/>
            <w:tcBorders>
              <w:top w:val="single" w:sz="4" w:space="0" w:color="auto"/>
              <w:left w:val="single" w:sz="4" w:space="0" w:color="auto"/>
            </w:tcBorders>
            <w:shd w:val="clear" w:color="auto" w:fill="FFFFFF"/>
          </w:tcPr>
          <w:p w14:paraId="5799845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3777574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85BE574"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87E88DA" w14:textId="77777777" w:rsidR="009B04A7" w:rsidRPr="00E707CA" w:rsidRDefault="009B04A7" w:rsidP="00EC5F30">
            <w:pPr>
              <w:spacing w:after="120"/>
              <w:ind w:right="3"/>
              <w:rPr>
                <w:sz w:val="20"/>
                <w:szCs w:val="20"/>
              </w:rPr>
            </w:pPr>
          </w:p>
        </w:tc>
      </w:tr>
      <w:tr w:rsidR="00EC5F30" w:rsidRPr="00E707CA" w14:paraId="4FC2861C" w14:textId="77777777" w:rsidTr="00C8566A">
        <w:trPr>
          <w:jc w:val="center"/>
        </w:trPr>
        <w:tc>
          <w:tcPr>
            <w:tcW w:w="838" w:type="dxa"/>
            <w:gridSpan w:val="6"/>
            <w:shd w:val="clear" w:color="auto" w:fill="FFFFFF"/>
          </w:tcPr>
          <w:p w14:paraId="3C272C39" w14:textId="77777777" w:rsidR="009B04A7" w:rsidRPr="00E707CA" w:rsidRDefault="009B04A7" w:rsidP="00EC5F30">
            <w:pPr>
              <w:spacing w:after="120"/>
              <w:ind w:right="3"/>
              <w:rPr>
                <w:sz w:val="20"/>
                <w:szCs w:val="20"/>
              </w:rPr>
            </w:pPr>
          </w:p>
        </w:tc>
        <w:tc>
          <w:tcPr>
            <w:tcW w:w="338" w:type="dxa"/>
            <w:gridSpan w:val="6"/>
            <w:shd w:val="clear" w:color="auto" w:fill="FFFFFF"/>
          </w:tcPr>
          <w:p w14:paraId="45D849B1" w14:textId="77777777" w:rsidR="009B04A7" w:rsidRPr="00E707CA" w:rsidRDefault="009B04A7" w:rsidP="00EC5F30">
            <w:pPr>
              <w:spacing w:after="120"/>
              <w:ind w:right="3"/>
              <w:rPr>
                <w:sz w:val="20"/>
                <w:szCs w:val="20"/>
              </w:rPr>
            </w:pPr>
          </w:p>
        </w:tc>
        <w:tc>
          <w:tcPr>
            <w:tcW w:w="2228" w:type="dxa"/>
            <w:gridSpan w:val="12"/>
            <w:tcBorders>
              <w:top w:val="single" w:sz="4" w:space="0" w:color="auto"/>
              <w:left w:val="single" w:sz="4" w:space="0" w:color="auto"/>
            </w:tcBorders>
            <w:shd w:val="clear" w:color="auto" w:fill="FFFFFF"/>
          </w:tcPr>
          <w:p w14:paraId="158FF3FB" w14:textId="77777777" w:rsidR="009B04A7" w:rsidRPr="00E707CA" w:rsidRDefault="009B04A7" w:rsidP="004B0707">
            <w:pPr>
              <w:pStyle w:val="a0"/>
              <w:shd w:val="clear" w:color="auto" w:fill="auto"/>
              <w:tabs>
                <w:tab w:val="left" w:pos="530"/>
              </w:tabs>
              <w:spacing w:after="120"/>
              <w:ind w:right="3"/>
              <w:rPr>
                <w:rFonts w:ascii="Sylfaen" w:hAnsi="Sylfaen" w:cs="Sylfaen"/>
                <w:sz w:val="20"/>
                <w:szCs w:val="20"/>
              </w:rPr>
            </w:pPr>
            <w:r w:rsidRPr="00E707CA">
              <w:rPr>
                <w:rFonts w:ascii="Sylfaen" w:hAnsi="Sylfaen"/>
                <w:sz w:val="20"/>
                <w:szCs w:val="20"/>
              </w:rPr>
              <w:t>*.</w:t>
            </w:r>
            <w:r w:rsidR="00173DC0">
              <w:rPr>
                <w:rFonts w:ascii="Sylfaen" w:hAnsi="Sylfaen"/>
                <w:sz w:val="20"/>
                <w:szCs w:val="20"/>
              </w:rPr>
              <w:t>4.</w:t>
            </w:r>
            <w:r w:rsidR="00173DC0">
              <w:rPr>
                <w:rFonts w:ascii="Sylfaen" w:hAnsi="Sylfaen"/>
                <w:sz w:val="20"/>
                <w:szCs w:val="20"/>
              </w:rPr>
              <w:tab/>
            </w:r>
            <w:r w:rsidRPr="00E707CA">
              <w:rPr>
                <w:rFonts w:ascii="Sylfaen" w:hAnsi="Sylfaen"/>
                <w:sz w:val="20"/>
                <w:szCs w:val="20"/>
              </w:rPr>
              <w:t>Փաստաթղթի ամսաթիվը</w:t>
            </w:r>
          </w:p>
          <w:p w14:paraId="4E8F8E25" w14:textId="77777777" w:rsidR="009B04A7" w:rsidRPr="00E707CA" w:rsidRDefault="009B04A7" w:rsidP="004B0707">
            <w:pPr>
              <w:pStyle w:val="a0"/>
              <w:shd w:val="clear" w:color="auto" w:fill="auto"/>
              <w:tabs>
                <w:tab w:val="left" w:pos="530"/>
              </w:tabs>
              <w:spacing w:after="120"/>
              <w:ind w:right="3"/>
              <w:rPr>
                <w:rFonts w:ascii="Sylfaen" w:hAnsi="Sylfaen" w:cs="Sylfaen"/>
                <w:sz w:val="20"/>
                <w:szCs w:val="20"/>
              </w:rPr>
            </w:pPr>
            <w:r w:rsidRPr="00E707CA">
              <w:rPr>
                <w:rFonts w:ascii="Sylfaen" w:hAnsi="Sylfaen"/>
                <w:sz w:val="20"/>
                <w:szCs w:val="20"/>
              </w:rPr>
              <w:t>(csdo:DocCreationDate)</w:t>
            </w:r>
          </w:p>
        </w:tc>
        <w:tc>
          <w:tcPr>
            <w:tcW w:w="1134" w:type="dxa"/>
            <w:tcBorders>
              <w:top w:val="single" w:sz="4" w:space="0" w:color="auto"/>
              <w:left w:val="single" w:sz="4" w:space="0" w:color="auto"/>
            </w:tcBorders>
            <w:shd w:val="clear" w:color="auto" w:fill="FFFFFF"/>
          </w:tcPr>
          <w:p w14:paraId="744CF07D"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6B2DD7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8-րդ վանդակ</w:t>
            </w:r>
          </w:p>
        </w:tc>
        <w:tc>
          <w:tcPr>
            <w:tcW w:w="1222" w:type="dxa"/>
            <w:tcBorders>
              <w:top w:val="single" w:sz="4" w:space="0" w:color="auto"/>
              <w:left w:val="single" w:sz="4" w:space="0" w:color="auto"/>
            </w:tcBorders>
            <w:shd w:val="clear" w:color="auto" w:fill="FFFFFF"/>
          </w:tcPr>
          <w:p w14:paraId="56E6704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8-րդ վանդակ</w:t>
            </w:r>
          </w:p>
        </w:tc>
        <w:tc>
          <w:tcPr>
            <w:tcW w:w="1134" w:type="dxa"/>
            <w:tcBorders>
              <w:top w:val="single" w:sz="4" w:space="0" w:color="auto"/>
              <w:left w:val="single" w:sz="4" w:space="0" w:color="auto"/>
            </w:tcBorders>
            <w:shd w:val="clear" w:color="auto" w:fill="FFFFFF"/>
          </w:tcPr>
          <w:p w14:paraId="616F068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8-րդ վանդակ</w:t>
            </w:r>
          </w:p>
        </w:tc>
        <w:tc>
          <w:tcPr>
            <w:tcW w:w="1134" w:type="dxa"/>
            <w:tcBorders>
              <w:top w:val="single" w:sz="4" w:space="0" w:color="auto"/>
              <w:left w:val="single" w:sz="4" w:space="0" w:color="auto"/>
            </w:tcBorders>
            <w:shd w:val="clear" w:color="auto" w:fill="FFFFFF"/>
          </w:tcPr>
          <w:p w14:paraId="7B5B1B1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8-րդ վանդակ</w:t>
            </w:r>
          </w:p>
        </w:tc>
        <w:tc>
          <w:tcPr>
            <w:tcW w:w="993" w:type="dxa"/>
            <w:tcBorders>
              <w:top w:val="single" w:sz="4" w:space="0" w:color="auto"/>
              <w:left w:val="single" w:sz="4" w:space="0" w:color="auto"/>
            </w:tcBorders>
            <w:shd w:val="clear" w:color="auto" w:fill="FFFFFF"/>
          </w:tcPr>
          <w:p w14:paraId="712C748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517FAAC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29C74346"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C6CA9FF"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«Փաստաթղթի ամսաթիվը (csdo:Doc CreationDate)» վավերապայմանի արժեքը պետք է համապատասխանի YYYY-MM-DD ձ</w:t>
            </w:r>
            <w:r w:rsidR="00214B10" w:rsidRPr="00E707CA">
              <w:rPr>
                <w:rFonts w:ascii="Sylfaen" w:hAnsi="Sylfaen"/>
                <w:sz w:val="20"/>
                <w:szCs w:val="20"/>
              </w:rPr>
              <w:t>եւ</w:t>
            </w:r>
            <w:r w:rsidRPr="00E707CA">
              <w:rPr>
                <w:rFonts w:ascii="Sylfaen" w:hAnsi="Sylfaen"/>
                <w:sz w:val="20"/>
                <w:szCs w:val="20"/>
              </w:rPr>
              <w:t>անմուշին</w:t>
            </w:r>
          </w:p>
        </w:tc>
      </w:tr>
      <w:tr w:rsidR="00EC5F30" w:rsidRPr="00E707CA" w14:paraId="1B0F46DB" w14:textId="77777777" w:rsidTr="00C8566A">
        <w:trPr>
          <w:jc w:val="center"/>
        </w:trPr>
        <w:tc>
          <w:tcPr>
            <w:tcW w:w="838" w:type="dxa"/>
            <w:gridSpan w:val="6"/>
            <w:shd w:val="clear" w:color="auto" w:fill="FFFFFF"/>
          </w:tcPr>
          <w:p w14:paraId="749FBE47"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2F53AF64" w14:textId="77777777" w:rsidR="009B04A7" w:rsidRPr="00E707CA" w:rsidRDefault="009B04A7" w:rsidP="004B0707">
            <w:pPr>
              <w:pStyle w:val="a0"/>
              <w:shd w:val="clear" w:color="auto" w:fill="auto"/>
              <w:tabs>
                <w:tab w:val="left" w:pos="358"/>
              </w:tabs>
              <w:spacing w:after="120"/>
              <w:ind w:right="3"/>
              <w:rPr>
                <w:rFonts w:ascii="Sylfaen" w:hAnsi="Sylfaen" w:cs="Sylfaen"/>
                <w:sz w:val="20"/>
                <w:szCs w:val="20"/>
              </w:rPr>
            </w:pPr>
            <w:r w:rsidRPr="00E707CA">
              <w:rPr>
                <w:rFonts w:ascii="Sylfaen" w:hAnsi="Sylfaen"/>
                <w:sz w:val="20"/>
                <w:szCs w:val="20"/>
              </w:rPr>
              <w:t>17.3.</w:t>
            </w:r>
            <w:r w:rsidR="00173DC0">
              <w:rPr>
                <w:rFonts w:ascii="Sylfaen" w:hAnsi="Sylfaen"/>
                <w:sz w:val="20"/>
                <w:szCs w:val="20"/>
              </w:rPr>
              <w:t>3.</w:t>
            </w:r>
            <w:r w:rsidR="00173DC0">
              <w:rPr>
                <w:rFonts w:ascii="Sylfaen" w:hAnsi="Sylfaen"/>
                <w:sz w:val="20"/>
                <w:szCs w:val="20"/>
              </w:rPr>
              <w:tab/>
            </w:r>
            <w:r w:rsidRPr="00E707CA">
              <w:rPr>
                <w:rFonts w:ascii="Sylfaen" w:hAnsi="Sylfaen"/>
                <w:sz w:val="20"/>
                <w:szCs w:val="20"/>
              </w:rPr>
              <w:t>Մաքսային փաստաթղթի գրանցման համարը</w:t>
            </w:r>
          </w:p>
          <w:p w14:paraId="387C6413"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lastRenderedPageBreak/>
              <w:t>(cacdo:CustomsDocIdDetails)</w:t>
            </w:r>
          </w:p>
        </w:tc>
        <w:tc>
          <w:tcPr>
            <w:tcW w:w="1134" w:type="dxa"/>
            <w:tcBorders>
              <w:top w:val="single" w:sz="4" w:space="0" w:color="auto"/>
              <w:left w:val="single" w:sz="4" w:space="0" w:color="auto"/>
            </w:tcBorders>
            <w:shd w:val="clear" w:color="auto" w:fill="FFFFFF"/>
          </w:tcPr>
          <w:p w14:paraId="1717F117"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0C88BE1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8-րդ վանդակ</w:t>
            </w:r>
          </w:p>
        </w:tc>
        <w:tc>
          <w:tcPr>
            <w:tcW w:w="1222" w:type="dxa"/>
            <w:tcBorders>
              <w:top w:val="single" w:sz="4" w:space="0" w:color="auto"/>
              <w:left w:val="single" w:sz="4" w:space="0" w:color="auto"/>
            </w:tcBorders>
            <w:shd w:val="clear" w:color="auto" w:fill="FFFFFF"/>
          </w:tcPr>
          <w:p w14:paraId="74F093A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8-րդ վանդակ</w:t>
            </w:r>
          </w:p>
        </w:tc>
        <w:tc>
          <w:tcPr>
            <w:tcW w:w="1134" w:type="dxa"/>
            <w:tcBorders>
              <w:top w:val="single" w:sz="4" w:space="0" w:color="auto"/>
              <w:left w:val="single" w:sz="4" w:space="0" w:color="auto"/>
            </w:tcBorders>
            <w:shd w:val="clear" w:color="auto" w:fill="FFFFFF"/>
          </w:tcPr>
          <w:p w14:paraId="4C5D42B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8-րդ վանդակ</w:t>
            </w:r>
          </w:p>
        </w:tc>
        <w:tc>
          <w:tcPr>
            <w:tcW w:w="1134" w:type="dxa"/>
            <w:tcBorders>
              <w:top w:val="single" w:sz="4" w:space="0" w:color="auto"/>
              <w:left w:val="single" w:sz="4" w:space="0" w:color="auto"/>
            </w:tcBorders>
            <w:shd w:val="clear" w:color="auto" w:fill="FFFFFF"/>
          </w:tcPr>
          <w:p w14:paraId="30D5204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8-րդ վանդակ</w:t>
            </w:r>
          </w:p>
        </w:tc>
        <w:tc>
          <w:tcPr>
            <w:tcW w:w="993" w:type="dxa"/>
            <w:tcBorders>
              <w:top w:val="single" w:sz="4" w:space="0" w:color="auto"/>
              <w:left w:val="single" w:sz="4" w:space="0" w:color="auto"/>
            </w:tcBorders>
            <w:shd w:val="clear" w:color="auto" w:fill="FFFFFF"/>
          </w:tcPr>
          <w:p w14:paraId="7B4312C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57358E0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C97767E"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9A99D96" w14:textId="77777777" w:rsidR="009B04A7" w:rsidRPr="00E707CA" w:rsidRDefault="009B04A7" w:rsidP="00EC5F30">
            <w:pPr>
              <w:spacing w:after="120"/>
              <w:ind w:right="3"/>
              <w:rPr>
                <w:sz w:val="20"/>
                <w:szCs w:val="20"/>
              </w:rPr>
            </w:pPr>
          </w:p>
        </w:tc>
      </w:tr>
      <w:tr w:rsidR="00EC5F30" w:rsidRPr="00E707CA" w14:paraId="03B74443" w14:textId="77777777" w:rsidTr="00C8566A">
        <w:trPr>
          <w:jc w:val="center"/>
        </w:trPr>
        <w:tc>
          <w:tcPr>
            <w:tcW w:w="838" w:type="dxa"/>
            <w:gridSpan w:val="6"/>
            <w:shd w:val="clear" w:color="auto" w:fill="FFFFFF"/>
          </w:tcPr>
          <w:p w14:paraId="341DFE59" w14:textId="77777777" w:rsidR="009B04A7" w:rsidRPr="00E707CA" w:rsidRDefault="009B04A7" w:rsidP="00EC5F30">
            <w:pPr>
              <w:spacing w:after="120"/>
              <w:ind w:right="3"/>
              <w:rPr>
                <w:sz w:val="20"/>
                <w:szCs w:val="20"/>
              </w:rPr>
            </w:pPr>
          </w:p>
        </w:tc>
        <w:tc>
          <w:tcPr>
            <w:tcW w:w="338" w:type="dxa"/>
            <w:gridSpan w:val="6"/>
            <w:tcBorders>
              <w:top w:val="single" w:sz="4" w:space="0" w:color="auto"/>
            </w:tcBorders>
            <w:shd w:val="clear" w:color="auto" w:fill="FFFFFF"/>
          </w:tcPr>
          <w:p w14:paraId="7DB37E69" w14:textId="77777777" w:rsidR="009B04A7" w:rsidRPr="00E707CA" w:rsidRDefault="009B04A7" w:rsidP="00EC5F30">
            <w:pPr>
              <w:spacing w:after="120"/>
              <w:ind w:right="3"/>
              <w:rPr>
                <w:sz w:val="20"/>
                <w:szCs w:val="20"/>
              </w:rPr>
            </w:pPr>
          </w:p>
        </w:tc>
        <w:tc>
          <w:tcPr>
            <w:tcW w:w="2228" w:type="dxa"/>
            <w:gridSpan w:val="12"/>
            <w:tcBorders>
              <w:top w:val="single" w:sz="4" w:space="0" w:color="auto"/>
              <w:left w:val="single" w:sz="4" w:space="0" w:color="auto"/>
            </w:tcBorders>
            <w:shd w:val="clear" w:color="auto" w:fill="FFFFFF"/>
          </w:tcPr>
          <w:p w14:paraId="6A05796E" w14:textId="77777777" w:rsidR="009B04A7" w:rsidRPr="00E707CA" w:rsidRDefault="009B04A7" w:rsidP="004B0707">
            <w:pPr>
              <w:pStyle w:val="a0"/>
              <w:shd w:val="clear" w:color="auto" w:fill="auto"/>
              <w:tabs>
                <w:tab w:val="left" w:pos="515"/>
              </w:tabs>
              <w:spacing w:after="120"/>
              <w:ind w:right="3"/>
              <w:rPr>
                <w:rFonts w:ascii="Sylfaen" w:hAnsi="Sylfaen" w:cs="Sylfaen"/>
                <w:sz w:val="20"/>
                <w:szCs w:val="20"/>
              </w:rPr>
            </w:pPr>
            <w:r w:rsidRPr="00E707CA">
              <w:rPr>
                <w:rFonts w:ascii="Sylfaen" w:hAnsi="Sylfaen"/>
                <w:sz w:val="20"/>
                <w:szCs w:val="20"/>
              </w:rPr>
              <w:t>*.</w:t>
            </w:r>
            <w:r w:rsidR="00B92D1C">
              <w:rPr>
                <w:rFonts w:ascii="Sylfaen" w:hAnsi="Sylfaen"/>
                <w:sz w:val="20"/>
                <w:szCs w:val="20"/>
              </w:rPr>
              <w:t>1.</w:t>
            </w:r>
            <w:r w:rsidR="00B92D1C">
              <w:rPr>
                <w:rFonts w:ascii="Sylfaen" w:hAnsi="Sylfaen"/>
                <w:sz w:val="20"/>
                <w:szCs w:val="20"/>
              </w:rPr>
              <w:tab/>
            </w:r>
            <w:r w:rsidRPr="00E707CA">
              <w:rPr>
                <w:rFonts w:ascii="Sylfaen" w:hAnsi="Sylfaen"/>
                <w:sz w:val="20"/>
                <w:szCs w:val="20"/>
              </w:rPr>
              <w:t>Մաքսային մարմնի ծածկագիրը</w:t>
            </w:r>
          </w:p>
          <w:p w14:paraId="6F105164" w14:textId="77777777" w:rsidR="009B04A7" w:rsidRPr="00E707CA" w:rsidRDefault="009B04A7" w:rsidP="004B0707">
            <w:pPr>
              <w:pStyle w:val="a0"/>
              <w:shd w:val="clear" w:color="auto" w:fill="auto"/>
              <w:tabs>
                <w:tab w:val="left" w:pos="515"/>
              </w:tabs>
              <w:spacing w:after="120"/>
              <w:ind w:right="3"/>
              <w:rPr>
                <w:rFonts w:ascii="Sylfaen" w:hAnsi="Sylfaen" w:cs="Sylfaen"/>
                <w:sz w:val="20"/>
                <w:szCs w:val="20"/>
              </w:rPr>
            </w:pPr>
            <w:r w:rsidRPr="00E707CA">
              <w:rPr>
                <w:rFonts w:ascii="Sylfaen" w:hAnsi="Sylfaen"/>
                <w:sz w:val="20"/>
                <w:szCs w:val="20"/>
              </w:rPr>
              <w:t>(</w:t>
            </w:r>
            <w:r w:rsidRPr="004B0707">
              <w:rPr>
                <w:rFonts w:ascii="Sylfaen" w:hAnsi="Sylfaen"/>
                <w:spacing w:val="-6"/>
                <w:sz w:val="20"/>
                <w:szCs w:val="20"/>
              </w:rPr>
              <w:t>csdo:CustomsOfficeCode</w:t>
            </w:r>
            <w:r w:rsidRPr="00E707CA">
              <w:rPr>
                <w:rFonts w:ascii="Sylfaen" w:hAnsi="Sylfaen"/>
                <w:sz w:val="20"/>
                <w:szCs w:val="20"/>
              </w:rPr>
              <w:t>)</w:t>
            </w:r>
          </w:p>
        </w:tc>
        <w:tc>
          <w:tcPr>
            <w:tcW w:w="1134" w:type="dxa"/>
            <w:tcBorders>
              <w:top w:val="single" w:sz="4" w:space="0" w:color="auto"/>
              <w:left w:val="single" w:sz="4" w:space="0" w:color="auto"/>
            </w:tcBorders>
            <w:shd w:val="clear" w:color="auto" w:fill="FFFFFF"/>
          </w:tcPr>
          <w:p w14:paraId="600F60C3"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900075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8-րդ վանդակ</w:t>
            </w:r>
          </w:p>
        </w:tc>
        <w:tc>
          <w:tcPr>
            <w:tcW w:w="1222" w:type="dxa"/>
            <w:tcBorders>
              <w:top w:val="single" w:sz="4" w:space="0" w:color="auto"/>
              <w:left w:val="single" w:sz="4" w:space="0" w:color="auto"/>
            </w:tcBorders>
            <w:shd w:val="clear" w:color="auto" w:fill="FFFFFF"/>
          </w:tcPr>
          <w:p w14:paraId="21272B3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8-րդ վանդակ</w:t>
            </w:r>
          </w:p>
        </w:tc>
        <w:tc>
          <w:tcPr>
            <w:tcW w:w="1134" w:type="dxa"/>
            <w:tcBorders>
              <w:top w:val="single" w:sz="4" w:space="0" w:color="auto"/>
              <w:left w:val="single" w:sz="4" w:space="0" w:color="auto"/>
            </w:tcBorders>
            <w:shd w:val="clear" w:color="auto" w:fill="FFFFFF"/>
          </w:tcPr>
          <w:p w14:paraId="76B0B75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8-րդ վանդակ</w:t>
            </w:r>
          </w:p>
        </w:tc>
        <w:tc>
          <w:tcPr>
            <w:tcW w:w="1134" w:type="dxa"/>
            <w:tcBorders>
              <w:top w:val="single" w:sz="4" w:space="0" w:color="auto"/>
              <w:left w:val="single" w:sz="4" w:space="0" w:color="auto"/>
            </w:tcBorders>
            <w:shd w:val="clear" w:color="auto" w:fill="FFFFFF"/>
          </w:tcPr>
          <w:p w14:paraId="747560F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8-րդ վանդակ</w:t>
            </w:r>
          </w:p>
        </w:tc>
        <w:tc>
          <w:tcPr>
            <w:tcW w:w="993" w:type="dxa"/>
            <w:tcBorders>
              <w:top w:val="single" w:sz="4" w:space="0" w:color="auto"/>
              <w:left w:val="single" w:sz="4" w:space="0" w:color="auto"/>
            </w:tcBorders>
            <w:shd w:val="clear" w:color="auto" w:fill="FFFFFF"/>
          </w:tcPr>
          <w:p w14:paraId="5615A29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170B8A5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0C725BD"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2FFA058" w14:textId="77777777" w:rsidR="009B04A7" w:rsidRPr="00E707CA" w:rsidRDefault="009B04A7" w:rsidP="00EC5F30">
            <w:pPr>
              <w:spacing w:after="120"/>
              <w:ind w:right="3"/>
              <w:rPr>
                <w:sz w:val="20"/>
                <w:szCs w:val="20"/>
              </w:rPr>
            </w:pPr>
          </w:p>
        </w:tc>
      </w:tr>
      <w:tr w:rsidR="00EC5F30" w:rsidRPr="00E707CA" w14:paraId="4953A20F" w14:textId="77777777" w:rsidTr="00C8566A">
        <w:trPr>
          <w:jc w:val="center"/>
        </w:trPr>
        <w:tc>
          <w:tcPr>
            <w:tcW w:w="1176" w:type="dxa"/>
            <w:gridSpan w:val="12"/>
            <w:vMerge w:val="restart"/>
            <w:shd w:val="clear" w:color="auto" w:fill="FFFFFF"/>
          </w:tcPr>
          <w:p w14:paraId="28C26E39" w14:textId="77777777" w:rsidR="009B04A7" w:rsidRPr="00E707CA" w:rsidRDefault="009B04A7" w:rsidP="00EC5F30">
            <w:pPr>
              <w:spacing w:after="120"/>
              <w:ind w:right="3"/>
              <w:rPr>
                <w:sz w:val="20"/>
                <w:szCs w:val="20"/>
              </w:rPr>
            </w:pPr>
          </w:p>
        </w:tc>
        <w:tc>
          <w:tcPr>
            <w:tcW w:w="2228" w:type="dxa"/>
            <w:gridSpan w:val="12"/>
            <w:tcBorders>
              <w:top w:val="single" w:sz="4" w:space="0" w:color="auto"/>
              <w:left w:val="single" w:sz="4" w:space="0" w:color="auto"/>
            </w:tcBorders>
            <w:shd w:val="clear" w:color="auto" w:fill="FFFFFF"/>
          </w:tcPr>
          <w:p w14:paraId="460B36CE" w14:textId="77777777" w:rsidR="009B04A7" w:rsidRPr="00E707CA" w:rsidRDefault="009B04A7" w:rsidP="004B0707">
            <w:pPr>
              <w:pStyle w:val="a0"/>
              <w:shd w:val="clear" w:color="auto" w:fill="auto"/>
              <w:tabs>
                <w:tab w:val="left" w:pos="515"/>
              </w:tabs>
              <w:spacing w:after="120"/>
              <w:ind w:right="3"/>
              <w:rPr>
                <w:rFonts w:ascii="Sylfaen" w:hAnsi="Sylfaen" w:cs="Sylfaen"/>
                <w:sz w:val="20"/>
                <w:szCs w:val="20"/>
              </w:rPr>
            </w:pPr>
            <w:r w:rsidRPr="00E707CA">
              <w:rPr>
                <w:rFonts w:ascii="Sylfaen" w:hAnsi="Sylfaen"/>
                <w:sz w:val="20"/>
                <w:szCs w:val="20"/>
              </w:rPr>
              <w:t>*.</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Փաստաթղթի ամսաթիվը</w:t>
            </w:r>
          </w:p>
          <w:p w14:paraId="37425C38" w14:textId="77777777" w:rsidR="009B04A7" w:rsidRPr="00E707CA" w:rsidRDefault="009B04A7" w:rsidP="004B0707">
            <w:pPr>
              <w:pStyle w:val="a0"/>
              <w:shd w:val="clear" w:color="auto" w:fill="auto"/>
              <w:tabs>
                <w:tab w:val="left" w:pos="515"/>
              </w:tabs>
              <w:spacing w:after="120"/>
              <w:ind w:right="3"/>
              <w:rPr>
                <w:rFonts w:ascii="Sylfaen" w:hAnsi="Sylfaen" w:cs="Sylfaen"/>
                <w:sz w:val="20"/>
                <w:szCs w:val="20"/>
              </w:rPr>
            </w:pPr>
            <w:r w:rsidRPr="00E707CA">
              <w:rPr>
                <w:rFonts w:ascii="Sylfaen" w:hAnsi="Sylfaen"/>
                <w:sz w:val="20"/>
                <w:szCs w:val="20"/>
              </w:rPr>
              <w:t>(csdo:DocCreationDate)</w:t>
            </w:r>
          </w:p>
        </w:tc>
        <w:tc>
          <w:tcPr>
            <w:tcW w:w="1134" w:type="dxa"/>
            <w:tcBorders>
              <w:top w:val="single" w:sz="4" w:space="0" w:color="auto"/>
              <w:left w:val="single" w:sz="4" w:space="0" w:color="auto"/>
            </w:tcBorders>
            <w:shd w:val="clear" w:color="auto" w:fill="FFFFFF"/>
          </w:tcPr>
          <w:p w14:paraId="07D8B2F4"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1F55EF9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8-րդ վանդակ</w:t>
            </w:r>
          </w:p>
        </w:tc>
        <w:tc>
          <w:tcPr>
            <w:tcW w:w="1222" w:type="dxa"/>
            <w:tcBorders>
              <w:top w:val="single" w:sz="4" w:space="0" w:color="auto"/>
              <w:left w:val="single" w:sz="4" w:space="0" w:color="auto"/>
            </w:tcBorders>
            <w:shd w:val="clear" w:color="auto" w:fill="FFFFFF"/>
          </w:tcPr>
          <w:p w14:paraId="3ED643F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8-րդ վանդակ</w:t>
            </w:r>
          </w:p>
        </w:tc>
        <w:tc>
          <w:tcPr>
            <w:tcW w:w="1134" w:type="dxa"/>
            <w:tcBorders>
              <w:top w:val="single" w:sz="4" w:space="0" w:color="auto"/>
              <w:left w:val="single" w:sz="4" w:space="0" w:color="auto"/>
            </w:tcBorders>
            <w:shd w:val="clear" w:color="auto" w:fill="FFFFFF"/>
          </w:tcPr>
          <w:p w14:paraId="3CFAEE3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8-րդ վանդակ</w:t>
            </w:r>
          </w:p>
        </w:tc>
        <w:tc>
          <w:tcPr>
            <w:tcW w:w="1134" w:type="dxa"/>
            <w:tcBorders>
              <w:top w:val="single" w:sz="4" w:space="0" w:color="auto"/>
              <w:left w:val="single" w:sz="4" w:space="0" w:color="auto"/>
            </w:tcBorders>
            <w:shd w:val="clear" w:color="auto" w:fill="FFFFFF"/>
          </w:tcPr>
          <w:p w14:paraId="0192963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8-րդ վանդակ</w:t>
            </w:r>
          </w:p>
        </w:tc>
        <w:tc>
          <w:tcPr>
            <w:tcW w:w="993" w:type="dxa"/>
            <w:tcBorders>
              <w:top w:val="single" w:sz="4" w:space="0" w:color="auto"/>
              <w:left w:val="single" w:sz="4" w:space="0" w:color="auto"/>
            </w:tcBorders>
            <w:shd w:val="clear" w:color="auto" w:fill="FFFFFF"/>
          </w:tcPr>
          <w:p w14:paraId="6F9A9A9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1928A8E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47E4B7CE"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C6C266A"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«Փաստաթղթի ամսաթիվը (csdo:Doc CreationDate)» վավերապայմանի արժեքը պետք է համապատասխանի</w:t>
            </w:r>
          </w:p>
          <w:p w14:paraId="4C0A7C69"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YYYY-MM-DD ձ</w:t>
            </w:r>
            <w:r w:rsidR="00214B10" w:rsidRPr="00E707CA">
              <w:rPr>
                <w:rFonts w:ascii="Sylfaen" w:hAnsi="Sylfaen"/>
                <w:sz w:val="20"/>
                <w:szCs w:val="20"/>
              </w:rPr>
              <w:t>եւ</w:t>
            </w:r>
            <w:r w:rsidRPr="00E707CA">
              <w:rPr>
                <w:rFonts w:ascii="Sylfaen" w:hAnsi="Sylfaen"/>
                <w:sz w:val="20"/>
                <w:szCs w:val="20"/>
              </w:rPr>
              <w:t>անմուշին</w:t>
            </w:r>
          </w:p>
        </w:tc>
      </w:tr>
      <w:tr w:rsidR="00EC5F30" w:rsidRPr="00E707CA" w14:paraId="27FEC5F9" w14:textId="77777777" w:rsidTr="00C8566A">
        <w:trPr>
          <w:jc w:val="center"/>
        </w:trPr>
        <w:tc>
          <w:tcPr>
            <w:tcW w:w="1176" w:type="dxa"/>
            <w:gridSpan w:val="12"/>
            <w:vMerge/>
            <w:shd w:val="clear" w:color="auto" w:fill="FFFFFF"/>
          </w:tcPr>
          <w:p w14:paraId="287CF217" w14:textId="77777777" w:rsidR="009B04A7" w:rsidRPr="00E707CA" w:rsidRDefault="009B04A7" w:rsidP="00EC5F30">
            <w:pPr>
              <w:spacing w:after="120"/>
              <w:ind w:right="3"/>
              <w:rPr>
                <w:sz w:val="20"/>
                <w:szCs w:val="20"/>
              </w:rPr>
            </w:pPr>
          </w:p>
        </w:tc>
        <w:tc>
          <w:tcPr>
            <w:tcW w:w="2228" w:type="dxa"/>
            <w:gridSpan w:val="12"/>
            <w:tcBorders>
              <w:top w:val="single" w:sz="4" w:space="0" w:color="auto"/>
              <w:left w:val="single" w:sz="4" w:space="0" w:color="auto"/>
            </w:tcBorders>
            <w:shd w:val="clear" w:color="auto" w:fill="FFFFFF"/>
          </w:tcPr>
          <w:p w14:paraId="5C60319F" w14:textId="77777777" w:rsidR="009B04A7" w:rsidRPr="00E707CA" w:rsidRDefault="009B04A7" w:rsidP="004B0707">
            <w:pPr>
              <w:pStyle w:val="a0"/>
              <w:shd w:val="clear" w:color="auto" w:fill="auto"/>
              <w:tabs>
                <w:tab w:val="left" w:pos="515"/>
              </w:tabs>
              <w:spacing w:after="120"/>
              <w:ind w:right="3"/>
              <w:rPr>
                <w:rFonts w:ascii="Sylfaen" w:hAnsi="Sylfaen" w:cs="Sylfaen"/>
                <w:sz w:val="20"/>
                <w:szCs w:val="20"/>
              </w:rPr>
            </w:pPr>
            <w:r w:rsidRPr="00E707CA">
              <w:rPr>
                <w:rFonts w:ascii="Sylfaen" w:hAnsi="Sylfaen"/>
                <w:sz w:val="20"/>
                <w:szCs w:val="20"/>
              </w:rPr>
              <w:t>*.</w:t>
            </w:r>
            <w:r w:rsidR="00173DC0">
              <w:rPr>
                <w:rFonts w:ascii="Sylfaen" w:hAnsi="Sylfaen"/>
                <w:sz w:val="20"/>
                <w:szCs w:val="20"/>
              </w:rPr>
              <w:t>3.</w:t>
            </w:r>
            <w:r w:rsidR="00173DC0">
              <w:rPr>
                <w:rFonts w:ascii="Sylfaen" w:hAnsi="Sylfaen"/>
                <w:sz w:val="20"/>
                <w:szCs w:val="20"/>
              </w:rPr>
              <w:tab/>
            </w:r>
            <w:r w:rsidRPr="00E707CA">
              <w:rPr>
                <w:rFonts w:ascii="Sylfaen" w:hAnsi="Sylfaen"/>
                <w:sz w:val="20"/>
                <w:szCs w:val="20"/>
              </w:rPr>
              <w:t>Մաքսային փաստաթղթի համարը՝ ըստ գրանցամատյանի (casdo:CustomsDocument Id)</w:t>
            </w:r>
          </w:p>
        </w:tc>
        <w:tc>
          <w:tcPr>
            <w:tcW w:w="1134" w:type="dxa"/>
            <w:tcBorders>
              <w:top w:val="single" w:sz="4" w:space="0" w:color="auto"/>
              <w:left w:val="single" w:sz="4" w:space="0" w:color="auto"/>
            </w:tcBorders>
            <w:shd w:val="clear" w:color="auto" w:fill="FFFFFF"/>
          </w:tcPr>
          <w:p w14:paraId="715C95B9"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07E8C8C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8-րդ վանդակ</w:t>
            </w:r>
          </w:p>
        </w:tc>
        <w:tc>
          <w:tcPr>
            <w:tcW w:w="1222" w:type="dxa"/>
            <w:tcBorders>
              <w:top w:val="single" w:sz="4" w:space="0" w:color="auto"/>
              <w:left w:val="single" w:sz="4" w:space="0" w:color="auto"/>
            </w:tcBorders>
            <w:shd w:val="clear" w:color="auto" w:fill="FFFFFF"/>
          </w:tcPr>
          <w:p w14:paraId="086C3E3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8-րդ վանդակ</w:t>
            </w:r>
          </w:p>
        </w:tc>
        <w:tc>
          <w:tcPr>
            <w:tcW w:w="1134" w:type="dxa"/>
            <w:tcBorders>
              <w:top w:val="single" w:sz="4" w:space="0" w:color="auto"/>
              <w:left w:val="single" w:sz="4" w:space="0" w:color="auto"/>
            </w:tcBorders>
            <w:shd w:val="clear" w:color="auto" w:fill="FFFFFF"/>
          </w:tcPr>
          <w:p w14:paraId="3B9B5A0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8-րդ վանդակ</w:t>
            </w:r>
          </w:p>
        </w:tc>
        <w:tc>
          <w:tcPr>
            <w:tcW w:w="1134" w:type="dxa"/>
            <w:tcBorders>
              <w:top w:val="single" w:sz="4" w:space="0" w:color="auto"/>
              <w:left w:val="single" w:sz="4" w:space="0" w:color="auto"/>
            </w:tcBorders>
            <w:shd w:val="clear" w:color="auto" w:fill="FFFFFF"/>
          </w:tcPr>
          <w:p w14:paraId="51D8E80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8-րդ վանդակ</w:t>
            </w:r>
          </w:p>
        </w:tc>
        <w:tc>
          <w:tcPr>
            <w:tcW w:w="993" w:type="dxa"/>
            <w:tcBorders>
              <w:top w:val="single" w:sz="4" w:space="0" w:color="auto"/>
              <w:left w:val="single" w:sz="4" w:space="0" w:color="auto"/>
            </w:tcBorders>
            <w:shd w:val="clear" w:color="auto" w:fill="FFFFFF"/>
          </w:tcPr>
          <w:p w14:paraId="094929B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56D1D93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B864834"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98CC216" w14:textId="77777777" w:rsidR="009B04A7" w:rsidRPr="00E707CA" w:rsidRDefault="009B04A7" w:rsidP="00EC5F30">
            <w:pPr>
              <w:spacing w:after="120"/>
              <w:ind w:right="3"/>
              <w:rPr>
                <w:sz w:val="20"/>
                <w:szCs w:val="20"/>
              </w:rPr>
            </w:pPr>
          </w:p>
        </w:tc>
      </w:tr>
      <w:tr w:rsidR="00EC5F30" w:rsidRPr="00E707CA" w14:paraId="4DB8FA8E" w14:textId="77777777" w:rsidTr="00C8566A">
        <w:trPr>
          <w:jc w:val="center"/>
        </w:trPr>
        <w:tc>
          <w:tcPr>
            <w:tcW w:w="1176" w:type="dxa"/>
            <w:gridSpan w:val="12"/>
            <w:vMerge/>
            <w:shd w:val="clear" w:color="auto" w:fill="FFFFFF"/>
          </w:tcPr>
          <w:p w14:paraId="73FD9E39" w14:textId="77777777" w:rsidR="009B04A7" w:rsidRPr="00E707CA" w:rsidRDefault="009B04A7" w:rsidP="00EC5F30">
            <w:pPr>
              <w:spacing w:after="120"/>
              <w:ind w:right="3"/>
              <w:rPr>
                <w:sz w:val="20"/>
                <w:szCs w:val="20"/>
              </w:rPr>
            </w:pPr>
          </w:p>
        </w:tc>
        <w:tc>
          <w:tcPr>
            <w:tcW w:w="2228" w:type="dxa"/>
            <w:gridSpan w:val="12"/>
            <w:tcBorders>
              <w:top w:val="single" w:sz="4" w:space="0" w:color="auto"/>
              <w:left w:val="single" w:sz="4" w:space="0" w:color="auto"/>
              <w:bottom w:val="single" w:sz="4" w:space="0" w:color="auto"/>
            </w:tcBorders>
            <w:shd w:val="clear" w:color="auto" w:fill="FFFFFF"/>
          </w:tcPr>
          <w:p w14:paraId="63ABD675" w14:textId="77777777" w:rsidR="009B04A7" w:rsidRPr="00E707CA" w:rsidRDefault="009B04A7" w:rsidP="004B0707">
            <w:pPr>
              <w:pStyle w:val="a0"/>
              <w:shd w:val="clear" w:color="auto" w:fill="auto"/>
              <w:tabs>
                <w:tab w:val="left" w:pos="515"/>
              </w:tabs>
              <w:spacing w:after="120"/>
              <w:ind w:right="3"/>
              <w:rPr>
                <w:rFonts w:ascii="Sylfaen" w:hAnsi="Sylfaen" w:cs="Sylfaen"/>
                <w:sz w:val="20"/>
                <w:szCs w:val="20"/>
              </w:rPr>
            </w:pPr>
            <w:r w:rsidRPr="00E707CA">
              <w:rPr>
                <w:rFonts w:ascii="Sylfaen" w:hAnsi="Sylfaen"/>
                <w:sz w:val="20"/>
                <w:szCs w:val="20"/>
              </w:rPr>
              <w:t>*.</w:t>
            </w:r>
            <w:r w:rsidR="00173DC0">
              <w:rPr>
                <w:rFonts w:ascii="Sylfaen" w:hAnsi="Sylfaen"/>
                <w:sz w:val="20"/>
                <w:szCs w:val="20"/>
              </w:rPr>
              <w:t>4.</w:t>
            </w:r>
            <w:r w:rsidR="00173DC0">
              <w:rPr>
                <w:rFonts w:ascii="Sylfaen" w:hAnsi="Sylfaen"/>
                <w:sz w:val="20"/>
                <w:szCs w:val="20"/>
              </w:rPr>
              <w:tab/>
            </w:r>
            <w:r w:rsidRPr="00E707CA">
              <w:rPr>
                <w:rFonts w:ascii="Sylfaen" w:hAnsi="Sylfaen"/>
                <w:sz w:val="20"/>
                <w:szCs w:val="20"/>
              </w:rPr>
              <w:t>Հերթական համարը (casdo:CustomsDocument OrdinalId)</w:t>
            </w:r>
          </w:p>
        </w:tc>
        <w:tc>
          <w:tcPr>
            <w:tcW w:w="1134" w:type="dxa"/>
            <w:tcBorders>
              <w:top w:val="single" w:sz="4" w:space="0" w:color="auto"/>
              <w:left w:val="single" w:sz="4" w:space="0" w:color="auto"/>
              <w:bottom w:val="single" w:sz="4" w:space="0" w:color="auto"/>
            </w:tcBorders>
            <w:shd w:val="clear" w:color="auto" w:fill="FFFFFF"/>
          </w:tcPr>
          <w:p w14:paraId="524F3A1E"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44757527"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691C345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7A11631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0812857B"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49976E5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bottom w:val="single" w:sz="4" w:space="0" w:color="auto"/>
            </w:tcBorders>
            <w:shd w:val="clear" w:color="auto" w:fill="FFFFFF"/>
          </w:tcPr>
          <w:p w14:paraId="5171C5D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14BFC411"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1BD1766D" w14:textId="77777777" w:rsidR="009B04A7" w:rsidRPr="00E707CA" w:rsidRDefault="009B04A7" w:rsidP="00EC5F30">
            <w:pPr>
              <w:spacing w:after="120"/>
              <w:ind w:right="3"/>
              <w:rPr>
                <w:sz w:val="20"/>
                <w:szCs w:val="20"/>
              </w:rPr>
            </w:pPr>
          </w:p>
        </w:tc>
      </w:tr>
      <w:tr w:rsidR="00EC5F30" w:rsidRPr="00E707CA" w14:paraId="2EC91AEF" w14:textId="77777777" w:rsidTr="00C8566A">
        <w:trPr>
          <w:jc w:val="center"/>
        </w:trPr>
        <w:tc>
          <w:tcPr>
            <w:tcW w:w="838" w:type="dxa"/>
            <w:gridSpan w:val="6"/>
            <w:tcBorders>
              <w:top w:val="single" w:sz="4" w:space="0" w:color="auto"/>
            </w:tcBorders>
            <w:shd w:val="clear" w:color="auto" w:fill="FFFFFF"/>
          </w:tcPr>
          <w:p w14:paraId="4C70F3F3" w14:textId="77777777" w:rsidR="009B04A7" w:rsidRPr="00E707CA" w:rsidRDefault="009B04A7" w:rsidP="00EC5F30">
            <w:pPr>
              <w:spacing w:after="120"/>
              <w:ind w:right="3"/>
              <w:rPr>
                <w:sz w:val="20"/>
                <w:szCs w:val="20"/>
              </w:rPr>
            </w:pPr>
          </w:p>
        </w:tc>
        <w:tc>
          <w:tcPr>
            <w:tcW w:w="53" w:type="dxa"/>
            <w:tcBorders>
              <w:top w:val="single" w:sz="4" w:space="0" w:color="auto"/>
            </w:tcBorders>
            <w:shd w:val="clear" w:color="auto" w:fill="FFFFFF"/>
          </w:tcPr>
          <w:p w14:paraId="244B8D5E" w14:textId="77777777" w:rsidR="009B04A7" w:rsidRPr="00E707CA" w:rsidRDefault="009B04A7" w:rsidP="00EC5F30">
            <w:pPr>
              <w:spacing w:after="120"/>
              <w:ind w:right="3"/>
              <w:rPr>
                <w:sz w:val="20"/>
                <w:szCs w:val="20"/>
              </w:rPr>
            </w:pPr>
          </w:p>
        </w:tc>
        <w:tc>
          <w:tcPr>
            <w:tcW w:w="2513" w:type="dxa"/>
            <w:gridSpan w:val="17"/>
            <w:tcBorders>
              <w:top w:val="single" w:sz="4" w:space="0" w:color="auto"/>
              <w:left w:val="single" w:sz="4" w:space="0" w:color="auto"/>
            </w:tcBorders>
            <w:shd w:val="clear" w:color="auto" w:fill="FFFFFF"/>
          </w:tcPr>
          <w:p w14:paraId="017B0BB2" w14:textId="77777777" w:rsidR="009B04A7" w:rsidRPr="00E707CA" w:rsidRDefault="009B04A7" w:rsidP="004B0707">
            <w:pPr>
              <w:pStyle w:val="a0"/>
              <w:shd w:val="clear" w:color="auto" w:fill="auto"/>
              <w:tabs>
                <w:tab w:val="left" w:pos="470"/>
              </w:tabs>
              <w:spacing w:after="120"/>
              <w:ind w:right="3"/>
              <w:rPr>
                <w:rFonts w:ascii="Sylfaen" w:hAnsi="Sylfaen" w:cs="Sylfaen"/>
                <w:sz w:val="20"/>
                <w:szCs w:val="20"/>
              </w:rPr>
            </w:pPr>
            <w:r w:rsidRPr="00E707CA">
              <w:rPr>
                <w:rFonts w:ascii="Sylfaen" w:hAnsi="Sylfaen"/>
                <w:sz w:val="20"/>
                <w:szCs w:val="20"/>
              </w:rPr>
              <w:t>17.3.</w:t>
            </w:r>
            <w:r w:rsidR="00173DC0">
              <w:rPr>
                <w:rFonts w:ascii="Sylfaen" w:hAnsi="Sylfaen"/>
                <w:sz w:val="20"/>
                <w:szCs w:val="20"/>
              </w:rPr>
              <w:t>4.</w:t>
            </w:r>
            <w:r w:rsidR="00173DC0">
              <w:rPr>
                <w:rFonts w:ascii="Sylfaen" w:hAnsi="Sylfaen"/>
                <w:sz w:val="20"/>
                <w:szCs w:val="20"/>
              </w:rPr>
              <w:tab/>
            </w:r>
            <w:r w:rsidRPr="00E707CA">
              <w:rPr>
                <w:rFonts w:ascii="Sylfaen" w:hAnsi="Sylfaen"/>
                <w:sz w:val="20"/>
                <w:szCs w:val="20"/>
              </w:rPr>
              <w:t>Ապրանքի հերթական համարը՝ ապրանքների հայտարարագրում (casdo:</w:t>
            </w:r>
          </w:p>
          <w:p w14:paraId="687C5625"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DTConsignmentItem Ordinal)</w:t>
            </w:r>
          </w:p>
        </w:tc>
        <w:tc>
          <w:tcPr>
            <w:tcW w:w="1134" w:type="dxa"/>
            <w:tcBorders>
              <w:top w:val="single" w:sz="4" w:space="0" w:color="auto"/>
              <w:left w:val="single" w:sz="4" w:space="0" w:color="auto"/>
            </w:tcBorders>
            <w:shd w:val="clear" w:color="auto" w:fill="FFFFFF"/>
          </w:tcPr>
          <w:p w14:paraId="0501C946"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30933CB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8-րդ վանդակ</w:t>
            </w:r>
          </w:p>
        </w:tc>
        <w:tc>
          <w:tcPr>
            <w:tcW w:w="1222" w:type="dxa"/>
            <w:tcBorders>
              <w:top w:val="single" w:sz="4" w:space="0" w:color="auto"/>
              <w:left w:val="single" w:sz="4" w:space="0" w:color="auto"/>
            </w:tcBorders>
            <w:shd w:val="clear" w:color="auto" w:fill="FFFFFF"/>
          </w:tcPr>
          <w:p w14:paraId="1B8D6B3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8-րդ վանդակ</w:t>
            </w:r>
          </w:p>
        </w:tc>
        <w:tc>
          <w:tcPr>
            <w:tcW w:w="1134" w:type="dxa"/>
            <w:tcBorders>
              <w:top w:val="single" w:sz="4" w:space="0" w:color="auto"/>
              <w:left w:val="single" w:sz="4" w:space="0" w:color="auto"/>
            </w:tcBorders>
            <w:shd w:val="clear" w:color="auto" w:fill="FFFFFF"/>
          </w:tcPr>
          <w:p w14:paraId="1B55CC1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8-րդ վանդակ</w:t>
            </w:r>
          </w:p>
        </w:tc>
        <w:tc>
          <w:tcPr>
            <w:tcW w:w="1134" w:type="dxa"/>
            <w:tcBorders>
              <w:top w:val="single" w:sz="4" w:space="0" w:color="auto"/>
              <w:left w:val="single" w:sz="4" w:space="0" w:color="auto"/>
            </w:tcBorders>
            <w:shd w:val="clear" w:color="auto" w:fill="FFFFFF"/>
          </w:tcPr>
          <w:p w14:paraId="45830B9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8-րդ վանդակ</w:t>
            </w:r>
          </w:p>
        </w:tc>
        <w:tc>
          <w:tcPr>
            <w:tcW w:w="993" w:type="dxa"/>
            <w:tcBorders>
              <w:top w:val="single" w:sz="4" w:space="0" w:color="auto"/>
              <w:left w:val="single" w:sz="4" w:space="0" w:color="auto"/>
            </w:tcBorders>
            <w:shd w:val="clear" w:color="auto" w:fill="FFFFFF"/>
          </w:tcPr>
          <w:p w14:paraId="4F6037A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3945054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27E819F6"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E38A971"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եթե «Մաքսային փաստաթղթի գրանցման համարը (cacdo:CustomsDocId Details)» վավերապայմանը լրացված է, ապա «Ապրանքի հերթական համարը ապրանքների հայտարարագրում (casdo: DTConsignmentItemOrdinal)» վավերապայմանը պետք է լրացվի, այլապես «Ապրանքի հերթական համարը </w:t>
            </w:r>
            <w:r w:rsidRPr="00E707CA">
              <w:rPr>
                <w:rFonts w:ascii="Sylfaen" w:hAnsi="Sylfaen"/>
                <w:sz w:val="20"/>
                <w:szCs w:val="20"/>
              </w:rPr>
              <w:lastRenderedPageBreak/>
              <w:t>ապրանքների հայտարարագրում (casdo:DTConsignmentItemOrdinal» վավերապայմանը չպետք է լրացվի</w:t>
            </w:r>
          </w:p>
        </w:tc>
      </w:tr>
      <w:tr w:rsidR="00EC5F30" w:rsidRPr="00E707CA" w14:paraId="108124A4" w14:textId="77777777" w:rsidTr="00C8566A">
        <w:trPr>
          <w:jc w:val="center"/>
        </w:trPr>
        <w:tc>
          <w:tcPr>
            <w:tcW w:w="838" w:type="dxa"/>
            <w:gridSpan w:val="6"/>
            <w:shd w:val="clear" w:color="auto" w:fill="FFFFFF"/>
          </w:tcPr>
          <w:p w14:paraId="741B1637"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4E30428D" w14:textId="77777777" w:rsidR="009B04A7" w:rsidRPr="00E707CA" w:rsidRDefault="009B04A7" w:rsidP="004B0707">
            <w:pPr>
              <w:pStyle w:val="a0"/>
              <w:shd w:val="clear" w:color="auto" w:fill="auto"/>
              <w:tabs>
                <w:tab w:val="left" w:pos="478"/>
              </w:tabs>
              <w:spacing w:after="120"/>
              <w:ind w:right="3"/>
              <w:rPr>
                <w:rFonts w:ascii="Sylfaen" w:hAnsi="Sylfaen" w:cs="Sylfaen"/>
                <w:sz w:val="20"/>
                <w:szCs w:val="20"/>
              </w:rPr>
            </w:pPr>
            <w:r w:rsidRPr="00E707CA">
              <w:rPr>
                <w:rFonts w:ascii="Sylfaen" w:hAnsi="Sylfaen"/>
                <w:sz w:val="20"/>
                <w:szCs w:val="20"/>
              </w:rPr>
              <w:t>17.</w:t>
            </w:r>
            <w:r w:rsidR="00173DC0">
              <w:rPr>
                <w:rFonts w:ascii="Sylfaen" w:hAnsi="Sylfaen"/>
                <w:sz w:val="20"/>
                <w:szCs w:val="20"/>
              </w:rPr>
              <w:t>4.</w:t>
            </w:r>
            <w:r w:rsidR="00173DC0">
              <w:rPr>
                <w:rFonts w:ascii="Sylfaen" w:hAnsi="Sylfaen"/>
                <w:sz w:val="20"/>
                <w:szCs w:val="20"/>
              </w:rPr>
              <w:tab/>
            </w:r>
            <w:r w:rsidRPr="00E707CA">
              <w:rPr>
                <w:rFonts w:ascii="Sylfaen" w:hAnsi="Sylfaen"/>
                <w:sz w:val="20"/>
                <w:szCs w:val="20"/>
              </w:rPr>
              <w:t>Մաքսային արժեքի որոշման մեթոդ ընտրելու պատճառը (casdo:BaseValuationMethodCode)</w:t>
            </w:r>
          </w:p>
        </w:tc>
        <w:tc>
          <w:tcPr>
            <w:tcW w:w="1134" w:type="dxa"/>
            <w:tcBorders>
              <w:top w:val="single" w:sz="4" w:space="0" w:color="auto"/>
              <w:left w:val="single" w:sz="4" w:space="0" w:color="auto"/>
            </w:tcBorders>
            <w:shd w:val="clear" w:color="auto" w:fill="FFFFFF"/>
          </w:tcPr>
          <w:p w14:paraId="2C75FDC1"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594A97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7-րդ վանդակ</w:t>
            </w:r>
          </w:p>
        </w:tc>
        <w:tc>
          <w:tcPr>
            <w:tcW w:w="1222" w:type="dxa"/>
            <w:tcBorders>
              <w:top w:val="single" w:sz="4" w:space="0" w:color="auto"/>
              <w:left w:val="single" w:sz="4" w:space="0" w:color="auto"/>
            </w:tcBorders>
            <w:shd w:val="clear" w:color="auto" w:fill="FFFFFF"/>
          </w:tcPr>
          <w:p w14:paraId="7336C1C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7-րդ վանդակ</w:t>
            </w:r>
          </w:p>
        </w:tc>
        <w:tc>
          <w:tcPr>
            <w:tcW w:w="1134" w:type="dxa"/>
            <w:tcBorders>
              <w:top w:val="single" w:sz="4" w:space="0" w:color="auto"/>
              <w:left w:val="single" w:sz="4" w:space="0" w:color="auto"/>
            </w:tcBorders>
            <w:shd w:val="clear" w:color="auto" w:fill="FFFFFF"/>
          </w:tcPr>
          <w:p w14:paraId="16B3DC7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7-րդ վանդակ</w:t>
            </w:r>
          </w:p>
        </w:tc>
        <w:tc>
          <w:tcPr>
            <w:tcW w:w="1134" w:type="dxa"/>
            <w:tcBorders>
              <w:top w:val="single" w:sz="4" w:space="0" w:color="auto"/>
              <w:left w:val="single" w:sz="4" w:space="0" w:color="auto"/>
            </w:tcBorders>
            <w:shd w:val="clear" w:color="auto" w:fill="FFFFFF"/>
          </w:tcPr>
          <w:p w14:paraId="0D1C679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7-րդ վանդակ</w:t>
            </w:r>
          </w:p>
        </w:tc>
        <w:tc>
          <w:tcPr>
            <w:tcW w:w="993" w:type="dxa"/>
            <w:tcBorders>
              <w:top w:val="single" w:sz="4" w:space="0" w:color="auto"/>
              <w:left w:val="single" w:sz="4" w:space="0" w:color="auto"/>
            </w:tcBorders>
            <w:shd w:val="clear" w:color="auto" w:fill="FFFFFF"/>
          </w:tcPr>
          <w:p w14:paraId="15BDE5F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312C08B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15792CD"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7A7840A" w14:textId="77777777" w:rsidR="009B04A7" w:rsidRPr="00E707CA" w:rsidRDefault="009B04A7" w:rsidP="00EC5F30">
            <w:pPr>
              <w:spacing w:after="120"/>
              <w:ind w:right="3"/>
              <w:rPr>
                <w:sz w:val="20"/>
                <w:szCs w:val="20"/>
              </w:rPr>
            </w:pPr>
          </w:p>
        </w:tc>
      </w:tr>
      <w:tr w:rsidR="00EC5F30" w:rsidRPr="00E707CA" w14:paraId="755DFD18" w14:textId="77777777" w:rsidTr="00C8566A">
        <w:trPr>
          <w:jc w:val="center"/>
        </w:trPr>
        <w:tc>
          <w:tcPr>
            <w:tcW w:w="3404" w:type="dxa"/>
            <w:gridSpan w:val="24"/>
            <w:tcBorders>
              <w:top w:val="single" w:sz="4" w:space="0" w:color="auto"/>
              <w:left w:val="single" w:sz="4" w:space="0" w:color="auto"/>
            </w:tcBorders>
            <w:shd w:val="clear" w:color="auto" w:fill="FFFFFF"/>
          </w:tcPr>
          <w:p w14:paraId="45675E9D" w14:textId="77777777" w:rsidR="009B04A7" w:rsidRPr="00E707CA" w:rsidRDefault="009B04A7" w:rsidP="004B0707">
            <w:pPr>
              <w:pStyle w:val="a0"/>
              <w:shd w:val="clear" w:color="auto" w:fill="auto"/>
              <w:tabs>
                <w:tab w:val="left" w:pos="311"/>
              </w:tabs>
              <w:spacing w:after="120"/>
              <w:ind w:right="3"/>
              <w:rPr>
                <w:rFonts w:ascii="Sylfaen" w:hAnsi="Sylfaen" w:cs="Sylfaen"/>
                <w:sz w:val="20"/>
                <w:szCs w:val="20"/>
              </w:rPr>
            </w:pPr>
            <w:r w:rsidRPr="00E707CA">
              <w:rPr>
                <w:rFonts w:ascii="Sylfaen" w:hAnsi="Sylfaen"/>
                <w:sz w:val="20"/>
                <w:szCs w:val="20"/>
              </w:rPr>
              <w:t>1</w:t>
            </w:r>
            <w:r w:rsidR="00173DC0">
              <w:rPr>
                <w:rFonts w:ascii="Sylfaen" w:hAnsi="Sylfaen"/>
                <w:sz w:val="20"/>
                <w:szCs w:val="20"/>
              </w:rPr>
              <w:t>8.</w:t>
            </w:r>
            <w:r w:rsidR="00173DC0">
              <w:rPr>
                <w:rFonts w:ascii="Sylfaen" w:hAnsi="Sylfaen"/>
                <w:sz w:val="20"/>
                <w:szCs w:val="20"/>
              </w:rPr>
              <w:tab/>
            </w:r>
            <w:r w:rsidRPr="00E707CA">
              <w:rPr>
                <w:rFonts w:ascii="Sylfaen" w:hAnsi="Sylfaen"/>
                <w:sz w:val="20"/>
                <w:szCs w:val="20"/>
              </w:rPr>
              <w:t>Ապրանքը</w:t>
            </w:r>
          </w:p>
          <w:p w14:paraId="29A5839E"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cacdo: CVDGoodsItemDetails)</w:t>
            </w:r>
          </w:p>
        </w:tc>
        <w:tc>
          <w:tcPr>
            <w:tcW w:w="1134" w:type="dxa"/>
            <w:tcBorders>
              <w:top w:val="single" w:sz="4" w:space="0" w:color="auto"/>
              <w:left w:val="single" w:sz="4" w:space="0" w:color="auto"/>
            </w:tcBorders>
            <w:shd w:val="clear" w:color="auto" w:fill="FFFFFF"/>
          </w:tcPr>
          <w:p w14:paraId="4DB706A2"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74" w:type="dxa"/>
            <w:tcBorders>
              <w:top w:val="single" w:sz="4" w:space="0" w:color="auto"/>
              <w:left w:val="single" w:sz="4" w:space="0" w:color="auto"/>
            </w:tcBorders>
            <w:shd w:val="clear" w:color="auto" w:fill="FFFFFF"/>
          </w:tcPr>
          <w:p w14:paraId="0186649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222" w:type="dxa"/>
            <w:tcBorders>
              <w:top w:val="single" w:sz="4" w:space="0" w:color="auto"/>
              <w:left w:val="single" w:sz="4" w:space="0" w:color="auto"/>
            </w:tcBorders>
            <w:shd w:val="clear" w:color="auto" w:fill="FFFFFF"/>
          </w:tcPr>
          <w:p w14:paraId="1BCD083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34" w:type="dxa"/>
            <w:tcBorders>
              <w:top w:val="single" w:sz="4" w:space="0" w:color="auto"/>
              <w:left w:val="single" w:sz="4" w:space="0" w:color="auto"/>
            </w:tcBorders>
            <w:shd w:val="clear" w:color="auto" w:fill="FFFFFF"/>
          </w:tcPr>
          <w:p w14:paraId="23C0CAE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34" w:type="dxa"/>
            <w:tcBorders>
              <w:top w:val="single" w:sz="4" w:space="0" w:color="auto"/>
              <w:left w:val="single" w:sz="4" w:space="0" w:color="auto"/>
            </w:tcBorders>
            <w:shd w:val="clear" w:color="auto" w:fill="FFFFFF"/>
          </w:tcPr>
          <w:p w14:paraId="363593C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993" w:type="dxa"/>
            <w:tcBorders>
              <w:top w:val="single" w:sz="4" w:space="0" w:color="auto"/>
              <w:left w:val="single" w:sz="4" w:space="0" w:color="auto"/>
            </w:tcBorders>
            <w:shd w:val="clear" w:color="auto" w:fill="FFFFFF"/>
          </w:tcPr>
          <w:p w14:paraId="4072A81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09A799C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DC43BB0"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C32D68E" w14:textId="77777777" w:rsidR="009B04A7" w:rsidRPr="00E707CA" w:rsidRDefault="009B04A7" w:rsidP="00EC5F30">
            <w:pPr>
              <w:spacing w:after="120"/>
              <w:ind w:right="3"/>
              <w:rPr>
                <w:sz w:val="20"/>
                <w:szCs w:val="20"/>
              </w:rPr>
            </w:pPr>
          </w:p>
        </w:tc>
      </w:tr>
      <w:tr w:rsidR="00EC5F30" w:rsidRPr="00E707CA" w14:paraId="3CF0F0C4" w14:textId="77777777" w:rsidTr="00C8566A">
        <w:trPr>
          <w:jc w:val="center"/>
        </w:trPr>
        <w:tc>
          <w:tcPr>
            <w:tcW w:w="838" w:type="dxa"/>
            <w:gridSpan w:val="6"/>
            <w:vMerge w:val="restart"/>
            <w:tcBorders>
              <w:top w:val="single" w:sz="4" w:space="0" w:color="auto"/>
            </w:tcBorders>
            <w:shd w:val="clear" w:color="auto" w:fill="FFFFFF"/>
          </w:tcPr>
          <w:p w14:paraId="31C37722"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32BE1F1B" w14:textId="77777777" w:rsidR="009B04A7" w:rsidRPr="00E707CA" w:rsidRDefault="009B04A7" w:rsidP="004B0707">
            <w:pPr>
              <w:pStyle w:val="a0"/>
              <w:shd w:val="clear" w:color="auto" w:fill="auto"/>
              <w:tabs>
                <w:tab w:val="left" w:pos="475"/>
              </w:tabs>
              <w:spacing w:after="120"/>
              <w:ind w:right="3"/>
              <w:rPr>
                <w:rFonts w:ascii="Sylfaen" w:hAnsi="Sylfaen" w:cs="Sylfaen"/>
                <w:sz w:val="20"/>
                <w:szCs w:val="20"/>
              </w:rPr>
            </w:pPr>
            <w:r w:rsidRPr="00E707CA">
              <w:rPr>
                <w:rFonts w:ascii="Sylfaen" w:hAnsi="Sylfaen"/>
                <w:sz w:val="20"/>
                <w:szCs w:val="20"/>
              </w:rPr>
              <w:t>18.</w:t>
            </w:r>
            <w:r w:rsidR="00B92D1C">
              <w:rPr>
                <w:rFonts w:ascii="Sylfaen" w:hAnsi="Sylfaen"/>
                <w:sz w:val="20"/>
                <w:szCs w:val="20"/>
              </w:rPr>
              <w:t>1.</w:t>
            </w:r>
            <w:r w:rsidR="00B92D1C">
              <w:rPr>
                <w:rFonts w:ascii="Sylfaen" w:hAnsi="Sylfaen"/>
                <w:sz w:val="20"/>
                <w:szCs w:val="20"/>
              </w:rPr>
              <w:tab/>
            </w:r>
            <w:r w:rsidRPr="00E707CA">
              <w:rPr>
                <w:rFonts w:ascii="Sylfaen" w:hAnsi="Sylfaen"/>
                <w:sz w:val="20"/>
                <w:szCs w:val="20"/>
              </w:rPr>
              <w:t>Ապրանքի հերթական համարը (casdo:ConsignmentItemOrdinal)</w:t>
            </w:r>
          </w:p>
        </w:tc>
        <w:tc>
          <w:tcPr>
            <w:tcW w:w="1134" w:type="dxa"/>
            <w:tcBorders>
              <w:top w:val="single" w:sz="4" w:space="0" w:color="auto"/>
              <w:left w:val="single" w:sz="4" w:space="0" w:color="auto"/>
            </w:tcBorders>
            <w:shd w:val="clear" w:color="auto" w:fill="FFFFFF"/>
          </w:tcPr>
          <w:p w14:paraId="42BC1AC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 «Ապրանք</w:t>
            </w:r>
          </w:p>
          <w:p w14:paraId="455C71E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թիվ»</w:t>
            </w:r>
          </w:p>
        </w:tc>
        <w:tc>
          <w:tcPr>
            <w:tcW w:w="1174" w:type="dxa"/>
            <w:tcBorders>
              <w:top w:val="single" w:sz="4" w:space="0" w:color="auto"/>
              <w:left w:val="single" w:sz="4" w:space="0" w:color="auto"/>
            </w:tcBorders>
            <w:shd w:val="clear" w:color="auto" w:fill="FFFFFF"/>
          </w:tcPr>
          <w:p w14:paraId="068A7F7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 «Ապրանք</w:t>
            </w:r>
          </w:p>
          <w:p w14:paraId="0A47C15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թիվ»</w:t>
            </w:r>
          </w:p>
        </w:tc>
        <w:tc>
          <w:tcPr>
            <w:tcW w:w="1222" w:type="dxa"/>
            <w:tcBorders>
              <w:top w:val="single" w:sz="4" w:space="0" w:color="auto"/>
              <w:left w:val="single" w:sz="4" w:space="0" w:color="auto"/>
            </w:tcBorders>
            <w:shd w:val="clear" w:color="auto" w:fill="FFFFFF"/>
          </w:tcPr>
          <w:p w14:paraId="7DD0A4F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 «Ապրանք</w:t>
            </w:r>
          </w:p>
          <w:p w14:paraId="485524F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թիվ»</w:t>
            </w:r>
          </w:p>
        </w:tc>
        <w:tc>
          <w:tcPr>
            <w:tcW w:w="1134" w:type="dxa"/>
            <w:tcBorders>
              <w:top w:val="single" w:sz="4" w:space="0" w:color="auto"/>
              <w:left w:val="single" w:sz="4" w:space="0" w:color="auto"/>
            </w:tcBorders>
            <w:shd w:val="clear" w:color="auto" w:fill="FFFFFF"/>
          </w:tcPr>
          <w:p w14:paraId="057903F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 «Ապրանք</w:t>
            </w:r>
          </w:p>
          <w:p w14:paraId="0E99A61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թիվ»</w:t>
            </w:r>
          </w:p>
        </w:tc>
        <w:tc>
          <w:tcPr>
            <w:tcW w:w="1134" w:type="dxa"/>
            <w:tcBorders>
              <w:top w:val="single" w:sz="4" w:space="0" w:color="auto"/>
              <w:left w:val="single" w:sz="4" w:space="0" w:color="auto"/>
            </w:tcBorders>
            <w:shd w:val="clear" w:color="auto" w:fill="FFFFFF"/>
          </w:tcPr>
          <w:p w14:paraId="3786BE1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 «Ապրանք</w:t>
            </w:r>
          </w:p>
          <w:p w14:paraId="473849F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թիվ»</w:t>
            </w:r>
          </w:p>
        </w:tc>
        <w:tc>
          <w:tcPr>
            <w:tcW w:w="993" w:type="dxa"/>
            <w:tcBorders>
              <w:top w:val="single" w:sz="4" w:space="0" w:color="auto"/>
              <w:left w:val="single" w:sz="4" w:space="0" w:color="auto"/>
            </w:tcBorders>
            <w:shd w:val="clear" w:color="auto" w:fill="FFFFFF"/>
          </w:tcPr>
          <w:p w14:paraId="557B0E2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6CDAE48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47EF521"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58EA8DD" w14:textId="77777777" w:rsidR="009B04A7" w:rsidRPr="00E707CA" w:rsidRDefault="009B04A7" w:rsidP="00EC5F30">
            <w:pPr>
              <w:spacing w:after="120"/>
              <w:ind w:right="3"/>
              <w:rPr>
                <w:sz w:val="20"/>
                <w:szCs w:val="20"/>
              </w:rPr>
            </w:pPr>
          </w:p>
        </w:tc>
      </w:tr>
      <w:tr w:rsidR="00EC5F30" w:rsidRPr="00E707CA" w14:paraId="33D781FE" w14:textId="77777777" w:rsidTr="00C8566A">
        <w:trPr>
          <w:jc w:val="center"/>
        </w:trPr>
        <w:tc>
          <w:tcPr>
            <w:tcW w:w="838" w:type="dxa"/>
            <w:gridSpan w:val="6"/>
            <w:vMerge/>
            <w:shd w:val="clear" w:color="auto" w:fill="FFFFFF"/>
          </w:tcPr>
          <w:p w14:paraId="025157D0" w14:textId="77777777" w:rsidR="009B04A7" w:rsidRPr="00E707CA" w:rsidRDefault="009B04A7" w:rsidP="00EC5F30">
            <w:pPr>
              <w:spacing w:after="120"/>
              <w:ind w:right="3"/>
              <w:rPr>
                <w:sz w:val="20"/>
                <w:szCs w:val="20"/>
              </w:rPr>
            </w:pPr>
          </w:p>
        </w:tc>
        <w:tc>
          <w:tcPr>
            <w:tcW w:w="2566" w:type="dxa"/>
            <w:gridSpan w:val="18"/>
            <w:vMerge w:val="restart"/>
            <w:tcBorders>
              <w:top w:val="single" w:sz="4" w:space="0" w:color="auto"/>
              <w:left w:val="single" w:sz="4" w:space="0" w:color="auto"/>
            </w:tcBorders>
            <w:shd w:val="clear" w:color="auto" w:fill="FFFFFF"/>
          </w:tcPr>
          <w:p w14:paraId="05A27A6B" w14:textId="77777777" w:rsidR="009B04A7" w:rsidRPr="00E707CA" w:rsidRDefault="009B04A7" w:rsidP="004B0707">
            <w:pPr>
              <w:pStyle w:val="a0"/>
              <w:shd w:val="clear" w:color="auto" w:fill="auto"/>
              <w:tabs>
                <w:tab w:val="left" w:pos="475"/>
              </w:tabs>
              <w:spacing w:after="120"/>
              <w:ind w:right="3"/>
              <w:rPr>
                <w:rFonts w:ascii="Sylfaen" w:hAnsi="Sylfaen" w:cs="Sylfaen"/>
                <w:sz w:val="20"/>
                <w:szCs w:val="20"/>
              </w:rPr>
            </w:pPr>
            <w:r w:rsidRPr="00E707CA">
              <w:rPr>
                <w:rFonts w:ascii="Sylfaen" w:hAnsi="Sylfaen"/>
                <w:sz w:val="20"/>
                <w:szCs w:val="20"/>
              </w:rPr>
              <w:t>18.</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Հերթական համարը ցուցակում</w:t>
            </w:r>
          </w:p>
          <w:p w14:paraId="453F02A9" w14:textId="77777777" w:rsidR="009B04A7" w:rsidRPr="00E707CA" w:rsidRDefault="009B04A7" w:rsidP="004B0707">
            <w:pPr>
              <w:pStyle w:val="a0"/>
              <w:shd w:val="clear" w:color="auto" w:fill="auto"/>
              <w:tabs>
                <w:tab w:val="left" w:pos="475"/>
              </w:tabs>
              <w:spacing w:after="120"/>
              <w:ind w:right="3"/>
              <w:rPr>
                <w:rFonts w:ascii="Sylfaen" w:hAnsi="Sylfaen" w:cs="Sylfaen"/>
                <w:sz w:val="20"/>
                <w:szCs w:val="20"/>
              </w:rPr>
            </w:pPr>
            <w:r w:rsidRPr="00E707CA">
              <w:rPr>
                <w:rFonts w:ascii="Sylfaen" w:hAnsi="Sylfaen"/>
                <w:sz w:val="20"/>
                <w:szCs w:val="20"/>
              </w:rPr>
              <w:t>(casdo:ListItemOrdinal)</w:t>
            </w:r>
          </w:p>
        </w:tc>
        <w:tc>
          <w:tcPr>
            <w:tcW w:w="1134" w:type="dxa"/>
            <w:vMerge w:val="restart"/>
            <w:tcBorders>
              <w:top w:val="single" w:sz="4" w:space="0" w:color="auto"/>
              <w:left w:val="single" w:sz="4" w:space="0" w:color="auto"/>
            </w:tcBorders>
            <w:shd w:val="clear" w:color="auto" w:fill="FFFFFF"/>
          </w:tcPr>
          <w:p w14:paraId="1D55E92D" w14:textId="77777777" w:rsidR="009B04A7" w:rsidRPr="00E707CA" w:rsidRDefault="009B04A7" w:rsidP="00DB53B9">
            <w:pPr>
              <w:spacing w:after="120"/>
              <w:ind w:right="3"/>
              <w:jc w:val="center"/>
              <w:rPr>
                <w:sz w:val="20"/>
                <w:szCs w:val="20"/>
              </w:rPr>
            </w:pPr>
          </w:p>
        </w:tc>
        <w:tc>
          <w:tcPr>
            <w:tcW w:w="1174" w:type="dxa"/>
            <w:vMerge w:val="restart"/>
            <w:tcBorders>
              <w:top w:val="single" w:sz="4" w:space="0" w:color="auto"/>
              <w:left w:val="single" w:sz="4" w:space="0" w:color="auto"/>
            </w:tcBorders>
            <w:shd w:val="clear" w:color="auto" w:fill="FFFFFF"/>
          </w:tcPr>
          <w:p w14:paraId="03DF1B19" w14:textId="77777777" w:rsidR="009B04A7" w:rsidRPr="00E707CA" w:rsidRDefault="009B04A7" w:rsidP="00DB53B9">
            <w:pPr>
              <w:spacing w:after="120"/>
              <w:ind w:right="3"/>
              <w:jc w:val="center"/>
              <w:rPr>
                <w:sz w:val="20"/>
                <w:szCs w:val="20"/>
              </w:rPr>
            </w:pPr>
          </w:p>
        </w:tc>
        <w:tc>
          <w:tcPr>
            <w:tcW w:w="1222" w:type="dxa"/>
            <w:vMerge w:val="restart"/>
            <w:tcBorders>
              <w:top w:val="single" w:sz="4" w:space="0" w:color="auto"/>
              <w:left w:val="single" w:sz="4" w:space="0" w:color="auto"/>
            </w:tcBorders>
            <w:shd w:val="clear" w:color="auto" w:fill="FFFFFF"/>
          </w:tcPr>
          <w:p w14:paraId="211F46F4" w14:textId="77777777" w:rsidR="009B04A7" w:rsidRPr="00E707CA" w:rsidRDefault="009B04A7" w:rsidP="00DB53B9">
            <w:pPr>
              <w:spacing w:after="120"/>
              <w:ind w:right="3"/>
              <w:jc w:val="center"/>
              <w:rPr>
                <w:sz w:val="20"/>
                <w:szCs w:val="20"/>
              </w:rPr>
            </w:pPr>
          </w:p>
        </w:tc>
        <w:tc>
          <w:tcPr>
            <w:tcW w:w="1134" w:type="dxa"/>
            <w:vMerge w:val="restart"/>
            <w:tcBorders>
              <w:top w:val="single" w:sz="4" w:space="0" w:color="auto"/>
              <w:left w:val="single" w:sz="4" w:space="0" w:color="auto"/>
            </w:tcBorders>
            <w:shd w:val="clear" w:color="auto" w:fill="FFFFFF"/>
          </w:tcPr>
          <w:p w14:paraId="47F1D34F" w14:textId="77777777" w:rsidR="009B04A7" w:rsidRPr="00E707CA" w:rsidRDefault="009B04A7" w:rsidP="00DB53B9">
            <w:pPr>
              <w:spacing w:after="120"/>
              <w:ind w:right="3"/>
              <w:jc w:val="center"/>
              <w:rPr>
                <w:sz w:val="20"/>
                <w:szCs w:val="20"/>
              </w:rPr>
            </w:pPr>
          </w:p>
        </w:tc>
        <w:tc>
          <w:tcPr>
            <w:tcW w:w="1134" w:type="dxa"/>
            <w:vMerge w:val="restart"/>
            <w:tcBorders>
              <w:top w:val="single" w:sz="4" w:space="0" w:color="auto"/>
              <w:left w:val="single" w:sz="4" w:space="0" w:color="auto"/>
            </w:tcBorders>
            <w:shd w:val="clear" w:color="auto" w:fill="FFFFFF"/>
          </w:tcPr>
          <w:p w14:paraId="23446148" w14:textId="77777777" w:rsidR="009B04A7" w:rsidRPr="00E707CA" w:rsidRDefault="009B04A7" w:rsidP="00DB53B9">
            <w:pPr>
              <w:spacing w:after="120"/>
              <w:ind w:right="3"/>
              <w:jc w:val="center"/>
              <w:rPr>
                <w:sz w:val="20"/>
                <w:szCs w:val="20"/>
              </w:rPr>
            </w:pPr>
          </w:p>
        </w:tc>
        <w:tc>
          <w:tcPr>
            <w:tcW w:w="993" w:type="dxa"/>
            <w:vMerge w:val="restart"/>
            <w:tcBorders>
              <w:top w:val="single" w:sz="4" w:space="0" w:color="auto"/>
              <w:left w:val="single" w:sz="4" w:space="0" w:color="auto"/>
            </w:tcBorders>
            <w:shd w:val="clear" w:color="auto" w:fill="FFFFFF"/>
          </w:tcPr>
          <w:p w14:paraId="1154C9F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7CD5F002"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2</w:t>
            </w:r>
          </w:p>
        </w:tc>
        <w:tc>
          <w:tcPr>
            <w:tcW w:w="1134" w:type="dxa"/>
            <w:tcBorders>
              <w:top w:val="single" w:sz="4" w:space="0" w:color="auto"/>
              <w:left w:val="single" w:sz="4" w:space="0" w:color="auto"/>
            </w:tcBorders>
            <w:shd w:val="clear" w:color="auto" w:fill="FFFFFF"/>
          </w:tcPr>
          <w:p w14:paraId="36657BA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AM,</w:t>
            </w:r>
          </w:p>
          <w:p w14:paraId="6E45AA7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BY,</w:t>
            </w:r>
          </w:p>
          <w:p w14:paraId="01AA115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KG,</w:t>
            </w:r>
          </w:p>
          <w:p w14:paraId="74681CB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RU</w:t>
            </w:r>
          </w:p>
        </w:tc>
        <w:tc>
          <w:tcPr>
            <w:tcW w:w="2791" w:type="dxa"/>
            <w:tcBorders>
              <w:top w:val="single" w:sz="4" w:space="0" w:color="auto"/>
              <w:left w:val="single" w:sz="4" w:space="0" w:color="auto"/>
              <w:right w:val="single" w:sz="4" w:space="0" w:color="auto"/>
            </w:tcBorders>
            <w:shd w:val="clear" w:color="auto" w:fill="FFFFFF"/>
          </w:tcPr>
          <w:p w14:paraId="592321E0"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«Հերթական համարը ցուցակում (casdo: </w:t>
            </w:r>
            <w:r w:rsidRPr="00E707CA">
              <w:rPr>
                <w:rFonts w:ascii="Sylfaen" w:hAnsi="Sylfaen" w:cs="Sylfaen"/>
                <w:sz w:val="20"/>
                <w:szCs w:val="20"/>
              </w:rPr>
              <w:br/>
            </w:r>
            <w:r w:rsidRPr="00E707CA">
              <w:rPr>
                <w:rFonts w:ascii="Sylfaen" w:hAnsi="Sylfaen"/>
                <w:sz w:val="20"/>
                <w:szCs w:val="20"/>
              </w:rPr>
              <w:t xml:space="preserve"> List ItemOrdinal)» վավերապայմանը չպետք է լրացվի</w:t>
            </w:r>
          </w:p>
        </w:tc>
      </w:tr>
      <w:tr w:rsidR="00EC5F30" w:rsidRPr="00E707CA" w14:paraId="158DC26C" w14:textId="77777777" w:rsidTr="00C8566A">
        <w:trPr>
          <w:jc w:val="center"/>
        </w:trPr>
        <w:tc>
          <w:tcPr>
            <w:tcW w:w="838" w:type="dxa"/>
            <w:gridSpan w:val="6"/>
            <w:vMerge/>
            <w:shd w:val="clear" w:color="auto" w:fill="FFFFFF"/>
          </w:tcPr>
          <w:p w14:paraId="6DA2AB29" w14:textId="77777777" w:rsidR="009B04A7" w:rsidRPr="00E707CA" w:rsidRDefault="009B04A7" w:rsidP="00EC5F30">
            <w:pPr>
              <w:spacing w:after="120"/>
              <w:ind w:right="3"/>
              <w:rPr>
                <w:sz w:val="20"/>
                <w:szCs w:val="20"/>
              </w:rPr>
            </w:pPr>
          </w:p>
        </w:tc>
        <w:tc>
          <w:tcPr>
            <w:tcW w:w="2566" w:type="dxa"/>
            <w:gridSpan w:val="18"/>
            <w:vMerge/>
            <w:tcBorders>
              <w:left w:val="single" w:sz="4" w:space="0" w:color="auto"/>
            </w:tcBorders>
            <w:shd w:val="clear" w:color="auto" w:fill="FFFFFF"/>
          </w:tcPr>
          <w:p w14:paraId="148D4573"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0AAE0281"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50A2CB68"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106225A2"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204A6AF4"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61F5E7D5"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31CBC460"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7139633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3</w:t>
            </w:r>
          </w:p>
        </w:tc>
        <w:tc>
          <w:tcPr>
            <w:tcW w:w="1134" w:type="dxa"/>
            <w:tcBorders>
              <w:top w:val="single" w:sz="4" w:space="0" w:color="auto"/>
              <w:left w:val="single" w:sz="4" w:space="0" w:color="auto"/>
            </w:tcBorders>
            <w:shd w:val="clear" w:color="auto" w:fill="FFFFFF"/>
          </w:tcPr>
          <w:p w14:paraId="41A0856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KZ</w:t>
            </w:r>
          </w:p>
        </w:tc>
        <w:tc>
          <w:tcPr>
            <w:tcW w:w="2791" w:type="dxa"/>
            <w:tcBorders>
              <w:top w:val="single" w:sz="4" w:space="0" w:color="auto"/>
              <w:left w:val="single" w:sz="4" w:space="0" w:color="auto"/>
              <w:right w:val="single" w:sz="4" w:space="0" w:color="auto"/>
            </w:tcBorders>
            <w:shd w:val="clear" w:color="auto" w:fill="FFFFFF"/>
          </w:tcPr>
          <w:p w14:paraId="462BB363"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«Հերթական համարը ցուցակում (casdo: List ItemOrdinal)» վավերապայմանը կարող է լրացվել</w:t>
            </w:r>
          </w:p>
        </w:tc>
      </w:tr>
      <w:tr w:rsidR="00EC5F30" w:rsidRPr="00E707CA" w14:paraId="5ABDFB2C" w14:textId="77777777" w:rsidTr="00C8566A">
        <w:trPr>
          <w:jc w:val="center"/>
        </w:trPr>
        <w:tc>
          <w:tcPr>
            <w:tcW w:w="838" w:type="dxa"/>
            <w:gridSpan w:val="6"/>
            <w:vMerge/>
            <w:shd w:val="clear" w:color="auto" w:fill="FFFFFF"/>
          </w:tcPr>
          <w:p w14:paraId="7A685A76" w14:textId="77777777" w:rsidR="009B04A7" w:rsidRPr="00E707CA" w:rsidRDefault="009B04A7" w:rsidP="00EC5F30">
            <w:pPr>
              <w:spacing w:after="120"/>
              <w:ind w:right="3"/>
              <w:rPr>
                <w:sz w:val="20"/>
                <w:szCs w:val="20"/>
              </w:rPr>
            </w:pPr>
          </w:p>
        </w:tc>
        <w:tc>
          <w:tcPr>
            <w:tcW w:w="2566" w:type="dxa"/>
            <w:gridSpan w:val="18"/>
            <w:vMerge w:val="restart"/>
            <w:tcBorders>
              <w:top w:val="single" w:sz="4" w:space="0" w:color="auto"/>
              <w:left w:val="single" w:sz="4" w:space="0" w:color="auto"/>
            </w:tcBorders>
            <w:shd w:val="clear" w:color="auto" w:fill="FFFFFF"/>
          </w:tcPr>
          <w:p w14:paraId="106347AC" w14:textId="77777777" w:rsidR="009B04A7" w:rsidRPr="00E707CA" w:rsidRDefault="009B04A7" w:rsidP="004B0707">
            <w:pPr>
              <w:pStyle w:val="a0"/>
              <w:shd w:val="clear" w:color="auto" w:fill="auto"/>
              <w:tabs>
                <w:tab w:val="left" w:pos="463"/>
              </w:tabs>
              <w:spacing w:after="120"/>
              <w:ind w:right="3"/>
              <w:rPr>
                <w:rFonts w:ascii="Sylfaen" w:hAnsi="Sylfaen" w:cs="Sylfaen"/>
                <w:sz w:val="20"/>
                <w:szCs w:val="20"/>
              </w:rPr>
            </w:pPr>
            <w:r w:rsidRPr="00E707CA">
              <w:rPr>
                <w:rFonts w:ascii="Sylfaen" w:hAnsi="Sylfaen"/>
                <w:sz w:val="20"/>
                <w:szCs w:val="20"/>
              </w:rPr>
              <w:t>18.</w:t>
            </w:r>
            <w:r w:rsidR="00173DC0">
              <w:rPr>
                <w:rFonts w:ascii="Sylfaen" w:hAnsi="Sylfaen"/>
                <w:sz w:val="20"/>
                <w:szCs w:val="20"/>
              </w:rPr>
              <w:t>3.</w:t>
            </w:r>
            <w:r w:rsidR="00173DC0">
              <w:rPr>
                <w:rFonts w:ascii="Sylfaen" w:hAnsi="Sylfaen"/>
                <w:sz w:val="20"/>
                <w:szCs w:val="20"/>
              </w:rPr>
              <w:tab/>
            </w:r>
            <w:r w:rsidRPr="00E707CA">
              <w:rPr>
                <w:rFonts w:ascii="Sylfaen" w:hAnsi="Sylfaen"/>
                <w:sz w:val="20"/>
                <w:szCs w:val="20"/>
              </w:rPr>
              <w:t xml:space="preserve">Ապրանքի հերթական համարը մաքսային արժեքի </w:t>
            </w:r>
            <w:r w:rsidRPr="00E707CA">
              <w:rPr>
                <w:rFonts w:ascii="Sylfaen" w:hAnsi="Sylfaen"/>
                <w:sz w:val="20"/>
                <w:szCs w:val="20"/>
              </w:rPr>
              <w:lastRenderedPageBreak/>
              <w:t>հայտարարագրում</w:t>
            </w:r>
          </w:p>
          <w:p w14:paraId="4BC14D0D"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(casdo:CDVConsignmentItem Ordinal)</w:t>
            </w:r>
          </w:p>
        </w:tc>
        <w:tc>
          <w:tcPr>
            <w:tcW w:w="1134" w:type="dxa"/>
            <w:vMerge w:val="restart"/>
            <w:tcBorders>
              <w:top w:val="single" w:sz="4" w:space="0" w:color="auto"/>
              <w:left w:val="single" w:sz="4" w:space="0" w:color="auto"/>
            </w:tcBorders>
            <w:shd w:val="clear" w:color="auto" w:fill="FFFFFF"/>
          </w:tcPr>
          <w:p w14:paraId="51B5D512" w14:textId="77777777" w:rsidR="009B04A7" w:rsidRPr="00E707CA" w:rsidRDefault="009B04A7" w:rsidP="00DB53B9">
            <w:pPr>
              <w:spacing w:after="120"/>
              <w:ind w:right="3"/>
              <w:jc w:val="center"/>
              <w:rPr>
                <w:sz w:val="20"/>
                <w:szCs w:val="20"/>
              </w:rPr>
            </w:pPr>
          </w:p>
        </w:tc>
        <w:tc>
          <w:tcPr>
            <w:tcW w:w="1174" w:type="dxa"/>
            <w:vMerge w:val="restart"/>
            <w:tcBorders>
              <w:top w:val="single" w:sz="4" w:space="0" w:color="auto"/>
              <w:left w:val="single" w:sz="4" w:space="0" w:color="auto"/>
            </w:tcBorders>
            <w:shd w:val="clear" w:color="auto" w:fill="FFFFFF"/>
          </w:tcPr>
          <w:p w14:paraId="47BBFC37" w14:textId="77777777" w:rsidR="009B04A7" w:rsidRPr="00E707CA" w:rsidRDefault="009B04A7" w:rsidP="00DB53B9">
            <w:pPr>
              <w:spacing w:after="120"/>
              <w:ind w:right="3"/>
              <w:jc w:val="center"/>
              <w:rPr>
                <w:sz w:val="20"/>
                <w:szCs w:val="20"/>
              </w:rPr>
            </w:pPr>
          </w:p>
        </w:tc>
        <w:tc>
          <w:tcPr>
            <w:tcW w:w="1222" w:type="dxa"/>
            <w:vMerge w:val="restart"/>
            <w:tcBorders>
              <w:top w:val="single" w:sz="4" w:space="0" w:color="auto"/>
              <w:left w:val="single" w:sz="4" w:space="0" w:color="auto"/>
            </w:tcBorders>
            <w:shd w:val="clear" w:color="auto" w:fill="FFFFFF"/>
          </w:tcPr>
          <w:p w14:paraId="11C79A4F" w14:textId="77777777" w:rsidR="009B04A7" w:rsidRPr="00E707CA" w:rsidRDefault="009B04A7" w:rsidP="00DB53B9">
            <w:pPr>
              <w:spacing w:after="120"/>
              <w:ind w:right="3"/>
              <w:jc w:val="center"/>
              <w:rPr>
                <w:sz w:val="20"/>
                <w:szCs w:val="20"/>
              </w:rPr>
            </w:pPr>
          </w:p>
        </w:tc>
        <w:tc>
          <w:tcPr>
            <w:tcW w:w="1134" w:type="dxa"/>
            <w:vMerge w:val="restart"/>
            <w:tcBorders>
              <w:top w:val="single" w:sz="4" w:space="0" w:color="auto"/>
              <w:left w:val="single" w:sz="4" w:space="0" w:color="auto"/>
            </w:tcBorders>
            <w:shd w:val="clear" w:color="auto" w:fill="FFFFFF"/>
          </w:tcPr>
          <w:p w14:paraId="31777163" w14:textId="77777777" w:rsidR="009B04A7" w:rsidRPr="00E707CA" w:rsidRDefault="009B04A7" w:rsidP="00DB53B9">
            <w:pPr>
              <w:spacing w:after="120"/>
              <w:ind w:right="3"/>
              <w:jc w:val="center"/>
              <w:rPr>
                <w:sz w:val="20"/>
                <w:szCs w:val="20"/>
              </w:rPr>
            </w:pPr>
          </w:p>
        </w:tc>
        <w:tc>
          <w:tcPr>
            <w:tcW w:w="1134" w:type="dxa"/>
            <w:vMerge w:val="restart"/>
            <w:tcBorders>
              <w:top w:val="single" w:sz="4" w:space="0" w:color="auto"/>
              <w:left w:val="single" w:sz="4" w:space="0" w:color="auto"/>
            </w:tcBorders>
            <w:shd w:val="clear" w:color="auto" w:fill="FFFFFF"/>
          </w:tcPr>
          <w:p w14:paraId="4E45AEA4" w14:textId="77777777" w:rsidR="009B04A7" w:rsidRPr="00E707CA" w:rsidRDefault="009B04A7" w:rsidP="00DB53B9">
            <w:pPr>
              <w:spacing w:after="120"/>
              <w:ind w:right="3"/>
              <w:jc w:val="center"/>
              <w:rPr>
                <w:sz w:val="20"/>
                <w:szCs w:val="20"/>
              </w:rPr>
            </w:pPr>
          </w:p>
        </w:tc>
        <w:tc>
          <w:tcPr>
            <w:tcW w:w="993" w:type="dxa"/>
            <w:vMerge w:val="restart"/>
            <w:tcBorders>
              <w:top w:val="single" w:sz="4" w:space="0" w:color="auto"/>
              <w:left w:val="single" w:sz="4" w:space="0" w:color="auto"/>
            </w:tcBorders>
            <w:shd w:val="clear" w:color="auto" w:fill="FFFFFF"/>
          </w:tcPr>
          <w:p w14:paraId="6249B4F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40AFB34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2</w:t>
            </w:r>
          </w:p>
        </w:tc>
        <w:tc>
          <w:tcPr>
            <w:tcW w:w="1134" w:type="dxa"/>
            <w:tcBorders>
              <w:top w:val="single" w:sz="4" w:space="0" w:color="auto"/>
              <w:left w:val="single" w:sz="4" w:space="0" w:color="auto"/>
            </w:tcBorders>
            <w:shd w:val="clear" w:color="auto" w:fill="FFFFFF"/>
          </w:tcPr>
          <w:p w14:paraId="2F7DA54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AM, KG, KZ,</w:t>
            </w:r>
          </w:p>
          <w:p w14:paraId="023B542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RU</w:t>
            </w:r>
          </w:p>
        </w:tc>
        <w:tc>
          <w:tcPr>
            <w:tcW w:w="2791" w:type="dxa"/>
            <w:tcBorders>
              <w:top w:val="single" w:sz="4" w:space="0" w:color="auto"/>
              <w:left w:val="single" w:sz="4" w:space="0" w:color="auto"/>
              <w:right w:val="single" w:sz="4" w:space="0" w:color="auto"/>
            </w:tcBorders>
            <w:shd w:val="clear" w:color="auto" w:fill="FFFFFF"/>
          </w:tcPr>
          <w:p w14:paraId="3917A266"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«Ապրանքի հերթական համարը մաքսային արժեքի հայտարարագրում </w:t>
            </w:r>
            <w:r w:rsidRPr="00E707CA">
              <w:rPr>
                <w:rFonts w:ascii="Sylfaen" w:hAnsi="Sylfaen"/>
                <w:sz w:val="20"/>
                <w:szCs w:val="20"/>
              </w:rPr>
              <w:lastRenderedPageBreak/>
              <w:t>(casdo:CDVConsignment ItemOrdinal)» վավերապայմանը չպետք է լրացվի</w:t>
            </w:r>
          </w:p>
        </w:tc>
      </w:tr>
      <w:tr w:rsidR="00EC5F30" w:rsidRPr="00E707CA" w14:paraId="47A347CB" w14:textId="77777777" w:rsidTr="00C8566A">
        <w:trPr>
          <w:jc w:val="center"/>
        </w:trPr>
        <w:tc>
          <w:tcPr>
            <w:tcW w:w="838" w:type="dxa"/>
            <w:gridSpan w:val="6"/>
            <w:vMerge/>
            <w:shd w:val="clear" w:color="auto" w:fill="FFFFFF"/>
          </w:tcPr>
          <w:p w14:paraId="4559A8D7" w14:textId="77777777" w:rsidR="009B04A7" w:rsidRPr="00E707CA" w:rsidRDefault="009B04A7" w:rsidP="00EC5F30">
            <w:pPr>
              <w:spacing w:after="120"/>
              <w:ind w:right="3"/>
              <w:rPr>
                <w:sz w:val="20"/>
                <w:szCs w:val="20"/>
              </w:rPr>
            </w:pPr>
          </w:p>
        </w:tc>
        <w:tc>
          <w:tcPr>
            <w:tcW w:w="2566" w:type="dxa"/>
            <w:gridSpan w:val="18"/>
            <w:vMerge/>
            <w:tcBorders>
              <w:left w:val="single" w:sz="4" w:space="0" w:color="auto"/>
              <w:bottom w:val="single" w:sz="4" w:space="0" w:color="auto"/>
            </w:tcBorders>
            <w:shd w:val="clear" w:color="auto" w:fill="FFFFFF"/>
          </w:tcPr>
          <w:p w14:paraId="1BAF227D" w14:textId="77777777" w:rsidR="009B04A7" w:rsidRPr="00E707CA" w:rsidRDefault="009B04A7" w:rsidP="00EC5F30">
            <w:pPr>
              <w:spacing w:after="120"/>
              <w:ind w:right="3"/>
              <w:rPr>
                <w:sz w:val="20"/>
                <w:szCs w:val="20"/>
              </w:rPr>
            </w:pPr>
          </w:p>
        </w:tc>
        <w:tc>
          <w:tcPr>
            <w:tcW w:w="1134" w:type="dxa"/>
            <w:vMerge/>
            <w:tcBorders>
              <w:left w:val="single" w:sz="4" w:space="0" w:color="auto"/>
              <w:bottom w:val="single" w:sz="4" w:space="0" w:color="auto"/>
            </w:tcBorders>
            <w:shd w:val="clear" w:color="auto" w:fill="FFFFFF"/>
          </w:tcPr>
          <w:p w14:paraId="28CADBD8" w14:textId="77777777" w:rsidR="009B04A7" w:rsidRPr="00E707CA" w:rsidRDefault="009B04A7" w:rsidP="00DB53B9">
            <w:pPr>
              <w:spacing w:after="120"/>
              <w:ind w:right="3"/>
              <w:jc w:val="center"/>
              <w:rPr>
                <w:sz w:val="20"/>
                <w:szCs w:val="20"/>
              </w:rPr>
            </w:pPr>
          </w:p>
        </w:tc>
        <w:tc>
          <w:tcPr>
            <w:tcW w:w="1174" w:type="dxa"/>
            <w:vMerge/>
            <w:tcBorders>
              <w:left w:val="single" w:sz="4" w:space="0" w:color="auto"/>
              <w:bottom w:val="single" w:sz="4" w:space="0" w:color="auto"/>
            </w:tcBorders>
            <w:shd w:val="clear" w:color="auto" w:fill="FFFFFF"/>
          </w:tcPr>
          <w:p w14:paraId="0960BD6C" w14:textId="77777777" w:rsidR="009B04A7" w:rsidRPr="00E707CA" w:rsidRDefault="009B04A7" w:rsidP="00DB53B9">
            <w:pPr>
              <w:spacing w:after="120"/>
              <w:ind w:right="3"/>
              <w:jc w:val="center"/>
              <w:rPr>
                <w:sz w:val="20"/>
                <w:szCs w:val="20"/>
              </w:rPr>
            </w:pPr>
          </w:p>
        </w:tc>
        <w:tc>
          <w:tcPr>
            <w:tcW w:w="1222" w:type="dxa"/>
            <w:vMerge/>
            <w:tcBorders>
              <w:left w:val="single" w:sz="4" w:space="0" w:color="auto"/>
              <w:bottom w:val="single" w:sz="4" w:space="0" w:color="auto"/>
            </w:tcBorders>
            <w:shd w:val="clear" w:color="auto" w:fill="FFFFFF"/>
          </w:tcPr>
          <w:p w14:paraId="5F4F8471" w14:textId="77777777" w:rsidR="009B04A7" w:rsidRPr="00E707CA" w:rsidRDefault="009B04A7" w:rsidP="00DB53B9">
            <w:pPr>
              <w:spacing w:after="120"/>
              <w:ind w:right="3"/>
              <w:jc w:val="center"/>
              <w:rPr>
                <w:sz w:val="20"/>
                <w:szCs w:val="20"/>
              </w:rPr>
            </w:pPr>
          </w:p>
        </w:tc>
        <w:tc>
          <w:tcPr>
            <w:tcW w:w="1134" w:type="dxa"/>
            <w:vMerge/>
            <w:tcBorders>
              <w:left w:val="single" w:sz="4" w:space="0" w:color="auto"/>
              <w:bottom w:val="single" w:sz="4" w:space="0" w:color="auto"/>
            </w:tcBorders>
            <w:shd w:val="clear" w:color="auto" w:fill="FFFFFF"/>
          </w:tcPr>
          <w:p w14:paraId="0898C356" w14:textId="77777777" w:rsidR="009B04A7" w:rsidRPr="00E707CA" w:rsidRDefault="009B04A7" w:rsidP="00DB53B9">
            <w:pPr>
              <w:spacing w:after="120"/>
              <w:ind w:right="3"/>
              <w:jc w:val="center"/>
              <w:rPr>
                <w:sz w:val="20"/>
                <w:szCs w:val="20"/>
              </w:rPr>
            </w:pPr>
          </w:p>
        </w:tc>
        <w:tc>
          <w:tcPr>
            <w:tcW w:w="1134" w:type="dxa"/>
            <w:vMerge/>
            <w:tcBorders>
              <w:left w:val="single" w:sz="4" w:space="0" w:color="auto"/>
              <w:bottom w:val="single" w:sz="4" w:space="0" w:color="auto"/>
            </w:tcBorders>
            <w:shd w:val="clear" w:color="auto" w:fill="FFFFFF"/>
          </w:tcPr>
          <w:p w14:paraId="678A7D60" w14:textId="77777777" w:rsidR="009B04A7" w:rsidRPr="00E707CA" w:rsidRDefault="009B04A7" w:rsidP="00DB53B9">
            <w:pPr>
              <w:spacing w:after="120"/>
              <w:ind w:right="3"/>
              <w:jc w:val="center"/>
              <w:rPr>
                <w:sz w:val="20"/>
                <w:szCs w:val="20"/>
              </w:rPr>
            </w:pPr>
          </w:p>
        </w:tc>
        <w:tc>
          <w:tcPr>
            <w:tcW w:w="993" w:type="dxa"/>
            <w:vMerge/>
            <w:tcBorders>
              <w:left w:val="single" w:sz="4" w:space="0" w:color="auto"/>
              <w:bottom w:val="single" w:sz="4" w:space="0" w:color="auto"/>
            </w:tcBorders>
            <w:shd w:val="clear" w:color="auto" w:fill="FFFFFF"/>
          </w:tcPr>
          <w:p w14:paraId="46F8C27D"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bottom w:val="single" w:sz="4" w:space="0" w:color="auto"/>
            </w:tcBorders>
            <w:shd w:val="clear" w:color="auto" w:fill="FFFFFF"/>
          </w:tcPr>
          <w:p w14:paraId="5049FD7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3</w:t>
            </w:r>
          </w:p>
        </w:tc>
        <w:tc>
          <w:tcPr>
            <w:tcW w:w="1134" w:type="dxa"/>
            <w:tcBorders>
              <w:top w:val="single" w:sz="4" w:space="0" w:color="auto"/>
              <w:left w:val="single" w:sz="4" w:space="0" w:color="auto"/>
              <w:bottom w:val="single" w:sz="4" w:space="0" w:color="auto"/>
            </w:tcBorders>
            <w:shd w:val="clear" w:color="auto" w:fill="FFFFFF"/>
          </w:tcPr>
          <w:p w14:paraId="418E9A9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BY</w:t>
            </w: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16CCBE0A"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«Ապրանքի հերթական համարը մաքսային արժեքի հայտարարագրում (casdo:CDVConsignment ItemOrdinal)» վավերապայմանը պետք է լրացվի</w:t>
            </w:r>
          </w:p>
        </w:tc>
      </w:tr>
      <w:tr w:rsidR="00EC5F30" w:rsidRPr="00E707CA" w14:paraId="7B92CDDD" w14:textId="77777777" w:rsidTr="00C8566A">
        <w:trPr>
          <w:jc w:val="center"/>
        </w:trPr>
        <w:tc>
          <w:tcPr>
            <w:tcW w:w="838" w:type="dxa"/>
            <w:gridSpan w:val="6"/>
            <w:vMerge w:val="restart"/>
            <w:tcBorders>
              <w:top w:val="single" w:sz="4" w:space="0" w:color="auto"/>
            </w:tcBorders>
            <w:shd w:val="clear" w:color="auto" w:fill="FFFFFF"/>
          </w:tcPr>
          <w:p w14:paraId="5E061F7F" w14:textId="77777777" w:rsidR="009B04A7" w:rsidRPr="00E707CA" w:rsidRDefault="009B04A7" w:rsidP="00EC5F30">
            <w:pPr>
              <w:spacing w:after="120"/>
              <w:ind w:right="3"/>
              <w:rPr>
                <w:sz w:val="20"/>
                <w:szCs w:val="20"/>
              </w:rPr>
            </w:pPr>
          </w:p>
        </w:tc>
        <w:tc>
          <w:tcPr>
            <w:tcW w:w="2566" w:type="dxa"/>
            <w:gridSpan w:val="18"/>
            <w:vMerge w:val="restart"/>
            <w:tcBorders>
              <w:top w:val="single" w:sz="4" w:space="0" w:color="auto"/>
              <w:left w:val="single" w:sz="4" w:space="0" w:color="auto"/>
            </w:tcBorders>
            <w:shd w:val="clear" w:color="auto" w:fill="FFFFFF"/>
          </w:tcPr>
          <w:p w14:paraId="2BF3226E" w14:textId="77777777" w:rsidR="009B04A7" w:rsidRPr="00E707CA" w:rsidRDefault="009B04A7" w:rsidP="004B0707">
            <w:pPr>
              <w:pStyle w:val="a0"/>
              <w:shd w:val="clear" w:color="auto" w:fill="auto"/>
              <w:tabs>
                <w:tab w:val="left" w:pos="478"/>
              </w:tabs>
              <w:spacing w:after="120"/>
              <w:ind w:right="3"/>
              <w:rPr>
                <w:rFonts w:ascii="Sylfaen" w:hAnsi="Sylfaen" w:cs="Sylfaen"/>
                <w:sz w:val="20"/>
                <w:szCs w:val="20"/>
              </w:rPr>
            </w:pPr>
            <w:r w:rsidRPr="00E707CA">
              <w:rPr>
                <w:rFonts w:ascii="Sylfaen" w:hAnsi="Sylfaen"/>
                <w:sz w:val="20"/>
                <w:szCs w:val="20"/>
              </w:rPr>
              <w:t>18.</w:t>
            </w:r>
            <w:r w:rsidR="00173DC0">
              <w:rPr>
                <w:rFonts w:ascii="Sylfaen" w:hAnsi="Sylfaen"/>
                <w:sz w:val="20"/>
                <w:szCs w:val="20"/>
              </w:rPr>
              <w:t>4.</w:t>
            </w:r>
            <w:r w:rsidR="00173DC0">
              <w:rPr>
                <w:rFonts w:ascii="Sylfaen" w:hAnsi="Sylfaen"/>
                <w:sz w:val="20"/>
                <w:szCs w:val="20"/>
              </w:rPr>
              <w:tab/>
            </w:r>
            <w:r w:rsidRPr="00E707CA">
              <w:rPr>
                <w:rFonts w:ascii="Sylfaen" w:hAnsi="Sylfaen"/>
                <w:sz w:val="20"/>
                <w:szCs w:val="20"/>
              </w:rPr>
              <w:t>Ապրանքի հերթական համարը թերթիկի վրա</w:t>
            </w:r>
          </w:p>
          <w:p w14:paraId="297CA0E4"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(casdo:PageConsignmentItemOrdinal)</w:t>
            </w:r>
          </w:p>
        </w:tc>
        <w:tc>
          <w:tcPr>
            <w:tcW w:w="1134" w:type="dxa"/>
            <w:vMerge w:val="restart"/>
            <w:tcBorders>
              <w:top w:val="single" w:sz="4" w:space="0" w:color="auto"/>
              <w:left w:val="single" w:sz="4" w:space="0" w:color="auto"/>
            </w:tcBorders>
            <w:shd w:val="clear" w:color="auto" w:fill="FFFFFF"/>
          </w:tcPr>
          <w:p w14:paraId="2D3516E2" w14:textId="77777777" w:rsidR="009B04A7" w:rsidRPr="00E707CA" w:rsidRDefault="009B04A7" w:rsidP="00DB53B9">
            <w:pPr>
              <w:spacing w:after="120"/>
              <w:ind w:right="3"/>
              <w:jc w:val="center"/>
              <w:rPr>
                <w:sz w:val="20"/>
                <w:szCs w:val="20"/>
              </w:rPr>
            </w:pPr>
          </w:p>
        </w:tc>
        <w:tc>
          <w:tcPr>
            <w:tcW w:w="1174" w:type="dxa"/>
            <w:vMerge w:val="restart"/>
            <w:tcBorders>
              <w:top w:val="single" w:sz="4" w:space="0" w:color="auto"/>
              <w:left w:val="single" w:sz="4" w:space="0" w:color="auto"/>
            </w:tcBorders>
            <w:shd w:val="clear" w:color="auto" w:fill="FFFFFF"/>
          </w:tcPr>
          <w:p w14:paraId="68BB9D96" w14:textId="77777777" w:rsidR="009B04A7" w:rsidRPr="00E707CA" w:rsidRDefault="009B04A7" w:rsidP="00DB53B9">
            <w:pPr>
              <w:spacing w:after="120"/>
              <w:ind w:right="3"/>
              <w:jc w:val="center"/>
              <w:rPr>
                <w:sz w:val="20"/>
                <w:szCs w:val="20"/>
              </w:rPr>
            </w:pPr>
          </w:p>
        </w:tc>
        <w:tc>
          <w:tcPr>
            <w:tcW w:w="1222" w:type="dxa"/>
            <w:vMerge w:val="restart"/>
            <w:tcBorders>
              <w:top w:val="single" w:sz="4" w:space="0" w:color="auto"/>
              <w:left w:val="single" w:sz="4" w:space="0" w:color="auto"/>
            </w:tcBorders>
            <w:shd w:val="clear" w:color="auto" w:fill="FFFFFF"/>
          </w:tcPr>
          <w:p w14:paraId="00997A42" w14:textId="77777777" w:rsidR="009B04A7" w:rsidRPr="00E707CA" w:rsidRDefault="009B04A7" w:rsidP="00DB53B9">
            <w:pPr>
              <w:spacing w:after="120"/>
              <w:ind w:right="3"/>
              <w:jc w:val="center"/>
              <w:rPr>
                <w:sz w:val="20"/>
                <w:szCs w:val="20"/>
              </w:rPr>
            </w:pPr>
          </w:p>
        </w:tc>
        <w:tc>
          <w:tcPr>
            <w:tcW w:w="1134" w:type="dxa"/>
            <w:vMerge w:val="restart"/>
            <w:tcBorders>
              <w:top w:val="single" w:sz="4" w:space="0" w:color="auto"/>
              <w:left w:val="single" w:sz="4" w:space="0" w:color="auto"/>
            </w:tcBorders>
            <w:shd w:val="clear" w:color="auto" w:fill="FFFFFF"/>
          </w:tcPr>
          <w:p w14:paraId="1AF3E5A2" w14:textId="77777777" w:rsidR="009B04A7" w:rsidRPr="00E707CA" w:rsidRDefault="009B04A7" w:rsidP="00DB53B9">
            <w:pPr>
              <w:spacing w:after="120"/>
              <w:ind w:right="3"/>
              <w:jc w:val="center"/>
              <w:rPr>
                <w:sz w:val="20"/>
                <w:szCs w:val="20"/>
              </w:rPr>
            </w:pPr>
          </w:p>
        </w:tc>
        <w:tc>
          <w:tcPr>
            <w:tcW w:w="1134" w:type="dxa"/>
            <w:vMerge w:val="restart"/>
            <w:tcBorders>
              <w:top w:val="single" w:sz="4" w:space="0" w:color="auto"/>
              <w:left w:val="single" w:sz="4" w:space="0" w:color="auto"/>
            </w:tcBorders>
            <w:shd w:val="clear" w:color="auto" w:fill="FFFFFF"/>
          </w:tcPr>
          <w:p w14:paraId="19BD3F69" w14:textId="77777777" w:rsidR="009B04A7" w:rsidRPr="00E707CA" w:rsidRDefault="009B04A7" w:rsidP="00DB53B9">
            <w:pPr>
              <w:spacing w:after="120"/>
              <w:ind w:right="3"/>
              <w:jc w:val="center"/>
              <w:rPr>
                <w:sz w:val="20"/>
                <w:szCs w:val="20"/>
              </w:rPr>
            </w:pPr>
          </w:p>
        </w:tc>
        <w:tc>
          <w:tcPr>
            <w:tcW w:w="993" w:type="dxa"/>
            <w:vMerge w:val="restart"/>
            <w:tcBorders>
              <w:top w:val="single" w:sz="4" w:space="0" w:color="auto"/>
              <w:left w:val="single" w:sz="4" w:space="0" w:color="auto"/>
            </w:tcBorders>
            <w:shd w:val="clear" w:color="auto" w:fill="FFFFFF"/>
          </w:tcPr>
          <w:p w14:paraId="0C36700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1F74ACA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2</w:t>
            </w:r>
          </w:p>
        </w:tc>
        <w:tc>
          <w:tcPr>
            <w:tcW w:w="1134" w:type="dxa"/>
            <w:tcBorders>
              <w:top w:val="single" w:sz="4" w:space="0" w:color="auto"/>
              <w:left w:val="single" w:sz="4" w:space="0" w:color="auto"/>
            </w:tcBorders>
            <w:shd w:val="clear" w:color="auto" w:fill="FFFFFF"/>
          </w:tcPr>
          <w:p w14:paraId="5A1128C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AM,</w:t>
            </w:r>
          </w:p>
          <w:p w14:paraId="5F57084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BY,</w:t>
            </w:r>
          </w:p>
          <w:p w14:paraId="28E5EFE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KG,</w:t>
            </w:r>
          </w:p>
          <w:p w14:paraId="18303AE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KZ</w:t>
            </w:r>
          </w:p>
        </w:tc>
        <w:tc>
          <w:tcPr>
            <w:tcW w:w="2791" w:type="dxa"/>
            <w:tcBorders>
              <w:top w:val="single" w:sz="4" w:space="0" w:color="auto"/>
              <w:left w:val="single" w:sz="4" w:space="0" w:color="auto"/>
              <w:right w:val="single" w:sz="4" w:space="0" w:color="auto"/>
            </w:tcBorders>
            <w:shd w:val="clear" w:color="auto" w:fill="FFFFFF"/>
          </w:tcPr>
          <w:p w14:paraId="0D511B59"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«Ապրանքի հերթական համարը թերթիկի վրա (casdo:PageConsignmentItemOrdinal)» վավերապայմանը չպետք է լրացվի</w:t>
            </w:r>
          </w:p>
        </w:tc>
      </w:tr>
      <w:tr w:rsidR="00EC5F30" w:rsidRPr="00E707CA" w14:paraId="2B80C874" w14:textId="77777777" w:rsidTr="00C8566A">
        <w:trPr>
          <w:jc w:val="center"/>
        </w:trPr>
        <w:tc>
          <w:tcPr>
            <w:tcW w:w="838" w:type="dxa"/>
            <w:gridSpan w:val="6"/>
            <w:vMerge/>
            <w:shd w:val="clear" w:color="auto" w:fill="FFFFFF"/>
          </w:tcPr>
          <w:p w14:paraId="49F0A1C1" w14:textId="77777777" w:rsidR="009B04A7" w:rsidRPr="00E707CA" w:rsidRDefault="009B04A7" w:rsidP="00EC5F30">
            <w:pPr>
              <w:spacing w:after="120"/>
              <w:ind w:right="3"/>
              <w:rPr>
                <w:sz w:val="20"/>
                <w:szCs w:val="20"/>
              </w:rPr>
            </w:pPr>
          </w:p>
        </w:tc>
        <w:tc>
          <w:tcPr>
            <w:tcW w:w="2566" w:type="dxa"/>
            <w:gridSpan w:val="18"/>
            <w:vMerge/>
            <w:tcBorders>
              <w:left w:val="single" w:sz="4" w:space="0" w:color="auto"/>
            </w:tcBorders>
            <w:shd w:val="clear" w:color="auto" w:fill="FFFFFF"/>
          </w:tcPr>
          <w:p w14:paraId="2F7A365E"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7E847209"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3A17C4D2"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3CE68860"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730AADC7"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7BB9A280"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1B9C0868"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4BFB33A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3</w:t>
            </w:r>
          </w:p>
        </w:tc>
        <w:tc>
          <w:tcPr>
            <w:tcW w:w="1134" w:type="dxa"/>
            <w:tcBorders>
              <w:top w:val="single" w:sz="4" w:space="0" w:color="auto"/>
              <w:left w:val="single" w:sz="4" w:space="0" w:color="auto"/>
            </w:tcBorders>
            <w:shd w:val="clear" w:color="auto" w:fill="FFFFFF"/>
          </w:tcPr>
          <w:p w14:paraId="7EF97E82"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RU</w:t>
            </w:r>
          </w:p>
        </w:tc>
        <w:tc>
          <w:tcPr>
            <w:tcW w:w="2791" w:type="dxa"/>
            <w:tcBorders>
              <w:top w:val="single" w:sz="4" w:space="0" w:color="auto"/>
              <w:left w:val="single" w:sz="4" w:space="0" w:color="auto"/>
              <w:right w:val="single" w:sz="4" w:space="0" w:color="auto"/>
            </w:tcBorders>
            <w:shd w:val="clear" w:color="auto" w:fill="FFFFFF"/>
          </w:tcPr>
          <w:p w14:paraId="44773032"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«Ապրանքի հերթական համարը թերթիկի վրա (casdo:PageConsignmentItemOrdinal)» վավերապայմանը պետք է լրացվի</w:t>
            </w:r>
          </w:p>
        </w:tc>
      </w:tr>
      <w:tr w:rsidR="00EC5F30" w:rsidRPr="00E707CA" w14:paraId="63F4F4A3" w14:textId="77777777" w:rsidTr="00C8566A">
        <w:trPr>
          <w:jc w:val="center"/>
        </w:trPr>
        <w:tc>
          <w:tcPr>
            <w:tcW w:w="838" w:type="dxa"/>
            <w:gridSpan w:val="6"/>
            <w:vMerge/>
            <w:shd w:val="clear" w:color="auto" w:fill="FFFFFF"/>
          </w:tcPr>
          <w:p w14:paraId="0696DF43"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64FFCE00" w14:textId="77777777" w:rsidR="009B04A7" w:rsidRPr="00E707CA" w:rsidRDefault="009B04A7" w:rsidP="004B0707">
            <w:pPr>
              <w:pStyle w:val="a0"/>
              <w:shd w:val="clear" w:color="auto" w:fill="auto"/>
              <w:tabs>
                <w:tab w:val="left" w:pos="508"/>
              </w:tabs>
              <w:spacing w:after="120"/>
              <w:ind w:right="3"/>
              <w:rPr>
                <w:rFonts w:ascii="Sylfaen" w:hAnsi="Sylfaen" w:cs="Sylfaen"/>
                <w:sz w:val="20"/>
                <w:szCs w:val="20"/>
              </w:rPr>
            </w:pPr>
            <w:r w:rsidRPr="00E707CA">
              <w:rPr>
                <w:rFonts w:ascii="Sylfaen" w:hAnsi="Sylfaen"/>
                <w:sz w:val="20"/>
                <w:szCs w:val="20"/>
              </w:rPr>
              <w:t>18.</w:t>
            </w:r>
            <w:r w:rsidR="00173DC0">
              <w:rPr>
                <w:rFonts w:ascii="Sylfaen" w:hAnsi="Sylfaen"/>
                <w:sz w:val="20"/>
                <w:szCs w:val="20"/>
              </w:rPr>
              <w:t>5.</w:t>
            </w:r>
            <w:r w:rsidR="00173DC0">
              <w:rPr>
                <w:rFonts w:ascii="Sylfaen" w:hAnsi="Sylfaen"/>
                <w:sz w:val="20"/>
                <w:szCs w:val="20"/>
              </w:rPr>
              <w:tab/>
            </w:r>
            <w:r w:rsidRPr="00E707CA">
              <w:rPr>
                <w:rFonts w:ascii="Sylfaen" w:hAnsi="Sylfaen"/>
                <w:sz w:val="20"/>
                <w:szCs w:val="20"/>
              </w:rPr>
              <w:t>Թերթիկի հերթական համարը (casdo: PageOrdinal)</w:t>
            </w:r>
          </w:p>
        </w:tc>
        <w:tc>
          <w:tcPr>
            <w:tcW w:w="1134" w:type="dxa"/>
            <w:tcBorders>
              <w:top w:val="single" w:sz="4" w:space="0" w:color="auto"/>
              <w:left w:val="single" w:sz="4" w:space="0" w:color="auto"/>
            </w:tcBorders>
            <w:shd w:val="clear" w:color="auto" w:fill="FFFFFF"/>
          </w:tcPr>
          <w:p w14:paraId="448ECCD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74" w:type="dxa"/>
            <w:tcBorders>
              <w:top w:val="single" w:sz="4" w:space="0" w:color="auto"/>
              <w:left w:val="single" w:sz="4" w:space="0" w:color="auto"/>
            </w:tcBorders>
            <w:shd w:val="clear" w:color="auto" w:fill="FFFFFF"/>
          </w:tcPr>
          <w:p w14:paraId="35550AB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222" w:type="dxa"/>
            <w:tcBorders>
              <w:top w:val="single" w:sz="4" w:space="0" w:color="auto"/>
              <w:left w:val="single" w:sz="4" w:space="0" w:color="auto"/>
            </w:tcBorders>
            <w:shd w:val="clear" w:color="auto" w:fill="FFFFFF"/>
          </w:tcPr>
          <w:p w14:paraId="1A896B5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34" w:type="dxa"/>
            <w:tcBorders>
              <w:top w:val="single" w:sz="4" w:space="0" w:color="auto"/>
              <w:left w:val="single" w:sz="4" w:space="0" w:color="auto"/>
            </w:tcBorders>
            <w:shd w:val="clear" w:color="auto" w:fill="FFFFFF"/>
          </w:tcPr>
          <w:p w14:paraId="24E8E14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34" w:type="dxa"/>
            <w:tcBorders>
              <w:top w:val="single" w:sz="4" w:space="0" w:color="auto"/>
              <w:left w:val="single" w:sz="4" w:space="0" w:color="auto"/>
            </w:tcBorders>
            <w:shd w:val="clear" w:color="auto" w:fill="FFFFFF"/>
          </w:tcPr>
          <w:p w14:paraId="1516F20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993" w:type="dxa"/>
            <w:tcBorders>
              <w:top w:val="single" w:sz="4" w:space="0" w:color="auto"/>
              <w:left w:val="single" w:sz="4" w:space="0" w:color="auto"/>
            </w:tcBorders>
            <w:shd w:val="clear" w:color="auto" w:fill="FFFFFF"/>
          </w:tcPr>
          <w:p w14:paraId="2C4FC7D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0BB2600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51A5C48"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F532665" w14:textId="77777777" w:rsidR="009B04A7" w:rsidRPr="00E707CA" w:rsidRDefault="009B04A7" w:rsidP="00EC5F30">
            <w:pPr>
              <w:spacing w:after="120"/>
              <w:ind w:right="3"/>
              <w:rPr>
                <w:sz w:val="20"/>
                <w:szCs w:val="20"/>
              </w:rPr>
            </w:pPr>
          </w:p>
        </w:tc>
      </w:tr>
      <w:tr w:rsidR="00EC5F30" w:rsidRPr="00E707CA" w14:paraId="27ECB645" w14:textId="77777777" w:rsidTr="00C8566A">
        <w:trPr>
          <w:jc w:val="center"/>
        </w:trPr>
        <w:tc>
          <w:tcPr>
            <w:tcW w:w="838" w:type="dxa"/>
            <w:gridSpan w:val="6"/>
            <w:vMerge/>
            <w:shd w:val="clear" w:color="auto" w:fill="FFFFFF"/>
          </w:tcPr>
          <w:p w14:paraId="475A0C79"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649D5014" w14:textId="77777777" w:rsidR="009B04A7" w:rsidRPr="00E707CA" w:rsidRDefault="009B04A7" w:rsidP="004B0707">
            <w:pPr>
              <w:pStyle w:val="a0"/>
              <w:shd w:val="clear" w:color="auto" w:fill="auto"/>
              <w:tabs>
                <w:tab w:val="left" w:pos="478"/>
              </w:tabs>
              <w:spacing w:after="120"/>
              <w:ind w:right="3"/>
              <w:rPr>
                <w:rFonts w:ascii="Sylfaen" w:hAnsi="Sylfaen" w:cs="Sylfaen"/>
                <w:sz w:val="20"/>
                <w:szCs w:val="20"/>
              </w:rPr>
            </w:pPr>
            <w:r w:rsidRPr="00E707CA">
              <w:rPr>
                <w:rFonts w:ascii="Sylfaen" w:hAnsi="Sylfaen"/>
                <w:sz w:val="20"/>
                <w:szCs w:val="20"/>
              </w:rPr>
              <w:t>18.</w:t>
            </w:r>
            <w:r w:rsidR="00173DC0">
              <w:rPr>
                <w:rFonts w:ascii="Sylfaen" w:hAnsi="Sylfaen"/>
                <w:sz w:val="20"/>
                <w:szCs w:val="20"/>
              </w:rPr>
              <w:t>6.</w:t>
            </w:r>
            <w:r w:rsidR="00173DC0">
              <w:rPr>
                <w:rFonts w:ascii="Sylfaen" w:hAnsi="Sylfaen"/>
                <w:sz w:val="20"/>
                <w:szCs w:val="20"/>
              </w:rPr>
              <w:tab/>
            </w:r>
            <w:r w:rsidRPr="00E707CA">
              <w:rPr>
                <w:rFonts w:ascii="Sylfaen" w:hAnsi="Sylfaen"/>
                <w:sz w:val="20"/>
                <w:szCs w:val="20"/>
              </w:rPr>
              <w:t>Ապրանքի ծածկագիրը՝ ըստ ԵԱՏՄ ԱՏԳ ԱԱ-ի (csdo:CommodityCode)</w:t>
            </w:r>
          </w:p>
        </w:tc>
        <w:tc>
          <w:tcPr>
            <w:tcW w:w="1134" w:type="dxa"/>
            <w:tcBorders>
              <w:top w:val="single" w:sz="4" w:space="0" w:color="auto"/>
              <w:left w:val="single" w:sz="4" w:space="0" w:color="auto"/>
            </w:tcBorders>
            <w:shd w:val="clear" w:color="auto" w:fill="FFFFFF"/>
          </w:tcPr>
          <w:p w14:paraId="0215EC1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 «ԵԱՏՄ ԱՏԳ ԱԱ</w:t>
            </w:r>
          </w:p>
          <w:p w14:paraId="1E0F7D4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ծածկագիր»</w:t>
            </w:r>
          </w:p>
        </w:tc>
        <w:tc>
          <w:tcPr>
            <w:tcW w:w="1174" w:type="dxa"/>
            <w:tcBorders>
              <w:top w:val="single" w:sz="4" w:space="0" w:color="auto"/>
              <w:left w:val="single" w:sz="4" w:space="0" w:color="auto"/>
            </w:tcBorders>
            <w:shd w:val="clear" w:color="auto" w:fill="FFFFFF"/>
          </w:tcPr>
          <w:p w14:paraId="53470DB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 «ԵԱՏՄ ԱՏԳ ԱԱ</w:t>
            </w:r>
          </w:p>
          <w:p w14:paraId="67E5803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ծածկագիր»</w:t>
            </w:r>
          </w:p>
        </w:tc>
        <w:tc>
          <w:tcPr>
            <w:tcW w:w="1222" w:type="dxa"/>
            <w:tcBorders>
              <w:top w:val="single" w:sz="4" w:space="0" w:color="auto"/>
              <w:left w:val="single" w:sz="4" w:space="0" w:color="auto"/>
            </w:tcBorders>
            <w:shd w:val="clear" w:color="auto" w:fill="FFFFFF"/>
          </w:tcPr>
          <w:p w14:paraId="6A7599C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 «ԵԱՏՄ ԱՏԳ ԱԱ</w:t>
            </w:r>
          </w:p>
          <w:p w14:paraId="3C9A07B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ծածկագիր»</w:t>
            </w:r>
          </w:p>
        </w:tc>
        <w:tc>
          <w:tcPr>
            <w:tcW w:w="1134" w:type="dxa"/>
            <w:tcBorders>
              <w:top w:val="single" w:sz="4" w:space="0" w:color="auto"/>
              <w:left w:val="single" w:sz="4" w:space="0" w:color="auto"/>
            </w:tcBorders>
            <w:shd w:val="clear" w:color="auto" w:fill="FFFFFF"/>
          </w:tcPr>
          <w:p w14:paraId="7C25F04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 «ԵԱՏՄ ԱՏԳ ԱԱ</w:t>
            </w:r>
          </w:p>
          <w:p w14:paraId="5680ECD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ծածկագիր»</w:t>
            </w:r>
          </w:p>
        </w:tc>
        <w:tc>
          <w:tcPr>
            <w:tcW w:w="1134" w:type="dxa"/>
            <w:tcBorders>
              <w:top w:val="single" w:sz="4" w:space="0" w:color="auto"/>
              <w:left w:val="single" w:sz="4" w:space="0" w:color="auto"/>
            </w:tcBorders>
            <w:shd w:val="clear" w:color="auto" w:fill="FFFFFF"/>
          </w:tcPr>
          <w:p w14:paraId="2B0A4AA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p>
          <w:p w14:paraId="44DF712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«ԵԱՏՄ ԱՏԳ ԱԱ ծածկագիր»</w:t>
            </w:r>
          </w:p>
        </w:tc>
        <w:tc>
          <w:tcPr>
            <w:tcW w:w="993" w:type="dxa"/>
            <w:tcBorders>
              <w:top w:val="single" w:sz="4" w:space="0" w:color="auto"/>
              <w:left w:val="single" w:sz="4" w:space="0" w:color="auto"/>
            </w:tcBorders>
            <w:shd w:val="clear" w:color="auto" w:fill="FFFFFF"/>
          </w:tcPr>
          <w:p w14:paraId="4B05397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22796E1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780E0CA"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63C71F6" w14:textId="77777777" w:rsidR="009B04A7" w:rsidRPr="00E707CA" w:rsidRDefault="009B04A7" w:rsidP="00EC5F30">
            <w:pPr>
              <w:spacing w:after="120"/>
              <w:ind w:right="3"/>
              <w:rPr>
                <w:sz w:val="20"/>
                <w:szCs w:val="20"/>
              </w:rPr>
            </w:pPr>
          </w:p>
        </w:tc>
      </w:tr>
      <w:tr w:rsidR="00EC5F30" w:rsidRPr="00E707CA" w14:paraId="143D8434" w14:textId="77777777" w:rsidTr="00C8566A">
        <w:trPr>
          <w:jc w:val="center"/>
        </w:trPr>
        <w:tc>
          <w:tcPr>
            <w:tcW w:w="838" w:type="dxa"/>
            <w:gridSpan w:val="6"/>
            <w:vMerge/>
            <w:tcBorders>
              <w:bottom w:val="single" w:sz="4" w:space="0" w:color="auto"/>
            </w:tcBorders>
            <w:shd w:val="clear" w:color="auto" w:fill="FFFFFF"/>
          </w:tcPr>
          <w:p w14:paraId="3F194EFB"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bottom w:val="single" w:sz="4" w:space="0" w:color="auto"/>
            </w:tcBorders>
            <w:shd w:val="clear" w:color="auto" w:fill="FFFFFF"/>
          </w:tcPr>
          <w:p w14:paraId="48F7CBD3" w14:textId="77777777" w:rsidR="009B04A7" w:rsidRPr="00E707CA" w:rsidRDefault="009B04A7" w:rsidP="004B0707">
            <w:pPr>
              <w:pStyle w:val="a0"/>
              <w:shd w:val="clear" w:color="auto" w:fill="auto"/>
              <w:tabs>
                <w:tab w:val="left" w:pos="475"/>
              </w:tabs>
              <w:spacing w:after="120"/>
              <w:ind w:right="3"/>
              <w:rPr>
                <w:rFonts w:ascii="Sylfaen" w:hAnsi="Sylfaen" w:cs="Sylfaen"/>
                <w:sz w:val="20"/>
                <w:szCs w:val="20"/>
              </w:rPr>
            </w:pPr>
            <w:r w:rsidRPr="00E707CA">
              <w:rPr>
                <w:rFonts w:ascii="Sylfaen" w:hAnsi="Sylfaen"/>
                <w:sz w:val="20"/>
                <w:szCs w:val="20"/>
              </w:rPr>
              <w:t>18.</w:t>
            </w:r>
            <w:r w:rsidR="00173DC0">
              <w:rPr>
                <w:rFonts w:ascii="Sylfaen" w:hAnsi="Sylfaen"/>
                <w:sz w:val="20"/>
                <w:szCs w:val="20"/>
              </w:rPr>
              <w:t>7.</w:t>
            </w:r>
            <w:r w:rsidR="00173DC0">
              <w:rPr>
                <w:rFonts w:ascii="Sylfaen" w:hAnsi="Sylfaen"/>
                <w:sz w:val="20"/>
                <w:szCs w:val="20"/>
              </w:rPr>
              <w:tab/>
            </w:r>
            <w:r w:rsidRPr="00E707CA">
              <w:rPr>
                <w:rFonts w:ascii="Sylfaen" w:hAnsi="Sylfaen"/>
                <w:sz w:val="20"/>
                <w:szCs w:val="20"/>
              </w:rPr>
              <w:t>Մաքսային արժեքը որոշելու մեթոդի ծածկագիրը (</w:t>
            </w:r>
            <w:r w:rsidRPr="007A0180">
              <w:rPr>
                <w:rFonts w:ascii="Sylfaen" w:hAnsi="Sylfaen"/>
                <w:spacing w:val="-4"/>
                <w:sz w:val="20"/>
                <w:szCs w:val="20"/>
              </w:rPr>
              <w:t>casdo:ValuationMethodCode)</w:t>
            </w:r>
          </w:p>
        </w:tc>
        <w:tc>
          <w:tcPr>
            <w:tcW w:w="1134" w:type="dxa"/>
            <w:tcBorders>
              <w:top w:val="single" w:sz="4" w:space="0" w:color="auto"/>
              <w:left w:val="single" w:sz="4" w:space="0" w:color="auto"/>
              <w:bottom w:val="single" w:sz="4" w:space="0" w:color="auto"/>
            </w:tcBorders>
            <w:shd w:val="clear" w:color="auto" w:fill="FFFFFF"/>
          </w:tcPr>
          <w:p w14:paraId="655332EB"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43D55656"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6A5DE97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2FD2A4B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3F04FD0F"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3D6CEB5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bottom w:val="single" w:sz="4" w:space="0" w:color="auto"/>
            </w:tcBorders>
            <w:shd w:val="clear" w:color="auto" w:fill="FFFFFF"/>
          </w:tcPr>
          <w:p w14:paraId="168E0A22"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6227686E"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1CDE3900"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եթե «Մաքսային արժեքը որոշելու մեթոդի ծածկագիրը (casdo:ValuationMethodCode)»</w:t>
            </w:r>
            <w:r w:rsidR="00214B10" w:rsidRPr="00E707CA">
              <w:rPr>
                <w:rFonts w:ascii="Sylfaen" w:hAnsi="Sylfaen"/>
                <w:sz w:val="20"/>
                <w:szCs w:val="20"/>
              </w:rPr>
              <w:t xml:space="preserve"> </w:t>
            </w:r>
            <w:r w:rsidRPr="00E707CA">
              <w:rPr>
                <w:rFonts w:ascii="Sylfaen" w:hAnsi="Sylfaen"/>
                <w:sz w:val="20"/>
                <w:szCs w:val="20"/>
              </w:rPr>
              <w:t>վավերապայմանը արմատային մակարդակում պարունակում է «*» արժեքը, ապա «Մաքսային արժեքը որոշելու մեթոդի ծածկագիրը (casdo:ValuationMethodCode)»</w:t>
            </w:r>
            <w:r w:rsidR="00214B10" w:rsidRPr="00E707CA">
              <w:rPr>
                <w:rFonts w:ascii="Sylfaen" w:hAnsi="Sylfaen"/>
                <w:sz w:val="20"/>
                <w:szCs w:val="20"/>
              </w:rPr>
              <w:t xml:space="preserve"> </w:t>
            </w:r>
            <w:r w:rsidRPr="00E707CA">
              <w:rPr>
                <w:rFonts w:ascii="Sylfaen" w:hAnsi="Sylfaen"/>
                <w:sz w:val="20"/>
                <w:szCs w:val="20"/>
              </w:rPr>
              <w:t>վավերապայմանը «Ապրանքը (cacdo:CVDGoodsItemDetails)» վավերապայմանի կազմում պետք է պարունակի մաքսային արժեքը որոշելու մեթոդի ծածկագրի արժեքը՝ մաքսային արժեքը որոշելու մեթոդների դասակարգչին համապատասխան, այլապես «Մաքսային արժեքը որոշելու մեթոդի ծածկագիրը (casdo:ValuationMethodCode)»</w:t>
            </w:r>
            <w:r w:rsidR="00214B10" w:rsidRPr="00E707CA">
              <w:rPr>
                <w:rFonts w:ascii="Sylfaen" w:hAnsi="Sylfaen"/>
                <w:sz w:val="20"/>
                <w:szCs w:val="20"/>
              </w:rPr>
              <w:t xml:space="preserve"> </w:t>
            </w:r>
            <w:r w:rsidRPr="00E707CA">
              <w:rPr>
                <w:rFonts w:ascii="Sylfaen" w:hAnsi="Sylfaen"/>
                <w:sz w:val="20"/>
                <w:szCs w:val="20"/>
              </w:rPr>
              <w:t>վավերապայմանի արժեքը «Ապրանքը (cacdo։ CVDGoodsItemDetails)» վավերապայմանի կազմում պետք է հավասար լինի «Մաքսային արժեքը որոշելու մեթոդի ծածկագիրը (casdo:ValuationMethodCode)»</w:t>
            </w:r>
            <w:r w:rsidR="00214B10" w:rsidRPr="00E707CA">
              <w:rPr>
                <w:rFonts w:ascii="Sylfaen" w:hAnsi="Sylfaen"/>
                <w:sz w:val="20"/>
                <w:szCs w:val="20"/>
              </w:rPr>
              <w:t xml:space="preserve"> </w:t>
            </w:r>
            <w:r w:rsidRPr="00E707CA">
              <w:rPr>
                <w:rFonts w:ascii="Sylfaen" w:hAnsi="Sylfaen"/>
                <w:sz w:val="20"/>
                <w:szCs w:val="20"/>
              </w:rPr>
              <w:t xml:space="preserve">վավերապայմանի արժեքին՝ արմատային մակարդակում </w:t>
            </w:r>
          </w:p>
        </w:tc>
      </w:tr>
      <w:tr w:rsidR="00EC5F30" w:rsidRPr="00E707CA" w14:paraId="4CEAE778" w14:textId="77777777" w:rsidTr="00C8566A">
        <w:trPr>
          <w:jc w:val="center"/>
        </w:trPr>
        <w:tc>
          <w:tcPr>
            <w:tcW w:w="838" w:type="dxa"/>
            <w:gridSpan w:val="6"/>
            <w:tcBorders>
              <w:top w:val="single" w:sz="4" w:space="0" w:color="auto"/>
            </w:tcBorders>
            <w:shd w:val="clear" w:color="auto" w:fill="FFFFFF"/>
          </w:tcPr>
          <w:p w14:paraId="17057225" w14:textId="77777777" w:rsidR="009B04A7" w:rsidRPr="00E707CA" w:rsidRDefault="009B04A7" w:rsidP="00EC5F30">
            <w:pPr>
              <w:spacing w:after="120"/>
              <w:ind w:right="3"/>
              <w:rPr>
                <w:sz w:val="20"/>
                <w:szCs w:val="20"/>
              </w:rPr>
            </w:pPr>
          </w:p>
        </w:tc>
        <w:tc>
          <w:tcPr>
            <w:tcW w:w="53" w:type="dxa"/>
            <w:tcBorders>
              <w:top w:val="single" w:sz="4" w:space="0" w:color="auto"/>
              <w:left w:val="single" w:sz="4" w:space="0" w:color="auto"/>
            </w:tcBorders>
            <w:shd w:val="clear" w:color="auto" w:fill="FFFFFF"/>
          </w:tcPr>
          <w:p w14:paraId="46F8B235" w14:textId="77777777" w:rsidR="009B04A7" w:rsidRPr="00E707CA" w:rsidRDefault="009B04A7" w:rsidP="00EC5F30">
            <w:pPr>
              <w:spacing w:after="120"/>
              <w:ind w:right="3"/>
              <w:rPr>
                <w:sz w:val="20"/>
                <w:szCs w:val="20"/>
              </w:rPr>
            </w:pPr>
          </w:p>
        </w:tc>
        <w:tc>
          <w:tcPr>
            <w:tcW w:w="2513" w:type="dxa"/>
            <w:gridSpan w:val="17"/>
            <w:tcBorders>
              <w:top w:val="single" w:sz="4" w:space="0" w:color="auto"/>
            </w:tcBorders>
            <w:shd w:val="clear" w:color="auto" w:fill="FFFFFF"/>
          </w:tcPr>
          <w:p w14:paraId="4DD98102" w14:textId="77777777" w:rsidR="009B04A7" w:rsidRPr="00E707CA" w:rsidRDefault="009B04A7" w:rsidP="00EC5F30">
            <w:pPr>
              <w:spacing w:after="120"/>
              <w:ind w:right="3"/>
              <w:rPr>
                <w:sz w:val="20"/>
                <w:szCs w:val="20"/>
              </w:rPr>
            </w:pPr>
          </w:p>
        </w:tc>
        <w:tc>
          <w:tcPr>
            <w:tcW w:w="1134" w:type="dxa"/>
            <w:tcBorders>
              <w:top w:val="single" w:sz="4" w:space="0" w:color="auto"/>
              <w:left w:val="single" w:sz="4" w:space="0" w:color="auto"/>
            </w:tcBorders>
            <w:shd w:val="clear" w:color="auto" w:fill="FFFFFF"/>
          </w:tcPr>
          <w:p w14:paraId="2C36F6D4"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53A7F955"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6E15154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9DF52F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77E8A7F"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5C940FE3"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37326AE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243D02C8"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3A06FB9"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եթե «Մաքսային արժեքը որոշելու մեթոդի ծածկագիրը (casdo:ValuationMethodCode)»</w:t>
            </w:r>
            <w:r w:rsidR="00214B10" w:rsidRPr="00E707CA">
              <w:rPr>
                <w:rFonts w:ascii="Sylfaen" w:hAnsi="Sylfaen"/>
                <w:sz w:val="20"/>
                <w:szCs w:val="20"/>
              </w:rPr>
              <w:t xml:space="preserve"> </w:t>
            </w:r>
            <w:r w:rsidRPr="00E707CA">
              <w:rPr>
                <w:rFonts w:ascii="Sylfaen" w:hAnsi="Sylfaen"/>
                <w:sz w:val="20"/>
                <w:szCs w:val="20"/>
              </w:rPr>
              <w:t>վավերապայմանը արմատային մակարդակում</w:t>
            </w:r>
            <w:r w:rsidR="00214B10" w:rsidRPr="00E707CA">
              <w:rPr>
                <w:rFonts w:ascii="Sylfaen" w:hAnsi="Sylfaen"/>
                <w:sz w:val="20"/>
                <w:szCs w:val="20"/>
              </w:rPr>
              <w:t xml:space="preserve"> </w:t>
            </w:r>
            <w:r w:rsidRPr="00E707CA">
              <w:rPr>
                <w:rFonts w:ascii="Sylfaen" w:hAnsi="Sylfaen"/>
                <w:sz w:val="20"/>
                <w:szCs w:val="20"/>
              </w:rPr>
              <w:t>պարունակում է «*» արժեքը, ապա «Մաքսային արժեքը որոշելու մեթոդի ծածկագիրը (casdo:ValuationMethodCode)»</w:t>
            </w:r>
            <w:r w:rsidR="00214B10" w:rsidRPr="00E707CA">
              <w:rPr>
                <w:rFonts w:ascii="Sylfaen" w:hAnsi="Sylfaen"/>
                <w:sz w:val="20"/>
                <w:szCs w:val="20"/>
              </w:rPr>
              <w:t xml:space="preserve"> </w:t>
            </w:r>
            <w:r w:rsidRPr="00E707CA">
              <w:rPr>
                <w:rFonts w:ascii="Sylfaen" w:hAnsi="Sylfaen"/>
                <w:sz w:val="20"/>
                <w:szCs w:val="20"/>
              </w:rPr>
              <w:t>վավերապայմանը «Ապրանքը (cacdo:CVDGoodsItemDetails)» վավերապայմանի կազմում չպետք է պարունակի «1» արժեքը</w:t>
            </w:r>
          </w:p>
        </w:tc>
      </w:tr>
      <w:tr w:rsidR="00EC5F30" w:rsidRPr="00E707CA" w14:paraId="655260B0" w14:textId="77777777" w:rsidTr="00C8566A">
        <w:trPr>
          <w:jc w:val="center"/>
        </w:trPr>
        <w:tc>
          <w:tcPr>
            <w:tcW w:w="838" w:type="dxa"/>
            <w:gridSpan w:val="6"/>
            <w:shd w:val="clear" w:color="auto" w:fill="FFFFFF"/>
          </w:tcPr>
          <w:p w14:paraId="6ABEC992" w14:textId="77777777" w:rsidR="009B04A7" w:rsidRPr="00E707CA" w:rsidRDefault="009B04A7" w:rsidP="00EC5F30">
            <w:pPr>
              <w:spacing w:after="120"/>
              <w:ind w:right="3"/>
              <w:rPr>
                <w:sz w:val="20"/>
                <w:szCs w:val="20"/>
              </w:rPr>
            </w:pPr>
          </w:p>
        </w:tc>
        <w:tc>
          <w:tcPr>
            <w:tcW w:w="53" w:type="dxa"/>
            <w:tcBorders>
              <w:top w:val="single" w:sz="4" w:space="0" w:color="auto"/>
            </w:tcBorders>
            <w:shd w:val="clear" w:color="auto" w:fill="FFFFFF"/>
          </w:tcPr>
          <w:p w14:paraId="3447E438" w14:textId="77777777" w:rsidR="009B04A7" w:rsidRPr="00E707CA" w:rsidRDefault="009B04A7" w:rsidP="00EC5F30">
            <w:pPr>
              <w:spacing w:after="120"/>
              <w:ind w:right="3"/>
              <w:rPr>
                <w:sz w:val="20"/>
                <w:szCs w:val="20"/>
              </w:rPr>
            </w:pPr>
          </w:p>
        </w:tc>
        <w:tc>
          <w:tcPr>
            <w:tcW w:w="2513" w:type="dxa"/>
            <w:gridSpan w:val="17"/>
            <w:tcBorders>
              <w:top w:val="single" w:sz="4" w:space="0" w:color="auto"/>
              <w:left w:val="single" w:sz="4" w:space="0" w:color="auto"/>
            </w:tcBorders>
            <w:shd w:val="clear" w:color="auto" w:fill="FFFFFF"/>
          </w:tcPr>
          <w:p w14:paraId="450B0DB0" w14:textId="77777777" w:rsidR="009B04A7" w:rsidRPr="00E707CA" w:rsidRDefault="00E846C4" w:rsidP="00C8566A">
            <w:pPr>
              <w:pStyle w:val="a0"/>
              <w:shd w:val="clear" w:color="auto" w:fill="auto"/>
              <w:tabs>
                <w:tab w:val="left" w:pos="395"/>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տեղեկագրքի (դասակարգչի) նույնականացուցիչը (codeListId ատրիբուտ)</w:t>
            </w:r>
          </w:p>
        </w:tc>
        <w:tc>
          <w:tcPr>
            <w:tcW w:w="1134" w:type="dxa"/>
            <w:tcBorders>
              <w:top w:val="single" w:sz="4" w:space="0" w:color="auto"/>
              <w:left w:val="single" w:sz="4" w:space="0" w:color="auto"/>
            </w:tcBorders>
            <w:shd w:val="clear" w:color="auto" w:fill="FFFFFF"/>
          </w:tcPr>
          <w:p w14:paraId="5418EE81"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5B82B556"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4073825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A5C95E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CF0A021"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763BF59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7548A4D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7EEA001C"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213312C"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«Մաքսային արժեքի որոշման մեթոդի ծածկագիրը (casdo:ValuationMethodCode)» վավերապայմանի «տեղեկագրքի (դասակարգչի) նույնականացուցիչը (countryCodeListld ատրիբուտ)» ատրիբուտը պետք է պարունակի «2005» արժեքը</w:t>
            </w:r>
          </w:p>
        </w:tc>
      </w:tr>
      <w:tr w:rsidR="00EC5F30" w:rsidRPr="00E707CA" w14:paraId="4D257AB0" w14:textId="77777777" w:rsidTr="00C8566A">
        <w:trPr>
          <w:jc w:val="center"/>
        </w:trPr>
        <w:tc>
          <w:tcPr>
            <w:tcW w:w="838" w:type="dxa"/>
            <w:gridSpan w:val="6"/>
            <w:shd w:val="clear" w:color="auto" w:fill="FFFFFF"/>
          </w:tcPr>
          <w:p w14:paraId="24543BF2"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bottom w:val="single" w:sz="4" w:space="0" w:color="auto"/>
            </w:tcBorders>
            <w:shd w:val="clear" w:color="auto" w:fill="FFFFFF"/>
          </w:tcPr>
          <w:p w14:paraId="4E8C7DFE" w14:textId="77777777" w:rsidR="009B04A7" w:rsidRPr="00E707CA" w:rsidRDefault="009B04A7" w:rsidP="00C8566A">
            <w:pPr>
              <w:pStyle w:val="a0"/>
              <w:shd w:val="clear" w:color="auto" w:fill="auto"/>
              <w:tabs>
                <w:tab w:val="left" w:pos="358"/>
              </w:tabs>
              <w:spacing w:after="120"/>
              <w:ind w:right="3"/>
              <w:rPr>
                <w:rFonts w:ascii="Sylfaen" w:hAnsi="Sylfaen" w:cs="Sylfaen"/>
                <w:sz w:val="20"/>
                <w:szCs w:val="20"/>
              </w:rPr>
            </w:pPr>
            <w:r w:rsidRPr="00E707CA">
              <w:rPr>
                <w:rFonts w:ascii="Sylfaen" w:hAnsi="Sylfaen"/>
                <w:sz w:val="20"/>
                <w:szCs w:val="20"/>
              </w:rPr>
              <w:t>18.</w:t>
            </w:r>
            <w:r w:rsidR="00173DC0">
              <w:rPr>
                <w:rFonts w:ascii="Sylfaen" w:hAnsi="Sylfaen"/>
                <w:sz w:val="20"/>
                <w:szCs w:val="20"/>
              </w:rPr>
              <w:t>8.</w:t>
            </w:r>
            <w:r w:rsidR="00173DC0">
              <w:rPr>
                <w:rFonts w:ascii="Sylfaen" w:hAnsi="Sylfaen"/>
                <w:sz w:val="20"/>
                <w:szCs w:val="20"/>
              </w:rPr>
              <w:tab/>
            </w:r>
            <w:r w:rsidRPr="00E707CA">
              <w:rPr>
                <w:rFonts w:ascii="Sylfaen" w:hAnsi="Sylfaen"/>
                <w:sz w:val="20"/>
                <w:szCs w:val="20"/>
              </w:rPr>
              <w:t>Մաքսային արժեքը որոշելու հիմնական մեթոդի ծածկագիրը</w:t>
            </w:r>
          </w:p>
          <w:p w14:paraId="7ECA5342"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(casdo:BaseValuationMethod Code)</w:t>
            </w:r>
          </w:p>
        </w:tc>
        <w:tc>
          <w:tcPr>
            <w:tcW w:w="1134" w:type="dxa"/>
            <w:tcBorders>
              <w:top w:val="single" w:sz="4" w:space="0" w:color="auto"/>
              <w:left w:val="single" w:sz="4" w:space="0" w:color="auto"/>
              <w:bottom w:val="single" w:sz="4" w:space="0" w:color="auto"/>
            </w:tcBorders>
            <w:shd w:val="clear" w:color="auto" w:fill="FFFFFF"/>
          </w:tcPr>
          <w:p w14:paraId="32E910F3"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323C0B6D"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448F239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4254831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3F36B8AA"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3157366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bottom w:val="single" w:sz="4" w:space="0" w:color="auto"/>
            </w:tcBorders>
            <w:shd w:val="clear" w:color="auto" w:fill="FFFFFF"/>
          </w:tcPr>
          <w:p w14:paraId="79CE4BA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7A384D41"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5CF8BADC"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եթե «Մաքսային արժեքը որոշելու մեթոդի ծածկագիրը (casdo:ValuationMethod Code)» վավերապայմանը «Ապրանքը</w:t>
            </w:r>
            <w:r w:rsidR="00214B10" w:rsidRPr="00E707CA">
              <w:rPr>
                <w:rFonts w:ascii="Sylfaen" w:hAnsi="Sylfaen"/>
                <w:sz w:val="20"/>
                <w:szCs w:val="20"/>
              </w:rPr>
              <w:t xml:space="preserve"> </w:t>
            </w:r>
            <w:r w:rsidRPr="00E707CA">
              <w:rPr>
                <w:rFonts w:ascii="Sylfaen" w:hAnsi="Sylfaen"/>
                <w:sz w:val="20"/>
                <w:szCs w:val="20"/>
              </w:rPr>
              <w:t xml:space="preserve">(cacdo: CVDGoodsItemDetails)» վավերապայմանի կազմում պարունակում է «6» արժեքը, </w:t>
            </w:r>
            <w:r w:rsidRPr="00E707CA">
              <w:rPr>
                <w:rFonts w:ascii="Sylfaen" w:hAnsi="Sylfaen"/>
                <w:sz w:val="20"/>
                <w:szCs w:val="20"/>
              </w:rPr>
              <w:lastRenderedPageBreak/>
              <w:t>ապա «Մաքսային արժեքը որոշելու հիմնական մեթոդի ծածկագիրը</w:t>
            </w:r>
            <w:r w:rsidR="00214B10" w:rsidRPr="00E707CA">
              <w:rPr>
                <w:rFonts w:ascii="Sylfaen" w:hAnsi="Sylfaen"/>
                <w:sz w:val="20"/>
                <w:szCs w:val="20"/>
              </w:rPr>
              <w:t xml:space="preserve"> </w:t>
            </w:r>
            <w:r w:rsidRPr="00E707CA">
              <w:rPr>
                <w:rFonts w:ascii="Sylfaen" w:hAnsi="Sylfaen"/>
                <w:sz w:val="20"/>
                <w:szCs w:val="20"/>
              </w:rPr>
              <w:t>(casdo:BaseValuationMethod Code)» վավերապայմանը «Ապրանքը</w:t>
            </w:r>
            <w:r w:rsidR="00214B10" w:rsidRPr="00E707CA">
              <w:rPr>
                <w:rFonts w:ascii="Sylfaen" w:hAnsi="Sylfaen"/>
                <w:sz w:val="20"/>
                <w:szCs w:val="20"/>
              </w:rPr>
              <w:t xml:space="preserve"> </w:t>
            </w:r>
            <w:r w:rsidRPr="00E707CA">
              <w:rPr>
                <w:rFonts w:ascii="Sylfaen" w:hAnsi="Sylfaen"/>
                <w:sz w:val="20"/>
                <w:szCs w:val="20"/>
              </w:rPr>
              <w:t>(cacdo: CVDGoodsItemDetails)» վավերապայմանի կազմում պետք է պարունակի մաքսային արժեքը որոշելու մեթոդի ծածկագրի արժեքը՝ մաքսային արժեքը որոշելու մեթոդների դասակարգչին համապատասխան, այլապես «Մաքսային արժեքը որոշելու հիմնական մեթոդի ծածկագիրը</w:t>
            </w:r>
            <w:r w:rsidR="00214B10" w:rsidRPr="00E707CA">
              <w:rPr>
                <w:rFonts w:ascii="Sylfaen" w:hAnsi="Sylfaen"/>
                <w:sz w:val="20"/>
                <w:szCs w:val="20"/>
              </w:rPr>
              <w:t xml:space="preserve"> </w:t>
            </w:r>
            <w:r w:rsidRPr="00E707CA">
              <w:rPr>
                <w:rFonts w:ascii="Sylfaen" w:hAnsi="Sylfaen"/>
                <w:sz w:val="20"/>
                <w:szCs w:val="20"/>
              </w:rPr>
              <w:t>(casdo:BaseValuationMethod Code)» վավերապայմանը «Ապրանքը</w:t>
            </w:r>
            <w:r w:rsidR="00214B10" w:rsidRPr="00E707CA">
              <w:rPr>
                <w:rFonts w:ascii="Sylfaen" w:hAnsi="Sylfaen"/>
                <w:sz w:val="20"/>
                <w:szCs w:val="20"/>
              </w:rPr>
              <w:t xml:space="preserve"> </w:t>
            </w:r>
            <w:r w:rsidRPr="00E707CA">
              <w:rPr>
                <w:rFonts w:ascii="Sylfaen" w:hAnsi="Sylfaen"/>
                <w:sz w:val="20"/>
                <w:szCs w:val="20"/>
              </w:rPr>
              <w:t xml:space="preserve">(cacdo: </w:t>
            </w:r>
            <w:r w:rsidRPr="00E707CA">
              <w:rPr>
                <w:rFonts w:ascii="Sylfaen" w:hAnsi="Sylfaen" w:cs="Sylfaen"/>
                <w:sz w:val="20"/>
                <w:szCs w:val="20"/>
              </w:rPr>
              <w:br/>
            </w:r>
            <w:r w:rsidRPr="00E707CA">
              <w:rPr>
                <w:rFonts w:ascii="Sylfaen" w:hAnsi="Sylfaen"/>
                <w:sz w:val="20"/>
                <w:szCs w:val="20"/>
              </w:rPr>
              <w:t xml:space="preserve"> CVDGoodsItemDetails)» վավերապայմանի կազմում չպետք է լրացվի</w:t>
            </w:r>
          </w:p>
        </w:tc>
      </w:tr>
      <w:tr w:rsidR="00EC5F30" w:rsidRPr="00E707CA" w14:paraId="6DC933AF" w14:textId="77777777" w:rsidTr="00C8566A">
        <w:trPr>
          <w:jc w:val="center"/>
        </w:trPr>
        <w:tc>
          <w:tcPr>
            <w:tcW w:w="838" w:type="dxa"/>
            <w:gridSpan w:val="6"/>
            <w:tcBorders>
              <w:top w:val="single" w:sz="4" w:space="0" w:color="auto"/>
            </w:tcBorders>
            <w:shd w:val="clear" w:color="auto" w:fill="FFFFFF"/>
          </w:tcPr>
          <w:p w14:paraId="31E099F0"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107E6A87" w14:textId="77777777" w:rsidR="009B04A7" w:rsidRPr="00E707CA" w:rsidRDefault="009B04A7" w:rsidP="00EC5F30">
            <w:pPr>
              <w:spacing w:after="120"/>
              <w:ind w:right="3"/>
              <w:rPr>
                <w:sz w:val="20"/>
                <w:szCs w:val="20"/>
              </w:rPr>
            </w:pPr>
          </w:p>
        </w:tc>
        <w:tc>
          <w:tcPr>
            <w:tcW w:w="1134" w:type="dxa"/>
            <w:tcBorders>
              <w:top w:val="single" w:sz="4" w:space="0" w:color="auto"/>
              <w:left w:val="single" w:sz="4" w:space="0" w:color="auto"/>
            </w:tcBorders>
            <w:shd w:val="clear" w:color="auto" w:fill="FFFFFF"/>
          </w:tcPr>
          <w:p w14:paraId="5CC96474"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351FA4D0"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1A027DE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CA4E58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D073BE0"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6990B858"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6FFCFC1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5760867A"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D13DB1A"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եթե «Մաքսային արժեքը որոշելու հիմնական մեթոդի ծածկագիրը</w:t>
            </w:r>
            <w:r w:rsidR="00214B10" w:rsidRPr="00E707CA">
              <w:rPr>
                <w:rFonts w:ascii="Sylfaen" w:hAnsi="Sylfaen"/>
                <w:sz w:val="20"/>
                <w:szCs w:val="20"/>
              </w:rPr>
              <w:t xml:space="preserve"> </w:t>
            </w:r>
            <w:r w:rsidRPr="00E707CA">
              <w:rPr>
                <w:rFonts w:ascii="Sylfaen" w:hAnsi="Sylfaen"/>
                <w:sz w:val="20"/>
                <w:szCs w:val="20"/>
              </w:rPr>
              <w:t>(casdo:BaseValuationMethod Code)» վավերապայմանը արմատային մակարդակում</w:t>
            </w:r>
            <w:r w:rsidR="00214B10" w:rsidRPr="00E707CA">
              <w:rPr>
                <w:rFonts w:ascii="Sylfaen" w:hAnsi="Sylfaen"/>
                <w:sz w:val="20"/>
                <w:szCs w:val="20"/>
              </w:rPr>
              <w:t xml:space="preserve"> </w:t>
            </w:r>
            <w:r w:rsidRPr="00E707CA">
              <w:rPr>
                <w:rFonts w:ascii="Sylfaen" w:hAnsi="Sylfaen"/>
                <w:sz w:val="20"/>
                <w:szCs w:val="20"/>
              </w:rPr>
              <w:t>լրացված է, ապա «Մաքսային արժեքը որոշելու հիմնական մեթոդի ծածկագիրը</w:t>
            </w:r>
            <w:r w:rsidR="00214B10" w:rsidRPr="00E707CA">
              <w:rPr>
                <w:rFonts w:ascii="Sylfaen" w:hAnsi="Sylfaen"/>
                <w:sz w:val="20"/>
                <w:szCs w:val="20"/>
              </w:rPr>
              <w:t xml:space="preserve"> </w:t>
            </w:r>
            <w:r w:rsidRPr="00E707CA">
              <w:rPr>
                <w:rFonts w:ascii="Sylfaen" w:hAnsi="Sylfaen"/>
                <w:sz w:val="20"/>
                <w:szCs w:val="20"/>
              </w:rPr>
              <w:lastRenderedPageBreak/>
              <w:t>(casdo:BaseValuationMethod Code)» վավերապայմանի արժեքը «Ապրանքը</w:t>
            </w:r>
            <w:r w:rsidR="00214B10" w:rsidRPr="00E707CA">
              <w:rPr>
                <w:rFonts w:ascii="Sylfaen" w:hAnsi="Sylfaen"/>
                <w:sz w:val="20"/>
                <w:szCs w:val="20"/>
              </w:rPr>
              <w:t xml:space="preserve"> </w:t>
            </w:r>
            <w:r w:rsidRPr="00E707CA">
              <w:rPr>
                <w:rFonts w:ascii="Sylfaen" w:hAnsi="Sylfaen"/>
                <w:sz w:val="20"/>
                <w:szCs w:val="20"/>
              </w:rPr>
              <w:t>(cacdo: CVDGoodsItemDetails)» վավերապայմանի կազմում պետք է արմատային մակարդակում</w:t>
            </w:r>
            <w:r w:rsidR="00214B10" w:rsidRPr="00E707CA">
              <w:rPr>
                <w:rFonts w:ascii="Sylfaen" w:hAnsi="Sylfaen"/>
                <w:sz w:val="20"/>
                <w:szCs w:val="20"/>
              </w:rPr>
              <w:t xml:space="preserve"> </w:t>
            </w:r>
            <w:r w:rsidRPr="00E707CA">
              <w:rPr>
                <w:rFonts w:ascii="Sylfaen" w:hAnsi="Sylfaen"/>
                <w:sz w:val="20"/>
                <w:szCs w:val="20"/>
              </w:rPr>
              <w:t>հավասար լինի «Մաքսային արժեքը որոշելու հիմնական մեթոդի ծածկագիրը</w:t>
            </w:r>
            <w:r w:rsidR="00214B10" w:rsidRPr="00E707CA">
              <w:rPr>
                <w:rFonts w:ascii="Sylfaen" w:hAnsi="Sylfaen"/>
                <w:sz w:val="20"/>
                <w:szCs w:val="20"/>
              </w:rPr>
              <w:t xml:space="preserve"> </w:t>
            </w:r>
            <w:r w:rsidRPr="00E707CA">
              <w:rPr>
                <w:rFonts w:ascii="Sylfaen" w:hAnsi="Sylfaen"/>
                <w:sz w:val="20"/>
                <w:szCs w:val="20"/>
              </w:rPr>
              <w:t xml:space="preserve">(casdo:BaseValuationMethod Code)» վավերապայմանի արժեքին </w:t>
            </w:r>
          </w:p>
        </w:tc>
      </w:tr>
      <w:tr w:rsidR="00EC5F30" w:rsidRPr="00E707CA" w14:paraId="08F41C76" w14:textId="77777777" w:rsidTr="00C8566A">
        <w:trPr>
          <w:jc w:val="center"/>
        </w:trPr>
        <w:tc>
          <w:tcPr>
            <w:tcW w:w="838" w:type="dxa"/>
            <w:gridSpan w:val="6"/>
            <w:shd w:val="clear" w:color="auto" w:fill="FFFFFF"/>
          </w:tcPr>
          <w:p w14:paraId="5AD0A61A" w14:textId="77777777" w:rsidR="009B04A7" w:rsidRPr="00E707CA" w:rsidRDefault="009B04A7" w:rsidP="00EC5F30">
            <w:pPr>
              <w:spacing w:after="120"/>
              <w:ind w:right="3"/>
              <w:rPr>
                <w:sz w:val="20"/>
                <w:szCs w:val="20"/>
              </w:rPr>
            </w:pPr>
          </w:p>
        </w:tc>
        <w:tc>
          <w:tcPr>
            <w:tcW w:w="53" w:type="dxa"/>
            <w:tcBorders>
              <w:top w:val="single" w:sz="4" w:space="0" w:color="auto"/>
            </w:tcBorders>
            <w:shd w:val="clear" w:color="auto" w:fill="FFFFFF"/>
          </w:tcPr>
          <w:p w14:paraId="11811215" w14:textId="77777777" w:rsidR="009B04A7" w:rsidRPr="00E707CA" w:rsidRDefault="009B04A7" w:rsidP="00EC5F30">
            <w:pPr>
              <w:spacing w:after="120"/>
              <w:ind w:right="3"/>
              <w:rPr>
                <w:sz w:val="20"/>
                <w:szCs w:val="20"/>
              </w:rPr>
            </w:pPr>
          </w:p>
        </w:tc>
        <w:tc>
          <w:tcPr>
            <w:tcW w:w="2513" w:type="dxa"/>
            <w:gridSpan w:val="17"/>
            <w:tcBorders>
              <w:top w:val="single" w:sz="4" w:space="0" w:color="auto"/>
              <w:left w:val="single" w:sz="4" w:space="0" w:color="auto"/>
            </w:tcBorders>
            <w:shd w:val="clear" w:color="auto" w:fill="FFFFFF"/>
          </w:tcPr>
          <w:p w14:paraId="1F9F72EB" w14:textId="77777777" w:rsidR="009B04A7" w:rsidRPr="00E707CA" w:rsidRDefault="00E846C4" w:rsidP="00C8566A">
            <w:pPr>
              <w:pStyle w:val="a0"/>
              <w:shd w:val="clear" w:color="auto" w:fill="auto"/>
              <w:tabs>
                <w:tab w:val="left" w:pos="470"/>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տեղեկագրքի (դասակարգչի) նույնականացուցիչը (codeListId ատրիբուտ)</w:t>
            </w:r>
          </w:p>
        </w:tc>
        <w:tc>
          <w:tcPr>
            <w:tcW w:w="1134" w:type="dxa"/>
            <w:tcBorders>
              <w:top w:val="single" w:sz="4" w:space="0" w:color="auto"/>
              <w:left w:val="single" w:sz="4" w:space="0" w:color="auto"/>
            </w:tcBorders>
            <w:shd w:val="clear" w:color="auto" w:fill="FFFFFF"/>
          </w:tcPr>
          <w:p w14:paraId="43085931"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32529301"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24DE5DE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1C5979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455AE43"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360B067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6004416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1E4DC00C"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7CD459B"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«Մաքսային արժեքը որոշելու հիմնական մեթոդի ծածկագիրը (casdo:BaseValuationMethodCode)» վավերապայմանի «տեղեկագրքի (դասակարգչի) նույնականացուցիչը (countryCodeListld ատրիբուտ)» ատրիբուտը պետք է պարունակի «2005» արժեքը</w:t>
            </w:r>
          </w:p>
        </w:tc>
      </w:tr>
      <w:tr w:rsidR="00EC5F30" w:rsidRPr="00E707CA" w14:paraId="17E6FA19" w14:textId="77777777" w:rsidTr="00C8566A">
        <w:trPr>
          <w:jc w:val="center"/>
        </w:trPr>
        <w:tc>
          <w:tcPr>
            <w:tcW w:w="838" w:type="dxa"/>
            <w:gridSpan w:val="6"/>
            <w:vMerge w:val="restart"/>
            <w:shd w:val="clear" w:color="auto" w:fill="FFFFFF"/>
          </w:tcPr>
          <w:p w14:paraId="17F4837B" w14:textId="77777777" w:rsidR="009B04A7" w:rsidRPr="00E707CA" w:rsidRDefault="009B04A7" w:rsidP="00EC5F30">
            <w:pPr>
              <w:spacing w:after="120"/>
              <w:ind w:right="3"/>
              <w:rPr>
                <w:sz w:val="20"/>
                <w:szCs w:val="20"/>
              </w:rPr>
            </w:pPr>
          </w:p>
        </w:tc>
        <w:tc>
          <w:tcPr>
            <w:tcW w:w="2566" w:type="dxa"/>
            <w:gridSpan w:val="18"/>
            <w:vMerge w:val="restart"/>
            <w:tcBorders>
              <w:top w:val="single" w:sz="4" w:space="0" w:color="auto"/>
              <w:left w:val="single" w:sz="4" w:space="0" w:color="auto"/>
            </w:tcBorders>
            <w:shd w:val="clear" w:color="auto" w:fill="FFFFFF"/>
          </w:tcPr>
          <w:p w14:paraId="1A64CA65" w14:textId="77777777" w:rsidR="009B04A7" w:rsidRPr="00E707CA" w:rsidRDefault="009B04A7" w:rsidP="00C8566A">
            <w:pPr>
              <w:pStyle w:val="a0"/>
              <w:shd w:val="clear" w:color="auto" w:fill="auto"/>
              <w:tabs>
                <w:tab w:val="left" w:pos="343"/>
              </w:tabs>
              <w:spacing w:after="120"/>
              <w:ind w:right="3"/>
              <w:rPr>
                <w:rFonts w:ascii="Sylfaen" w:hAnsi="Sylfaen" w:cs="Sylfaen"/>
                <w:sz w:val="20"/>
                <w:szCs w:val="20"/>
              </w:rPr>
            </w:pPr>
            <w:r w:rsidRPr="00E707CA">
              <w:rPr>
                <w:rFonts w:ascii="Sylfaen" w:hAnsi="Sylfaen"/>
                <w:sz w:val="20"/>
                <w:szCs w:val="20"/>
              </w:rPr>
              <w:t>18.</w:t>
            </w:r>
            <w:r w:rsidR="00173DC0">
              <w:rPr>
                <w:rFonts w:ascii="Sylfaen" w:hAnsi="Sylfaen"/>
                <w:sz w:val="20"/>
                <w:szCs w:val="20"/>
              </w:rPr>
              <w:t>9.</w:t>
            </w:r>
            <w:r w:rsidR="00173DC0">
              <w:rPr>
                <w:rFonts w:ascii="Sylfaen" w:hAnsi="Sylfaen"/>
                <w:sz w:val="20"/>
                <w:szCs w:val="20"/>
              </w:rPr>
              <w:tab/>
            </w:r>
            <w:r w:rsidRPr="00E707CA">
              <w:rPr>
                <w:rFonts w:ascii="Sylfaen" w:hAnsi="Sylfaen"/>
                <w:sz w:val="20"/>
                <w:szCs w:val="20"/>
              </w:rPr>
              <w:t>Մաքսային արժեքը</w:t>
            </w:r>
          </w:p>
          <w:p w14:paraId="27B54DD3"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(casdo:CustomsValueAmount)</w:t>
            </w:r>
          </w:p>
        </w:tc>
        <w:tc>
          <w:tcPr>
            <w:tcW w:w="1134" w:type="dxa"/>
            <w:vMerge w:val="restart"/>
            <w:tcBorders>
              <w:top w:val="single" w:sz="4" w:space="0" w:color="auto"/>
              <w:left w:val="single" w:sz="4" w:space="0" w:color="auto"/>
            </w:tcBorders>
            <w:shd w:val="clear" w:color="auto" w:fill="FFFFFF"/>
          </w:tcPr>
          <w:p w14:paraId="717755E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25-րդ վանդակ</w:t>
            </w:r>
            <w:r w:rsidR="00214B10" w:rsidRPr="00E707CA">
              <w:rPr>
                <w:rFonts w:ascii="Sylfaen" w:hAnsi="Sylfaen"/>
                <w:sz w:val="20"/>
                <w:szCs w:val="20"/>
              </w:rPr>
              <w:t xml:space="preserve"> </w:t>
            </w:r>
            <w:r w:rsidRPr="00E707CA">
              <w:rPr>
                <w:rFonts w:ascii="Sylfaen" w:hAnsi="Sylfaen"/>
                <w:sz w:val="20"/>
                <w:szCs w:val="20"/>
              </w:rPr>
              <w:t>(բաժին «ա», բաժին «բ»)</w:t>
            </w:r>
          </w:p>
        </w:tc>
        <w:tc>
          <w:tcPr>
            <w:tcW w:w="1174" w:type="dxa"/>
            <w:vMerge w:val="restart"/>
            <w:tcBorders>
              <w:top w:val="single" w:sz="4" w:space="0" w:color="auto"/>
              <w:left w:val="single" w:sz="4" w:space="0" w:color="auto"/>
            </w:tcBorders>
            <w:shd w:val="clear" w:color="auto" w:fill="FFFFFF"/>
          </w:tcPr>
          <w:p w14:paraId="0A27F00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18-րդ վանդակ</w:t>
            </w:r>
            <w:r w:rsidR="00214B10" w:rsidRPr="00E707CA">
              <w:rPr>
                <w:rFonts w:ascii="Sylfaen" w:hAnsi="Sylfaen"/>
                <w:sz w:val="20"/>
                <w:szCs w:val="20"/>
              </w:rPr>
              <w:t xml:space="preserve"> </w:t>
            </w:r>
            <w:r w:rsidRPr="00E707CA">
              <w:rPr>
                <w:rFonts w:ascii="Sylfaen" w:hAnsi="Sylfaen"/>
                <w:sz w:val="20"/>
                <w:szCs w:val="20"/>
              </w:rPr>
              <w:t>(բաժին «ա», բաժին «բ»)</w:t>
            </w:r>
          </w:p>
        </w:tc>
        <w:tc>
          <w:tcPr>
            <w:tcW w:w="1222" w:type="dxa"/>
            <w:vMerge w:val="restart"/>
            <w:tcBorders>
              <w:top w:val="single" w:sz="4" w:space="0" w:color="auto"/>
              <w:left w:val="single" w:sz="4" w:space="0" w:color="auto"/>
            </w:tcBorders>
            <w:shd w:val="clear" w:color="auto" w:fill="FFFFFF"/>
          </w:tcPr>
          <w:p w14:paraId="3930773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18-րդ վանդակ</w:t>
            </w:r>
            <w:r w:rsidR="00214B10" w:rsidRPr="00E707CA">
              <w:rPr>
                <w:rFonts w:ascii="Sylfaen" w:hAnsi="Sylfaen"/>
                <w:sz w:val="20"/>
                <w:szCs w:val="20"/>
              </w:rPr>
              <w:t xml:space="preserve"> </w:t>
            </w:r>
            <w:r w:rsidRPr="00E707CA">
              <w:rPr>
                <w:rFonts w:ascii="Sylfaen" w:hAnsi="Sylfaen"/>
                <w:sz w:val="20"/>
                <w:szCs w:val="20"/>
              </w:rPr>
              <w:t>(բաժին «ա», բաժին «բ»)</w:t>
            </w:r>
          </w:p>
        </w:tc>
        <w:tc>
          <w:tcPr>
            <w:tcW w:w="1134" w:type="dxa"/>
            <w:vMerge w:val="restart"/>
            <w:tcBorders>
              <w:top w:val="single" w:sz="4" w:space="0" w:color="auto"/>
              <w:left w:val="single" w:sz="4" w:space="0" w:color="auto"/>
            </w:tcBorders>
            <w:shd w:val="clear" w:color="auto" w:fill="FFFFFF"/>
          </w:tcPr>
          <w:p w14:paraId="1359583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17-րդ վանդակ</w:t>
            </w:r>
            <w:r w:rsidR="00214B10" w:rsidRPr="00E707CA">
              <w:rPr>
                <w:rFonts w:ascii="Sylfaen" w:hAnsi="Sylfaen"/>
                <w:sz w:val="20"/>
                <w:szCs w:val="20"/>
              </w:rPr>
              <w:t xml:space="preserve"> </w:t>
            </w:r>
            <w:r w:rsidRPr="00E707CA">
              <w:rPr>
                <w:rFonts w:ascii="Sylfaen" w:hAnsi="Sylfaen"/>
                <w:sz w:val="20"/>
                <w:szCs w:val="20"/>
              </w:rPr>
              <w:t>(բաժին «ա», բաժին «բ»)</w:t>
            </w:r>
          </w:p>
        </w:tc>
        <w:tc>
          <w:tcPr>
            <w:tcW w:w="1134" w:type="dxa"/>
            <w:vMerge w:val="restart"/>
            <w:tcBorders>
              <w:top w:val="single" w:sz="4" w:space="0" w:color="auto"/>
              <w:left w:val="single" w:sz="4" w:space="0" w:color="auto"/>
            </w:tcBorders>
            <w:shd w:val="clear" w:color="auto" w:fill="FFFFFF"/>
          </w:tcPr>
          <w:p w14:paraId="6598E48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25-րդ վանդակ</w:t>
            </w:r>
            <w:r w:rsidR="00214B10" w:rsidRPr="00E707CA">
              <w:rPr>
                <w:rFonts w:ascii="Sylfaen" w:hAnsi="Sylfaen"/>
                <w:sz w:val="20"/>
                <w:szCs w:val="20"/>
              </w:rPr>
              <w:t xml:space="preserve"> </w:t>
            </w:r>
            <w:r w:rsidRPr="00E707CA">
              <w:rPr>
                <w:rFonts w:ascii="Sylfaen" w:hAnsi="Sylfaen"/>
                <w:sz w:val="20"/>
                <w:szCs w:val="20"/>
              </w:rPr>
              <w:t>(բաժին «ա», բաժին «բ»)</w:t>
            </w:r>
          </w:p>
        </w:tc>
        <w:tc>
          <w:tcPr>
            <w:tcW w:w="993" w:type="dxa"/>
            <w:vMerge w:val="restart"/>
            <w:tcBorders>
              <w:top w:val="single" w:sz="4" w:space="0" w:color="auto"/>
              <w:left w:val="single" w:sz="4" w:space="0" w:color="auto"/>
            </w:tcBorders>
            <w:shd w:val="clear" w:color="auto" w:fill="FFFFFF"/>
          </w:tcPr>
          <w:p w14:paraId="3585017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4A96F37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1C0650DB"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9589F60"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պետք է լրացվի «Մաքսային արժեքը (casdo:CustomsValue Amount)» վավերապայմանի օրինակը, որն անդամ պետության արժույթով պարունակում է ապրանքի մաքսային արժեքի </w:t>
            </w:r>
            <w:r w:rsidRPr="00E707CA">
              <w:rPr>
                <w:rFonts w:ascii="Sylfaen" w:hAnsi="Sylfaen"/>
                <w:sz w:val="20"/>
                <w:szCs w:val="20"/>
              </w:rPr>
              <w:lastRenderedPageBreak/>
              <w:t xml:space="preserve">մեծությունը </w:t>
            </w:r>
          </w:p>
        </w:tc>
      </w:tr>
      <w:tr w:rsidR="00EC5F30" w:rsidRPr="00E707CA" w14:paraId="1F7D17AC" w14:textId="77777777" w:rsidTr="00C8566A">
        <w:trPr>
          <w:jc w:val="center"/>
        </w:trPr>
        <w:tc>
          <w:tcPr>
            <w:tcW w:w="838" w:type="dxa"/>
            <w:gridSpan w:val="6"/>
            <w:vMerge/>
            <w:shd w:val="clear" w:color="auto" w:fill="FFFFFF"/>
          </w:tcPr>
          <w:p w14:paraId="13154ADB" w14:textId="77777777" w:rsidR="009B04A7" w:rsidRPr="00E707CA" w:rsidRDefault="009B04A7" w:rsidP="00EC5F30">
            <w:pPr>
              <w:spacing w:after="120"/>
              <w:ind w:right="3"/>
              <w:rPr>
                <w:sz w:val="20"/>
                <w:szCs w:val="20"/>
              </w:rPr>
            </w:pPr>
          </w:p>
        </w:tc>
        <w:tc>
          <w:tcPr>
            <w:tcW w:w="2566" w:type="dxa"/>
            <w:gridSpan w:val="18"/>
            <w:vMerge/>
            <w:tcBorders>
              <w:left w:val="single" w:sz="4" w:space="0" w:color="auto"/>
            </w:tcBorders>
            <w:shd w:val="clear" w:color="auto" w:fill="FFFFFF"/>
          </w:tcPr>
          <w:p w14:paraId="32E568C2"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25F0B2F8"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1E0E9B6E"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316D7B71"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50256588"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45B4F72F"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4A7BABAD"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0575F16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18B9CE70"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B315B02"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պետք է լրացվի «Մաքսային արժեքը (casdo:CustomsValue Amount)» վավերապայմանի օրինակը, որը ԱՄՆ դոլարով պարունակում է ապրանքի մաքսային արժեքի մեծությունը</w:t>
            </w:r>
          </w:p>
        </w:tc>
      </w:tr>
      <w:tr w:rsidR="00EC5F30" w:rsidRPr="00E707CA" w14:paraId="55D9828B" w14:textId="77777777" w:rsidTr="00C8566A">
        <w:trPr>
          <w:jc w:val="center"/>
        </w:trPr>
        <w:tc>
          <w:tcPr>
            <w:tcW w:w="838" w:type="dxa"/>
            <w:gridSpan w:val="6"/>
            <w:shd w:val="clear" w:color="auto" w:fill="FFFFFF"/>
          </w:tcPr>
          <w:p w14:paraId="1D01E0F3" w14:textId="77777777" w:rsidR="009B04A7" w:rsidRPr="00E707CA" w:rsidRDefault="009B04A7" w:rsidP="00EC5F30">
            <w:pPr>
              <w:spacing w:after="120"/>
              <w:ind w:right="3"/>
              <w:rPr>
                <w:sz w:val="20"/>
                <w:szCs w:val="20"/>
              </w:rPr>
            </w:pPr>
          </w:p>
        </w:tc>
        <w:tc>
          <w:tcPr>
            <w:tcW w:w="53" w:type="dxa"/>
            <w:tcBorders>
              <w:top w:val="single" w:sz="4" w:space="0" w:color="auto"/>
            </w:tcBorders>
            <w:shd w:val="clear" w:color="auto" w:fill="FFFFFF"/>
          </w:tcPr>
          <w:p w14:paraId="6C1F9E58" w14:textId="77777777" w:rsidR="009B04A7" w:rsidRPr="00E707CA" w:rsidRDefault="009B04A7" w:rsidP="00EC5F30">
            <w:pPr>
              <w:spacing w:after="120"/>
              <w:ind w:right="3"/>
              <w:rPr>
                <w:sz w:val="20"/>
                <w:szCs w:val="20"/>
              </w:rPr>
            </w:pPr>
          </w:p>
        </w:tc>
        <w:tc>
          <w:tcPr>
            <w:tcW w:w="2513" w:type="dxa"/>
            <w:gridSpan w:val="17"/>
            <w:tcBorders>
              <w:top w:val="single" w:sz="4" w:space="0" w:color="auto"/>
              <w:left w:val="single" w:sz="4" w:space="0" w:color="auto"/>
              <w:bottom w:val="single" w:sz="4" w:space="0" w:color="auto"/>
            </w:tcBorders>
            <w:shd w:val="clear" w:color="auto" w:fill="FFFFFF"/>
          </w:tcPr>
          <w:p w14:paraId="140A8E88" w14:textId="77777777" w:rsidR="009B04A7" w:rsidRPr="00E707CA" w:rsidRDefault="00E846C4" w:rsidP="00B00D35">
            <w:pPr>
              <w:pStyle w:val="a0"/>
              <w:shd w:val="clear" w:color="auto" w:fill="auto"/>
              <w:tabs>
                <w:tab w:val="left" w:pos="395"/>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bottom w:val="single" w:sz="4" w:space="0" w:color="auto"/>
            </w:tcBorders>
            <w:shd w:val="clear" w:color="auto" w:fill="FFFFFF"/>
          </w:tcPr>
          <w:p w14:paraId="740AB4EB"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59CBA071"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73D6FFA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1A1B1D3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1D3B7ACE"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0DE2E57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bottom w:val="single" w:sz="4" w:space="0" w:color="auto"/>
            </w:tcBorders>
            <w:shd w:val="clear" w:color="auto" w:fill="FFFFFF"/>
          </w:tcPr>
          <w:p w14:paraId="5488C0C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1D59140C"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7D62E433"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«Մաքսային արժեքը (casdo:CustomsValue Amount)» վավերապայմանի «արժույթի ծածկագիրը </w:t>
            </w:r>
            <w:r w:rsidRPr="00E707CA">
              <w:rPr>
                <w:rFonts w:ascii="Sylfaen" w:hAnsi="Sylfaen" w:cs="Sylfaen"/>
                <w:sz w:val="20"/>
                <w:szCs w:val="20"/>
              </w:rPr>
              <w:br/>
            </w:r>
            <w:r w:rsidRPr="00E707CA">
              <w:rPr>
                <w:rFonts w:ascii="Sylfaen" w:hAnsi="Sylfaen"/>
                <w:sz w:val="20"/>
                <w:szCs w:val="20"/>
              </w:rPr>
              <w:t>(currencyCode ատրիբուտ)» ատրիբուտը պետք է պարունակի անդամ պետության արժույթի ծածկագրի եռատառ արժեքը կամ «USD» արժեքը՝ արժույթների դասակարգչին համապատասխան</w:t>
            </w:r>
          </w:p>
        </w:tc>
      </w:tr>
      <w:tr w:rsidR="00EC5F30" w:rsidRPr="00E707CA" w14:paraId="2445D6CA" w14:textId="77777777" w:rsidTr="00C8566A">
        <w:trPr>
          <w:jc w:val="center"/>
        </w:trPr>
        <w:tc>
          <w:tcPr>
            <w:tcW w:w="838" w:type="dxa"/>
            <w:gridSpan w:val="6"/>
            <w:tcBorders>
              <w:top w:val="single" w:sz="4" w:space="0" w:color="auto"/>
            </w:tcBorders>
            <w:shd w:val="clear" w:color="auto" w:fill="FFFFFF"/>
          </w:tcPr>
          <w:p w14:paraId="1471FED1"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7449561D" w14:textId="77777777" w:rsidR="009B04A7" w:rsidRPr="00E707CA" w:rsidRDefault="00E846C4" w:rsidP="00B00D35">
            <w:pPr>
              <w:pStyle w:val="a0"/>
              <w:shd w:val="clear" w:color="auto" w:fill="auto"/>
              <w:tabs>
                <w:tab w:val="left" w:pos="415"/>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(currencyCodeListId ատրիբուտ)</w:t>
            </w:r>
          </w:p>
        </w:tc>
        <w:tc>
          <w:tcPr>
            <w:tcW w:w="1134" w:type="dxa"/>
            <w:tcBorders>
              <w:top w:val="single" w:sz="4" w:space="0" w:color="auto"/>
              <w:left w:val="single" w:sz="4" w:space="0" w:color="auto"/>
            </w:tcBorders>
            <w:shd w:val="clear" w:color="auto" w:fill="FFFFFF"/>
          </w:tcPr>
          <w:p w14:paraId="3C798D99"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1E39F230"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300CD97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800067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404172F"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1BFA42E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6AE5C08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0B17093B"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DC9D35C" w14:textId="77777777" w:rsidR="009B04A7" w:rsidRPr="00273CCC" w:rsidRDefault="009B04A7" w:rsidP="00EC5F30">
            <w:pPr>
              <w:pStyle w:val="a0"/>
              <w:shd w:val="clear" w:color="auto" w:fill="auto"/>
              <w:spacing w:after="120"/>
              <w:ind w:right="3"/>
              <w:rPr>
                <w:rFonts w:ascii="Sylfaen" w:hAnsi="Sylfaen"/>
                <w:sz w:val="20"/>
                <w:szCs w:val="20"/>
              </w:rPr>
            </w:pPr>
            <w:r w:rsidRPr="00E707CA">
              <w:rPr>
                <w:rFonts w:ascii="Sylfaen" w:hAnsi="Sylfaen"/>
                <w:sz w:val="20"/>
                <w:szCs w:val="20"/>
              </w:rPr>
              <w:t>«Մաքսային արժեքը (casdo:CustomsValue Amount)» վավերապայմանի «տեղեկագրքի (դասակարգչի) նույնականացուցիչը (currencyCodeListId ատրիբուտ)» ատրիբուտը պետք է պարունակի «2022» արժեքը</w:t>
            </w:r>
          </w:p>
          <w:p w14:paraId="12BE295F" w14:textId="77777777" w:rsidR="007A0180" w:rsidRPr="00273CCC" w:rsidRDefault="007A0180" w:rsidP="00EC5F30">
            <w:pPr>
              <w:pStyle w:val="a0"/>
              <w:shd w:val="clear" w:color="auto" w:fill="auto"/>
              <w:spacing w:after="120"/>
              <w:ind w:right="3"/>
              <w:rPr>
                <w:rFonts w:ascii="Sylfaen" w:hAnsi="Sylfaen" w:cs="Sylfaen"/>
                <w:sz w:val="20"/>
                <w:szCs w:val="20"/>
              </w:rPr>
            </w:pPr>
          </w:p>
        </w:tc>
      </w:tr>
      <w:tr w:rsidR="00EC5F30" w:rsidRPr="00E707CA" w14:paraId="011A1A0F" w14:textId="77777777" w:rsidTr="00C8566A">
        <w:trPr>
          <w:jc w:val="center"/>
        </w:trPr>
        <w:tc>
          <w:tcPr>
            <w:tcW w:w="838" w:type="dxa"/>
            <w:gridSpan w:val="6"/>
            <w:shd w:val="clear" w:color="auto" w:fill="FFFFFF"/>
          </w:tcPr>
          <w:p w14:paraId="264DBC7B"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0F447DE6" w14:textId="77777777" w:rsidR="009B04A7" w:rsidRPr="00E707CA" w:rsidRDefault="009B04A7" w:rsidP="00B00D35">
            <w:pPr>
              <w:pStyle w:val="a0"/>
              <w:shd w:val="clear" w:color="auto" w:fill="auto"/>
              <w:tabs>
                <w:tab w:val="left" w:pos="328"/>
              </w:tabs>
              <w:spacing w:after="120"/>
              <w:ind w:right="3"/>
              <w:rPr>
                <w:rFonts w:ascii="Sylfaen" w:hAnsi="Sylfaen" w:cs="Sylfaen"/>
                <w:sz w:val="20"/>
                <w:szCs w:val="20"/>
              </w:rPr>
            </w:pPr>
            <w:r w:rsidRPr="00E707CA">
              <w:rPr>
                <w:rFonts w:ascii="Sylfaen" w:hAnsi="Sylfaen"/>
                <w:sz w:val="20"/>
                <w:szCs w:val="20"/>
              </w:rPr>
              <w:t>18.1</w:t>
            </w:r>
            <w:r w:rsidR="00173DC0">
              <w:rPr>
                <w:rFonts w:ascii="Sylfaen" w:hAnsi="Sylfaen"/>
                <w:sz w:val="20"/>
                <w:szCs w:val="20"/>
              </w:rPr>
              <w:t>0.</w:t>
            </w:r>
            <w:r w:rsidR="00173DC0">
              <w:rPr>
                <w:rFonts w:ascii="Sylfaen" w:hAnsi="Sylfaen"/>
                <w:sz w:val="20"/>
                <w:szCs w:val="20"/>
              </w:rPr>
              <w:tab/>
            </w:r>
            <w:r w:rsidRPr="00E707CA">
              <w:rPr>
                <w:rFonts w:ascii="Sylfaen" w:hAnsi="Sylfaen"/>
                <w:sz w:val="20"/>
                <w:szCs w:val="20"/>
              </w:rPr>
              <w:t>Արժույթի փոխարժեքը</w:t>
            </w:r>
          </w:p>
          <w:p w14:paraId="519E9168"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(casdo:ExchangeRate)</w:t>
            </w:r>
          </w:p>
        </w:tc>
        <w:tc>
          <w:tcPr>
            <w:tcW w:w="1134" w:type="dxa"/>
            <w:tcBorders>
              <w:top w:val="single" w:sz="4" w:space="0" w:color="auto"/>
              <w:left w:val="single" w:sz="4" w:space="0" w:color="auto"/>
            </w:tcBorders>
            <w:shd w:val="clear" w:color="auto" w:fill="FFFFFF"/>
          </w:tcPr>
          <w:p w14:paraId="4B3D2D1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25-րդ վանդակ</w:t>
            </w:r>
            <w:r w:rsidR="00214B10" w:rsidRPr="00E707CA">
              <w:rPr>
                <w:rFonts w:ascii="Sylfaen" w:hAnsi="Sylfaen"/>
                <w:sz w:val="20"/>
                <w:szCs w:val="20"/>
              </w:rPr>
              <w:t xml:space="preserve"> </w:t>
            </w:r>
            <w:r w:rsidRPr="00E707CA">
              <w:rPr>
                <w:rFonts w:ascii="Sylfaen" w:hAnsi="Sylfaen"/>
                <w:sz w:val="20"/>
                <w:szCs w:val="20"/>
              </w:rPr>
              <w:t>(բաժին «բ»)</w:t>
            </w:r>
          </w:p>
        </w:tc>
        <w:tc>
          <w:tcPr>
            <w:tcW w:w="1174" w:type="dxa"/>
            <w:tcBorders>
              <w:top w:val="single" w:sz="4" w:space="0" w:color="auto"/>
              <w:left w:val="single" w:sz="4" w:space="0" w:color="auto"/>
            </w:tcBorders>
            <w:shd w:val="clear" w:color="auto" w:fill="FFFFFF"/>
          </w:tcPr>
          <w:p w14:paraId="04F834F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18-րդ վանդակ</w:t>
            </w:r>
            <w:r w:rsidR="00214B10" w:rsidRPr="00E707CA">
              <w:rPr>
                <w:rFonts w:ascii="Sylfaen" w:hAnsi="Sylfaen"/>
                <w:sz w:val="20"/>
                <w:szCs w:val="20"/>
              </w:rPr>
              <w:t xml:space="preserve"> </w:t>
            </w:r>
            <w:r w:rsidRPr="00E707CA">
              <w:rPr>
                <w:rFonts w:ascii="Sylfaen" w:hAnsi="Sylfaen"/>
                <w:sz w:val="20"/>
                <w:szCs w:val="20"/>
              </w:rPr>
              <w:t>(բաժին «բ»)</w:t>
            </w:r>
          </w:p>
        </w:tc>
        <w:tc>
          <w:tcPr>
            <w:tcW w:w="1222" w:type="dxa"/>
            <w:tcBorders>
              <w:top w:val="single" w:sz="4" w:space="0" w:color="auto"/>
              <w:left w:val="single" w:sz="4" w:space="0" w:color="auto"/>
            </w:tcBorders>
            <w:shd w:val="clear" w:color="auto" w:fill="FFFFFF"/>
          </w:tcPr>
          <w:p w14:paraId="411568A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18-րդ վանդակ</w:t>
            </w:r>
            <w:r w:rsidR="00214B10" w:rsidRPr="00E707CA">
              <w:rPr>
                <w:rFonts w:ascii="Sylfaen" w:hAnsi="Sylfaen"/>
                <w:sz w:val="20"/>
                <w:szCs w:val="20"/>
              </w:rPr>
              <w:t xml:space="preserve"> </w:t>
            </w:r>
            <w:r w:rsidRPr="00E707CA">
              <w:rPr>
                <w:rFonts w:ascii="Sylfaen" w:hAnsi="Sylfaen"/>
                <w:sz w:val="20"/>
                <w:szCs w:val="20"/>
              </w:rPr>
              <w:t>(բաժին «բ»)</w:t>
            </w:r>
          </w:p>
        </w:tc>
        <w:tc>
          <w:tcPr>
            <w:tcW w:w="1134" w:type="dxa"/>
            <w:tcBorders>
              <w:top w:val="single" w:sz="4" w:space="0" w:color="auto"/>
              <w:left w:val="single" w:sz="4" w:space="0" w:color="auto"/>
            </w:tcBorders>
            <w:shd w:val="clear" w:color="auto" w:fill="FFFFFF"/>
          </w:tcPr>
          <w:p w14:paraId="6D5CEF5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17-րդ վանդակ</w:t>
            </w:r>
            <w:r w:rsidR="00214B10" w:rsidRPr="00E707CA">
              <w:rPr>
                <w:rFonts w:ascii="Sylfaen" w:hAnsi="Sylfaen"/>
                <w:sz w:val="20"/>
                <w:szCs w:val="20"/>
              </w:rPr>
              <w:t xml:space="preserve"> </w:t>
            </w:r>
            <w:r w:rsidRPr="00E707CA">
              <w:rPr>
                <w:rFonts w:ascii="Sylfaen" w:hAnsi="Sylfaen"/>
                <w:sz w:val="20"/>
                <w:szCs w:val="20"/>
              </w:rPr>
              <w:t>(բաժին «բ»)</w:t>
            </w:r>
          </w:p>
        </w:tc>
        <w:tc>
          <w:tcPr>
            <w:tcW w:w="1134" w:type="dxa"/>
            <w:tcBorders>
              <w:top w:val="single" w:sz="4" w:space="0" w:color="auto"/>
              <w:left w:val="single" w:sz="4" w:space="0" w:color="auto"/>
            </w:tcBorders>
            <w:shd w:val="clear" w:color="auto" w:fill="FFFFFF"/>
          </w:tcPr>
          <w:p w14:paraId="2155BAB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25-րդ վանդակ</w:t>
            </w:r>
            <w:r w:rsidR="00214B10" w:rsidRPr="00E707CA">
              <w:rPr>
                <w:rFonts w:ascii="Sylfaen" w:hAnsi="Sylfaen"/>
                <w:sz w:val="20"/>
                <w:szCs w:val="20"/>
              </w:rPr>
              <w:t xml:space="preserve"> </w:t>
            </w:r>
            <w:r w:rsidRPr="00E707CA">
              <w:rPr>
                <w:rFonts w:ascii="Sylfaen" w:hAnsi="Sylfaen"/>
                <w:sz w:val="20"/>
                <w:szCs w:val="20"/>
              </w:rPr>
              <w:t>(բաժին «բ»)</w:t>
            </w:r>
          </w:p>
        </w:tc>
        <w:tc>
          <w:tcPr>
            <w:tcW w:w="993" w:type="dxa"/>
            <w:tcBorders>
              <w:top w:val="single" w:sz="4" w:space="0" w:color="auto"/>
              <w:left w:val="single" w:sz="4" w:space="0" w:color="auto"/>
            </w:tcBorders>
            <w:shd w:val="clear" w:color="auto" w:fill="FFFFFF"/>
          </w:tcPr>
          <w:p w14:paraId="70E7B7B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047F05A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18079C93"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70E77E2"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«Արժույթի փոխարժեքը (casdo:ExchangeRate)» վավերապայմանը պետք է պարունակի ԱՄՆ դոլարի փոխարժեքի արժեքը անդամ պետության արժույթի նկատմամբ, որով կատարվել է ապրանքի մաքսային արժեքի վերահաշվարկը ԱՄՆ դոլարով՝ արտահայտված անդամ պետության արժույթով</w:t>
            </w:r>
          </w:p>
        </w:tc>
      </w:tr>
      <w:tr w:rsidR="00EC5F30" w:rsidRPr="00E707CA" w14:paraId="7EF23BB6" w14:textId="77777777" w:rsidTr="00C8566A">
        <w:trPr>
          <w:jc w:val="center"/>
        </w:trPr>
        <w:tc>
          <w:tcPr>
            <w:tcW w:w="838" w:type="dxa"/>
            <w:gridSpan w:val="6"/>
            <w:tcBorders>
              <w:top w:val="single" w:sz="4" w:space="0" w:color="auto"/>
            </w:tcBorders>
            <w:shd w:val="clear" w:color="auto" w:fill="FFFFFF"/>
          </w:tcPr>
          <w:p w14:paraId="616655CA"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2DF603E5" w14:textId="77777777" w:rsidR="009B04A7" w:rsidRPr="00E707CA" w:rsidRDefault="00E846C4" w:rsidP="00B00D35">
            <w:pPr>
              <w:pStyle w:val="a0"/>
              <w:shd w:val="clear" w:color="auto" w:fill="auto"/>
              <w:tabs>
                <w:tab w:val="left" w:pos="313"/>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tcBorders>
            <w:shd w:val="clear" w:color="auto" w:fill="FFFFFF"/>
          </w:tcPr>
          <w:p w14:paraId="52004181"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6EDDDF7B"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0D367E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946947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3BB4B64"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4347F5D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3AAF5A5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742A0456"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AF548B0"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«Արժույթի փոխարժեքը (casdo:ExchangeRate)» վավերապայմանի «արժույթի ծածկագիրը (currencyCode ատրիբուտ)» ատրիբուտը պետք է պարունակի «USD» արժեքը</w:t>
            </w:r>
          </w:p>
        </w:tc>
      </w:tr>
      <w:tr w:rsidR="00EC5F30" w:rsidRPr="00E707CA" w14:paraId="4D5633C1" w14:textId="77777777" w:rsidTr="00C8566A">
        <w:trPr>
          <w:jc w:val="center"/>
        </w:trPr>
        <w:tc>
          <w:tcPr>
            <w:tcW w:w="838" w:type="dxa"/>
            <w:gridSpan w:val="6"/>
            <w:shd w:val="clear" w:color="auto" w:fill="FFFFFF"/>
          </w:tcPr>
          <w:p w14:paraId="2DE9A2AA"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77121CCF" w14:textId="77777777" w:rsidR="009B04A7" w:rsidRPr="00E707CA" w:rsidRDefault="00E846C4" w:rsidP="00B00D35">
            <w:pPr>
              <w:pStyle w:val="a0"/>
              <w:shd w:val="clear" w:color="auto" w:fill="auto"/>
              <w:tabs>
                <w:tab w:val="left" w:pos="313"/>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(currencyCodeListId ատրիբուտ)</w:t>
            </w:r>
          </w:p>
        </w:tc>
        <w:tc>
          <w:tcPr>
            <w:tcW w:w="1134" w:type="dxa"/>
            <w:tcBorders>
              <w:top w:val="single" w:sz="4" w:space="0" w:color="auto"/>
              <w:left w:val="single" w:sz="4" w:space="0" w:color="auto"/>
            </w:tcBorders>
            <w:shd w:val="clear" w:color="auto" w:fill="FFFFFF"/>
          </w:tcPr>
          <w:p w14:paraId="0CE8353A"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34EA7A5"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3B8239E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DF478B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6C89D02"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093C585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6B15591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2D06D71D"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A7749C6"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«Արժույթի փոխարժեքը (casdo:ExchangeRate)» վավերապայմանի «տեղեկագրքի (դասակարգչի) նույնականացուցիչը (currencyCodeListId ատրիբուտ)» ատրիբուտը պետք է պարունակի «2022» արժեքը</w:t>
            </w:r>
          </w:p>
        </w:tc>
      </w:tr>
      <w:tr w:rsidR="00EC5F30" w:rsidRPr="00E707CA" w14:paraId="26D59A9D" w14:textId="77777777" w:rsidTr="00C8566A">
        <w:trPr>
          <w:jc w:val="center"/>
        </w:trPr>
        <w:tc>
          <w:tcPr>
            <w:tcW w:w="838" w:type="dxa"/>
            <w:gridSpan w:val="6"/>
            <w:shd w:val="clear" w:color="auto" w:fill="FFFFFF"/>
          </w:tcPr>
          <w:p w14:paraId="7F0C52A5"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bottom w:val="single" w:sz="4" w:space="0" w:color="auto"/>
            </w:tcBorders>
            <w:shd w:val="clear" w:color="auto" w:fill="FFFFFF"/>
          </w:tcPr>
          <w:p w14:paraId="16CB747D" w14:textId="77777777" w:rsidR="009B04A7" w:rsidRPr="00E707CA" w:rsidRDefault="00E846C4" w:rsidP="00B00D35">
            <w:pPr>
              <w:pStyle w:val="a0"/>
              <w:shd w:val="clear" w:color="auto" w:fill="auto"/>
              <w:tabs>
                <w:tab w:val="left" w:pos="313"/>
              </w:tabs>
              <w:spacing w:after="120"/>
              <w:ind w:right="3"/>
              <w:rPr>
                <w:rFonts w:ascii="Sylfaen" w:hAnsi="Sylfaen" w:cs="Sylfaen"/>
                <w:sz w:val="20"/>
                <w:szCs w:val="20"/>
              </w:rPr>
            </w:pPr>
            <w:r>
              <w:rPr>
                <w:rFonts w:ascii="Sylfaen" w:hAnsi="Sylfaen"/>
                <w:sz w:val="20"/>
                <w:szCs w:val="20"/>
              </w:rPr>
              <w:t>գ)</w:t>
            </w:r>
            <w:r>
              <w:rPr>
                <w:rFonts w:ascii="Sylfaen" w:hAnsi="Sylfaen"/>
                <w:sz w:val="20"/>
                <w:szCs w:val="20"/>
              </w:rPr>
              <w:tab/>
            </w:r>
            <w:r w:rsidR="009B04A7" w:rsidRPr="00E707CA">
              <w:rPr>
                <w:rFonts w:ascii="Sylfaen" w:hAnsi="Sylfaen"/>
                <w:sz w:val="20"/>
                <w:szCs w:val="20"/>
              </w:rPr>
              <w:t>մասշտաբը</w:t>
            </w:r>
          </w:p>
          <w:p w14:paraId="16408C4C"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(scaleNumber ատրիբուտ)</w:t>
            </w:r>
          </w:p>
        </w:tc>
        <w:tc>
          <w:tcPr>
            <w:tcW w:w="1134" w:type="dxa"/>
            <w:tcBorders>
              <w:top w:val="single" w:sz="4" w:space="0" w:color="auto"/>
              <w:left w:val="single" w:sz="4" w:space="0" w:color="auto"/>
              <w:bottom w:val="single" w:sz="4" w:space="0" w:color="auto"/>
            </w:tcBorders>
            <w:shd w:val="clear" w:color="auto" w:fill="FFFFFF"/>
          </w:tcPr>
          <w:p w14:paraId="4552EB84"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192211BB"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4B0EE03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14BB868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7925A563"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3446C2D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bottom w:val="single" w:sz="4" w:space="0" w:color="auto"/>
            </w:tcBorders>
            <w:shd w:val="clear" w:color="auto" w:fill="FFFFFF"/>
          </w:tcPr>
          <w:p w14:paraId="19ACD5D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16958EDA"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0295F593"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«Արժույթի փոխարժեքը (casdo:ExchangeRate)» վավերապայմանի</w:t>
            </w:r>
            <w:r w:rsidR="00214B10" w:rsidRPr="00E707CA">
              <w:rPr>
                <w:rFonts w:ascii="Sylfaen" w:hAnsi="Sylfaen"/>
                <w:sz w:val="20"/>
                <w:szCs w:val="20"/>
              </w:rPr>
              <w:t xml:space="preserve"> </w:t>
            </w:r>
            <w:r w:rsidRPr="00E707CA">
              <w:rPr>
                <w:rFonts w:ascii="Sylfaen" w:hAnsi="Sylfaen"/>
                <w:sz w:val="20"/>
                <w:szCs w:val="20"/>
              </w:rPr>
              <w:t xml:space="preserve">«մասշտաբ </w:t>
            </w:r>
            <w:r w:rsidRPr="00E707CA">
              <w:rPr>
                <w:rFonts w:ascii="Sylfaen" w:hAnsi="Sylfaen"/>
                <w:sz w:val="20"/>
                <w:szCs w:val="20"/>
              </w:rPr>
              <w:lastRenderedPageBreak/>
              <w:t>(scaleNumber ատրիբուտ)» ատրիբուտի արժեքը պետք է պարունակի ազգային արժույթի մեկ միավորի համար գնանշված արտարժույթի միավորների քանակը։</w:t>
            </w:r>
          </w:p>
          <w:p w14:paraId="4DFABA9B"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Վավերապայմանի արժեքը պետք է ցույց տրվի 10 թվի աստիճանի տեսքով («0» արժեքը համապատասխանում է 1 միավորի, «1» արժեքը՝ 10 միավորի, «2» արժեքը՝ 100 միավորի </w:t>
            </w:r>
            <w:r w:rsidR="00214B10" w:rsidRPr="00E707CA">
              <w:rPr>
                <w:rFonts w:ascii="Sylfaen" w:hAnsi="Sylfaen"/>
                <w:sz w:val="20"/>
                <w:szCs w:val="20"/>
              </w:rPr>
              <w:t>եւ</w:t>
            </w:r>
            <w:r w:rsidRPr="00E707CA">
              <w:rPr>
                <w:rFonts w:ascii="Sylfaen" w:hAnsi="Sylfaen"/>
                <w:sz w:val="20"/>
                <w:szCs w:val="20"/>
              </w:rPr>
              <w:t xml:space="preserve"> այլն)</w:t>
            </w:r>
          </w:p>
        </w:tc>
      </w:tr>
      <w:tr w:rsidR="00EC5F30" w:rsidRPr="00E707CA" w14:paraId="4843D267" w14:textId="77777777" w:rsidTr="00C8566A">
        <w:trPr>
          <w:jc w:val="center"/>
        </w:trPr>
        <w:tc>
          <w:tcPr>
            <w:tcW w:w="838" w:type="dxa"/>
            <w:gridSpan w:val="6"/>
            <w:tcBorders>
              <w:top w:val="single" w:sz="4" w:space="0" w:color="auto"/>
            </w:tcBorders>
            <w:shd w:val="clear" w:color="auto" w:fill="FFFFFF"/>
          </w:tcPr>
          <w:p w14:paraId="6B993C65"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70AED3D8" w14:textId="77777777" w:rsidR="009B04A7" w:rsidRPr="00E707CA" w:rsidRDefault="009B04A7" w:rsidP="00B00D35">
            <w:pPr>
              <w:pStyle w:val="a0"/>
              <w:shd w:val="clear" w:color="auto" w:fill="auto"/>
              <w:tabs>
                <w:tab w:val="left" w:pos="328"/>
              </w:tabs>
              <w:spacing w:after="120"/>
              <w:ind w:right="3"/>
              <w:rPr>
                <w:rFonts w:ascii="Sylfaen" w:hAnsi="Sylfaen" w:cs="Sylfaen"/>
                <w:sz w:val="20"/>
                <w:szCs w:val="20"/>
              </w:rPr>
            </w:pPr>
            <w:r w:rsidRPr="00E707CA">
              <w:rPr>
                <w:rFonts w:ascii="Sylfaen" w:hAnsi="Sylfaen"/>
                <w:sz w:val="20"/>
                <w:szCs w:val="20"/>
              </w:rPr>
              <w:t>18.1</w:t>
            </w:r>
            <w:r w:rsidR="00B92D1C">
              <w:rPr>
                <w:rFonts w:ascii="Sylfaen" w:hAnsi="Sylfaen"/>
                <w:sz w:val="20"/>
                <w:szCs w:val="20"/>
              </w:rPr>
              <w:t>1.</w:t>
            </w:r>
            <w:r w:rsidR="00B92D1C">
              <w:rPr>
                <w:rFonts w:ascii="Sylfaen" w:hAnsi="Sylfaen"/>
                <w:sz w:val="20"/>
                <w:szCs w:val="20"/>
              </w:rPr>
              <w:tab/>
            </w:r>
            <w:r w:rsidRPr="00E707CA">
              <w:rPr>
                <w:rFonts w:ascii="Sylfaen" w:hAnsi="Sylfaen"/>
                <w:sz w:val="20"/>
                <w:szCs w:val="20"/>
              </w:rPr>
              <w:t>Մաքսային արժեքի հաշվարկումը ներմուծվող ապրանքներով գործարքի արժեքի մեթոդով կամ դրա հիման վրա պահուստային մեթոդով</w:t>
            </w:r>
          </w:p>
          <w:p w14:paraId="7E01E7B2"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(cacdo:CVDMethod1Calculation Details)</w:t>
            </w:r>
          </w:p>
        </w:tc>
        <w:tc>
          <w:tcPr>
            <w:tcW w:w="1134" w:type="dxa"/>
            <w:tcBorders>
              <w:top w:val="single" w:sz="4" w:space="0" w:color="auto"/>
              <w:left w:val="single" w:sz="4" w:space="0" w:color="auto"/>
            </w:tcBorders>
            <w:shd w:val="clear" w:color="auto" w:fill="FFFFFF"/>
          </w:tcPr>
          <w:p w14:paraId="2A229CF7"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0CEC689B"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6475B09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2055A9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272223B"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1F98328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2CD78A6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63E5B36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E20B81B"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եթե «Մաքսային արժեքի որոշման մեթոդի ծածկագիրը (casdo:ValuationMethod Code)» վավերապայմանը «Ապրանքը</w:t>
            </w:r>
            <w:r w:rsidR="00214B10" w:rsidRPr="00E707CA">
              <w:rPr>
                <w:rFonts w:ascii="Sylfaen" w:hAnsi="Sylfaen"/>
                <w:sz w:val="20"/>
                <w:szCs w:val="20"/>
              </w:rPr>
              <w:t xml:space="preserve"> </w:t>
            </w:r>
            <w:r w:rsidRPr="00E707CA">
              <w:rPr>
                <w:rFonts w:ascii="Sylfaen" w:hAnsi="Sylfaen"/>
                <w:sz w:val="20"/>
                <w:szCs w:val="20"/>
              </w:rPr>
              <w:t>(cacdo: CVDGoodsItemDetails)» վավերապայմանի կազմում պարունակում է «1» արժեքը կամ «Մաքսային արժեքը որոշելու հիմնական մեթոդի ծածկագիրը</w:t>
            </w:r>
            <w:r w:rsidR="00214B10" w:rsidRPr="00E707CA">
              <w:rPr>
                <w:rFonts w:ascii="Sylfaen" w:hAnsi="Sylfaen"/>
                <w:sz w:val="20"/>
                <w:szCs w:val="20"/>
              </w:rPr>
              <w:t xml:space="preserve"> </w:t>
            </w:r>
            <w:r w:rsidRPr="00E707CA">
              <w:rPr>
                <w:rFonts w:ascii="Sylfaen" w:hAnsi="Sylfaen"/>
                <w:sz w:val="20"/>
                <w:szCs w:val="20"/>
              </w:rPr>
              <w:t>(casdo:BaseValuationMethod Code)» վավերապայմանը «Ապրանքը</w:t>
            </w:r>
            <w:r w:rsidR="00214B10" w:rsidRPr="00E707CA">
              <w:rPr>
                <w:rFonts w:ascii="Sylfaen" w:hAnsi="Sylfaen"/>
                <w:sz w:val="20"/>
                <w:szCs w:val="20"/>
              </w:rPr>
              <w:t xml:space="preserve"> </w:t>
            </w:r>
            <w:r w:rsidRPr="00E707CA">
              <w:rPr>
                <w:rFonts w:ascii="Sylfaen" w:hAnsi="Sylfaen"/>
                <w:sz w:val="20"/>
                <w:szCs w:val="20"/>
              </w:rPr>
              <w:t xml:space="preserve">(cacdo: CVDGoodsItemDetails)» վավերապայմանի կազմում պարունակում է «1» արժեքը, </w:t>
            </w:r>
            <w:r w:rsidRPr="00E707CA">
              <w:rPr>
                <w:rFonts w:ascii="Sylfaen" w:hAnsi="Sylfaen"/>
                <w:sz w:val="20"/>
                <w:szCs w:val="20"/>
              </w:rPr>
              <w:lastRenderedPageBreak/>
              <w:t xml:space="preserve">ապա «Մաքսային արժեքի հաշվարկումը ներմուծվող ապրանքներով գործարքի արժեքի մեթոդով կամ դրա հիման վրա պահուստային մեթոդով (cacdo:CVDMethod1Calculation Details) վավերապայմանը պետք է լրացված լինի, այլապես «Մաքսային արժեքի հաշվարկումը ներմուծվող ապրանքներով գործարքի արժեքի մեթոդով կամ դրա հիման վրա պահուստային մեթոդով </w:t>
            </w:r>
            <w:r w:rsidRPr="00E707CA">
              <w:rPr>
                <w:rFonts w:ascii="Sylfaen" w:hAnsi="Sylfaen" w:cs="Sylfaen"/>
                <w:sz w:val="20"/>
                <w:szCs w:val="20"/>
              </w:rPr>
              <w:br/>
            </w:r>
            <w:r w:rsidRPr="00E707CA">
              <w:rPr>
                <w:rFonts w:ascii="Sylfaen" w:hAnsi="Sylfaen"/>
                <w:sz w:val="20"/>
                <w:szCs w:val="20"/>
              </w:rPr>
              <w:t>(cacdo:CVDMethod1Calculation Details)» վավերապայմանը չպետք է լրացվի</w:t>
            </w:r>
          </w:p>
        </w:tc>
      </w:tr>
      <w:tr w:rsidR="00EC5F30" w:rsidRPr="00E707CA" w14:paraId="66E5C99C" w14:textId="77777777" w:rsidTr="00C8566A">
        <w:trPr>
          <w:jc w:val="center"/>
        </w:trPr>
        <w:tc>
          <w:tcPr>
            <w:tcW w:w="838" w:type="dxa"/>
            <w:gridSpan w:val="6"/>
            <w:tcBorders>
              <w:top w:val="single" w:sz="4" w:space="0" w:color="auto"/>
            </w:tcBorders>
            <w:shd w:val="clear" w:color="auto" w:fill="FFFFFF"/>
          </w:tcPr>
          <w:p w14:paraId="6CEB9727"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251295ED" w14:textId="77777777" w:rsidR="009B04A7" w:rsidRPr="00E707CA" w:rsidRDefault="009B04A7" w:rsidP="00B00D35">
            <w:pPr>
              <w:pStyle w:val="a0"/>
              <w:shd w:val="clear" w:color="auto" w:fill="auto"/>
              <w:tabs>
                <w:tab w:val="left" w:pos="328"/>
              </w:tabs>
              <w:spacing w:after="120"/>
              <w:ind w:right="3"/>
              <w:rPr>
                <w:rFonts w:ascii="Sylfaen" w:hAnsi="Sylfaen" w:cs="Sylfaen"/>
                <w:sz w:val="20"/>
                <w:szCs w:val="20"/>
              </w:rPr>
            </w:pPr>
            <w:r w:rsidRPr="00E707CA">
              <w:rPr>
                <w:rFonts w:ascii="Sylfaen" w:hAnsi="Sylfaen"/>
                <w:sz w:val="20"/>
                <w:szCs w:val="20"/>
              </w:rPr>
              <w:t>18.11.</w:t>
            </w:r>
            <w:r w:rsidR="00B92D1C">
              <w:rPr>
                <w:rFonts w:ascii="Sylfaen" w:hAnsi="Sylfaen"/>
                <w:sz w:val="20"/>
                <w:szCs w:val="20"/>
              </w:rPr>
              <w:t>1.</w:t>
            </w:r>
            <w:r w:rsidR="00B92D1C">
              <w:rPr>
                <w:rFonts w:ascii="Sylfaen" w:hAnsi="Sylfaen"/>
                <w:sz w:val="20"/>
                <w:szCs w:val="20"/>
              </w:rPr>
              <w:tab/>
            </w:r>
            <w:r w:rsidRPr="00E707CA">
              <w:rPr>
                <w:rFonts w:ascii="Sylfaen" w:hAnsi="Sylfaen"/>
                <w:sz w:val="20"/>
                <w:szCs w:val="20"/>
              </w:rPr>
              <w:t>Մաքսային արժեքի հաշվարկման հիմքը</w:t>
            </w:r>
          </w:p>
          <w:p w14:paraId="550E6828"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(cacdo:Method1Basis CalculationDetails)</w:t>
            </w:r>
          </w:p>
        </w:tc>
        <w:tc>
          <w:tcPr>
            <w:tcW w:w="1134" w:type="dxa"/>
            <w:tcBorders>
              <w:top w:val="single" w:sz="4" w:space="0" w:color="auto"/>
              <w:left w:val="single" w:sz="4" w:space="0" w:color="auto"/>
            </w:tcBorders>
            <w:shd w:val="clear" w:color="auto" w:fill="FFFFFF"/>
          </w:tcPr>
          <w:p w14:paraId="24BEB62D"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35FA88D"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47D1F8A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D3CC07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EB045A1"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4B6C3EB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12AF4E8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A6516B1"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324693B" w14:textId="77777777" w:rsidR="009B04A7" w:rsidRPr="00E707CA" w:rsidRDefault="009B04A7" w:rsidP="00EC5F30">
            <w:pPr>
              <w:spacing w:after="120"/>
              <w:ind w:right="3"/>
              <w:rPr>
                <w:sz w:val="20"/>
                <w:szCs w:val="20"/>
              </w:rPr>
            </w:pPr>
          </w:p>
        </w:tc>
      </w:tr>
      <w:tr w:rsidR="00EC5F30" w:rsidRPr="00E707CA" w14:paraId="5C239EB8" w14:textId="77777777" w:rsidTr="00C8566A">
        <w:trPr>
          <w:jc w:val="center"/>
        </w:trPr>
        <w:tc>
          <w:tcPr>
            <w:tcW w:w="838" w:type="dxa"/>
            <w:gridSpan w:val="6"/>
            <w:shd w:val="clear" w:color="auto" w:fill="FFFFFF"/>
          </w:tcPr>
          <w:p w14:paraId="187442F6" w14:textId="77777777" w:rsidR="009B04A7" w:rsidRPr="00E707CA" w:rsidRDefault="009B04A7" w:rsidP="00EC5F30">
            <w:pPr>
              <w:spacing w:after="120"/>
              <w:ind w:right="3"/>
              <w:rPr>
                <w:sz w:val="20"/>
                <w:szCs w:val="20"/>
              </w:rPr>
            </w:pPr>
          </w:p>
        </w:tc>
        <w:tc>
          <w:tcPr>
            <w:tcW w:w="338" w:type="dxa"/>
            <w:gridSpan w:val="6"/>
            <w:tcBorders>
              <w:top w:val="single" w:sz="4" w:space="0" w:color="auto"/>
            </w:tcBorders>
            <w:shd w:val="clear" w:color="auto" w:fill="FFFFFF"/>
          </w:tcPr>
          <w:p w14:paraId="3F399050" w14:textId="77777777" w:rsidR="009B04A7" w:rsidRPr="00E707CA" w:rsidRDefault="009B04A7" w:rsidP="00EC5F30">
            <w:pPr>
              <w:spacing w:after="120"/>
              <w:ind w:right="3"/>
              <w:rPr>
                <w:sz w:val="20"/>
                <w:szCs w:val="20"/>
              </w:rPr>
            </w:pPr>
          </w:p>
        </w:tc>
        <w:tc>
          <w:tcPr>
            <w:tcW w:w="2228" w:type="dxa"/>
            <w:gridSpan w:val="12"/>
            <w:tcBorders>
              <w:top w:val="single" w:sz="4" w:space="0" w:color="auto"/>
              <w:left w:val="single" w:sz="4" w:space="0" w:color="auto"/>
            </w:tcBorders>
            <w:shd w:val="clear" w:color="auto" w:fill="FFFFFF"/>
          </w:tcPr>
          <w:p w14:paraId="1E6228B4" w14:textId="77777777" w:rsidR="009B04A7" w:rsidRPr="00E707CA" w:rsidRDefault="009B04A7" w:rsidP="00B00D35">
            <w:pPr>
              <w:pStyle w:val="a0"/>
              <w:shd w:val="clear" w:color="auto" w:fill="auto"/>
              <w:tabs>
                <w:tab w:val="left" w:pos="365"/>
              </w:tabs>
              <w:spacing w:after="120"/>
              <w:ind w:right="3"/>
              <w:rPr>
                <w:rFonts w:ascii="Sylfaen" w:hAnsi="Sylfaen" w:cs="Sylfaen"/>
                <w:sz w:val="20"/>
                <w:szCs w:val="20"/>
              </w:rPr>
            </w:pPr>
            <w:r w:rsidRPr="00E707CA">
              <w:rPr>
                <w:rFonts w:ascii="Sylfaen" w:hAnsi="Sylfaen"/>
                <w:sz w:val="20"/>
                <w:szCs w:val="20"/>
              </w:rPr>
              <w:t>*.</w:t>
            </w:r>
            <w:r w:rsidR="00B92D1C">
              <w:rPr>
                <w:rFonts w:ascii="Sylfaen" w:hAnsi="Sylfaen"/>
                <w:sz w:val="20"/>
                <w:szCs w:val="20"/>
              </w:rPr>
              <w:t>1.</w:t>
            </w:r>
            <w:r w:rsidR="00B92D1C">
              <w:rPr>
                <w:rFonts w:ascii="Sylfaen" w:hAnsi="Sylfaen"/>
                <w:sz w:val="20"/>
                <w:szCs w:val="20"/>
              </w:rPr>
              <w:tab/>
            </w:r>
            <w:r w:rsidRPr="00E707CA">
              <w:rPr>
                <w:rFonts w:ascii="Sylfaen" w:hAnsi="Sylfaen"/>
                <w:sz w:val="20"/>
                <w:szCs w:val="20"/>
              </w:rPr>
              <w:t>Գինը՝ հաշվի արժույթով</w:t>
            </w:r>
          </w:p>
          <w:p w14:paraId="36C03A7D"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(casdo:InvoicePriceAmount)</w:t>
            </w:r>
          </w:p>
        </w:tc>
        <w:tc>
          <w:tcPr>
            <w:tcW w:w="1134" w:type="dxa"/>
            <w:tcBorders>
              <w:top w:val="single" w:sz="4" w:space="0" w:color="auto"/>
              <w:left w:val="single" w:sz="4" w:space="0" w:color="auto"/>
            </w:tcBorders>
            <w:shd w:val="clear" w:color="auto" w:fill="FFFFFF"/>
          </w:tcPr>
          <w:p w14:paraId="079090A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11-րդ վանդակ (առաջին ենթաբաժին, բաժին «ա»)</w:t>
            </w:r>
          </w:p>
        </w:tc>
        <w:tc>
          <w:tcPr>
            <w:tcW w:w="1174" w:type="dxa"/>
            <w:tcBorders>
              <w:top w:val="single" w:sz="4" w:space="0" w:color="auto"/>
              <w:left w:val="single" w:sz="4" w:space="0" w:color="auto"/>
            </w:tcBorders>
            <w:shd w:val="clear" w:color="auto" w:fill="FFFFFF"/>
          </w:tcPr>
          <w:p w14:paraId="5008FAFA"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0391332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463E29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6F9888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11-րդ վանդակ</w:t>
            </w:r>
            <w:r w:rsidR="00214B10" w:rsidRPr="00E707CA">
              <w:rPr>
                <w:rFonts w:ascii="Sylfaen" w:hAnsi="Sylfaen"/>
                <w:sz w:val="20"/>
                <w:szCs w:val="20"/>
              </w:rPr>
              <w:t xml:space="preserve"> </w:t>
            </w:r>
            <w:r w:rsidRPr="00E707CA">
              <w:rPr>
                <w:rFonts w:ascii="Sylfaen" w:hAnsi="Sylfaen"/>
                <w:sz w:val="20"/>
                <w:szCs w:val="20"/>
              </w:rPr>
              <w:t>(առաջին ենթաբաժին, բաժին «ա»)</w:t>
            </w:r>
          </w:p>
        </w:tc>
        <w:tc>
          <w:tcPr>
            <w:tcW w:w="993" w:type="dxa"/>
            <w:tcBorders>
              <w:top w:val="single" w:sz="4" w:space="0" w:color="auto"/>
              <w:left w:val="single" w:sz="4" w:space="0" w:color="auto"/>
            </w:tcBorders>
            <w:shd w:val="clear" w:color="auto" w:fill="FFFFFF"/>
          </w:tcPr>
          <w:p w14:paraId="1DF6DD9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229F8EB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E3310C5"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8172CEE" w14:textId="77777777" w:rsidR="009B04A7" w:rsidRPr="00E707CA" w:rsidRDefault="009B04A7" w:rsidP="00EC5F30">
            <w:pPr>
              <w:spacing w:after="120"/>
              <w:ind w:right="3"/>
              <w:rPr>
                <w:sz w:val="20"/>
                <w:szCs w:val="20"/>
              </w:rPr>
            </w:pPr>
          </w:p>
        </w:tc>
      </w:tr>
      <w:tr w:rsidR="00EC5F30" w:rsidRPr="00E707CA" w14:paraId="6A549E80" w14:textId="77777777" w:rsidTr="00C8566A">
        <w:trPr>
          <w:jc w:val="center"/>
        </w:trPr>
        <w:tc>
          <w:tcPr>
            <w:tcW w:w="838" w:type="dxa"/>
            <w:gridSpan w:val="6"/>
            <w:shd w:val="clear" w:color="auto" w:fill="FFFFFF"/>
          </w:tcPr>
          <w:p w14:paraId="5D8CE723" w14:textId="77777777" w:rsidR="009B04A7" w:rsidRPr="00E707CA" w:rsidRDefault="009B04A7" w:rsidP="00EC5F30">
            <w:pPr>
              <w:spacing w:after="120"/>
              <w:ind w:right="3"/>
              <w:rPr>
                <w:sz w:val="20"/>
                <w:szCs w:val="20"/>
              </w:rPr>
            </w:pPr>
          </w:p>
        </w:tc>
        <w:tc>
          <w:tcPr>
            <w:tcW w:w="338" w:type="dxa"/>
            <w:gridSpan w:val="6"/>
            <w:shd w:val="clear" w:color="auto" w:fill="FFFFFF"/>
          </w:tcPr>
          <w:p w14:paraId="018C11F2" w14:textId="77777777" w:rsidR="009B04A7" w:rsidRPr="00E707CA" w:rsidRDefault="009B04A7" w:rsidP="00EC5F30">
            <w:pPr>
              <w:spacing w:after="120"/>
              <w:ind w:right="3"/>
              <w:rPr>
                <w:sz w:val="20"/>
                <w:szCs w:val="20"/>
              </w:rPr>
            </w:pPr>
          </w:p>
        </w:tc>
        <w:tc>
          <w:tcPr>
            <w:tcW w:w="289" w:type="dxa"/>
            <w:gridSpan w:val="9"/>
            <w:tcBorders>
              <w:top w:val="single" w:sz="4" w:space="0" w:color="auto"/>
            </w:tcBorders>
            <w:shd w:val="clear" w:color="auto" w:fill="FFFFFF"/>
          </w:tcPr>
          <w:p w14:paraId="7599176D"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bottom w:val="single" w:sz="4" w:space="0" w:color="auto"/>
            </w:tcBorders>
            <w:shd w:val="clear" w:color="auto" w:fill="FFFFFF"/>
          </w:tcPr>
          <w:p w14:paraId="0D249861" w14:textId="77777777" w:rsidR="009B04A7" w:rsidRPr="00E707CA" w:rsidRDefault="00E846C4" w:rsidP="0038523F">
            <w:pPr>
              <w:pStyle w:val="a0"/>
              <w:shd w:val="clear" w:color="auto" w:fill="auto"/>
              <w:tabs>
                <w:tab w:val="left" w:pos="355"/>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 xml:space="preserve">արժույթի ծածկագիրը </w:t>
            </w:r>
            <w:r w:rsidR="009B04A7" w:rsidRPr="00E707CA">
              <w:rPr>
                <w:rFonts w:ascii="Sylfaen" w:hAnsi="Sylfaen"/>
                <w:sz w:val="20"/>
                <w:szCs w:val="20"/>
              </w:rPr>
              <w:lastRenderedPageBreak/>
              <w:t>(currencyCode ատրիբուտ)</w:t>
            </w:r>
          </w:p>
        </w:tc>
        <w:tc>
          <w:tcPr>
            <w:tcW w:w="1134" w:type="dxa"/>
            <w:tcBorders>
              <w:top w:val="single" w:sz="4" w:space="0" w:color="auto"/>
              <w:left w:val="single" w:sz="4" w:space="0" w:color="auto"/>
              <w:bottom w:val="single" w:sz="4" w:space="0" w:color="auto"/>
            </w:tcBorders>
            <w:shd w:val="clear" w:color="auto" w:fill="FFFFFF"/>
          </w:tcPr>
          <w:p w14:paraId="4FF66FE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lastRenderedPageBreak/>
              <w:t>11-րդ վանդակ</w:t>
            </w:r>
            <w:r w:rsidR="00214B10" w:rsidRPr="00E707CA">
              <w:rPr>
                <w:rFonts w:ascii="Sylfaen" w:hAnsi="Sylfaen"/>
                <w:sz w:val="20"/>
                <w:szCs w:val="20"/>
              </w:rPr>
              <w:t xml:space="preserve"> </w:t>
            </w:r>
            <w:r w:rsidRPr="00E707CA">
              <w:rPr>
                <w:rFonts w:ascii="Sylfaen" w:hAnsi="Sylfaen"/>
                <w:sz w:val="20"/>
                <w:szCs w:val="20"/>
              </w:rPr>
              <w:lastRenderedPageBreak/>
              <w:t>(երկրորդ ե</w:t>
            </w:r>
            <w:r w:rsidRPr="0038523F">
              <w:rPr>
                <w:rFonts w:ascii="Sylfaen" w:hAnsi="Sylfaen"/>
                <w:spacing w:val="-6"/>
                <w:sz w:val="20"/>
                <w:szCs w:val="20"/>
              </w:rPr>
              <w:t>նթաբաժին</w:t>
            </w:r>
            <w:r w:rsidRPr="00E707CA">
              <w:rPr>
                <w:rFonts w:ascii="Sylfaen" w:hAnsi="Sylfaen"/>
                <w:sz w:val="20"/>
                <w:szCs w:val="20"/>
              </w:rPr>
              <w:t>, բաժին «ա»)</w:t>
            </w:r>
          </w:p>
        </w:tc>
        <w:tc>
          <w:tcPr>
            <w:tcW w:w="1174" w:type="dxa"/>
            <w:tcBorders>
              <w:top w:val="single" w:sz="4" w:space="0" w:color="auto"/>
              <w:left w:val="single" w:sz="4" w:space="0" w:color="auto"/>
              <w:bottom w:val="single" w:sz="4" w:space="0" w:color="auto"/>
            </w:tcBorders>
            <w:shd w:val="clear" w:color="auto" w:fill="FFFFFF"/>
          </w:tcPr>
          <w:p w14:paraId="3C306A6E"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286FD28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64ED6E3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03A9617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11-րդ վանդակ</w:t>
            </w:r>
          </w:p>
          <w:p w14:paraId="140DAC6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lastRenderedPageBreak/>
              <w:t>(երկրորդ ենթաբաժին, բաժին «ա»)</w:t>
            </w:r>
          </w:p>
        </w:tc>
        <w:tc>
          <w:tcPr>
            <w:tcW w:w="993" w:type="dxa"/>
            <w:tcBorders>
              <w:top w:val="single" w:sz="4" w:space="0" w:color="auto"/>
              <w:left w:val="single" w:sz="4" w:space="0" w:color="auto"/>
              <w:bottom w:val="single" w:sz="4" w:space="0" w:color="auto"/>
            </w:tcBorders>
            <w:shd w:val="clear" w:color="auto" w:fill="FFFFFF"/>
          </w:tcPr>
          <w:p w14:paraId="6B9C143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lastRenderedPageBreak/>
              <w:t>М</w:t>
            </w:r>
          </w:p>
        </w:tc>
        <w:tc>
          <w:tcPr>
            <w:tcW w:w="1275" w:type="dxa"/>
            <w:tcBorders>
              <w:top w:val="single" w:sz="4" w:space="0" w:color="auto"/>
              <w:left w:val="single" w:sz="4" w:space="0" w:color="auto"/>
              <w:bottom w:val="single" w:sz="4" w:space="0" w:color="auto"/>
            </w:tcBorders>
            <w:shd w:val="clear" w:color="auto" w:fill="FFFFFF"/>
          </w:tcPr>
          <w:p w14:paraId="5DC0FE5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4FEA2074"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63EBDB9A"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«Գինը՝ հաշվի արժույթով </w:t>
            </w:r>
            <w:r w:rsidRPr="00E707CA">
              <w:rPr>
                <w:rFonts w:ascii="Sylfaen" w:hAnsi="Sylfaen" w:cs="Sylfaen"/>
                <w:sz w:val="20"/>
                <w:szCs w:val="20"/>
              </w:rPr>
              <w:br/>
            </w:r>
            <w:r w:rsidRPr="00E707CA">
              <w:rPr>
                <w:rFonts w:ascii="Sylfaen" w:hAnsi="Sylfaen"/>
                <w:sz w:val="20"/>
                <w:szCs w:val="20"/>
              </w:rPr>
              <w:t xml:space="preserve">(casdo:InvoicePriceAmount)» </w:t>
            </w:r>
            <w:r w:rsidRPr="00E707CA">
              <w:rPr>
                <w:rFonts w:ascii="Sylfaen" w:hAnsi="Sylfaen"/>
                <w:sz w:val="20"/>
                <w:szCs w:val="20"/>
              </w:rPr>
              <w:lastRenderedPageBreak/>
              <w:t>վավերապայմանի «արժույթի ծածկագիրը (currencyCode ատրիբուտ)» ատրիբուտը պետք է պարունակի արժույթի ծածկագրի եռատառ արժեքը՝ արժույթների դասակարգչին համապատասխան</w:t>
            </w:r>
          </w:p>
        </w:tc>
      </w:tr>
      <w:tr w:rsidR="00EC5F30" w:rsidRPr="00E707CA" w14:paraId="18EA2A32" w14:textId="77777777" w:rsidTr="00C8566A">
        <w:trPr>
          <w:jc w:val="center"/>
        </w:trPr>
        <w:tc>
          <w:tcPr>
            <w:tcW w:w="1465" w:type="dxa"/>
            <w:gridSpan w:val="21"/>
            <w:tcBorders>
              <w:top w:val="single" w:sz="4" w:space="0" w:color="auto"/>
            </w:tcBorders>
            <w:shd w:val="clear" w:color="auto" w:fill="FFFFFF"/>
          </w:tcPr>
          <w:p w14:paraId="4B51827F"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tcBorders>
            <w:shd w:val="clear" w:color="auto" w:fill="FFFFFF"/>
          </w:tcPr>
          <w:p w14:paraId="11080E7E" w14:textId="77777777" w:rsidR="009B04A7" w:rsidRPr="00E707CA" w:rsidRDefault="00E846C4" w:rsidP="0038523F">
            <w:pPr>
              <w:pStyle w:val="a0"/>
              <w:shd w:val="clear" w:color="auto" w:fill="auto"/>
              <w:tabs>
                <w:tab w:val="left" w:pos="346"/>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(currencyCodeListId ատրիբուտ)</w:t>
            </w:r>
          </w:p>
        </w:tc>
        <w:tc>
          <w:tcPr>
            <w:tcW w:w="1134" w:type="dxa"/>
            <w:tcBorders>
              <w:top w:val="single" w:sz="4" w:space="0" w:color="auto"/>
              <w:left w:val="single" w:sz="4" w:space="0" w:color="auto"/>
            </w:tcBorders>
            <w:shd w:val="clear" w:color="auto" w:fill="FFFFFF"/>
          </w:tcPr>
          <w:p w14:paraId="7D20AEC4"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69DDA1D7"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7696B30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E602D4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AB4D22F"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5F0181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06D7E02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22BDFBF3"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D776853"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«Գինը՝ հաշվի արժույթով </w:t>
            </w:r>
            <w:r w:rsidRPr="00E707CA">
              <w:rPr>
                <w:rFonts w:ascii="Sylfaen" w:hAnsi="Sylfaen" w:cs="Sylfaen"/>
                <w:sz w:val="20"/>
                <w:szCs w:val="20"/>
              </w:rPr>
              <w:br/>
            </w:r>
            <w:r w:rsidRPr="00E707CA">
              <w:rPr>
                <w:rFonts w:ascii="Sylfaen" w:hAnsi="Sylfaen"/>
                <w:sz w:val="20"/>
                <w:szCs w:val="20"/>
              </w:rPr>
              <w:t>(casdo:InvoicePriceAmount)» վավերապայմանի «տեղեկագրքի (դասակարգչի) նույնականացուցիչը (currencyCodeListId ատրիբուտ)» ատրիբուտը պետք է պարունակի «2022» արժեքը</w:t>
            </w:r>
          </w:p>
        </w:tc>
      </w:tr>
      <w:tr w:rsidR="00EC5F30" w:rsidRPr="00E707CA" w14:paraId="719EA431" w14:textId="77777777" w:rsidTr="00C8566A">
        <w:trPr>
          <w:jc w:val="center"/>
        </w:trPr>
        <w:tc>
          <w:tcPr>
            <w:tcW w:w="1176" w:type="dxa"/>
            <w:gridSpan w:val="12"/>
            <w:shd w:val="clear" w:color="auto" w:fill="FFFFFF"/>
          </w:tcPr>
          <w:p w14:paraId="6A618552" w14:textId="77777777" w:rsidR="009B04A7" w:rsidRPr="00E707CA" w:rsidRDefault="009B04A7" w:rsidP="00EC5F30">
            <w:pPr>
              <w:spacing w:after="120"/>
              <w:ind w:right="3"/>
              <w:rPr>
                <w:sz w:val="20"/>
                <w:szCs w:val="20"/>
              </w:rPr>
            </w:pPr>
          </w:p>
        </w:tc>
        <w:tc>
          <w:tcPr>
            <w:tcW w:w="2228" w:type="dxa"/>
            <w:gridSpan w:val="12"/>
            <w:tcBorders>
              <w:top w:val="single" w:sz="4" w:space="0" w:color="auto"/>
              <w:left w:val="single" w:sz="4" w:space="0" w:color="auto"/>
            </w:tcBorders>
            <w:shd w:val="clear" w:color="auto" w:fill="FFFFFF"/>
          </w:tcPr>
          <w:p w14:paraId="3A448DBB" w14:textId="77777777" w:rsidR="009B04A7" w:rsidRPr="00E707CA" w:rsidRDefault="009B04A7" w:rsidP="0038523F">
            <w:pPr>
              <w:pStyle w:val="a0"/>
              <w:shd w:val="clear" w:color="auto" w:fill="auto"/>
              <w:tabs>
                <w:tab w:val="left" w:pos="361"/>
              </w:tabs>
              <w:spacing w:after="120"/>
              <w:ind w:right="3"/>
              <w:rPr>
                <w:rFonts w:ascii="Sylfaen" w:hAnsi="Sylfaen" w:cs="Sylfaen"/>
                <w:sz w:val="20"/>
                <w:szCs w:val="20"/>
              </w:rPr>
            </w:pPr>
            <w:r w:rsidRPr="00E707CA">
              <w:rPr>
                <w:rFonts w:ascii="Sylfaen" w:hAnsi="Sylfaen"/>
                <w:sz w:val="20"/>
                <w:szCs w:val="20"/>
              </w:rPr>
              <w:t>*.</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Գինը՝ ազգային արժույթով</w:t>
            </w:r>
          </w:p>
          <w:p w14:paraId="72FE0AD5"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(casdo:NationalInvoicePriceAmount)</w:t>
            </w:r>
          </w:p>
        </w:tc>
        <w:tc>
          <w:tcPr>
            <w:tcW w:w="1134" w:type="dxa"/>
            <w:tcBorders>
              <w:top w:val="single" w:sz="4" w:space="0" w:color="auto"/>
              <w:left w:val="single" w:sz="4" w:space="0" w:color="auto"/>
            </w:tcBorders>
            <w:shd w:val="clear" w:color="auto" w:fill="FFFFFF"/>
          </w:tcPr>
          <w:p w14:paraId="16F28DA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11-րդ վանդակ</w:t>
            </w:r>
            <w:r w:rsidR="00214B10" w:rsidRPr="00E707CA">
              <w:rPr>
                <w:rFonts w:ascii="Sylfaen" w:hAnsi="Sylfaen"/>
                <w:sz w:val="20"/>
                <w:szCs w:val="20"/>
              </w:rPr>
              <w:t xml:space="preserve"> </w:t>
            </w:r>
            <w:r w:rsidRPr="00E707CA">
              <w:rPr>
                <w:rFonts w:ascii="Sylfaen" w:hAnsi="Sylfaen"/>
                <w:sz w:val="20"/>
                <w:szCs w:val="20"/>
              </w:rPr>
              <w:t xml:space="preserve">(երկրորդ </w:t>
            </w:r>
            <w:r w:rsidRPr="0038523F">
              <w:rPr>
                <w:rFonts w:ascii="Sylfaen" w:hAnsi="Sylfaen"/>
                <w:spacing w:val="-6"/>
                <w:sz w:val="20"/>
                <w:szCs w:val="20"/>
              </w:rPr>
              <w:t>ենթաբաժին</w:t>
            </w:r>
            <w:r w:rsidRPr="0038523F">
              <w:rPr>
                <w:rFonts w:ascii="Sylfaen" w:hAnsi="Sylfaen"/>
                <w:spacing w:val="-4"/>
                <w:sz w:val="20"/>
                <w:szCs w:val="20"/>
              </w:rPr>
              <w:t>, բաժին</w:t>
            </w:r>
            <w:r w:rsidRPr="00E707CA">
              <w:rPr>
                <w:rFonts w:ascii="Sylfaen" w:hAnsi="Sylfaen"/>
                <w:sz w:val="20"/>
                <w:szCs w:val="20"/>
              </w:rPr>
              <w:t xml:space="preserve"> «ա»)</w:t>
            </w:r>
          </w:p>
        </w:tc>
        <w:tc>
          <w:tcPr>
            <w:tcW w:w="1174" w:type="dxa"/>
            <w:tcBorders>
              <w:top w:val="single" w:sz="4" w:space="0" w:color="auto"/>
              <w:left w:val="single" w:sz="4" w:space="0" w:color="auto"/>
            </w:tcBorders>
            <w:shd w:val="clear" w:color="auto" w:fill="FFFFFF"/>
          </w:tcPr>
          <w:p w14:paraId="72313EAB"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663E21C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8A1B7D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F176F73" w14:textId="77777777" w:rsidR="009B04A7" w:rsidRPr="00E707CA" w:rsidRDefault="009B04A7" w:rsidP="0038523F">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11-րդ վանդակ</w:t>
            </w:r>
            <w:r w:rsidR="0038523F" w:rsidRPr="00E707CA">
              <w:rPr>
                <w:rFonts w:ascii="Sylfaen" w:hAnsi="Sylfaen"/>
                <w:sz w:val="20"/>
                <w:szCs w:val="20"/>
              </w:rPr>
              <w:t xml:space="preserve"> </w:t>
            </w:r>
            <w:r w:rsidRPr="00E707CA">
              <w:rPr>
                <w:rFonts w:ascii="Sylfaen" w:hAnsi="Sylfaen"/>
                <w:sz w:val="20"/>
                <w:szCs w:val="20"/>
              </w:rPr>
              <w:t>(երկրորդ են</w:t>
            </w:r>
            <w:r w:rsidRPr="0038523F">
              <w:rPr>
                <w:rFonts w:ascii="Sylfaen" w:hAnsi="Sylfaen"/>
                <w:spacing w:val="-6"/>
                <w:sz w:val="20"/>
                <w:szCs w:val="20"/>
              </w:rPr>
              <w:t>թաբաժին</w:t>
            </w:r>
            <w:r w:rsidRPr="00E707CA">
              <w:rPr>
                <w:rFonts w:ascii="Sylfaen" w:hAnsi="Sylfaen"/>
                <w:sz w:val="20"/>
                <w:szCs w:val="20"/>
              </w:rPr>
              <w:t>, բաժին «ա»)</w:t>
            </w:r>
          </w:p>
        </w:tc>
        <w:tc>
          <w:tcPr>
            <w:tcW w:w="993" w:type="dxa"/>
            <w:tcBorders>
              <w:top w:val="single" w:sz="4" w:space="0" w:color="auto"/>
              <w:left w:val="single" w:sz="4" w:space="0" w:color="auto"/>
            </w:tcBorders>
            <w:shd w:val="clear" w:color="auto" w:fill="FFFFFF"/>
          </w:tcPr>
          <w:p w14:paraId="711B8AC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48A80C2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1E7D504"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5E3DCE8" w14:textId="77777777" w:rsidR="009B04A7" w:rsidRPr="00E707CA" w:rsidRDefault="009B04A7" w:rsidP="00EC5F30">
            <w:pPr>
              <w:spacing w:after="120"/>
              <w:ind w:right="3"/>
              <w:rPr>
                <w:sz w:val="20"/>
                <w:szCs w:val="20"/>
              </w:rPr>
            </w:pPr>
          </w:p>
        </w:tc>
      </w:tr>
      <w:tr w:rsidR="00EC5F30" w:rsidRPr="00E707CA" w14:paraId="2BF9B709" w14:textId="77777777" w:rsidTr="00C8566A">
        <w:trPr>
          <w:jc w:val="center"/>
        </w:trPr>
        <w:tc>
          <w:tcPr>
            <w:tcW w:w="1465" w:type="dxa"/>
            <w:gridSpan w:val="21"/>
            <w:tcBorders>
              <w:top w:val="single" w:sz="4" w:space="0" w:color="auto"/>
            </w:tcBorders>
            <w:shd w:val="clear" w:color="auto" w:fill="FFFFFF"/>
          </w:tcPr>
          <w:p w14:paraId="6E0DEBED"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tcBorders>
            <w:shd w:val="clear" w:color="auto" w:fill="FFFFFF"/>
          </w:tcPr>
          <w:p w14:paraId="2720D451" w14:textId="77777777" w:rsidR="009B04A7" w:rsidRPr="00E707CA" w:rsidRDefault="00E846C4" w:rsidP="0038523F">
            <w:pPr>
              <w:pStyle w:val="a0"/>
              <w:shd w:val="clear" w:color="auto" w:fill="auto"/>
              <w:tabs>
                <w:tab w:val="left" w:pos="331"/>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tcBorders>
            <w:shd w:val="clear" w:color="auto" w:fill="FFFFFF"/>
          </w:tcPr>
          <w:p w14:paraId="317DEC96"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6EA0312"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1A84957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B65E9F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FCD815F"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49E8EED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08201D2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530A3F1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B238031"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 «Գինը՝ ազգային արժույթով </w:t>
            </w:r>
            <w:r w:rsidRPr="00E707CA">
              <w:rPr>
                <w:rFonts w:ascii="Sylfaen" w:hAnsi="Sylfaen" w:cs="Sylfaen"/>
                <w:sz w:val="20"/>
                <w:szCs w:val="20"/>
              </w:rPr>
              <w:br/>
            </w:r>
            <w:r w:rsidRPr="00E707CA">
              <w:rPr>
                <w:rFonts w:ascii="Sylfaen" w:hAnsi="Sylfaen"/>
                <w:sz w:val="20"/>
                <w:szCs w:val="20"/>
              </w:rPr>
              <w:t xml:space="preserve">(casdo:NationalInvoicePriceAmount)» վավերապայմանի «արժույթի ծածկագիրը (currencyCode ատրիբուտ)» ատրիբուտը պետք է պարունակի անդամ պետության արժույթի ծածկագրի եռատառ արժեքը՝ </w:t>
            </w:r>
            <w:r w:rsidRPr="00E707CA">
              <w:rPr>
                <w:rFonts w:ascii="Sylfaen" w:hAnsi="Sylfaen"/>
                <w:sz w:val="20"/>
                <w:szCs w:val="20"/>
              </w:rPr>
              <w:lastRenderedPageBreak/>
              <w:t>արժույթների դասակարգչին համապատասխան</w:t>
            </w:r>
          </w:p>
        </w:tc>
      </w:tr>
      <w:tr w:rsidR="00EC5F30" w:rsidRPr="00E707CA" w14:paraId="79E92681" w14:textId="77777777" w:rsidTr="00C8566A">
        <w:trPr>
          <w:jc w:val="center"/>
        </w:trPr>
        <w:tc>
          <w:tcPr>
            <w:tcW w:w="1465" w:type="dxa"/>
            <w:gridSpan w:val="21"/>
            <w:shd w:val="clear" w:color="auto" w:fill="FFFFFF"/>
          </w:tcPr>
          <w:p w14:paraId="25EFA8F1"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tcBorders>
            <w:shd w:val="clear" w:color="auto" w:fill="FFFFFF"/>
          </w:tcPr>
          <w:p w14:paraId="7630E2C4" w14:textId="77777777" w:rsidR="009B04A7" w:rsidRPr="00E707CA" w:rsidRDefault="00E846C4" w:rsidP="0038523F">
            <w:pPr>
              <w:pStyle w:val="a0"/>
              <w:shd w:val="clear" w:color="auto" w:fill="auto"/>
              <w:tabs>
                <w:tab w:val="left" w:pos="331"/>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(currencyCodeListId ատրիբուտ)</w:t>
            </w:r>
          </w:p>
        </w:tc>
        <w:tc>
          <w:tcPr>
            <w:tcW w:w="1134" w:type="dxa"/>
            <w:tcBorders>
              <w:top w:val="single" w:sz="4" w:space="0" w:color="auto"/>
              <w:left w:val="single" w:sz="4" w:space="0" w:color="auto"/>
            </w:tcBorders>
            <w:shd w:val="clear" w:color="auto" w:fill="FFFFFF"/>
          </w:tcPr>
          <w:p w14:paraId="4C786267"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163E428"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3034AB1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F94AC6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5A5FE53"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3C1A7E02"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5F60F3F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257CDB8C"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1FF4AE6"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«Գինը՝ ազգային արժույթով </w:t>
            </w:r>
            <w:r w:rsidRPr="00E707CA">
              <w:rPr>
                <w:rFonts w:ascii="Sylfaen" w:hAnsi="Sylfaen" w:cs="Sylfaen"/>
                <w:sz w:val="20"/>
                <w:szCs w:val="20"/>
              </w:rPr>
              <w:br/>
            </w:r>
            <w:r w:rsidRPr="00E707CA">
              <w:rPr>
                <w:rFonts w:ascii="Sylfaen" w:hAnsi="Sylfaen"/>
                <w:sz w:val="20"/>
                <w:szCs w:val="20"/>
              </w:rPr>
              <w:t>(casdo:NationalInvoicePriceAmount)»</w:t>
            </w:r>
            <w:r w:rsidR="00214B10" w:rsidRPr="00E707CA">
              <w:rPr>
                <w:rFonts w:ascii="Sylfaen" w:hAnsi="Sylfaen"/>
                <w:sz w:val="20"/>
                <w:szCs w:val="20"/>
              </w:rPr>
              <w:t xml:space="preserve"> </w:t>
            </w:r>
            <w:r w:rsidRPr="00E707CA">
              <w:rPr>
                <w:rFonts w:ascii="Sylfaen" w:hAnsi="Sylfaen"/>
                <w:sz w:val="20"/>
                <w:szCs w:val="20"/>
              </w:rPr>
              <w:t>վավերապայմանի «տեղեկագրքի (դասակարգչի) նույնականացուցիչը</w:t>
            </w:r>
            <w:r w:rsidR="00214B10" w:rsidRPr="00E707CA">
              <w:rPr>
                <w:rFonts w:ascii="Sylfaen" w:hAnsi="Sylfaen"/>
                <w:sz w:val="20"/>
                <w:szCs w:val="20"/>
              </w:rPr>
              <w:t xml:space="preserve"> </w:t>
            </w:r>
            <w:r w:rsidRPr="00E707CA">
              <w:rPr>
                <w:rFonts w:ascii="Sylfaen" w:hAnsi="Sylfaen"/>
                <w:sz w:val="20"/>
                <w:szCs w:val="20"/>
              </w:rPr>
              <w:t>(currencyCodeListId ատրիբուտ)» ատրիբուտը պետք է պարունակի «2022» արժեքը</w:t>
            </w:r>
          </w:p>
        </w:tc>
      </w:tr>
      <w:tr w:rsidR="00EC5F30" w:rsidRPr="00E707CA" w14:paraId="49364A2F" w14:textId="77777777" w:rsidTr="00C8566A">
        <w:trPr>
          <w:jc w:val="center"/>
        </w:trPr>
        <w:tc>
          <w:tcPr>
            <w:tcW w:w="1176" w:type="dxa"/>
            <w:gridSpan w:val="12"/>
            <w:shd w:val="clear" w:color="auto" w:fill="FFFFFF"/>
          </w:tcPr>
          <w:p w14:paraId="0077119D" w14:textId="77777777" w:rsidR="009B04A7" w:rsidRPr="00E707CA" w:rsidRDefault="009B04A7" w:rsidP="00EC5F30">
            <w:pPr>
              <w:spacing w:after="120"/>
              <w:ind w:right="3"/>
              <w:rPr>
                <w:sz w:val="20"/>
                <w:szCs w:val="20"/>
              </w:rPr>
            </w:pPr>
          </w:p>
        </w:tc>
        <w:tc>
          <w:tcPr>
            <w:tcW w:w="2228" w:type="dxa"/>
            <w:gridSpan w:val="12"/>
            <w:tcBorders>
              <w:top w:val="single" w:sz="4" w:space="0" w:color="auto"/>
              <w:left w:val="single" w:sz="4" w:space="0" w:color="auto"/>
            </w:tcBorders>
            <w:shd w:val="clear" w:color="auto" w:fill="FFFFFF"/>
          </w:tcPr>
          <w:p w14:paraId="72EB5321" w14:textId="77777777" w:rsidR="009B04A7" w:rsidRPr="00E707CA" w:rsidRDefault="009B04A7" w:rsidP="0038523F">
            <w:pPr>
              <w:pStyle w:val="a0"/>
              <w:shd w:val="clear" w:color="auto" w:fill="auto"/>
              <w:tabs>
                <w:tab w:val="left" w:pos="361"/>
              </w:tabs>
              <w:spacing w:after="120"/>
              <w:ind w:right="3"/>
              <w:rPr>
                <w:rFonts w:ascii="Sylfaen" w:hAnsi="Sylfaen" w:cs="Sylfaen"/>
                <w:sz w:val="20"/>
                <w:szCs w:val="20"/>
              </w:rPr>
            </w:pPr>
            <w:r w:rsidRPr="00E707CA">
              <w:rPr>
                <w:rFonts w:ascii="Sylfaen" w:hAnsi="Sylfaen"/>
                <w:sz w:val="20"/>
                <w:szCs w:val="20"/>
              </w:rPr>
              <w:t>*.</w:t>
            </w:r>
            <w:r w:rsidR="00173DC0">
              <w:rPr>
                <w:rFonts w:ascii="Sylfaen" w:hAnsi="Sylfaen"/>
                <w:sz w:val="20"/>
                <w:szCs w:val="20"/>
              </w:rPr>
              <w:t>3.</w:t>
            </w:r>
            <w:r w:rsidR="00173DC0">
              <w:rPr>
                <w:rFonts w:ascii="Sylfaen" w:hAnsi="Sylfaen"/>
                <w:sz w:val="20"/>
                <w:szCs w:val="20"/>
              </w:rPr>
              <w:tab/>
            </w:r>
            <w:r w:rsidRPr="00E707CA">
              <w:rPr>
                <w:rFonts w:ascii="Sylfaen" w:hAnsi="Sylfaen"/>
                <w:sz w:val="20"/>
                <w:szCs w:val="20"/>
              </w:rPr>
              <w:t>Վերահաշվարկի փոխարժեքը</w:t>
            </w:r>
          </w:p>
          <w:p w14:paraId="48E10170"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w:t>
            </w:r>
            <w:r w:rsidRPr="0038523F">
              <w:rPr>
                <w:rFonts w:ascii="Sylfaen" w:hAnsi="Sylfaen"/>
                <w:spacing w:val="-6"/>
                <w:sz w:val="20"/>
                <w:szCs w:val="20"/>
              </w:rPr>
              <w:t>casdo:PriceCurrencyRate</w:t>
            </w:r>
            <w:r w:rsidRPr="00E707CA">
              <w:rPr>
                <w:rFonts w:ascii="Sylfaen" w:hAnsi="Sylfaen"/>
                <w:sz w:val="20"/>
                <w:szCs w:val="20"/>
              </w:rPr>
              <w:t>)</w:t>
            </w:r>
          </w:p>
        </w:tc>
        <w:tc>
          <w:tcPr>
            <w:tcW w:w="1134" w:type="dxa"/>
            <w:tcBorders>
              <w:top w:val="single" w:sz="4" w:space="0" w:color="auto"/>
              <w:left w:val="single" w:sz="4" w:space="0" w:color="auto"/>
            </w:tcBorders>
            <w:shd w:val="clear" w:color="auto" w:fill="FFFFFF"/>
          </w:tcPr>
          <w:p w14:paraId="7B01130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 11 (երկրորդ ենթաբաժին, բաժին «ա»)</w:t>
            </w:r>
          </w:p>
        </w:tc>
        <w:tc>
          <w:tcPr>
            <w:tcW w:w="1174" w:type="dxa"/>
            <w:tcBorders>
              <w:top w:val="single" w:sz="4" w:space="0" w:color="auto"/>
              <w:left w:val="single" w:sz="4" w:space="0" w:color="auto"/>
            </w:tcBorders>
            <w:shd w:val="clear" w:color="auto" w:fill="FFFFFF"/>
          </w:tcPr>
          <w:p w14:paraId="73430E16"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6E80649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E9FE5C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73EAC9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 11 (երկրորդ ենթաբաժին, բաժին «ա»)</w:t>
            </w:r>
          </w:p>
        </w:tc>
        <w:tc>
          <w:tcPr>
            <w:tcW w:w="993" w:type="dxa"/>
            <w:tcBorders>
              <w:top w:val="single" w:sz="4" w:space="0" w:color="auto"/>
              <w:left w:val="single" w:sz="4" w:space="0" w:color="auto"/>
            </w:tcBorders>
            <w:shd w:val="clear" w:color="auto" w:fill="FFFFFF"/>
          </w:tcPr>
          <w:p w14:paraId="6A6F86D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53943D6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90519DE"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3BE5E58" w14:textId="77777777" w:rsidR="009B04A7" w:rsidRPr="00E707CA" w:rsidRDefault="009B04A7" w:rsidP="00EC5F30">
            <w:pPr>
              <w:spacing w:after="120"/>
              <w:ind w:right="3"/>
              <w:rPr>
                <w:sz w:val="20"/>
                <w:szCs w:val="20"/>
              </w:rPr>
            </w:pPr>
          </w:p>
        </w:tc>
      </w:tr>
      <w:tr w:rsidR="00EC5F30" w:rsidRPr="00E707CA" w14:paraId="657F476F" w14:textId="77777777" w:rsidTr="00C8566A">
        <w:trPr>
          <w:jc w:val="center"/>
        </w:trPr>
        <w:tc>
          <w:tcPr>
            <w:tcW w:w="1465" w:type="dxa"/>
            <w:gridSpan w:val="21"/>
            <w:tcBorders>
              <w:top w:val="single" w:sz="4" w:space="0" w:color="auto"/>
            </w:tcBorders>
            <w:shd w:val="clear" w:color="auto" w:fill="FFFFFF"/>
          </w:tcPr>
          <w:p w14:paraId="42C8BC59"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bottom w:val="single" w:sz="4" w:space="0" w:color="auto"/>
            </w:tcBorders>
            <w:shd w:val="clear" w:color="auto" w:fill="FFFFFF"/>
          </w:tcPr>
          <w:p w14:paraId="29EE82EB" w14:textId="77777777" w:rsidR="009B04A7" w:rsidRPr="00E707CA" w:rsidRDefault="00E846C4" w:rsidP="0038523F">
            <w:pPr>
              <w:pStyle w:val="a0"/>
              <w:shd w:val="clear" w:color="auto" w:fill="auto"/>
              <w:tabs>
                <w:tab w:val="left" w:pos="391"/>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bottom w:val="single" w:sz="4" w:space="0" w:color="auto"/>
            </w:tcBorders>
            <w:shd w:val="clear" w:color="auto" w:fill="FFFFFF"/>
          </w:tcPr>
          <w:p w14:paraId="3E212A04"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1955C195"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09F03AB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600919D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5830BF51"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6128767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bottom w:val="single" w:sz="4" w:space="0" w:color="auto"/>
            </w:tcBorders>
            <w:shd w:val="clear" w:color="auto" w:fill="FFFFFF"/>
          </w:tcPr>
          <w:p w14:paraId="6854BC1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15C0C5E7"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1F74F8F3"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«Վերահաշվարկի փոխարժեքը </w:t>
            </w:r>
            <w:r w:rsidRPr="00E707CA">
              <w:rPr>
                <w:rFonts w:ascii="Sylfaen" w:hAnsi="Sylfaen" w:cs="Sylfaen"/>
                <w:sz w:val="20"/>
                <w:szCs w:val="20"/>
              </w:rPr>
              <w:br/>
            </w:r>
            <w:r w:rsidRPr="00E707CA">
              <w:rPr>
                <w:rFonts w:ascii="Sylfaen" w:hAnsi="Sylfaen"/>
                <w:sz w:val="20"/>
                <w:szCs w:val="20"/>
              </w:rPr>
              <w:t xml:space="preserve">(casdo:PriceCurrencyRate)» վավերապայմանի «արժույթի ծածկագիրը </w:t>
            </w:r>
            <w:r w:rsidRPr="00E707CA">
              <w:rPr>
                <w:rFonts w:ascii="Sylfaen" w:hAnsi="Sylfaen" w:cs="Sylfaen"/>
                <w:sz w:val="20"/>
                <w:szCs w:val="20"/>
              </w:rPr>
              <w:br/>
            </w:r>
            <w:r w:rsidRPr="00E707CA">
              <w:rPr>
                <w:rFonts w:ascii="Sylfaen" w:hAnsi="Sylfaen"/>
                <w:sz w:val="20"/>
                <w:szCs w:val="20"/>
              </w:rPr>
              <w:t>(currencyCode ատրիբուտ)» ատրիբուտը պետք է պարունակի արժույթի ծածկագրի եռատառ արժեքը՝ արժույթների դասակարգչին համապատասխան</w:t>
            </w:r>
          </w:p>
        </w:tc>
      </w:tr>
      <w:tr w:rsidR="00EC5F30" w:rsidRPr="00E707CA" w14:paraId="0832DDFC" w14:textId="77777777" w:rsidTr="00C8566A">
        <w:trPr>
          <w:jc w:val="center"/>
        </w:trPr>
        <w:tc>
          <w:tcPr>
            <w:tcW w:w="1465" w:type="dxa"/>
            <w:gridSpan w:val="21"/>
            <w:tcBorders>
              <w:top w:val="single" w:sz="4" w:space="0" w:color="auto"/>
            </w:tcBorders>
            <w:shd w:val="clear" w:color="auto" w:fill="FFFFFF"/>
          </w:tcPr>
          <w:p w14:paraId="5EE46043"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tcBorders>
            <w:shd w:val="clear" w:color="auto" w:fill="FFFFFF"/>
          </w:tcPr>
          <w:p w14:paraId="7A4DDC9A" w14:textId="77777777" w:rsidR="009B04A7" w:rsidRPr="00E707CA" w:rsidRDefault="00E846C4" w:rsidP="0038523F">
            <w:pPr>
              <w:pStyle w:val="a0"/>
              <w:shd w:val="clear" w:color="auto" w:fill="auto"/>
              <w:tabs>
                <w:tab w:val="left" w:pos="286"/>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 xml:space="preserve">տեղեկագրքի (դասակարգչի) նույնականացուցիչը </w:t>
            </w:r>
            <w:r w:rsidR="009B04A7" w:rsidRPr="00E707CA">
              <w:rPr>
                <w:rFonts w:ascii="Sylfaen" w:hAnsi="Sylfaen"/>
                <w:sz w:val="20"/>
                <w:szCs w:val="20"/>
              </w:rPr>
              <w:lastRenderedPageBreak/>
              <w:t>(currencyCodeListId ատրիբուտ)</w:t>
            </w:r>
          </w:p>
        </w:tc>
        <w:tc>
          <w:tcPr>
            <w:tcW w:w="1134" w:type="dxa"/>
            <w:tcBorders>
              <w:top w:val="single" w:sz="4" w:space="0" w:color="auto"/>
              <w:left w:val="single" w:sz="4" w:space="0" w:color="auto"/>
            </w:tcBorders>
            <w:shd w:val="clear" w:color="auto" w:fill="FFFFFF"/>
          </w:tcPr>
          <w:p w14:paraId="1815003A"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78B66358"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080E229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1523CB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AEF4ED4"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79B016D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736A4C9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50092621"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A08A1C6"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«Վերահաշվարկի փոխարժեքը </w:t>
            </w:r>
            <w:r w:rsidRPr="00E707CA">
              <w:rPr>
                <w:rFonts w:ascii="Sylfaen" w:hAnsi="Sylfaen" w:cs="Sylfaen"/>
                <w:sz w:val="20"/>
                <w:szCs w:val="20"/>
              </w:rPr>
              <w:br/>
            </w:r>
            <w:r w:rsidRPr="00E707CA">
              <w:rPr>
                <w:rFonts w:ascii="Sylfaen" w:hAnsi="Sylfaen"/>
                <w:sz w:val="20"/>
                <w:szCs w:val="20"/>
              </w:rPr>
              <w:t xml:space="preserve">(casdo:PriceCurrencyRate)» </w:t>
            </w:r>
            <w:r w:rsidRPr="00E707CA">
              <w:rPr>
                <w:rFonts w:ascii="Sylfaen" w:hAnsi="Sylfaen"/>
                <w:sz w:val="20"/>
                <w:szCs w:val="20"/>
              </w:rPr>
              <w:lastRenderedPageBreak/>
              <w:t>վավերապայմանի «տեղեկագրքի (դասակարգչի) նույնականացուցիչը (currencyColdeListId ատրիբուտ)» ատրիբուտը պետք է պարունակի «2022» արժեքը</w:t>
            </w:r>
          </w:p>
        </w:tc>
      </w:tr>
      <w:tr w:rsidR="00EC5F30" w:rsidRPr="00E707CA" w14:paraId="7BF9F2F4" w14:textId="77777777" w:rsidTr="00C8566A">
        <w:trPr>
          <w:jc w:val="center"/>
        </w:trPr>
        <w:tc>
          <w:tcPr>
            <w:tcW w:w="1465" w:type="dxa"/>
            <w:gridSpan w:val="21"/>
            <w:shd w:val="clear" w:color="auto" w:fill="FFFFFF"/>
          </w:tcPr>
          <w:p w14:paraId="227AB0BD"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tcBorders>
            <w:shd w:val="clear" w:color="auto" w:fill="FFFFFF"/>
          </w:tcPr>
          <w:p w14:paraId="57DB123C" w14:textId="77777777" w:rsidR="009B04A7" w:rsidRPr="00E707CA" w:rsidRDefault="00E846C4" w:rsidP="007A0180">
            <w:pPr>
              <w:pStyle w:val="a0"/>
              <w:shd w:val="clear" w:color="auto" w:fill="auto"/>
              <w:tabs>
                <w:tab w:val="left" w:pos="346"/>
              </w:tabs>
              <w:spacing w:after="40"/>
              <w:ind w:right="6"/>
              <w:rPr>
                <w:rFonts w:ascii="Sylfaen" w:hAnsi="Sylfaen" w:cs="Sylfaen"/>
                <w:sz w:val="20"/>
                <w:szCs w:val="20"/>
              </w:rPr>
            </w:pPr>
            <w:r>
              <w:rPr>
                <w:rFonts w:ascii="Sylfaen" w:hAnsi="Sylfaen"/>
                <w:sz w:val="20"/>
                <w:szCs w:val="20"/>
              </w:rPr>
              <w:t>գ)</w:t>
            </w:r>
            <w:r>
              <w:rPr>
                <w:rFonts w:ascii="Sylfaen" w:hAnsi="Sylfaen"/>
                <w:sz w:val="20"/>
                <w:szCs w:val="20"/>
              </w:rPr>
              <w:tab/>
            </w:r>
            <w:r w:rsidR="009B04A7" w:rsidRPr="00E707CA">
              <w:rPr>
                <w:rFonts w:ascii="Sylfaen" w:hAnsi="Sylfaen"/>
                <w:sz w:val="20"/>
                <w:szCs w:val="20"/>
              </w:rPr>
              <w:t>մասշտաբը</w:t>
            </w:r>
          </w:p>
          <w:p w14:paraId="0A575DE5" w14:textId="77777777" w:rsidR="009B04A7" w:rsidRPr="00E707CA" w:rsidRDefault="009B04A7" w:rsidP="007A0180">
            <w:pPr>
              <w:pStyle w:val="a0"/>
              <w:shd w:val="clear" w:color="auto" w:fill="auto"/>
              <w:spacing w:after="40"/>
              <w:ind w:right="6"/>
              <w:rPr>
                <w:rFonts w:ascii="Sylfaen" w:hAnsi="Sylfaen" w:cs="Sylfaen"/>
                <w:sz w:val="20"/>
                <w:szCs w:val="20"/>
              </w:rPr>
            </w:pPr>
            <w:r w:rsidRPr="00E707CA">
              <w:rPr>
                <w:rFonts w:ascii="Sylfaen" w:hAnsi="Sylfaen"/>
                <w:sz w:val="20"/>
                <w:szCs w:val="20"/>
              </w:rPr>
              <w:t>(scaleNumber ատրիբուտ)</w:t>
            </w:r>
          </w:p>
        </w:tc>
        <w:tc>
          <w:tcPr>
            <w:tcW w:w="1134" w:type="dxa"/>
            <w:tcBorders>
              <w:top w:val="single" w:sz="4" w:space="0" w:color="auto"/>
              <w:left w:val="single" w:sz="4" w:space="0" w:color="auto"/>
            </w:tcBorders>
            <w:shd w:val="clear" w:color="auto" w:fill="FFFFFF"/>
          </w:tcPr>
          <w:p w14:paraId="54B9C25A" w14:textId="77777777" w:rsidR="009B04A7" w:rsidRPr="00E707CA" w:rsidRDefault="009B04A7" w:rsidP="007A0180">
            <w:pPr>
              <w:spacing w:after="40"/>
              <w:ind w:right="6"/>
              <w:jc w:val="center"/>
              <w:rPr>
                <w:sz w:val="20"/>
                <w:szCs w:val="20"/>
              </w:rPr>
            </w:pPr>
          </w:p>
        </w:tc>
        <w:tc>
          <w:tcPr>
            <w:tcW w:w="1174" w:type="dxa"/>
            <w:tcBorders>
              <w:top w:val="single" w:sz="4" w:space="0" w:color="auto"/>
              <w:left w:val="single" w:sz="4" w:space="0" w:color="auto"/>
            </w:tcBorders>
            <w:shd w:val="clear" w:color="auto" w:fill="FFFFFF"/>
          </w:tcPr>
          <w:p w14:paraId="7561DE51" w14:textId="77777777" w:rsidR="009B04A7" w:rsidRPr="00E707CA" w:rsidRDefault="009B04A7" w:rsidP="007A0180">
            <w:pPr>
              <w:spacing w:after="40"/>
              <w:ind w:right="6"/>
              <w:jc w:val="center"/>
              <w:rPr>
                <w:sz w:val="20"/>
                <w:szCs w:val="20"/>
              </w:rPr>
            </w:pPr>
          </w:p>
        </w:tc>
        <w:tc>
          <w:tcPr>
            <w:tcW w:w="1222" w:type="dxa"/>
            <w:tcBorders>
              <w:top w:val="single" w:sz="4" w:space="0" w:color="auto"/>
              <w:left w:val="single" w:sz="4" w:space="0" w:color="auto"/>
            </w:tcBorders>
            <w:shd w:val="clear" w:color="auto" w:fill="FFFFFF"/>
          </w:tcPr>
          <w:p w14:paraId="469AD1A5" w14:textId="77777777" w:rsidR="009B04A7" w:rsidRPr="00E707CA" w:rsidRDefault="009B04A7" w:rsidP="007A0180">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3C698979" w14:textId="77777777" w:rsidR="009B04A7" w:rsidRPr="00E707CA" w:rsidRDefault="009B04A7" w:rsidP="007A0180">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37CBBB54" w14:textId="77777777" w:rsidR="009B04A7" w:rsidRPr="00E707CA" w:rsidRDefault="009B04A7" w:rsidP="007A0180">
            <w:pPr>
              <w:spacing w:after="40"/>
              <w:ind w:right="6"/>
              <w:jc w:val="center"/>
              <w:rPr>
                <w:sz w:val="20"/>
                <w:szCs w:val="20"/>
              </w:rPr>
            </w:pPr>
          </w:p>
        </w:tc>
        <w:tc>
          <w:tcPr>
            <w:tcW w:w="993" w:type="dxa"/>
            <w:tcBorders>
              <w:top w:val="single" w:sz="4" w:space="0" w:color="auto"/>
              <w:left w:val="single" w:sz="4" w:space="0" w:color="auto"/>
            </w:tcBorders>
            <w:shd w:val="clear" w:color="auto" w:fill="FFFFFF"/>
          </w:tcPr>
          <w:p w14:paraId="1DDE4D39" w14:textId="77777777" w:rsidR="009B04A7" w:rsidRPr="00E707CA" w:rsidRDefault="009B04A7" w:rsidP="007A0180">
            <w:pPr>
              <w:pStyle w:val="a0"/>
              <w:shd w:val="clear" w:color="auto" w:fill="auto"/>
              <w:spacing w:after="40"/>
              <w:ind w:right="6"/>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74455706" w14:textId="77777777" w:rsidR="009B04A7" w:rsidRPr="00E707CA" w:rsidRDefault="009B04A7" w:rsidP="007A0180">
            <w:pPr>
              <w:pStyle w:val="a0"/>
              <w:shd w:val="clear" w:color="auto" w:fill="auto"/>
              <w:spacing w:after="40"/>
              <w:ind w:right="6"/>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232880C9" w14:textId="77777777" w:rsidR="009B04A7" w:rsidRPr="00E707CA" w:rsidRDefault="009B04A7" w:rsidP="007A0180">
            <w:pPr>
              <w:spacing w:after="40"/>
              <w:ind w:right="6"/>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3E15F62" w14:textId="77777777" w:rsidR="009B04A7" w:rsidRPr="00E707CA" w:rsidRDefault="009B04A7" w:rsidP="007A0180">
            <w:pPr>
              <w:pStyle w:val="a0"/>
              <w:shd w:val="clear" w:color="auto" w:fill="auto"/>
              <w:spacing w:after="40"/>
              <w:ind w:right="6"/>
              <w:rPr>
                <w:rFonts w:ascii="Sylfaen" w:hAnsi="Sylfaen" w:cs="Sylfaen"/>
                <w:sz w:val="20"/>
                <w:szCs w:val="20"/>
              </w:rPr>
            </w:pPr>
            <w:r w:rsidRPr="00E707CA">
              <w:rPr>
                <w:rFonts w:ascii="Sylfaen" w:hAnsi="Sylfaen"/>
                <w:sz w:val="20"/>
                <w:szCs w:val="20"/>
              </w:rPr>
              <w:t xml:space="preserve">«Վերահաշվարկի փոխարժեքը </w:t>
            </w:r>
            <w:r w:rsidRPr="00E707CA">
              <w:rPr>
                <w:rFonts w:ascii="Sylfaen" w:hAnsi="Sylfaen" w:cs="Sylfaen"/>
                <w:sz w:val="20"/>
                <w:szCs w:val="20"/>
              </w:rPr>
              <w:br/>
            </w:r>
            <w:r w:rsidRPr="00E707CA">
              <w:rPr>
                <w:rFonts w:ascii="Sylfaen" w:hAnsi="Sylfaen"/>
                <w:sz w:val="20"/>
                <w:szCs w:val="20"/>
              </w:rPr>
              <w:t>(casdo:PriceCurrencyRate)» վավերապայմանի</w:t>
            </w:r>
            <w:r w:rsidR="00214B10" w:rsidRPr="00E707CA">
              <w:rPr>
                <w:rFonts w:ascii="Sylfaen" w:hAnsi="Sylfaen"/>
                <w:sz w:val="20"/>
                <w:szCs w:val="20"/>
              </w:rPr>
              <w:t xml:space="preserve"> </w:t>
            </w:r>
          </w:p>
          <w:p w14:paraId="58150D90" w14:textId="77777777" w:rsidR="009B04A7" w:rsidRPr="00E707CA" w:rsidRDefault="009B04A7" w:rsidP="007A0180">
            <w:pPr>
              <w:pStyle w:val="a0"/>
              <w:shd w:val="clear" w:color="auto" w:fill="auto"/>
              <w:spacing w:after="40"/>
              <w:ind w:right="6"/>
              <w:rPr>
                <w:rFonts w:ascii="Sylfaen" w:hAnsi="Sylfaen" w:cs="Sylfaen"/>
                <w:sz w:val="20"/>
                <w:szCs w:val="20"/>
              </w:rPr>
            </w:pPr>
            <w:r w:rsidRPr="00E707CA">
              <w:rPr>
                <w:rFonts w:ascii="Sylfaen" w:hAnsi="Sylfaen"/>
                <w:sz w:val="20"/>
                <w:szCs w:val="20"/>
              </w:rPr>
              <w:t>«մասշտաբը (scaleNumber ատրիբուտ)» ատրիբուտի արժեքը պետք է պարունակի</w:t>
            </w:r>
            <w:r w:rsidR="00214B10" w:rsidRPr="00E707CA">
              <w:rPr>
                <w:rFonts w:ascii="Sylfaen" w:hAnsi="Sylfaen"/>
                <w:sz w:val="20"/>
                <w:szCs w:val="20"/>
              </w:rPr>
              <w:t xml:space="preserve"> </w:t>
            </w:r>
            <w:r w:rsidRPr="00E707CA">
              <w:rPr>
                <w:rFonts w:ascii="Sylfaen" w:hAnsi="Sylfaen"/>
                <w:sz w:val="20"/>
                <w:szCs w:val="20"/>
              </w:rPr>
              <w:t>ազգային արժույթի մեկ միավորի համար գնանշված արտարժույթի միավորների քանակը։</w:t>
            </w:r>
          </w:p>
          <w:p w14:paraId="3AB63AC9" w14:textId="77777777" w:rsidR="009B04A7" w:rsidRPr="00E707CA" w:rsidRDefault="009B04A7" w:rsidP="007A0180">
            <w:pPr>
              <w:pStyle w:val="a0"/>
              <w:shd w:val="clear" w:color="auto" w:fill="auto"/>
              <w:spacing w:after="40"/>
              <w:ind w:right="6"/>
              <w:rPr>
                <w:rFonts w:ascii="Sylfaen" w:hAnsi="Sylfaen" w:cs="Sylfaen"/>
                <w:sz w:val="20"/>
                <w:szCs w:val="20"/>
              </w:rPr>
            </w:pPr>
            <w:r w:rsidRPr="00E707CA">
              <w:rPr>
                <w:rFonts w:ascii="Sylfaen" w:hAnsi="Sylfaen"/>
                <w:sz w:val="20"/>
                <w:szCs w:val="20"/>
              </w:rPr>
              <w:t xml:space="preserve">Վավերապայմանի արժեքը պետք է ցույց տրվի 10 թվի աստիճանի տեսքով («0» արժեքը համապատասխանում է 1 միավորի, «1» արժեքը՝ 10 միավորի, «2» արժեքը՝ 100 միավորի </w:t>
            </w:r>
            <w:r w:rsidR="00214B10" w:rsidRPr="00E707CA">
              <w:rPr>
                <w:rFonts w:ascii="Sylfaen" w:hAnsi="Sylfaen"/>
                <w:sz w:val="20"/>
                <w:szCs w:val="20"/>
              </w:rPr>
              <w:t>եւ</w:t>
            </w:r>
            <w:r w:rsidRPr="00E707CA">
              <w:rPr>
                <w:rFonts w:ascii="Sylfaen" w:hAnsi="Sylfaen"/>
                <w:sz w:val="20"/>
                <w:szCs w:val="20"/>
              </w:rPr>
              <w:t xml:space="preserve"> այլն)</w:t>
            </w:r>
          </w:p>
        </w:tc>
      </w:tr>
      <w:tr w:rsidR="00EC5F30" w:rsidRPr="00E707CA" w14:paraId="3DE1A82A" w14:textId="77777777" w:rsidTr="00C8566A">
        <w:trPr>
          <w:jc w:val="center"/>
        </w:trPr>
        <w:tc>
          <w:tcPr>
            <w:tcW w:w="1176" w:type="dxa"/>
            <w:gridSpan w:val="12"/>
            <w:shd w:val="clear" w:color="auto" w:fill="FFFFFF"/>
          </w:tcPr>
          <w:p w14:paraId="3EEA74D9" w14:textId="77777777" w:rsidR="009B04A7" w:rsidRPr="00E707CA" w:rsidRDefault="009B04A7" w:rsidP="00EC5F30">
            <w:pPr>
              <w:spacing w:after="120"/>
              <w:ind w:right="3"/>
              <w:rPr>
                <w:sz w:val="20"/>
                <w:szCs w:val="20"/>
              </w:rPr>
            </w:pPr>
          </w:p>
        </w:tc>
        <w:tc>
          <w:tcPr>
            <w:tcW w:w="2228" w:type="dxa"/>
            <w:gridSpan w:val="12"/>
            <w:tcBorders>
              <w:top w:val="single" w:sz="4" w:space="0" w:color="auto"/>
              <w:left w:val="single" w:sz="4" w:space="0" w:color="auto"/>
            </w:tcBorders>
            <w:shd w:val="clear" w:color="auto" w:fill="FFFFFF"/>
          </w:tcPr>
          <w:p w14:paraId="43918C90" w14:textId="77777777" w:rsidR="009B04A7" w:rsidRPr="00E707CA" w:rsidRDefault="009B04A7" w:rsidP="007A0180">
            <w:pPr>
              <w:pStyle w:val="a0"/>
              <w:shd w:val="clear" w:color="auto" w:fill="auto"/>
              <w:tabs>
                <w:tab w:val="left" w:pos="500"/>
              </w:tabs>
              <w:spacing w:after="40"/>
              <w:ind w:right="6"/>
              <w:rPr>
                <w:rFonts w:ascii="Sylfaen" w:hAnsi="Sylfaen" w:cs="Sylfaen"/>
                <w:sz w:val="20"/>
                <w:szCs w:val="20"/>
              </w:rPr>
            </w:pPr>
            <w:r w:rsidRPr="00E707CA">
              <w:rPr>
                <w:rFonts w:ascii="Sylfaen" w:hAnsi="Sylfaen"/>
                <w:sz w:val="20"/>
                <w:szCs w:val="20"/>
              </w:rPr>
              <w:t>*.</w:t>
            </w:r>
            <w:r w:rsidR="00173DC0">
              <w:rPr>
                <w:rFonts w:ascii="Sylfaen" w:hAnsi="Sylfaen"/>
                <w:sz w:val="20"/>
                <w:szCs w:val="20"/>
              </w:rPr>
              <w:t>4.</w:t>
            </w:r>
            <w:r w:rsidR="00173DC0">
              <w:rPr>
                <w:rFonts w:ascii="Sylfaen" w:hAnsi="Sylfaen"/>
                <w:sz w:val="20"/>
                <w:szCs w:val="20"/>
              </w:rPr>
              <w:tab/>
            </w:r>
            <w:r w:rsidRPr="00E707CA">
              <w:rPr>
                <w:rFonts w:ascii="Sylfaen" w:hAnsi="Sylfaen"/>
                <w:sz w:val="20"/>
                <w:szCs w:val="20"/>
              </w:rPr>
              <w:t>Անուղղակի վճարների գումարը ազգային արժույթով</w:t>
            </w:r>
          </w:p>
          <w:p w14:paraId="41CA4116" w14:textId="77777777" w:rsidR="009B04A7" w:rsidRPr="00E707CA" w:rsidRDefault="009B04A7" w:rsidP="007A0180">
            <w:pPr>
              <w:pStyle w:val="a0"/>
              <w:shd w:val="clear" w:color="auto" w:fill="auto"/>
              <w:spacing w:after="40"/>
              <w:ind w:right="6"/>
              <w:rPr>
                <w:rFonts w:ascii="Sylfaen" w:hAnsi="Sylfaen" w:cs="Sylfaen"/>
                <w:sz w:val="20"/>
                <w:szCs w:val="20"/>
              </w:rPr>
            </w:pPr>
            <w:r w:rsidRPr="00E707CA">
              <w:rPr>
                <w:rFonts w:ascii="Sylfaen" w:hAnsi="Sylfaen"/>
                <w:sz w:val="20"/>
                <w:szCs w:val="20"/>
              </w:rPr>
              <w:t>(casdo:NationalIndirect PaymentAmount)</w:t>
            </w:r>
          </w:p>
        </w:tc>
        <w:tc>
          <w:tcPr>
            <w:tcW w:w="1134" w:type="dxa"/>
            <w:tcBorders>
              <w:top w:val="single" w:sz="4" w:space="0" w:color="auto"/>
              <w:left w:val="single" w:sz="4" w:space="0" w:color="auto"/>
            </w:tcBorders>
            <w:shd w:val="clear" w:color="auto" w:fill="FFFFFF"/>
          </w:tcPr>
          <w:p w14:paraId="072FBB7E" w14:textId="77777777" w:rsidR="009B04A7" w:rsidRPr="00E707CA" w:rsidRDefault="009B04A7" w:rsidP="007A0180">
            <w:pPr>
              <w:pStyle w:val="a0"/>
              <w:shd w:val="clear" w:color="auto" w:fill="auto"/>
              <w:spacing w:after="40"/>
              <w:ind w:right="6"/>
              <w:jc w:val="center"/>
              <w:rPr>
                <w:rFonts w:ascii="Sylfaen" w:hAnsi="Sylfaen" w:cs="Sylfaen"/>
                <w:sz w:val="20"/>
                <w:szCs w:val="20"/>
              </w:rPr>
            </w:pPr>
            <w:r w:rsidRPr="00E707CA">
              <w:rPr>
                <w:rFonts w:ascii="Sylfaen" w:hAnsi="Sylfaen"/>
                <w:sz w:val="20"/>
                <w:szCs w:val="20"/>
              </w:rPr>
              <w:t>11-րդ վանդակ</w:t>
            </w:r>
            <w:r w:rsidR="00214B10" w:rsidRPr="00E707CA">
              <w:rPr>
                <w:rFonts w:ascii="Sylfaen" w:hAnsi="Sylfaen"/>
                <w:sz w:val="20"/>
                <w:szCs w:val="20"/>
              </w:rPr>
              <w:t xml:space="preserve"> </w:t>
            </w:r>
            <w:r w:rsidRPr="00E707CA">
              <w:rPr>
                <w:rFonts w:ascii="Sylfaen" w:hAnsi="Sylfaen"/>
                <w:sz w:val="20"/>
                <w:szCs w:val="20"/>
              </w:rPr>
              <w:t>(բաժին «բ»)</w:t>
            </w:r>
          </w:p>
        </w:tc>
        <w:tc>
          <w:tcPr>
            <w:tcW w:w="1174" w:type="dxa"/>
            <w:tcBorders>
              <w:top w:val="single" w:sz="4" w:space="0" w:color="auto"/>
              <w:left w:val="single" w:sz="4" w:space="0" w:color="auto"/>
            </w:tcBorders>
            <w:shd w:val="clear" w:color="auto" w:fill="FFFFFF"/>
          </w:tcPr>
          <w:p w14:paraId="4D3883B9" w14:textId="77777777" w:rsidR="009B04A7" w:rsidRPr="00E707CA" w:rsidRDefault="009B04A7" w:rsidP="007A0180">
            <w:pPr>
              <w:spacing w:after="40"/>
              <w:ind w:right="6"/>
              <w:jc w:val="center"/>
              <w:rPr>
                <w:sz w:val="20"/>
                <w:szCs w:val="20"/>
              </w:rPr>
            </w:pPr>
          </w:p>
        </w:tc>
        <w:tc>
          <w:tcPr>
            <w:tcW w:w="1222" w:type="dxa"/>
            <w:tcBorders>
              <w:top w:val="single" w:sz="4" w:space="0" w:color="auto"/>
              <w:left w:val="single" w:sz="4" w:space="0" w:color="auto"/>
            </w:tcBorders>
            <w:shd w:val="clear" w:color="auto" w:fill="FFFFFF"/>
          </w:tcPr>
          <w:p w14:paraId="0C223DD5" w14:textId="77777777" w:rsidR="009B04A7" w:rsidRPr="00E707CA" w:rsidRDefault="009B04A7" w:rsidP="007A0180">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18AABDE4" w14:textId="77777777" w:rsidR="009B04A7" w:rsidRPr="00E707CA" w:rsidRDefault="009B04A7" w:rsidP="007A0180">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69439F6E" w14:textId="77777777" w:rsidR="009B04A7" w:rsidRPr="00E707CA" w:rsidRDefault="009B04A7" w:rsidP="007A0180">
            <w:pPr>
              <w:pStyle w:val="a0"/>
              <w:shd w:val="clear" w:color="auto" w:fill="auto"/>
              <w:spacing w:after="40"/>
              <w:ind w:right="6"/>
              <w:jc w:val="center"/>
              <w:rPr>
                <w:rFonts w:ascii="Sylfaen" w:hAnsi="Sylfaen" w:cs="Sylfaen"/>
                <w:sz w:val="20"/>
                <w:szCs w:val="20"/>
              </w:rPr>
            </w:pPr>
            <w:r w:rsidRPr="00E707CA">
              <w:rPr>
                <w:rFonts w:ascii="Sylfaen" w:hAnsi="Sylfaen"/>
                <w:sz w:val="20"/>
                <w:szCs w:val="20"/>
              </w:rPr>
              <w:t>11-րդ վանդակ</w:t>
            </w:r>
            <w:r w:rsidR="00214B10" w:rsidRPr="00E707CA">
              <w:rPr>
                <w:rFonts w:ascii="Sylfaen" w:hAnsi="Sylfaen"/>
                <w:sz w:val="20"/>
                <w:szCs w:val="20"/>
              </w:rPr>
              <w:t xml:space="preserve"> </w:t>
            </w:r>
            <w:r w:rsidRPr="00E707CA">
              <w:rPr>
                <w:rFonts w:ascii="Sylfaen" w:hAnsi="Sylfaen"/>
                <w:sz w:val="20"/>
                <w:szCs w:val="20"/>
              </w:rPr>
              <w:t>(բաժին «բ»)</w:t>
            </w:r>
          </w:p>
        </w:tc>
        <w:tc>
          <w:tcPr>
            <w:tcW w:w="993" w:type="dxa"/>
            <w:tcBorders>
              <w:top w:val="single" w:sz="4" w:space="0" w:color="auto"/>
              <w:left w:val="single" w:sz="4" w:space="0" w:color="auto"/>
            </w:tcBorders>
            <w:shd w:val="clear" w:color="auto" w:fill="FFFFFF"/>
          </w:tcPr>
          <w:p w14:paraId="6248235D" w14:textId="77777777" w:rsidR="009B04A7" w:rsidRPr="00E707CA" w:rsidRDefault="009B04A7" w:rsidP="007A0180">
            <w:pPr>
              <w:pStyle w:val="a0"/>
              <w:shd w:val="clear" w:color="auto" w:fill="auto"/>
              <w:spacing w:after="40"/>
              <w:ind w:right="6"/>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04818FEA" w14:textId="77777777" w:rsidR="009B04A7" w:rsidRPr="00E707CA" w:rsidRDefault="009B04A7" w:rsidP="007A0180">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797AB169" w14:textId="77777777" w:rsidR="009B04A7" w:rsidRPr="00E707CA" w:rsidRDefault="009B04A7" w:rsidP="007A0180">
            <w:pPr>
              <w:spacing w:after="40"/>
              <w:ind w:right="6"/>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2F50C31" w14:textId="77777777" w:rsidR="009B04A7" w:rsidRPr="00E707CA" w:rsidRDefault="009B04A7" w:rsidP="007A0180">
            <w:pPr>
              <w:spacing w:after="40"/>
              <w:ind w:right="6"/>
              <w:rPr>
                <w:sz w:val="20"/>
                <w:szCs w:val="20"/>
              </w:rPr>
            </w:pPr>
          </w:p>
        </w:tc>
      </w:tr>
      <w:tr w:rsidR="00EC5F30" w:rsidRPr="00E707CA" w14:paraId="7BE07FB6" w14:textId="77777777" w:rsidTr="00C8566A">
        <w:trPr>
          <w:jc w:val="center"/>
        </w:trPr>
        <w:tc>
          <w:tcPr>
            <w:tcW w:w="1465" w:type="dxa"/>
            <w:gridSpan w:val="21"/>
            <w:tcBorders>
              <w:top w:val="single" w:sz="4" w:space="0" w:color="auto"/>
            </w:tcBorders>
            <w:shd w:val="clear" w:color="auto" w:fill="FFFFFF"/>
          </w:tcPr>
          <w:p w14:paraId="14FD308C"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bottom w:val="single" w:sz="4" w:space="0" w:color="auto"/>
            </w:tcBorders>
            <w:shd w:val="clear" w:color="auto" w:fill="FFFFFF"/>
          </w:tcPr>
          <w:p w14:paraId="503C23CE" w14:textId="77777777" w:rsidR="009B04A7" w:rsidRPr="00E707CA" w:rsidRDefault="00E846C4" w:rsidP="009F035C">
            <w:pPr>
              <w:pStyle w:val="a0"/>
              <w:shd w:val="clear" w:color="auto" w:fill="auto"/>
              <w:tabs>
                <w:tab w:val="left" w:pos="391"/>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bottom w:val="single" w:sz="4" w:space="0" w:color="auto"/>
            </w:tcBorders>
            <w:shd w:val="clear" w:color="auto" w:fill="FFFFFF"/>
          </w:tcPr>
          <w:p w14:paraId="2E36717A"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79AC0E6A"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58B1E21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3B3B16E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64EB26A9"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2C3713D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bottom w:val="single" w:sz="4" w:space="0" w:color="auto"/>
            </w:tcBorders>
            <w:shd w:val="clear" w:color="auto" w:fill="FFFFFF"/>
          </w:tcPr>
          <w:p w14:paraId="57FFD40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0C76C720"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43C1C648"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«Անուղղակի վճարների գումարը ազգային արժույթով (casdo:NationalIndirect PaymentAmount)» վավերապայմանի «արժույթի ծածկագիրը </w:t>
            </w:r>
            <w:r w:rsidRPr="00E707CA">
              <w:rPr>
                <w:rFonts w:ascii="Sylfaen" w:hAnsi="Sylfaen" w:cs="Sylfaen"/>
                <w:sz w:val="20"/>
                <w:szCs w:val="20"/>
              </w:rPr>
              <w:br/>
            </w:r>
            <w:r w:rsidRPr="00E707CA">
              <w:rPr>
                <w:rFonts w:ascii="Sylfaen" w:hAnsi="Sylfaen"/>
                <w:sz w:val="20"/>
                <w:szCs w:val="20"/>
              </w:rPr>
              <w:t>(currencyCode ատրիբուտ)» ատրիբուտը պետք է պարունակի անդամ պետության արժույթի ծածկագրի եռատառ արժեքը՝ արժույթների դասակարգչին համապատասխան</w:t>
            </w:r>
          </w:p>
        </w:tc>
      </w:tr>
      <w:tr w:rsidR="00EC5F30" w:rsidRPr="00E707CA" w14:paraId="5AF11FF1" w14:textId="77777777" w:rsidTr="00C8566A">
        <w:trPr>
          <w:jc w:val="center"/>
        </w:trPr>
        <w:tc>
          <w:tcPr>
            <w:tcW w:w="1176" w:type="dxa"/>
            <w:gridSpan w:val="12"/>
            <w:tcBorders>
              <w:top w:val="single" w:sz="4" w:space="0" w:color="auto"/>
            </w:tcBorders>
            <w:shd w:val="clear" w:color="auto" w:fill="FFFFFF"/>
          </w:tcPr>
          <w:p w14:paraId="6E9054DD" w14:textId="77777777" w:rsidR="009B04A7" w:rsidRPr="00E707CA" w:rsidRDefault="009B04A7" w:rsidP="00EC5F30">
            <w:pPr>
              <w:spacing w:after="120"/>
              <w:ind w:right="3"/>
              <w:rPr>
                <w:sz w:val="20"/>
                <w:szCs w:val="20"/>
              </w:rPr>
            </w:pPr>
          </w:p>
        </w:tc>
        <w:tc>
          <w:tcPr>
            <w:tcW w:w="289" w:type="dxa"/>
            <w:gridSpan w:val="9"/>
            <w:tcBorders>
              <w:top w:val="single" w:sz="4" w:space="0" w:color="auto"/>
            </w:tcBorders>
            <w:shd w:val="clear" w:color="auto" w:fill="FFFFFF"/>
          </w:tcPr>
          <w:p w14:paraId="321483EB"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tcBorders>
            <w:shd w:val="clear" w:color="auto" w:fill="FFFFFF"/>
          </w:tcPr>
          <w:p w14:paraId="58159BEC" w14:textId="77777777" w:rsidR="009B04A7" w:rsidRPr="00E707CA" w:rsidRDefault="00E846C4" w:rsidP="00EB4B69">
            <w:pPr>
              <w:pStyle w:val="a0"/>
              <w:shd w:val="clear" w:color="auto" w:fill="auto"/>
              <w:tabs>
                <w:tab w:val="left" w:pos="406"/>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(currencyCodeListId ատրիբուտ)</w:t>
            </w:r>
          </w:p>
        </w:tc>
        <w:tc>
          <w:tcPr>
            <w:tcW w:w="1134" w:type="dxa"/>
            <w:tcBorders>
              <w:top w:val="single" w:sz="4" w:space="0" w:color="auto"/>
              <w:left w:val="single" w:sz="4" w:space="0" w:color="auto"/>
            </w:tcBorders>
            <w:shd w:val="clear" w:color="auto" w:fill="FFFFFF"/>
          </w:tcPr>
          <w:p w14:paraId="500B867F"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6533A734"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09A2536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366644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A217A56"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715F3C2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6D94DC8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02DCC77E"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ADDD2E9"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«Անուղղակի վճարների գումարը ազգային արժույթով (casdo:NationalIndirect PaymentAmount)» վավերապայմանի «տեղեկագրքի (դասակարգչի) նույնականացուցիչը (currencyCodeListId ատրիբուտ)» ատրիբուտը պետք է պարունակի «2022» արժեքը</w:t>
            </w:r>
          </w:p>
        </w:tc>
      </w:tr>
      <w:tr w:rsidR="00EC5F30" w:rsidRPr="00E707CA" w14:paraId="4E0219EE" w14:textId="77777777" w:rsidTr="00C8566A">
        <w:trPr>
          <w:jc w:val="center"/>
        </w:trPr>
        <w:tc>
          <w:tcPr>
            <w:tcW w:w="1176" w:type="dxa"/>
            <w:gridSpan w:val="12"/>
            <w:shd w:val="clear" w:color="auto" w:fill="FFFFFF"/>
          </w:tcPr>
          <w:p w14:paraId="6F6355A9" w14:textId="77777777" w:rsidR="009B04A7" w:rsidRPr="00E707CA" w:rsidRDefault="009B04A7" w:rsidP="00EC5F30">
            <w:pPr>
              <w:spacing w:after="120"/>
              <w:ind w:right="3"/>
              <w:rPr>
                <w:sz w:val="20"/>
                <w:szCs w:val="20"/>
              </w:rPr>
            </w:pPr>
          </w:p>
        </w:tc>
        <w:tc>
          <w:tcPr>
            <w:tcW w:w="2228" w:type="dxa"/>
            <w:gridSpan w:val="12"/>
            <w:tcBorders>
              <w:top w:val="single" w:sz="4" w:space="0" w:color="auto"/>
              <w:left w:val="single" w:sz="4" w:space="0" w:color="auto"/>
            </w:tcBorders>
            <w:shd w:val="clear" w:color="auto" w:fill="FFFFFF"/>
          </w:tcPr>
          <w:p w14:paraId="50DA30ED" w14:textId="77777777" w:rsidR="009B04A7" w:rsidRPr="00E707CA" w:rsidRDefault="009B04A7" w:rsidP="00EB4B69">
            <w:pPr>
              <w:pStyle w:val="a0"/>
              <w:shd w:val="clear" w:color="auto" w:fill="auto"/>
              <w:tabs>
                <w:tab w:val="left" w:pos="500"/>
              </w:tabs>
              <w:spacing w:after="120"/>
              <w:ind w:right="3"/>
              <w:rPr>
                <w:rFonts w:ascii="Sylfaen" w:hAnsi="Sylfaen" w:cs="Sylfaen"/>
                <w:sz w:val="20"/>
                <w:szCs w:val="20"/>
              </w:rPr>
            </w:pPr>
            <w:r w:rsidRPr="00E707CA">
              <w:rPr>
                <w:rFonts w:ascii="Sylfaen" w:hAnsi="Sylfaen"/>
                <w:sz w:val="20"/>
                <w:szCs w:val="20"/>
              </w:rPr>
              <w:t>*.</w:t>
            </w:r>
            <w:r w:rsidR="00173DC0">
              <w:rPr>
                <w:rFonts w:ascii="Sylfaen" w:hAnsi="Sylfaen"/>
                <w:sz w:val="20"/>
                <w:szCs w:val="20"/>
              </w:rPr>
              <w:t>5.</w:t>
            </w:r>
            <w:r w:rsidR="00173DC0">
              <w:rPr>
                <w:rFonts w:ascii="Sylfaen" w:hAnsi="Sylfaen"/>
                <w:sz w:val="20"/>
                <w:szCs w:val="20"/>
              </w:rPr>
              <w:tab/>
            </w:r>
            <w:r w:rsidRPr="00E707CA">
              <w:rPr>
                <w:rFonts w:ascii="Sylfaen" w:hAnsi="Sylfaen"/>
                <w:sz w:val="20"/>
                <w:szCs w:val="20"/>
              </w:rPr>
              <w:t xml:space="preserve">Անուղղակի վճարների վերահաշվարկի փոխարժեքը </w:t>
            </w:r>
          </w:p>
          <w:p w14:paraId="5D93C9BD"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(casdo:IndirectPayment CurrencyRate)</w:t>
            </w:r>
          </w:p>
        </w:tc>
        <w:tc>
          <w:tcPr>
            <w:tcW w:w="1134" w:type="dxa"/>
            <w:tcBorders>
              <w:top w:val="single" w:sz="4" w:space="0" w:color="auto"/>
              <w:left w:val="single" w:sz="4" w:space="0" w:color="auto"/>
            </w:tcBorders>
            <w:shd w:val="clear" w:color="auto" w:fill="FFFFFF"/>
          </w:tcPr>
          <w:p w14:paraId="09AF491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11-րդ վանդակ</w:t>
            </w:r>
            <w:r w:rsidR="00214B10" w:rsidRPr="00E707CA">
              <w:rPr>
                <w:rFonts w:ascii="Sylfaen" w:hAnsi="Sylfaen"/>
                <w:sz w:val="20"/>
                <w:szCs w:val="20"/>
              </w:rPr>
              <w:t xml:space="preserve"> </w:t>
            </w:r>
            <w:r w:rsidRPr="00E707CA">
              <w:rPr>
                <w:rFonts w:ascii="Sylfaen" w:hAnsi="Sylfaen"/>
                <w:sz w:val="20"/>
                <w:szCs w:val="20"/>
              </w:rPr>
              <w:t>(բաժին «բ»)</w:t>
            </w:r>
          </w:p>
        </w:tc>
        <w:tc>
          <w:tcPr>
            <w:tcW w:w="1174" w:type="dxa"/>
            <w:tcBorders>
              <w:top w:val="single" w:sz="4" w:space="0" w:color="auto"/>
              <w:left w:val="single" w:sz="4" w:space="0" w:color="auto"/>
            </w:tcBorders>
            <w:shd w:val="clear" w:color="auto" w:fill="FFFFFF"/>
          </w:tcPr>
          <w:p w14:paraId="24944470"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671235E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0ABE2F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D2F396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11-րդ վանդակ</w:t>
            </w:r>
            <w:r w:rsidR="00214B10" w:rsidRPr="00E707CA">
              <w:rPr>
                <w:rFonts w:ascii="Sylfaen" w:hAnsi="Sylfaen"/>
                <w:sz w:val="20"/>
                <w:szCs w:val="20"/>
              </w:rPr>
              <w:t xml:space="preserve"> </w:t>
            </w:r>
            <w:r w:rsidRPr="00E707CA">
              <w:rPr>
                <w:rFonts w:ascii="Sylfaen" w:hAnsi="Sylfaen"/>
                <w:sz w:val="20"/>
                <w:szCs w:val="20"/>
              </w:rPr>
              <w:t>(բաժին «բ»)</w:t>
            </w:r>
          </w:p>
        </w:tc>
        <w:tc>
          <w:tcPr>
            <w:tcW w:w="993" w:type="dxa"/>
            <w:tcBorders>
              <w:top w:val="single" w:sz="4" w:space="0" w:color="auto"/>
              <w:left w:val="single" w:sz="4" w:space="0" w:color="auto"/>
            </w:tcBorders>
            <w:shd w:val="clear" w:color="auto" w:fill="FFFFFF"/>
          </w:tcPr>
          <w:p w14:paraId="37BB1C0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202F4E6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51DF83AF"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6CBA83E"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եթե «Անուղղակի վճարների գումարը ազգային արժույթով (casdo:NationalIndirect PaymentAmount)» վավերապայմանը լրացված է, ապա «Անուղղակի վճարների վերահաշվարկի փոխարժեքը</w:t>
            </w:r>
            <w:r w:rsidR="00214B10" w:rsidRPr="00E707CA">
              <w:rPr>
                <w:rFonts w:ascii="Sylfaen" w:hAnsi="Sylfaen"/>
                <w:sz w:val="20"/>
                <w:szCs w:val="20"/>
              </w:rPr>
              <w:t xml:space="preserve"> </w:t>
            </w:r>
            <w:r w:rsidRPr="00E707CA">
              <w:rPr>
                <w:rFonts w:ascii="Sylfaen" w:hAnsi="Sylfaen" w:cs="Sylfaen"/>
                <w:sz w:val="20"/>
                <w:szCs w:val="20"/>
              </w:rPr>
              <w:br/>
            </w:r>
            <w:r w:rsidRPr="00E707CA">
              <w:rPr>
                <w:rFonts w:ascii="Sylfaen" w:hAnsi="Sylfaen"/>
                <w:sz w:val="20"/>
                <w:szCs w:val="20"/>
              </w:rPr>
              <w:lastRenderedPageBreak/>
              <w:t>(casdo:IndirectPayment CurrencyRate)» վավերապայմանը պետք է լրացվի, այլապես «Անուղղակի վճարների վերահաշվարկի փոխարժեքը (casdo:IndirectPayment CurrencyRate)» վավերապայմանը չպետք է լրացվի</w:t>
            </w:r>
          </w:p>
        </w:tc>
      </w:tr>
      <w:tr w:rsidR="00EC5F30" w:rsidRPr="00E707CA" w14:paraId="328210CB" w14:textId="77777777" w:rsidTr="00C8566A">
        <w:trPr>
          <w:jc w:val="center"/>
        </w:trPr>
        <w:tc>
          <w:tcPr>
            <w:tcW w:w="1176" w:type="dxa"/>
            <w:gridSpan w:val="12"/>
            <w:shd w:val="clear" w:color="auto" w:fill="FFFFFF"/>
          </w:tcPr>
          <w:p w14:paraId="41A99D45" w14:textId="77777777" w:rsidR="009B04A7" w:rsidRPr="00E707CA" w:rsidRDefault="009B04A7" w:rsidP="00EC5F30">
            <w:pPr>
              <w:spacing w:after="120"/>
              <w:ind w:right="3"/>
              <w:rPr>
                <w:sz w:val="20"/>
                <w:szCs w:val="20"/>
              </w:rPr>
            </w:pPr>
          </w:p>
        </w:tc>
        <w:tc>
          <w:tcPr>
            <w:tcW w:w="289" w:type="dxa"/>
            <w:gridSpan w:val="9"/>
            <w:tcBorders>
              <w:top w:val="single" w:sz="4" w:space="0" w:color="auto"/>
            </w:tcBorders>
            <w:shd w:val="clear" w:color="auto" w:fill="FFFFFF"/>
          </w:tcPr>
          <w:p w14:paraId="230349CB"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tcBorders>
            <w:shd w:val="clear" w:color="auto" w:fill="FFFFFF"/>
          </w:tcPr>
          <w:p w14:paraId="5032AF89" w14:textId="77777777" w:rsidR="009B04A7" w:rsidRPr="00E707CA" w:rsidRDefault="00E846C4" w:rsidP="00EB4B69">
            <w:pPr>
              <w:pStyle w:val="a0"/>
              <w:shd w:val="clear" w:color="auto" w:fill="auto"/>
              <w:tabs>
                <w:tab w:val="left" w:pos="355"/>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tcBorders>
            <w:shd w:val="clear" w:color="auto" w:fill="FFFFFF"/>
          </w:tcPr>
          <w:p w14:paraId="4384FCD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11-րդ վանդակ</w:t>
            </w:r>
            <w:r w:rsidR="00214B10" w:rsidRPr="00E707CA">
              <w:rPr>
                <w:rFonts w:ascii="Sylfaen" w:hAnsi="Sylfaen"/>
                <w:sz w:val="20"/>
                <w:szCs w:val="20"/>
              </w:rPr>
              <w:t xml:space="preserve"> </w:t>
            </w:r>
            <w:r w:rsidRPr="00E707CA">
              <w:rPr>
                <w:rFonts w:ascii="Sylfaen" w:hAnsi="Sylfaen"/>
                <w:sz w:val="20"/>
                <w:szCs w:val="20"/>
              </w:rPr>
              <w:t>(բաժին «բ»)</w:t>
            </w:r>
          </w:p>
        </w:tc>
        <w:tc>
          <w:tcPr>
            <w:tcW w:w="1174" w:type="dxa"/>
            <w:tcBorders>
              <w:top w:val="single" w:sz="4" w:space="0" w:color="auto"/>
              <w:left w:val="single" w:sz="4" w:space="0" w:color="auto"/>
            </w:tcBorders>
            <w:shd w:val="clear" w:color="auto" w:fill="FFFFFF"/>
          </w:tcPr>
          <w:p w14:paraId="5FE5081E"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7075475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E3E58F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8E750C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11-րդ վանդակ</w:t>
            </w:r>
            <w:r w:rsidR="00214B10" w:rsidRPr="00E707CA">
              <w:rPr>
                <w:rFonts w:ascii="Sylfaen" w:hAnsi="Sylfaen"/>
                <w:sz w:val="20"/>
                <w:szCs w:val="20"/>
              </w:rPr>
              <w:t xml:space="preserve"> </w:t>
            </w:r>
            <w:r w:rsidRPr="00E707CA">
              <w:rPr>
                <w:rFonts w:ascii="Sylfaen" w:hAnsi="Sylfaen"/>
                <w:sz w:val="20"/>
                <w:szCs w:val="20"/>
              </w:rPr>
              <w:t>(բաժին «բ»)</w:t>
            </w:r>
          </w:p>
        </w:tc>
        <w:tc>
          <w:tcPr>
            <w:tcW w:w="993" w:type="dxa"/>
            <w:tcBorders>
              <w:top w:val="single" w:sz="4" w:space="0" w:color="auto"/>
              <w:left w:val="single" w:sz="4" w:space="0" w:color="auto"/>
            </w:tcBorders>
            <w:shd w:val="clear" w:color="auto" w:fill="FFFFFF"/>
          </w:tcPr>
          <w:p w14:paraId="7D1378D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6F11104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7CA9503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67786FB"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«Անուղղակի վճարների վերահաշվարկի փոխարժեքը</w:t>
            </w:r>
            <w:r w:rsidR="00214B10" w:rsidRPr="00E707CA">
              <w:rPr>
                <w:rFonts w:ascii="Sylfaen" w:hAnsi="Sylfaen"/>
                <w:sz w:val="20"/>
                <w:szCs w:val="20"/>
              </w:rPr>
              <w:t xml:space="preserve"> </w:t>
            </w:r>
            <w:r w:rsidRPr="00E707CA">
              <w:rPr>
                <w:rFonts w:ascii="Sylfaen" w:hAnsi="Sylfaen"/>
                <w:sz w:val="20"/>
                <w:szCs w:val="20"/>
              </w:rPr>
              <w:t xml:space="preserve">(casdo:IndirectPayment CurrencyRate)» վավերապայմանի «արժույթի ծածկագիրը </w:t>
            </w:r>
            <w:r w:rsidRPr="00E707CA">
              <w:rPr>
                <w:rFonts w:ascii="Sylfaen" w:hAnsi="Sylfaen" w:cs="Sylfaen"/>
                <w:sz w:val="20"/>
                <w:szCs w:val="20"/>
              </w:rPr>
              <w:br/>
            </w:r>
            <w:r w:rsidRPr="00E707CA">
              <w:rPr>
                <w:rFonts w:ascii="Sylfaen" w:hAnsi="Sylfaen"/>
                <w:sz w:val="20"/>
                <w:szCs w:val="20"/>
              </w:rPr>
              <w:t>(currencyCode ատրիբուտ)» ատրիբուտը պետք է պարունակի արժույթի ծածկագրի եռատառ արժեքը՝ արժույթների դասակարգչին համապատասխան</w:t>
            </w:r>
          </w:p>
        </w:tc>
      </w:tr>
      <w:tr w:rsidR="00EC5F30" w:rsidRPr="00E707CA" w14:paraId="1DE615DD" w14:textId="77777777" w:rsidTr="00C8566A">
        <w:trPr>
          <w:jc w:val="center"/>
        </w:trPr>
        <w:tc>
          <w:tcPr>
            <w:tcW w:w="1176" w:type="dxa"/>
            <w:gridSpan w:val="12"/>
            <w:shd w:val="clear" w:color="auto" w:fill="FFFFFF"/>
          </w:tcPr>
          <w:p w14:paraId="42CB0BC5" w14:textId="77777777" w:rsidR="009B04A7" w:rsidRPr="00E707CA" w:rsidRDefault="009B04A7" w:rsidP="00EC5F30">
            <w:pPr>
              <w:spacing w:after="120"/>
              <w:ind w:right="3"/>
              <w:rPr>
                <w:sz w:val="20"/>
                <w:szCs w:val="20"/>
              </w:rPr>
            </w:pPr>
          </w:p>
        </w:tc>
        <w:tc>
          <w:tcPr>
            <w:tcW w:w="289" w:type="dxa"/>
            <w:gridSpan w:val="9"/>
            <w:shd w:val="clear" w:color="auto" w:fill="FFFFFF"/>
          </w:tcPr>
          <w:p w14:paraId="028F5E1C"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bottom w:val="single" w:sz="4" w:space="0" w:color="auto"/>
            </w:tcBorders>
            <w:shd w:val="clear" w:color="auto" w:fill="FFFFFF"/>
          </w:tcPr>
          <w:p w14:paraId="511A0DF8" w14:textId="77777777" w:rsidR="009B04A7" w:rsidRPr="00E707CA" w:rsidRDefault="00E846C4" w:rsidP="00EB4B69">
            <w:pPr>
              <w:pStyle w:val="a0"/>
              <w:shd w:val="clear" w:color="auto" w:fill="auto"/>
              <w:tabs>
                <w:tab w:val="left" w:pos="391"/>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(currencyCodeListId ատրիբուտ)</w:t>
            </w:r>
          </w:p>
        </w:tc>
        <w:tc>
          <w:tcPr>
            <w:tcW w:w="1134" w:type="dxa"/>
            <w:tcBorders>
              <w:top w:val="single" w:sz="4" w:space="0" w:color="auto"/>
              <w:left w:val="single" w:sz="4" w:space="0" w:color="auto"/>
              <w:bottom w:val="single" w:sz="4" w:space="0" w:color="auto"/>
            </w:tcBorders>
            <w:shd w:val="clear" w:color="auto" w:fill="FFFFFF"/>
          </w:tcPr>
          <w:p w14:paraId="6F96CCF8"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074229D4"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104B548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34F58BF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4B0757EC"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73C4E6B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bottom w:val="single" w:sz="4" w:space="0" w:color="auto"/>
            </w:tcBorders>
            <w:shd w:val="clear" w:color="auto" w:fill="FFFFFF"/>
          </w:tcPr>
          <w:p w14:paraId="63D4604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657EADF4"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47E456E3"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«Անուղղակի վճարների վերահաշվարկի փոխարժեքը</w:t>
            </w:r>
            <w:r w:rsidR="00214B10" w:rsidRPr="00E707CA">
              <w:rPr>
                <w:rFonts w:ascii="Sylfaen" w:hAnsi="Sylfaen"/>
                <w:sz w:val="20"/>
                <w:szCs w:val="20"/>
              </w:rPr>
              <w:t xml:space="preserve"> </w:t>
            </w:r>
            <w:r w:rsidRPr="00E707CA">
              <w:rPr>
                <w:rFonts w:ascii="Sylfaen" w:hAnsi="Sylfaen"/>
                <w:sz w:val="20"/>
                <w:szCs w:val="20"/>
              </w:rPr>
              <w:t xml:space="preserve">(casdo:IndirectPayment CurrencyRate)» վավերապայմանի «տեղեկագրքի (դասակարգչի) նույնականացուցիչը (currencyCodeListId ատրիբուտ)» ատրիբուտը </w:t>
            </w:r>
            <w:r w:rsidRPr="00E707CA">
              <w:rPr>
                <w:rFonts w:ascii="Sylfaen" w:hAnsi="Sylfaen"/>
                <w:sz w:val="20"/>
                <w:szCs w:val="20"/>
              </w:rPr>
              <w:lastRenderedPageBreak/>
              <w:t>պետք է պարունակի «2022» արժեքը</w:t>
            </w:r>
          </w:p>
        </w:tc>
      </w:tr>
      <w:tr w:rsidR="00EC5F30" w:rsidRPr="00E707CA" w14:paraId="703955E6" w14:textId="77777777" w:rsidTr="00C8566A">
        <w:trPr>
          <w:jc w:val="center"/>
        </w:trPr>
        <w:tc>
          <w:tcPr>
            <w:tcW w:w="1465" w:type="dxa"/>
            <w:gridSpan w:val="21"/>
            <w:tcBorders>
              <w:top w:val="single" w:sz="4" w:space="0" w:color="auto"/>
            </w:tcBorders>
            <w:shd w:val="clear" w:color="auto" w:fill="FFFFFF"/>
          </w:tcPr>
          <w:p w14:paraId="1EE17922"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tcBorders>
            <w:shd w:val="clear" w:color="auto" w:fill="FFFFFF"/>
          </w:tcPr>
          <w:p w14:paraId="4AF0C985" w14:textId="77777777" w:rsidR="009B04A7" w:rsidRPr="00E707CA" w:rsidRDefault="00E846C4" w:rsidP="00EB4B69">
            <w:pPr>
              <w:pStyle w:val="a0"/>
              <w:shd w:val="clear" w:color="auto" w:fill="auto"/>
              <w:tabs>
                <w:tab w:val="left" w:pos="406"/>
              </w:tabs>
              <w:spacing w:after="120"/>
              <w:ind w:right="3"/>
              <w:rPr>
                <w:rFonts w:ascii="Sylfaen" w:hAnsi="Sylfaen" w:cs="Sylfaen"/>
                <w:sz w:val="20"/>
                <w:szCs w:val="20"/>
              </w:rPr>
            </w:pPr>
            <w:r>
              <w:rPr>
                <w:rFonts w:ascii="Sylfaen" w:hAnsi="Sylfaen"/>
                <w:sz w:val="20"/>
                <w:szCs w:val="20"/>
              </w:rPr>
              <w:t>գ)</w:t>
            </w:r>
            <w:r>
              <w:rPr>
                <w:rFonts w:ascii="Sylfaen" w:hAnsi="Sylfaen"/>
                <w:sz w:val="20"/>
                <w:szCs w:val="20"/>
              </w:rPr>
              <w:tab/>
            </w:r>
            <w:r w:rsidR="009B04A7" w:rsidRPr="00E707CA">
              <w:rPr>
                <w:rFonts w:ascii="Sylfaen" w:hAnsi="Sylfaen"/>
                <w:sz w:val="20"/>
                <w:szCs w:val="20"/>
              </w:rPr>
              <w:t>մասշտաբը</w:t>
            </w:r>
          </w:p>
          <w:p w14:paraId="126FC7B0"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(scaleNumber ատրիբուտ)</w:t>
            </w:r>
          </w:p>
        </w:tc>
        <w:tc>
          <w:tcPr>
            <w:tcW w:w="1134" w:type="dxa"/>
            <w:tcBorders>
              <w:top w:val="single" w:sz="4" w:space="0" w:color="auto"/>
              <w:left w:val="single" w:sz="4" w:space="0" w:color="auto"/>
            </w:tcBorders>
            <w:shd w:val="clear" w:color="auto" w:fill="FFFFFF"/>
          </w:tcPr>
          <w:p w14:paraId="654C72A4"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0D6F743"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11D89E9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E487A6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D8D2EDD"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C4BC5E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71F30A4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13DF0358"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D8FF2A6"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«Անուղղակի վճարների վերահաշվարկի փոխարժեքը</w:t>
            </w:r>
            <w:r w:rsidR="00214B10" w:rsidRPr="00E707CA">
              <w:rPr>
                <w:rFonts w:ascii="Sylfaen" w:hAnsi="Sylfaen"/>
                <w:sz w:val="20"/>
                <w:szCs w:val="20"/>
              </w:rPr>
              <w:t xml:space="preserve"> </w:t>
            </w:r>
            <w:r w:rsidRPr="00E707CA">
              <w:rPr>
                <w:rFonts w:ascii="Sylfaen" w:hAnsi="Sylfaen"/>
                <w:sz w:val="20"/>
                <w:szCs w:val="20"/>
              </w:rPr>
              <w:t>(casdo:IndirectPayment CurrencyRate)» վավերապայմանի «մասշտաբ (scaleNumber ատրիբուտ)» ատրիբուտը պետք է պարունակի ազգային արժույթի մեկ միավորի համար գնանշված արտարժույթի միավորների քանակը։</w:t>
            </w:r>
          </w:p>
          <w:p w14:paraId="465CC689"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Վավերապայմանի արժեքը պետք է ցույց տրվի 10 թվի աստիճանի տեսքով («0» արժեքը համապատասխանում է 1 միավորի, «1» արժեքը՝ 10 միավորի, «2» արժեքը՝ 100 միավորի </w:t>
            </w:r>
            <w:r w:rsidR="00214B10" w:rsidRPr="00E707CA">
              <w:rPr>
                <w:rFonts w:ascii="Sylfaen" w:hAnsi="Sylfaen"/>
                <w:sz w:val="20"/>
                <w:szCs w:val="20"/>
              </w:rPr>
              <w:t>եւ</w:t>
            </w:r>
            <w:r w:rsidRPr="00E707CA">
              <w:rPr>
                <w:rFonts w:ascii="Sylfaen" w:hAnsi="Sylfaen"/>
                <w:sz w:val="20"/>
                <w:szCs w:val="20"/>
              </w:rPr>
              <w:t xml:space="preserve"> այլն)</w:t>
            </w:r>
          </w:p>
        </w:tc>
      </w:tr>
      <w:tr w:rsidR="00EC5F30" w:rsidRPr="00E707CA" w14:paraId="645985A4" w14:textId="77777777" w:rsidTr="00C8566A">
        <w:trPr>
          <w:jc w:val="center"/>
        </w:trPr>
        <w:tc>
          <w:tcPr>
            <w:tcW w:w="1176" w:type="dxa"/>
            <w:gridSpan w:val="12"/>
            <w:shd w:val="clear" w:color="auto" w:fill="FFFFFF"/>
          </w:tcPr>
          <w:p w14:paraId="62A15A7B" w14:textId="77777777" w:rsidR="009B04A7" w:rsidRPr="00E707CA" w:rsidRDefault="009B04A7" w:rsidP="00EC5F30">
            <w:pPr>
              <w:spacing w:after="120"/>
              <w:ind w:right="3"/>
              <w:rPr>
                <w:sz w:val="20"/>
                <w:szCs w:val="20"/>
              </w:rPr>
            </w:pPr>
          </w:p>
        </w:tc>
        <w:tc>
          <w:tcPr>
            <w:tcW w:w="2228" w:type="dxa"/>
            <w:gridSpan w:val="12"/>
            <w:tcBorders>
              <w:top w:val="single" w:sz="4" w:space="0" w:color="auto"/>
              <w:left w:val="single" w:sz="4" w:space="0" w:color="auto"/>
            </w:tcBorders>
            <w:shd w:val="clear" w:color="auto" w:fill="FFFFFF"/>
          </w:tcPr>
          <w:p w14:paraId="6318F952" w14:textId="77777777" w:rsidR="009B04A7" w:rsidRPr="00E707CA" w:rsidRDefault="009B04A7" w:rsidP="00EB4B69">
            <w:pPr>
              <w:pStyle w:val="a0"/>
              <w:shd w:val="clear" w:color="auto" w:fill="auto"/>
              <w:tabs>
                <w:tab w:val="left" w:pos="395"/>
              </w:tabs>
              <w:spacing w:after="120"/>
              <w:ind w:right="3"/>
              <w:rPr>
                <w:rFonts w:ascii="Sylfaen" w:hAnsi="Sylfaen" w:cs="Sylfaen"/>
                <w:sz w:val="20"/>
                <w:szCs w:val="20"/>
              </w:rPr>
            </w:pPr>
            <w:r w:rsidRPr="00E707CA">
              <w:rPr>
                <w:rFonts w:ascii="Sylfaen" w:hAnsi="Sylfaen"/>
                <w:sz w:val="20"/>
                <w:szCs w:val="20"/>
              </w:rPr>
              <w:t>*.</w:t>
            </w:r>
            <w:r w:rsidR="00173DC0">
              <w:rPr>
                <w:rFonts w:ascii="Sylfaen" w:hAnsi="Sylfaen"/>
                <w:sz w:val="20"/>
                <w:szCs w:val="20"/>
              </w:rPr>
              <w:t>6.</w:t>
            </w:r>
            <w:r w:rsidR="00173DC0">
              <w:rPr>
                <w:rFonts w:ascii="Sylfaen" w:hAnsi="Sylfaen"/>
                <w:sz w:val="20"/>
                <w:szCs w:val="20"/>
              </w:rPr>
              <w:tab/>
            </w:r>
            <w:r w:rsidRPr="00E707CA">
              <w:rPr>
                <w:rFonts w:ascii="Sylfaen" w:hAnsi="Sylfaen"/>
                <w:sz w:val="20"/>
                <w:szCs w:val="20"/>
              </w:rPr>
              <w:t>Հանրագումարը (ընդհանուր գումարը)</w:t>
            </w:r>
          </w:p>
          <w:p w14:paraId="5021BA6C"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(casdo:TotalAmount)</w:t>
            </w:r>
          </w:p>
        </w:tc>
        <w:tc>
          <w:tcPr>
            <w:tcW w:w="1134" w:type="dxa"/>
            <w:tcBorders>
              <w:top w:val="single" w:sz="4" w:space="0" w:color="auto"/>
              <w:left w:val="single" w:sz="4" w:space="0" w:color="auto"/>
            </w:tcBorders>
            <w:shd w:val="clear" w:color="auto" w:fill="FFFFFF"/>
          </w:tcPr>
          <w:p w14:paraId="38F98FD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12-րդ վանդակ</w:t>
            </w:r>
          </w:p>
        </w:tc>
        <w:tc>
          <w:tcPr>
            <w:tcW w:w="1174" w:type="dxa"/>
            <w:tcBorders>
              <w:top w:val="single" w:sz="4" w:space="0" w:color="auto"/>
              <w:left w:val="single" w:sz="4" w:space="0" w:color="auto"/>
            </w:tcBorders>
            <w:shd w:val="clear" w:color="auto" w:fill="FFFFFF"/>
          </w:tcPr>
          <w:p w14:paraId="590FCCF9"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4E374A3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A261C8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3225CD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12-րդ վանդակ</w:t>
            </w:r>
          </w:p>
        </w:tc>
        <w:tc>
          <w:tcPr>
            <w:tcW w:w="993" w:type="dxa"/>
            <w:tcBorders>
              <w:top w:val="single" w:sz="4" w:space="0" w:color="auto"/>
              <w:left w:val="single" w:sz="4" w:space="0" w:color="auto"/>
            </w:tcBorders>
            <w:shd w:val="clear" w:color="auto" w:fill="FFFFFF"/>
          </w:tcPr>
          <w:p w14:paraId="385145A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20E905E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6957080"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E09ADB3" w14:textId="77777777" w:rsidR="009B04A7" w:rsidRPr="00E707CA" w:rsidRDefault="009B04A7" w:rsidP="00EC5F30">
            <w:pPr>
              <w:spacing w:after="120"/>
              <w:ind w:right="3"/>
              <w:rPr>
                <w:sz w:val="20"/>
                <w:szCs w:val="20"/>
              </w:rPr>
            </w:pPr>
          </w:p>
        </w:tc>
      </w:tr>
      <w:tr w:rsidR="00EC5F30" w:rsidRPr="00E707CA" w14:paraId="24A6D451" w14:textId="77777777" w:rsidTr="00C8566A">
        <w:trPr>
          <w:jc w:val="center"/>
        </w:trPr>
        <w:tc>
          <w:tcPr>
            <w:tcW w:w="1465" w:type="dxa"/>
            <w:gridSpan w:val="21"/>
            <w:tcBorders>
              <w:top w:val="single" w:sz="4" w:space="0" w:color="auto"/>
            </w:tcBorders>
            <w:shd w:val="clear" w:color="auto" w:fill="FFFFFF"/>
          </w:tcPr>
          <w:p w14:paraId="5968C7B5"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tcBorders>
            <w:shd w:val="clear" w:color="auto" w:fill="FFFFFF"/>
          </w:tcPr>
          <w:p w14:paraId="23C25082" w14:textId="77777777" w:rsidR="009B04A7" w:rsidRPr="00E707CA" w:rsidRDefault="00E846C4" w:rsidP="00EB4B69">
            <w:pPr>
              <w:pStyle w:val="a0"/>
              <w:shd w:val="clear" w:color="auto" w:fill="auto"/>
              <w:tabs>
                <w:tab w:val="left" w:pos="406"/>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tcBorders>
            <w:shd w:val="clear" w:color="auto" w:fill="FFFFFF"/>
          </w:tcPr>
          <w:p w14:paraId="70975853"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792464D4"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043D22D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86D3A8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16B83B8"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4A8FD8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02136CD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3E43B93E"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7265565"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«Հանրագումարը (ընդհանուր գումարը)</w:t>
            </w:r>
            <w:r w:rsidR="00214B10" w:rsidRPr="00E707CA">
              <w:rPr>
                <w:rFonts w:ascii="Sylfaen" w:hAnsi="Sylfaen"/>
                <w:sz w:val="20"/>
                <w:szCs w:val="20"/>
              </w:rPr>
              <w:t xml:space="preserve"> </w:t>
            </w:r>
            <w:r w:rsidRPr="00E707CA">
              <w:rPr>
                <w:rFonts w:ascii="Sylfaen" w:hAnsi="Sylfaen" w:cs="Sylfaen"/>
                <w:sz w:val="20"/>
                <w:szCs w:val="20"/>
              </w:rPr>
              <w:br/>
            </w:r>
            <w:r w:rsidRPr="00E707CA">
              <w:rPr>
                <w:rFonts w:ascii="Sylfaen" w:hAnsi="Sylfaen"/>
                <w:sz w:val="20"/>
                <w:szCs w:val="20"/>
              </w:rPr>
              <w:t xml:space="preserve">(casdo:TotalAmount)» վավերապայմանի «արժույթի ծածկագիրը (currencyCode </w:t>
            </w:r>
            <w:r w:rsidRPr="00E707CA">
              <w:rPr>
                <w:rFonts w:ascii="Sylfaen" w:hAnsi="Sylfaen"/>
                <w:sz w:val="20"/>
                <w:szCs w:val="20"/>
              </w:rPr>
              <w:lastRenderedPageBreak/>
              <w:t>ատրիբուտ)» ատրիբուտը պետք է պարունակի անդամ պետության արժույթի ծածկագրի եռատառ արժեքը՝ արժույթների դասակարգչին համապատասխան</w:t>
            </w:r>
          </w:p>
        </w:tc>
      </w:tr>
      <w:tr w:rsidR="00EC5F30" w:rsidRPr="00E707CA" w14:paraId="48559813" w14:textId="77777777" w:rsidTr="00C8566A">
        <w:trPr>
          <w:jc w:val="center"/>
        </w:trPr>
        <w:tc>
          <w:tcPr>
            <w:tcW w:w="1465" w:type="dxa"/>
            <w:gridSpan w:val="21"/>
            <w:shd w:val="clear" w:color="auto" w:fill="FFFFFF"/>
          </w:tcPr>
          <w:p w14:paraId="2F2BEBFD"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bottom w:val="single" w:sz="4" w:space="0" w:color="auto"/>
            </w:tcBorders>
            <w:shd w:val="clear" w:color="auto" w:fill="FFFFFF"/>
          </w:tcPr>
          <w:p w14:paraId="4309041B" w14:textId="77777777" w:rsidR="009B04A7" w:rsidRPr="00E707CA" w:rsidRDefault="00E846C4" w:rsidP="00EB4B69">
            <w:pPr>
              <w:pStyle w:val="a0"/>
              <w:shd w:val="clear" w:color="auto" w:fill="auto"/>
              <w:tabs>
                <w:tab w:val="left" w:pos="406"/>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 ListId ատրիբուտ)</w:t>
            </w:r>
          </w:p>
        </w:tc>
        <w:tc>
          <w:tcPr>
            <w:tcW w:w="1134" w:type="dxa"/>
            <w:tcBorders>
              <w:top w:val="single" w:sz="4" w:space="0" w:color="auto"/>
              <w:left w:val="single" w:sz="4" w:space="0" w:color="auto"/>
              <w:bottom w:val="single" w:sz="4" w:space="0" w:color="auto"/>
            </w:tcBorders>
            <w:shd w:val="clear" w:color="auto" w:fill="FFFFFF"/>
          </w:tcPr>
          <w:p w14:paraId="4BEF4651"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35696858"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27D4C66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28CCD78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55753C05"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0D8C6DD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bottom w:val="single" w:sz="4" w:space="0" w:color="auto"/>
            </w:tcBorders>
            <w:shd w:val="clear" w:color="auto" w:fill="FFFFFF"/>
          </w:tcPr>
          <w:p w14:paraId="5F5E019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34707BDD"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5A4C9DFB"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«Հանրագումարը (ընդհանուր գումարը) </w:t>
            </w:r>
            <w:r w:rsidRPr="00E707CA">
              <w:rPr>
                <w:rFonts w:ascii="Sylfaen" w:hAnsi="Sylfaen" w:cs="Sylfaen"/>
                <w:sz w:val="20"/>
                <w:szCs w:val="20"/>
              </w:rPr>
              <w:br/>
            </w:r>
            <w:r w:rsidRPr="00E707CA">
              <w:rPr>
                <w:rFonts w:ascii="Sylfaen" w:hAnsi="Sylfaen"/>
                <w:sz w:val="20"/>
                <w:szCs w:val="20"/>
              </w:rPr>
              <w:t>(casdo:TotalAmount)» վավերապայմանի «տեղեկագրքի (դասակարգչի) նույնականացուցիչը (currencyCodeListId ատրիբուտ)» ատրիբուտը պետք է պարունակի «2022» արժեքը</w:t>
            </w:r>
          </w:p>
        </w:tc>
      </w:tr>
      <w:tr w:rsidR="00EC5F30" w:rsidRPr="00E707CA" w14:paraId="501EE6A3" w14:textId="77777777" w:rsidTr="00C8566A">
        <w:trPr>
          <w:jc w:val="center"/>
        </w:trPr>
        <w:tc>
          <w:tcPr>
            <w:tcW w:w="838" w:type="dxa"/>
            <w:gridSpan w:val="6"/>
            <w:tcBorders>
              <w:top w:val="single" w:sz="4" w:space="0" w:color="auto"/>
            </w:tcBorders>
            <w:shd w:val="clear" w:color="auto" w:fill="FFFFFF"/>
          </w:tcPr>
          <w:p w14:paraId="16B7EE57"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293F467D" w14:textId="77777777" w:rsidR="009B04A7" w:rsidRPr="00E707CA" w:rsidRDefault="009B04A7" w:rsidP="00EB4B69">
            <w:pPr>
              <w:pStyle w:val="a0"/>
              <w:shd w:val="clear" w:color="auto" w:fill="auto"/>
              <w:tabs>
                <w:tab w:val="left" w:pos="343"/>
              </w:tabs>
              <w:spacing w:after="120"/>
              <w:ind w:right="3"/>
              <w:rPr>
                <w:rFonts w:ascii="Sylfaen" w:hAnsi="Sylfaen" w:cs="Sylfaen"/>
                <w:sz w:val="20"/>
                <w:szCs w:val="20"/>
              </w:rPr>
            </w:pPr>
            <w:r w:rsidRPr="00E707CA">
              <w:rPr>
                <w:rFonts w:ascii="Sylfaen" w:hAnsi="Sylfaen"/>
                <w:sz w:val="20"/>
                <w:szCs w:val="20"/>
              </w:rPr>
              <w:t>18.11.</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Լրացուցիչ հաշվեգրումները</w:t>
            </w:r>
          </w:p>
          <w:p w14:paraId="7B7FFCCD"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(cacdo:Method1AddCostsDetails)</w:t>
            </w:r>
          </w:p>
        </w:tc>
        <w:tc>
          <w:tcPr>
            <w:tcW w:w="1134" w:type="dxa"/>
            <w:tcBorders>
              <w:top w:val="single" w:sz="4" w:space="0" w:color="auto"/>
              <w:left w:val="single" w:sz="4" w:space="0" w:color="auto"/>
            </w:tcBorders>
            <w:shd w:val="clear" w:color="auto" w:fill="FFFFFF"/>
          </w:tcPr>
          <w:p w14:paraId="78124B0A"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70D5C786"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4545A7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3203C2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6B0C710"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06D1864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2F1A41D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D5CB757"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8F23D1B"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եթե «Լրացուցիչ հաշվեգրումները </w:t>
            </w:r>
            <w:r w:rsidRPr="00E707CA">
              <w:rPr>
                <w:rFonts w:ascii="Sylfaen" w:hAnsi="Sylfaen" w:cs="Sylfaen"/>
                <w:sz w:val="20"/>
                <w:szCs w:val="20"/>
              </w:rPr>
              <w:br/>
            </w:r>
            <w:r w:rsidRPr="00E707CA">
              <w:rPr>
                <w:rFonts w:ascii="Sylfaen" w:hAnsi="Sylfaen"/>
                <w:sz w:val="20"/>
                <w:szCs w:val="20"/>
              </w:rPr>
              <w:t>(cacdo:Method1AddCostsDetails)» վավերապայմանը լրացված է, ապա պետք է լրացվի հետ</w:t>
            </w:r>
            <w:r w:rsidR="00214B10" w:rsidRPr="00E707CA">
              <w:rPr>
                <w:rFonts w:ascii="Sylfaen" w:hAnsi="Sylfaen"/>
                <w:sz w:val="20"/>
                <w:szCs w:val="20"/>
              </w:rPr>
              <w:t>եւ</w:t>
            </w:r>
            <w:r w:rsidRPr="00E707CA">
              <w:rPr>
                <w:rFonts w:ascii="Sylfaen" w:hAnsi="Sylfaen"/>
                <w:sz w:val="20"/>
                <w:szCs w:val="20"/>
              </w:rPr>
              <w:t xml:space="preserve">յալ վավերապայմաններից առնվազն մեկը. «Գործակալի (միջնորդի), բրոքերի վարձատրության գումարը (casdo:BrokerageAmount)», «Տարայի </w:t>
            </w:r>
            <w:r w:rsidR="00214B10" w:rsidRPr="00E707CA">
              <w:rPr>
                <w:rFonts w:ascii="Sylfaen" w:hAnsi="Sylfaen"/>
                <w:sz w:val="20"/>
                <w:szCs w:val="20"/>
              </w:rPr>
              <w:t>եւ</w:t>
            </w:r>
            <w:r w:rsidRPr="00E707CA">
              <w:rPr>
                <w:rFonts w:ascii="Sylfaen" w:hAnsi="Sylfaen"/>
                <w:sz w:val="20"/>
                <w:szCs w:val="20"/>
              </w:rPr>
              <w:t xml:space="preserve"> փաթեթվածքի արժեքը (casdo:PackageValueAmount)», «Հումքի, նյութերի, </w:t>
            </w:r>
            <w:r w:rsidRPr="00E707CA">
              <w:rPr>
                <w:rFonts w:ascii="Sylfaen" w:hAnsi="Sylfaen"/>
                <w:sz w:val="20"/>
                <w:szCs w:val="20"/>
              </w:rPr>
              <w:lastRenderedPageBreak/>
              <w:t xml:space="preserve">դետալների, կիսապատրաստուկների արժեքը (casdo:ResourceValueAmount)», «Գործիքների </w:t>
            </w:r>
            <w:r w:rsidR="00214B10" w:rsidRPr="00E707CA">
              <w:rPr>
                <w:rFonts w:ascii="Sylfaen" w:hAnsi="Sylfaen"/>
                <w:sz w:val="20"/>
                <w:szCs w:val="20"/>
              </w:rPr>
              <w:t>եւ</w:t>
            </w:r>
            <w:r w:rsidRPr="00E707CA">
              <w:rPr>
                <w:rFonts w:ascii="Sylfaen" w:hAnsi="Sylfaen"/>
                <w:sz w:val="20"/>
                <w:szCs w:val="20"/>
              </w:rPr>
              <w:t xml:space="preserve"> հարմարանքների գումարը (casdo:ToolsValueAmount)», «Նյութերի արժեքը (casdo:MaterialsValueAmount)», «Նախագծման, մշակման, ինժեներական, կոնստրուկտորական աշխատանքի, գեղարվեստական ձ</w:t>
            </w:r>
            <w:r w:rsidR="00214B10" w:rsidRPr="00E707CA">
              <w:rPr>
                <w:rFonts w:ascii="Sylfaen" w:hAnsi="Sylfaen"/>
                <w:sz w:val="20"/>
                <w:szCs w:val="20"/>
              </w:rPr>
              <w:t>եւ</w:t>
            </w:r>
            <w:r w:rsidRPr="00E707CA">
              <w:rPr>
                <w:rFonts w:ascii="Sylfaen" w:hAnsi="Sylfaen"/>
                <w:sz w:val="20"/>
                <w:szCs w:val="20"/>
              </w:rPr>
              <w:t xml:space="preserve">ավորման, դիզայնի, էսքիզների </w:t>
            </w:r>
            <w:r w:rsidR="00214B10" w:rsidRPr="00E707CA">
              <w:rPr>
                <w:rFonts w:ascii="Sylfaen" w:hAnsi="Sylfaen"/>
                <w:sz w:val="20"/>
                <w:szCs w:val="20"/>
              </w:rPr>
              <w:t>եւ</w:t>
            </w:r>
            <w:r w:rsidRPr="00E707CA">
              <w:rPr>
                <w:rFonts w:ascii="Sylfaen" w:hAnsi="Sylfaen"/>
                <w:sz w:val="20"/>
                <w:szCs w:val="20"/>
              </w:rPr>
              <w:t xml:space="preserve"> գծագրերի արժեքը (casdo:DesignValueAmount)», «Լիցենզային </w:t>
            </w:r>
            <w:r w:rsidR="00214B10" w:rsidRPr="00E707CA">
              <w:rPr>
                <w:rFonts w:ascii="Sylfaen" w:hAnsi="Sylfaen"/>
                <w:sz w:val="20"/>
                <w:szCs w:val="20"/>
              </w:rPr>
              <w:t>եւ</w:t>
            </w:r>
            <w:r w:rsidRPr="00E707CA">
              <w:rPr>
                <w:rFonts w:ascii="Sylfaen" w:hAnsi="Sylfaen"/>
                <w:sz w:val="20"/>
                <w:szCs w:val="20"/>
              </w:rPr>
              <w:t xml:space="preserve"> նմանատիպ այլ վճարների գումարը (casdo: RoyaltyAmount)», «Ապրանքների հետագա վաճառքից ստացված եկամտի (հասույթի) գումարը (casdo:Subsequent ResaleAmount)», «Փոխադրման (տրանսպորտային փոխադրման) ծախսերի գումարը (</w:t>
            </w:r>
            <w:r w:rsidRPr="007A0180">
              <w:rPr>
                <w:rFonts w:ascii="Sylfaen" w:hAnsi="Sylfaen"/>
                <w:spacing w:val="-4"/>
                <w:sz w:val="20"/>
                <w:szCs w:val="20"/>
              </w:rPr>
              <w:t>casdo:TransportValueAmount</w:t>
            </w:r>
            <w:r w:rsidRPr="00E707CA">
              <w:rPr>
                <w:rFonts w:ascii="Sylfaen" w:hAnsi="Sylfaen"/>
                <w:sz w:val="20"/>
                <w:szCs w:val="20"/>
              </w:rPr>
              <w:t>)», «Բեռնման, բեռնաթափման, փոխաբեռնման կամ</w:t>
            </w:r>
            <w:r w:rsidR="00214B10" w:rsidRPr="00E707CA">
              <w:rPr>
                <w:rFonts w:ascii="Sylfaen" w:hAnsi="Sylfaen"/>
                <w:sz w:val="20"/>
                <w:szCs w:val="20"/>
              </w:rPr>
              <w:t xml:space="preserve"> </w:t>
            </w:r>
            <w:r w:rsidRPr="00E707CA">
              <w:rPr>
                <w:rFonts w:ascii="Sylfaen" w:hAnsi="Sylfaen"/>
                <w:sz w:val="20"/>
                <w:szCs w:val="20"/>
              </w:rPr>
              <w:lastRenderedPageBreak/>
              <w:t>փոխադրման (տրանսպորտային փոխադրման) ժամանակ այլ գործառնությունների համար ծախսերի գումարը (casdo:LoadingValueAmount)», «Ապահովագրության ծախսերի գումարը</w:t>
            </w:r>
            <w:r w:rsidR="00214B10" w:rsidRPr="00E707CA">
              <w:rPr>
                <w:rFonts w:ascii="Sylfaen" w:hAnsi="Sylfaen"/>
                <w:sz w:val="20"/>
                <w:szCs w:val="20"/>
              </w:rPr>
              <w:t xml:space="preserve"> </w:t>
            </w:r>
            <w:r w:rsidRPr="00E707CA">
              <w:rPr>
                <w:rFonts w:ascii="Sylfaen" w:hAnsi="Sylfaen"/>
                <w:sz w:val="20"/>
                <w:szCs w:val="20"/>
              </w:rPr>
              <w:t>(casdo:Insurance ValueAmount)»</w:t>
            </w:r>
          </w:p>
        </w:tc>
      </w:tr>
      <w:tr w:rsidR="00EC5F30" w:rsidRPr="00E707CA" w14:paraId="50EEF4A9" w14:textId="77777777" w:rsidTr="00C8566A">
        <w:trPr>
          <w:jc w:val="center"/>
        </w:trPr>
        <w:tc>
          <w:tcPr>
            <w:tcW w:w="838" w:type="dxa"/>
            <w:gridSpan w:val="6"/>
            <w:shd w:val="clear" w:color="auto" w:fill="FFFFFF"/>
          </w:tcPr>
          <w:p w14:paraId="4C82CD09" w14:textId="77777777" w:rsidR="009B04A7" w:rsidRPr="00E707CA" w:rsidRDefault="009B04A7" w:rsidP="00EC5F30">
            <w:pPr>
              <w:spacing w:after="120"/>
              <w:ind w:right="3"/>
              <w:rPr>
                <w:sz w:val="20"/>
                <w:szCs w:val="20"/>
              </w:rPr>
            </w:pPr>
          </w:p>
        </w:tc>
        <w:tc>
          <w:tcPr>
            <w:tcW w:w="338" w:type="dxa"/>
            <w:gridSpan w:val="6"/>
            <w:tcBorders>
              <w:top w:val="single" w:sz="4" w:space="0" w:color="auto"/>
            </w:tcBorders>
            <w:shd w:val="clear" w:color="auto" w:fill="FFFFFF"/>
          </w:tcPr>
          <w:p w14:paraId="5100B998" w14:textId="77777777" w:rsidR="009B04A7" w:rsidRPr="00E707CA" w:rsidRDefault="009B04A7" w:rsidP="00EC5F30">
            <w:pPr>
              <w:spacing w:after="120"/>
              <w:ind w:right="3"/>
              <w:rPr>
                <w:sz w:val="20"/>
                <w:szCs w:val="20"/>
              </w:rPr>
            </w:pPr>
          </w:p>
        </w:tc>
        <w:tc>
          <w:tcPr>
            <w:tcW w:w="2228" w:type="dxa"/>
            <w:gridSpan w:val="12"/>
            <w:tcBorders>
              <w:top w:val="single" w:sz="4" w:space="0" w:color="auto"/>
              <w:left w:val="single" w:sz="4" w:space="0" w:color="auto"/>
              <w:bottom w:val="single" w:sz="4" w:space="0" w:color="auto"/>
            </w:tcBorders>
            <w:shd w:val="clear" w:color="auto" w:fill="FFFFFF"/>
          </w:tcPr>
          <w:p w14:paraId="23DCE891" w14:textId="77777777" w:rsidR="009B04A7" w:rsidRPr="00E707CA" w:rsidRDefault="009B04A7" w:rsidP="00EB4B69">
            <w:pPr>
              <w:pStyle w:val="a0"/>
              <w:shd w:val="clear" w:color="auto" w:fill="auto"/>
              <w:tabs>
                <w:tab w:val="left" w:pos="380"/>
              </w:tabs>
              <w:spacing w:after="120"/>
              <w:ind w:right="3"/>
              <w:rPr>
                <w:rFonts w:ascii="Sylfaen" w:hAnsi="Sylfaen" w:cs="Sylfaen"/>
                <w:sz w:val="20"/>
                <w:szCs w:val="20"/>
              </w:rPr>
            </w:pPr>
            <w:r w:rsidRPr="00E707CA">
              <w:rPr>
                <w:rFonts w:ascii="Sylfaen" w:hAnsi="Sylfaen"/>
                <w:sz w:val="20"/>
                <w:szCs w:val="20"/>
              </w:rPr>
              <w:t>*.</w:t>
            </w:r>
            <w:r w:rsidR="00B92D1C">
              <w:rPr>
                <w:rFonts w:ascii="Sylfaen" w:hAnsi="Sylfaen"/>
                <w:sz w:val="20"/>
                <w:szCs w:val="20"/>
              </w:rPr>
              <w:t>1.</w:t>
            </w:r>
            <w:r w:rsidR="00B92D1C">
              <w:rPr>
                <w:rFonts w:ascii="Sylfaen" w:hAnsi="Sylfaen"/>
                <w:sz w:val="20"/>
                <w:szCs w:val="20"/>
              </w:rPr>
              <w:tab/>
            </w:r>
            <w:r w:rsidRPr="00E707CA">
              <w:rPr>
                <w:rFonts w:ascii="Sylfaen" w:hAnsi="Sylfaen"/>
                <w:sz w:val="20"/>
                <w:szCs w:val="20"/>
              </w:rPr>
              <w:t>Գործակալի (միջնորդի), բրոքերի վարձատրության գումարը (casdo:BrokerageAmount)</w:t>
            </w:r>
          </w:p>
        </w:tc>
        <w:tc>
          <w:tcPr>
            <w:tcW w:w="1134" w:type="dxa"/>
            <w:tcBorders>
              <w:top w:val="single" w:sz="4" w:space="0" w:color="auto"/>
              <w:left w:val="single" w:sz="4" w:space="0" w:color="auto"/>
              <w:bottom w:val="single" w:sz="4" w:space="0" w:color="auto"/>
            </w:tcBorders>
            <w:shd w:val="clear" w:color="auto" w:fill="FFFFFF"/>
          </w:tcPr>
          <w:p w14:paraId="6CD2CF2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13-րդ վանդակ</w:t>
            </w:r>
            <w:r w:rsidR="00214B10" w:rsidRPr="00E707CA">
              <w:rPr>
                <w:rFonts w:ascii="Sylfaen" w:hAnsi="Sylfaen"/>
                <w:sz w:val="20"/>
                <w:szCs w:val="20"/>
              </w:rPr>
              <w:t xml:space="preserve"> </w:t>
            </w:r>
            <w:r w:rsidRPr="00E707CA">
              <w:rPr>
                <w:rFonts w:ascii="Sylfaen" w:hAnsi="Sylfaen"/>
                <w:sz w:val="20"/>
                <w:szCs w:val="20"/>
              </w:rPr>
              <w:t>(բաժին «ա»)</w:t>
            </w:r>
          </w:p>
        </w:tc>
        <w:tc>
          <w:tcPr>
            <w:tcW w:w="1174" w:type="dxa"/>
            <w:tcBorders>
              <w:top w:val="single" w:sz="4" w:space="0" w:color="auto"/>
              <w:left w:val="single" w:sz="4" w:space="0" w:color="auto"/>
              <w:bottom w:val="single" w:sz="4" w:space="0" w:color="auto"/>
            </w:tcBorders>
            <w:shd w:val="clear" w:color="auto" w:fill="FFFFFF"/>
          </w:tcPr>
          <w:p w14:paraId="6E62DCA4"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61B783F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584EE62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65E092A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13-րդ վանդակ</w:t>
            </w:r>
            <w:r w:rsidR="00214B10" w:rsidRPr="00E707CA">
              <w:rPr>
                <w:rFonts w:ascii="Sylfaen" w:hAnsi="Sylfaen"/>
                <w:sz w:val="20"/>
                <w:szCs w:val="20"/>
              </w:rPr>
              <w:t xml:space="preserve"> </w:t>
            </w:r>
            <w:r w:rsidRPr="00E707CA">
              <w:rPr>
                <w:rFonts w:ascii="Sylfaen" w:hAnsi="Sylfaen"/>
                <w:sz w:val="20"/>
                <w:szCs w:val="20"/>
              </w:rPr>
              <w:t>(բաժին «ա»)</w:t>
            </w:r>
          </w:p>
        </w:tc>
        <w:tc>
          <w:tcPr>
            <w:tcW w:w="993" w:type="dxa"/>
            <w:tcBorders>
              <w:top w:val="single" w:sz="4" w:space="0" w:color="auto"/>
              <w:left w:val="single" w:sz="4" w:space="0" w:color="auto"/>
              <w:bottom w:val="single" w:sz="4" w:space="0" w:color="auto"/>
            </w:tcBorders>
            <w:shd w:val="clear" w:color="auto" w:fill="FFFFFF"/>
          </w:tcPr>
          <w:p w14:paraId="7366EFC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bottom w:val="single" w:sz="4" w:space="0" w:color="auto"/>
            </w:tcBorders>
            <w:shd w:val="clear" w:color="auto" w:fill="FFFFFF"/>
          </w:tcPr>
          <w:p w14:paraId="4F0885D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15039B4B"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46694E55" w14:textId="77777777" w:rsidR="009B04A7" w:rsidRPr="00E707CA" w:rsidRDefault="009B04A7" w:rsidP="00EC5F30">
            <w:pPr>
              <w:spacing w:after="120"/>
              <w:ind w:right="3"/>
              <w:rPr>
                <w:sz w:val="20"/>
                <w:szCs w:val="20"/>
              </w:rPr>
            </w:pPr>
          </w:p>
        </w:tc>
      </w:tr>
      <w:tr w:rsidR="00EC5F30" w:rsidRPr="00E707CA" w14:paraId="54297D3C" w14:textId="77777777" w:rsidTr="00C8566A">
        <w:trPr>
          <w:jc w:val="center"/>
        </w:trPr>
        <w:tc>
          <w:tcPr>
            <w:tcW w:w="1465" w:type="dxa"/>
            <w:gridSpan w:val="21"/>
            <w:tcBorders>
              <w:top w:val="single" w:sz="4" w:space="0" w:color="auto"/>
            </w:tcBorders>
            <w:shd w:val="clear" w:color="auto" w:fill="FFFFFF"/>
          </w:tcPr>
          <w:p w14:paraId="7A2CD2CE"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tcBorders>
            <w:shd w:val="clear" w:color="auto" w:fill="FFFFFF"/>
          </w:tcPr>
          <w:p w14:paraId="24A019C1" w14:textId="77777777" w:rsidR="009B04A7" w:rsidRPr="00E707CA" w:rsidRDefault="00E846C4" w:rsidP="00EB4B69">
            <w:pPr>
              <w:pStyle w:val="a0"/>
              <w:shd w:val="clear" w:color="auto" w:fill="auto"/>
              <w:tabs>
                <w:tab w:val="left" w:pos="436"/>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tcBorders>
            <w:shd w:val="clear" w:color="auto" w:fill="FFFFFF"/>
          </w:tcPr>
          <w:p w14:paraId="2D08D0C3"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63DA5E7"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4612595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8F986C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7B4D1B8"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5EDE4D9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11549512"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74E791E0"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2D4435F"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«Գործակալի (միջնորդի), բրոքերի վարձատրության գումարը (casdo:BrokerageAmount)» վավերապայմանի «արժույթի ծածկագիրը </w:t>
            </w:r>
            <w:r w:rsidRPr="00E707CA">
              <w:rPr>
                <w:rFonts w:ascii="Sylfaen" w:hAnsi="Sylfaen" w:cs="Sylfaen"/>
                <w:sz w:val="20"/>
                <w:szCs w:val="20"/>
              </w:rPr>
              <w:br/>
            </w:r>
            <w:r w:rsidRPr="00E707CA">
              <w:rPr>
                <w:rFonts w:ascii="Sylfaen" w:hAnsi="Sylfaen"/>
                <w:sz w:val="20"/>
                <w:szCs w:val="20"/>
              </w:rPr>
              <w:t>(currencyCode ատրիբուտ)» ատրիբուտը պետք է պարունակի անդամ պետության արժույթի ծածկագրի եռատառ արժեքը՝ արժույթների դասակարգչին համապատասխան</w:t>
            </w:r>
          </w:p>
        </w:tc>
      </w:tr>
      <w:tr w:rsidR="00EC5F30" w:rsidRPr="00E707CA" w14:paraId="31785C23" w14:textId="77777777" w:rsidTr="00C8566A">
        <w:trPr>
          <w:jc w:val="center"/>
        </w:trPr>
        <w:tc>
          <w:tcPr>
            <w:tcW w:w="1465" w:type="dxa"/>
            <w:gridSpan w:val="21"/>
            <w:shd w:val="clear" w:color="auto" w:fill="FFFFFF"/>
          </w:tcPr>
          <w:p w14:paraId="56B64C06"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tcBorders>
            <w:shd w:val="clear" w:color="auto" w:fill="FFFFFF"/>
          </w:tcPr>
          <w:p w14:paraId="2A8F6B3B" w14:textId="77777777" w:rsidR="009B04A7" w:rsidRPr="00E707CA" w:rsidRDefault="00E846C4" w:rsidP="00EB4B69">
            <w:pPr>
              <w:pStyle w:val="a0"/>
              <w:shd w:val="clear" w:color="auto" w:fill="auto"/>
              <w:tabs>
                <w:tab w:val="left" w:pos="355"/>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 xml:space="preserve">տեղեկագրքի (դասակարգչի) նույնականացուցիչը </w:t>
            </w:r>
            <w:r w:rsidR="009B04A7" w:rsidRPr="00E707CA">
              <w:rPr>
                <w:rFonts w:ascii="Sylfaen" w:hAnsi="Sylfaen"/>
                <w:sz w:val="20"/>
                <w:szCs w:val="20"/>
              </w:rPr>
              <w:lastRenderedPageBreak/>
              <w:t>(currencyCodeListId ատրիբուտ)</w:t>
            </w:r>
          </w:p>
        </w:tc>
        <w:tc>
          <w:tcPr>
            <w:tcW w:w="1134" w:type="dxa"/>
            <w:tcBorders>
              <w:top w:val="single" w:sz="4" w:space="0" w:color="auto"/>
              <w:left w:val="single" w:sz="4" w:space="0" w:color="auto"/>
            </w:tcBorders>
            <w:shd w:val="clear" w:color="auto" w:fill="FFFFFF"/>
          </w:tcPr>
          <w:p w14:paraId="5B11833C"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9E4759B"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C8088D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A0F39B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524DFA4"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32A4741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6A06643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123F1488"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9035FA1"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«Գործակալի (միջնորդի), բրոքերի վարձատրության գումարը </w:t>
            </w:r>
            <w:r w:rsidRPr="00E707CA">
              <w:rPr>
                <w:rFonts w:ascii="Sylfaen" w:hAnsi="Sylfaen"/>
                <w:sz w:val="20"/>
                <w:szCs w:val="20"/>
              </w:rPr>
              <w:lastRenderedPageBreak/>
              <w:t>(casdo:BrokerageAmount)» վավերապայմանի «տեղեկագրքի (դասակարգչի) նույնականացուցիչը (currencyCodeListId ատրիբուտ)» ատրիբուտը պետք է պարունակի «2022» արժեքը</w:t>
            </w:r>
          </w:p>
        </w:tc>
      </w:tr>
      <w:tr w:rsidR="00EC5F30" w:rsidRPr="00E707CA" w14:paraId="6646E3E0" w14:textId="77777777" w:rsidTr="00C8566A">
        <w:trPr>
          <w:jc w:val="center"/>
        </w:trPr>
        <w:tc>
          <w:tcPr>
            <w:tcW w:w="1176" w:type="dxa"/>
            <w:gridSpan w:val="12"/>
            <w:shd w:val="clear" w:color="auto" w:fill="FFFFFF"/>
          </w:tcPr>
          <w:p w14:paraId="71736A7A" w14:textId="77777777" w:rsidR="009B04A7" w:rsidRPr="00E707CA" w:rsidRDefault="009B04A7" w:rsidP="00EC5F30">
            <w:pPr>
              <w:spacing w:after="120"/>
              <w:ind w:right="3"/>
              <w:rPr>
                <w:sz w:val="20"/>
                <w:szCs w:val="20"/>
              </w:rPr>
            </w:pPr>
          </w:p>
        </w:tc>
        <w:tc>
          <w:tcPr>
            <w:tcW w:w="2228" w:type="dxa"/>
            <w:gridSpan w:val="12"/>
            <w:tcBorders>
              <w:top w:val="single" w:sz="4" w:space="0" w:color="auto"/>
              <w:left w:val="single" w:sz="4" w:space="0" w:color="auto"/>
            </w:tcBorders>
            <w:shd w:val="clear" w:color="auto" w:fill="FFFFFF"/>
          </w:tcPr>
          <w:p w14:paraId="73C8BA43" w14:textId="77777777" w:rsidR="009B04A7" w:rsidRPr="00E707CA" w:rsidRDefault="009B04A7" w:rsidP="00EB4B69">
            <w:pPr>
              <w:pStyle w:val="a0"/>
              <w:shd w:val="clear" w:color="auto" w:fill="auto"/>
              <w:tabs>
                <w:tab w:val="left" w:pos="455"/>
              </w:tabs>
              <w:spacing w:after="120"/>
              <w:ind w:right="3"/>
              <w:rPr>
                <w:rFonts w:ascii="Sylfaen" w:hAnsi="Sylfaen" w:cs="Sylfaen"/>
                <w:sz w:val="20"/>
                <w:szCs w:val="20"/>
              </w:rPr>
            </w:pPr>
            <w:r w:rsidRPr="00E707CA">
              <w:rPr>
                <w:rFonts w:ascii="Sylfaen" w:hAnsi="Sylfaen"/>
                <w:sz w:val="20"/>
                <w:szCs w:val="20"/>
              </w:rPr>
              <w:t>*.</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 xml:space="preserve">Տարայի </w:t>
            </w:r>
            <w:r w:rsidR="00214B10" w:rsidRPr="00E707CA">
              <w:rPr>
                <w:rFonts w:ascii="Sylfaen" w:hAnsi="Sylfaen"/>
                <w:sz w:val="20"/>
                <w:szCs w:val="20"/>
              </w:rPr>
              <w:t>եւ</w:t>
            </w:r>
            <w:r w:rsidRPr="00E707CA">
              <w:rPr>
                <w:rFonts w:ascii="Sylfaen" w:hAnsi="Sylfaen"/>
                <w:sz w:val="20"/>
                <w:szCs w:val="20"/>
              </w:rPr>
              <w:t xml:space="preserve"> փաթեթվածքի արժեքը</w:t>
            </w:r>
          </w:p>
          <w:p w14:paraId="769E8490"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(casdo:PackageValue Amount)</w:t>
            </w:r>
          </w:p>
        </w:tc>
        <w:tc>
          <w:tcPr>
            <w:tcW w:w="1134" w:type="dxa"/>
            <w:tcBorders>
              <w:top w:val="single" w:sz="4" w:space="0" w:color="auto"/>
              <w:left w:val="single" w:sz="4" w:space="0" w:color="auto"/>
            </w:tcBorders>
            <w:shd w:val="clear" w:color="auto" w:fill="FFFFFF"/>
          </w:tcPr>
          <w:p w14:paraId="3A507BA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13-րդ վանդակ</w:t>
            </w:r>
            <w:r w:rsidR="00214B10" w:rsidRPr="00E707CA">
              <w:rPr>
                <w:rFonts w:ascii="Sylfaen" w:hAnsi="Sylfaen"/>
                <w:sz w:val="20"/>
                <w:szCs w:val="20"/>
              </w:rPr>
              <w:t xml:space="preserve"> </w:t>
            </w:r>
            <w:r w:rsidRPr="00E707CA">
              <w:rPr>
                <w:rFonts w:ascii="Sylfaen" w:hAnsi="Sylfaen"/>
                <w:sz w:val="20"/>
                <w:szCs w:val="20"/>
              </w:rPr>
              <w:t>(բաժին «բ»)</w:t>
            </w:r>
          </w:p>
        </w:tc>
        <w:tc>
          <w:tcPr>
            <w:tcW w:w="1174" w:type="dxa"/>
            <w:tcBorders>
              <w:top w:val="single" w:sz="4" w:space="0" w:color="auto"/>
              <w:left w:val="single" w:sz="4" w:space="0" w:color="auto"/>
            </w:tcBorders>
            <w:shd w:val="clear" w:color="auto" w:fill="FFFFFF"/>
          </w:tcPr>
          <w:p w14:paraId="3CA397F2"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6B08EB3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0338D3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4BC7B4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13-րդ վանդակ</w:t>
            </w:r>
            <w:r w:rsidR="00214B10" w:rsidRPr="00E707CA">
              <w:rPr>
                <w:rFonts w:ascii="Sylfaen" w:hAnsi="Sylfaen"/>
                <w:sz w:val="20"/>
                <w:szCs w:val="20"/>
              </w:rPr>
              <w:t xml:space="preserve"> </w:t>
            </w:r>
            <w:r w:rsidRPr="00E707CA">
              <w:rPr>
                <w:rFonts w:ascii="Sylfaen" w:hAnsi="Sylfaen"/>
                <w:sz w:val="20"/>
                <w:szCs w:val="20"/>
              </w:rPr>
              <w:t>(բաժին «բ»)</w:t>
            </w:r>
          </w:p>
        </w:tc>
        <w:tc>
          <w:tcPr>
            <w:tcW w:w="993" w:type="dxa"/>
            <w:tcBorders>
              <w:top w:val="single" w:sz="4" w:space="0" w:color="auto"/>
              <w:left w:val="single" w:sz="4" w:space="0" w:color="auto"/>
            </w:tcBorders>
            <w:shd w:val="clear" w:color="auto" w:fill="FFFFFF"/>
          </w:tcPr>
          <w:p w14:paraId="2DD20A8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6DEB2F5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284FDD1"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30A1EA7" w14:textId="77777777" w:rsidR="009B04A7" w:rsidRPr="00E707CA" w:rsidRDefault="009B04A7" w:rsidP="00EC5F30">
            <w:pPr>
              <w:spacing w:after="120"/>
              <w:ind w:right="3"/>
              <w:rPr>
                <w:sz w:val="20"/>
                <w:szCs w:val="20"/>
              </w:rPr>
            </w:pPr>
          </w:p>
        </w:tc>
      </w:tr>
      <w:tr w:rsidR="00EC5F30" w:rsidRPr="00E707CA" w14:paraId="5D4C9316" w14:textId="77777777" w:rsidTr="00C8566A">
        <w:trPr>
          <w:jc w:val="center"/>
        </w:trPr>
        <w:tc>
          <w:tcPr>
            <w:tcW w:w="1465" w:type="dxa"/>
            <w:gridSpan w:val="21"/>
            <w:tcBorders>
              <w:top w:val="single" w:sz="4" w:space="0" w:color="auto"/>
            </w:tcBorders>
            <w:shd w:val="clear" w:color="auto" w:fill="FFFFFF"/>
          </w:tcPr>
          <w:p w14:paraId="48A10847"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tcBorders>
            <w:shd w:val="clear" w:color="auto" w:fill="FFFFFF"/>
          </w:tcPr>
          <w:p w14:paraId="64C767F4" w14:textId="77777777" w:rsidR="009B04A7" w:rsidRPr="00E707CA" w:rsidRDefault="00E846C4" w:rsidP="00EB4B69">
            <w:pPr>
              <w:pStyle w:val="a0"/>
              <w:shd w:val="clear" w:color="auto" w:fill="auto"/>
              <w:tabs>
                <w:tab w:val="left" w:pos="355"/>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tcBorders>
            <w:shd w:val="clear" w:color="auto" w:fill="FFFFFF"/>
          </w:tcPr>
          <w:p w14:paraId="50EBE583"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04D0C5AF"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83C7E0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3BC8A6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3161E15"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528CD9D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008E725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73C4330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8E6E784"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«Տարայի </w:t>
            </w:r>
            <w:r w:rsidR="00214B10" w:rsidRPr="00E707CA">
              <w:rPr>
                <w:rFonts w:ascii="Sylfaen" w:hAnsi="Sylfaen"/>
                <w:sz w:val="20"/>
                <w:szCs w:val="20"/>
              </w:rPr>
              <w:t>եւ</w:t>
            </w:r>
            <w:r w:rsidRPr="00E707CA">
              <w:rPr>
                <w:rFonts w:ascii="Sylfaen" w:hAnsi="Sylfaen"/>
                <w:sz w:val="20"/>
                <w:szCs w:val="20"/>
              </w:rPr>
              <w:t xml:space="preserve"> փաթեթվածքի արժեքը </w:t>
            </w:r>
            <w:r w:rsidRPr="00E707CA">
              <w:rPr>
                <w:rFonts w:ascii="Sylfaen" w:hAnsi="Sylfaen" w:cs="Sylfaen"/>
                <w:sz w:val="20"/>
                <w:szCs w:val="20"/>
              </w:rPr>
              <w:br/>
            </w:r>
            <w:r w:rsidRPr="00E707CA">
              <w:rPr>
                <w:rFonts w:ascii="Sylfaen" w:hAnsi="Sylfaen"/>
                <w:sz w:val="20"/>
                <w:szCs w:val="20"/>
              </w:rPr>
              <w:t>(casdo:PackageValue Amount)» վավերապայմանի «արժույթի ծածկագիրը (currency Code ատրիբուտ)» ատրիբուտը պետք է պարունակի անդամ պետության արժույթի ծածկագրի եռատառ արժեքը՝ արժույթների դասակարգչին համապատասխան</w:t>
            </w:r>
          </w:p>
        </w:tc>
      </w:tr>
      <w:tr w:rsidR="00EC5F30" w:rsidRPr="00E707CA" w14:paraId="0F7CFE58" w14:textId="77777777" w:rsidTr="00C8566A">
        <w:trPr>
          <w:jc w:val="center"/>
        </w:trPr>
        <w:tc>
          <w:tcPr>
            <w:tcW w:w="1465" w:type="dxa"/>
            <w:gridSpan w:val="21"/>
            <w:shd w:val="clear" w:color="auto" w:fill="FFFFFF"/>
          </w:tcPr>
          <w:p w14:paraId="5DB38E8E"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tcBorders>
            <w:shd w:val="clear" w:color="auto" w:fill="FFFFFF"/>
          </w:tcPr>
          <w:p w14:paraId="4C70B613" w14:textId="77777777" w:rsidR="009B04A7" w:rsidRPr="00E707CA" w:rsidRDefault="00E846C4" w:rsidP="00EB4B69">
            <w:pPr>
              <w:pStyle w:val="a0"/>
              <w:shd w:val="clear" w:color="auto" w:fill="auto"/>
              <w:tabs>
                <w:tab w:val="left" w:pos="355"/>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(currencyCodeListId ատրիբուտ)</w:t>
            </w:r>
          </w:p>
        </w:tc>
        <w:tc>
          <w:tcPr>
            <w:tcW w:w="1134" w:type="dxa"/>
            <w:tcBorders>
              <w:top w:val="single" w:sz="4" w:space="0" w:color="auto"/>
              <w:left w:val="single" w:sz="4" w:space="0" w:color="auto"/>
            </w:tcBorders>
            <w:shd w:val="clear" w:color="auto" w:fill="FFFFFF"/>
          </w:tcPr>
          <w:p w14:paraId="1B05E49A"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C1F986C"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7327551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6F7C50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A4F1CAD"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380BDEF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3A761D9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605B3FD1"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7AC13B6"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«Տարայի </w:t>
            </w:r>
            <w:r w:rsidR="00214B10" w:rsidRPr="00E707CA">
              <w:rPr>
                <w:rFonts w:ascii="Sylfaen" w:hAnsi="Sylfaen"/>
                <w:sz w:val="20"/>
                <w:szCs w:val="20"/>
              </w:rPr>
              <w:t>եւ</w:t>
            </w:r>
            <w:r w:rsidRPr="00E707CA">
              <w:rPr>
                <w:rFonts w:ascii="Sylfaen" w:hAnsi="Sylfaen"/>
                <w:sz w:val="20"/>
                <w:szCs w:val="20"/>
              </w:rPr>
              <w:t xml:space="preserve"> փաթեթվածքի արժեքը </w:t>
            </w:r>
            <w:r w:rsidRPr="00E707CA">
              <w:rPr>
                <w:rFonts w:ascii="Sylfaen" w:hAnsi="Sylfaen" w:cs="Sylfaen"/>
                <w:sz w:val="20"/>
                <w:szCs w:val="20"/>
              </w:rPr>
              <w:br/>
            </w:r>
            <w:r w:rsidRPr="00E707CA">
              <w:rPr>
                <w:rFonts w:ascii="Sylfaen" w:hAnsi="Sylfaen"/>
                <w:sz w:val="20"/>
                <w:szCs w:val="20"/>
              </w:rPr>
              <w:t>(casdo:PackageValue Amount)» վավերապայմանի «տեղեկագրքի (դասակարգչի) նույնականացուցիչը</w:t>
            </w:r>
            <w:r w:rsidR="00214B10" w:rsidRPr="00E707CA">
              <w:rPr>
                <w:rFonts w:ascii="Sylfaen" w:hAnsi="Sylfaen"/>
                <w:sz w:val="20"/>
                <w:szCs w:val="20"/>
              </w:rPr>
              <w:t xml:space="preserve"> </w:t>
            </w:r>
            <w:r w:rsidRPr="00E707CA">
              <w:rPr>
                <w:rFonts w:ascii="Sylfaen" w:hAnsi="Sylfaen"/>
                <w:sz w:val="20"/>
                <w:szCs w:val="20"/>
              </w:rPr>
              <w:t xml:space="preserve">(currencyCodeListId </w:t>
            </w:r>
            <w:r w:rsidRPr="00E707CA">
              <w:rPr>
                <w:rFonts w:ascii="Sylfaen" w:hAnsi="Sylfaen"/>
                <w:sz w:val="20"/>
                <w:szCs w:val="20"/>
              </w:rPr>
              <w:lastRenderedPageBreak/>
              <w:t>ատրիբուտ)» ատրիբուտը պետք է պարունակի «2022» արժեքը</w:t>
            </w:r>
          </w:p>
        </w:tc>
      </w:tr>
      <w:tr w:rsidR="00EC5F30" w:rsidRPr="00E707CA" w14:paraId="7742D633" w14:textId="77777777" w:rsidTr="00C8566A">
        <w:trPr>
          <w:jc w:val="center"/>
        </w:trPr>
        <w:tc>
          <w:tcPr>
            <w:tcW w:w="1176" w:type="dxa"/>
            <w:gridSpan w:val="12"/>
            <w:shd w:val="clear" w:color="auto" w:fill="FFFFFF"/>
          </w:tcPr>
          <w:p w14:paraId="4936258C" w14:textId="77777777" w:rsidR="009B04A7" w:rsidRPr="00E707CA" w:rsidRDefault="009B04A7" w:rsidP="00EC5F30">
            <w:pPr>
              <w:spacing w:after="120"/>
              <w:ind w:right="3"/>
              <w:rPr>
                <w:sz w:val="20"/>
                <w:szCs w:val="20"/>
              </w:rPr>
            </w:pPr>
          </w:p>
        </w:tc>
        <w:tc>
          <w:tcPr>
            <w:tcW w:w="2228" w:type="dxa"/>
            <w:gridSpan w:val="12"/>
            <w:tcBorders>
              <w:top w:val="single" w:sz="4" w:space="0" w:color="auto"/>
              <w:left w:val="single" w:sz="4" w:space="0" w:color="auto"/>
              <w:bottom w:val="single" w:sz="4" w:space="0" w:color="auto"/>
            </w:tcBorders>
            <w:shd w:val="clear" w:color="auto" w:fill="FFFFFF"/>
          </w:tcPr>
          <w:p w14:paraId="3D4B52D0" w14:textId="77777777" w:rsidR="009B04A7" w:rsidRPr="00E707CA" w:rsidRDefault="009B04A7" w:rsidP="00EB4B69">
            <w:pPr>
              <w:pStyle w:val="a0"/>
              <w:shd w:val="clear" w:color="auto" w:fill="auto"/>
              <w:tabs>
                <w:tab w:val="left" w:pos="500"/>
              </w:tabs>
              <w:spacing w:after="120"/>
              <w:ind w:right="3"/>
              <w:rPr>
                <w:rFonts w:ascii="Sylfaen" w:hAnsi="Sylfaen" w:cs="Sylfaen"/>
                <w:sz w:val="20"/>
                <w:szCs w:val="20"/>
              </w:rPr>
            </w:pPr>
            <w:r w:rsidRPr="00E707CA">
              <w:rPr>
                <w:rFonts w:ascii="Sylfaen" w:hAnsi="Sylfaen"/>
                <w:sz w:val="20"/>
                <w:szCs w:val="20"/>
              </w:rPr>
              <w:t>*.</w:t>
            </w:r>
            <w:r w:rsidR="00173DC0">
              <w:rPr>
                <w:rFonts w:ascii="Sylfaen" w:hAnsi="Sylfaen"/>
                <w:sz w:val="20"/>
                <w:szCs w:val="20"/>
              </w:rPr>
              <w:t>3.</w:t>
            </w:r>
            <w:r w:rsidR="00173DC0">
              <w:rPr>
                <w:rFonts w:ascii="Sylfaen" w:hAnsi="Sylfaen"/>
                <w:sz w:val="20"/>
                <w:szCs w:val="20"/>
              </w:rPr>
              <w:tab/>
            </w:r>
            <w:r w:rsidRPr="00E707CA">
              <w:rPr>
                <w:rFonts w:ascii="Sylfaen" w:hAnsi="Sylfaen"/>
                <w:sz w:val="20"/>
                <w:szCs w:val="20"/>
              </w:rPr>
              <w:t>Հումքի, նյութերի, դետալների, կիսապատրաստուկների արժեքը</w:t>
            </w:r>
          </w:p>
          <w:p w14:paraId="0DB4BF12"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(casdo:ResourceValue Amount)</w:t>
            </w:r>
          </w:p>
        </w:tc>
        <w:tc>
          <w:tcPr>
            <w:tcW w:w="1134" w:type="dxa"/>
            <w:tcBorders>
              <w:top w:val="single" w:sz="4" w:space="0" w:color="auto"/>
              <w:left w:val="single" w:sz="4" w:space="0" w:color="auto"/>
              <w:bottom w:val="single" w:sz="4" w:space="0" w:color="auto"/>
            </w:tcBorders>
            <w:shd w:val="clear" w:color="auto" w:fill="FFFFFF"/>
          </w:tcPr>
          <w:p w14:paraId="6A12D04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14-րդ վանդակ</w:t>
            </w:r>
            <w:r w:rsidR="00214B10" w:rsidRPr="00E707CA">
              <w:rPr>
                <w:rFonts w:ascii="Sylfaen" w:hAnsi="Sylfaen"/>
                <w:sz w:val="20"/>
                <w:szCs w:val="20"/>
              </w:rPr>
              <w:t xml:space="preserve"> </w:t>
            </w:r>
            <w:r w:rsidRPr="00E707CA">
              <w:rPr>
                <w:rFonts w:ascii="Sylfaen" w:hAnsi="Sylfaen"/>
                <w:sz w:val="20"/>
                <w:szCs w:val="20"/>
              </w:rPr>
              <w:t>(բաժին «ա»)</w:t>
            </w:r>
          </w:p>
        </w:tc>
        <w:tc>
          <w:tcPr>
            <w:tcW w:w="1174" w:type="dxa"/>
            <w:tcBorders>
              <w:top w:val="single" w:sz="4" w:space="0" w:color="auto"/>
              <w:left w:val="single" w:sz="4" w:space="0" w:color="auto"/>
              <w:bottom w:val="single" w:sz="4" w:space="0" w:color="auto"/>
            </w:tcBorders>
            <w:shd w:val="clear" w:color="auto" w:fill="FFFFFF"/>
          </w:tcPr>
          <w:p w14:paraId="6ECD4394"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53A6746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33CCAC7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4E02617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14-րդ վանդակ</w:t>
            </w:r>
            <w:r w:rsidR="00214B10" w:rsidRPr="00E707CA">
              <w:rPr>
                <w:rFonts w:ascii="Sylfaen" w:hAnsi="Sylfaen"/>
                <w:sz w:val="20"/>
                <w:szCs w:val="20"/>
              </w:rPr>
              <w:t xml:space="preserve"> </w:t>
            </w:r>
            <w:r w:rsidRPr="00E707CA">
              <w:rPr>
                <w:rFonts w:ascii="Sylfaen" w:hAnsi="Sylfaen"/>
                <w:sz w:val="20"/>
                <w:szCs w:val="20"/>
              </w:rPr>
              <w:t>(բաժին «ա»)</w:t>
            </w:r>
          </w:p>
        </w:tc>
        <w:tc>
          <w:tcPr>
            <w:tcW w:w="993" w:type="dxa"/>
            <w:tcBorders>
              <w:top w:val="single" w:sz="4" w:space="0" w:color="auto"/>
              <w:left w:val="single" w:sz="4" w:space="0" w:color="auto"/>
              <w:bottom w:val="single" w:sz="4" w:space="0" w:color="auto"/>
            </w:tcBorders>
            <w:shd w:val="clear" w:color="auto" w:fill="FFFFFF"/>
          </w:tcPr>
          <w:p w14:paraId="4C632B6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bottom w:val="single" w:sz="4" w:space="0" w:color="auto"/>
            </w:tcBorders>
            <w:shd w:val="clear" w:color="auto" w:fill="FFFFFF"/>
          </w:tcPr>
          <w:p w14:paraId="1385590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7DB51B02"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27DA2825" w14:textId="77777777" w:rsidR="009B04A7" w:rsidRPr="00E707CA" w:rsidRDefault="009B04A7" w:rsidP="00EC5F30">
            <w:pPr>
              <w:spacing w:after="120"/>
              <w:ind w:right="3"/>
              <w:rPr>
                <w:sz w:val="20"/>
                <w:szCs w:val="20"/>
              </w:rPr>
            </w:pPr>
          </w:p>
        </w:tc>
      </w:tr>
      <w:tr w:rsidR="00EC5F30" w:rsidRPr="00E707CA" w14:paraId="46B2ADB1" w14:textId="77777777" w:rsidTr="00C8566A">
        <w:trPr>
          <w:jc w:val="center"/>
        </w:trPr>
        <w:tc>
          <w:tcPr>
            <w:tcW w:w="1465" w:type="dxa"/>
            <w:gridSpan w:val="21"/>
            <w:tcBorders>
              <w:top w:val="single" w:sz="4" w:space="0" w:color="auto"/>
            </w:tcBorders>
            <w:shd w:val="clear" w:color="auto" w:fill="FFFFFF"/>
          </w:tcPr>
          <w:p w14:paraId="5A205CA9"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tcBorders>
            <w:shd w:val="clear" w:color="auto" w:fill="FFFFFF"/>
          </w:tcPr>
          <w:p w14:paraId="268F9C3C" w14:textId="77777777" w:rsidR="009B04A7" w:rsidRPr="00E707CA" w:rsidRDefault="00E846C4" w:rsidP="00EB4B69">
            <w:pPr>
              <w:pStyle w:val="a0"/>
              <w:shd w:val="clear" w:color="auto" w:fill="auto"/>
              <w:tabs>
                <w:tab w:val="left" w:pos="541"/>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tcBorders>
            <w:shd w:val="clear" w:color="auto" w:fill="FFFFFF"/>
          </w:tcPr>
          <w:p w14:paraId="6E695F4B"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5B79B49C"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6712A1F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0DC135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5DDBFB4"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4710157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4F151F9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786AEDFA"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9387A25"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«Հումքի, նյութերի, դետալների, կիսապատրաստուկների արժեքը (casdo:ResourceValue Amount)» վավերապայմանի «արժույթի ծածկագիրը </w:t>
            </w:r>
            <w:r w:rsidRPr="00E707CA">
              <w:rPr>
                <w:rFonts w:ascii="Sylfaen" w:hAnsi="Sylfaen" w:cs="Sylfaen"/>
                <w:sz w:val="20"/>
                <w:szCs w:val="20"/>
              </w:rPr>
              <w:br/>
            </w:r>
            <w:r w:rsidRPr="00E707CA">
              <w:rPr>
                <w:rFonts w:ascii="Sylfaen" w:hAnsi="Sylfaen"/>
                <w:sz w:val="20"/>
                <w:szCs w:val="20"/>
              </w:rPr>
              <w:t>(currencyCode ատրիբուտ)» ատրիբուտը պետք է պարունակի անդամ պետության արժույթի ծածկագրի եռատառ արժեքը՝ արժույթների դասակարգչին համապատասխան</w:t>
            </w:r>
          </w:p>
        </w:tc>
      </w:tr>
      <w:tr w:rsidR="00EC5F30" w:rsidRPr="00E707CA" w14:paraId="4C1FB374" w14:textId="77777777" w:rsidTr="00C8566A">
        <w:trPr>
          <w:jc w:val="center"/>
        </w:trPr>
        <w:tc>
          <w:tcPr>
            <w:tcW w:w="1465" w:type="dxa"/>
            <w:gridSpan w:val="21"/>
            <w:shd w:val="clear" w:color="auto" w:fill="FFFFFF"/>
          </w:tcPr>
          <w:p w14:paraId="4FBE2762"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tcBorders>
            <w:shd w:val="clear" w:color="auto" w:fill="FFFFFF"/>
          </w:tcPr>
          <w:p w14:paraId="4CF9AA66" w14:textId="77777777" w:rsidR="009B04A7" w:rsidRPr="00E707CA" w:rsidRDefault="00E846C4" w:rsidP="00EB4B69">
            <w:pPr>
              <w:pStyle w:val="a0"/>
              <w:shd w:val="clear" w:color="auto" w:fill="auto"/>
              <w:tabs>
                <w:tab w:val="left" w:pos="497"/>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(currencyCodeListId ատրիբուտ)</w:t>
            </w:r>
          </w:p>
        </w:tc>
        <w:tc>
          <w:tcPr>
            <w:tcW w:w="1134" w:type="dxa"/>
            <w:tcBorders>
              <w:top w:val="single" w:sz="4" w:space="0" w:color="auto"/>
              <w:left w:val="single" w:sz="4" w:space="0" w:color="auto"/>
            </w:tcBorders>
            <w:shd w:val="clear" w:color="auto" w:fill="FFFFFF"/>
          </w:tcPr>
          <w:p w14:paraId="210AF60E"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3C8E3940"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37370EA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6395A8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151F827"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70A9E29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4066560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31002E87"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F05C9E8"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«Հումքի, նյութերի, դետալների, կիսապատրաստուկների արժեքը (casdo:ResourceValue Amount)» վավերապայմանի «տեղեկագրքի (դասակարգչի) նույնականացուցիչը (currencyCodeListId </w:t>
            </w:r>
            <w:r w:rsidRPr="00E707CA">
              <w:rPr>
                <w:rFonts w:ascii="Sylfaen" w:hAnsi="Sylfaen"/>
                <w:sz w:val="20"/>
                <w:szCs w:val="20"/>
              </w:rPr>
              <w:lastRenderedPageBreak/>
              <w:t>ատրիբուտ)» ատրիբուտը պետք է պարունակի «2022» արժեքը</w:t>
            </w:r>
          </w:p>
        </w:tc>
      </w:tr>
      <w:tr w:rsidR="00EC5F30" w:rsidRPr="00E707CA" w14:paraId="796AA9F8" w14:textId="77777777" w:rsidTr="00C8566A">
        <w:trPr>
          <w:jc w:val="center"/>
        </w:trPr>
        <w:tc>
          <w:tcPr>
            <w:tcW w:w="1176" w:type="dxa"/>
            <w:gridSpan w:val="12"/>
            <w:shd w:val="clear" w:color="auto" w:fill="FFFFFF"/>
          </w:tcPr>
          <w:p w14:paraId="773451D0" w14:textId="77777777" w:rsidR="009B04A7" w:rsidRPr="00E707CA" w:rsidRDefault="009B04A7" w:rsidP="00EC5F30">
            <w:pPr>
              <w:spacing w:after="120"/>
              <w:ind w:right="3"/>
              <w:rPr>
                <w:sz w:val="20"/>
                <w:szCs w:val="20"/>
              </w:rPr>
            </w:pPr>
          </w:p>
        </w:tc>
        <w:tc>
          <w:tcPr>
            <w:tcW w:w="2228" w:type="dxa"/>
            <w:gridSpan w:val="12"/>
            <w:tcBorders>
              <w:top w:val="single" w:sz="4" w:space="0" w:color="auto"/>
              <w:left w:val="single" w:sz="4" w:space="0" w:color="auto"/>
            </w:tcBorders>
            <w:shd w:val="clear" w:color="auto" w:fill="FFFFFF"/>
          </w:tcPr>
          <w:p w14:paraId="2D338F40" w14:textId="77777777" w:rsidR="009B04A7" w:rsidRPr="00E707CA" w:rsidRDefault="009B04A7" w:rsidP="00EB4B69">
            <w:pPr>
              <w:pStyle w:val="a0"/>
              <w:shd w:val="clear" w:color="auto" w:fill="auto"/>
              <w:tabs>
                <w:tab w:val="left" w:pos="545"/>
              </w:tabs>
              <w:spacing w:after="120"/>
              <w:ind w:right="3"/>
              <w:rPr>
                <w:rFonts w:ascii="Sylfaen" w:hAnsi="Sylfaen" w:cs="Sylfaen"/>
                <w:sz w:val="20"/>
                <w:szCs w:val="20"/>
              </w:rPr>
            </w:pPr>
            <w:r w:rsidRPr="00E707CA">
              <w:rPr>
                <w:rFonts w:ascii="Sylfaen" w:hAnsi="Sylfaen"/>
                <w:sz w:val="20"/>
                <w:szCs w:val="20"/>
              </w:rPr>
              <w:t>*.</w:t>
            </w:r>
            <w:r w:rsidR="00173DC0">
              <w:rPr>
                <w:rFonts w:ascii="Sylfaen" w:hAnsi="Sylfaen"/>
                <w:sz w:val="20"/>
                <w:szCs w:val="20"/>
              </w:rPr>
              <w:t>4.</w:t>
            </w:r>
            <w:r w:rsidR="00173DC0">
              <w:rPr>
                <w:rFonts w:ascii="Sylfaen" w:hAnsi="Sylfaen"/>
                <w:sz w:val="20"/>
                <w:szCs w:val="20"/>
              </w:rPr>
              <w:tab/>
            </w:r>
            <w:r w:rsidRPr="00E707CA">
              <w:rPr>
                <w:rFonts w:ascii="Sylfaen" w:hAnsi="Sylfaen"/>
                <w:sz w:val="20"/>
                <w:szCs w:val="20"/>
              </w:rPr>
              <w:t xml:space="preserve">Գործիքների </w:t>
            </w:r>
            <w:r w:rsidR="00214B10" w:rsidRPr="00E707CA">
              <w:rPr>
                <w:rFonts w:ascii="Sylfaen" w:hAnsi="Sylfaen"/>
                <w:sz w:val="20"/>
                <w:szCs w:val="20"/>
              </w:rPr>
              <w:t>եւ</w:t>
            </w:r>
            <w:r w:rsidRPr="00E707CA">
              <w:rPr>
                <w:rFonts w:ascii="Sylfaen" w:hAnsi="Sylfaen"/>
                <w:sz w:val="20"/>
                <w:szCs w:val="20"/>
              </w:rPr>
              <w:t xml:space="preserve"> հարմարանքների գումարը</w:t>
            </w:r>
          </w:p>
          <w:p w14:paraId="2E0B594D"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(casdo:ToolsValueAmount)</w:t>
            </w:r>
          </w:p>
        </w:tc>
        <w:tc>
          <w:tcPr>
            <w:tcW w:w="1134" w:type="dxa"/>
            <w:tcBorders>
              <w:top w:val="single" w:sz="4" w:space="0" w:color="auto"/>
              <w:left w:val="single" w:sz="4" w:space="0" w:color="auto"/>
            </w:tcBorders>
            <w:shd w:val="clear" w:color="auto" w:fill="FFFFFF"/>
          </w:tcPr>
          <w:p w14:paraId="046DAAA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14-րդ վանդակ</w:t>
            </w:r>
            <w:r w:rsidR="00214B10" w:rsidRPr="00E707CA">
              <w:rPr>
                <w:rFonts w:ascii="Sylfaen" w:hAnsi="Sylfaen"/>
                <w:sz w:val="20"/>
                <w:szCs w:val="20"/>
              </w:rPr>
              <w:t xml:space="preserve"> </w:t>
            </w:r>
            <w:r w:rsidRPr="00E707CA">
              <w:rPr>
                <w:rFonts w:ascii="Sylfaen" w:hAnsi="Sylfaen"/>
                <w:sz w:val="20"/>
                <w:szCs w:val="20"/>
              </w:rPr>
              <w:t>(բաժին «բ»)</w:t>
            </w:r>
          </w:p>
        </w:tc>
        <w:tc>
          <w:tcPr>
            <w:tcW w:w="1174" w:type="dxa"/>
            <w:tcBorders>
              <w:top w:val="single" w:sz="4" w:space="0" w:color="auto"/>
              <w:left w:val="single" w:sz="4" w:space="0" w:color="auto"/>
            </w:tcBorders>
            <w:shd w:val="clear" w:color="auto" w:fill="FFFFFF"/>
          </w:tcPr>
          <w:p w14:paraId="7E388DAC"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AA00AD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8CD215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084DFC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14-րդ վանդակ</w:t>
            </w:r>
            <w:r w:rsidR="00214B10" w:rsidRPr="00E707CA">
              <w:rPr>
                <w:rFonts w:ascii="Sylfaen" w:hAnsi="Sylfaen"/>
                <w:sz w:val="20"/>
                <w:szCs w:val="20"/>
              </w:rPr>
              <w:t xml:space="preserve"> </w:t>
            </w:r>
            <w:r w:rsidRPr="00E707CA">
              <w:rPr>
                <w:rFonts w:ascii="Sylfaen" w:hAnsi="Sylfaen"/>
                <w:sz w:val="20"/>
                <w:szCs w:val="20"/>
              </w:rPr>
              <w:t>(բաժին «բ»)</w:t>
            </w:r>
          </w:p>
        </w:tc>
        <w:tc>
          <w:tcPr>
            <w:tcW w:w="993" w:type="dxa"/>
            <w:tcBorders>
              <w:top w:val="single" w:sz="4" w:space="0" w:color="auto"/>
              <w:left w:val="single" w:sz="4" w:space="0" w:color="auto"/>
            </w:tcBorders>
            <w:shd w:val="clear" w:color="auto" w:fill="FFFFFF"/>
          </w:tcPr>
          <w:p w14:paraId="0489684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2671375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065E77F"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06EE597" w14:textId="77777777" w:rsidR="009B04A7" w:rsidRPr="00E707CA" w:rsidRDefault="009B04A7" w:rsidP="00EC5F30">
            <w:pPr>
              <w:spacing w:after="120"/>
              <w:ind w:right="3"/>
              <w:rPr>
                <w:sz w:val="20"/>
                <w:szCs w:val="20"/>
              </w:rPr>
            </w:pPr>
          </w:p>
        </w:tc>
      </w:tr>
      <w:tr w:rsidR="00EC5F30" w:rsidRPr="00E707CA" w14:paraId="51F1826E" w14:textId="77777777" w:rsidTr="00C8566A">
        <w:trPr>
          <w:jc w:val="center"/>
        </w:trPr>
        <w:tc>
          <w:tcPr>
            <w:tcW w:w="1465" w:type="dxa"/>
            <w:gridSpan w:val="21"/>
            <w:tcBorders>
              <w:top w:val="single" w:sz="4" w:space="0" w:color="auto"/>
            </w:tcBorders>
            <w:shd w:val="clear" w:color="auto" w:fill="FFFFFF"/>
          </w:tcPr>
          <w:p w14:paraId="0C078050"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tcBorders>
            <w:shd w:val="clear" w:color="auto" w:fill="FFFFFF"/>
          </w:tcPr>
          <w:p w14:paraId="16D24239" w14:textId="77777777" w:rsidR="009B04A7" w:rsidRPr="00E707CA" w:rsidRDefault="00E846C4" w:rsidP="00EB4B69">
            <w:pPr>
              <w:pStyle w:val="a0"/>
              <w:shd w:val="clear" w:color="auto" w:fill="auto"/>
              <w:tabs>
                <w:tab w:val="left" w:pos="481"/>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tcBorders>
            <w:shd w:val="clear" w:color="auto" w:fill="FFFFFF"/>
          </w:tcPr>
          <w:p w14:paraId="1B435149"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0092296D"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024BEE2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5FC007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FA9F62F"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56562F5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43639E6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5FC1E323"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C339540"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«Գործիքների </w:t>
            </w:r>
            <w:r w:rsidR="00214B10" w:rsidRPr="00E707CA">
              <w:rPr>
                <w:rFonts w:ascii="Sylfaen" w:hAnsi="Sylfaen"/>
                <w:sz w:val="20"/>
                <w:szCs w:val="20"/>
              </w:rPr>
              <w:t>եւ</w:t>
            </w:r>
            <w:r w:rsidRPr="00E707CA">
              <w:rPr>
                <w:rFonts w:ascii="Sylfaen" w:hAnsi="Sylfaen"/>
                <w:sz w:val="20"/>
                <w:szCs w:val="20"/>
              </w:rPr>
              <w:t xml:space="preserve"> հարմարանքների գումարը </w:t>
            </w:r>
            <w:r w:rsidRPr="00E707CA">
              <w:rPr>
                <w:rFonts w:ascii="Sylfaen" w:hAnsi="Sylfaen" w:cs="Sylfaen"/>
                <w:sz w:val="20"/>
                <w:szCs w:val="20"/>
              </w:rPr>
              <w:br/>
            </w:r>
            <w:r w:rsidRPr="00E707CA">
              <w:rPr>
                <w:rFonts w:ascii="Sylfaen" w:hAnsi="Sylfaen"/>
                <w:sz w:val="20"/>
                <w:szCs w:val="20"/>
              </w:rPr>
              <w:t>(casdo:ToolsValueAmount)» վավերապայմանի «արժույթի ծածկագիրը (currencyCode ատրիբուտ)» ատրիբուտը պետք է պարունակի անդամ պետության արժույթի ծածկագրի եռատառ արժեքը՝ արժույթների դասակարգչին համապատասխան</w:t>
            </w:r>
          </w:p>
        </w:tc>
      </w:tr>
      <w:tr w:rsidR="00EC5F30" w:rsidRPr="00E707CA" w14:paraId="52358AFC" w14:textId="77777777" w:rsidTr="00C8566A">
        <w:trPr>
          <w:jc w:val="center"/>
        </w:trPr>
        <w:tc>
          <w:tcPr>
            <w:tcW w:w="1465" w:type="dxa"/>
            <w:gridSpan w:val="21"/>
            <w:shd w:val="clear" w:color="auto" w:fill="FFFFFF"/>
          </w:tcPr>
          <w:p w14:paraId="3925890F"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tcBorders>
            <w:shd w:val="clear" w:color="auto" w:fill="FFFFFF"/>
          </w:tcPr>
          <w:p w14:paraId="7007C8C8" w14:textId="77777777" w:rsidR="009B04A7" w:rsidRPr="00E707CA" w:rsidRDefault="00E846C4" w:rsidP="00EB4B69">
            <w:pPr>
              <w:pStyle w:val="a0"/>
              <w:shd w:val="clear" w:color="auto" w:fill="auto"/>
              <w:tabs>
                <w:tab w:val="left" w:pos="511"/>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(currencyCodeListId ատրիբուտ)</w:t>
            </w:r>
          </w:p>
        </w:tc>
        <w:tc>
          <w:tcPr>
            <w:tcW w:w="1134" w:type="dxa"/>
            <w:tcBorders>
              <w:top w:val="single" w:sz="4" w:space="0" w:color="auto"/>
              <w:left w:val="single" w:sz="4" w:space="0" w:color="auto"/>
            </w:tcBorders>
            <w:shd w:val="clear" w:color="auto" w:fill="FFFFFF"/>
          </w:tcPr>
          <w:p w14:paraId="75AE93AB"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564006E"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287158C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F6865F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31CCF76"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034F98B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1FA27CD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379B7B0C"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2CC49BC"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«Գործիքների </w:t>
            </w:r>
            <w:r w:rsidR="00214B10" w:rsidRPr="00E707CA">
              <w:rPr>
                <w:rFonts w:ascii="Sylfaen" w:hAnsi="Sylfaen"/>
                <w:sz w:val="20"/>
                <w:szCs w:val="20"/>
              </w:rPr>
              <w:t>եւ</w:t>
            </w:r>
            <w:r w:rsidRPr="00E707CA">
              <w:rPr>
                <w:rFonts w:ascii="Sylfaen" w:hAnsi="Sylfaen"/>
                <w:sz w:val="20"/>
                <w:szCs w:val="20"/>
              </w:rPr>
              <w:t xml:space="preserve"> հարմարանքների գումարը </w:t>
            </w:r>
            <w:r w:rsidRPr="00E707CA">
              <w:rPr>
                <w:rFonts w:ascii="Sylfaen" w:hAnsi="Sylfaen" w:cs="Sylfaen"/>
                <w:sz w:val="20"/>
                <w:szCs w:val="20"/>
              </w:rPr>
              <w:br/>
            </w:r>
            <w:r w:rsidRPr="00E707CA">
              <w:rPr>
                <w:rFonts w:ascii="Sylfaen" w:hAnsi="Sylfaen"/>
                <w:sz w:val="20"/>
                <w:szCs w:val="20"/>
              </w:rPr>
              <w:t>(casdo:ToolsValueAmount)» վավերապայմանի «տեղեկագրքի (դասակարգչի) նույնականացուցիչը (currencyCodeListId ատրիբուտ)» ատրիբուտը պետք է պարունակի «2022» արժեքը</w:t>
            </w:r>
          </w:p>
        </w:tc>
      </w:tr>
      <w:tr w:rsidR="00EC5F30" w:rsidRPr="00E707CA" w14:paraId="1BC3FF7B" w14:textId="77777777" w:rsidTr="00C8566A">
        <w:trPr>
          <w:jc w:val="center"/>
        </w:trPr>
        <w:tc>
          <w:tcPr>
            <w:tcW w:w="1176" w:type="dxa"/>
            <w:gridSpan w:val="12"/>
            <w:shd w:val="clear" w:color="auto" w:fill="FFFFFF"/>
          </w:tcPr>
          <w:p w14:paraId="6B21CFA5" w14:textId="77777777" w:rsidR="009B04A7" w:rsidRPr="00E707CA" w:rsidRDefault="009B04A7" w:rsidP="00EC5F30">
            <w:pPr>
              <w:spacing w:after="120"/>
              <w:ind w:right="3"/>
              <w:rPr>
                <w:sz w:val="20"/>
                <w:szCs w:val="20"/>
              </w:rPr>
            </w:pPr>
          </w:p>
        </w:tc>
        <w:tc>
          <w:tcPr>
            <w:tcW w:w="2228" w:type="dxa"/>
            <w:gridSpan w:val="12"/>
            <w:tcBorders>
              <w:top w:val="single" w:sz="4" w:space="0" w:color="auto"/>
              <w:left w:val="single" w:sz="4" w:space="0" w:color="auto"/>
              <w:bottom w:val="single" w:sz="4" w:space="0" w:color="auto"/>
            </w:tcBorders>
            <w:shd w:val="clear" w:color="auto" w:fill="FFFFFF"/>
          </w:tcPr>
          <w:p w14:paraId="0B27CE94" w14:textId="77777777" w:rsidR="009B04A7" w:rsidRPr="00E707CA" w:rsidRDefault="009B04A7" w:rsidP="00EB4B69">
            <w:pPr>
              <w:pStyle w:val="a0"/>
              <w:shd w:val="clear" w:color="auto" w:fill="auto"/>
              <w:tabs>
                <w:tab w:val="left" w:pos="545"/>
              </w:tabs>
              <w:spacing w:after="120"/>
              <w:ind w:right="3"/>
              <w:rPr>
                <w:rFonts w:ascii="Sylfaen" w:hAnsi="Sylfaen" w:cs="Sylfaen"/>
                <w:sz w:val="20"/>
                <w:szCs w:val="20"/>
              </w:rPr>
            </w:pPr>
            <w:r w:rsidRPr="00E707CA">
              <w:rPr>
                <w:rFonts w:ascii="Sylfaen" w:hAnsi="Sylfaen"/>
                <w:sz w:val="20"/>
                <w:szCs w:val="20"/>
              </w:rPr>
              <w:t>*.</w:t>
            </w:r>
            <w:r w:rsidR="00173DC0">
              <w:rPr>
                <w:rFonts w:ascii="Sylfaen" w:hAnsi="Sylfaen"/>
                <w:sz w:val="20"/>
                <w:szCs w:val="20"/>
              </w:rPr>
              <w:t>5.</w:t>
            </w:r>
            <w:r w:rsidR="00173DC0">
              <w:rPr>
                <w:rFonts w:ascii="Sylfaen" w:hAnsi="Sylfaen"/>
                <w:sz w:val="20"/>
                <w:szCs w:val="20"/>
              </w:rPr>
              <w:tab/>
            </w:r>
            <w:r w:rsidRPr="00E707CA">
              <w:rPr>
                <w:rFonts w:ascii="Sylfaen" w:hAnsi="Sylfaen"/>
                <w:sz w:val="20"/>
                <w:szCs w:val="20"/>
              </w:rPr>
              <w:t>Նյութերի արժեքը</w:t>
            </w:r>
          </w:p>
          <w:p w14:paraId="112CAAF5"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(casdo:MaterialsValueAmount)</w:t>
            </w:r>
          </w:p>
        </w:tc>
        <w:tc>
          <w:tcPr>
            <w:tcW w:w="1134" w:type="dxa"/>
            <w:tcBorders>
              <w:top w:val="single" w:sz="4" w:space="0" w:color="auto"/>
              <w:left w:val="single" w:sz="4" w:space="0" w:color="auto"/>
              <w:bottom w:val="single" w:sz="4" w:space="0" w:color="auto"/>
            </w:tcBorders>
            <w:shd w:val="clear" w:color="auto" w:fill="FFFFFF"/>
          </w:tcPr>
          <w:p w14:paraId="79A72C6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14-րդ վանդակ</w:t>
            </w:r>
            <w:r w:rsidR="00214B10" w:rsidRPr="00E707CA">
              <w:rPr>
                <w:rFonts w:ascii="Sylfaen" w:hAnsi="Sylfaen"/>
                <w:sz w:val="20"/>
                <w:szCs w:val="20"/>
              </w:rPr>
              <w:t xml:space="preserve"> </w:t>
            </w:r>
            <w:r w:rsidRPr="00E707CA">
              <w:rPr>
                <w:rFonts w:ascii="Sylfaen" w:hAnsi="Sylfaen"/>
                <w:sz w:val="20"/>
                <w:szCs w:val="20"/>
              </w:rPr>
              <w:t>(բաժին «գ»)</w:t>
            </w:r>
          </w:p>
        </w:tc>
        <w:tc>
          <w:tcPr>
            <w:tcW w:w="1174" w:type="dxa"/>
            <w:tcBorders>
              <w:top w:val="single" w:sz="4" w:space="0" w:color="auto"/>
              <w:left w:val="single" w:sz="4" w:space="0" w:color="auto"/>
              <w:bottom w:val="single" w:sz="4" w:space="0" w:color="auto"/>
            </w:tcBorders>
            <w:shd w:val="clear" w:color="auto" w:fill="FFFFFF"/>
          </w:tcPr>
          <w:p w14:paraId="1D5F5C7D"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6E6BDEA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3B48C1A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713AAEA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14-րդ վանդակ</w:t>
            </w:r>
            <w:r w:rsidR="00214B10" w:rsidRPr="00E707CA">
              <w:rPr>
                <w:rFonts w:ascii="Sylfaen" w:hAnsi="Sylfaen"/>
                <w:sz w:val="20"/>
                <w:szCs w:val="20"/>
              </w:rPr>
              <w:t xml:space="preserve"> </w:t>
            </w:r>
            <w:r w:rsidRPr="00E707CA">
              <w:rPr>
                <w:rFonts w:ascii="Sylfaen" w:hAnsi="Sylfaen"/>
                <w:sz w:val="20"/>
                <w:szCs w:val="20"/>
              </w:rPr>
              <w:t>(բաժին «գ»)</w:t>
            </w:r>
          </w:p>
        </w:tc>
        <w:tc>
          <w:tcPr>
            <w:tcW w:w="993" w:type="dxa"/>
            <w:tcBorders>
              <w:top w:val="single" w:sz="4" w:space="0" w:color="auto"/>
              <w:left w:val="single" w:sz="4" w:space="0" w:color="auto"/>
              <w:bottom w:val="single" w:sz="4" w:space="0" w:color="auto"/>
            </w:tcBorders>
            <w:shd w:val="clear" w:color="auto" w:fill="FFFFFF"/>
          </w:tcPr>
          <w:p w14:paraId="734A842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bottom w:val="single" w:sz="4" w:space="0" w:color="auto"/>
            </w:tcBorders>
            <w:shd w:val="clear" w:color="auto" w:fill="FFFFFF"/>
          </w:tcPr>
          <w:p w14:paraId="0CBD67A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593D1E4B"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18C013CB" w14:textId="77777777" w:rsidR="009B04A7" w:rsidRPr="00E707CA" w:rsidRDefault="009B04A7" w:rsidP="00EC5F30">
            <w:pPr>
              <w:spacing w:after="120"/>
              <w:ind w:right="3"/>
              <w:rPr>
                <w:sz w:val="20"/>
                <w:szCs w:val="20"/>
              </w:rPr>
            </w:pPr>
          </w:p>
        </w:tc>
      </w:tr>
      <w:tr w:rsidR="00EC5F30" w:rsidRPr="00E707CA" w14:paraId="27CDD5F1" w14:textId="77777777" w:rsidTr="00C8566A">
        <w:trPr>
          <w:jc w:val="center"/>
        </w:trPr>
        <w:tc>
          <w:tcPr>
            <w:tcW w:w="1465" w:type="dxa"/>
            <w:gridSpan w:val="21"/>
            <w:tcBorders>
              <w:top w:val="single" w:sz="4" w:space="0" w:color="auto"/>
            </w:tcBorders>
            <w:shd w:val="clear" w:color="auto" w:fill="FFFFFF"/>
          </w:tcPr>
          <w:p w14:paraId="492CD605"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tcBorders>
            <w:shd w:val="clear" w:color="auto" w:fill="FFFFFF"/>
          </w:tcPr>
          <w:p w14:paraId="581B4A78" w14:textId="77777777" w:rsidR="009B04A7" w:rsidRPr="00E707CA" w:rsidRDefault="00E846C4" w:rsidP="00EB4B69">
            <w:pPr>
              <w:pStyle w:val="a0"/>
              <w:shd w:val="clear" w:color="auto" w:fill="auto"/>
              <w:tabs>
                <w:tab w:val="left" w:pos="481"/>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tcBorders>
            <w:shd w:val="clear" w:color="auto" w:fill="FFFFFF"/>
          </w:tcPr>
          <w:p w14:paraId="2A04B077"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10F29B07"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46320E3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95765E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8ED7C00"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49BAFC7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257453C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7ABF8888"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0E5B7ED"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«Նյութերի արժեքը (casdo:Materials ValueAmount)» վավերապայմանի «արժույթի ծածկագիրը </w:t>
            </w:r>
            <w:r w:rsidRPr="00E707CA">
              <w:rPr>
                <w:rFonts w:ascii="Sylfaen" w:hAnsi="Sylfaen" w:cs="Sylfaen"/>
                <w:sz w:val="20"/>
                <w:szCs w:val="20"/>
              </w:rPr>
              <w:br/>
            </w:r>
            <w:r w:rsidRPr="00E707CA">
              <w:rPr>
                <w:rFonts w:ascii="Sylfaen" w:hAnsi="Sylfaen"/>
                <w:sz w:val="20"/>
                <w:szCs w:val="20"/>
              </w:rPr>
              <w:t>(currencyCode ատրիբուտ)» ատրիբուտը պետք է պարունակի անդամ պետության արժույթի ծածկագրի եռատառ արժեքը՝ արժույթների դասակարգչին համապատասխան</w:t>
            </w:r>
          </w:p>
        </w:tc>
      </w:tr>
      <w:tr w:rsidR="00EC5F30" w:rsidRPr="00E707CA" w14:paraId="2720630F" w14:textId="77777777" w:rsidTr="00C8566A">
        <w:trPr>
          <w:jc w:val="center"/>
        </w:trPr>
        <w:tc>
          <w:tcPr>
            <w:tcW w:w="1465" w:type="dxa"/>
            <w:gridSpan w:val="21"/>
            <w:shd w:val="clear" w:color="auto" w:fill="FFFFFF"/>
          </w:tcPr>
          <w:p w14:paraId="1E954609"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tcBorders>
            <w:shd w:val="clear" w:color="auto" w:fill="FFFFFF"/>
          </w:tcPr>
          <w:p w14:paraId="5FAC85AF" w14:textId="77777777" w:rsidR="009B04A7" w:rsidRPr="00E707CA" w:rsidRDefault="00E846C4" w:rsidP="00EB4B69">
            <w:pPr>
              <w:pStyle w:val="a0"/>
              <w:shd w:val="clear" w:color="auto" w:fill="auto"/>
              <w:tabs>
                <w:tab w:val="left" w:pos="511"/>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(currencyCodeListId ատրիբուտ)</w:t>
            </w:r>
          </w:p>
        </w:tc>
        <w:tc>
          <w:tcPr>
            <w:tcW w:w="1134" w:type="dxa"/>
            <w:tcBorders>
              <w:top w:val="single" w:sz="4" w:space="0" w:color="auto"/>
              <w:left w:val="single" w:sz="4" w:space="0" w:color="auto"/>
            </w:tcBorders>
            <w:shd w:val="clear" w:color="auto" w:fill="FFFFFF"/>
          </w:tcPr>
          <w:p w14:paraId="7891702D"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7E8953DF"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7563970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8A5117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F9B4E01"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440C656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2A9B605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25CA9782"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82323C6"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«Նյութերի արժեքը (casdo:Materials ValueAmount)» վավերապայմանի «տեղեկագրքի (դասակարգչի) նույնականացուցիչը (currencyCodeListId ատրիբուտ)» ատրիբուտը պետք է պարունակի «2022» արժեքը</w:t>
            </w:r>
          </w:p>
        </w:tc>
      </w:tr>
      <w:tr w:rsidR="00EC5F30" w:rsidRPr="00E707CA" w14:paraId="51273953" w14:textId="77777777" w:rsidTr="00C8566A">
        <w:trPr>
          <w:jc w:val="center"/>
        </w:trPr>
        <w:tc>
          <w:tcPr>
            <w:tcW w:w="1176" w:type="dxa"/>
            <w:gridSpan w:val="12"/>
            <w:shd w:val="clear" w:color="auto" w:fill="FFFFFF"/>
          </w:tcPr>
          <w:p w14:paraId="20850128" w14:textId="77777777" w:rsidR="009B04A7" w:rsidRPr="00E707CA" w:rsidRDefault="009B04A7" w:rsidP="00EC5F30">
            <w:pPr>
              <w:spacing w:after="120"/>
              <w:ind w:right="3"/>
              <w:rPr>
                <w:sz w:val="20"/>
                <w:szCs w:val="20"/>
              </w:rPr>
            </w:pPr>
          </w:p>
        </w:tc>
        <w:tc>
          <w:tcPr>
            <w:tcW w:w="2228" w:type="dxa"/>
            <w:gridSpan w:val="12"/>
            <w:tcBorders>
              <w:top w:val="single" w:sz="4" w:space="0" w:color="auto"/>
              <w:left w:val="single" w:sz="4" w:space="0" w:color="auto"/>
            </w:tcBorders>
            <w:shd w:val="clear" w:color="auto" w:fill="FFFFFF"/>
          </w:tcPr>
          <w:p w14:paraId="298A12AE" w14:textId="77777777" w:rsidR="009B04A7" w:rsidRPr="00E707CA" w:rsidRDefault="009B04A7" w:rsidP="00EB4B69">
            <w:pPr>
              <w:pStyle w:val="a0"/>
              <w:shd w:val="clear" w:color="auto" w:fill="auto"/>
              <w:tabs>
                <w:tab w:val="left" w:pos="515"/>
              </w:tabs>
              <w:spacing w:after="120"/>
              <w:ind w:right="3"/>
              <w:rPr>
                <w:rFonts w:ascii="Sylfaen" w:hAnsi="Sylfaen" w:cs="Sylfaen"/>
                <w:sz w:val="20"/>
                <w:szCs w:val="20"/>
              </w:rPr>
            </w:pPr>
            <w:r w:rsidRPr="00E707CA">
              <w:rPr>
                <w:rFonts w:ascii="Sylfaen" w:hAnsi="Sylfaen"/>
                <w:sz w:val="20"/>
                <w:szCs w:val="20"/>
              </w:rPr>
              <w:t>*.</w:t>
            </w:r>
            <w:r w:rsidR="00173DC0">
              <w:rPr>
                <w:rFonts w:ascii="Sylfaen" w:hAnsi="Sylfaen"/>
                <w:sz w:val="20"/>
                <w:szCs w:val="20"/>
              </w:rPr>
              <w:t>6.</w:t>
            </w:r>
            <w:r w:rsidR="00173DC0">
              <w:rPr>
                <w:rFonts w:ascii="Sylfaen" w:hAnsi="Sylfaen"/>
                <w:sz w:val="20"/>
                <w:szCs w:val="20"/>
              </w:rPr>
              <w:tab/>
            </w:r>
            <w:r w:rsidRPr="00E707CA">
              <w:rPr>
                <w:rFonts w:ascii="Sylfaen" w:hAnsi="Sylfaen"/>
                <w:sz w:val="20"/>
                <w:szCs w:val="20"/>
              </w:rPr>
              <w:t>Նախագծման, մշակման, ինժեներական, կոնստրուկտորական աշխատանքի, գեղարվեստական ձ</w:t>
            </w:r>
            <w:r w:rsidR="00214B10" w:rsidRPr="00E707CA">
              <w:rPr>
                <w:rFonts w:ascii="Sylfaen" w:hAnsi="Sylfaen"/>
                <w:sz w:val="20"/>
                <w:szCs w:val="20"/>
              </w:rPr>
              <w:t>եւ</w:t>
            </w:r>
            <w:r w:rsidRPr="00E707CA">
              <w:rPr>
                <w:rFonts w:ascii="Sylfaen" w:hAnsi="Sylfaen"/>
                <w:sz w:val="20"/>
                <w:szCs w:val="20"/>
              </w:rPr>
              <w:t xml:space="preserve">ավորման, դիզայնի, </w:t>
            </w:r>
            <w:r w:rsidRPr="00E707CA">
              <w:rPr>
                <w:rFonts w:ascii="Sylfaen" w:hAnsi="Sylfaen"/>
                <w:sz w:val="20"/>
                <w:szCs w:val="20"/>
              </w:rPr>
              <w:lastRenderedPageBreak/>
              <w:t xml:space="preserve">էսքիզների </w:t>
            </w:r>
            <w:r w:rsidR="00214B10" w:rsidRPr="00E707CA">
              <w:rPr>
                <w:rFonts w:ascii="Sylfaen" w:hAnsi="Sylfaen"/>
                <w:sz w:val="20"/>
                <w:szCs w:val="20"/>
              </w:rPr>
              <w:t>եւ</w:t>
            </w:r>
            <w:r w:rsidRPr="00E707CA">
              <w:rPr>
                <w:rFonts w:ascii="Sylfaen" w:hAnsi="Sylfaen"/>
                <w:sz w:val="20"/>
                <w:szCs w:val="20"/>
              </w:rPr>
              <w:t xml:space="preserve"> գծագրերի արժեքը</w:t>
            </w:r>
          </w:p>
        </w:tc>
        <w:tc>
          <w:tcPr>
            <w:tcW w:w="1134" w:type="dxa"/>
            <w:tcBorders>
              <w:top w:val="single" w:sz="4" w:space="0" w:color="auto"/>
              <w:left w:val="single" w:sz="4" w:space="0" w:color="auto"/>
            </w:tcBorders>
            <w:shd w:val="clear" w:color="auto" w:fill="FFFFFF"/>
          </w:tcPr>
          <w:p w14:paraId="30FB6B1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lastRenderedPageBreak/>
              <w:t>14-րդ վանդակ</w:t>
            </w:r>
            <w:r w:rsidR="00214B10" w:rsidRPr="00E707CA">
              <w:rPr>
                <w:rFonts w:ascii="Sylfaen" w:hAnsi="Sylfaen"/>
                <w:sz w:val="20"/>
                <w:szCs w:val="20"/>
              </w:rPr>
              <w:t xml:space="preserve"> </w:t>
            </w:r>
            <w:r w:rsidRPr="00E707CA">
              <w:rPr>
                <w:rFonts w:ascii="Sylfaen" w:hAnsi="Sylfaen"/>
                <w:sz w:val="20"/>
                <w:szCs w:val="20"/>
              </w:rPr>
              <w:t>(բաժին «դ»)</w:t>
            </w:r>
          </w:p>
        </w:tc>
        <w:tc>
          <w:tcPr>
            <w:tcW w:w="1174" w:type="dxa"/>
            <w:tcBorders>
              <w:top w:val="single" w:sz="4" w:space="0" w:color="auto"/>
              <w:left w:val="single" w:sz="4" w:space="0" w:color="auto"/>
            </w:tcBorders>
            <w:shd w:val="clear" w:color="auto" w:fill="FFFFFF"/>
          </w:tcPr>
          <w:p w14:paraId="38471416"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19DA709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C1D966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620204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14-րդ վանդակ</w:t>
            </w:r>
            <w:r w:rsidR="00214B10" w:rsidRPr="00E707CA">
              <w:rPr>
                <w:rFonts w:ascii="Sylfaen" w:hAnsi="Sylfaen"/>
                <w:sz w:val="20"/>
                <w:szCs w:val="20"/>
              </w:rPr>
              <w:t xml:space="preserve"> </w:t>
            </w:r>
            <w:r w:rsidRPr="00E707CA">
              <w:rPr>
                <w:rFonts w:ascii="Sylfaen" w:hAnsi="Sylfaen"/>
                <w:sz w:val="20"/>
                <w:szCs w:val="20"/>
              </w:rPr>
              <w:t>(բաժին «դ»)</w:t>
            </w:r>
          </w:p>
        </w:tc>
        <w:tc>
          <w:tcPr>
            <w:tcW w:w="993" w:type="dxa"/>
            <w:tcBorders>
              <w:top w:val="single" w:sz="4" w:space="0" w:color="auto"/>
              <w:left w:val="single" w:sz="4" w:space="0" w:color="auto"/>
            </w:tcBorders>
            <w:shd w:val="clear" w:color="auto" w:fill="FFFFFF"/>
          </w:tcPr>
          <w:p w14:paraId="5982E71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0DE7FFA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8484AAB"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8654C27" w14:textId="77777777" w:rsidR="009B04A7" w:rsidRPr="00E707CA" w:rsidRDefault="009B04A7" w:rsidP="00EC5F30">
            <w:pPr>
              <w:spacing w:after="120"/>
              <w:ind w:right="3"/>
              <w:rPr>
                <w:sz w:val="20"/>
                <w:szCs w:val="20"/>
              </w:rPr>
            </w:pPr>
          </w:p>
        </w:tc>
      </w:tr>
      <w:tr w:rsidR="00EC5F30" w:rsidRPr="00E707CA" w14:paraId="6FA23D5D" w14:textId="77777777" w:rsidTr="00C8566A">
        <w:trPr>
          <w:jc w:val="center"/>
        </w:trPr>
        <w:tc>
          <w:tcPr>
            <w:tcW w:w="1465" w:type="dxa"/>
            <w:gridSpan w:val="21"/>
            <w:tcBorders>
              <w:top w:val="single" w:sz="4" w:space="0" w:color="auto"/>
            </w:tcBorders>
            <w:shd w:val="clear" w:color="auto" w:fill="FFFFFF"/>
          </w:tcPr>
          <w:p w14:paraId="68CF1817"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bottom w:val="single" w:sz="4" w:space="0" w:color="auto"/>
            </w:tcBorders>
            <w:shd w:val="clear" w:color="auto" w:fill="FFFFFF"/>
          </w:tcPr>
          <w:p w14:paraId="6BDC1C9E" w14:textId="77777777" w:rsidR="009B04A7" w:rsidRPr="00E707CA" w:rsidRDefault="00E846C4" w:rsidP="00EB4B69">
            <w:pPr>
              <w:pStyle w:val="a0"/>
              <w:shd w:val="clear" w:color="auto" w:fill="auto"/>
              <w:tabs>
                <w:tab w:val="left" w:pos="511"/>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bottom w:val="single" w:sz="4" w:space="0" w:color="auto"/>
            </w:tcBorders>
            <w:shd w:val="clear" w:color="auto" w:fill="FFFFFF"/>
          </w:tcPr>
          <w:p w14:paraId="7642D9AC"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7DA59A7C"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552482C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74B8FBC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779F0C8D"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2BB17DB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bottom w:val="single" w:sz="4" w:space="0" w:color="auto"/>
            </w:tcBorders>
            <w:shd w:val="clear" w:color="auto" w:fill="FFFFFF"/>
          </w:tcPr>
          <w:p w14:paraId="53310FD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1C3907E4"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52F0816E"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«Նախագծման, մշակման, ինժեներական, կոնստրուկտորական աշխատանքի, գեղարվեստական ձ</w:t>
            </w:r>
            <w:r w:rsidR="00214B10" w:rsidRPr="00E707CA">
              <w:rPr>
                <w:rFonts w:ascii="Sylfaen" w:hAnsi="Sylfaen"/>
                <w:sz w:val="20"/>
                <w:szCs w:val="20"/>
              </w:rPr>
              <w:t>եւ</w:t>
            </w:r>
            <w:r w:rsidRPr="00E707CA">
              <w:rPr>
                <w:rFonts w:ascii="Sylfaen" w:hAnsi="Sylfaen"/>
                <w:sz w:val="20"/>
                <w:szCs w:val="20"/>
              </w:rPr>
              <w:t xml:space="preserve">ավորման, դիզայնի, էսքիզների </w:t>
            </w:r>
            <w:r w:rsidR="00214B10" w:rsidRPr="00E707CA">
              <w:rPr>
                <w:rFonts w:ascii="Sylfaen" w:hAnsi="Sylfaen"/>
                <w:sz w:val="20"/>
                <w:szCs w:val="20"/>
              </w:rPr>
              <w:t>եւ</w:t>
            </w:r>
            <w:r w:rsidRPr="00E707CA">
              <w:rPr>
                <w:rFonts w:ascii="Sylfaen" w:hAnsi="Sylfaen"/>
                <w:sz w:val="20"/>
                <w:szCs w:val="20"/>
              </w:rPr>
              <w:t xml:space="preserve"> գծագրերի արժեքը (casdo:DesignValueAmount)» վավերապայմանի «արժույթի ծածկագիրը (currencyCode ատրիբուտ)» ատրիբուտը պետք է պարունակի անդամ պետության արժույթի ծածկագրի եռատառ արժեքը՝ արժույթների դասակարգչին համապատասխան</w:t>
            </w:r>
          </w:p>
        </w:tc>
      </w:tr>
      <w:tr w:rsidR="00EC5F30" w:rsidRPr="00E707CA" w14:paraId="4F4FE5DB" w14:textId="77777777" w:rsidTr="00C8566A">
        <w:trPr>
          <w:jc w:val="center"/>
        </w:trPr>
        <w:tc>
          <w:tcPr>
            <w:tcW w:w="1465" w:type="dxa"/>
            <w:gridSpan w:val="21"/>
            <w:tcBorders>
              <w:top w:val="single" w:sz="4" w:space="0" w:color="auto"/>
            </w:tcBorders>
            <w:shd w:val="clear" w:color="auto" w:fill="FFFFFF"/>
          </w:tcPr>
          <w:p w14:paraId="3E1901E9"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tcBorders>
            <w:shd w:val="clear" w:color="auto" w:fill="FFFFFF"/>
          </w:tcPr>
          <w:p w14:paraId="606B1B7D" w14:textId="77777777" w:rsidR="009B04A7" w:rsidRPr="00E707CA" w:rsidRDefault="00E846C4" w:rsidP="00EB4B69">
            <w:pPr>
              <w:pStyle w:val="a0"/>
              <w:shd w:val="clear" w:color="auto" w:fill="auto"/>
              <w:tabs>
                <w:tab w:val="left" w:pos="511"/>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(currencyCodeListId ատրիբուտ)</w:t>
            </w:r>
          </w:p>
        </w:tc>
        <w:tc>
          <w:tcPr>
            <w:tcW w:w="1134" w:type="dxa"/>
            <w:tcBorders>
              <w:top w:val="single" w:sz="4" w:space="0" w:color="auto"/>
              <w:left w:val="single" w:sz="4" w:space="0" w:color="auto"/>
            </w:tcBorders>
            <w:shd w:val="clear" w:color="auto" w:fill="FFFFFF"/>
          </w:tcPr>
          <w:p w14:paraId="080A6E12"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132D4BFC"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4BC8B2C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D803B6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B741C49"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606E012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772EE68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5D4F573C"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7D272A3"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«Նախագծման, մշակման, ինժեներական, կոնստրուկտորական աշխատանքի, գեղարվեստական ձ</w:t>
            </w:r>
            <w:r w:rsidR="00214B10" w:rsidRPr="00E707CA">
              <w:rPr>
                <w:rFonts w:ascii="Sylfaen" w:hAnsi="Sylfaen"/>
                <w:sz w:val="20"/>
                <w:szCs w:val="20"/>
              </w:rPr>
              <w:t>եւ</w:t>
            </w:r>
            <w:r w:rsidRPr="00E707CA">
              <w:rPr>
                <w:rFonts w:ascii="Sylfaen" w:hAnsi="Sylfaen"/>
                <w:sz w:val="20"/>
                <w:szCs w:val="20"/>
              </w:rPr>
              <w:t xml:space="preserve">ավորման, դիզայնի, </w:t>
            </w:r>
          </w:p>
          <w:p w14:paraId="6F84A8E2"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էսքիզների </w:t>
            </w:r>
            <w:r w:rsidR="00214B10" w:rsidRPr="00E707CA">
              <w:rPr>
                <w:rFonts w:ascii="Sylfaen" w:hAnsi="Sylfaen"/>
                <w:sz w:val="20"/>
                <w:szCs w:val="20"/>
              </w:rPr>
              <w:t>եւ</w:t>
            </w:r>
            <w:r w:rsidRPr="00E707CA">
              <w:rPr>
                <w:rFonts w:ascii="Sylfaen" w:hAnsi="Sylfaen"/>
                <w:sz w:val="20"/>
                <w:szCs w:val="20"/>
              </w:rPr>
              <w:t xml:space="preserve"> գծագրերի արժեքը (casdo:DesignValueAmount)» վավերապայմանի «տեղեկագրքի (դասակարգչի) նույնականացուցիչը </w:t>
            </w:r>
            <w:r w:rsidRPr="00E707CA">
              <w:rPr>
                <w:rFonts w:ascii="Sylfaen" w:hAnsi="Sylfaen"/>
                <w:sz w:val="20"/>
                <w:szCs w:val="20"/>
              </w:rPr>
              <w:lastRenderedPageBreak/>
              <w:t>(currencyCodeListId ատրիբուտ)» ատրիբուտը պետք է պարունակի «2022» արժեքը</w:t>
            </w:r>
          </w:p>
        </w:tc>
      </w:tr>
      <w:tr w:rsidR="00EC5F30" w:rsidRPr="00E707CA" w14:paraId="21D5A099" w14:textId="77777777" w:rsidTr="00C8566A">
        <w:trPr>
          <w:jc w:val="center"/>
        </w:trPr>
        <w:tc>
          <w:tcPr>
            <w:tcW w:w="1176" w:type="dxa"/>
            <w:gridSpan w:val="12"/>
            <w:shd w:val="clear" w:color="auto" w:fill="FFFFFF"/>
          </w:tcPr>
          <w:p w14:paraId="4731D0DC" w14:textId="77777777" w:rsidR="009B04A7" w:rsidRPr="00E707CA" w:rsidRDefault="009B04A7" w:rsidP="00EC5F30">
            <w:pPr>
              <w:spacing w:after="120"/>
              <w:ind w:right="3"/>
              <w:rPr>
                <w:sz w:val="20"/>
                <w:szCs w:val="20"/>
              </w:rPr>
            </w:pPr>
          </w:p>
        </w:tc>
        <w:tc>
          <w:tcPr>
            <w:tcW w:w="2228" w:type="dxa"/>
            <w:gridSpan w:val="12"/>
            <w:tcBorders>
              <w:top w:val="single" w:sz="4" w:space="0" w:color="auto"/>
              <w:left w:val="single" w:sz="4" w:space="0" w:color="auto"/>
            </w:tcBorders>
            <w:shd w:val="clear" w:color="auto" w:fill="FFFFFF"/>
          </w:tcPr>
          <w:p w14:paraId="5D265AA4" w14:textId="77777777" w:rsidR="009B04A7" w:rsidRPr="00E707CA" w:rsidRDefault="009B04A7" w:rsidP="00EB4B69">
            <w:pPr>
              <w:pStyle w:val="a0"/>
              <w:shd w:val="clear" w:color="auto" w:fill="auto"/>
              <w:tabs>
                <w:tab w:val="left" w:pos="545"/>
              </w:tabs>
              <w:spacing w:after="120"/>
              <w:ind w:right="3"/>
              <w:rPr>
                <w:rFonts w:ascii="Sylfaen" w:hAnsi="Sylfaen" w:cs="Sylfaen"/>
                <w:sz w:val="20"/>
                <w:szCs w:val="20"/>
              </w:rPr>
            </w:pPr>
            <w:r w:rsidRPr="00E707CA">
              <w:rPr>
                <w:rFonts w:ascii="Sylfaen" w:hAnsi="Sylfaen"/>
                <w:sz w:val="20"/>
                <w:szCs w:val="20"/>
              </w:rPr>
              <w:t>*.</w:t>
            </w:r>
            <w:r w:rsidR="00173DC0">
              <w:rPr>
                <w:rFonts w:ascii="Sylfaen" w:hAnsi="Sylfaen"/>
                <w:sz w:val="20"/>
                <w:szCs w:val="20"/>
              </w:rPr>
              <w:t>7.</w:t>
            </w:r>
            <w:r w:rsidR="00173DC0">
              <w:rPr>
                <w:rFonts w:ascii="Sylfaen" w:hAnsi="Sylfaen"/>
                <w:sz w:val="20"/>
                <w:szCs w:val="20"/>
              </w:rPr>
              <w:tab/>
            </w:r>
            <w:r w:rsidRPr="00E707CA">
              <w:rPr>
                <w:rFonts w:ascii="Sylfaen" w:hAnsi="Sylfaen"/>
                <w:sz w:val="20"/>
                <w:szCs w:val="20"/>
              </w:rPr>
              <w:t xml:space="preserve">Լիցենզային </w:t>
            </w:r>
            <w:r w:rsidR="00214B10" w:rsidRPr="00E707CA">
              <w:rPr>
                <w:rFonts w:ascii="Sylfaen" w:hAnsi="Sylfaen"/>
                <w:sz w:val="20"/>
                <w:szCs w:val="20"/>
              </w:rPr>
              <w:t>եւ</w:t>
            </w:r>
            <w:r w:rsidRPr="00E707CA">
              <w:rPr>
                <w:rFonts w:ascii="Sylfaen" w:hAnsi="Sylfaen"/>
                <w:sz w:val="20"/>
                <w:szCs w:val="20"/>
              </w:rPr>
              <w:t xml:space="preserve"> նմանատիպ այլ վճարների գումարը</w:t>
            </w:r>
          </w:p>
          <w:p w14:paraId="237033CD"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(casdo:RoyaltyAmount)</w:t>
            </w:r>
          </w:p>
        </w:tc>
        <w:tc>
          <w:tcPr>
            <w:tcW w:w="1134" w:type="dxa"/>
            <w:tcBorders>
              <w:top w:val="single" w:sz="4" w:space="0" w:color="auto"/>
              <w:left w:val="single" w:sz="4" w:space="0" w:color="auto"/>
            </w:tcBorders>
            <w:shd w:val="clear" w:color="auto" w:fill="FFFFFF"/>
          </w:tcPr>
          <w:p w14:paraId="227FFA5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15-րդ վանդակ</w:t>
            </w:r>
          </w:p>
        </w:tc>
        <w:tc>
          <w:tcPr>
            <w:tcW w:w="1174" w:type="dxa"/>
            <w:tcBorders>
              <w:top w:val="single" w:sz="4" w:space="0" w:color="auto"/>
              <w:left w:val="single" w:sz="4" w:space="0" w:color="auto"/>
            </w:tcBorders>
            <w:shd w:val="clear" w:color="auto" w:fill="FFFFFF"/>
          </w:tcPr>
          <w:p w14:paraId="22B4B926"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0A2FA7D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146D66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59CB59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15-րդ վանդակ</w:t>
            </w:r>
          </w:p>
        </w:tc>
        <w:tc>
          <w:tcPr>
            <w:tcW w:w="993" w:type="dxa"/>
            <w:tcBorders>
              <w:top w:val="single" w:sz="4" w:space="0" w:color="auto"/>
              <w:left w:val="single" w:sz="4" w:space="0" w:color="auto"/>
            </w:tcBorders>
            <w:shd w:val="clear" w:color="auto" w:fill="FFFFFF"/>
          </w:tcPr>
          <w:p w14:paraId="17F033B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74FC815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5FAD79A"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32DDF20" w14:textId="77777777" w:rsidR="009B04A7" w:rsidRPr="00E707CA" w:rsidRDefault="009B04A7" w:rsidP="00EC5F30">
            <w:pPr>
              <w:spacing w:after="120"/>
              <w:ind w:right="3"/>
              <w:rPr>
                <w:sz w:val="20"/>
                <w:szCs w:val="20"/>
              </w:rPr>
            </w:pPr>
          </w:p>
        </w:tc>
      </w:tr>
      <w:tr w:rsidR="00EC5F30" w:rsidRPr="00E707CA" w14:paraId="7B7C62D6" w14:textId="77777777" w:rsidTr="00C8566A">
        <w:trPr>
          <w:jc w:val="center"/>
        </w:trPr>
        <w:tc>
          <w:tcPr>
            <w:tcW w:w="1465" w:type="dxa"/>
            <w:gridSpan w:val="21"/>
            <w:tcBorders>
              <w:top w:val="single" w:sz="4" w:space="0" w:color="auto"/>
            </w:tcBorders>
            <w:shd w:val="clear" w:color="auto" w:fill="FFFFFF"/>
          </w:tcPr>
          <w:p w14:paraId="1B7EDC7C"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tcBorders>
            <w:shd w:val="clear" w:color="auto" w:fill="FFFFFF"/>
          </w:tcPr>
          <w:p w14:paraId="6CDD3EC9" w14:textId="77777777" w:rsidR="009B04A7" w:rsidRPr="00E707CA" w:rsidRDefault="00E846C4" w:rsidP="00EB4B69">
            <w:pPr>
              <w:pStyle w:val="a0"/>
              <w:shd w:val="clear" w:color="auto" w:fill="auto"/>
              <w:tabs>
                <w:tab w:val="left" w:pos="466"/>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tcBorders>
            <w:shd w:val="clear" w:color="auto" w:fill="FFFFFF"/>
          </w:tcPr>
          <w:p w14:paraId="7EBE98A1"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70F2632E"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1DD3BDF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F2AA57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21B6536"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70066FF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4201CB5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59E2C882"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C32FF63"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«Լիցենզային </w:t>
            </w:r>
            <w:r w:rsidR="00214B10" w:rsidRPr="00E707CA">
              <w:rPr>
                <w:rFonts w:ascii="Sylfaen" w:hAnsi="Sylfaen"/>
                <w:sz w:val="20"/>
                <w:szCs w:val="20"/>
              </w:rPr>
              <w:t>եւ</w:t>
            </w:r>
            <w:r w:rsidRPr="00E707CA">
              <w:rPr>
                <w:rFonts w:ascii="Sylfaen" w:hAnsi="Sylfaen"/>
                <w:sz w:val="20"/>
                <w:szCs w:val="20"/>
              </w:rPr>
              <w:t xml:space="preserve"> նմանատիպ այլ վճարների գումարը </w:t>
            </w:r>
            <w:r w:rsidRPr="00E707CA">
              <w:rPr>
                <w:rFonts w:ascii="Sylfaen" w:hAnsi="Sylfaen" w:cs="Sylfaen"/>
                <w:sz w:val="20"/>
                <w:szCs w:val="20"/>
              </w:rPr>
              <w:br/>
            </w:r>
            <w:r w:rsidRPr="00E707CA">
              <w:rPr>
                <w:rFonts w:ascii="Sylfaen" w:hAnsi="Sylfaen"/>
                <w:sz w:val="20"/>
                <w:szCs w:val="20"/>
              </w:rPr>
              <w:t>(casdo:RoyaltyAmount)» վավերապայմանի «արժույթի ծածկագիրը (currencyCode ատրիբուտ)» ատրիբուտը պետք է պարունակի անդամ պետության արժույթի ծածկագրի եռատառ արժեքը՝ արժույթների դասակարգչին համապատասխան</w:t>
            </w:r>
          </w:p>
        </w:tc>
      </w:tr>
      <w:tr w:rsidR="00EC5F30" w:rsidRPr="00E707CA" w14:paraId="157C1FE2" w14:textId="77777777" w:rsidTr="00C8566A">
        <w:trPr>
          <w:jc w:val="center"/>
        </w:trPr>
        <w:tc>
          <w:tcPr>
            <w:tcW w:w="1465" w:type="dxa"/>
            <w:gridSpan w:val="21"/>
            <w:shd w:val="clear" w:color="auto" w:fill="FFFFFF"/>
          </w:tcPr>
          <w:p w14:paraId="6DE89EE8"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tcBorders>
            <w:shd w:val="clear" w:color="auto" w:fill="FFFFFF"/>
          </w:tcPr>
          <w:p w14:paraId="10250B2B" w14:textId="77777777" w:rsidR="009B04A7" w:rsidRPr="00E707CA" w:rsidRDefault="00E846C4" w:rsidP="00EB4B69">
            <w:pPr>
              <w:pStyle w:val="a0"/>
              <w:shd w:val="clear" w:color="auto" w:fill="auto"/>
              <w:tabs>
                <w:tab w:val="left" w:pos="466"/>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(currencyCodeListId ատրիբուտ)</w:t>
            </w:r>
          </w:p>
        </w:tc>
        <w:tc>
          <w:tcPr>
            <w:tcW w:w="1134" w:type="dxa"/>
            <w:tcBorders>
              <w:top w:val="single" w:sz="4" w:space="0" w:color="auto"/>
              <w:left w:val="single" w:sz="4" w:space="0" w:color="auto"/>
            </w:tcBorders>
            <w:shd w:val="clear" w:color="auto" w:fill="FFFFFF"/>
          </w:tcPr>
          <w:p w14:paraId="782A1ED9"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02EE6DD0"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0FF7652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0F089E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6E70948"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85BE8F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6906504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3243C017"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C2D0094"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««Լիցենզային </w:t>
            </w:r>
            <w:r w:rsidR="00214B10" w:rsidRPr="00E707CA">
              <w:rPr>
                <w:rFonts w:ascii="Sylfaen" w:hAnsi="Sylfaen"/>
                <w:sz w:val="20"/>
                <w:szCs w:val="20"/>
              </w:rPr>
              <w:t>եւ</w:t>
            </w:r>
            <w:r w:rsidRPr="00E707CA">
              <w:rPr>
                <w:rFonts w:ascii="Sylfaen" w:hAnsi="Sylfaen"/>
                <w:sz w:val="20"/>
                <w:szCs w:val="20"/>
              </w:rPr>
              <w:t xml:space="preserve"> նմանատիպ այլ վճարների գումարը </w:t>
            </w:r>
            <w:r w:rsidRPr="00E707CA">
              <w:rPr>
                <w:rFonts w:ascii="Sylfaen" w:hAnsi="Sylfaen" w:cs="Sylfaen"/>
                <w:sz w:val="20"/>
                <w:szCs w:val="20"/>
              </w:rPr>
              <w:br/>
            </w:r>
            <w:r w:rsidRPr="00E707CA">
              <w:rPr>
                <w:rFonts w:ascii="Sylfaen" w:hAnsi="Sylfaen"/>
                <w:sz w:val="20"/>
                <w:szCs w:val="20"/>
              </w:rPr>
              <w:t>(casdo:RoyaltyAmount)» վավերապայմանի «տեղեկագրքի (դասակարգչի) նույնականացուցիչը (currencyCodeListId ատրիբուտ)» ատրիբուտը պետք է պարունակի «2022» արժեքը</w:t>
            </w:r>
          </w:p>
        </w:tc>
      </w:tr>
      <w:tr w:rsidR="00EC5F30" w:rsidRPr="00E707CA" w14:paraId="1E5636D8" w14:textId="77777777" w:rsidTr="00C8566A">
        <w:trPr>
          <w:jc w:val="center"/>
        </w:trPr>
        <w:tc>
          <w:tcPr>
            <w:tcW w:w="1176" w:type="dxa"/>
            <w:gridSpan w:val="12"/>
            <w:shd w:val="clear" w:color="auto" w:fill="FFFFFF"/>
          </w:tcPr>
          <w:p w14:paraId="55DFED27" w14:textId="77777777" w:rsidR="009B04A7" w:rsidRPr="00E707CA" w:rsidRDefault="009B04A7" w:rsidP="00EC5F30">
            <w:pPr>
              <w:spacing w:after="120"/>
              <w:ind w:right="3"/>
              <w:rPr>
                <w:sz w:val="20"/>
                <w:szCs w:val="20"/>
              </w:rPr>
            </w:pPr>
          </w:p>
        </w:tc>
        <w:tc>
          <w:tcPr>
            <w:tcW w:w="2228" w:type="dxa"/>
            <w:gridSpan w:val="12"/>
            <w:tcBorders>
              <w:top w:val="single" w:sz="4" w:space="0" w:color="auto"/>
              <w:left w:val="single" w:sz="4" w:space="0" w:color="auto"/>
              <w:bottom w:val="single" w:sz="4" w:space="0" w:color="auto"/>
            </w:tcBorders>
            <w:shd w:val="clear" w:color="auto" w:fill="FFFFFF"/>
          </w:tcPr>
          <w:p w14:paraId="0A99D906" w14:textId="77777777" w:rsidR="009B04A7" w:rsidRPr="00E707CA" w:rsidRDefault="009B04A7" w:rsidP="00EB4B69">
            <w:pPr>
              <w:pStyle w:val="a0"/>
              <w:shd w:val="clear" w:color="auto" w:fill="auto"/>
              <w:tabs>
                <w:tab w:val="left" w:pos="500"/>
              </w:tabs>
              <w:spacing w:after="120"/>
              <w:ind w:right="3"/>
              <w:rPr>
                <w:rFonts w:ascii="Sylfaen" w:hAnsi="Sylfaen" w:cs="Sylfaen"/>
                <w:sz w:val="20"/>
                <w:szCs w:val="20"/>
              </w:rPr>
            </w:pPr>
            <w:r w:rsidRPr="00E707CA">
              <w:rPr>
                <w:rFonts w:ascii="Sylfaen" w:hAnsi="Sylfaen"/>
                <w:sz w:val="20"/>
                <w:szCs w:val="20"/>
              </w:rPr>
              <w:t>*.</w:t>
            </w:r>
            <w:r w:rsidR="00173DC0">
              <w:rPr>
                <w:rFonts w:ascii="Sylfaen" w:hAnsi="Sylfaen"/>
                <w:sz w:val="20"/>
                <w:szCs w:val="20"/>
              </w:rPr>
              <w:t>8.</w:t>
            </w:r>
            <w:r w:rsidR="00173DC0">
              <w:rPr>
                <w:rFonts w:ascii="Sylfaen" w:hAnsi="Sylfaen"/>
                <w:sz w:val="20"/>
                <w:szCs w:val="20"/>
              </w:rPr>
              <w:tab/>
            </w:r>
            <w:r w:rsidRPr="00E707CA">
              <w:rPr>
                <w:rFonts w:ascii="Sylfaen" w:hAnsi="Sylfaen"/>
                <w:sz w:val="20"/>
                <w:szCs w:val="20"/>
              </w:rPr>
              <w:t>Ապրանքների հետագա վաճառքից ստացված եկամտի (հասույթի) գումարը</w:t>
            </w:r>
          </w:p>
          <w:p w14:paraId="4B276537"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(casdo:SubsequentResale Amount)</w:t>
            </w:r>
          </w:p>
        </w:tc>
        <w:tc>
          <w:tcPr>
            <w:tcW w:w="1134" w:type="dxa"/>
            <w:tcBorders>
              <w:top w:val="single" w:sz="4" w:space="0" w:color="auto"/>
              <w:left w:val="single" w:sz="4" w:space="0" w:color="auto"/>
              <w:bottom w:val="single" w:sz="4" w:space="0" w:color="auto"/>
            </w:tcBorders>
            <w:shd w:val="clear" w:color="auto" w:fill="FFFFFF"/>
          </w:tcPr>
          <w:p w14:paraId="4162C50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16-րդ վանդակ</w:t>
            </w:r>
          </w:p>
        </w:tc>
        <w:tc>
          <w:tcPr>
            <w:tcW w:w="1174" w:type="dxa"/>
            <w:tcBorders>
              <w:top w:val="single" w:sz="4" w:space="0" w:color="auto"/>
              <w:left w:val="single" w:sz="4" w:space="0" w:color="auto"/>
              <w:bottom w:val="single" w:sz="4" w:space="0" w:color="auto"/>
            </w:tcBorders>
            <w:shd w:val="clear" w:color="auto" w:fill="FFFFFF"/>
          </w:tcPr>
          <w:p w14:paraId="052C588F"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114E2B5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7EE13D5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21FBD85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16-րդ վանդակ</w:t>
            </w:r>
          </w:p>
        </w:tc>
        <w:tc>
          <w:tcPr>
            <w:tcW w:w="993" w:type="dxa"/>
            <w:tcBorders>
              <w:top w:val="single" w:sz="4" w:space="0" w:color="auto"/>
              <w:left w:val="single" w:sz="4" w:space="0" w:color="auto"/>
              <w:bottom w:val="single" w:sz="4" w:space="0" w:color="auto"/>
            </w:tcBorders>
            <w:shd w:val="clear" w:color="auto" w:fill="FFFFFF"/>
          </w:tcPr>
          <w:p w14:paraId="55A6C33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bottom w:val="single" w:sz="4" w:space="0" w:color="auto"/>
            </w:tcBorders>
            <w:shd w:val="clear" w:color="auto" w:fill="FFFFFF"/>
          </w:tcPr>
          <w:p w14:paraId="799AFCD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49E4018E"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4B1C78E1"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եթե «ՄԱՀ ձ</w:t>
            </w:r>
            <w:r w:rsidR="00214B10" w:rsidRPr="00E707CA">
              <w:rPr>
                <w:rFonts w:ascii="Sylfaen" w:hAnsi="Sylfaen"/>
                <w:sz w:val="20"/>
                <w:szCs w:val="20"/>
              </w:rPr>
              <w:t>եւ</w:t>
            </w:r>
            <w:r w:rsidRPr="00E707CA">
              <w:rPr>
                <w:rFonts w:ascii="Sylfaen" w:hAnsi="Sylfaen"/>
                <w:sz w:val="20"/>
                <w:szCs w:val="20"/>
              </w:rPr>
              <w:t>ը (casdo:CVDForm)»</w:t>
            </w:r>
            <w:r w:rsidR="00214B10" w:rsidRPr="00E707CA">
              <w:rPr>
                <w:rFonts w:ascii="Sylfaen" w:hAnsi="Sylfaen"/>
                <w:sz w:val="20"/>
                <w:szCs w:val="20"/>
              </w:rPr>
              <w:t xml:space="preserve"> </w:t>
            </w:r>
            <w:r w:rsidRPr="00E707CA">
              <w:rPr>
                <w:rFonts w:ascii="Sylfaen" w:hAnsi="Sylfaen"/>
                <w:sz w:val="20"/>
                <w:szCs w:val="20"/>
              </w:rPr>
              <w:t xml:space="preserve">վավերապայմանը պարունակում է «1» արժեքը </w:t>
            </w:r>
            <w:r w:rsidR="00214B10" w:rsidRPr="00E707CA">
              <w:rPr>
                <w:rFonts w:ascii="Sylfaen" w:hAnsi="Sylfaen"/>
                <w:sz w:val="20"/>
                <w:szCs w:val="20"/>
              </w:rPr>
              <w:t>եւ</w:t>
            </w:r>
            <w:r w:rsidRPr="00E707CA">
              <w:rPr>
                <w:rFonts w:ascii="Sylfaen" w:hAnsi="Sylfaen"/>
                <w:sz w:val="20"/>
                <w:szCs w:val="20"/>
              </w:rPr>
              <w:t xml:space="preserve"> «Վաճառողին հետագա վաճառքից եկամտի մի մասը հատկացնելու հատկանիշը (casdo:Subsequent ResaleIndicator)» վավերապայմանը պարունակում է «1» արժեքը, ապա «Ապրանքների հետագա վաճառքից ստացված եկամտի (հասույթի) գումարը </w:t>
            </w:r>
            <w:r w:rsidRPr="00E707CA">
              <w:rPr>
                <w:rFonts w:ascii="Sylfaen" w:hAnsi="Sylfaen" w:cs="Sylfaen"/>
                <w:sz w:val="20"/>
                <w:szCs w:val="20"/>
              </w:rPr>
              <w:br/>
            </w:r>
            <w:r w:rsidRPr="00E707CA">
              <w:rPr>
                <w:rFonts w:ascii="Sylfaen" w:hAnsi="Sylfaen"/>
                <w:sz w:val="20"/>
                <w:szCs w:val="20"/>
              </w:rPr>
              <w:t>(casdo:SubsequentResale Amount)» վավերապայմանը պետք է լրացվի</w:t>
            </w:r>
          </w:p>
        </w:tc>
      </w:tr>
      <w:tr w:rsidR="00EC5F30" w:rsidRPr="00E707CA" w14:paraId="590D7CAD" w14:textId="77777777" w:rsidTr="00C8566A">
        <w:trPr>
          <w:jc w:val="center"/>
        </w:trPr>
        <w:tc>
          <w:tcPr>
            <w:tcW w:w="1176" w:type="dxa"/>
            <w:gridSpan w:val="12"/>
            <w:tcBorders>
              <w:top w:val="single" w:sz="4" w:space="0" w:color="auto"/>
            </w:tcBorders>
            <w:shd w:val="clear" w:color="auto" w:fill="FFFFFF"/>
          </w:tcPr>
          <w:p w14:paraId="6C82AD8B" w14:textId="77777777" w:rsidR="009B04A7" w:rsidRPr="00E707CA" w:rsidRDefault="009B04A7" w:rsidP="00EC5F30">
            <w:pPr>
              <w:spacing w:after="120"/>
              <w:ind w:right="3"/>
              <w:rPr>
                <w:sz w:val="20"/>
                <w:szCs w:val="20"/>
              </w:rPr>
            </w:pPr>
          </w:p>
        </w:tc>
        <w:tc>
          <w:tcPr>
            <w:tcW w:w="289" w:type="dxa"/>
            <w:gridSpan w:val="9"/>
            <w:tcBorders>
              <w:top w:val="single" w:sz="4" w:space="0" w:color="auto"/>
              <w:left w:val="single" w:sz="4" w:space="0" w:color="auto"/>
            </w:tcBorders>
            <w:shd w:val="clear" w:color="auto" w:fill="FFFFFF"/>
          </w:tcPr>
          <w:p w14:paraId="6C48ACB9" w14:textId="77777777" w:rsidR="009B04A7" w:rsidRPr="00E707CA" w:rsidRDefault="009B04A7" w:rsidP="00EC5F30">
            <w:pPr>
              <w:spacing w:after="120"/>
              <w:ind w:right="3"/>
              <w:rPr>
                <w:sz w:val="20"/>
                <w:szCs w:val="20"/>
              </w:rPr>
            </w:pPr>
          </w:p>
        </w:tc>
        <w:tc>
          <w:tcPr>
            <w:tcW w:w="1939" w:type="dxa"/>
            <w:gridSpan w:val="3"/>
            <w:tcBorders>
              <w:top w:val="single" w:sz="4" w:space="0" w:color="auto"/>
            </w:tcBorders>
            <w:shd w:val="clear" w:color="auto" w:fill="FFFFFF"/>
          </w:tcPr>
          <w:p w14:paraId="3B171F88" w14:textId="77777777" w:rsidR="009B04A7" w:rsidRPr="00E707CA" w:rsidRDefault="009B04A7" w:rsidP="00EC5F30">
            <w:pPr>
              <w:spacing w:after="120"/>
              <w:ind w:right="3"/>
              <w:rPr>
                <w:sz w:val="20"/>
                <w:szCs w:val="20"/>
              </w:rPr>
            </w:pPr>
          </w:p>
        </w:tc>
        <w:tc>
          <w:tcPr>
            <w:tcW w:w="1134" w:type="dxa"/>
            <w:tcBorders>
              <w:top w:val="single" w:sz="4" w:space="0" w:color="auto"/>
              <w:left w:val="single" w:sz="4" w:space="0" w:color="auto"/>
            </w:tcBorders>
            <w:shd w:val="clear" w:color="auto" w:fill="FFFFFF"/>
          </w:tcPr>
          <w:p w14:paraId="012174A9"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7B85191C"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3C213D5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23ADC7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72995DC"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6166C25B"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3E3B080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79B0E99C"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2FEEE6D"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եթե «ՄԱՀ ձ</w:t>
            </w:r>
            <w:r w:rsidR="00214B10" w:rsidRPr="00E707CA">
              <w:rPr>
                <w:rFonts w:ascii="Sylfaen" w:hAnsi="Sylfaen"/>
                <w:sz w:val="20"/>
                <w:szCs w:val="20"/>
              </w:rPr>
              <w:t>եւ</w:t>
            </w:r>
            <w:r w:rsidRPr="00E707CA">
              <w:rPr>
                <w:rFonts w:ascii="Sylfaen" w:hAnsi="Sylfaen"/>
                <w:sz w:val="20"/>
                <w:szCs w:val="20"/>
              </w:rPr>
              <w:t>ը (casdo:CVDFormCode)»</w:t>
            </w:r>
            <w:r w:rsidR="00214B10" w:rsidRPr="00E707CA">
              <w:rPr>
                <w:rFonts w:ascii="Sylfaen" w:hAnsi="Sylfaen"/>
                <w:sz w:val="20"/>
                <w:szCs w:val="20"/>
              </w:rPr>
              <w:t xml:space="preserve"> </w:t>
            </w:r>
            <w:r w:rsidRPr="00E707CA">
              <w:rPr>
                <w:rFonts w:ascii="Sylfaen" w:hAnsi="Sylfaen"/>
                <w:sz w:val="20"/>
                <w:szCs w:val="20"/>
              </w:rPr>
              <w:t xml:space="preserve">վավերապայմանը պարունակում է «1» արժեքը </w:t>
            </w:r>
            <w:r w:rsidR="00214B10" w:rsidRPr="00E707CA">
              <w:rPr>
                <w:rFonts w:ascii="Sylfaen" w:hAnsi="Sylfaen"/>
                <w:sz w:val="20"/>
                <w:szCs w:val="20"/>
              </w:rPr>
              <w:t>եւ</w:t>
            </w:r>
            <w:r w:rsidRPr="00E707CA">
              <w:rPr>
                <w:rFonts w:ascii="Sylfaen" w:hAnsi="Sylfaen"/>
                <w:sz w:val="20"/>
                <w:szCs w:val="20"/>
              </w:rPr>
              <w:t xml:space="preserve"> «Վաճառողին հետագա վաճառքից եկամտի մի մասը հատկացնելու հատկանիշը (casdo:Subsequent ResaleIndicator)»</w:t>
            </w:r>
            <w:r w:rsidR="00214B10" w:rsidRPr="00E707CA">
              <w:rPr>
                <w:rFonts w:ascii="Sylfaen" w:hAnsi="Sylfaen"/>
                <w:sz w:val="20"/>
                <w:szCs w:val="20"/>
              </w:rPr>
              <w:t xml:space="preserve"> </w:t>
            </w:r>
            <w:r w:rsidRPr="00E707CA">
              <w:rPr>
                <w:rFonts w:ascii="Sylfaen" w:hAnsi="Sylfaen"/>
                <w:sz w:val="20"/>
                <w:szCs w:val="20"/>
              </w:rPr>
              <w:t xml:space="preserve">վավերապայմանը պարունակում է «0» արժեքը, ապա «Ապրանքների հետագա վաճառքից ստացված եկամտի (հասույթի) գումարը </w:t>
            </w:r>
            <w:r w:rsidRPr="00E707CA">
              <w:rPr>
                <w:rFonts w:ascii="Sylfaen" w:hAnsi="Sylfaen" w:cs="Sylfaen"/>
                <w:sz w:val="20"/>
                <w:szCs w:val="20"/>
              </w:rPr>
              <w:br/>
            </w:r>
            <w:r w:rsidRPr="00E707CA">
              <w:rPr>
                <w:rFonts w:ascii="Sylfaen" w:hAnsi="Sylfaen"/>
                <w:sz w:val="20"/>
                <w:szCs w:val="20"/>
              </w:rPr>
              <w:t xml:space="preserve">(casdo:SubsequentResale </w:t>
            </w:r>
            <w:r w:rsidRPr="00E707CA">
              <w:rPr>
                <w:rFonts w:ascii="Sylfaen" w:hAnsi="Sylfaen"/>
                <w:sz w:val="20"/>
                <w:szCs w:val="20"/>
              </w:rPr>
              <w:lastRenderedPageBreak/>
              <w:t>Amount)» վավերապայմանը չպետք է լրացվի</w:t>
            </w:r>
          </w:p>
        </w:tc>
      </w:tr>
      <w:tr w:rsidR="00EC5F30" w:rsidRPr="00E707CA" w14:paraId="7DB4A9EE" w14:textId="77777777" w:rsidTr="00C8566A">
        <w:trPr>
          <w:jc w:val="center"/>
        </w:trPr>
        <w:tc>
          <w:tcPr>
            <w:tcW w:w="1176" w:type="dxa"/>
            <w:gridSpan w:val="12"/>
            <w:shd w:val="clear" w:color="auto" w:fill="FFFFFF"/>
          </w:tcPr>
          <w:p w14:paraId="7574D1B6" w14:textId="77777777" w:rsidR="009B04A7" w:rsidRPr="00E707CA" w:rsidRDefault="009B04A7" w:rsidP="00EC5F30">
            <w:pPr>
              <w:spacing w:after="120"/>
              <w:ind w:right="3"/>
              <w:rPr>
                <w:sz w:val="20"/>
                <w:szCs w:val="20"/>
              </w:rPr>
            </w:pPr>
          </w:p>
        </w:tc>
        <w:tc>
          <w:tcPr>
            <w:tcW w:w="289" w:type="dxa"/>
            <w:gridSpan w:val="9"/>
            <w:tcBorders>
              <w:left w:val="single" w:sz="4" w:space="0" w:color="auto"/>
            </w:tcBorders>
            <w:shd w:val="clear" w:color="auto" w:fill="FFFFFF"/>
          </w:tcPr>
          <w:p w14:paraId="1D9E1D4B" w14:textId="77777777" w:rsidR="009B04A7" w:rsidRPr="00E707CA" w:rsidRDefault="009B04A7" w:rsidP="00EC5F30">
            <w:pPr>
              <w:spacing w:after="120"/>
              <w:ind w:right="3"/>
              <w:rPr>
                <w:sz w:val="20"/>
                <w:szCs w:val="20"/>
              </w:rPr>
            </w:pPr>
          </w:p>
        </w:tc>
        <w:tc>
          <w:tcPr>
            <w:tcW w:w="1939" w:type="dxa"/>
            <w:gridSpan w:val="3"/>
            <w:shd w:val="clear" w:color="auto" w:fill="FFFFFF"/>
          </w:tcPr>
          <w:p w14:paraId="55D6888E" w14:textId="77777777" w:rsidR="009B04A7" w:rsidRPr="00E707CA" w:rsidRDefault="009B04A7" w:rsidP="00EC5F30">
            <w:pPr>
              <w:spacing w:after="120"/>
              <w:ind w:right="3"/>
              <w:rPr>
                <w:sz w:val="20"/>
                <w:szCs w:val="20"/>
              </w:rPr>
            </w:pPr>
          </w:p>
        </w:tc>
        <w:tc>
          <w:tcPr>
            <w:tcW w:w="1134" w:type="dxa"/>
            <w:tcBorders>
              <w:left w:val="single" w:sz="4" w:space="0" w:color="auto"/>
            </w:tcBorders>
            <w:shd w:val="clear" w:color="auto" w:fill="FFFFFF"/>
          </w:tcPr>
          <w:p w14:paraId="2241A646" w14:textId="77777777" w:rsidR="009B04A7" w:rsidRPr="00E707CA" w:rsidRDefault="009B04A7" w:rsidP="00DB53B9">
            <w:pPr>
              <w:spacing w:after="120"/>
              <w:ind w:right="3"/>
              <w:jc w:val="center"/>
              <w:rPr>
                <w:sz w:val="20"/>
                <w:szCs w:val="20"/>
              </w:rPr>
            </w:pPr>
          </w:p>
        </w:tc>
        <w:tc>
          <w:tcPr>
            <w:tcW w:w="1174" w:type="dxa"/>
            <w:tcBorders>
              <w:left w:val="single" w:sz="4" w:space="0" w:color="auto"/>
            </w:tcBorders>
            <w:shd w:val="clear" w:color="auto" w:fill="FFFFFF"/>
          </w:tcPr>
          <w:p w14:paraId="4B949A7B" w14:textId="77777777" w:rsidR="009B04A7" w:rsidRPr="00E707CA" w:rsidRDefault="009B04A7" w:rsidP="00DB53B9">
            <w:pPr>
              <w:spacing w:after="120"/>
              <w:ind w:right="3"/>
              <w:jc w:val="center"/>
              <w:rPr>
                <w:sz w:val="20"/>
                <w:szCs w:val="20"/>
              </w:rPr>
            </w:pPr>
          </w:p>
        </w:tc>
        <w:tc>
          <w:tcPr>
            <w:tcW w:w="1222" w:type="dxa"/>
            <w:tcBorders>
              <w:left w:val="single" w:sz="4" w:space="0" w:color="auto"/>
            </w:tcBorders>
            <w:shd w:val="clear" w:color="auto" w:fill="FFFFFF"/>
          </w:tcPr>
          <w:p w14:paraId="1EF72C5D" w14:textId="77777777" w:rsidR="009B04A7" w:rsidRPr="00E707CA" w:rsidRDefault="009B04A7" w:rsidP="00DB53B9">
            <w:pPr>
              <w:spacing w:after="120"/>
              <w:ind w:right="3"/>
              <w:jc w:val="center"/>
              <w:rPr>
                <w:sz w:val="20"/>
                <w:szCs w:val="20"/>
              </w:rPr>
            </w:pPr>
          </w:p>
        </w:tc>
        <w:tc>
          <w:tcPr>
            <w:tcW w:w="1134" w:type="dxa"/>
            <w:tcBorders>
              <w:left w:val="single" w:sz="4" w:space="0" w:color="auto"/>
            </w:tcBorders>
            <w:shd w:val="clear" w:color="auto" w:fill="FFFFFF"/>
          </w:tcPr>
          <w:p w14:paraId="0B6DB0CC" w14:textId="77777777" w:rsidR="009B04A7" w:rsidRPr="00E707CA" w:rsidRDefault="009B04A7" w:rsidP="00DB53B9">
            <w:pPr>
              <w:spacing w:after="120"/>
              <w:ind w:right="3"/>
              <w:jc w:val="center"/>
              <w:rPr>
                <w:sz w:val="20"/>
                <w:szCs w:val="20"/>
              </w:rPr>
            </w:pPr>
          </w:p>
        </w:tc>
        <w:tc>
          <w:tcPr>
            <w:tcW w:w="1134" w:type="dxa"/>
            <w:tcBorders>
              <w:left w:val="single" w:sz="4" w:space="0" w:color="auto"/>
            </w:tcBorders>
            <w:shd w:val="clear" w:color="auto" w:fill="FFFFFF"/>
          </w:tcPr>
          <w:p w14:paraId="0A2440C1" w14:textId="77777777" w:rsidR="009B04A7" w:rsidRPr="00E707CA" w:rsidRDefault="009B04A7" w:rsidP="00DB53B9">
            <w:pPr>
              <w:spacing w:after="120"/>
              <w:ind w:right="3"/>
              <w:jc w:val="center"/>
              <w:rPr>
                <w:sz w:val="20"/>
                <w:szCs w:val="20"/>
              </w:rPr>
            </w:pPr>
          </w:p>
        </w:tc>
        <w:tc>
          <w:tcPr>
            <w:tcW w:w="993" w:type="dxa"/>
            <w:tcBorders>
              <w:left w:val="single" w:sz="4" w:space="0" w:color="auto"/>
            </w:tcBorders>
            <w:shd w:val="clear" w:color="auto" w:fill="FFFFFF"/>
          </w:tcPr>
          <w:p w14:paraId="2BD4D9E5"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1FB7FF5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70CC25BD"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2D0C223"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եթե «ՄԱՀ ձ</w:t>
            </w:r>
            <w:r w:rsidR="00214B10" w:rsidRPr="00E707CA">
              <w:rPr>
                <w:rFonts w:ascii="Sylfaen" w:hAnsi="Sylfaen"/>
                <w:sz w:val="20"/>
                <w:szCs w:val="20"/>
              </w:rPr>
              <w:t>եւ</w:t>
            </w:r>
            <w:r w:rsidRPr="00E707CA">
              <w:rPr>
                <w:rFonts w:ascii="Sylfaen" w:hAnsi="Sylfaen"/>
                <w:sz w:val="20"/>
                <w:szCs w:val="20"/>
              </w:rPr>
              <w:t>ը (casdo:CVDFormCode)»</w:t>
            </w:r>
            <w:r w:rsidR="00214B10" w:rsidRPr="00E707CA">
              <w:rPr>
                <w:rFonts w:ascii="Sylfaen" w:hAnsi="Sylfaen"/>
                <w:sz w:val="20"/>
                <w:szCs w:val="20"/>
              </w:rPr>
              <w:t xml:space="preserve"> </w:t>
            </w:r>
            <w:r w:rsidRPr="00E707CA">
              <w:rPr>
                <w:rFonts w:ascii="Sylfaen" w:hAnsi="Sylfaen"/>
                <w:sz w:val="20"/>
                <w:szCs w:val="20"/>
              </w:rPr>
              <w:t xml:space="preserve">վավերապայմանը պարունակում է «2» արժեքը ապա «Ապրանքների հետագա վաճառքից ստացված եկամտի (հասույթի) գումարը </w:t>
            </w:r>
            <w:r w:rsidRPr="00E707CA">
              <w:rPr>
                <w:rFonts w:ascii="Sylfaen" w:hAnsi="Sylfaen" w:cs="Sylfaen"/>
                <w:sz w:val="20"/>
                <w:szCs w:val="20"/>
              </w:rPr>
              <w:br/>
            </w:r>
            <w:r w:rsidRPr="00E707CA">
              <w:rPr>
                <w:rFonts w:ascii="Sylfaen" w:hAnsi="Sylfaen"/>
                <w:sz w:val="20"/>
                <w:szCs w:val="20"/>
              </w:rPr>
              <w:t>(casdo:SubsequentResale Amount)» վավերապայմանը կարող է լրացվել</w:t>
            </w:r>
          </w:p>
        </w:tc>
      </w:tr>
      <w:tr w:rsidR="00EC5F30" w:rsidRPr="00E707CA" w14:paraId="7D5CDA40" w14:textId="77777777" w:rsidTr="00C8566A">
        <w:trPr>
          <w:jc w:val="center"/>
        </w:trPr>
        <w:tc>
          <w:tcPr>
            <w:tcW w:w="1465" w:type="dxa"/>
            <w:gridSpan w:val="21"/>
            <w:tcBorders>
              <w:top w:val="single" w:sz="4" w:space="0" w:color="auto"/>
            </w:tcBorders>
            <w:shd w:val="clear" w:color="auto" w:fill="FFFFFF"/>
          </w:tcPr>
          <w:p w14:paraId="16E7FAE9"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tcBorders>
            <w:shd w:val="clear" w:color="auto" w:fill="FFFFFF"/>
          </w:tcPr>
          <w:p w14:paraId="5C918267" w14:textId="77777777" w:rsidR="009B04A7" w:rsidRPr="00E707CA" w:rsidRDefault="00E846C4" w:rsidP="00EB4B69">
            <w:pPr>
              <w:pStyle w:val="a0"/>
              <w:shd w:val="clear" w:color="auto" w:fill="auto"/>
              <w:tabs>
                <w:tab w:val="left" w:pos="466"/>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tcBorders>
            <w:shd w:val="clear" w:color="auto" w:fill="FFFFFF"/>
          </w:tcPr>
          <w:p w14:paraId="55448761"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10A6589"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46E615A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3DA970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3E14ADF"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50250F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64E8C242"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50715676"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70EC9B5"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«Ապրանքների հետագա վաճառքից ստացված եկամտի (հասույթի) գումարը </w:t>
            </w:r>
            <w:r w:rsidRPr="00E707CA">
              <w:rPr>
                <w:rFonts w:ascii="Sylfaen" w:hAnsi="Sylfaen" w:cs="Sylfaen"/>
                <w:sz w:val="20"/>
                <w:szCs w:val="20"/>
              </w:rPr>
              <w:br/>
            </w:r>
            <w:r w:rsidRPr="00E707CA">
              <w:rPr>
                <w:rFonts w:ascii="Sylfaen" w:hAnsi="Sylfaen"/>
                <w:sz w:val="20"/>
                <w:szCs w:val="20"/>
              </w:rPr>
              <w:t>(casdo:SubsequentResale Amount)» վավերապայմանի «արժույթի ծածկագիրը (currencyCode ատրիբուտ)» ատրիբուտը պետք է պարունակի անդամ պետության արժույթի ծածկագրի եռատառ արժեքը՝ արժույթների դասակարգչին համապատասխան</w:t>
            </w:r>
          </w:p>
        </w:tc>
      </w:tr>
      <w:tr w:rsidR="00EC5F30" w:rsidRPr="00E707CA" w14:paraId="52CC8836" w14:textId="77777777" w:rsidTr="00C8566A">
        <w:trPr>
          <w:jc w:val="center"/>
        </w:trPr>
        <w:tc>
          <w:tcPr>
            <w:tcW w:w="1465" w:type="dxa"/>
            <w:gridSpan w:val="21"/>
            <w:shd w:val="clear" w:color="auto" w:fill="FFFFFF"/>
          </w:tcPr>
          <w:p w14:paraId="6E2DBD9C"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tcBorders>
            <w:shd w:val="clear" w:color="auto" w:fill="FFFFFF"/>
          </w:tcPr>
          <w:p w14:paraId="6BD00D52" w14:textId="77777777" w:rsidR="009B04A7" w:rsidRPr="00E707CA" w:rsidRDefault="00E846C4" w:rsidP="00EB4B69">
            <w:pPr>
              <w:pStyle w:val="a0"/>
              <w:shd w:val="clear" w:color="auto" w:fill="auto"/>
              <w:tabs>
                <w:tab w:val="left" w:pos="466"/>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(currencyCodeListId ատրիբուտ)</w:t>
            </w:r>
          </w:p>
        </w:tc>
        <w:tc>
          <w:tcPr>
            <w:tcW w:w="1134" w:type="dxa"/>
            <w:tcBorders>
              <w:top w:val="single" w:sz="4" w:space="0" w:color="auto"/>
              <w:left w:val="single" w:sz="4" w:space="0" w:color="auto"/>
            </w:tcBorders>
            <w:shd w:val="clear" w:color="auto" w:fill="FFFFFF"/>
          </w:tcPr>
          <w:p w14:paraId="279BE22D"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224094AB"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2294201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79EEBA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6C2C6A7"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494BA08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7559324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79EBB213"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21B77B7"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«Ապրանքների հետագա վաճառքից ստացված եկամտի (հասույթի) գումարը </w:t>
            </w:r>
            <w:r w:rsidRPr="00E707CA">
              <w:rPr>
                <w:rFonts w:ascii="Sylfaen" w:hAnsi="Sylfaen" w:cs="Sylfaen"/>
                <w:sz w:val="20"/>
                <w:szCs w:val="20"/>
              </w:rPr>
              <w:br/>
            </w:r>
            <w:r w:rsidRPr="00E707CA">
              <w:rPr>
                <w:rFonts w:ascii="Sylfaen" w:hAnsi="Sylfaen"/>
                <w:sz w:val="20"/>
                <w:szCs w:val="20"/>
              </w:rPr>
              <w:t>(casdo:SubsequentResale Amount)» վավերապայմանի</w:t>
            </w:r>
            <w:r w:rsidR="00214B10" w:rsidRPr="00E707CA">
              <w:rPr>
                <w:rFonts w:ascii="Sylfaen" w:hAnsi="Sylfaen"/>
                <w:sz w:val="20"/>
                <w:szCs w:val="20"/>
              </w:rPr>
              <w:t xml:space="preserve"> </w:t>
            </w:r>
            <w:r w:rsidRPr="00E707CA">
              <w:rPr>
                <w:rFonts w:ascii="Sylfaen" w:hAnsi="Sylfaen"/>
                <w:sz w:val="20"/>
                <w:szCs w:val="20"/>
              </w:rPr>
              <w:t xml:space="preserve">տեղեկագրքի (դասակարգչի) </w:t>
            </w:r>
            <w:r w:rsidRPr="00E707CA">
              <w:rPr>
                <w:rFonts w:ascii="Sylfaen" w:hAnsi="Sylfaen"/>
                <w:sz w:val="20"/>
                <w:szCs w:val="20"/>
              </w:rPr>
              <w:lastRenderedPageBreak/>
              <w:t>նույնականացուցիչը (currencyCodeListId ատրիբուտ) ատրիբուտը պետք է պարունակի «2022» արժեքը</w:t>
            </w:r>
          </w:p>
        </w:tc>
      </w:tr>
      <w:tr w:rsidR="00EC5F30" w:rsidRPr="00E707CA" w14:paraId="21AB2726" w14:textId="77777777" w:rsidTr="00C8566A">
        <w:trPr>
          <w:jc w:val="center"/>
        </w:trPr>
        <w:tc>
          <w:tcPr>
            <w:tcW w:w="1176" w:type="dxa"/>
            <w:gridSpan w:val="12"/>
            <w:shd w:val="clear" w:color="auto" w:fill="FFFFFF"/>
          </w:tcPr>
          <w:p w14:paraId="0B926C91" w14:textId="77777777" w:rsidR="009B04A7" w:rsidRPr="00E707CA" w:rsidRDefault="009B04A7" w:rsidP="00EC5F30">
            <w:pPr>
              <w:spacing w:after="120"/>
              <w:ind w:right="3"/>
              <w:rPr>
                <w:sz w:val="20"/>
                <w:szCs w:val="20"/>
              </w:rPr>
            </w:pPr>
          </w:p>
        </w:tc>
        <w:tc>
          <w:tcPr>
            <w:tcW w:w="2228" w:type="dxa"/>
            <w:gridSpan w:val="12"/>
            <w:tcBorders>
              <w:top w:val="single" w:sz="4" w:space="0" w:color="auto"/>
              <w:left w:val="single" w:sz="4" w:space="0" w:color="auto"/>
              <w:bottom w:val="single" w:sz="4" w:space="0" w:color="auto"/>
            </w:tcBorders>
            <w:shd w:val="clear" w:color="auto" w:fill="FFFFFF"/>
          </w:tcPr>
          <w:p w14:paraId="0B5BAE34" w14:textId="77777777" w:rsidR="009B04A7" w:rsidRPr="00E707CA" w:rsidRDefault="009B04A7" w:rsidP="00EB4B69">
            <w:pPr>
              <w:pStyle w:val="a0"/>
              <w:shd w:val="clear" w:color="auto" w:fill="auto"/>
              <w:tabs>
                <w:tab w:val="left" w:pos="500"/>
              </w:tabs>
              <w:spacing w:after="120"/>
              <w:ind w:right="3"/>
              <w:rPr>
                <w:rFonts w:ascii="Sylfaen" w:hAnsi="Sylfaen" w:cs="Sylfaen"/>
                <w:sz w:val="20"/>
                <w:szCs w:val="20"/>
              </w:rPr>
            </w:pPr>
            <w:r w:rsidRPr="00E707CA">
              <w:rPr>
                <w:rFonts w:ascii="Sylfaen" w:hAnsi="Sylfaen"/>
                <w:sz w:val="20"/>
                <w:szCs w:val="20"/>
              </w:rPr>
              <w:t>*.</w:t>
            </w:r>
            <w:r w:rsidR="00173DC0">
              <w:rPr>
                <w:rFonts w:ascii="Sylfaen" w:hAnsi="Sylfaen"/>
                <w:sz w:val="20"/>
                <w:szCs w:val="20"/>
              </w:rPr>
              <w:t>9.</w:t>
            </w:r>
            <w:r w:rsidR="00173DC0">
              <w:rPr>
                <w:rFonts w:ascii="Sylfaen" w:hAnsi="Sylfaen"/>
                <w:sz w:val="20"/>
                <w:szCs w:val="20"/>
              </w:rPr>
              <w:tab/>
            </w:r>
            <w:r w:rsidRPr="00E707CA">
              <w:rPr>
                <w:rFonts w:ascii="Sylfaen" w:hAnsi="Sylfaen"/>
                <w:sz w:val="20"/>
                <w:szCs w:val="20"/>
              </w:rPr>
              <w:t>Վայրի անվանումը (անունը)</w:t>
            </w:r>
          </w:p>
          <w:p w14:paraId="5736A4DB"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(casdo:PlaceName)</w:t>
            </w:r>
          </w:p>
        </w:tc>
        <w:tc>
          <w:tcPr>
            <w:tcW w:w="1134" w:type="dxa"/>
            <w:tcBorders>
              <w:top w:val="single" w:sz="4" w:space="0" w:color="auto"/>
              <w:left w:val="single" w:sz="4" w:space="0" w:color="auto"/>
              <w:bottom w:val="single" w:sz="4" w:space="0" w:color="auto"/>
            </w:tcBorders>
            <w:shd w:val="clear" w:color="auto" w:fill="FFFFFF"/>
          </w:tcPr>
          <w:p w14:paraId="665F469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17-րդ վանդակ</w:t>
            </w:r>
          </w:p>
        </w:tc>
        <w:tc>
          <w:tcPr>
            <w:tcW w:w="1174" w:type="dxa"/>
            <w:tcBorders>
              <w:top w:val="single" w:sz="4" w:space="0" w:color="auto"/>
              <w:left w:val="single" w:sz="4" w:space="0" w:color="auto"/>
              <w:bottom w:val="single" w:sz="4" w:space="0" w:color="auto"/>
            </w:tcBorders>
            <w:shd w:val="clear" w:color="auto" w:fill="FFFFFF"/>
          </w:tcPr>
          <w:p w14:paraId="7023F14F"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2DED577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05413C2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32ACBE4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17-րդ վանդակ</w:t>
            </w:r>
          </w:p>
        </w:tc>
        <w:tc>
          <w:tcPr>
            <w:tcW w:w="993" w:type="dxa"/>
            <w:tcBorders>
              <w:top w:val="single" w:sz="4" w:space="0" w:color="auto"/>
              <w:left w:val="single" w:sz="4" w:space="0" w:color="auto"/>
              <w:bottom w:val="single" w:sz="4" w:space="0" w:color="auto"/>
            </w:tcBorders>
            <w:shd w:val="clear" w:color="auto" w:fill="FFFFFF"/>
          </w:tcPr>
          <w:p w14:paraId="280C0F5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bottom w:val="single" w:sz="4" w:space="0" w:color="auto"/>
            </w:tcBorders>
            <w:shd w:val="clear" w:color="auto" w:fill="FFFFFF"/>
          </w:tcPr>
          <w:p w14:paraId="71B5783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59D28AC2"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7D222324"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եթե «Փոխադրման (տրանսպորտային փոխադրման) ծախսերի գումարը </w:t>
            </w:r>
            <w:r w:rsidRPr="00E707CA">
              <w:rPr>
                <w:rFonts w:ascii="Sylfaen" w:hAnsi="Sylfaen" w:cs="Sylfaen"/>
                <w:sz w:val="20"/>
                <w:szCs w:val="20"/>
              </w:rPr>
              <w:br/>
            </w:r>
            <w:r w:rsidRPr="00E707CA">
              <w:rPr>
                <w:rFonts w:ascii="Sylfaen" w:hAnsi="Sylfaen"/>
                <w:sz w:val="20"/>
                <w:szCs w:val="20"/>
              </w:rPr>
              <w:t>(casdo:TransportValue Amount)» վավերապայմանը լրացված է, ապա «Վայրի անվանումը (անունը) (casdo:PlaceName)» վավերապայմանը պետք է լրացվի, այլապես «Վայրի անվանումը (անունը) (casdo:PlaceName)» վավերապայմանը չպետք է լրացվի</w:t>
            </w:r>
          </w:p>
        </w:tc>
      </w:tr>
      <w:tr w:rsidR="00EC5F30" w:rsidRPr="00E707CA" w14:paraId="37A4418A" w14:textId="77777777" w:rsidTr="00C8566A">
        <w:trPr>
          <w:jc w:val="center"/>
        </w:trPr>
        <w:tc>
          <w:tcPr>
            <w:tcW w:w="1176" w:type="dxa"/>
            <w:gridSpan w:val="12"/>
            <w:tcBorders>
              <w:top w:val="single" w:sz="4" w:space="0" w:color="auto"/>
            </w:tcBorders>
            <w:shd w:val="clear" w:color="auto" w:fill="FFFFFF"/>
          </w:tcPr>
          <w:p w14:paraId="3E099514" w14:textId="77777777" w:rsidR="009B04A7" w:rsidRPr="00E707CA" w:rsidRDefault="009B04A7" w:rsidP="00EC5F30">
            <w:pPr>
              <w:spacing w:after="120"/>
              <w:ind w:right="3"/>
              <w:rPr>
                <w:sz w:val="20"/>
                <w:szCs w:val="20"/>
              </w:rPr>
            </w:pPr>
          </w:p>
        </w:tc>
        <w:tc>
          <w:tcPr>
            <w:tcW w:w="2228" w:type="dxa"/>
            <w:gridSpan w:val="12"/>
            <w:tcBorders>
              <w:top w:val="single" w:sz="4" w:space="0" w:color="auto"/>
              <w:left w:val="single" w:sz="4" w:space="0" w:color="auto"/>
            </w:tcBorders>
            <w:shd w:val="clear" w:color="auto" w:fill="FFFFFF"/>
          </w:tcPr>
          <w:p w14:paraId="10A8E38E" w14:textId="77777777" w:rsidR="009B04A7" w:rsidRPr="00E707CA" w:rsidRDefault="009B04A7" w:rsidP="00EB4B69">
            <w:pPr>
              <w:pStyle w:val="a0"/>
              <w:shd w:val="clear" w:color="auto" w:fill="auto"/>
              <w:tabs>
                <w:tab w:val="left" w:pos="515"/>
              </w:tabs>
              <w:spacing w:after="120"/>
              <w:ind w:right="3"/>
              <w:rPr>
                <w:rFonts w:ascii="Sylfaen" w:hAnsi="Sylfaen" w:cs="Sylfaen"/>
                <w:sz w:val="20"/>
                <w:szCs w:val="20"/>
              </w:rPr>
            </w:pPr>
            <w:r w:rsidRPr="00E707CA">
              <w:rPr>
                <w:rFonts w:ascii="Sylfaen" w:hAnsi="Sylfaen"/>
                <w:sz w:val="20"/>
                <w:szCs w:val="20"/>
              </w:rPr>
              <w:t>*.1</w:t>
            </w:r>
            <w:r w:rsidR="00173DC0">
              <w:rPr>
                <w:rFonts w:ascii="Sylfaen" w:hAnsi="Sylfaen"/>
                <w:sz w:val="20"/>
                <w:szCs w:val="20"/>
              </w:rPr>
              <w:t>0.</w:t>
            </w:r>
            <w:r w:rsidR="00173DC0">
              <w:rPr>
                <w:rFonts w:ascii="Sylfaen" w:hAnsi="Sylfaen"/>
                <w:sz w:val="20"/>
                <w:szCs w:val="20"/>
              </w:rPr>
              <w:tab/>
            </w:r>
            <w:r w:rsidRPr="00E707CA">
              <w:rPr>
                <w:rFonts w:ascii="Sylfaen" w:hAnsi="Sylfaen"/>
                <w:sz w:val="20"/>
                <w:szCs w:val="20"/>
              </w:rPr>
              <w:t>Փոխադրման (տրանսպորտային փոխադրման) ծախսերի գումարը</w:t>
            </w:r>
          </w:p>
          <w:p w14:paraId="3A2E7668"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(casdo:TransportValue Amount)</w:t>
            </w:r>
          </w:p>
        </w:tc>
        <w:tc>
          <w:tcPr>
            <w:tcW w:w="1134" w:type="dxa"/>
            <w:tcBorders>
              <w:top w:val="single" w:sz="4" w:space="0" w:color="auto"/>
              <w:left w:val="single" w:sz="4" w:space="0" w:color="auto"/>
            </w:tcBorders>
            <w:shd w:val="clear" w:color="auto" w:fill="FFFFFF"/>
          </w:tcPr>
          <w:p w14:paraId="238159F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17-րդ վանդակ</w:t>
            </w:r>
          </w:p>
        </w:tc>
        <w:tc>
          <w:tcPr>
            <w:tcW w:w="1174" w:type="dxa"/>
            <w:tcBorders>
              <w:top w:val="single" w:sz="4" w:space="0" w:color="auto"/>
              <w:left w:val="single" w:sz="4" w:space="0" w:color="auto"/>
            </w:tcBorders>
            <w:shd w:val="clear" w:color="auto" w:fill="FFFFFF"/>
          </w:tcPr>
          <w:p w14:paraId="3465E919"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44AC21A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A94A92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42A766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17-րդ վանդակ</w:t>
            </w:r>
          </w:p>
        </w:tc>
        <w:tc>
          <w:tcPr>
            <w:tcW w:w="993" w:type="dxa"/>
            <w:tcBorders>
              <w:top w:val="single" w:sz="4" w:space="0" w:color="auto"/>
              <w:left w:val="single" w:sz="4" w:space="0" w:color="auto"/>
            </w:tcBorders>
            <w:shd w:val="clear" w:color="auto" w:fill="FFFFFF"/>
          </w:tcPr>
          <w:p w14:paraId="7C0CB4C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0E7FA64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21A10E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D0799CE" w14:textId="77777777" w:rsidR="009B04A7" w:rsidRPr="00E707CA" w:rsidRDefault="009B04A7" w:rsidP="00EC5F30">
            <w:pPr>
              <w:spacing w:after="120"/>
              <w:ind w:right="3"/>
              <w:rPr>
                <w:sz w:val="20"/>
                <w:szCs w:val="20"/>
              </w:rPr>
            </w:pPr>
          </w:p>
        </w:tc>
      </w:tr>
      <w:tr w:rsidR="00EC5F30" w:rsidRPr="00E707CA" w14:paraId="63B291DE" w14:textId="77777777" w:rsidTr="00C8566A">
        <w:trPr>
          <w:jc w:val="center"/>
        </w:trPr>
        <w:tc>
          <w:tcPr>
            <w:tcW w:w="1465" w:type="dxa"/>
            <w:gridSpan w:val="21"/>
            <w:tcBorders>
              <w:top w:val="single" w:sz="4" w:space="0" w:color="auto"/>
            </w:tcBorders>
            <w:shd w:val="clear" w:color="auto" w:fill="FFFFFF"/>
          </w:tcPr>
          <w:p w14:paraId="33730C79"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tcBorders>
            <w:shd w:val="clear" w:color="auto" w:fill="FFFFFF"/>
          </w:tcPr>
          <w:p w14:paraId="5FB2406B" w14:textId="77777777" w:rsidR="009B04A7" w:rsidRPr="00E707CA" w:rsidRDefault="00E846C4" w:rsidP="00232283">
            <w:pPr>
              <w:pStyle w:val="a0"/>
              <w:shd w:val="clear" w:color="auto" w:fill="auto"/>
              <w:tabs>
                <w:tab w:val="left" w:pos="481"/>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tcBorders>
            <w:shd w:val="clear" w:color="auto" w:fill="FFFFFF"/>
          </w:tcPr>
          <w:p w14:paraId="545E2721"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3B100A29"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7162935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DBA951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9F78222"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17480AE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41D7DEE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118EC4E5"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D244688"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«Փոխադրման (տրանսպորտային փոխադրման) ծախսերի գումարը </w:t>
            </w:r>
            <w:r w:rsidRPr="00E707CA">
              <w:rPr>
                <w:rFonts w:ascii="Sylfaen" w:hAnsi="Sylfaen" w:cs="Sylfaen"/>
                <w:sz w:val="20"/>
                <w:szCs w:val="20"/>
              </w:rPr>
              <w:br/>
            </w:r>
            <w:r w:rsidRPr="00E707CA">
              <w:rPr>
                <w:rFonts w:ascii="Sylfaen" w:hAnsi="Sylfaen"/>
                <w:sz w:val="20"/>
                <w:szCs w:val="20"/>
              </w:rPr>
              <w:lastRenderedPageBreak/>
              <w:t>(casdo:TransportValue Amount)» վավերապայմանի «արժույթի ծածկագիրը (currencyCode ատրիբուտ)» ատրիբուտը պետք է պարունակի անդամ պետության արժույթի ծածկագրի եռատառ արժեքը՝ արժույթների դասակարգչին համապատասխան</w:t>
            </w:r>
          </w:p>
        </w:tc>
      </w:tr>
      <w:tr w:rsidR="00EC5F30" w:rsidRPr="00E707CA" w14:paraId="75B16D69" w14:textId="77777777" w:rsidTr="00C8566A">
        <w:trPr>
          <w:jc w:val="center"/>
        </w:trPr>
        <w:tc>
          <w:tcPr>
            <w:tcW w:w="1465" w:type="dxa"/>
            <w:gridSpan w:val="21"/>
            <w:shd w:val="clear" w:color="auto" w:fill="FFFFFF"/>
          </w:tcPr>
          <w:p w14:paraId="5492CFE8"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tcBorders>
            <w:shd w:val="clear" w:color="auto" w:fill="FFFFFF"/>
          </w:tcPr>
          <w:p w14:paraId="1F3EE474" w14:textId="77777777" w:rsidR="009B04A7" w:rsidRPr="00E707CA" w:rsidRDefault="00E846C4" w:rsidP="00232283">
            <w:pPr>
              <w:pStyle w:val="a0"/>
              <w:shd w:val="clear" w:color="auto" w:fill="auto"/>
              <w:tabs>
                <w:tab w:val="left" w:pos="496"/>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(currencyCodeListId ատրիբուտ)</w:t>
            </w:r>
          </w:p>
        </w:tc>
        <w:tc>
          <w:tcPr>
            <w:tcW w:w="1134" w:type="dxa"/>
            <w:tcBorders>
              <w:top w:val="single" w:sz="4" w:space="0" w:color="auto"/>
              <w:left w:val="single" w:sz="4" w:space="0" w:color="auto"/>
            </w:tcBorders>
            <w:shd w:val="clear" w:color="auto" w:fill="FFFFFF"/>
          </w:tcPr>
          <w:p w14:paraId="4ACF0291"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02A25902"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293D5D8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2398F3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537D791"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A55C46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375D288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0BE93703"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CF031C1"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«Փոխադրման (տրանսպորտային փոխադրման) ծախսերի գումարը (casdo:TransportValue Amount)» վավերապայմանի «տեղեկագրքի (դասակարգչի) նույնականացուցիչը (currencyCodeListld ատրիբուտ)» ատրիբուտը պետք է պարունակի «2022» արժեքը</w:t>
            </w:r>
          </w:p>
        </w:tc>
      </w:tr>
      <w:tr w:rsidR="00EC5F30" w:rsidRPr="00E707CA" w14:paraId="6C12C93E" w14:textId="77777777" w:rsidTr="00C8566A">
        <w:trPr>
          <w:jc w:val="center"/>
        </w:trPr>
        <w:tc>
          <w:tcPr>
            <w:tcW w:w="1176" w:type="dxa"/>
            <w:gridSpan w:val="12"/>
            <w:shd w:val="clear" w:color="auto" w:fill="FFFFFF"/>
          </w:tcPr>
          <w:p w14:paraId="32BF4D1B" w14:textId="77777777" w:rsidR="009B04A7" w:rsidRPr="00E707CA" w:rsidRDefault="009B04A7" w:rsidP="00EC5F30">
            <w:pPr>
              <w:spacing w:after="120"/>
              <w:ind w:right="3"/>
              <w:rPr>
                <w:sz w:val="20"/>
                <w:szCs w:val="20"/>
              </w:rPr>
            </w:pPr>
          </w:p>
        </w:tc>
        <w:tc>
          <w:tcPr>
            <w:tcW w:w="2228" w:type="dxa"/>
            <w:gridSpan w:val="12"/>
            <w:tcBorders>
              <w:top w:val="single" w:sz="4" w:space="0" w:color="auto"/>
              <w:left w:val="single" w:sz="4" w:space="0" w:color="auto"/>
            </w:tcBorders>
            <w:shd w:val="clear" w:color="auto" w:fill="FFFFFF"/>
          </w:tcPr>
          <w:p w14:paraId="6FFDD74D" w14:textId="77777777" w:rsidR="009B04A7" w:rsidRPr="00E707CA" w:rsidRDefault="009B04A7" w:rsidP="00232283">
            <w:pPr>
              <w:pStyle w:val="a0"/>
              <w:shd w:val="clear" w:color="auto" w:fill="auto"/>
              <w:tabs>
                <w:tab w:val="left" w:pos="515"/>
              </w:tabs>
              <w:spacing w:after="120"/>
              <w:ind w:right="3"/>
              <w:rPr>
                <w:rFonts w:ascii="Sylfaen" w:hAnsi="Sylfaen" w:cs="Sylfaen"/>
                <w:sz w:val="20"/>
                <w:szCs w:val="20"/>
              </w:rPr>
            </w:pPr>
            <w:r w:rsidRPr="00E707CA">
              <w:rPr>
                <w:rFonts w:ascii="Sylfaen" w:hAnsi="Sylfaen"/>
                <w:sz w:val="20"/>
                <w:szCs w:val="20"/>
              </w:rPr>
              <w:t>*.1</w:t>
            </w:r>
            <w:r w:rsidR="00B92D1C">
              <w:rPr>
                <w:rFonts w:ascii="Sylfaen" w:hAnsi="Sylfaen"/>
                <w:sz w:val="20"/>
                <w:szCs w:val="20"/>
              </w:rPr>
              <w:t>1.</w:t>
            </w:r>
            <w:r w:rsidR="00B92D1C">
              <w:rPr>
                <w:rFonts w:ascii="Sylfaen" w:hAnsi="Sylfaen"/>
                <w:sz w:val="20"/>
                <w:szCs w:val="20"/>
              </w:rPr>
              <w:tab/>
            </w:r>
            <w:r w:rsidRPr="00E707CA">
              <w:rPr>
                <w:rFonts w:ascii="Sylfaen" w:hAnsi="Sylfaen"/>
                <w:sz w:val="20"/>
                <w:szCs w:val="20"/>
              </w:rPr>
              <w:t>Բեռնման, բեռնաթափման, փոխաբեռնման կամ</w:t>
            </w:r>
            <w:r w:rsidR="00214B10" w:rsidRPr="00E707CA">
              <w:rPr>
                <w:rFonts w:ascii="Sylfaen" w:hAnsi="Sylfaen"/>
                <w:sz w:val="20"/>
                <w:szCs w:val="20"/>
              </w:rPr>
              <w:t xml:space="preserve"> </w:t>
            </w:r>
            <w:r w:rsidRPr="00E707CA">
              <w:rPr>
                <w:rFonts w:ascii="Sylfaen" w:hAnsi="Sylfaen"/>
                <w:sz w:val="20"/>
                <w:szCs w:val="20"/>
              </w:rPr>
              <w:t>փոխադրման (տրանսպորտային փոխադրման) ժամանակ այլ</w:t>
            </w:r>
            <w:r w:rsidR="00214B10" w:rsidRPr="00E707CA">
              <w:rPr>
                <w:rFonts w:ascii="Sylfaen" w:hAnsi="Sylfaen"/>
                <w:sz w:val="20"/>
                <w:szCs w:val="20"/>
              </w:rPr>
              <w:t xml:space="preserve"> </w:t>
            </w:r>
            <w:r w:rsidRPr="00E707CA">
              <w:rPr>
                <w:rFonts w:ascii="Sylfaen" w:hAnsi="Sylfaen"/>
                <w:sz w:val="20"/>
                <w:szCs w:val="20"/>
              </w:rPr>
              <w:t xml:space="preserve">գործառնությունների համար ծախսերի գումարը </w:t>
            </w:r>
            <w:r w:rsidRPr="00E707CA">
              <w:rPr>
                <w:rFonts w:ascii="Sylfaen" w:hAnsi="Sylfaen"/>
                <w:sz w:val="20"/>
                <w:szCs w:val="20"/>
              </w:rPr>
              <w:lastRenderedPageBreak/>
              <w:t>(casdo:LoadingValue Amount)</w:t>
            </w:r>
          </w:p>
        </w:tc>
        <w:tc>
          <w:tcPr>
            <w:tcW w:w="1134" w:type="dxa"/>
            <w:tcBorders>
              <w:top w:val="single" w:sz="4" w:space="0" w:color="auto"/>
              <w:left w:val="single" w:sz="4" w:space="0" w:color="auto"/>
            </w:tcBorders>
            <w:shd w:val="clear" w:color="auto" w:fill="FFFFFF"/>
          </w:tcPr>
          <w:p w14:paraId="7839A4A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lastRenderedPageBreak/>
              <w:t>18-րդ վանդակ</w:t>
            </w:r>
          </w:p>
        </w:tc>
        <w:tc>
          <w:tcPr>
            <w:tcW w:w="1174" w:type="dxa"/>
            <w:tcBorders>
              <w:top w:val="single" w:sz="4" w:space="0" w:color="auto"/>
              <w:left w:val="single" w:sz="4" w:space="0" w:color="auto"/>
            </w:tcBorders>
            <w:shd w:val="clear" w:color="auto" w:fill="FFFFFF"/>
          </w:tcPr>
          <w:p w14:paraId="566E61EC"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63AF910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15C4BE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CD9C9B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18-րդ վանդակ</w:t>
            </w:r>
          </w:p>
        </w:tc>
        <w:tc>
          <w:tcPr>
            <w:tcW w:w="993" w:type="dxa"/>
            <w:tcBorders>
              <w:top w:val="single" w:sz="4" w:space="0" w:color="auto"/>
              <w:left w:val="single" w:sz="4" w:space="0" w:color="auto"/>
            </w:tcBorders>
            <w:shd w:val="clear" w:color="auto" w:fill="FFFFFF"/>
          </w:tcPr>
          <w:p w14:paraId="3A1D678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15194FE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71C258C"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DD9154B" w14:textId="77777777" w:rsidR="009B04A7" w:rsidRPr="00E707CA" w:rsidRDefault="009B04A7" w:rsidP="00EC5F30">
            <w:pPr>
              <w:spacing w:after="120"/>
              <w:ind w:right="3"/>
              <w:rPr>
                <w:sz w:val="20"/>
                <w:szCs w:val="20"/>
              </w:rPr>
            </w:pPr>
          </w:p>
        </w:tc>
      </w:tr>
      <w:tr w:rsidR="00EC5F30" w:rsidRPr="00E707CA" w14:paraId="7C434802" w14:textId="77777777" w:rsidTr="00C8566A">
        <w:trPr>
          <w:jc w:val="center"/>
        </w:trPr>
        <w:tc>
          <w:tcPr>
            <w:tcW w:w="1465" w:type="dxa"/>
            <w:gridSpan w:val="21"/>
            <w:tcBorders>
              <w:top w:val="single" w:sz="4" w:space="0" w:color="auto"/>
            </w:tcBorders>
            <w:shd w:val="clear" w:color="auto" w:fill="FFFFFF"/>
          </w:tcPr>
          <w:p w14:paraId="27BF380D"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bottom w:val="single" w:sz="4" w:space="0" w:color="auto"/>
            </w:tcBorders>
            <w:shd w:val="clear" w:color="auto" w:fill="FFFFFF"/>
          </w:tcPr>
          <w:p w14:paraId="6DD60D2E" w14:textId="77777777" w:rsidR="009B04A7" w:rsidRPr="00E707CA" w:rsidRDefault="00E846C4" w:rsidP="007A0180">
            <w:pPr>
              <w:pStyle w:val="a0"/>
              <w:shd w:val="clear" w:color="auto" w:fill="auto"/>
              <w:tabs>
                <w:tab w:val="left" w:pos="481"/>
              </w:tabs>
              <w:spacing w:after="4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bottom w:val="single" w:sz="4" w:space="0" w:color="auto"/>
            </w:tcBorders>
            <w:shd w:val="clear" w:color="auto" w:fill="FFFFFF"/>
          </w:tcPr>
          <w:p w14:paraId="47C4A255" w14:textId="77777777" w:rsidR="009B04A7" w:rsidRPr="00E707CA" w:rsidRDefault="009B04A7" w:rsidP="007A0180">
            <w:pPr>
              <w:spacing w:after="4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5D948433" w14:textId="77777777" w:rsidR="009B04A7" w:rsidRPr="00E707CA" w:rsidRDefault="009B04A7" w:rsidP="007A0180">
            <w:pPr>
              <w:spacing w:after="4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25A072E5" w14:textId="77777777" w:rsidR="009B04A7" w:rsidRPr="00E707CA" w:rsidRDefault="009B04A7" w:rsidP="007A0180">
            <w:pPr>
              <w:spacing w:after="4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176470EB" w14:textId="77777777" w:rsidR="009B04A7" w:rsidRPr="00E707CA" w:rsidRDefault="009B04A7" w:rsidP="007A0180">
            <w:pPr>
              <w:spacing w:after="4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034CA3EB" w14:textId="77777777" w:rsidR="009B04A7" w:rsidRPr="00E707CA" w:rsidRDefault="009B04A7" w:rsidP="007A0180">
            <w:pPr>
              <w:spacing w:after="4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2E3918DB" w14:textId="77777777" w:rsidR="009B04A7" w:rsidRPr="00E707CA" w:rsidRDefault="009B04A7" w:rsidP="007A0180">
            <w:pPr>
              <w:pStyle w:val="a0"/>
              <w:shd w:val="clear" w:color="auto" w:fill="auto"/>
              <w:spacing w:after="4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bottom w:val="single" w:sz="4" w:space="0" w:color="auto"/>
            </w:tcBorders>
            <w:shd w:val="clear" w:color="auto" w:fill="FFFFFF"/>
          </w:tcPr>
          <w:p w14:paraId="5F7B6306" w14:textId="77777777" w:rsidR="009B04A7" w:rsidRPr="00E707CA" w:rsidRDefault="009B04A7" w:rsidP="007A0180">
            <w:pPr>
              <w:pStyle w:val="a0"/>
              <w:shd w:val="clear" w:color="auto" w:fill="auto"/>
              <w:spacing w:after="4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1B92C961" w14:textId="77777777" w:rsidR="009B04A7" w:rsidRPr="00E707CA" w:rsidRDefault="009B04A7" w:rsidP="007A0180">
            <w:pPr>
              <w:spacing w:after="4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69444CCD" w14:textId="77777777" w:rsidR="009B04A7" w:rsidRPr="00E707CA" w:rsidRDefault="009B04A7" w:rsidP="007A0180">
            <w:pPr>
              <w:pStyle w:val="a0"/>
              <w:shd w:val="clear" w:color="auto" w:fill="auto"/>
              <w:spacing w:after="40"/>
              <w:ind w:right="3"/>
              <w:rPr>
                <w:rFonts w:ascii="Sylfaen" w:hAnsi="Sylfaen" w:cs="Sylfaen"/>
                <w:sz w:val="20"/>
                <w:szCs w:val="20"/>
              </w:rPr>
            </w:pPr>
            <w:r w:rsidRPr="00E707CA">
              <w:rPr>
                <w:rFonts w:ascii="Sylfaen" w:hAnsi="Sylfaen"/>
                <w:sz w:val="20"/>
                <w:szCs w:val="20"/>
              </w:rPr>
              <w:t>«Բեռնման, բեռնաթափման, փոխաբեռնման կամ այլ գործառնությունների համար փոխադրման (տրանսպորտային փոխադրման) ծախսերի գումարը (casdo:LoadingValue Аmount:)» վավերապայմանի «արժույթի ծածկագիրը (currency Code ատրիբուտ)» ատրիբուտը պետք է պարունակի անդամ պետության արժույթի ծածկագրի եռատառ արժեքը՝ արժույթների դասակարգչին համապատասխան</w:t>
            </w:r>
          </w:p>
        </w:tc>
      </w:tr>
      <w:tr w:rsidR="00EC5F30" w:rsidRPr="00E707CA" w14:paraId="360FF95A" w14:textId="77777777" w:rsidTr="00C8566A">
        <w:trPr>
          <w:jc w:val="center"/>
        </w:trPr>
        <w:tc>
          <w:tcPr>
            <w:tcW w:w="1465" w:type="dxa"/>
            <w:gridSpan w:val="21"/>
            <w:tcBorders>
              <w:top w:val="single" w:sz="4" w:space="0" w:color="auto"/>
            </w:tcBorders>
            <w:shd w:val="clear" w:color="auto" w:fill="FFFFFF"/>
          </w:tcPr>
          <w:p w14:paraId="3C2E7860"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tcBorders>
            <w:shd w:val="clear" w:color="auto" w:fill="FFFFFF"/>
          </w:tcPr>
          <w:p w14:paraId="5DCCDA42" w14:textId="77777777" w:rsidR="009B04A7" w:rsidRPr="00E707CA" w:rsidRDefault="00E846C4" w:rsidP="007A0180">
            <w:pPr>
              <w:pStyle w:val="a0"/>
              <w:shd w:val="clear" w:color="auto" w:fill="auto"/>
              <w:tabs>
                <w:tab w:val="left" w:pos="511"/>
              </w:tabs>
              <w:spacing w:after="40"/>
              <w:ind w:right="6"/>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(currencyCodeListId ատրիբուտ)</w:t>
            </w:r>
          </w:p>
        </w:tc>
        <w:tc>
          <w:tcPr>
            <w:tcW w:w="1134" w:type="dxa"/>
            <w:tcBorders>
              <w:top w:val="single" w:sz="4" w:space="0" w:color="auto"/>
              <w:left w:val="single" w:sz="4" w:space="0" w:color="auto"/>
            </w:tcBorders>
            <w:shd w:val="clear" w:color="auto" w:fill="FFFFFF"/>
          </w:tcPr>
          <w:p w14:paraId="16DDF896" w14:textId="77777777" w:rsidR="009B04A7" w:rsidRPr="00E707CA" w:rsidRDefault="009B04A7" w:rsidP="007A0180">
            <w:pPr>
              <w:spacing w:after="40"/>
              <w:ind w:right="6"/>
              <w:jc w:val="center"/>
              <w:rPr>
                <w:sz w:val="20"/>
                <w:szCs w:val="20"/>
              </w:rPr>
            </w:pPr>
          </w:p>
        </w:tc>
        <w:tc>
          <w:tcPr>
            <w:tcW w:w="1174" w:type="dxa"/>
            <w:tcBorders>
              <w:top w:val="single" w:sz="4" w:space="0" w:color="auto"/>
              <w:left w:val="single" w:sz="4" w:space="0" w:color="auto"/>
            </w:tcBorders>
            <w:shd w:val="clear" w:color="auto" w:fill="FFFFFF"/>
          </w:tcPr>
          <w:p w14:paraId="5C964777" w14:textId="77777777" w:rsidR="009B04A7" w:rsidRPr="00E707CA" w:rsidRDefault="009B04A7" w:rsidP="007A0180">
            <w:pPr>
              <w:spacing w:after="40"/>
              <w:ind w:right="6"/>
              <w:jc w:val="center"/>
              <w:rPr>
                <w:sz w:val="20"/>
                <w:szCs w:val="20"/>
              </w:rPr>
            </w:pPr>
          </w:p>
        </w:tc>
        <w:tc>
          <w:tcPr>
            <w:tcW w:w="1222" w:type="dxa"/>
            <w:tcBorders>
              <w:top w:val="single" w:sz="4" w:space="0" w:color="auto"/>
              <w:left w:val="single" w:sz="4" w:space="0" w:color="auto"/>
            </w:tcBorders>
            <w:shd w:val="clear" w:color="auto" w:fill="FFFFFF"/>
          </w:tcPr>
          <w:p w14:paraId="0C408A2F" w14:textId="77777777" w:rsidR="009B04A7" w:rsidRPr="00E707CA" w:rsidRDefault="009B04A7" w:rsidP="007A0180">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2301DA68" w14:textId="77777777" w:rsidR="009B04A7" w:rsidRPr="00E707CA" w:rsidRDefault="009B04A7" w:rsidP="007A0180">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19249D80" w14:textId="77777777" w:rsidR="009B04A7" w:rsidRPr="00E707CA" w:rsidRDefault="009B04A7" w:rsidP="007A0180">
            <w:pPr>
              <w:spacing w:after="40"/>
              <w:ind w:right="6"/>
              <w:jc w:val="center"/>
              <w:rPr>
                <w:sz w:val="20"/>
                <w:szCs w:val="20"/>
              </w:rPr>
            </w:pPr>
          </w:p>
        </w:tc>
        <w:tc>
          <w:tcPr>
            <w:tcW w:w="993" w:type="dxa"/>
            <w:tcBorders>
              <w:top w:val="single" w:sz="4" w:space="0" w:color="auto"/>
              <w:left w:val="single" w:sz="4" w:space="0" w:color="auto"/>
            </w:tcBorders>
            <w:shd w:val="clear" w:color="auto" w:fill="FFFFFF"/>
          </w:tcPr>
          <w:p w14:paraId="2CBB098C" w14:textId="77777777" w:rsidR="009B04A7" w:rsidRPr="00E707CA" w:rsidRDefault="009B04A7" w:rsidP="007A0180">
            <w:pPr>
              <w:pStyle w:val="a0"/>
              <w:shd w:val="clear" w:color="auto" w:fill="auto"/>
              <w:spacing w:after="40"/>
              <w:ind w:right="6"/>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1E6A15BB" w14:textId="77777777" w:rsidR="009B04A7" w:rsidRPr="00E707CA" w:rsidRDefault="009B04A7" w:rsidP="007A0180">
            <w:pPr>
              <w:pStyle w:val="a0"/>
              <w:shd w:val="clear" w:color="auto" w:fill="auto"/>
              <w:spacing w:after="40"/>
              <w:ind w:right="6"/>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66D0608D" w14:textId="77777777" w:rsidR="009B04A7" w:rsidRPr="00E707CA" w:rsidRDefault="009B04A7" w:rsidP="007A0180">
            <w:pPr>
              <w:spacing w:after="40"/>
              <w:ind w:right="6"/>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314F536" w14:textId="77777777" w:rsidR="009B04A7" w:rsidRPr="00E707CA" w:rsidRDefault="009B04A7" w:rsidP="007A0180">
            <w:pPr>
              <w:pStyle w:val="a0"/>
              <w:shd w:val="clear" w:color="auto" w:fill="auto"/>
              <w:spacing w:after="40"/>
              <w:ind w:right="6"/>
              <w:rPr>
                <w:rFonts w:ascii="Sylfaen" w:hAnsi="Sylfaen" w:cs="Sylfaen"/>
                <w:sz w:val="20"/>
                <w:szCs w:val="20"/>
              </w:rPr>
            </w:pPr>
            <w:r w:rsidRPr="00E707CA">
              <w:rPr>
                <w:rFonts w:ascii="Sylfaen" w:hAnsi="Sylfaen"/>
                <w:sz w:val="20"/>
                <w:szCs w:val="20"/>
              </w:rPr>
              <w:t>«Բեռնման, բեռնաթափման, փոխաբեռնման կամ</w:t>
            </w:r>
            <w:r w:rsidR="00214B10" w:rsidRPr="00E707CA">
              <w:rPr>
                <w:rFonts w:ascii="Sylfaen" w:hAnsi="Sylfaen"/>
                <w:sz w:val="20"/>
                <w:szCs w:val="20"/>
              </w:rPr>
              <w:t xml:space="preserve"> </w:t>
            </w:r>
            <w:r w:rsidRPr="00E707CA">
              <w:rPr>
                <w:rFonts w:ascii="Sylfaen" w:hAnsi="Sylfaen"/>
                <w:sz w:val="20"/>
                <w:szCs w:val="20"/>
              </w:rPr>
              <w:t>փոխադրման (տրանսպորտային փոխադրման) ժամանակ այլ գործառնությունների համար ծախսերի գումարը (casdo:LoadingValue Amount)» վավերապայմանի «տեղեկագրքի (դասակարգչի) (currencyCodeListId ատրիբուտ)» ատրիբուտը պետք է պարունակի «2022» արժեքը</w:t>
            </w:r>
          </w:p>
        </w:tc>
      </w:tr>
      <w:tr w:rsidR="00EC5F30" w:rsidRPr="00E707CA" w14:paraId="1B07C0E6" w14:textId="77777777" w:rsidTr="00C8566A">
        <w:trPr>
          <w:jc w:val="center"/>
        </w:trPr>
        <w:tc>
          <w:tcPr>
            <w:tcW w:w="1176" w:type="dxa"/>
            <w:gridSpan w:val="12"/>
            <w:shd w:val="clear" w:color="auto" w:fill="FFFFFF"/>
          </w:tcPr>
          <w:p w14:paraId="1DDDB848" w14:textId="77777777" w:rsidR="009B04A7" w:rsidRPr="00E707CA" w:rsidRDefault="009B04A7" w:rsidP="00EC5F30">
            <w:pPr>
              <w:spacing w:after="120"/>
              <w:ind w:right="3"/>
              <w:rPr>
                <w:sz w:val="20"/>
                <w:szCs w:val="20"/>
              </w:rPr>
            </w:pPr>
          </w:p>
        </w:tc>
        <w:tc>
          <w:tcPr>
            <w:tcW w:w="2228" w:type="dxa"/>
            <w:gridSpan w:val="12"/>
            <w:tcBorders>
              <w:top w:val="single" w:sz="4" w:space="0" w:color="auto"/>
              <w:left w:val="single" w:sz="4" w:space="0" w:color="auto"/>
            </w:tcBorders>
            <w:shd w:val="clear" w:color="auto" w:fill="FFFFFF"/>
          </w:tcPr>
          <w:p w14:paraId="5DF359AD" w14:textId="77777777" w:rsidR="009B04A7" w:rsidRPr="00E707CA" w:rsidRDefault="009B04A7" w:rsidP="00232283">
            <w:pPr>
              <w:pStyle w:val="a0"/>
              <w:shd w:val="clear" w:color="auto" w:fill="auto"/>
              <w:tabs>
                <w:tab w:val="left" w:pos="219"/>
              </w:tabs>
              <w:spacing w:after="120"/>
              <w:ind w:right="3"/>
              <w:rPr>
                <w:rFonts w:ascii="Sylfaen" w:hAnsi="Sylfaen" w:cs="Sylfaen"/>
                <w:sz w:val="20"/>
                <w:szCs w:val="20"/>
              </w:rPr>
            </w:pPr>
            <w:r w:rsidRPr="00E707CA">
              <w:rPr>
                <w:rFonts w:ascii="Sylfaen" w:hAnsi="Sylfaen"/>
                <w:sz w:val="20"/>
                <w:szCs w:val="20"/>
              </w:rPr>
              <w:t>*.1</w:t>
            </w:r>
            <w:r w:rsidR="00232283">
              <w:rPr>
                <w:rFonts w:ascii="Sylfaen" w:hAnsi="Sylfaen"/>
                <w:sz w:val="20"/>
                <w:szCs w:val="20"/>
              </w:rPr>
              <w:t>2.</w:t>
            </w:r>
            <w:r w:rsidR="00232283" w:rsidRPr="00BA2B43">
              <w:rPr>
                <w:rFonts w:ascii="Sylfaen" w:hAnsi="Sylfaen"/>
                <w:sz w:val="20"/>
                <w:szCs w:val="20"/>
              </w:rPr>
              <w:t xml:space="preserve"> </w:t>
            </w:r>
            <w:r w:rsidRPr="00E707CA">
              <w:rPr>
                <w:rFonts w:ascii="Sylfaen" w:hAnsi="Sylfaen"/>
                <w:sz w:val="20"/>
                <w:szCs w:val="20"/>
              </w:rPr>
              <w:t>Ապահովագրության ծախսերի գումարը</w:t>
            </w:r>
          </w:p>
          <w:p w14:paraId="5BC4328A"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(casdo:InsuranceValue Amount)</w:t>
            </w:r>
          </w:p>
        </w:tc>
        <w:tc>
          <w:tcPr>
            <w:tcW w:w="1134" w:type="dxa"/>
            <w:tcBorders>
              <w:top w:val="single" w:sz="4" w:space="0" w:color="auto"/>
              <w:left w:val="single" w:sz="4" w:space="0" w:color="auto"/>
            </w:tcBorders>
            <w:shd w:val="clear" w:color="auto" w:fill="FFFFFF"/>
          </w:tcPr>
          <w:p w14:paraId="10D3B92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19-րդ վանդակ</w:t>
            </w:r>
          </w:p>
        </w:tc>
        <w:tc>
          <w:tcPr>
            <w:tcW w:w="1174" w:type="dxa"/>
            <w:tcBorders>
              <w:top w:val="single" w:sz="4" w:space="0" w:color="auto"/>
              <w:left w:val="single" w:sz="4" w:space="0" w:color="auto"/>
            </w:tcBorders>
            <w:shd w:val="clear" w:color="auto" w:fill="FFFFFF"/>
          </w:tcPr>
          <w:p w14:paraId="257362B7"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69ED3E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63350E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9B48D6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19-րդ վանդակ</w:t>
            </w:r>
          </w:p>
        </w:tc>
        <w:tc>
          <w:tcPr>
            <w:tcW w:w="993" w:type="dxa"/>
            <w:tcBorders>
              <w:top w:val="single" w:sz="4" w:space="0" w:color="auto"/>
              <w:left w:val="single" w:sz="4" w:space="0" w:color="auto"/>
            </w:tcBorders>
            <w:shd w:val="clear" w:color="auto" w:fill="FFFFFF"/>
          </w:tcPr>
          <w:p w14:paraId="3EA1AB8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5B3EC86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29A7674"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ABEF69D" w14:textId="77777777" w:rsidR="009B04A7" w:rsidRPr="00E707CA" w:rsidRDefault="009B04A7" w:rsidP="00EC5F30">
            <w:pPr>
              <w:spacing w:after="120"/>
              <w:ind w:right="3"/>
              <w:rPr>
                <w:sz w:val="20"/>
                <w:szCs w:val="20"/>
              </w:rPr>
            </w:pPr>
          </w:p>
        </w:tc>
      </w:tr>
      <w:tr w:rsidR="00EC5F30" w:rsidRPr="00E707CA" w14:paraId="56ABD5D2" w14:textId="77777777" w:rsidTr="00C8566A">
        <w:trPr>
          <w:jc w:val="center"/>
        </w:trPr>
        <w:tc>
          <w:tcPr>
            <w:tcW w:w="1465" w:type="dxa"/>
            <w:gridSpan w:val="21"/>
            <w:tcBorders>
              <w:top w:val="single" w:sz="4" w:space="0" w:color="auto"/>
            </w:tcBorders>
            <w:shd w:val="clear" w:color="auto" w:fill="FFFFFF"/>
          </w:tcPr>
          <w:p w14:paraId="1380058F"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tcBorders>
            <w:shd w:val="clear" w:color="auto" w:fill="FFFFFF"/>
          </w:tcPr>
          <w:p w14:paraId="3161F5CC" w14:textId="77777777" w:rsidR="009B04A7" w:rsidRPr="00E707CA" w:rsidRDefault="00E846C4" w:rsidP="00232283">
            <w:pPr>
              <w:pStyle w:val="a0"/>
              <w:shd w:val="clear" w:color="auto" w:fill="auto"/>
              <w:tabs>
                <w:tab w:val="left" w:pos="497"/>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tcBorders>
            <w:shd w:val="clear" w:color="auto" w:fill="FFFFFF"/>
          </w:tcPr>
          <w:p w14:paraId="161F6B74"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E69FA89"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2BD38D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03AF04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02132B5"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04A30BD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7E0A18E2"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646997E0"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1F45D4B"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«Ապահովագրության ծախսերի գումարը </w:t>
            </w:r>
            <w:r w:rsidRPr="00E707CA">
              <w:rPr>
                <w:rFonts w:ascii="Sylfaen" w:hAnsi="Sylfaen" w:cs="Sylfaen"/>
                <w:sz w:val="20"/>
                <w:szCs w:val="20"/>
              </w:rPr>
              <w:br/>
            </w:r>
            <w:r w:rsidRPr="00E707CA">
              <w:rPr>
                <w:rFonts w:ascii="Sylfaen" w:hAnsi="Sylfaen"/>
                <w:sz w:val="20"/>
                <w:szCs w:val="20"/>
              </w:rPr>
              <w:t>(casdo:InsuranceValue Amount)» վավերապայմանի «արժույթի ծածկագիրը (currency Code ատրիբուտ)» ատրիբուտը պետք է պարունակի անդամ պետության արժույթի ծածկագրի եռատառ արժեքը՝ արժույթների դասակարգչին համապատասխան</w:t>
            </w:r>
          </w:p>
        </w:tc>
      </w:tr>
      <w:tr w:rsidR="00EC5F30" w:rsidRPr="00E707CA" w14:paraId="46710205" w14:textId="77777777" w:rsidTr="00C8566A">
        <w:trPr>
          <w:jc w:val="center"/>
        </w:trPr>
        <w:tc>
          <w:tcPr>
            <w:tcW w:w="1465" w:type="dxa"/>
            <w:gridSpan w:val="21"/>
            <w:shd w:val="clear" w:color="auto" w:fill="FFFFFF"/>
          </w:tcPr>
          <w:p w14:paraId="1936AF62"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tcBorders>
            <w:shd w:val="clear" w:color="auto" w:fill="FFFFFF"/>
          </w:tcPr>
          <w:p w14:paraId="61F31120" w14:textId="77777777" w:rsidR="009B04A7" w:rsidRPr="00E707CA" w:rsidRDefault="00E846C4" w:rsidP="00232283">
            <w:pPr>
              <w:pStyle w:val="a0"/>
              <w:shd w:val="clear" w:color="auto" w:fill="auto"/>
              <w:tabs>
                <w:tab w:val="left" w:pos="497"/>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(currencyCodeListId ատրիբուտ)</w:t>
            </w:r>
          </w:p>
        </w:tc>
        <w:tc>
          <w:tcPr>
            <w:tcW w:w="1134" w:type="dxa"/>
            <w:tcBorders>
              <w:top w:val="single" w:sz="4" w:space="0" w:color="auto"/>
              <w:left w:val="single" w:sz="4" w:space="0" w:color="auto"/>
            </w:tcBorders>
            <w:shd w:val="clear" w:color="auto" w:fill="FFFFFF"/>
          </w:tcPr>
          <w:p w14:paraId="44E4E040"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1B7BD91C"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7944C33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E00F53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5CCCEBE"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7D2447F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73E9624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5B6C7418"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AAE9402"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«Ապահովագրության ծախսերի գումարը </w:t>
            </w:r>
            <w:r w:rsidRPr="00E707CA">
              <w:rPr>
                <w:rFonts w:ascii="Sylfaen" w:hAnsi="Sylfaen" w:cs="Sylfaen"/>
                <w:sz w:val="20"/>
                <w:szCs w:val="20"/>
              </w:rPr>
              <w:br/>
            </w:r>
            <w:r w:rsidRPr="00E707CA">
              <w:rPr>
                <w:rFonts w:ascii="Sylfaen" w:hAnsi="Sylfaen"/>
                <w:sz w:val="20"/>
                <w:szCs w:val="20"/>
              </w:rPr>
              <w:t>(casdo:InsuranceValue Amount)» վավերապայմանի «տեղեկագրքի (դասակարգչի) նույնականացուցիչը</w:t>
            </w:r>
            <w:r w:rsidR="00214B10" w:rsidRPr="00E707CA">
              <w:rPr>
                <w:rFonts w:ascii="Sylfaen" w:hAnsi="Sylfaen"/>
                <w:sz w:val="20"/>
                <w:szCs w:val="20"/>
              </w:rPr>
              <w:t xml:space="preserve"> </w:t>
            </w:r>
            <w:r w:rsidRPr="00E707CA">
              <w:rPr>
                <w:rFonts w:ascii="Sylfaen" w:hAnsi="Sylfaen"/>
                <w:sz w:val="20"/>
                <w:szCs w:val="20"/>
              </w:rPr>
              <w:t>(currencyCodeListId ատրիբուտ)» ատրիբուտը պետք է պարունակի «2022» արժեքը</w:t>
            </w:r>
          </w:p>
        </w:tc>
      </w:tr>
      <w:tr w:rsidR="00EC5F30" w:rsidRPr="00E707CA" w14:paraId="49364FF6" w14:textId="77777777" w:rsidTr="00C8566A">
        <w:trPr>
          <w:jc w:val="center"/>
        </w:trPr>
        <w:tc>
          <w:tcPr>
            <w:tcW w:w="1176" w:type="dxa"/>
            <w:gridSpan w:val="12"/>
            <w:shd w:val="clear" w:color="auto" w:fill="FFFFFF"/>
          </w:tcPr>
          <w:p w14:paraId="786745DE" w14:textId="77777777" w:rsidR="009B04A7" w:rsidRPr="00E707CA" w:rsidRDefault="009B04A7" w:rsidP="00EC5F30">
            <w:pPr>
              <w:spacing w:after="120"/>
              <w:ind w:right="3"/>
              <w:rPr>
                <w:sz w:val="20"/>
                <w:szCs w:val="20"/>
              </w:rPr>
            </w:pPr>
          </w:p>
        </w:tc>
        <w:tc>
          <w:tcPr>
            <w:tcW w:w="2228" w:type="dxa"/>
            <w:gridSpan w:val="12"/>
            <w:tcBorders>
              <w:top w:val="single" w:sz="4" w:space="0" w:color="auto"/>
              <w:left w:val="single" w:sz="4" w:space="0" w:color="auto"/>
            </w:tcBorders>
            <w:shd w:val="clear" w:color="auto" w:fill="FFFFFF"/>
          </w:tcPr>
          <w:p w14:paraId="2CF03D80" w14:textId="77777777" w:rsidR="009B04A7" w:rsidRPr="00E707CA" w:rsidRDefault="009B04A7" w:rsidP="00232283">
            <w:pPr>
              <w:pStyle w:val="a0"/>
              <w:shd w:val="clear" w:color="auto" w:fill="auto"/>
              <w:tabs>
                <w:tab w:val="left" w:pos="530"/>
              </w:tabs>
              <w:spacing w:after="120"/>
              <w:ind w:right="3"/>
              <w:rPr>
                <w:rFonts w:ascii="Sylfaen" w:hAnsi="Sylfaen" w:cs="Sylfaen"/>
                <w:sz w:val="20"/>
                <w:szCs w:val="20"/>
              </w:rPr>
            </w:pPr>
            <w:r w:rsidRPr="00E707CA">
              <w:rPr>
                <w:rFonts w:ascii="Sylfaen" w:hAnsi="Sylfaen"/>
                <w:sz w:val="20"/>
                <w:szCs w:val="20"/>
              </w:rPr>
              <w:t>*.1</w:t>
            </w:r>
            <w:r w:rsidR="00173DC0">
              <w:rPr>
                <w:rFonts w:ascii="Sylfaen" w:hAnsi="Sylfaen"/>
                <w:sz w:val="20"/>
                <w:szCs w:val="20"/>
              </w:rPr>
              <w:t>3.</w:t>
            </w:r>
            <w:r w:rsidR="00173DC0">
              <w:rPr>
                <w:rFonts w:ascii="Sylfaen" w:hAnsi="Sylfaen"/>
                <w:sz w:val="20"/>
                <w:szCs w:val="20"/>
              </w:rPr>
              <w:tab/>
            </w:r>
            <w:r w:rsidRPr="00E707CA">
              <w:rPr>
                <w:rFonts w:ascii="Sylfaen" w:hAnsi="Sylfaen"/>
                <w:sz w:val="20"/>
                <w:szCs w:val="20"/>
              </w:rPr>
              <w:t>Հանրագումարը (ընդհանուր գումարը)</w:t>
            </w:r>
          </w:p>
          <w:p w14:paraId="1774280D"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(casdo:TotalAmount)</w:t>
            </w:r>
          </w:p>
        </w:tc>
        <w:tc>
          <w:tcPr>
            <w:tcW w:w="1134" w:type="dxa"/>
            <w:tcBorders>
              <w:top w:val="single" w:sz="4" w:space="0" w:color="auto"/>
              <w:left w:val="single" w:sz="4" w:space="0" w:color="auto"/>
            </w:tcBorders>
            <w:shd w:val="clear" w:color="auto" w:fill="FFFFFF"/>
          </w:tcPr>
          <w:p w14:paraId="5E31385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20-րդ վանդակ</w:t>
            </w:r>
          </w:p>
        </w:tc>
        <w:tc>
          <w:tcPr>
            <w:tcW w:w="1174" w:type="dxa"/>
            <w:tcBorders>
              <w:top w:val="single" w:sz="4" w:space="0" w:color="auto"/>
              <w:left w:val="single" w:sz="4" w:space="0" w:color="auto"/>
            </w:tcBorders>
            <w:shd w:val="clear" w:color="auto" w:fill="FFFFFF"/>
          </w:tcPr>
          <w:p w14:paraId="214A3ABE"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37BC512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E8245F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6C31E2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20-րդ վանդակ</w:t>
            </w:r>
          </w:p>
        </w:tc>
        <w:tc>
          <w:tcPr>
            <w:tcW w:w="993" w:type="dxa"/>
            <w:tcBorders>
              <w:top w:val="single" w:sz="4" w:space="0" w:color="auto"/>
              <w:left w:val="single" w:sz="4" w:space="0" w:color="auto"/>
            </w:tcBorders>
            <w:shd w:val="clear" w:color="auto" w:fill="FFFFFF"/>
          </w:tcPr>
          <w:p w14:paraId="3668769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609A502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B01C515"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DF27319" w14:textId="77777777" w:rsidR="009B04A7" w:rsidRPr="00E707CA" w:rsidRDefault="009B04A7" w:rsidP="00EC5F30">
            <w:pPr>
              <w:spacing w:after="120"/>
              <w:ind w:right="3"/>
              <w:rPr>
                <w:sz w:val="20"/>
                <w:szCs w:val="20"/>
              </w:rPr>
            </w:pPr>
          </w:p>
        </w:tc>
      </w:tr>
      <w:tr w:rsidR="00EC5F30" w:rsidRPr="00E707CA" w14:paraId="6149ADB0" w14:textId="77777777" w:rsidTr="00C8566A">
        <w:trPr>
          <w:jc w:val="center"/>
        </w:trPr>
        <w:tc>
          <w:tcPr>
            <w:tcW w:w="1465" w:type="dxa"/>
            <w:gridSpan w:val="21"/>
            <w:tcBorders>
              <w:top w:val="single" w:sz="4" w:space="0" w:color="auto"/>
            </w:tcBorders>
            <w:shd w:val="clear" w:color="auto" w:fill="FFFFFF"/>
          </w:tcPr>
          <w:p w14:paraId="43A66DF4"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bottom w:val="single" w:sz="4" w:space="0" w:color="auto"/>
            </w:tcBorders>
            <w:shd w:val="clear" w:color="auto" w:fill="FFFFFF"/>
          </w:tcPr>
          <w:p w14:paraId="62D4FE75" w14:textId="77777777" w:rsidR="009B04A7" w:rsidRPr="00E707CA" w:rsidRDefault="00E846C4" w:rsidP="00232283">
            <w:pPr>
              <w:pStyle w:val="a0"/>
              <w:shd w:val="clear" w:color="auto" w:fill="auto"/>
              <w:tabs>
                <w:tab w:val="left" w:pos="466"/>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bottom w:val="single" w:sz="4" w:space="0" w:color="auto"/>
            </w:tcBorders>
            <w:shd w:val="clear" w:color="auto" w:fill="FFFFFF"/>
          </w:tcPr>
          <w:p w14:paraId="2032C006"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55FD60C6"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7476676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7D6A456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70F4FF24"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01ED04F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bottom w:val="single" w:sz="4" w:space="0" w:color="auto"/>
            </w:tcBorders>
            <w:shd w:val="clear" w:color="auto" w:fill="FFFFFF"/>
          </w:tcPr>
          <w:p w14:paraId="7CE5099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79ADE216"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1EC75D0E"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«Հանրագումարը (ընդհանուր գումարը) </w:t>
            </w:r>
            <w:r w:rsidRPr="00E707CA">
              <w:rPr>
                <w:rFonts w:ascii="Sylfaen" w:hAnsi="Sylfaen" w:cs="Sylfaen"/>
                <w:sz w:val="20"/>
                <w:szCs w:val="20"/>
              </w:rPr>
              <w:br/>
            </w:r>
            <w:r w:rsidRPr="00E707CA">
              <w:rPr>
                <w:rFonts w:ascii="Sylfaen" w:hAnsi="Sylfaen"/>
                <w:sz w:val="20"/>
                <w:szCs w:val="20"/>
              </w:rPr>
              <w:t>(casdo:TotalAmount)» վավերապայմանի «արժույթի ծածկագիրը (currencyCode ատրիբուտ)» ատրիբուտը պետք է պարունակի անդամ պետության արժույթի ծածկագրի եռատառ արժեքը՝ արժույթների դասակարգչին համապատասխան</w:t>
            </w:r>
          </w:p>
        </w:tc>
      </w:tr>
      <w:tr w:rsidR="00EC5F30" w:rsidRPr="00E707CA" w14:paraId="0DA6A28E" w14:textId="77777777" w:rsidTr="00C8566A">
        <w:trPr>
          <w:jc w:val="center"/>
        </w:trPr>
        <w:tc>
          <w:tcPr>
            <w:tcW w:w="1176" w:type="dxa"/>
            <w:gridSpan w:val="12"/>
            <w:tcBorders>
              <w:top w:val="single" w:sz="4" w:space="0" w:color="auto"/>
            </w:tcBorders>
            <w:shd w:val="clear" w:color="auto" w:fill="FFFFFF"/>
          </w:tcPr>
          <w:p w14:paraId="62991D57" w14:textId="77777777" w:rsidR="009B04A7" w:rsidRPr="00E707CA" w:rsidRDefault="009B04A7" w:rsidP="00EC5F30">
            <w:pPr>
              <w:spacing w:after="120"/>
              <w:ind w:right="3"/>
              <w:rPr>
                <w:sz w:val="20"/>
                <w:szCs w:val="20"/>
              </w:rPr>
            </w:pPr>
          </w:p>
        </w:tc>
        <w:tc>
          <w:tcPr>
            <w:tcW w:w="289" w:type="dxa"/>
            <w:gridSpan w:val="9"/>
            <w:tcBorders>
              <w:top w:val="single" w:sz="4" w:space="0" w:color="auto"/>
            </w:tcBorders>
            <w:shd w:val="clear" w:color="auto" w:fill="FFFFFF"/>
          </w:tcPr>
          <w:p w14:paraId="27077BBB"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tcBorders>
            <w:shd w:val="clear" w:color="auto" w:fill="FFFFFF"/>
          </w:tcPr>
          <w:p w14:paraId="652288B4" w14:textId="77777777" w:rsidR="009B04A7" w:rsidRPr="00E707CA" w:rsidRDefault="00E846C4" w:rsidP="00232283">
            <w:pPr>
              <w:pStyle w:val="a0"/>
              <w:shd w:val="clear" w:color="auto" w:fill="auto"/>
              <w:tabs>
                <w:tab w:val="left" w:pos="511"/>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(currencyCodeListId ատրիբուտ)</w:t>
            </w:r>
          </w:p>
        </w:tc>
        <w:tc>
          <w:tcPr>
            <w:tcW w:w="1134" w:type="dxa"/>
            <w:tcBorders>
              <w:top w:val="single" w:sz="4" w:space="0" w:color="auto"/>
              <w:left w:val="single" w:sz="4" w:space="0" w:color="auto"/>
            </w:tcBorders>
            <w:shd w:val="clear" w:color="auto" w:fill="FFFFFF"/>
          </w:tcPr>
          <w:p w14:paraId="78E33E13"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0D15331"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3971550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BD8637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76C5EE3"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3810D1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28DF46E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18AEE954"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939E8DA"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«Հանրագումարը (ընդհանուր գումարը) </w:t>
            </w:r>
            <w:r w:rsidRPr="00E707CA">
              <w:rPr>
                <w:rFonts w:ascii="Sylfaen" w:hAnsi="Sylfaen" w:cs="Sylfaen"/>
                <w:sz w:val="20"/>
                <w:szCs w:val="20"/>
              </w:rPr>
              <w:br/>
            </w:r>
            <w:r w:rsidRPr="00E707CA">
              <w:rPr>
                <w:rFonts w:ascii="Sylfaen" w:hAnsi="Sylfaen"/>
                <w:sz w:val="20"/>
                <w:szCs w:val="20"/>
              </w:rPr>
              <w:t>(casdo:TotalAmount)» վավերապայմանի «տեղեկագրքի (դասակարգչի) նույնականացուցիչը (currencyCodeListId ատրիբուտ)» ատրիբուտը պետք է պարունակի «2022» արժեքը</w:t>
            </w:r>
          </w:p>
        </w:tc>
      </w:tr>
      <w:tr w:rsidR="00EC5F30" w:rsidRPr="00E707CA" w14:paraId="2B430411" w14:textId="77777777" w:rsidTr="00C8566A">
        <w:trPr>
          <w:jc w:val="center"/>
        </w:trPr>
        <w:tc>
          <w:tcPr>
            <w:tcW w:w="838" w:type="dxa"/>
            <w:gridSpan w:val="6"/>
            <w:shd w:val="clear" w:color="auto" w:fill="FFFFFF"/>
          </w:tcPr>
          <w:p w14:paraId="4CB6CD45"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1BEDA5F0" w14:textId="77777777" w:rsidR="009B04A7" w:rsidRPr="00E707CA" w:rsidRDefault="009B04A7" w:rsidP="00232283">
            <w:pPr>
              <w:pStyle w:val="a0"/>
              <w:shd w:val="clear" w:color="auto" w:fill="auto"/>
              <w:tabs>
                <w:tab w:val="left" w:pos="358"/>
              </w:tabs>
              <w:spacing w:after="120"/>
              <w:ind w:right="3"/>
              <w:rPr>
                <w:rFonts w:ascii="Sylfaen" w:hAnsi="Sylfaen" w:cs="Sylfaen"/>
                <w:sz w:val="20"/>
                <w:szCs w:val="20"/>
              </w:rPr>
            </w:pPr>
            <w:r w:rsidRPr="00E707CA">
              <w:rPr>
                <w:rFonts w:ascii="Sylfaen" w:hAnsi="Sylfaen"/>
                <w:sz w:val="20"/>
                <w:szCs w:val="20"/>
              </w:rPr>
              <w:t>18.11.</w:t>
            </w:r>
            <w:r w:rsidR="00173DC0">
              <w:rPr>
                <w:rFonts w:ascii="Sylfaen" w:hAnsi="Sylfaen"/>
                <w:sz w:val="20"/>
                <w:szCs w:val="20"/>
              </w:rPr>
              <w:t>3.</w:t>
            </w:r>
            <w:r w:rsidR="00173DC0">
              <w:rPr>
                <w:rFonts w:ascii="Sylfaen" w:hAnsi="Sylfaen"/>
                <w:sz w:val="20"/>
                <w:szCs w:val="20"/>
              </w:rPr>
              <w:tab/>
            </w:r>
            <w:r w:rsidRPr="00E707CA">
              <w:rPr>
                <w:rFonts w:ascii="Sylfaen" w:hAnsi="Sylfaen"/>
                <w:sz w:val="20"/>
                <w:szCs w:val="20"/>
              </w:rPr>
              <w:t>Նվազեցումները</w:t>
            </w:r>
          </w:p>
          <w:p w14:paraId="0703A1D0"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(cacdo:Method1DeductionDetails)</w:t>
            </w:r>
          </w:p>
        </w:tc>
        <w:tc>
          <w:tcPr>
            <w:tcW w:w="1134" w:type="dxa"/>
            <w:tcBorders>
              <w:top w:val="single" w:sz="4" w:space="0" w:color="auto"/>
              <w:left w:val="single" w:sz="4" w:space="0" w:color="auto"/>
            </w:tcBorders>
            <w:shd w:val="clear" w:color="auto" w:fill="FFFFFF"/>
          </w:tcPr>
          <w:p w14:paraId="31634FD3"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9FA3262"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1E6BC68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7ACC6B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A5157B8"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0D9EE88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244ACC0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482B5C2"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583C5AC"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եթե «Նվազեցումները (cacdo:Method1DeductionDetails)» վավերապայմանը լրացված է, ապա պետք է լրացվի հետ</w:t>
            </w:r>
            <w:r w:rsidR="00214B10" w:rsidRPr="00E707CA">
              <w:rPr>
                <w:rFonts w:ascii="Sylfaen" w:hAnsi="Sylfaen"/>
                <w:sz w:val="20"/>
                <w:szCs w:val="20"/>
              </w:rPr>
              <w:t>եւ</w:t>
            </w:r>
            <w:r w:rsidRPr="00E707CA">
              <w:rPr>
                <w:rFonts w:ascii="Sylfaen" w:hAnsi="Sylfaen"/>
                <w:sz w:val="20"/>
                <w:szCs w:val="20"/>
              </w:rPr>
              <w:t xml:space="preserve">յալ վավերապայմաններից առնվազն մեկը՝ «Շինարարական, կառուցման, հավաքման, հավաքակցման ծախսերի գումարը (casdo: </w:t>
            </w:r>
            <w:r w:rsidRPr="00E707CA">
              <w:rPr>
                <w:rFonts w:ascii="Sylfaen" w:hAnsi="Sylfaen"/>
                <w:sz w:val="20"/>
                <w:szCs w:val="20"/>
              </w:rPr>
              <w:lastRenderedPageBreak/>
              <w:t xml:space="preserve">AssemblyValueAmount)», «Փոխադրման (տրանսպորտային փոխադրման) ծախսերի գումարը (casdo:TransportValue Amount)», «Տուրքերի, հարկերի </w:t>
            </w:r>
            <w:r w:rsidR="00214B10" w:rsidRPr="00E707CA">
              <w:rPr>
                <w:rFonts w:ascii="Sylfaen" w:hAnsi="Sylfaen"/>
                <w:sz w:val="20"/>
                <w:szCs w:val="20"/>
              </w:rPr>
              <w:t>եւ</w:t>
            </w:r>
            <w:r w:rsidRPr="00E707CA">
              <w:rPr>
                <w:rFonts w:ascii="Sylfaen" w:hAnsi="Sylfaen"/>
                <w:sz w:val="20"/>
                <w:szCs w:val="20"/>
              </w:rPr>
              <w:t xml:space="preserve"> վճարների գումարը (casdo:UnionTaxPaymentAmount)»</w:t>
            </w:r>
          </w:p>
        </w:tc>
      </w:tr>
      <w:tr w:rsidR="00EC5F30" w:rsidRPr="00E707CA" w14:paraId="333C7DCB" w14:textId="77777777" w:rsidTr="00C8566A">
        <w:trPr>
          <w:jc w:val="center"/>
        </w:trPr>
        <w:tc>
          <w:tcPr>
            <w:tcW w:w="1176" w:type="dxa"/>
            <w:gridSpan w:val="12"/>
            <w:tcBorders>
              <w:top w:val="single" w:sz="4" w:space="0" w:color="auto"/>
            </w:tcBorders>
            <w:shd w:val="clear" w:color="auto" w:fill="FFFFFF"/>
          </w:tcPr>
          <w:p w14:paraId="44FFDCF0" w14:textId="77777777" w:rsidR="009B04A7" w:rsidRPr="00E707CA" w:rsidRDefault="009B04A7" w:rsidP="00EC5F30">
            <w:pPr>
              <w:spacing w:after="120"/>
              <w:ind w:right="3"/>
              <w:rPr>
                <w:sz w:val="20"/>
                <w:szCs w:val="20"/>
              </w:rPr>
            </w:pPr>
          </w:p>
        </w:tc>
        <w:tc>
          <w:tcPr>
            <w:tcW w:w="2228" w:type="dxa"/>
            <w:gridSpan w:val="12"/>
            <w:tcBorders>
              <w:top w:val="single" w:sz="4" w:space="0" w:color="auto"/>
              <w:left w:val="single" w:sz="4" w:space="0" w:color="auto"/>
            </w:tcBorders>
            <w:shd w:val="clear" w:color="auto" w:fill="FFFFFF"/>
          </w:tcPr>
          <w:p w14:paraId="26CBB815" w14:textId="77777777" w:rsidR="009B04A7" w:rsidRPr="00E707CA" w:rsidRDefault="009B04A7" w:rsidP="00232283">
            <w:pPr>
              <w:pStyle w:val="a0"/>
              <w:shd w:val="clear" w:color="auto" w:fill="auto"/>
              <w:tabs>
                <w:tab w:val="left" w:pos="515"/>
              </w:tabs>
              <w:spacing w:after="120"/>
              <w:ind w:right="3"/>
              <w:rPr>
                <w:rFonts w:ascii="Sylfaen" w:hAnsi="Sylfaen" w:cs="Sylfaen"/>
                <w:sz w:val="20"/>
                <w:szCs w:val="20"/>
              </w:rPr>
            </w:pPr>
            <w:r w:rsidRPr="00E707CA">
              <w:rPr>
                <w:rFonts w:ascii="Sylfaen" w:hAnsi="Sylfaen"/>
                <w:sz w:val="20"/>
                <w:szCs w:val="20"/>
              </w:rPr>
              <w:t>*.</w:t>
            </w:r>
            <w:r w:rsidR="00B92D1C">
              <w:rPr>
                <w:rFonts w:ascii="Sylfaen" w:hAnsi="Sylfaen"/>
                <w:sz w:val="20"/>
                <w:szCs w:val="20"/>
              </w:rPr>
              <w:t>1.</w:t>
            </w:r>
            <w:r w:rsidR="00B92D1C">
              <w:rPr>
                <w:rFonts w:ascii="Sylfaen" w:hAnsi="Sylfaen"/>
                <w:sz w:val="20"/>
                <w:szCs w:val="20"/>
              </w:rPr>
              <w:tab/>
            </w:r>
            <w:r w:rsidRPr="00E707CA">
              <w:rPr>
                <w:rFonts w:ascii="Sylfaen" w:hAnsi="Sylfaen"/>
                <w:sz w:val="20"/>
                <w:szCs w:val="20"/>
              </w:rPr>
              <w:t>Շինարարական, կառուցման, հավաքման, հավաքակցման ծախսերի գումարը</w:t>
            </w:r>
          </w:p>
          <w:p w14:paraId="7061CFBF"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(casdo:AssemblyValue Amount)</w:t>
            </w:r>
          </w:p>
        </w:tc>
        <w:tc>
          <w:tcPr>
            <w:tcW w:w="1134" w:type="dxa"/>
            <w:tcBorders>
              <w:top w:val="single" w:sz="4" w:space="0" w:color="auto"/>
              <w:left w:val="single" w:sz="4" w:space="0" w:color="auto"/>
            </w:tcBorders>
            <w:shd w:val="clear" w:color="auto" w:fill="FFFFFF"/>
          </w:tcPr>
          <w:p w14:paraId="736BD59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21-րդ վանդակ</w:t>
            </w:r>
          </w:p>
        </w:tc>
        <w:tc>
          <w:tcPr>
            <w:tcW w:w="1174" w:type="dxa"/>
            <w:tcBorders>
              <w:top w:val="single" w:sz="4" w:space="0" w:color="auto"/>
              <w:left w:val="single" w:sz="4" w:space="0" w:color="auto"/>
            </w:tcBorders>
            <w:shd w:val="clear" w:color="auto" w:fill="FFFFFF"/>
          </w:tcPr>
          <w:p w14:paraId="0AEDB76F"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CA2CC0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C79226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E2A5DD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21-րդ վանդակ</w:t>
            </w:r>
          </w:p>
        </w:tc>
        <w:tc>
          <w:tcPr>
            <w:tcW w:w="993" w:type="dxa"/>
            <w:tcBorders>
              <w:top w:val="single" w:sz="4" w:space="0" w:color="auto"/>
              <w:left w:val="single" w:sz="4" w:space="0" w:color="auto"/>
            </w:tcBorders>
            <w:shd w:val="clear" w:color="auto" w:fill="FFFFFF"/>
          </w:tcPr>
          <w:p w14:paraId="3A5E6AB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5330496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E7C5E8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443AC7A" w14:textId="77777777" w:rsidR="009B04A7" w:rsidRPr="00E707CA" w:rsidRDefault="009B04A7" w:rsidP="00EC5F30">
            <w:pPr>
              <w:spacing w:after="120"/>
              <w:ind w:right="3"/>
              <w:rPr>
                <w:sz w:val="20"/>
                <w:szCs w:val="20"/>
              </w:rPr>
            </w:pPr>
          </w:p>
        </w:tc>
      </w:tr>
      <w:tr w:rsidR="00EC5F30" w:rsidRPr="00E707CA" w14:paraId="5BFBFFDA" w14:textId="77777777" w:rsidTr="00C8566A">
        <w:trPr>
          <w:jc w:val="center"/>
        </w:trPr>
        <w:tc>
          <w:tcPr>
            <w:tcW w:w="1176" w:type="dxa"/>
            <w:gridSpan w:val="12"/>
            <w:shd w:val="clear" w:color="auto" w:fill="FFFFFF"/>
          </w:tcPr>
          <w:p w14:paraId="32B29470" w14:textId="77777777" w:rsidR="009B04A7" w:rsidRPr="00E707CA" w:rsidRDefault="009B04A7" w:rsidP="00EC5F30">
            <w:pPr>
              <w:spacing w:after="120"/>
              <w:ind w:right="3"/>
              <w:rPr>
                <w:sz w:val="20"/>
                <w:szCs w:val="20"/>
              </w:rPr>
            </w:pPr>
          </w:p>
        </w:tc>
        <w:tc>
          <w:tcPr>
            <w:tcW w:w="289" w:type="dxa"/>
            <w:gridSpan w:val="9"/>
            <w:tcBorders>
              <w:top w:val="single" w:sz="4" w:space="0" w:color="auto"/>
            </w:tcBorders>
            <w:shd w:val="clear" w:color="auto" w:fill="FFFFFF"/>
          </w:tcPr>
          <w:p w14:paraId="07F54F4D"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tcBorders>
            <w:shd w:val="clear" w:color="auto" w:fill="FFFFFF"/>
          </w:tcPr>
          <w:p w14:paraId="68F002CE" w14:textId="77777777" w:rsidR="009B04A7" w:rsidRPr="00E707CA" w:rsidRDefault="00E846C4" w:rsidP="00232283">
            <w:pPr>
              <w:pStyle w:val="a0"/>
              <w:shd w:val="clear" w:color="auto" w:fill="auto"/>
              <w:tabs>
                <w:tab w:val="left" w:pos="497"/>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tcBorders>
            <w:shd w:val="clear" w:color="auto" w:fill="FFFFFF"/>
          </w:tcPr>
          <w:p w14:paraId="5AA87DC3"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0CED9562"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1188878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DC3FEF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31A0B8D"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3939D952"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7B52E1F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35B4F138"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996B54D" w14:textId="77777777" w:rsidR="009B04A7" w:rsidRPr="00273CCC" w:rsidRDefault="009B04A7" w:rsidP="00EC5F30">
            <w:pPr>
              <w:pStyle w:val="a0"/>
              <w:shd w:val="clear" w:color="auto" w:fill="auto"/>
              <w:spacing w:after="120"/>
              <w:ind w:right="3"/>
              <w:rPr>
                <w:rFonts w:ascii="Sylfaen" w:hAnsi="Sylfaen"/>
                <w:sz w:val="20"/>
                <w:szCs w:val="20"/>
              </w:rPr>
            </w:pPr>
            <w:r w:rsidRPr="00E707CA">
              <w:rPr>
                <w:rFonts w:ascii="Sylfaen" w:hAnsi="Sylfaen"/>
                <w:sz w:val="20"/>
                <w:szCs w:val="20"/>
              </w:rPr>
              <w:t xml:space="preserve">«Շինարարական, կառուցման, հավաքման, հավաքակցման ծախսերի գումարը </w:t>
            </w:r>
            <w:r w:rsidRPr="00E707CA">
              <w:rPr>
                <w:rFonts w:ascii="Sylfaen" w:hAnsi="Sylfaen" w:cs="Sylfaen"/>
                <w:sz w:val="20"/>
                <w:szCs w:val="20"/>
              </w:rPr>
              <w:br/>
            </w:r>
            <w:r w:rsidRPr="00E707CA">
              <w:rPr>
                <w:rFonts w:ascii="Sylfaen" w:hAnsi="Sylfaen"/>
                <w:sz w:val="20"/>
                <w:szCs w:val="20"/>
              </w:rPr>
              <w:t>(casdo:AssemblyValue Amount)» վավերապայմանի «արժույթի ծածկագիրը (currencyCode ատրիբուտ)» ատրիբուտը պետք է պարունակի անդամ պետության արժույթի ծածկագրի եռատառ արժեքը՝ արժույթների դասակարգչին համապատասխան</w:t>
            </w:r>
          </w:p>
          <w:p w14:paraId="25B64183" w14:textId="77777777" w:rsidR="007A0180" w:rsidRPr="00273CCC" w:rsidRDefault="007A0180" w:rsidP="00EC5F30">
            <w:pPr>
              <w:pStyle w:val="a0"/>
              <w:shd w:val="clear" w:color="auto" w:fill="auto"/>
              <w:spacing w:after="120"/>
              <w:ind w:right="3"/>
              <w:rPr>
                <w:rFonts w:ascii="Sylfaen" w:hAnsi="Sylfaen" w:cs="Sylfaen"/>
                <w:sz w:val="20"/>
                <w:szCs w:val="20"/>
              </w:rPr>
            </w:pPr>
          </w:p>
        </w:tc>
      </w:tr>
      <w:tr w:rsidR="00EC5F30" w:rsidRPr="00E707CA" w14:paraId="155A5357" w14:textId="77777777" w:rsidTr="00C8566A">
        <w:trPr>
          <w:jc w:val="center"/>
        </w:trPr>
        <w:tc>
          <w:tcPr>
            <w:tcW w:w="1176" w:type="dxa"/>
            <w:gridSpan w:val="12"/>
            <w:shd w:val="clear" w:color="auto" w:fill="FFFFFF"/>
          </w:tcPr>
          <w:p w14:paraId="6D93300D" w14:textId="77777777" w:rsidR="009B04A7" w:rsidRPr="00E707CA" w:rsidRDefault="009B04A7" w:rsidP="00EC5F30">
            <w:pPr>
              <w:spacing w:after="120"/>
              <w:ind w:right="3"/>
              <w:rPr>
                <w:sz w:val="20"/>
                <w:szCs w:val="20"/>
              </w:rPr>
            </w:pPr>
          </w:p>
        </w:tc>
        <w:tc>
          <w:tcPr>
            <w:tcW w:w="289" w:type="dxa"/>
            <w:gridSpan w:val="9"/>
            <w:shd w:val="clear" w:color="auto" w:fill="FFFFFF"/>
          </w:tcPr>
          <w:p w14:paraId="42A7451B"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bottom w:val="single" w:sz="4" w:space="0" w:color="auto"/>
            </w:tcBorders>
            <w:shd w:val="clear" w:color="auto" w:fill="FFFFFF"/>
          </w:tcPr>
          <w:p w14:paraId="2612E351" w14:textId="77777777" w:rsidR="009B04A7" w:rsidRPr="00E707CA" w:rsidRDefault="00E846C4" w:rsidP="00232283">
            <w:pPr>
              <w:pStyle w:val="a0"/>
              <w:shd w:val="clear" w:color="auto" w:fill="auto"/>
              <w:tabs>
                <w:tab w:val="left" w:pos="497"/>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(currencyCodeListId ատրիբուտ)</w:t>
            </w:r>
          </w:p>
        </w:tc>
        <w:tc>
          <w:tcPr>
            <w:tcW w:w="1134" w:type="dxa"/>
            <w:tcBorders>
              <w:top w:val="single" w:sz="4" w:space="0" w:color="auto"/>
              <w:left w:val="single" w:sz="4" w:space="0" w:color="auto"/>
              <w:bottom w:val="single" w:sz="4" w:space="0" w:color="auto"/>
            </w:tcBorders>
            <w:shd w:val="clear" w:color="auto" w:fill="FFFFFF"/>
          </w:tcPr>
          <w:p w14:paraId="3DA77158"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5BB40B6B"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2526E88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60B3690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5DD0C6D2"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2D68569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bottom w:val="single" w:sz="4" w:space="0" w:color="auto"/>
            </w:tcBorders>
            <w:shd w:val="clear" w:color="auto" w:fill="FFFFFF"/>
          </w:tcPr>
          <w:p w14:paraId="16CF5CD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2C2A5AFC"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6FF14112"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«Շինարարական, կառուցման, հավաքման, հավաքակցման ծախսերի գումարը </w:t>
            </w:r>
            <w:r w:rsidRPr="00E707CA">
              <w:rPr>
                <w:rFonts w:ascii="Sylfaen" w:hAnsi="Sylfaen" w:cs="Sylfaen"/>
                <w:sz w:val="20"/>
                <w:szCs w:val="20"/>
              </w:rPr>
              <w:br/>
            </w:r>
            <w:r w:rsidRPr="00E707CA">
              <w:rPr>
                <w:rFonts w:ascii="Sylfaen" w:hAnsi="Sylfaen"/>
                <w:sz w:val="20"/>
                <w:szCs w:val="20"/>
              </w:rPr>
              <w:t>(casdo:AssemblyValue Amount)»</w:t>
            </w:r>
            <w:r w:rsidR="00214B10" w:rsidRPr="00E707CA">
              <w:rPr>
                <w:rFonts w:ascii="Sylfaen" w:hAnsi="Sylfaen"/>
                <w:sz w:val="20"/>
                <w:szCs w:val="20"/>
              </w:rPr>
              <w:t xml:space="preserve"> </w:t>
            </w:r>
            <w:r w:rsidRPr="00E707CA">
              <w:rPr>
                <w:rFonts w:ascii="Sylfaen" w:hAnsi="Sylfaen"/>
                <w:sz w:val="20"/>
                <w:szCs w:val="20"/>
              </w:rPr>
              <w:t>վավերապայմանի «տեղեկագրքի (դասակարգչի) նույնականացուցիչը (currencyCodeListId ատրիբուտ)» ատրիբուտը պետք է պարունակի «2022» արժեքը</w:t>
            </w:r>
          </w:p>
        </w:tc>
      </w:tr>
      <w:tr w:rsidR="00EC5F30" w:rsidRPr="00E707CA" w14:paraId="43DBB484" w14:textId="77777777" w:rsidTr="00C8566A">
        <w:trPr>
          <w:jc w:val="center"/>
        </w:trPr>
        <w:tc>
          <w:tcPr>
            <w:tcW w:w="1176" w:type="dxa"/>
            <w:gridSpan w:val="12"/>
            <w:tcBorders>
              <w:top w:val="single" w:sz="4" w:space="0" w:color="auto"/>
            </w:tcBorders>
            <w:shd w:val="clear" w:color="auto" w:fill="FFFFFF"/>
          </w:tcPr>
          <w:p w14:paraId="453BF790" w14:textId="77777777" w:rsidR="009B04A7" w:rsidRPr="00E707CA" w:rsidRDefault="009B04A7" w:rsidP="00EC5F30">
            <w:pPr>
              <w:spacing w:after="120"/>
              <w:ind w:right="3"/>
              <w:rPr>
                <w:sz w:val="20"/>
                <w:szCs w:val="20"/>
              </w:rPr>
            </w:pPr>
          </w:p>
        </w:tc>
        <w:tc>
          <w:tcPr>
            <w:tcW w:w="2228" w:type="dxa"/>
            <w:gridSpan w:val="12"/>
            <w:tcBorders>
              <w:top w:val="single" w:sz="4" w:space="0" w:color="auto"/>
              <w:left w:val="single" w:sz="4" w:space="0" w:color="auto"/>
            </w:tcBorders>
            <w:shd w:val="clear" w:color="auto" w:fill="FFFFFF"/>
          </w:tcPr>
          <w:p w14:paraId="289529AE" w14:textId="77777777" w:rsidR="009B04A7" w:rsidRPr="00E707CA" w:rsidRDefault="009B04A7" w:rsidP="00232283">
            <w:pPr>
              <w:pStyle w:val="a0"/>
              <w:shd w:val="clear" w:color="auto" w:fill="auto"/>
              <w:tabs>
                <w:tab w:val="left" w:pos="470"/>
              </w:tabs>
              <w:spacing w:after="120"/>
              <w:ind w:right="3"/>
              <w:rPr>
                <w:rFonts w:ascii="Sylfaen" w:hAnsi="Sylfaen" w:cs="Sylfaen"/>
                <w:sz w:val="20"/>
                <w:szCs w:val="20"/>
              </w:rPr>
            </w:pPr>
            <w:r w:rsidRPr="00E707CA">
              <w:rPr>
                <w:rFonts w:ascii="Sylfaen" w:hAnsi="Sylfaen"/>
                <w:sz w:val="20"/>
                <w:szCs w:val="20"/>
              </w:rPr>
              <w:t>*.</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Փոխադրման (տրանսպորտային փոխադրման) ծախսերի գումարը</w:t>
            </w:r>
          </w:p>
          <w:p w14:paraId="7D6CADEE"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(casdo:TransportValue Amount)</w:t>
            </w:r>
          </w:p>
        </w:tc>
        <w:tc>
          <w:tcPr>
            <w:tcW w:w="1134" w:type="dxa"/>
            <w:tcBorders>
              <w:top w:val="single" w:sz="4" w:space="0" w:color="auto"/>
              <w:left w:val="single" w:sz="4" w:space="0" w:color="auto"/>
            </w:tcBorders>
            <w:shd w:val="clear" w:color="auto" w:fill="FFFFFF"/>
          </w:tcPr>
          <w:p w14:paraId="4D598CB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22-րդ վանդակ</w:t>
            </w:r>
          </w:p>
        </w:tc>
        <w:tc>
          <w:tcPr>
            <w:tcW w:w="1174" w:type="dxa"/>
            <w:tcBorders>
              <w:top w:val="single" w:sz="4" w:space="0" w:color="auto"/>
              <w:left w:val="single" w:sz="4" w:space="0" w:color="auto"/>
            </w:tcBorders>
            <w:shd w:val="clear" w:color="auto" w:fill="FFFFFF"/>
          </w:tcPr>
          <w:p w14:paraId="7F78B2C7"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46F7C1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3F9869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6ADBDE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22-րդ վանդակ</w:t>
            </w:r>
          </w:p>
        </w:tc>
        <w:tc>
          <w:tcPr>
            <w:tcW w:w="993" w:type="dxa"/>
            <w:tcBorders>
              <w:top w:val="single" w:sz="4" w:space="0" w:color="auto"/>
              <w:left w:val="single" w:sz="4" w:space="0" w:color="auto"/>
            </w:tcBorders>
            <w:shd w:val="clear" w:color="auto" w:fill="FFFFFF"/>
          </w:tcPr>
          <w:p w14:paraId="725A24D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074476F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893DAC8"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B3D25B1" w14:textId="77777777" w:rsidR="009B04A7" w:rsidRPr="00E707CA" w:rsidRDefault="009B04A7" w:rsidP="00EC5F30">
            <w:pPr>
              <w:spacing w:after="120"/>
              <w:ind w:right="3"/>
              <w:rPr>
                <w:sz w:val="20"/>
                <w:szCs w:val="20"/>
              </w:rPr>
            </w:pPr>
          </w:p>
        </w:tc>
      </w:tr>
      <w:tr w:rsidR="00EC5F30" w:rsidRPr="00E707CA" w14:paraId="6F8D68BA" w14:textId="77777777" w:rsidTr="00C8566A">
        <w:trPr>
          <w:jc w:val="center"/>
        </w:trPr>
        <w:tc>
          <w:tcPr>
            <w:tcW w:w="1465" w:type="dxa"/>
            <w:gridSpan w:val="21"/>
            <w:tcBorders>
              <w:top w:val="single" w:sz="4" w:space="0" w:color="auto"/>
            </w:tcBorders>
            <w:shd w:val="clear" w:color="auto" w:fill="FFFFFF"/>
          </w:tcPr>
          <w:p w14:paraId="5EA91527"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tcBorders>
            <w:shd w:val="clear" w:color="auto" w:fill="FFFFFF"/>
          </w:tcPr>
          <w:p w14:paraId="179D53E9" w14:textId="77777777" w:rsidR="009B04A7" w:rsidRPr="00E707CA" w:rsidRDefault="00E846C4" w:rsidP="00232283">
            <w:pPr>
              <w:pStyle w:val="a0"/>
              <w:shd w:val="clear" w:color="auto" w:fill="auto"/>
              <w:tabs>
                <w:tab w:val="left" w:pos="526"/>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tcBorders>
            <w:shd w:val="clear" w:color="auto" w:fill="FFFFFF"/>
          </w:tcPr>
          <w:p w14:paraId="09A8C3DA"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2A6E2A22"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F532D1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4F4F9C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51E68BD"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4AA4C54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2E31B5A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44126E42"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21CA25C"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«Փոխադրման (տրանսպորտային փոխադրման) ծախսերի գումարը (casdo:TransportValue Amount)» վավերապայմանի «արժույթի ծածկագիրը </w:t>
            </w:r>
            <w:r w:rsidRPr="00E707CA">
              <w:rPr>
                <w:rFonts w:ascii="Sylfaen" w:hAnsi="Sylfaen" w:cs="Sylfaen"/>
                <w:sz w:val="20"/>
                <w:szCs w:val="20"/>
              </w:rPr>
              <w:br/>
            </w:r>
            <w:r w:rsidRPr="00E707CA">
              <w:rPr>
                <w:rFonts w:ascii="Sylfaen" w:hAnsi="Sylfaen"/>
                <w:sz w:val="20"/>
                <w:szCs w:val="20"/>
              </w:rPr>
              <w:t>(currencyCode ատրիբուտ)» ատրիբուտը պետք է պարունակի անդամ պետության արժույթի ծածկագրի եռատառ արժեքը՝ արժույթների դասակարգչին համապատասխան</w:t>
            </w:r>
          </w:p>
        </w:tc>
      </w:tr>
      <w:tr w:rsidR="00EC5F30" w:rsidRPr="00E707CA" w14:paraId="2FB380D3" w14:textId="77777777" w:rsidTr="00C8566A">
        <w:trPr>
          <w:jc w:val="center"/>
        </w:trPr>
        <w:tc>
          <w:tcPr>
            <w:tcW w:w="1465" w:type="dxa"/>
            <w:gridSpan w:val="21"/>
            <w:shd w:val="clear" w:color="auto" w:fill="FFFFFF"/>
          </w:tcPr>
          <w:p w14:paraId="1EF7A873"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tcBorders>
            <w:shd w:val="clear" w:color="auto" w:fill="FFFFFF"/>
          </w:tcPr>
          <w:p w14:paraId="1E060771" w14:textId="77777777" w:rsidR="009B04A7" w:rsidRPr="00E707CA" w:rsidRDefault="00E846C4" w:rsidP="00232283">
            <w:pPr>
              <w:pStyle w:val="a0"/>
              <w:shd w:val="clear" w:color="auto" w:fill="auto"/>
              <w:tabs>
                <w:tab w:val="left" w:pos="496"/>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(countryCodeListId ատրիբուտ)</w:t>
            </w:r>
          </w:p>
        </w:tc>
        <w:tc>
          <w:tcPr>
            <w:tcW w:w="1134" w:type="dxa"/>
            <w:tcBorders>
              <w:top w:val="single" w:sz="4" w:space="0" w:color="auto"/>
              <w:left w:val="single" w:sz="4" w:space="0" w:color="auto"/>
            </w:tcBorders>
            <w:shd w:val="clear" w:color="auto" w:fill="FFFFFF"/>
          </w:tcPr>
          <w:p w14:paraId="68582E59"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19F7044B"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346C83A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204097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FEC0BF9"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0D941EF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06746C22"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3B6500A3"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CD62E1B"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«Փոխադրման (տրանսպորտային փոխադրման) ծախսերի գումարը (casdo:TransportValue Amount)» վավերապայմանի «տեղեկագրքի (դասակարգչի) նույնականացուցիչը (currencyCodeListld ատրիբուտ)» ատրիբուտը պետք է պարունակի «2022» արժեքը</w:t>
            </w:r>
          </w:p>
        </w:tc>
      </w:tr>
      <w:tr w:rsidR="00EC5F30" w:rsidRPr="00E707CA" w14:paraId="74B46589" w14:textId="77777777" w:rsidTr="00C8566A">
        <w:trPr>
          <w:jc w:val="center"/>
        </w:trPr>
        <w:tc>
          <w:tcPr>
            <w:tcW w:w="1176" w:type="dxa"/>
            <w:gridSpan w:val="12"/>
            <w:shd w:val="clear" w:color="auto" w:fill="FFFFFF"/>
          </w:tcPr>
          <w:p w14:paraId="1461EF47" w14:textId="77777777" w:rsidR="009B04A7" w:rsidRPr="00E707CA" w:rsidRDefault="009B04A7" w:rsidP="00EC5F30">
            <w:pPr>
              <w:spacing w:after="120"/>
              <w:ind w:right="3"/>
              <w:rPr>
                <w:sz w:val="20"/>
                <w:szCs w:val="20"/>
              </w:rPr>
            </w:pPr>
          </w:p>
        </w:tc>
        <w:tc>
          <w:tcPr>
            <w:tcW w:w="2228" w:type="dxa"/>
            <w:gridSpan w:val="12"/>
            <w:tcBorders>
              <w:top w:val="single" w:sz="4" w:space="0" w:color="auto"/>
              <w:left w:val="single" w:sz="4" w:space="0" w:color="auto"/>
            </w:tcBorders>
            <w:shd w:val="clear" w:color="auto" w:fill="FFFFFF"/>
          </w:tcPr>
          <w:p w14:paraId="0C253B5B" w14:textId="77777777" w:rsidR="009B04A7" w:rsidRPr="00E707CA" w:rsidRDefault="009B04A7" w:rsidP="00232283">
            <w:pPr>
              <w:pStyle w:val="a0"/>
              <w:shd w:val="clear" w:color="auto" w:fill="auto"/>
              <w:tabs>
                <w:tab w:val="left" w:pos="530"/>
              </w:tabs>
              <w:spacing w:after="120"/>
              <w:ind w:right="3"/>
              <w:rPr>
                <w:rFonts w:ascii="Sylfaen" w:hAnsi="Sylfaen" w:cs="Sylfaen"/>
                <w:sz w:val="20"/>
                <w:szCs w:val="20"/>
              </w:rPr>
            </w:pPr>
            <w:r w:rsidRPr="00E707CA">
              <w:rPr>
                <w:rFonts w:ascii="Sylfaen" w:hAnsi="Sylfaen"/>
                <w:sz w:val="20"/>
                <w:szCs w:val="20"/>
              </w:rPr>
              <w:t>*.</w:t>
            </w:r>
            <w:r w:rsidR="00173DC0">
              <w:rPr>
                <w:rFonts w:ascii="Sylfaen" w:hAnsi="Sylfaen"/>
                <w:sz w:val="20"/>
                <w:szCs w:val="20"/>
              </w:rPr>
              <w:t>3.</w:t>
            </w:r>
            <w:r w:rsidR="00173DC0">
              <w:rPr>
                <w:rFonts w:ascii="Sylfaen" w:hAnsi="Sylfaen"/>
                <w:sz w:val="20"/>
                <w:szCs w:val="20"/>
              </w:rPr>
              <w:tab/>
            </w:r>
            <w:r w:rsidRPr="00E707CA">
              <w:rPr>
                <w:rFonts w:ascii="Sylfaen" w:hAnsi="Sylfaen"/>
                <w:sz w:val="20"/>
                <w:szCs w:val="20"/>
              </w:rPr>
              <w:t xml:space="preserve">Տուրքերի, հարկերի </w:t>
            </w:r>
            <w:r w:rsidR="00214B10" w:rsidRPr="00E707CA">
              <w:rPr>
                <w:rFonts w:ascii="Sylfaen" w:hAnsi="Sylfaen"/>
                <w:sz w:val="20"/>
                <w:szCs w:val="20"/>
              </w:rPr>
              <w:t>եւ</w:t>
            </w:r>
            <w:r w:rsidRPr="00E707CA">
              <w:rPr>
                <w:rFonts w:ascii="Sylfaen" w:hAnsi="Sylfaen"/>
                <w:sz w:val="20"/>
                <w:szCs w:val="20"/>
              </w:rPr>
              <w:t xml:space="preserve"> վճարների գումարը (casdo:UnionTaxPayment Amount)</w:t>
            </w:r>
          </w:p>
        </w:tc>
        <w:tc>
          <w:tcPr>
            <w:tcW w:w="1134" w:type="dxa"/>
            <w:tcBorders>
              <w:top w:val="single" w:sz="4" w:space="0" w:color="auto"/>
              <w:left w:val="single" w:sz="4" w:space="0" w:color="auto"/>
            </w:tcBorders>
            <w:shd w:val="clear" w:color="auto" w:fill="FFFFFF"/>
          </w:tcPr>
          <w:p w14:paraId="0B62CD4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23-րդ վանդակ</w:t>
            </w:r>
          </w:p>
        </w:tc>
        <w:tc>
          <w:tcPr>
            <w:tcW w:w="1174" w:type="dxa"/>
            <w:tcBorders>
              <w:top w:val="single" w:sz="4" w:space="0" w:color="auto"/>
              <w:left w:val="single" w:sz="4" w:space="0" w:color="auto"/>
            </w:tcBorders>
            <w:shd w:val="clear" w:color="auto" w:fill="FFFFFF"/>
          </w:tcPr>
          <w:p w14:paraId="6868FD1E"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1EC3652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90D642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1C8598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23-րդ վանդակ</w:t>
            </w:r>
          </w:p>
        </w:tc>
        <w:tc>
          <w:tcPr>
            <w:tcW w:w="993" w:type="dxa"/>
            <w:tcBorders>
              <w:top w:val="single" w:sz="4" w:space="0" w:color="auto"/>
              <w:left w:val="single" w:sz="4" w:space="0" w:color="auto"/>
            </w:tcBorders>
            <w:shd w:val="clear" w:color="auto" w:fill="FFFFFF"/>
          </w:tcPr>
          <w:p w14:paraId="1E205C3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5A7DF28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CCE3BBA"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ED60CC2" w14:textId="77777777" w:rsidR="009B04A7" w:rsidRPr="00E707CA" w:rsidRDefault="009B04A7" w:rsidP="00EC5F30">
            <w:pPr>
              <w:spacing w:after="120"/>
              <w:ind w:right="3"/>
              <w:rPr>
                <w:sz w:val="20"/>
                <w:szCs w:val="20"/>
              </w:rPr>
            </w:pPr>
          </w:p>
        </w:tc>
      </w:tr>
      <w:tr w:rsidR="00EC5F30" w:rsidRPr="00E707CA" w14:paraId="61597910" w14:textId="77777777" w:rsidTr="00C8566A">
        <w:trPr>
          <w:jc w:val="center"/>
        </w:trPr>
        <w:tc>
          <w:tcPr>
            <w:tcW w:w="1465" w:type="dxa"/>
            <w:gridSpan w:val="21"/>
            <w:tcBorders>
              <w:top w:val="single" w:sz="4" w:space="0" w:color="auto"/>
            </w:tcBorders>
            <w:shd w:val="clear" w:color="auto" w:fill="FFFFFF"/>
          </w:tcPr>
          <w:p w14:paraId="47A82ABC"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tcBorders>
            <w:shd w:val="clear" w:color="auto" w:fill="FFFFFF"/>
          </w:tcPr>
          <w:p w14:paraId="197C52C7" w14:textId="77777777" w:rsidR="009B04A7" w:rsidRPr="00E707CA" w:rsidRDefault="00E846C4" w:rsidP="00232283">
            <w:pPr>
              <w:pStyle w:val="a0"/>
              <w:shd w:val="clear" w:color="auto" w:fill="auto"/>
              <w:tabs>
                <w:tab w:val="left" w:pos="526"/>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tcBorders>
            <w:shd w:val="clear" w:color="auto" w:fill="FFFFFF"/>
          </w:tcPr>
          <w:p w14:paraId="51806606"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5D6C3D4"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B23791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AE8BEA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DE78E1F"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4744199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1A96D05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26C421BB"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D4EC146"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«Տուրքերի, հարկերի </w:t>
            </w:r>
            <w:r w:rsidR="00214B10" w:rsidRPr="00E707CA">
              <w:rPr>
                <w:rFonts w:ascii="Sylfaen" w:hAnsi="Sylfaen"/>
                <w:sz w:val="20"/>
                <w:szCs w:val="20"/>
              </w:rPr>
              <w:t>եւ</w:t>
            </w:r>
            <w:r w:rsidRPr="00E707CA">
              <w:rPr>
                <w:rFonts w:ascii="Sylfaen" w:hAnsi="Sylfaen"/>
                <w:sz w:val="20"/>
                <w:szCs w:val="20"/>
              </w:rPr>
              <w:t xml:space="preserve"> վճարների գումարը (casdo:UnionTaxPayment Amount)» վավերապայմանի «արժույթի ծածկագիրը </w:t>
            </w:r>
            <w:r w:rsidRPr="00E707CA">
              <w:rPr>
                <w:rFonts w:ascii="Sylfaen" w:hAnsi="Sylfaen" w:cs="Sylfaen"/>
                <w:sz w:val="20"/>
                <w:szCs w:val="20"/>
              </w:rPr>
              <w:br/>
            </w:r>
            <w:r w:rsidRPr="00E707CA">
              <w:rPr>
                <w:rFonts w:ascii="Sylfaen" w:hAnsi="Sylfaen"/>
                <w:sz w:val="20"/>
                <w:szCs w:val="20"/>
              </w:rPr>
              <w:t>(currencyCode ատրիբուտ)» ատրիբուտը պետք է պարունակի անդամ պետության արժույթի ծածկագրի եռատառ արժեքը՝ արժույթների դասակարգչին համապատասխան</w:t>
            </w:r>
          </w:p>
        </w:tc>
      </w:tr>
      <w:tr w:rsidR="00EC5F30" w:rsidRPr="00E707CA" w14:paraId="72C7FE36" w14:textId="77777777" w:rsidTr="00C8566A">
        <w:trPr>
          <w:jc w:val="center"/>
        </w:trPr>
        <w:tc>
          <w:tcPr>
            <w:tcW w:w="1465" w:type="dxa"/>
            <w:gridSpan w:val="21"/>
            <w:shd w:val="clear" w:color="auto" w:fill="FFFFFF"/>
          </w:tcPr>
          <w:p w14:paraId="40864476"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bottom w:val="single" w:sz="4" w:space="0" w:color="auto"/>
            </w:tcBorders>
            <w:shd w:val="clear" w:color="auto" w:fill="FFFFFF"/>
          </w:tcPr>
          <w:p w14:paraId="79FD410D" w14:textId="77777777" w:rsidR="009B04A7" w:rsidRPr="00E707CA" w:rsidRDefault="00E846C4" w:rsidP="00232283">
            <w:pPr>
              <w:pStyle w:val="a0"/>
              <w:shd w:val="clear" w:color="auto" w:fill="auto"/>
              <w:tabs>
                <w:tab w:val="left" w:pos="541"/>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 xml:space="preserve">տեղեկագրքի (դասակարգչի) նույնականացուցիչը </w:t>
            </w:r>
            <w:r w:rsidR="009B04A7" w:rsidRPr="00E707CA">
              <w:rPr>
                <w:rFonts w:ascii="Sylfaen" w:hAnsi="Sylfaen"/>
                <w:sz w:val="20"/>
                <w:szCs w:val="20"/>
              </w:rPr>
              <w:lastRenderedPageBreak/>
              <w:t>(currencyCodeListId ատրիբուտ)</w:t>
            </w:r>
          </w:p>
        </w:tc>
        <w:tc>
          <w:tcPr>
            <w:tcW w:w="1134" w:type="dxa"/>
            <w:tcBorders>
              <w:top w:val="single" w:sz="4" w:space="0" w:color="auto"/>
              <w:left w:val="single" w:sz="4" w:space="0" w:color="auto"/>
              <w:bottom w:val="single" w:sz="4" w:space="0" w:color="auto"/>
            </w:tcBorders>
            <w:shd w:val="clear" w:color="auto" w:fill="FFFFFF"/>
          </w:tcPr>
          <w:p w14:paraId="03B575EE"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6379D5A5"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5405FEE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05107CD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64933D25"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7F9D8EE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bottom w:val="single" w:sz="4" w:space="0" w:color="auto"/>
            </w:tcBorders>
            <w:shd w:val="clear" w:color="auto" w:fill="FFFFFF"/>
          </w:tcPr>
          <w:p w14:paraId="5A7F30C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5C7FBAAE"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2B29845F"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«Տուրքերի, հարկերի </w:t>
            </w:r>
            <w:r w:rsidR="00214B10" w:rsidRPr="00E707CA">
              <w:rPr>
                <w:rFonts w:ascii="Sylfaen" w:hAnsi="Sylfaen"/>
                <w:sz w:val="20"/>
                <w:szCs w:val="20"/>
              </w:rPr>
              <w:t>եւ</w:t>
            </w:r>
            <w:r w:rsidRPr="00E707CA">
              <w:rPr>
                <w:rFonts w:ascii="Sylfaen" w:hAnsi="Sylfaen"/>
                <w:sz w:val="20"/>
                <w:szCs w:val="20"/>
              </w:rPr>
              <w:t xml:space="preserve"> վճարների գումարը (casdo:l.UnionTaxPayment </w:t>
            </w:r>
            <w:r w:rsidRPr="00E707CA">
              <w:rPr>
                <w:rFonts w:ascii="Sylfaen" w:hAnsi="Sylfaen"/>
                <w:sz w:val="20"/>
                <w:szCs w:val="20"/>
              </w:rPr>
              <w:lastRenderedPageBreak/>
              <w:t>Amount)»</w:t>
            </w:r>
            <w:r w:rsidR="00214B10" w:rsidRPr="00E707CA">
              <w:rPr>
                <w:rFonts w:ascii="Sylfaen" w:hAnsi="Sylfaen"/>
                <w:sz w:val="20"/>
                <w:szCs w:val="20"/>
              </w:rPr>
              <w:t xml:space="preserve"> </w:t>
            </w:r>
            <w:r w:rsidRPr="00E707CA">
              <w:rPr>
                <w:rFonts w:ascii="Sylfaen" w:hAnsi="Sylfaen"/>
                <w:sz w:val="20"/>
                <w:szCs w:val="20"/>
              </w:rPr>
              <w:t>վավերապայմանի «տեղեկագրքի (դասակարգչի) նույնականացուցիչը</w:t>
            </w:r>
            <w:r w:rsidR="00214B10" w:rsidRPr="00E707CA">
              <w:rPr>
                <w:rFonts w:ascii="Sylfaen" w:hAnsi="Sylfaen"/>
                <w:sz w:val="20"/>
                <w:szCs w:val="20"/>
              </w:rPr>
              <w:t xml:space="preserve"> </w:t>
            </w:r>
            <w:r w:rsidRPr="00E707CA">
              <w:rPr>
                <w:rFonts w:ascii="Sylfaen" w:hAnsi="Sylfaen"/>
                <w:sz w:val="20"/>
                <w:szCs w:val="20"/>
              </w:rPr>
              <w:t>(currencyCodeListld ատրիբուտ)» ատրիբուտը պետք է պարունակի «2022» արժեքը</w:t>
            </w:r>
          </w:p>
        </w:tc>
      </w:tr>
      <w:tr w:rsidR="00EC5F30" w:rsidRPr="00E707CA" w14:paraId="2EDC8FA4" w14:textId="77777777" w:rsidTr="00C8566A">
        <w:trPr>
          <w:jc w:val="center"/>
        </w:trPr>
        <w:tc>
          <w:tcPr>
            <w:tcW w:w="1176" w:type="dxa"/>
            <w:gridSpan w:val="12"/>
            <w:tcBorders>
              <w:top w:val="single" w:sz="4" w:space="0" w:color="auto"/>
            </w:tcBorders>
            <w:shd w:val="clear" w:color="auto" w:fill="FFFFFF"/>
          </w:tcPr>
          <w:p w14:paraId="7D704551" w14:textId="77777777" w:rsidR="009B04A7" w:rsidRPr="00E707CA" w:rsidRDefault="009B04A7" w:rsidP="00EC5F30">
            <w:pPr>
              <w:spacing w:after="120"/>
              <w:ind w:right="3"/>
              <w:rPr>
                <w:sz w:val="20"/>
                <w:szCs w:val="20"/>
              </w:rPr>
            </w:pPr>
          </w:p>
        </w:tc>
        <w:tc>
          <w:tcPr>
            <w:tcW w:w="2228" w:type="dxa"/>
            <w:gridSpan w:val="12"/>
            <w:tcBorders>
              <w:top w:val="single" w:sz="4" w:space="0" w:color="auto"/>
              <w:left w:val="single" w:sz="4" w:space="0" w:color="auto"/>
            </w:tcBorders>
            <w:shd w:val="clear" w:color="auto" w:fill="FFFFFF"/>
          </w:tcPr>
          <w:p w14:paraId="57201D40" w14:textId="77777777" w:rsidR="009B04A7" w:rsidRPr="00E707CA" w:rsidRDefault="009B04A7" w:rsidP="00232283">
            <w:pPr>
              <w:pStyle w:val="a0"/>
              <w:shd w:val="clear" w:color="auto" w:fill="auto"/>
              <w:tabs>
                <w:tab w:val="left" w:pos="530"/>
              </w:tabs>
              <w:spacing w:after="120"/>
              <w:ind w:right="3"/>
              <w:rPr>
                <w:rFonts w:ascii="Sylfaen" w:hAnsi="Sylfaen" w:cs="Sylfaen"/>
                <w:sz w:val="20"/>
                <w:szCs w:val="20"/>
              </w:rPr>
            </w:pPr>
            <w:r w:rsidRPr="00E707CA">
              <w:rPr>
                <w:rFonts w:ascii="Sylfaen" w:hAnsi="Sylfaen"/>
                <w:sz w:val="20"/>
                <w:szCs w:val="20"/>
              </w:rPr>
              <w:t>*.</w:t>
            </w:r>
            <w:r w:rsidR="00173DC0">
              <w:rPr>
                <w:rFonts w:ascii="Sylfaen" w:hAnsi="Sylfaen"/>
                <w:sz w:val="20"/>
                <w:szCs w:val="20"/>
              </w:rPr>
              <w:t>4.</w:t>
            </w:r>
            <w:r w:rsidR="00173DC0">
              <w:rPr>
                <w:rFonts w:ascii="Sylfaen" w:hAnsi="Sylfaen"/>
                <w:sz w:val="20"/>
                <w:szCs w:val="20"/>
              </w:rPr>
              <w:tab/>
            </w:r>
            <w:r w:rsidRPr="00E707CA">
              <w:rPr>
                <w:rFonts w:ascii="Sylfaen" w:hAnsi="Sylfaen"/>
                <w:sz w:val="20"/>
                <w:szCs w:val="20"/>
              </w:rPr>
              <w:t>Հանրագումարը (ընդհանուր գումարը)</w:t>
            </w:r>
          </w:p>
          <w:p w14:paraId="060EFE97"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(casdo:TotalAmount)</w:t>
            </w:r>
          </w:p>
        </w:tc>
        <w:tc>
          <w:tcPr>
            <w:tcW w:w="1134" w:type="dxa"/>
            <w:tcBorders>
              <w:top w:val="single" w:sz="4" w:space="0" w:color="auto"/>
              <w:left w:val="single" w:sz="4" w:space="0" w:color="auto"/>
            </w:tcBorders>
            <w:shd w:val="clear" w:color="auto" w:fill="FFFFFF"/>
          </w:tcPr>
          <w:p w14:paraId="08498E4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24-րդ վանդակ</w:t>
            </w:r>
          </w:p>
        </w:tc>
        <w:tc>
          <w:tcPr>
            <w:tcW w:w="1174" w:type="dxa"/>
            <w:tcBorders>
              <w:top w:val="single" w:sz="4" w:space="0" w:color="auto"/>
              <w:left w:val="single" w:sz="4" w:space="0" w:color="auto"/>
            </w:tcBorders>
            <w:shd w:val="clear" w:color="auto" w:fill="FFFFFF"/>
          </w:tcPr>
          <w:p w14:paraId="08E3B560"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22B1E23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D40369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37C0EA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24-րդ վանդակ</w:t>
            </w:r>
          </w:p>
        </w:tc>
        <w:tc>
          <w:tcPr>
            <w:tcW w:w="993" w:type="dxa"/>
            <w:tcBorders>
              <w:top w:val="single" w:sz="4" w:space="0" w:color="auto"/>
              <w:left w:val="single" w:sz="4" w:space="0" w:color="auto"/>
            </w:tcBorders>
            <w:shd w:val="clear" w:color="auto" w:fill="FFFFFF"/>
          </w:tcPr>
          <w:p w14:paraId="094C2DC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4A8451A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13E50C2"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EAD066E" w14:textId="77777777" w:rsidR="009B04A7" w:rsidRPr="00E707CA" w:rsidRDefault="009B04A7" w:rsidP="00EC5F30">
            <w:pPr>
              <w:spacing w:after="120"/>
              <w:ind w:right="3"/>
              <w:rPr>
                <w:sz w:val="20"/>
                <w:szCs w:val="20"/>
              </w:rPr>
            </w:pPr>
          </w:p>
        </w:tc>
      </w:tr>
      <w:tr w:rsidR="00EC5F30" w:rsidRPr="00E707CA" w14:paraId="50D8A393" w14:textId="77777777" w:rsidTr="00C8566A">
        <w:trPr>
          <w:jc w:val="center"/>
        </w:trPr>
        <w:tc>
          <w:tcPr>
            <w:tcW w:w="1176" w:type="dxa"/>
            <w:gridSpan w:val="12"/>
            <w:shd w:val="clear" w:color="auto" w:fill="FFFFFF"/>
          </w:tcPr>
          <w:p w14:paraId="5E7F4CB6" w14:textId="77777777" w:rsidR="009B04A7" w:rsidRPr="00E707CA" w:rsidRDefault="009B04A7" w:rsidP="00EC5F30">
            <w:pPr>
              <w:spacing w:after="120"/>
              <w:ind w:right="3"/>
              <w:rPr>
                <w:sz w:val="20"/>
                <w:szCs w:val="20"/>
              </w:rPr>
            </w:pPr>
          </w:p>
        </w:tc>
        <w:tc>
          <w:tcPr>
            <w:tcW w:w="289" w:type="dxa"/>
            <w:gridSpan w:val="9"/>
            <w:tcBorders>
              <w:top w:val="single" w:sz="4" w:space="0" w:color="auto"/>
            </w:tcBorders>
            <w:shd w:val="clear" w:color="auto" w:fill="FFFFFF"/>
          </w:tcPr>
          <w:p w14:paraId="54AEBC8E"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tcBorders>
            <w:shd w:val="clear" w:color="auto" w:fill="FFFFFF"/>
          </w:tcPr>
          <w:p w14:paraId="4E8476A4" w14:textId="77777777" w:rsidR="009B04A7" w:rsidRPr="00E707CA" w:rsidRDefault="00E846C4" w:rsidP="007A0180">
            <w:pPr>
              <w:pStyle w:val="a0"/>
              <w:shd w:val="clear" w:color="auto" w:fill="auto"/>
              <w:tabs>
                <w:tab w:val="left" w:pos="497"/>
              </w:tabs>
              <w:spacing w:after="40"/>
              <w:ind w:right="6"/>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tcBorders>
            <w:shd w:val="clear" w:color="auto" w:fill="FFFFFF"/>
          </w:tcPr>
          <w:p w14:paraId="4AC8505D" w14:textId="77777777" w:rsidR="009B04A7" w:rsidRPr="00E707CA" w:rsidRDefault="009B04A7" w:rsidP="007A0180">
            <w:pPr>
              <w:spacing w:after="40"/>
              <w:ind w:right="6"/>
              <w:jc w:val="center"/>
              <w:rPr>
                <w:sz w:val="20"/>
                <w:szCs w:val="20"/>
              </w:rPr>
            </w:pPr>
          </w:p>
        </w:tc>
        <w:tc>
          <w:tcPr>
            <w:tcW w:w="1174" w:type="dxa"/>
            <w:tcBorders>
              <w:top w:val="single" w:sz="4" w:space="0" w:color="auto"/>
              <w:left w:val="single" w:sz="4" w:space="0" w:color="auto"/>
            </w:tcBorders>
            <w:shd w:val="clear" w:color="auto" w:fill="FFFFFF"/>
          </w:tcPr>
          <w:p w14:paraId="01BFD103" w14:textId="77777777" w:rsidR="009B04A7" w:rsidRPr="00E707CA" w:rsidRDefault="009B04A7" w:rsidP="007A0180">
            <w:pPr>
              <w:spacing w:after="40"/>
              <w:ind w:right="6"/>
              <w:jc w:val="center"/>
              <w:rPr>
                <w:sz w:val="20"/>
                <w:szCs w:val="20"/>
              </w:rPr>
            </w:pPr>
          </w:p>
        </w:tc>
        <w:tc>
          <w:tcPr>
            <w:tcW w:w="1222" w:type="dxa"/>
            <w:tcBorders>
              <w:top w:val="single" w:sz="4" w:space="0" w:color="auto"/>
              <w:left w:val="single" w:sz="4" w:space="0" w:color="auto"/>
            </w:tcBorders>
            <w:shd w:val="clear" w:color="auto" w:fill="FFFFFF"/>
          </w:tcPr>
          <w:p w14:paraId="36C20FAC" w14:textId="77777777" w:rsidR="009B04A7" w:rsidRPr="00E707CA" w:rsidRDefault="009B04A7" w:rsidP="007A0180">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4DDFFA13" w14:textId="77777777" w:rsidR="009B04A7" w:rsidRPr="00E707CA" w:rsidRDefault="009B04A7" w:rsidP="007A0180">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24898B69" w14:textId="77777777" w:rsidR="009B04A7" w:rsidRPr="00E707CA" w:rsidRDefault="009B04A7" w:rsidP="007A0180">
            <w:pPr>
              <w:spacing w:after="40"/>
              <w:ind w:right="6"/>
              <w:jc w:val="center"/>
              <w:rPr>
                <w:sz w:val="20"/>
                <w:szCs w:val="20"/>
              </w:rPr>
            </w:pPr>
          </w:p>
        </w:tc>
        <w:tc>
          <w:tcPr>
            <w:tcW w:w="993" w:type="dxa"/>
            <w:tcBorders>
              <w:top w:val="single" w:sz="4" w:space="0" w:color="auto"/>
              <w:left w:val="single" w:sz="4" w:space="0" w:color="auto"/>
            </w:tcBorders>
            <w:shd w:val="clear" w:color="auto" w:fill="FFFFFF"/>
          </w:tcPr>
          <w:p w14:paraId="4BB6132F" w14:textId="77777777" w:rsidR="009B04A7" w:rsidRPr="00E707CA" w:rsidRDefault="009B04A7" w:rsidP="007A0180">
            <w:pPr>
              <w:pStyle w:val="a0"/>
              <w:shd w:val="clear" w:color="auto" w:fill="auto"/>
              <w:spacing w:after="40"/>
              <w:ind w:right="6"/>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230ADC53" w14:textId="77777777" w:rsidR="009B04A7" w:rsidRPr="00E707CA" w:rsidRDefault="009B04A7" w:rsidP="007A0180">
            <w:pPr>
              <w:pStyle w:val="a0"/>
              <w:shd w:val="clear" w:color="auto" w:fill="auto"/>
              <w:spacing w:after="40"/>
              <w:ind w:right="6"/>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72B3255B" w14:textId="77777777" w:rsidR="009B04A7" w:rsidRPr="00E707CA" w:rsidRDefault="009B04A7" w:rsidP="007A0180">
            <w:pPr>
              <w:spacing w:after="40"/>
              <w:ind w:right="6"/>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DACFFA7" w14:textId="77777777" w:rsidR="009B04A7" w:rsidRPr="00E707CA" w:rsidRDefault="009B04A7" w:rsidP="007A0180">
            <w:pPr>
              <w:pStyle w:val="a0"/>
              <w:shd w:val="clear" w:color="auto" w:fill="auto"/>
              <w:spacing w:after="40"/>
              <w:ind w:right="6"/>
              <w:rPr>
                <w:rFonts w:ascii="Sylfaen" w:hAnsi="Sylfaen" w:cs="Sylfaen"/>
                <w:sz w:val="20"/>
                <w:szCs w:val="20"/>
              </w:rPr>
            </w:pPr>
            <w:r w:rsidRPr="00E707CA">
              <w:rPr>
                <w:rFonts w:ascii="Sylfaen" w:hAnsi="Sylfaen"/>
                <w:sz w:val="20"/>
                <w:szCs w:val="20"/>
              </w:rPr>
              <w:t xml:space="preserve">«Հանրագումարը (ընդհանուր գումարը) </w:t>
            </w:r>
            <w:r w:rsidRPr="00E707CA">
              <w:rPr>
                <w:rFonts w:ascii="Sylfaen" w:hAnsi="Sylfaen" w:cs="Sylfaen"/>
                <w:sz w:val="20"/>
                <w:szCs w:val="20"/>
              </w:rPr>
              <w:br/>
            </w:r>
            <w:r w:rsidRPr="00E707CA">
              <w:rPr>
                <w:rFonts w:ascii="Sylfaen" w:hAnsi="Sylfaen"/>
                <w:sz w:val="20"/>
                <w:szCs w:val="20"/>
              </w:rPr>
              <w:t>(casdo:TotalAmount)» վավերապայմանի «արժույթի ծածկագիրը (currencyCode ատրիբուտ)» ատրիբուտը պետք է պարունակի անդամ պետության արժույթի ծածկագրի եռատառ արժեքը՝ արժույթների դասակարգչին համապատասխան</w:t>
            </w:r>
          </w:p>
        </w:tc>
      </w:tr>
      <w:tr w:rsidR="00EC5F30" w:rsidRPr="00E707CA" w14:paraId="3DF77E20" w14:textId="77777777" w:rsidTr="00C8566A">
        <w:trPr>
          <w:jc w:val="center"/>
        </w:trPr>
        <w:tc>
          <w:tcPr>
            <w:tcW w:w="1176" w:type="dxa"/>
            <w:gridSpan w:val="12"/>
            <w:shd w:val="clear" w:color="auto" w:fill="FFFFFF"/>
          </w:tcPr>
          <w:p w14:paraId="22082C8D" w14:textId="77777777" w:rsidR="009B04A7" w:rsidRPr="00E707CA" w:rsidRDefault="009B04A7" w:rsidP="00EC5F30">
            <w:pPr>
              <w:spacing w:after="120"/>
              <w:ind w:right="3"/>
              <w:rPr>
                <w:sz w:val="20"/>
                <w:szCs w:val="20"/>
              </w:rPr>
            </w:pPr>
          </w:p>
        </w:tc>
        <w:tc>
          <w:tcPr>
            <w:tcW w:w="289" w:type="dxa"/>
            <w:gridSpan w:val="9"/>
            <w:shd w:val="clear" w:color="auto" w:fill="FFFFFF"/>
          </w:tcPr>
          <w:p w14:paraId="2EA1D126" w14:textId="77777777" w:rsidR="009B04A7" w:rsidRPr="00E707CA" w:rsidRDefault="009B04A7" w:rsidP="00EC5F30">
            <w:pPr>
              <w:spacing w:after="120"/>
              <w:ind w:right="3"/>
              <w:rPr>
                <w:sz w:val="20"/>
                <w:szCs w:val="20"/>
              </w:rPr>
            </w:pPr>
          </w:p>
        </w:tc>
        <w:tc>
          <w:tcPr>
            <w:tcW w:w="1939" w:type="dxa"/>
            <w:gridSpan w:val="3"/>
            <w:tcBorders>
              <w:top w:val="single" w:sz="4" w:space="0" w:color="auto"/>
              <w:left w:val="single" w:sz="4" w:space="0" w:color="auto"/>
            </w:tcBorders>
            <w:shd w:val="clear" w:color="auto" w:fill="FFFFFF"/>
          </w:tcPr>
          <w:p w14:paraId="10E173ED" w14:textId="77777777" w:rsidR="009B04A7" w:rsidRPr="00E707CA" w:rsidRDefault="00E846C4" w:rsidP="007A0180">
            <w:pPr>
              <w:pStyle w:val="a0"/>
              <w:shd w:val="clear" w:color="auto" w:fill="auto"/>
              <w:tabs>
                <w:tab w:val="left" w:pos="496"/>
              </w:tabs>
              <w:spacing w:after="40"/>
              <w:ind w:right="6"/>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 ListId ատրիբուտ)</w:t>
            </w:r>
          </w:p>
        </w:tc>
        <w:tc>
          <w:tcPr>
            <w:tcW w:w="1134" w:type="dxa"/>
            <w:tcBorders>
              <w:top w:val="single" w:sz="4" w:space="0" w:color="auto"/>
              <w:left w:val="single" w:sz="4" w:space="0" w:color="auto"/>
            </w:tcBorders>
            <w:shd w:val="clear" w:color="auto" w:fill="FFFFFF"/>
          </w:tcPr>
          <w:p w14:paraId="34290BC3" w14:textId="77777777" w:rsidR="009B04A7" w:rsidRPr="00E707CA" w:rsidRDefault="009B04A7" w:rsidP="007A0180">
            <w:pPr>
              <w:spacing w:after="40"/>
              <w:ind w:right="6"/>
              <w:jc w:val="center"/>
              <w:rPr>
                <w:sz w:val="20"/>
                <w:szCs w:val="20"/>
              </w:rPr>
            </w:pPr>
          </w:p>
        </w:tc>
        <w:tc>
          <w:tcPr>
            <w:tcW w:w="1174" w:type="dxa"/>
            <w:tcBorders>
              <w:top w:val="single" w:sz="4" w:space="0" w:color="auto"/>
              <w:left w:val="single" w:sz="4" w:space="0" w:color="auto"/>
            </w:tcBorders>
            <w:shd w:val="clear" w:color="auto" w:fill="FFFFFF"/>
          </w:tcPr>
          <w:p w14:paraId="25B50851" w14:textId="77777777" w:rsidR="009B04A7" w:rsidRPr="00E707CA" w:rsidRDefault="009B04A7" w:rsidP="007A0180">
            <w:pPr>
              <w:spacing w:after="40"/>
              <w:ind w:right="6"/>
              <w:jc w:val="center"/>
              <w:rPr>
                <w:sz w:val="20"/>
                <w:szCs w:val="20"/>
              </w:rPr>
            </w:pPr>
          </w:p>
        </w:tc>
        <w:tc>
          <w:tcPr>
            <w:tcW w:w="1222" w:type="dxa"/>
            <w:tcBorders>
              <w:top w:val="single" w:sz="4" w:space="0" w:color="auto"/>
              <w:left w:val="single" w:sz="4" w:space="0" w:color="auto"/>
            </w:tcBorders>
            <w:shd w:val="clear" w:color="auto" w:fill="FFFFFF"/>
          </w:tcPr>
          <w:p w14:paraId="2D0CC20D" w14:textId="77777777" w:rsidR="009B04A7" w:rsidRPr="00E707CA" w:rsidRDefault="009B04A7" w:rsidP="007A0180">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5D7D3028" w14:textId="77777777" w:rsidR="009B04A7" w:rsidRPr="00E707CA" w:rsidRDefault="009B04A7" w:rsidP="007A0180">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26AD5AA8" w14:textId="77777777" w:rsidR="009B04A7" w:rsidRPr="00E707CA" w:rsidRDefault="009B04A7" w:rsidP="007A0180">
            <w:pPr>
              <w:spacing w:after="40"/>
              <w:ind w:right="6"/>
              <w:jc w:val="center"/>
              <w:rPr>
                <w:sz w:val="20"/>
                <w:szCs w:val="20"/>
              </w:rPr>
            </w:pPr>
          </w:p>
        </w:tc>
        <w:tc>
          <w:tcPr>
            <w:tcW w:w="993" w:type="dxa"/>
            <w:tcBorders>
              <w:top w:val="single" w:sz="4" w:space="0" w:color="auto"/>
              <w:left w:val="single" w:sz="4" w:space="0" w:color="auto"/>
            </w:tcBorders>
            <w:shd w:val="clear" w:color="auto" w:fill="FFFFFF"/>
          </w:tcPr>
          <w:p w14:paraId="637B96A0" w14:textId="77777777" w:rsidR="009B04A7" w:rsidRPr="00E707CA" w:rsidRDefault="009B04A7" w:rsidP="007A0180">
            <w:pPr>
              <w:pStyle w:val="a0"/>
              <w:shd w:val="clear" w:color="auto" w:fill="auto"/>
              <w:spacing w:after="40"/>
              <w:ind w:right="6"/>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174E6FCA" w14:textId="77777777" w:rsidR="009B04A7" w:rsidRPr="00E707CA" w:rsidRDefault="009B04A7" w:rsidP="007A0180">
            <w:pPr>
              <w:pStyle w:val="a0"/>
              <w:shd w:val="clear" w:color="auto" w:fill="auto"/>
              <w:spacing w:after="40"/>
              <w:ind w:right="6"/>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37234EEE" w14:textId="77777777" w:rsidR="009B04A7" w:rsidRPr="00E707CA" w:rsidRDefault="009B04A7" w:rsidP="007A0180">
            <w:pPr>
              <w:spacing w:after="40"/>
              <w:ind w:right="6"/>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097E34A" w14:textId="77777777" w:rsidR="009B04A7" w:rsidRPr="00E707CA" w:rsidRDefault="009B04A7" w:rsidP="007A0180">
            <w:pPr>
              <w:pStyle w:val="a0"/>
              <w:shd w:val="clear" w:color="auto" w:fill="auto"/>
              <w:spacing w:after="40"/>
              <w:ind w:right="6"/>
              <w:rPr>
                <w:rFonts w:ascii="Sylfaen" w:hAnsi="Sylfaen" w:cs="Sylfaen"/>
                <w:sz w:val="20"/>
                <w:szCs w:val="20"/>
              </w:rPr>
            </w:pPr>
            <w:r w:rsidRPr="00E707CA">
              <w:rPr>
                <w:rFonts w:ascii="Sylfaen" w:hAnsi="Sylfaen"/>
                <w:sz w:val="20"/>
                <w:szCs w:val="20"/>
              </w:rPr>
              <w:t xml:space="preserve">«Հանրագումարը (ընդհանուր գումարը) </w:t>
            </w:r>
            <w:r w:rsidRPr="00E707CA">
              <w:rPr>
                <w:rFonts w:ascii="Sylfaen" w:hAnsi="Sylfaen" w:cs="Sylfaen"/>
                <w:sz w:val="20"/>
                <w:szCs w:val="20"/>
              </w:rPr>
              <w:br/>
            </w:r>
            <w:r w:rsidRPr="00E707CA">
              <w:rPr>
                <w:rFonts w:ascii="Sylfaen" w:hAnsi="Sylfaen"/>
                <w:sz w:val="20"/>
                <w:szCs w:val="20"/>
              </w:rPr>
              <w:t>(casdo:TotalAmount)» վավերապայմանի «տեղեկագրքի (դասակարգչի) նույնականացուցիչը (currencyCodeListId ատրիբուտ)» ատրիբուտը պետք է պարունակի «2022» արժեքը</w:t>
            </w:r>
          </w:p>
        </w:tc>
      </w:tr>
      <w:tr w:rsidR="00EC5F30" w:rsidRPr="00E707CA" w14:paraId="4CBA4B1E" w14:textId="77777777" w:rsidTr="00C8566A">
        <w:trPr>
          <w:jc w:val="center"/>
        </w:trPr>
        <w:tc>
          <w:tcPr>
            <w:tcW w:w="838" w:type="dxa"/>
            <w:gridSpan w:val="6"/>
            <w:shd w:val="clear" w:color="auto" w:fill="FFFFFF"/>
          </w:tcPr>
          <w:p w14:paraId="5AAE6F36"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bottom w:val="single" w:sz="4" w:space="0" w:color="auto"/>
            </w:tcBorders>
            <w:shd w:val="clear" w:color="auto" w:fill="FFFFFF"/>
          </w:tcPr>
          <w:p w14:paraId="70ED3F6F" w14:textId="77777777" w:rsidR="009B04A7" w:rsidRPr="00E707CA" w:rsidRDefault="009B04A7" w:rsidP="00232283">
            <w:pPr>
              <w:pStyle w:val="a0"/>
              <w:shd w:val="clear" w:color="auto" w:fill="auto"/>
              <w:tabs>
                <w:tab w:val="left" w:pos="418"/>
              </w:tabs>
              <w:spacing w:after="120"/>
              <w:ind w:right="3"/>
              <w:rPr>
                <w:rFonts w:ascii="Sylfaen" w:hAnsi="Sylfaen" w:cs="Sylfaen"/>
                <w:sz w:val="20"/>
                <w:szCs w:val="20"/>
              </w:rPr>
            </w:pPr>
            <w:r w:rsidRPr="00E707CA">
              <w:rPr>
                <w:rFonts w:ascii="Sylfaen" w:hAnsi="Sylfaen"/>
                <w:sz w:val="20"/>
                <w:szCs w:val="20"/>
              </w:rPr>
              <w:t>18.1</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Մաքսային արժեքի հաշվարկումը նույնական կամ համանման ապրանքներով գործարքի արժեքի մեթոդներով կամ դրանց հիման վրա պահուստային մեթոդով (cacdo:CVDMethod236 CalculationDetails)</w:t>
            </w:r>
          </w:p>
        </w:tc>
        <w:tc>
          <w:tcPr>
            <w:tcW w:w="1134" w:type="dxa"/>
            <w:tcBorders>
              <w:top w:val="single" w:sz="4" w:space="0" w:color="auto"/>
              <w:left w:val="single" w:sz="4" w:space="0" w:color="auto"/>
              <w:bottom w:val="single" w:sz="4" w:space="0" w:color="auto"/>
            </w:tcBorders>
            <w:shd w:val="clear" w:color="auto" w:fill="FFFFFF"/>
          </w:tcPr>
          <w:p w14:paraId="58A776D7"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2B86F724"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73C3DC2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3BE2516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74590EDD"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179C349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bottom w:val="single" w:sz="4" w:space="0" w:color="auto"/>
            </w:tcBorders>
            <w:shd w:val="clear" w:color="auto" w:fill="FFFFFF"/>
          </w:tcPr>
          <w:p w14:paraId="5E9950F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3AC375E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778F3A3E"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եթե «Մաքսային արժեքի որոշման մեթոդի ծածկագիրը (casdo:ValuationMethod Code)» վավերապայմանը «Ապրանքը</w:t>
            </w:r>
            <w:r w:rsidR="00214B10" w:rsidRPr="00E707CA">
              <w:rPr>
                <w:rFonts w:ascii="Sylfaen" w:hAnsi="Sylfaen"/>
                <w:sz w:val="20"/>
                <w:szCs w:val="20"/>
              </w:rPr>
              <w:t xml:space="preserve"> </w:t>
            </w:r>
            <w:r w:rsidRPr="00E707CA">
              <w:rPr>
                <w:rFonts w:ascii="Sylfaen" w:hAnsi="Sylfaen"/>
                <w:sz w:val="20"/>
                <w:szCs w:val="20"/>
              </w:rPr>
              <w:t>(cacdo: CVDGoodsItemDetails)» վավերապայմանի կազմում պարունակում է ՝</w:t>
            </w:r>
            <w:r w:rsidR="00214B10" w:rsidRPr="00E707CA">
              <w:rPr>
                <w:rFonts w:ascii="Sylfaen" w:hAnsi="Sylfaen"/>
                <w:sz w:val="20"/>
                <w:szCs w:val="20"/>
              </w:rPr>
              <w:t xml:space="preserve"> </w:t>
            </w:r>
            <w:r w:rsidRPr="00E707CA">
              <w:rPr>
                <w:rFonts w:ascii="Sylfaen" w:hAnsi="Sylfaen"/>
                <w:sz w:val="20"/>
                <w:szCs w:val="20"/>
              </w:rPr>
              <w:t>«2», «3» արժեքներից որ</w:t>
            </w:r>
            <w:r w:rsidR="00214B10" w:rsidRPr="00E707CA">
              <w:rPr>
                <w:rFonts w:ascii="Sylfaen" w:hAnsi="Sylfaen"/>
                <w:sz w:val="20"/>
                <w:szCs w:val="20"/>
              </w:rPr>
              <w:t>եւ</w:t>
            </w:r>
            <w:r w:rsidRPr="00E707CA">
              <w:rPr>
                <w:rFonts w:ascii="Sylfaen" w:hAnsi="Sylfaen"/>
                <w:sz w:val="20"/>
                <w:szCs w:val="20"/>
              </w:rPr>
              <w:t>է մեկը կամ «Մաքսային արժեքը որոշելու հիմնական մեթոդը (casdo:Base ValuationMethodCode)» վավերապայմանը «Ապրանքը (cacdo:CVDGoodsItemDetails)» վավերապայմանի կազմում պարունակում է «2», «3» արժեքներից որ</w:t>
            </w:r>
            <w:r w:rsidR="00214B10" w:rsidRPr="00E707CA">
              <w:rPr>
                <w:rFonts w:ascii="Sylfaen" w:hAnsi="Sylfaen"/>
                <w:sz w:val="20"/>
                <w:szCs w:val="20"/>
              </w:rPr>
              <w:t>եւ</w:t>
            </w:r>
            <w:r w:rsidRPr="00E707CA">
              <w:rPr>
                <w:rFonts w:ascii="Sylfaen" w:hAnsi="Sylfaen"/>
                <w:sz w:val="20"/>
                <w:szCs w:val="20"/>
              </w:rPr>
              <w:t xml:space="preserve">է մեկը, ապա «Մաքսային արժեքի հաշվարկումը նույնական կամ համանման ապրանքներով գործարքի արժեքի մեթոդներով կամ դրանց հիման վրա պահուստային մեթոդով (cacdo:CVDMethod236 CalculationDetails)» վավերապայմանը պետք է լրացվի, այլապես «Մաքսային արժեքի հաշվարկումը նույնական կամ համանման ապրանքներով գործարքի արժեքի մեթոդներով կամ դրանց հիման վրա </w:t>
            </w:r>
            <w:r w:rsidRPr="00E707CA">
              <w:rPr>
                <w:rFonts w:ascii="Sylfaen" w:hAnsi="Sylfaen"/>
                <w:sz w:val="20"/>
                <w:szCs w:val="20"/>
              </w:rPr>
              <w:lastRenderedPageBreak/>
              <w:t>պահուստային մեթոդով (cacdo:CVDMethod236 CalculationDetails)» վավերապայմանը չպետք է լրացվի</w:t>
            </w:r>
          </w:p>
        </w:tc>
      </w:tr>
      <w:tr w:rsidR="00EC5F30" w:rsidRPr="00E707CA" w14:paraId="3BEBDA98" w14:textId="77777777" w:rsidTr="00C8566A">
        <w:trPr>
          <w:jc w:val="center"/>
        </w:trPr>
        <w:tc>
          <w:tcPr>
            <w:tcW w:w="838" w:type="dxa"/>
            <w:gridSpan w:val="6"/>
            <w:tcBorders>
              <w:top w:val="single" w:sz="4" w:space="0" w:color="auto"/>
            </w:tcBorders>
            <w:shd w:val="clear" w:color="auto" w:fill="FFFFFF"/>
          </w:tcPr>
          <w:p w14:paraId="21E09BA3"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40BF789B" w14:textId="77777777" w:rsidR="009B04A7" w:rsidRPr="00E707CA" w:rsidRDefault="009B04A7" w:rsidP="00232283">
            <w:pPr>
              <w:pStyle w:val="a0"/>
              <w:shd w:val="clear" w:color="auto" w:fill="auto"/>
              <w:tabs>
                <w:tab w:val="left" w:pos="433"/>
              </w:tabs>
              <w:spacing w:after="120"/>
              <w:ind w:right="3"/>
              <w:rPr>
                <w:rFonts w:ascii="Sylfaen" w:hAnsi="Sylfaen" w:cs="Sylfaen"/>
                <w:sz w:val="20"/>
                <w:szCs w:val="20"/>
              </w:rPr>
            </w:pPr>
            <w:r w:rsidRPr="00E707CA">
              <w:rPr>
                <w:rFonts w:ascii="Sylfaen" w:hAnsi="Sylfaen"/>
                <w:sz w:val="20"/>
                <w:szCs w:val="20"/>
              </w:rPr>
              <w:t>18.12.</w:t>
            </w:r>
            <w:r w:rsidR="00B92D1C">
              <w:rPr>
                <w:rFonts w:ascii="Sylfaen" w:hAnsi="Sylfaen"/>
                <w:sz w:val="20"/>
                <w:szCs w:val="20"/>
              </w:rPr>
              <w:t>1.</w:t>
            </w:r>
            <w:r w:rsidR="00B92D1C">
              <w:rPr>
                <w:rFonts w:ascii="Sylfaen" w:hAnsi="Sylfaen"/>
                <w:sz w:val="20"/>
                <w:szCs w:val="20"/>
              </w:rPr>
              <w:tab/>
            </w:r>
            <w:r w:rsidRPr="00E707CA">
              <w:rPr>
                <w:rFonts w:ascii="Sylfaen" w:hAnsi="Sylfaen"/>
                <w:sz w:val="20"/>
                <w:szCs w:val="20"/>
              </w:rPr>
              <w:t>Նույնական կամ համանման ապրանքներով գործարքի արժեքը</w:t>
            </w:r>
          </w:p>
          <w:p w14:paraId="0C82BB96"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(casdo:IdenticalGoodsValue Amount)</w:t>
            </w:r>
          </w:p>
        </w:tc>
        <w:tc>
          <w:tcPr>
            <w:tcW w:w="1134" w:type="dxa"/>
            <w:tcBorders>
              <w:top w:val="single" w:sz="4" w:space="0" w:color="auto"/>
              <w:left w:val="single" w:sz="4" w:space="0" w:color="auto"/>
            </w:tcBorders>
            <w:shd w:val="clear" w:color="auto" w:fill="FFFFFF"/>
          </w:tcPr>
          <w:p w14:paraId="0E6324D7"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0C88FA3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11-րդ վանդակ</w:t>
            </w:r>
          </w:p>
        </w:tc>
        <w:tc>
          <w:tcPr>
            <w:tcW w:w="1222" w:type="dxa"/>
            <w:tcBorders>
              <w:top w:val="single" w:sz="4" w:space="0" w:color="auto"/>
              <w:left w:val="single" w:sz="4" w:space="0" w:color="auto"/>
            </w:tcBorders>
            <w:shd w:val="clear" w:color="auto" w:fill="FFFFFF"/>
          </w:tcPr>
          <w:p w14:paraId="7DF2D21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77371B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2DF12FC"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52E837A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31AB969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EBC52E1"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9C45489" w14:textId="77777777" w:rsidR="009B04A7" w:rsidRPr="00E707CA" w:rsidRDefault="009B04A7" w:rsidP="00EC5F30">
            <w:pPr>
              <w:spacing w:after="120"/>
              <w:ind w:right="3"/>
              <w:rPr>
                <w:sz w:val="20"/>
                <w:szCs w:val="20"/>
              </w:rPr>
            </w:pPr>
          </w:p>
        </w:tc>
      </w:tr>
      <w:tr w:rsidR="00EC5F30" w:rsidRPr="00E707CA" w14:paraId="6A167B7A" w14:textId="77777777" w:rsidTr="00C8566A">
        <w:trPr>
          <w:jc w:val="center"/>
        </w:trPr>
        <w:tc>
          <w:tcPr>
            <w:tcW w:w="1164" w:type="dxa"/>
            <w:gridSpan w:val="11"/>
            <w:tcBorders>
              <w:top w:val="single" w:sz="4" w:space="0" w:color="auto"/>
            </w:tcBorders>
            <w:shd w:val="clear" w:color="auto" w:fill="FFFFFF"/>
          </w:tcPr>
          <w:p w14:paraId="622DD65A"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1385326F" w14:textId="77777777" w:rsidR="009B04A7" w:rsidRPr="00E707CA" w:rsidRDefault="00E846C4" w:rsidP="00232283">
            <w:pPr>
              <w:pStyle w:val="a0"/>
              <w:shd w:val="clear" w:color="auto" w:fill="auto"/>
              <w:tabs>
                <w:tab w:val="left" w:pos="515"/>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tcBorders>
            <w:shd w:val="clear" w:color="auto" w:fill="FFFFFF"/>
          </w:tcPr>
          <w:p w14:paraId="77EC89D6"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870DBD1"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2CADAB2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D8CDDC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024DB82"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6105D74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381FA7F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317B6FEB"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7816542"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«Նույնական կամ համանման ապրանքներով գործարքի արժեքը (casdo:IdenticalGoodsValue Amount)» վավերապայմանի «արժույթի ծածկագիրը </w:t>
            </w:r>
            <w:r w:rsidRPr="00E707CA">
              <w:rPr>
                <w:rFonts w:ascii="Sylfaen" w:hAnsi="Sylfaen" w:cs="Sylfaen"/>
                <w:sz w:val="20"/>
                <w:szCs w:val="20"/>
              </w:rPr>
              <w:br/>
            </w:r>
            <w:r w:rsidRPr="00E707CA">
              <w:rPr>
                <w:rFonts w:ascii="Sylfaen" w:hAnsi="Sylfaen"/>
                <w:sz w:val="20"/>
                <w:szCs w:val="20"/>
              </w:rPr>
              <w:t>(currencyCode ատրիբուտ)» ատրիբուտը պետք է պարունակի անդամ պետության արժույթի ծածկագրի եռատառ արժեքը՝ արժույթների դասակարգչին համապատասխան</w:t>
            </w:r>
          </w:p>
        </w:tc>
      </w:tr>
      <w:tr w:rsidR="00EC5F30" w:rsidRPr="00E707CA" w14:paraId="6DA96328" w14:textId="77777777" w:rsidTr="00C8566A">
        <w:trPr>
          <w:jc w:val="center"/>
        </w:trPr>
        <w:tc>
          <w:tcPr>
            <w:tcW w:w="1164" w:type="dxa"/>
            <w:gridSpan w:val="11"/>
            <w:shd w:val="clear" w:color="auto" w:fill="FFFFFF"/>
          </w:tcPr>
          <w:p w14:paraId="7B8BE3BD"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40ACC37E" w14:textId="77777777" w:rsidR="009B04A7" w:rsidRPr="00E707CA" w:rsidRDefault="00E846C4" w:rsidP="00232283">
            <w:pPr>
              <w:pStyle w:val="a0"/>
              <w:shd w:val="clear" w:color="auto" w:fill="auto"/>
              <w:tabs>
                <w:tab w:val="left" w:pos="527"/>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 Id ատրիբուտ)</w:t>
            </w:r>
          </w:p>
        </w:tc>
        <w:tc>
          <w:tcPr>
            <w:tcW w:w="1134" w:type="dxa"/>
            <w:tcBorders>
              <w:top w:val="single" w:sz="4" w:space="0" w:color="auto"/>
              <w:left w:val="single" w:sz="4" w:space="0" w:color="auto"/>
            </w:tcBorders>
            <w:shd w:val="clear" w:color="auto" w:fill="FFFFFF"/>
          </w:tcPr>
          <w:p w14:paraId="3ED4A01A"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7E0ECB6D"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189F077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7EE253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6177A29"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7DB6716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5B2955A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5BC7F4C2"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1059171"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«Նույնական կամ համանման ապրանքներով գործարքի արժեքը (casdo:IdenticalGoodsValue Amount)» վավերապայմանի «տեղեկագրքի (դասակարգչի) նույնականացուցիչը </w:t>
            </w:r>
            <w:r w:rsidRPr="00E707CA">
              <w:rPr>
                <w:rFonts w:ascii="Sylfaen" w:hAnsi="Sylfaen"/>
                <w:sz w:val="20"/>
                <w:szCs w:val="20"/>
              </w:rPr>
              <w:lastRenderedPageBreak/>
              <w:t>(currencyCodeListId ատրիբուտ) ատրիբուտը պետք է պարունակի «2022» արժեքը</w:t>
            </w:r>
          </w:p>
        </w:tc>
      </w:tr>
      <w:tr w:rsidR="00EC5F30" w:rsidRPr="00E707CA" w14:paraId="47733804" w14:textId="77777777" w:rsidTr="00C8566A">
        <w:trPr>
          <w:jc w:val="center"/>
        </w:trPr>
        <w:tc>
          <w:tcPr>
            <w:tcW w:w="838" w:type="dxa"/>
            <w:gridSpan w:val="6"/>
            <w:shd w:val="clear" w:color="auto" w:fill="FFFFFF"/>
          </w:tcPr>
          <w:p w14:paraId="164DDDD6"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bottom w:val="single" w:sz="4" w:space="0" w:color="auto"/>
            </w:tcBorders>
            <w:shd w:val="clear" w:color="auto" w:fill="FFFFFF"/>
          </w:tcPr>
          <w:p w14:paraId="44440839" w14:textId="77777777" w:rsidR="009B04A7" w:rsidRPr="00E707CA" w:rsidRDefault="009B04A7" w:rsidP="00232283">
            <w:pPr>
              <w:pStyle w:val="a0"/>
              <w:shd w:val="clear" w:color="auto" w:fill="auto"/>
              <w:tabs>
                <w:tab w:val="left" w:pos="358"/>
              </w:tabs>
              <w:spacing w:after="120"/>
              <w:ind w:right="3"/>
              <w:rPr>
                <w:rFonts w:ascii="Sylfaen" w:hAnsi="Sylfaen" w:cs="Sylfaen"/>
                <w:sz w:val="20"/>
                <w:szCs w:val="20"/>
              </w:rPr>
            </w:pPr>
            <w:r w:rsidRPr="00E707CA">
              <w:rPr>
                <w:rFonts w:ascii="Sylfaen" w:hAnsi="Sylfaen"/>
                <w:sz w:val="20"/>
                <w:szCs w:val="20"/>
              </w:rPr>
              <w:t>18.12.</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Գործարքի արժեքի ճշգրտումներ՝ դեպի նվազեցում</w:t>
            </w:r>
          </w:p>
          <w:p w14:paraId="00FC565E"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(cacdo:DeductionAdjustments Details)</w:t>
            </w:r>
          </w:p>
        </w:tc>
        <w:tc>
          <w:tcPr>
            <w:tcW w:w="1134" w:type="dxa"/>
            <w:tcBorders>
              <w:top w:val="single" w:sz="4" w:space="0" w:color="auto"/>
              <w:left w:val="single" w:sz="4" w:space="0" w:color="auto"/>
              <w:bottom w:val="single" w:sz="4" w:space="0" w:color="auto"/>
            </w:tcBorders>
            <w:shd w:val="clear" w:color="auto" w:fill="FFFFFF"/>
          </w:tcPr>
          <w:p w14:paraId="6B89F796"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26EC327A"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4E59306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4EA4026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04FD9286"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0EEAD56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bottom w:val="single" w:sz="4" w:space="0" w:color="auto"/>
            </w:tcBorders>
            <w:shd w:val="clear" w:color="auto" w:fill="FFFFFF"/>
          </w:tcPr>
          <w:p w14:paraId="6208B4A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0306DF95"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39BC0F1A" w14:textId="77777777" w:rsidR="009B04A7" w:rsidRPr="00E707CA" w:rsidRDefault="009B04A7" w:rsidP="00EC5F30">
            <w:pPr>
              <w:pStyle w:val="a0"/>
              <w:shd w:val="clear" w:color="auto" w:fill="auto"/>
              <w:spacing w:after="120"/>
              <w:ind w:right="3"/>
              <w:rPr>
                <w:rFonts w:ascii="Sylfaen" w:hAnsi="Sylfaen"/>
                <w:sz w:val="20"/>
                <w:szCs w:val="20"/>
              </w:rPr>
            </w:pPr>
            <w:r w:rsidRPr="00E707CA">
              <w:rPr>
                <w:rFonts w:ascii="Sylfaen" w:hAnsi="Sylfaen"/>
                <w:sz w:val="20"/>
                <w:szCs w:val="20"/>
              </w:rPr>
              <w:t>եթե «Գործարքի արժեքի ճշգրտումներ՝ դեպի նվազեցում (cacdo:DeductionAdjustments Details)» վավերապայմանը լրացված է, ապա պետք է լրացվի հետ</w:t>
            </w:r>
            <w:r w:rsidR="00214B10" w:rsidRPr="00E707CA">
              <w:rPr>
                <w:rFonts w:ascii="Sylfaen" w:hAnsi="Sylfaen"/>
                <w:sz w:val="20"/>
                <w:szCs w:val="20"/>
              </w:rPr>
              <w:t>եւ</w:t>
            </w:r>
            <w:r w:rsidRPr="00E707CA">
              <w:rPr>
                <w:rFonts w:ascii="Sylfaen" w:hAnsi="Sylfaen"/>
                <w:sz w:val="20"/>
                <w:szCs w:val="20"/>
              </w:rPr>
              <w:t>յալ վավերապայմաններից առնվազն մեկը. «Քանակի մասով ճշգրտման գումարը (casdo:QuantityAdjustmentAmount)», «Առ</w:t>
            </w:r>
            <w:r w:rsidR="00214B10" w:rsidRPr="00E707CA">
              <w:rPr>
                <w:rFonts w:ascii="Sylfaen" w:hAnsi="Sylfaen"/>
                <w:sz w:val="20"/>
                <w:szCs w:val="20"/>
              </w:rPr>
              <w:t>եւ</w:t>
            </w:r>
            <w:r w:rsidRPr="00E707CA">
              <w:rPr>
                <w:rFonts w:ascii="Sylfaen" w:hAnsi="Sylfaen"/>
                <w:sz w:val="20"/>
                <w:szCs w:val="20"/>
              </w:rPr>
              <w:t xml:space="preserve">տրային մակարդակի մասով ճշգրտման գումարը (casdo: CommercialLevelAdjustmentAmount)», «Փոխադրման (տրանսպորտային փոխադրման) ծախսերի տարբերության մասով ճշգրտման գումարը (casdo: TransportAdjustment Amount)»,«Բեռնման, բեռնաթափման, փոխաբեռնման կամ այլ գործառնությունների համար փոխադրման (տրանսպորտային փոխադրման) ծախսերի </w:t>
            </w:r>
            <w:r w:rsidRPr="00E707CA">
              <w:rPr>
                <w:rFonts w:ascii="Sylfaen" w:hAnsi="Sylfaen"/>
                <w:sz w:val="20"/>
                <w:szCs w:val="20"/>
              </w:rPr>
              <w:lastRenderedPageBreak/>
              <w:t>տարբերության մասով ճշգրտման գումարը</w:t>
            </w:r>
            <w:r w:rsidR="00214B10" w:rsidRPr="00E707CA">
              <w:rPr>
                <w:rFonts w:ascii="Sylfaen" w:hAnsi="Sylfaen"/>
                <w:sz w:val="20"/>
                <w:szCs w:val="20"/>
              </w:rPr>
              <w:t xml:space="preserve"> </w:t>
            </w:r>
            <w:r w:rsidRPr="00E707CA">
              <w:rPr>
                <w:rFonts w:ascii="Sylfaen" w:hAnsi="Sylfaen"/>
                <w:sz w:val="20"/>
                <w:szCs w:val="20"/>
              </w:rPr>
              <w:t>(casdo:</w:t>
            </w:r>
            <w:r w:rsidR="00214B10" w:rsidRPr="00E707CA">
              <w:rPr>
                <w:rFonts w:ascii="Sylfaen" w:hAnsi="Sylfaen"/>
                <w:sz w:val="20"/>
                <w:szCs w:val="20"/>
              </w:rPr>
              <w:t xml:space="preserve"> </w:t>
            </w:r>
            <w:r w:rsidRPr="00E707CA">
              <w:rPr>
                <w:rFonts w:ascii="Sylfaen" w:hAnsi="Sylfaen"/>
                <w:sz w:val="20"/>
                <w:szCs w:val="20"/>
              </w:rPr>
              <w:t>LoadingAdjustmentAmount)»,</w:t>
            </w:r>
          </w:p>
          <w:p w14:paraId="7E9C2638"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«Ապահովագրության ծախսերի տարբերության մասով ճշգրտման գումարը (casdo:InsuranceAdjustment Amount)»</w:t>
            </w:r>
          </w:p>
        </w:tc>
      </w:tr>
      <w:tr w:rsidR="00EC5F30" w:rsidRPr="00E707CA" w14:paraId="60C15027" w14:textId="77777777" w:rsidTr="00C8566A">
        <w:trPr>
          <w:jc w:val="center"/>
        </w:trPr>
        <w:tc>
          <w:tcPr>
            <w:tcW w:w="1164" w:type="dxa"/>
            <w:gridSpan w:val="11"/>
            <w:tcBorders>
              <w:top w:val="single" w:sz="4" w:space="0" w:color="auto"/>
            </w:tcBorders>
            <w:shd w:val="clear" w:color="auto" w:fill="FFFFFF"/>
          </w:tcPr>
          <w:p w14:paraId="2A38CD18"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6020CAD0" w14:textId="77777777" w:rsidR="009B04A7" w:rsidRPr="00E707CA" w:rsidRDefault="009B04A7" w:rsidP="00232283">
            <w:pPr>
              <w:pStyle w:val="a0"/>
              <w:shd w:val="clear" w:color="auto" w:fill="auto"/>
              <w:tabs>
                <w:tab w:val="left" w:pos="497"/>
              </w:tabs>
              <w:spacing w:after="120"/>
              <w:ind w:right="3"/>
              <w:rPr>
                <w:rFonts w:ascii="Sylfaen" w:hAnsi="Sylfaen" w:cs="Sylfaen"/>
                <w:sz w:val="20"/>
                <w:szCs w:val="20"/>
              </w:rPr>
            </w:pPr>
            <w:r w:rsidRPr="00E707CA">
              <w:rPr>
                <w:rFonts w:ascii="Sylfaen" w:hAnsi="Sylfaen"/>
                <w:sz w:val="20"/>
                <w:szCs w:val="20"/>
              </w:rPr>
              <w:t>*.</w:t>
            </w:r>
            <w:r w:rsidR="00B92D1C">
              <w:rPr>
                <w:rFonts w:ascii="Sylfaen" w:hAnsi="Sylfaen"/>
                <w:sz w:val="20"/>
                <w:szCs w:val="20"/>
              </w:rPr>
              <w:t>1.</w:t>
            </w:r>
            <w:r w:rsidR="00B92D1C">
              <w:rPr>
                <w:rFonts w:ascii="Sylfaen" w:hAnsi="Sylfaen"/>
                <w:sz w:val="20"/>
                <w:szCs w:val="20"/>
              </w:rPr>
              <w:tab/>
            </w:r>
            <w:r w:rsidRPr="00E707CA">
              <w:rPr>
                <w:rFonts w:ascii="Sylfaen" w:hAnsi="Sylfaen"/>
                <w:sz w:val="20"/>
                <w:szCs w:val="20"/>
              </w:rPr>
              <w:t xml:space="preserve">Քանակի մասով ճշգրտման գումարը </w:t>
            </w:r>
          </w:p>
          <w:p w14:paraId="65117722"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(casdo:QuantityAdjustment Amount)</w:t>
            </w:r>
          </w:p>
        </w:tc>
        <w:tc>
          <w:tcPr>
            <w:tcW w:w="1134" w:type="dxa"/>
            <w:tcBorders>
              <w:top w:val="single" w:sz="4" w:space="0" w:color="auto"/>
              <w:left w:val="single" w:sz="4" w:space="0" w:color="auto"/>
            </w:tcBorders>
            <w:shd w:val="clear" w:color="auto" w:fill="FFFFFF"/>
          </w:tcPr>
          <w:p w14:paraId="6A1450EE"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2871A4C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12-րդ վանդակ</w:t>
            </w:r>
            <w:r w:rsidR="00214B10" w:rsidRPr="00E707CA">
              <w:rPr>
                <w:rFonts w:ascii="Sylfaen" w:hAnsi="Sylfaen"/>
                <w:sz w:val="20"/>
                <w:szCs w:val="20"/>
              </w:rPr>
              <w:t xml:space="preserve"> </w:t>
            </w:r>
            <w:r w:rsidRPr="00E707CA">
              <w:rPr>
                <w:rFonts w:ascii="Sylfaen" w:hAnsi="Sylfaen"/>
                <w:sz w:val="20"/>
                <w:szCs w:val="20"/>
              </w:rPr>
              <w:t>(բաժին «ա»)</w:t>
            </w:r>
          </w:p>
        </w:tc>
        <w:tc>
          <w:tcPr>
            <w:tcW w:w="1222" w:type="dxa"/>
            <w:tcBorders>
              <w:top w:val="single" w:sz="4" w:space="0" w:color="auto"/>
              <w:left w:val="single" w:sz="4" w:space="0" w:color="auto"/>
            </w:tcBorders>
            <w:shd w:val="clear" w:color="auto" w:fill="FFFFFF"/>
          </w:tcPr>
          <w:p w14:paraId="2ACB833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C74D64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94D35B7"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721271B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48A24BB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53F35E6"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503758C" w14:textId="77777777" w:rsidR="009B04A7" w:rsidRPr="00E707CA" w:rsidRDefault="009B04A7" w:rsidP="00EC5F30">
            <w:pPr>
              <w:spacing w:after="120"/>
              <w:ind w:right="3"/>
              <w:rPr>
                <w:sz w:val="20"/>
                <w:szCs w:val="20"/>
              </w:rPr>
            </w:pPr>
          </w:p>
        </w:tc>
      </w:tr>
      <w:tr w:rsidR="00EC5F30" w:rsidRPr="00E707CA" w14:paraId="35AA2946" w14:textId="77777777" w:rsidTr="00C8566A">
        <w:trPr>
          <w:jc w:val="center"/>
        </w:trPr>
        <w:tc>
          <w:tcPr>
            <w:tcW w:w="1451" w:type="dxa"/>
            <w:gridSpan w:val="20"/>
            <w:tcBorders>
              <w:top w:val="single" w:sz="4" w:space="0" w:color="auto"/>
            </w:tcBorders>
            <w:shd w:val="clear" w:color="auto" w:fill="FFFFFF"/>
          </w:tcPr>
          <w:p w14:paraId="732CCF44"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tcBorders>
            <w:shd w:val="clear" w:color="auto" w:fill="FFFFFF"/>
          </w:tcPr>
          <w:p w14:paraId="19186183" w14:textId="77777777" w:rsidR="009B04A7" w:rsidRPr="00E707CA" w:rsidRDefault="00E846C4" w:rsidP="00232283">
            <w:pPr>
              <w:pStyle w:val="a0"/>
              <w:shd w:val="clear" w:color="auto" w:fill="auto"/>
              <w:tabs>
                <w:tab w:val="left" w:pos="511"/>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tcBorders>
            <w:shd w:val="clear" w:color="auto" w:fill="FFFFFF"/>
          </w:tcPr>
          <w:p w14:paraId="5761912A"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550AE966"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1EA8D28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DA19B8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BD74D26"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1DB787D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24E41A0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5DC84CB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834338A"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«Քանակի մասով ճշգրտման գումարը </w:t>
            </w:r>
            <w:r w:rsidRPr="00E707CA">
              <w:rPr>
                <w:rFonts w:ascii="Sylfaen" w:hAnsi="Sylfaen" w:cs="Sylfaen"/>
                <w:sz w:val="20"/>
                <w:szCs w:val="20"/>
              </w:rPr>
              <w:br/>
            </w:r>
            <w:r w:rsidRPr="00E707CA">
              <w:rPr>
                <w:rFonts w:ascii="Sylfaen" w:hAnsi="Sylfaen"/>
                <w:sz w:val="20"/>
                <w:szCs w:val="20"/>
              </w:rPr>
              <w:t>(casdo:QuantityAdjustment Amount)» վավերապայմանի «արժույթի ծածկագիրը (currency Code ատրիբուտ)» ատրիբուտը պետք է պարունակի անդամ պետության արժույթի ծածկագրի եռատառ արժեքը՝ արժույթների դասակարգչին համապատասխան</w:t>
            </w:r>
          </w:p>
        </w:tc>
      </w:tr>
      <w:tr w:rsidR="00EC5F30" w:rsidRPr="00E707CA" w14:paraId="37A7EDF9" w14:textId="77777777" w:rsidTr="00C8566A">
        <w:trPr>
          <w:jc w:val="center"/>
        </w:trPr>
        <w:tc>
          <w:tcPr>
            <w:tcW w:w="1451" w:type="dxa"/>
            <w:gridSpan w:val="20"/>
            <w:shd w:val="clear" w:color="auto" w:fill="FFFFFF"/>
          </w:tcPr>
          <w:p w14:paraId="5BFE2ABC"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tcBorders>
            <w:shd w:val="clear" w:color="auto" w:fill="FFFFFF"/>
          </w:tcPr>
          <w:p w14:paraId="40BA5300" w14:textId="77777777" w:rsidR="009B04A7" w:rsidRPr="00E707CA" w:rsidRDefault="00E846C4" w:rsidP="00232283">
            <w:pPr>
              <w:pStyle w:val="a0"/>
              <w:shd w:val="clear" w:color="auto" w:fill="auto"/>
              <w:tabs>
                <w:tab w:val="left" w:pos="495"/>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(currencyCodeListId ատրիբուտ)</w:t>
            </w:r>
          </w:p>
        </w:tc>
        <w:tc>
          <w:tcPr>
            <w:tcW w:w="1134" w:type="dxa"/>
            <w:tcBorders>
              <w:top w:val="single" w:sz="4" w:space="0" w:color="auto"/>
              <w:left w:val="single" w:sz="4" w:space="0" w:color="auto"/>
            </w:tcBorders>
            <w:shd w:val="clear" w:color="auto" w:fill="FFFFFF"/>
          </w:tcPr>
          <w:p w14:paraId="470F05A2"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26580181"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193E69B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A6944C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38056D8"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6D905A0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55DBD72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6DD8D332"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22B0692"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«Քանակի մասով ճշգրտման գումարը </w:t>
            </w:r>
            <w:r w:rsidRPr="00E707CA">
              <w:rPr>
                <w:rFonts w:ascii="Sylfaen" w:hAnsi="Sylfaen" w:cs="Sylfaen"/>
                <w:sz w:val="20"/>
                <w:szCs w:val="20"/>
              </w:rPr>
              <w:br/>
            </w:r>
            <w:r w:rsidRPr="00E707CA">
              <w:rPr>
                <w:rFonts w:ascii="Sylfaen" w:hAnsi="Sylfaen"/>
                <w:sz w:val="20"/>
                <w:szCs w:val="20"/>
              </w:rPr>
              <w:t xml:space="preserve">(casdo:QuantityAdjustment Amount)» վավերապայմանի «տեղեկագրքի (դասակարգչի) նույնականացուցիչը </w:t>
            </w:r>
            <w:r w:rsidRPr="00E707CA">
              <w:rPr>
                <w:rFonts w:ascii="Sylfaen" w:hAnsi="Sylfaen"/>
                <w:sz w:val="20"/>
                <w:szCs w:val="20"/>
              </w:rPr>
              <w:lastRenderedPageBreak/>
              <w:t>(currencyCodeListId</w:t>
            </w:r>
            <w:r w:rsidR="00214B10" w:rsidRPr="00E707CA">
              <w:rPr>
                <w:rFonts w:ascii="Sylfaen" w:hAnsi="Sylfaen"/>
                <w:sz w:val="20"/>
                <w:szCs w:val="20"/>
              </w:rPr>
              <w:t xml:space="preserve"> </w:t>
            </w:r>
            <w:r w:rsidRPr="00E707CA">
              <w:rPr>
                <w:rFonts w:ascii="Sylfaen" w:hAnsi="Sylfaen"/>
                <w:sz w:val="20"/>
                <w:szCs w:val="20"/>
              </w:rPr>
              <w:t>ատրիբուտ)» ատրիբուտը պետք է պարունակի «2022» արժեքը</w:t>
            </w:r>
          </w:p>
        </w:tc>
      </w:tr>
      <w:tr w:rsidR="00EC5F30" w:rsidRPr="00E707CA" w14:paraId="05329A0A" w14:textId="77777777" w:rsidTr="00C8566A">
        <w:trPr>
          <w:jc w:val="center"/>
        </w:trPr>
        <w:tc>
          <w:tcPr>
            <w:tcW w:w="1164" w:type="dxa"/>
            <w:gridSpan w:val="11"/>
            <w:shd w:val="clear" w:color="auto" w:fill="FFFFFF"/>
          </w:tcPr>
          <w:p w14:paraId="4061489E"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6F2BA319" w14:textId="77777777" w:rsidR="009B04A7" w:rsidRPr="00E707CA" w:rsidRDefault="009B04A7" w:rsidP="00232283">
            <w:pPr>
              <w:pStyle w:val="a0"/>
              <w:shd w:val="clear" w:color="auto" w:fill="auto"/>
              <w:tabs>
                <w:tab w:val="left" w:pos="512"/>
              </w:tabs>
              <w:spacing w:after="120"/>
              <w:ind w:right="3"/>
              <w:rPr>
                <w:rFonts w:ascii="Sylfaen" w:hAnsi="Sylfaen" w:cs="Sylfaen"/>
                <w:sz w:val="20"/>
                <w:szCs w:val="20"/>
              </w:rPr>
            </w:pPr>
            <w:r w:rsidRPr="00E707CA">
              <w:rPr>
                <w:rFonts w:ascii="Sylfaen" w:hAnsi="Sylfaen"/>
                <w:sz w:val="20"/>
                <w:szCs w:val="20"/>
              </w:rPr>
              <w:t>*.</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Առ</w:t>
            </w:r>
            <w:r w:rsidR="00214B10" w:rsidRPr="00E707CA">
              <w:rPr>
                <w:rFonts w:ascii="Sylfaen" w:hAnsi="Sylfaen"/>
                <w:sz w:val="20"/>
                <w:szCs w:val="20"/>
              </w:rPr>
              <w:t>եւ</w:t>
            </w:r>
            <w:r w:rsidRPr="00E707CA">
              <w:rPr>
                <w:rFonts w:ascii="Sylfaen" w:hAnsi="Sylfaen"/>
                <w:sz w:val="20"/>
                <w:szCs w:val="20"/>
              </w:rPr>
              <w:t>տրային մակարդակի մասով ճշգրտման գումարը (casdo:CommercialLevelAdjustmentAmount)</w:t>
            </w:r>
          </w:p>
        </w:tc>
        <w:tc>
          <w:tcPr>
            <w:tcW w:w="1134" w:type="dxa"/>
            <w:tcBorders>
              <w:top w:val="single" w:sz="4" w:space="0" w:color="auto"/>
              <w:left w:val="single" w:sz="4" w:space="0" w:color="auto"/>
            </w:tcBorders>
            <w:shd w:val="clear" w:color="auto" w:fill="FFFFFF"/>
          </w:tcPr>
          <w:p w14:paraId="781CDDC8"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06752A7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12-րդ վանդակ</w:t>
            </w:r>
            <w:r w:rsidR="00214B10" w:rsidRPr="00E707CA">
              <w:rPr>
                <w:rFonts w:ascii="Sylfaen" w:hAnsi="Sylfaen"/>
                <w:sz w:val="20"/>
                <w:szCs w:val="20"/>
              </w:rPr>
              <w:t xml:space="preserve"> </w:t>
            </w:r>
            <w:r w:rsidRPr="00E707CA">
              <w:rPr>
                <w:rFonts w:ascii="Sylfaen" w:hAnsi="Sylfaen"/>
                <w:sz w:val="20"/>
                <w:szCs w:val="20"/>
              </w:rPr>
              <w:t>(բաժին «բ»)</w:t>
            </w:r>
          </w:p>
        </w:tc>
        <w:tc>
          <w:tcPr>
            <w:tcW w:w="1222" w:type="dxa"/>
            <w:tcBorders>
              <w:top w:val="single" w:sz="4" w:space="0" w:color="auto"/>
              <w:left w:val="single" w:sz="4" w:space="0" w:color="auto"/>
            </w:tcBorders>
            <w:shd w:val="clear" w:color="auto" w:fill="FFFFFF"/>
          </w:tcPr>
          <w:p w14:paraId="57EB8F0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2DA809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3840F87"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4C546C6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5DCEE13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4A3C1BE"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94C7508" w14:textId="77777777" w:rsidR="009B04A7" w:rsidRPr="00E707CA" w:rsidRDefault="009B04A7" w:rsidP="00EC5F30">
            <w:pPr>
              <w:spacing w:after="120"/>
              <w:ind w:right="3"/>
              <w:rPr>
                <w:sz w:val="20"/>
                <w:szCs w:val="20"/>
              </w:rPr>
            </w:pPr>
          </w:p>
        </w:tc>
      </w:tr>
      <w:tr w:rsidR="00EC5F30" w:rsidRPr="00E707CA" w14:paraId="3DF91EE2" w14:textId="77777777" w:rsidTr="00C8566A">
        <w:trPr>
          <w:jc w:val="center"/>
        </w:trPr>
        <w:tc>
          <w:tcPr>
            <w:tcW w:w="1451" w:type="dxa"/>
            <w:gridSpan w:val="20"/>
            <w:tcBorders>
              <w:top w:val="single" w:sz="4" w:space="0" w:color="auto"/>
            </w:tcBorders>
            <w:shd w:val="clear" w:color="auto" w:fill="FFFFFF"/>
          </w:tcPr>
          <w:p w14:paraId="014C14EE"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tcBorders>
            <w:shd w:val="clear" w:color="auto" w:fill="FFFFFF"/>
          </w:tcPr>
          <w:p w14:paraId="5ECB90C7" w14:textId="77777777" w:rsidR="009B04A7" w:rsidRPr="00E707CA" w:rsidRDefault="00E846C4" w:rsidP="00EC5F30">
            <w:pPr>
              <w:pStyle w:val="a0"/>
              <w:shd w:val="clear" w:color="auto" w:fill="auto"/>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tcBorders>
            <w:shd w:val="clear" w:color="auto" w:fill="FFFFFF"/>
          </w:tcPr>
          <w:p w14:paraId="427E037A"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775834CF"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0DEEF31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2EFB56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10F35A4"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1F89ACC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7FB5D362"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7D7B644A"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1C3574F"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«Առ</w:t>
            </w:r>
            <w:r w:rsidR="00214B10" w:rsidRPr="00E707CA">
              <w:rPr>
                <w:rFonts w:ascii="Sylfaen" w:hAnsi="Sylfaen"/>
                <w:sz w:val="20"/>
                <w:szCs w:val="20"/>
              </w:rPr>
              <w:t>եւ</w:t>
            </w:r>
            <w:r w:rsidRPr="00E707CA">
              <w:rPr>
                <w:rFonts w:ascii="Sylfaen" w:hAnsi="Sylfaen"/>
                <w:sz w:val="20"/>
                <w:szCs w:val="20"/>
              </w:rPr>
              <w:t xml:space="preserve">տրային մակարդակի մասով ճշգրտման գումարը (casdo:CommercialLevelAdjustmentAmount)» վավերապայմանի «արժույթի ծածկագիրը </w:t>
            </w:r>
            <w:r w:rsidRPr="00E707CA">
              <w:rPr>
                <w:rFonts w:ascii="Sylfaen" w:hAnsi="Sylfaen" w:cs="Sylfaen"/>
                <w:sz w:val="20"/>
                <w:szCs w:val="20"/>
              </w:rPr>
              <w:br/>
            </w:r>
            <w:r w:rsidRPr="00E707CA">
              <w:rPr>
                <w:rFonts w:ascii="Sylfaen" w:hAnsi="Sylfaen"/>
                <w:sz w:val="20"/>
                <w:szCs w:val="20"/>
              </w:rPr>
              <w:t>(currencyCode ատրիբուտ)» ատրիբուտը պետք է պարունակի անդամ պետության արժույթի ծածկագրի եռատառ արժեքը՝ արժույթների դասակարգչին համապատասխան</w:t>
            </w:r>
          </w:p>
        </w:tc>
      </w:tr>
      <w:tr w:rsidR="00EC5F30" w:rsidRPr="00E707CA" w14:paraId="71FA29C2" w14:textId="77777777" w:rsidTr="00C8566A">
        <w:trPr>
          <w:jc w:val="center"/>
        </w:trPr>
        <w:tc>
          <w:tcPr>
            <w:tcW w:w="1451" w:type="dxa"/>
            <w:gridSpan w:val="20"/>
            <w:shd w:val="clear" w:color="auto" w:fill="FFFFFF"/>
          </w:tcPr>
          <w:p w14:paraId="19228BE3"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bottom w:val="single" w:sz="4" w:space="0" w:color="auto"/>
            </w:tcBorders>
            <w:shd w:val="clear" w:color="auto" w:fill="FFFFFF"/>
          </w:tcPr>
          <w:p w14:paraId="5D5D4E64" w14:textId="77777777" w:rsidR="009B04A7" w:rsidRPr="00E707CA" w:rsidRDefault="00E846C4" w:rsidP="00232283">
            <w:pPr>
              <w:pStyle w:val="a0"/>
              <w:shd w:val="clear" w:color="auto" w:fill="auto"/>
              <w:tabs>
                <w:tab w:val="left" w:pos="525"/>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(currencyCodeListId ատրիբուտ)</w:t>
            </w:r>
          </w:p>
        </w:tc>
        <w:tc>
          <w:tcPr>
            <w:tcW w:w="1134" w:type="dxa"/>
            <w:tcBorders>
              <w:top w:val="single" w:sz="4" w:space="0" w:color="auto"/>
              <w:left w:val="single" w:sz="4" w:space="0" w:color="auto"/>
              <w:bottom w:val="single" w:sz="4" w:space="0" w:color="auto"/>
            </w:tcBorders>
            <w:shd w:val="clear" w:color="auto" w:fill="FFFFFF"/>
          </w:tcPr>
          <w:p w14:paraId="5F9544BE"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7C7B14DF"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18DCA5C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63D0730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4ED97BB4"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086B900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bottom w:val="single" w:sz="4" w:space="0" w:color="auto"/>
            </w:tcBorders>
            <w:shd w:val="clear" w:color="auto" w:fill="FFFFFF"/>
          </w:tcPr>
          <w:p w14:paraId="2180CB5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65047814"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777F840F"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«Առ</w:t>
            </w:r>
            <w:r w:rsidR="00214B10" w:rsidRPr="00E707CA">
              <w:rPr>
                <w:rFonts w:ascii="Sylfaen" w:hAnsi="Sylfaen"/>
                <w:sz w:val="20"/>
                <w:szCs w:val="20"/>
              </w:rPr>
              <w:t>եւ</w:t>
            </w:r>
            <w:r w:rsidRPr="00E707CA">
              <w:rPr>
                <w:rFonts w:ascii="Sylfaen" w:hAnsi="Sylfaen"/>
                <w:sz w:val="20"/>
                <w:szCs w:val="20"/>
              </w:rPr>
              <w:t xml:space="preserve">տրային մակարդակի մասով ճշգրտման գումարը (casdo:CommercialLevelAdjustmentAmount)» վավերապայմանի «տեղեկագրքի (դասակարգչի) նույնականացուցիչը (currencyCodeListId ատրիբուտ)» ատրիբուտը </w:t>
            </w:r>
            <w:r w:rsidRPr="00E707CA">
              <w:rPr>
                <w:rFonts w:ascii="Sylfaen" w:hAnsi="Sylfaen"/>
                <w:sz w:val="20"/>
                <w:szCs w:val="20"/>
              </w:rPr>
              <w:lastRenderedPageBreak/>
              <w:t>պետք է պարունակի «2022» արժեքը</w:t>
            </w:r>
          </w:p>
        </w:tc>
      </w:tr>
      <w:tr w:rsidR="00EC5F30" w:rsidRPr="00E707CA" w14:paraId="4FFB2F83" w14:textId="77777777" w:rsidTr="00C8566A">
        <w:trPr>
          <w:jc w:val="center"/>
        </w:trPr>
        <w:tc>
          <w:tcPr>
            <w:tcW w:w="1164" w:type="dxa"/>
            <w:gridSpan w:val="11"/>
            <w:tcBorders>
              <w:top w:val="single" w:sz="4" w:space="0" w:color="auto"/>
            </w:tcBorders>
            <w:shd w:val="clear" w:color="auto" w:fill="FFFFFF"/>
          </w:tcPr>
          <w:p w14:paraId="2520F07D"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7BB6AC5F" w14:textId="77777777" w:rsidR="009B04A7" w:rsidRPr="00E707CA" w:rsidRDefault="009B04A7" w:rsidP="00232283">
            <w:pPr>
              <w:pStyle w:val="a0"/>
              <w:shd w:val="clear" w:color="auto" w:fill="auto"/>
              <w:tabs>
                <w:tab w:val="left" w:pos="512"/>
              </w:tabs>
              <w:spacing w:after="120"/>
              <w:ind w:right="3"/>
              <w:rPr>
                <w:rFonts w:ascii="Sylfaen" w:hAnsi="Sylfaen" w:cs="Sylfaen"/>
                <w:sz w:val="20"/>
                <w:szCs w:val="20"/>
              </w:rPr>
            </w:pPr>
            <w:r w:rsidRPr="00E707CA">
              <w:rPr>
                <w:rFonts w:ascii="Sylfaen" w:hAnsi="Sylfaen"/>
                <w:sz w:val="20"/>
                <w:szCs w:val="20"/>
              </w:rPr>
              <w:t>*.</w:t>
            </w:r>
            <w:r w:rsidR="00173DC0">
              <w:rPr>
                <w:rFonts w:ascii="Sylfaen" w:hAnsi="Sylfaen"/>
                <w:sz w:val="20"/>
                <w:szCs w:val="20"/>
              </w:rPr>
              <w:t>3.</w:t>
            </w:r>
            <w:r w:rsidR="00173DC0">
              <w:rPr>
                <w:rFonts w:ascii="Sylfaen" w:hAnsi="Sylfaen"/>
                <w:sz w:val="20"/>
                <w:szCs w:val="20"/>
              </w:rPr>
              <w:tab/>
            </w:r>
            <w:r w:rsidRPr="00E707CA">
              <w:rPr>
                <w:rFonts w:ascii="Sylfaen" w:hAnsi="Sylfaen"/>
                <w:sz w:val="20"/>
                <w:szCs w:val="20"/>
              </w:rPr>
              <w:t>Վայրի անվանումը (անունը) (casdo:PlaceName)</w:t>
            </w:r>
          </w:p>
        </w:tc>
        <w:tc>
          <w:tcPr>
            <w:tcW w:w="1134" w:type="dxa"/>
            <w:tcBorders>
              <w:top w:val="single" w:sz="4" w:space="0" w:color="auto"/>
              <w:left w:val="single" w:sz="4" w:space="0" w:color="auto"/>
            </w:tcBorders>
            <w:shd w:val="clear" w:color="auto" w:fill="FFFFFF"/>
          </w:tcPr>
          <w:p w14:paraId="29FFA4DC"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F64589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12-րդ վանդակ</w:t>
            </w:r>
            <w:r w:rsidR="00214B10" w:rsidRPr="00E707CA">
              <w:rPr>
                <w:rFonts w:ascii="Sylfaen" w:hAnsi="Sylfaen"/>
                <w:sz w:val="20"/>
                <w:szCs w:val="20"/>
              </w:rPr>
              <w:t xml:space="preserve"> </w:t>
            </w:r>
            <w:r w:rsidRPr="00E707CA">
              <w:rPr>
                <w:rFonts w:ascii="Sylfaen" w:hAnsi="Sylfaen"/>
                <w:sz w:val="20"/>
                <w:szCs w:val="20"/>
              </w:rPr>
              <w:t>(բաժին «գ»)</w:t>
            </w:r>
          </w:p>
        </w:tc>
        <w:tc>
          <w:tcPr>
            <w:tcW w:w="1222" w:type="dxa"/>
            <w:tcBorders>
              <w:top w:val="single" w:sz="4" w:space="0" w:color="auto"/>
              <w:left w:val="single" w:sz="4" w:space="0" w:color="auto"/>
            </w:tcBorders>
            <w:shd w:val="clear" w:color="auto" w:fill="FFFFFF"/>
          </w:tcPr>
          <w:p w14:paraId="57A6D24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5DD9D3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1E56CBA"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988C6F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7F455EF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235A4D1B"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A4CD102"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եթե «Փոխադրման (տրանսպորտային փոխադրման) ծախսերի տարբերության մասով Ճշգրտման գումարը (casdo: TransportAdjustmentAmount)» լրացված է, ապա</w:t>
            </w:r>
            <w:r w:rsidR="00214B10" w:rsidRPr="00E707CA">
              <w:rPr>
                <w:rFonts w:ascii="Sylfaen" w:hAnsi="Sylfaen"/>
                <w:sz w:val="20"/>
                <w:szCs w:val="20"/>
              </w:rPr>
              <w:t xml:space="preserve"> </w:t>
            </w:r>
            <w:r w:rsidRPr="00E707CA">
              <w:rPr>
                <w:rFonts w:ascii="Sylfaen" w:hAnsi="Sylfaen"/>
                <w:sz w:val="20"/>
                <w:szCs w:val="20"/>
              </w:rPr>
              <w:t>«Վայրի անվանումը (անունը) (casdo:</w:t>
            </w:r>
            <w:r w:rsidR="00214B10" w:rsidRPr="00E707CA">
              <w:rPr>
                <w:rFonts w:ascii="Sylfaen" w:hAnsi="Sylfaen"/>
                <w:sz w:val="20"/>
                <w:szCs w:val="20"/>
              </w:rPr>
              <w:t xml:space="preserve"> </w:t>
            </w:r>
            <w:r w:rsidRPr="00E707CA">
              <w:rPr>
                <w:rFonts w:ascii="Sylfaen" w:hAnsi="Sylfaen"/>
                <w:sz w:val="20"/>
                <w:szCs w:val="20"/>
              </w:rPr>
              <w:t>PlaceName)» վավերապայմանը պետք է լրացվի, այլապես «Վայրի անվանումը (անունը) (casdo: PlaceName)» վավերապայմանը չպետք է լրացվի</w:t>
            </w:r>
          </w:p>
        </w:tc>
      </w:tr>
      <w:tr w:rsidR="00EC5F30" w:rsidRPr="00E707CA" w14:paraId="63EC04DB" w14:textId="77777777" w:rsidTr="00C8566A">
        <w:trPr>
          <w:jc w:val="center"/>
        </w:trPr>
        <w:tc>
          <w:tcPr>
            <w:tcW w:w="1164" w:type="dxa"/>
            <w:gridSpan w:val="11"/>
            <w:shd w:val="clear" w:color="auto" w:fill="FFFFFF"/>
          </w:tcPr>
          <w:p w14:paraId="725AA31B"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1A303FF1" w14:textId="77777777" w:rsidR="009B04A7" w:rsidRPr="00E707CA" w:rsidRDefault="009B04A7" w:rsidP="00232283">
            <w:pPr>
              <w:pStyle w:val="a0"/>
              <w:shd w:val="clear" w:color="auto" w:fill="auto"/>
              <w:tabs>
                <w:tab w:val="left" w:pos="572"/>
              </w:tabs>
              <w:spacing w:after="120"/>
              <w:ind w:right="3"/>
              <w:rPr>
                <w:rFonts w:ascii="Sylfaen" w:hAnsi="Sylfaen" w:cs="Sylfaen"/>
                <w:sz w:val="20"/>
                <w:szCs w:val="20"/>
              </w:rPr>
            </w:pPr>
            <w:r w:rsidRPr="00E707CA">
              <w:rPr>
                <w:rFonts w:ascii="Sylfaen" w:hAnsi="Sylfaen"/>
                <w:sz w:val="20"/>
                <w:szCs w:val="20"/>
              </w:rPr>
              <w:t>*.</w:t>
            </w:r>
            <w:r w:rsidR="00173DC0">
              <w:rPr>
                <w:rFonts w:ascii="Sylfaen" w:hAnsi="Sylfaen"/>
                <w:sz w:val="20"/>
                <w:szCs w:val="20"/>
              </w:rPr>
              <w:t>4.</w:t>
            </w:r>
            <w:r w:rsidR="00173DC0">
              <w:rPr>
                <w:rFonts w:ascii="Sylfaen" w:hAnsi="Sylfaen"/>
                <w:sz w:val="20"/>
                <w:szCs w:val="20"/>
              </w:rPr>
              <w:tab/>
            </w:r>
            <w:r w:rsidRPr="00E707CA">
              <w:rPr>
                <w:rFonts w:ascii="Sylfaen" w:hAnsi="Sylfaen"/>
                <w:sz w:val="20"/>
                <w:szCs w:val="20"/>
              </w:rPr>
              <w:t xml:space="preserve">Փոխադրման (տրանսպորտային փոխադրման) ծախսերի տարբերության մասով ճշգրտման գումարը </w:t>
            </w:r>
          </w:p>
          <w:p w14:paraId="4811C137"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(casdo:TransportAdjustment Amount)</w:t>
            </w:r>
          </w:p>
        </w:tc>
        <w:tc>
          <w:tcPr>
            <w:tcW w:w="1134" w:type="dxa"/>
            <w:tcBorders>
              <w:top w:val="single" w:sz="4" w:space="0" w:color="auto"/>
              <w:left w:val="single" w:sz="4" w:space="0" w:color="auto"/>
            </w:tcBorders>
            <w:shd w:val="clear" w:color="auto" w:fill="FFFFFF"/>
          </w:tcPr>
          <w:p w14:paraId="6C2E2B73"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245DE2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12-րդ վանդակ</w:t>
            </w:r>
            <w:r w:rsidR="00214B10" w:rsidRPr="00E707CA">
              <w:rPr>
                <w:rFonts w:ascii="Sylfaen" w:hAnsi="Sylfaen"/>
                <w:sz w:val="20"/>
                <w:szCs w:val="20"/>
              </w:rPr>
              <w:t xml:space="preserve"> </w:t>
            </w:r>
            <w:r w:rsidRPr="00E707CA">
              <w:rPr>
                <w:rFonts w:ascii="Sylfaen" w:hAnsi="Sylfaen"/>
                <w:sz w:val="20"/>
                <w:szCs w:val="20"/>
              </w:rPr>
              <w:t>(բաժին «գ»)</w:t>
            </w:r>
          </w:p>
        </w:tc>
        <w:tc>
          <w:tcPr>
            <w:tcW w:w="1222" w:type="dxa"/>
            <w:tcBorders>
              <w:top w:val="single" w:sz="4" w:space="0" w:color="auto"/>
              <w:left w:val="single" w:sz="4" w:space="0" w:color="auto"/>
            </w:tcBorders>
            <w:shd w:val="clear" w:color="auto" w:fill="FFFFFF"/>
          </w:tcPr>
          <w:p w14:paraId="0D675B8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12E0A3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E4B2CE8"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5506B85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7DD9D4F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8CBE3E5"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0F28BDA" w14:textId="77777777" w:rsidR="009B04A7" w:rsidRPr="00E707CA" w:rsidRDefault="009B04A7" w:rsidP="00EC5F30">
            <w:pPr>
              <w:spacing w:after="120"/>
              <w:ind w:right="3"/>
              <w:rPr>
                <w:sz w:val="20"/>
                <w:szCs w:val="20"/>
              </w:rPr>
            </w:pPr>
          </w:p>
        </w:tc>
      </w:tr>
      <w:tr w:rsidR="00EC5F30" w:rsidRPr="00E707CA" w14:paraId="0D907A38" w14:textId="77777777" w:rsidTr="00C8566A">
        <w:trPr>
          <w:jc w:val="center"/>
        </w:trPr>
        <w:tc>
          <w:tcPr>
            <w:tcW w:w="1451" w:type="dxa"/>
            <w:gridSpan w:val="20"/>
            <w:tcBorders>
              <w:top w:val="single" w:sz="4" w:space="0" w:color="auto"/>
            </w:tcBorders>
            <w:shd w:val="clear" w:color="auto" w:fill="FFFFFF"/>
          </w:tcPr>
          <w:p w14:paraId="70833D84"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tcBorders>
            <w:shd w:val="clear" w:color="auto" w:fill="FFFFFF"/>
          </w:tcPr>
          <w:p w14:paraId="75DBE9BC" w14:textId="77777777" w:rsidR="009B04A7" w:rsidRPr="00E707CA" w:rsidRDefault="00E846C4" w:rsidP="00416C9A">
            <w:pPr>
              <w:pStyle w:val="a0"/>
              <w:shd w:val="clear" w:color="auto" w:fill="auto"/>
              <w:tabs>
                <w:tab w:val="left" w:pos="511"/>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tcBorders>
            <w:shd w:val="clear" w:color="auto" w:fill="FFFFFF"/>
          </w:tcPr>
          <w:p w14:paraId="10A2CA02"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502C7A2E"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5580D2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DFE68B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4040781"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79A09D3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21BCB13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5EE710E6"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1802ECE"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«Փոխադրման (տրանսպորտային փոխադրման) ծախսերի տարբերության մասով ճշգրտման գումարը (casdo:TransportAdjustment </w:t>
            </w:r>
            <w:r w:rsidRPr="00E707CA">
              <w:rPr>
                <w:rFonts w:ascii="Sylfaen" w:hAnsi="Sylfaen"/>
                <w:sz w:val="20"/>
                <w:szCs w:val="20"/>
              </w:rPr>
              <w:lastRenderedPageBreak/>
              <w:t xml:space="preserve">Amount) վավերապայմանի «արժույթի ծածկագիրը </w:t>
            </w:r>
            <w:r w:rsidRPr="00E707CA">
              <w:rPr>
                <w:rFonts w:ascii="Sylfaen" w:hAnsi="Sylfaen" w:cs="Sylfaen"/>
                <w:sz w:val="20"/>
                <w:szCs w:val="20"/>
              </w:rPr>
              <w:br/>
            </w:r>
            <w:r w:rsidRPr="00E707CA">
              <w:rPr>
                <w:rFonts w:ascii="Sylfaen" w:hAnsi="Sylfaen"/>
                <w:sz w:val="20"/>
                <w:szCs w:val="20"/>
              </w:rPr>
              <w:t>(currencyCode ատրիբուտ)» ատրիբուտը պետք է պարունակի անդամ պետության արժույթի ծածկագրի եռատառ արժեքը՝ արժույթների դասակարգչին համապատասխան</w:t>
            </w:r>
          </w:p>
        </w:tc>
      </w:tr>
      <w:tr w:rsidR="00EC5F30" w:rsidRPr="00E707CA" w14:paraId="08338F28" w14:textId="77777777" w:rsidTr="00C8566A">
        <w:trPr>
          <w:jc w:val="center"/>
        </w:trPr>
        <w:tc>
          <w:tcPr>
            <w:tcW w:w="1451" w:type="dxa"/>
            <w:gridSpan w:val="20"/>
            <w:shd w:val="clear" w:color="auto" w:fill="FFFFFF"/>
          </w:tcPr>
          <w:p w14:paraId="7AAD609A"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bottom w:val="single" w:sz="4" w:space="0" w:color="auto"/>
            </w:tcBorders>
            <w:shd w:val="clear" w:color="auto" w:fill="FFFFFF"/>
          </w:tcPr>
          <w:p w14:paraId="685FDEDE" w14:textId="77777777" w:rsidR="009B04A7" w:rsidRPr="00E707CA" w:rsidRDefault="00E846C4" w:rsidP="00416C9A">
            <w:pPr>
              <w:pStyle w:val="a0"/>
              <w:shd w:val="clear" w:color="auto" w:fill="auto"/>
              <w:tabs>
                <w:tab w:val="left" w:pos="495"/>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(currencyCodeListId ատրիբուտ)</w:t>
            </w:r>
          </w:p>
        </w:tc>
        <w:tc>
          <w:tcPr>
            <w:tcW w:w="1134" w:type="dxa"/>
            <w:tcBorders>
              <w:top w:val="single" w:sz="4" w:space="0" w:color="auto"/>
              <w:left w:val="single" w:sz="4" w:space="0" w:color="auto"/>
              <w:bottom w:val="single" w:sz="4" w:space="0" w:color="auto"/>
            </w:tcBorders>
            <w:shd w:val="clear" w:color="auto" w:fill="FFFFFF"/>
          </w:tcPr>
          <w:p w14:paraId="40F5CC48"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30AAB3A2"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1FBA20A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42834F2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427F8220"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30AFD70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bottom w:val="single" w:sz="4" w:space="0" w:color="auto"/>
            </w:tcBorders>
            <w:shd w:val="clear" w:color="auto" w:fill="FFFFFF"/>
          </w:tcPr>
          <w:p w14:paraId="64D7D88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479A1EAA"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7E972A02"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«Փոխադրման (տրանսպորտային փոխադրման) ծախսերի տարբերության մասով ճշգրտման գումարը (casdo:TransportAdjustment Amount) վավերապայմանի «տեղեկագրքի (դասակարգչի) նույնականացուցիչը</w:t>
            </w:r>
            <w:r w:rsidR="00214B10" w:rsidRPr="00E707CA">
              <w:rPr>
                <w:rFonts w:ascii="Sylfaen" w:hAnsi="Sylfaen"/>
                <w:sz w:val="20"/>
                <w:szCs w:val="20"/>
              </w:rPr>
              <w:t xml:space="preserve"> </w:t>
            </w:r>
            <w:r w:rsidRPr="00E707CA">
              <w:rPr>
                <w:rFonts w:ascii="Sylfaen" w:hAnsi="Sylfaen"/>
                <w:sz w:val="20"/>
                <w:szCs w:val="20"/>
              </w:rPr>
              <w:t>(currencyCodeListId ատրիբուտ)» ատրիբուտը պետք է պարունակի «2022» արժեքը</w:t>
            </w:r>
          </w:p>
        </w:tc>
      </w:tr>
      <w:tr w:rsidR="00EC5F30" w:rsidRPr="00E707CA" w14:paraId="6D233B01" w14:textId="77777777" w:rsidTr="00C8566A">
        <w:trPr>
          <w:jc w:val="center"/>
        </w:trPr>
        <w:tc>
          <w:tcPr>
            <w:tcW w:w="1164" w:type="dxa"/>
            <w:gridSpan w:val="11"/>
            <w:tcBorders>
              <w:top w:val="single" w:sz="4" w:space="0" w:color="auto"/>
            </w:tcBorders>
            <w:shd w:val="clear" w:color="auto" w:fill="FFFFFF"/>
          </w:tcPr>
          <w:p w14:paraId="3D07B1E5"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6B407927" w14:textId="77777777" w:rsidR="009B04A7" w:rsidRPr="00E707CA" w:rsidRDefault="009B04A7" w:rsidP="00416C9A">
            <w:pPr>
              <w:pStyle w:val="a0"/>
              <w:shd w:val="clear" w:color="auto" w:fill="auto"/>
              <w:tabs>
                <w:tab w:val="left" w:pos="542"/>
              </w:tabs>
              <w:spacing w:after="120"/>
              <w:ind w:right="3"/>
              <w:rPr>
                <w:rFonts w:ascii="Sylfaen" w:hAnsi="Sylfaen" w:cs="Sylfaen"/>
                <w:sz w:val="20"/>
                <w:szCs w:val="20"/>
              </w:rPr>
            </w:pPr>
            <w:r w:rsidRPr="00E707CA">
              <w:rPr>
                <w:rFonts w:ascii="Sylfaen" w:hAnsi="Sylfaen"/>
                <w:sz w:val="20"/>
                <w:szCs w:val="20"/>
              </w:rPr>
              <w:t>*.</w:t>
            </w:r>
            <w:r w:rsidR="00173DC0">
              <w:rPr>
                <w:rFonts w:ascii="Sylfaen" w:hAnsi="Sylfaen"/>
                <w:sz w:val="20"/>
                <w:szCs w:val="20"/>
              </w:rPr>
              <w:t>5.</w:t>
            </w:r>
            <w:r w:rsidR="00173DC0">
              <w:rPr>
                <w:rFonts w:ascii="Sylfaen" w:hAnsi="Sylfaen"/>
                <w:sz w:val="20"/>
                <w:szCs w:val="20"/>
              </w:rPr>
              <w:tab/>
            </w:r>
            <w:r w:rsidRPr="00E707CA">
              <w:rPr>
                <w:rFonts w:ascii="Sylfaen" w:hAnsi="Sylfaen"/>
                <w:sz w:val="20"/>
                <w:szCs w:val="20"/>
              </w:rPr>
              <w:t xml:space="preserve">Բեռնման, բեռնաթափման, փոխաբեռնման կամ այլ գործառնությունների համար փոխադրման (տրանսպորտային փոխադրման) ծախսերի տարբերության մասով ճշգրտման գումարը </w:t>
            </w:r>
            <w:r w:rsidRPr="00E707CA">
              <w:rPr>
                <w:rFonts w:ascii="Sylfaen" w:hAnsi="Sylfaen"/>
                <w:sz w:val="20"/>
                <w:szCs w:val="20"/>
              </w:rPr>
              <w:lastRenderedPageBreak/>
              <w:t>(casdo:LoadingAdjustment Amount)</w:t>
            </w:r>
          </w:p>
        </w:tc>
        <w:tc>
          <w:tcPr>
            <w:tcW w:w="1134" w:type="dxa"/>
            <w:tcBorders>
              <w:top w:val="single" w:sz="4" w:space="0" w:color="auto"/>
              <w:left w:val="single" w:sz="4" w:space="0" w:color="auto"/>
            </w:tcBorders>
            <w:shd w:val="clear" w:color="auto" w:fill="FFFFFF"/>
          </w:tcPr>
          <w:p w14:paraId="2374BAA4"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5028E79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 12 (բաժին «դ»)</w:t>
            </w:r>
          </w:p>
        </w:tc>
        <w:tc>
          <w:tcPr>
            <w:tcW w:w="1222" w:type="dxa"/>
            <w:tcBorders>
              <w:top w:val="single" w:sz="4" w:space="0" w:color="auto"/>
              <w:left w:val="single" w:sz="4" w:space="0" w:color="auto"/>
            </w:tcBorders>
            <w:shd w:val="clear" w:color="auto" w:fill="FFFFFF"/>
          </w:tcPr>
          <w:p w14:paraId="4C4966A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6F48DA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EEB3035"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7FA55AB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0595E2D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22B3893"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F2658A3" w14:textId="77777777" w:rsidR="009B04A7" w:rsidRPr="00E707CA" w:rsidRDefault="009B04A7" w:rsidP="00EC5F30">
            <w:pPr>
              <w:spacing w:after="120"/>
              <w:ind w:right="3"/>
              <w:rPr>
                <w:sz w:val="20"/>
                <w:szCs w:val="20"/>
              </w:rPr>
            </w:pPr>
          </w:p>
        </w:tc>
      </w:tr>
      <w:tr w:rsidR="00EC5F30" w:rsidRPr="00E707CA" w14:paraId="56DDB188" w14:textId="77777777" w:rsidTr="00C8566A">
        <w:trPr>
          <w:jc w:val="center"/>
        </w:trPr>
        <w:tc>
          <w:tcPr>
            <w:tcW w:w="1451" w:type="dxa"/>
            <w:gridSpan w:val="20"/>
            <w:tcBorders>
              <w:top w:val="single" w:sz="4" w:space="0" w:color="auto"/>
            </w:tcBorders>
            <w:shd w:val="clear" w:color="auto" w:fill="FFFFFF"/>
          </w:tcPr>
          <w:p w14:paraId="7B9B94BD"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tcBorders>
            <w:shd w:val="clear" w:color="auto" w:fill="FFFFFF"/>
          </w:tcPr>
          <w:p w14:paraId="1AA60EC6" w14:textId="77777777" w:rsidR="009B04A7" w:rsidRPr="00E707CA" w:rsidRDefault="00E846C4" w:rsidP="00416C9A">
            <w:pPr>
              <w:pStyle w:val="a0"/>
              <w:shd w:val="clear" w:color="auto" w:fill="auto"/>
              <w:tabs>
                <w:tab w:val="left" w:pos="570"/>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tcBorders>
            <w:shd w:val="clear" w:color="auto" w:fill="FFFFFF"/>
          </w:tcPr>
          <w:p w14:paraId="6F917BFF"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3B4EDD13"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B83EA0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EB7183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128DCDC"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17ADA68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7BDA9B9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0C905361"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7DB65D1"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«Բեռնման, բեռնաթափման, փոխաբեռնման կամ այլ գործառնությունների համար փոխադրման (տրանսպորտային փոխադրման) ծախսերի տարբերության մասով</w:t>
            </w:r>
            <w:r w:rsidR="00214B10" w:rsidRPr="00E707CA">
              <w:rPr>
                <w:rFonts w:ascii="Sylfaen" w:hAnsi="Sylfaen"/>
                <w:sz w:val="20"/>
                <w:szCs w:val="20"/>
              </w:rPr>
              <w:t xml:space="preserve"> </w:t>
            </w:r>
            <w:r w:rsidRPr="00E707CA">
              <w:rPr>
                <w:rFonts w:ascii="Sylfaen" w:hAnsi="Sylfaen"/>
                <w:sz w:val="20"/>
                <w:szCs w:val="20"/>
              </w:rPr>
              <w:t>ճշգրտման գումարը (casdo: LoadingAdjustmentAmount)» վավերապայմանի «արժույթի ծածկագիրը (currency Code ատրիբուտ)» ատրիբուտը պետք է պարունակի անդամ պետության արժույթի ծածկագրի եռատառ արժեքը՝ արժույթների դասակարգչին համապատասխան</w:t>
            </w:r>
          </w:p>
        </w:tc>
      </w:tr>
      <w:tr w:rsidR="00EC5F30" w:rsidRPr="00E707CA" w14:paraId="1DFD945C" w14:textId="77777777" w:rsidTr="00C8566A">
        <w:trPr>
          <w:jc w:val="center"/>
        </w:trPr>
        <w:tc>
          <w:tcPr>
            <w:tcW w:w="1451" w:type="dxa"/>
            <w:gridSpan w:val="20"/>
            <w:shd w:val="clear" w:color="auto" w:fill="FFFFFF"/>
          </w:tcPr>
          <w:p w14:paraId="11F08780"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tcBorders>
            <w:shd w:val="clear" w:color="auto" w:fill="FFFFFF"/>
          </w:tcPr>
          <w:p w14:paraId="538AEBDA" w14:textId="77777777" w:rsidR="009B04A7" w:rsidRPr="00E707CA" w:rsidRDefault="00E846C4" w:rsidP="00416C9A">
            <w:pPr>
              <w:pStyle w:val="a0"/>
              <w:shd w:val="clear" w:color="auto" w:fill="auto"/>
              <w:tabs>
                <w:tab w:val="left" w:pos="510"/>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(countryCodeListId ատրիբուտ)</w:t>
            </w:r>
          </w:p>
        </w:tc>
        <w:tc>
          <w:tcPr>
            <w:tcW w:w="1134" w:type="dxa"/>
            <w:tcBorders>
              <w:top w:val="single" w:sz="4" w:space="0" w:color="auto"/>
              <w:left w:val="single" w:sz="4" w:space="0" w:color="auto"/>
            </w:tcBorders>
            <w:shd w:val="clear" w:color="auto" w:fill="FFFFFF"/>
          </w:tcPr>
          <w:p w14:paraId="1386E66F"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3942FACE"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99C797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2EBBE4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8EF04DB"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549A0A5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348BA21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6BD546AE"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0057F9D"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«Բեռնման, բեռնաթափման, փոխաբեռնման կամ այլ գործառնությունների համար փոխադրման (տրանսպորտային փոխադրման) ծախսերի տարբերության մասով ճշգրտման գումարը</w:t>
            </w:r>
            <w:r w:rsidR="00214B10" w:rsidRPr="00E707CA">
              <w:rPr>
                <w:rFonts w:ascii="Sylfaen" w:hAnsi="Sylfaen"/>
                <w:sz w:val="20"/>
                <w:szCs w:val="20"/>
              </w:rPr>
              <w:t xml:space="preserve"> </w:t>
            </w:r>
            <w:r w:rsidRPr="00E707CA">
              <w:rPr>
                <w:rFonts w:ascii="Sylfaen" w:hAnsi="Sylfaen"/>
                <w:sz w:val="20"/>
                <w:szCs w:val="20"/>
              </w:rPr>
              <w:t>(casdo:LoadingAdjustmentAmount)»</w:t>
            </w:r>
            <w:r w:rsidR="00214B10" w:rsidRPr="00E707CA">
              <w:rPr>
                <w:rFonts w:ascii="Sylfaen" w:hAnsi="Sylfaen"/>
                <w:sz w:val="20"/>
                <w:szCs w:val="20"/>
              </w:rPr>
              <w:t xml:space="preserve"> </w:t>
            </w:r>
            <w:r w:rsidRPr="00E707CA">
              <w:rPr>
                <w:rFonts w:ascii="Sylfaen" w:hAnsi="Sylfaen"/>
                <w:sz w:val="20"/>
                <w:szCs w:val="20"/>
              </w:rPr>
              <w:t xml:space="preserve">վավերապայմանի «տեղեկագրքի (դասակարգչի) նույնականացուցիչը </w:t>
            </w:r>
            <w:r w:rsidRPr="00E707CA">
              <w:rPr>
                <w:rFonts w:ascii="Sylfaen" w:hAnsi="Sylfaen"/>
                <w:sz w:val="20"/>
                <w:szCs w:val="20"/>
              </w:rPr>
              <w:lastRenderedPageBreak/>
              <w:t>(currencyCodeListId ատրիբուտ)» ատրիբուտը պետք է պարունակի «2022» արժեքը</w:t>
            </w:r>
          </w:p>
        </w:tc>
      </w:tr>
      <w:tr w:rsidR="00EC5F30" w:rsidRPr="00E707CA" w14:paraId="032B7D29" w14:textId="77777777" w:rsidTr="00C8566A">
        <w:trPr>
          <w:jc w:val="center"/>
        </w:trPr>
        <w:tc>
          <w:tcPr>
            <w:tcW w:w="1164" w:type="dxa"/>
            <w:gridSpan w:val="11"/>
            <w:shd w:val="clear" w:color="auto" w:fill="FFFFFF"/>
          </w:tcPr>
          <w:p w14:paraId="24315DAC"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bottom w:val="single" w:sz="4" w:space="0" w:color="auto"/>
            </w:tcBorders>
            <w:shd w:val="clear" w:color="auto" w:fill="FFFFFF"/>
          </w:tcPr>
          <w:p w14:paraId="14E35791" w14:textId="77777777" w:rsidR="009B04A7" w:rsidRPr="00E707CA" w:rsidRDefault="009B04A7" w:rsidP="00416C9A">
            <w:pPr>
              <w:pStyle w:val="a0"/>
              <w:shd w:val="clear" w:color="auto" w:fill="auto"/>
              <w:tabs>
                <w:tab w:val="left" w:pos="515"/>
              </w:tabs>
              <w:spacing w:after="120"/>
              <w:ind w:right="3"/>
              <w:rPr>
                <w:rFonts w:ascii="Sylfaen" w:hAnsi="Sylfaen" w:cs="Sylfaen"/>
                <w:sz w:val="20"/>
                <w:szCs w:val="20"/>
              </w:rPr>
            </w:pPr>
            <w:r w:rsidRPr="00E707CA">
              <w:rPr>
                <w:rFonts w:ascii="Sylfaen" w:hAnsi="Sylfaen"/>
                <w:sz w:val="20"/>
                <w:szCs w:val="20"/>
              </w:rPr>
              <w:t>*.</w:t>
            </w:r>
            <w:r w:rsidR="00416C9A">
              <w:rPr>
                <w:rFonts w:ascii="Sylfaen" w:hAnsi="Sylfaen"/>
                <w:sz w:val="20"/>
                <w:szCs w:val="20"/>
              </w:rPr>
              <w:t>6.</w:t>
            </w:r>
            <w:r w:rsidR="00416C9A" w:rsidRPr="00416C9A">
              <w:rPr>
                <w:rFonts w:ascii="Sylfaen" w:hAnsi="Sylfaen"/>
                <w:sz w:val="20"/>
                <w:szCs w:val="20"/>
              </w:rPr>
              <w:t xml:space="preserve"> </w:t>
            </w:r>
            <w:r w:rsidRPr="00E707CA">
              <w:rPr>
                <w:rFonts w:ascii="Sylfaen" w:hAnsi="Sylfaen"/>
                <w:sz w:val="20"/>
                <w:szCs w:val="20"/>
              </w:rPr>
              <w:t xml:space="preserve">Ապահովագրության ծախսերի տարբերության մասով ճշգրտման գումարը </w:t>
            </w:r>
          </w:p>
          <w:p w14:paraId="70A32579"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(casdo:InsuranceAdjustment Amount)</w:t>
            </w:r>
          </w:p>
        </w:tc>
        <w:tc>
          <w:tcPr>
            <w:tcW w:w="1134" w:type="dxa"/>
            <w:tcBorders>
              <w:top w:val="single" w:sz="4" w:space="0" w:color="auto"/>
              <w:left w:val="single" w:sz="4" w:space="0" w:color="auto"/>
              <w:bottom w:val="single" w:sz="4" w:space="0" w:color="auto"/>
            </w:tcBorders>
            <w:shd w:val="clear" w:color="auto" w:fill="FFFFFF"/>
          </w:tcPr>
          <w:p w14:paraId="3DE17DF5"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0EA9E22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12-րդ վանդակ</w:t>
            </w:r>
            <w:r w:rsidR="00214B10" w:rsidRPr="00E707CA">
              <w:rPr>
                <w:rFonts w:ascii="Sylfaen" w:hAnsi="Sylfaen"/>
                <w:sz w:val="20"/>
                <w:szCs w:val="20"/>
              </w:rPr>
              <w:t xml:space="preserve"> </w:t>
            </w:r>
            <w:r w:rsidRPr="00E707CA">
              <w:rPr>
                <w:rFonts w:ascii="Sylfaen" w:hAnsi="Sylfaen"/>
                <w:sz w:val="20"/>
                <w:szCs w:val="20"/>
              </w:rPr>
              <w:t>(բաժին «ե»)</w:t>
            </w:r>
          </w:p>
        </w:tc>
        <w:tc>
          <w:tcPr>
            <w:tcW w:w="1222" w:type="dxa"/>
            <w:tcBorders>
              <w:top w:val="single" w:sz="4" w:space="0" w:color="auto"/>
              <w:left w:val="single" w:sz="4" w:space="0" w:color="auto"/>
              <w:bottom w:val="single" w:sz="4" w:space="0" w:color="auto"/>
            </w:tcBorders>
            <w:shd w:val="clear" w:color="auto" w:fill="FFFFFF"/>
          </w:tcPr>
          <w:p w14:paraId="26564E0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57FB7A0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6584DCBE"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3515577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bottom w:val="single" w:sz="4" w:space="0" w:color="auto"/>
            </w:tcBorders>
            <w:shd w:val="clear" w:color="auto" w:fill="FFFFFF"/>
          </w:tcPr>
          <w:p w14:paraId="0EC84B8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3506BD88"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5EA1E06C" w14:textId="77777777" w:rsidR="009B04A7" w:rsidRPr="00E707CA" w:rsidRDefault="009B04A7" w:rsidP="00EC5F30">
            <w:pPr>
              <w:spacing w:after="120"/>
              <w:ind w:right="3"/>
              <w:rPr>
                <w:sz w:val="20"/>
                <w:szCs w:val="20"/>
              </w:rPr>
            </w:pPr>
          </w:p>
        </w:tc>
      </w:tr>
      <w:tr w:rsidR="00EC5F30" w:rsidRPr="00E707CA" w14:paraId="6B65A16A" w14:textId="77777777" w:rsidTr="00C8566A">
        <w:trPr>
          <w:jc w:val="center"/>
        </w:trPr>
        <w:tc>
          <w:tcPr>
            <w:tcW w:w="1451" w:type="dxa"/>
            <w:gridSpan w:val="20"/>
            <w:tcBorders>
              <w:top w:val="single" w:sz="4" w:space="0" w:color="auto"/>
            </w:tcBorders>
            <w:shd w:val="clear" w:color="auto" w:fill="FFFFFF"/>
          </w:tcPr>
          <w:p w14:paraId="366D2CEA"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tcBorders>
            <w:shd w:val="clear" w:color="auto" w:fill="FFFFFF"/>
          </w:tcPr>
          <w:p w14:paraId="1560EE7F" w14:textId="77777777" w:rsidR="009B04A7" w:rsidRPr="00E707CA" w:rsidRDefault="00E846C4" w:rsidP="00416C9A">
            <w:pPr>
              <w:pStyle w:val="a0"/>
              <w:shd w:val="clear" w:color="auto" w:fill="auto"/>
              <w:tabs>
                <w:tab w:val="left" w:pos="510"/>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tcBorders>
            <w:shd w:val="clear" w:color="auto" w:fill="FFFFFF"/>
          </w:tcPr>
          <w:p w14:paraId="42AA2E51"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15BFAB66"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751F36F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98C12B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DB7F6A4"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357DAF7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31C169C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6403F9AB"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78DF110"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«Ապահովագրության ծախսերի տարբերության մասով ճշգրտման գումարը (casdo:InsuranceAdjustment Amount)» վավերապայմանի «արժույթի ծածկագիրը </w:t>
            </w:r>
            <w:r w:rsidRPr="00E707CA">
              <w:rPr>
                <w:rFonts w:ascii="Sylfaen" w:hAnsi="Sylfaen" w:cs="Sylfaen"/>
                <w:sz w:val="20"/>
                <w:szCs w:val="20"/>
              </w:rPr>
              <w:br/>
            </w:r>
            <w:r w:rsidRPr="00E707CA">
              <w:rPr>
                <w:rFonts w:ascii="Sylfaen" w:hAnsi="Sylfaen"/>
                <w:sz w:val="20"/>
                <w:szCs w:val="20"/>
              </w:rPr>
              <w:t>(currencyCode ատրիբուտ)» ատրիբուտը պետք է պարունակի անդամ պետության արժույթի ծածկագրի եռատառ արժեքը՝ արժույթների դասակարգչին համապատասխան</w:t>
            </w:r>
          </w:p>
        </w:tc>
      </w:tr>
      <w:tr w:rsidR="00EC5F30" w:rsidRPr="00E707CA" w14:paraId="21F8B4C2" w14:textId="77777777" w:rsidTr="00C8566A">
        <w:trPr>
          <w:jc w:val="center"/>
        </w:trPr>
        <w:tc>
          <w:tcPr>
            <w:tcW w:w="1164" w:type="dxa"/>
            <w:gridSpan w:val="11"/>
            <w:shd w:val="clear" w:color="auto" w:fill="FFFFFF"/>
          </w:tcPr>
          <w:p w14:paraId="34EE5EF6" w14:textId="77777777" w:rsidR="009B04A7" w:rsidRPr="00E707CA" w:rsidRDefault="009B04A7" w:rsidP="00EC5F30">
            <w:pPr>
              <w:spacing w:after="120"/>
              <w:ind w:right="3"/>
              <w:rPr>
                <w:sz w:val="20"/>
                <w:szCs w:val="20"/>
              </w:rPr>
            </w:pPr>
          </w:p>
        </w:tc>
        <w:tc>
          <w:tcPr>
            <w:tcW w:w="287" w:type="dxa"/>
            <w:gridSpan w:val="9"/>
            <w:shd w:val="clear" w:color="auto" w:fill="FFFFFF"/>
          </w:tcPr>
          <w:p w14:paraId="37BDDC28"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tcBorders>
            <w:shd w:val="clear" w:color="auto" w:fill="FFFFFF"/>
          </w:tcPr>
          <w:p w14:paraId="09B3CDBD" w14:textId="77777777" w:rsidR="009B04A7" w:rsidRPr="00E707CA" w:rsidRDefault="00E846C4" w:rsidP="00416C9A">
            <w:pPr>
              <w:pStyle w:val="a0"/>
              <w:shd w:val="clear" w:color="auto" w:fill="auto"/>
              <w:tabs>
                <w:tab w:val="left" w:pos="555"/>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(currencyCodeListId ատրիբուտ)</w:t>
            </w:r>
          </w:p>
        </w:tc>
        <w:tc>
          <w:tcPr>
            <w:tcW w:w="1134" w:type="dxa"/>
            <w:tcBorders>
              <w:top w:val="single" w:sz="4" w:space="0" w:color="auto"/>
              <w:left w:val="single" w:sz="4" w:space="0" w:color="auto"/>
            </w:tcBorders>
            <w:shd w:val="clear" w:color="auto" w:fill="FFFFFF"/>
          </w:tcPr>
          <w:p w14:paraId="51E89204"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623692CB"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62AA72C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003026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E7F3042"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006B38D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2C70099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612CA0E6"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82581FE"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«Ապահովագրության ծախսերի տարբերության մասով ճշգրտման գումարը (casdo:InsuranceAdjustment Amount)»</w:t>
            </w:r>
            <w:r w:rsidR="00214B10" w:rsidRPr="00E707CA">
              <w:rPr>
                <w:rFonts w:ascii="Sylfaen" w:hAnsi="Sylfaen"/>
                <w:sz w:val="20"/>
                <w:szCs w:val="20"/>
              </w:rPr>
              <w:t xml:space="preserve"> </w:t>
            </w:r>
            <w:r w:rsidRPr="00E707CA">
              <w:rPr>
                <w:rFonts w:ascii="Sylfaen" w:hAnsi="Sylfaen"/>
                <w:sz w:val="20"/>
                <w:szCs w:val="20"/>
              </w:rPr>
              <w:t xml:space="preserve">վավերապայմանի «տեղեկագրքի (դասակարգչի) նույնականացուցիչը </w:t>
            </w:r>
            <w:r w:rsidRPr="00E707CA">
              <w:rPr>
                <w:rFonts w:ascii="Sylfaen" w:hAnsi="Sylfaen"/>
                <w:sz w:val="20"/>
                <w:szCs w:val="20"/>
              </w:rPr>
              <w:lastRenderedPageBreak/>
              <w:t>(currencyCodeListId ատրիբուտ)» ատրիբուտը պետք է պարունակի «2022» արժեքը</w:t>
            </w:r>
          </w:p>
        </w:tc>
      </w:tr>
      <w:tr w:rsidR="00EC5F30" w:rsidRPr="00E707CA" w14:paraId="58990C3F" w14:textId="77777777" w:rsidTr="00C8566A">
        <w:trPr>
          <w:jc w:val="center"/>
        </w:trPr>
        <w:tc>
          <w:tcPr>
            <w:tcW w:w="1164" w:type="dxa"/>
            <w:gridSpan w:val="11"/>
            <w:shd w:val="clear" w:color="auto" w:fill="FFFFFF"/>
          </w:tcPr>
          <w:p w14:paraId="5D3B34E4"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4368F46E" w14:textId="77777777" w:rsidR="009B04A7" w:rsidRPr="00E707CA" w:rsidRDefault="009B04A7" w:rsidP="00416C9A">
            <w:pPr>
              <w:pStyle w:val="a0"/>
              <w:shd w:val="clear" w:color="auto" w:fill="auto"/>
              <w:tabs>
                <w:tab w:val="left" w:pos="542"/>
              </w:tabs>
              <w:spacing w:after="120"/>
              <w:ind w:right="3"/>
              <w:rPr>
                <w:rFonts w:ascii="Sylfaen" w:hAnsi="Sylfaen" w:cs="Sylfaen"/>
                <w:sz w:val="20"/>
                <w:szCs w:val="20"/>
              </w:rPr>
            </w:pPr>
            <w:r w:rsidRPr="00E707CA">
              <w:rPr>
                <w:rFonts w:ascii="Sylfaen" w:hAnsi="Sylfaen"/>
                <w:sz w:val="20"/>
                <w:szCs w:val="20"/>
              </w:rPr>
              <w:t>*.</w:t>
            </w:r>
            <w:r w:rsidR="00173DC0">
              <w:rPr>
                <w:rFonts w:ascii="Sylfaen" w:hAnsi="Sylfaen"/>
                <w:sz w:val="20"/>
                <w:szCs w:val="20"/>
              </w:rPr>
              <w:t>7.</w:t>
            </w:r>
            <w:r w:rsidR="00173DC0">
              <w:rPr>
                <w:rFonts w:ascii="Sylfaen" w:hAnsi="Sylfaen"/>
                <w:sz w:val="20"/>
                <w:szCs w:val="20"/>
              </w:rPr>
              <w:tab/>
            </w:r>
            <w:r w:rsidRPr="00E707CA">
              <w:rPr>
                <w:rFonts w:ascii="Sylfaen" w:hAnsi="Sylfaen"/>
                <w:sz w:val="20"/>
                <w:szCs w:val="20"/>
              </w:rPr>
              <w:t>Հանրագումարը (ընդհանուր գումարը)</w:t>
            </w:r>
          </w:p>
          <w:p w14:paraId="2C76057E"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(casdo:TotalAmount)</w:t>
            </w:r>
          </w:p>
        </w:tc>
        <w:tc>
          <w:tcPr>
            <w:tcW w:w="1134" w:type="dxa"/>
            <w:tcBorders>
              <w:top w:val="single" w:sz="4" w:space="0" w:color="auto"/>
              <w:left w:val="single" w:sz="4" w:space="0" w:color="auto"/>
            </w:tcBorders>
            <w:shd w:val="clear" w:color="auto" w:fill="FFFFFF"/>
          </w:tcPr>
          <w:p w14:paraId="46BD6AF8"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6BBD8EC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13-րդ վանդակ</w:t>
            </w:r>
          </w:p>
        </w:tc>
        <w:tc>
          <w:tcPr>
            <w:tcW w:w="1222" w:type="dxa"/>
            <w:tcBorders>
              <w:top w:val="single" w:sz="4" w:space="0" w:color="auto"/>
              <w:left w:val="single" w:sz="4" w:space="0" w:color="auto"/>
            </w:tcBorders>
            <w:shd w:val="clear" w:color="auto" w:fill="FFFFFF"/>
          </w:tcPr>
          <w:p w14:paraId="621B243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649F7A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EAD8932"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0275155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60C14E3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2E2DED0"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48AB6F2" w14:textId="77777777" w:rsidR="009B04A7" w:rsidRPr="00E707CA" w:rsidRDefault="009B04A7" w:rsidP="00EC5F30">
            <w:pPr>
              <w:spacing w:after="120"/>
              <w:ind w:right="3"/>
              <w:rPr>
                <w:sz w:val="20"/>
                <w:szCs w:val="20"/>
              </w:rPr>
            </w:pPr>
          </w:p>
        </w:tc>
      </w:tr>
      <w:tr w:rsidR="00EC5F30" w:rsidRPr="00E707CA" w14:paraId="2B866D72" w14:textId="77777777" w:rsidTr="00C8566A">
        <w:trPr>
          <w:jc w:val="center"/>
        </w:trPr>
        <w:tc>
          <w:tcPr>
            <w:tcW w:w="1164" w:type="dxa"/>
            <w:gridSpan w:val="11"/>
            <w:shd w:val="clear" w:color="auto" w:fill="FFFFFF"/>
          </w:tcPr>
          <w:p w14:paraId="0277BEC8" w14:textId="77777777" w:rsidR="009B04A7" w:rsidRPr="00E707CA" w:rsidRDefault="009B04A7" w:rsidP="00EC5F30">
            <w:pPr>
              <w:spacing w:after="120"/>
              <w:ind w:right="3"/>
              <w:rPr>
                <w:sz w:val="20"/>
                <w:szCs w:val="20"/>
              </w:rPr>
            </w:pPr>
          </w:p>
        </w:tc>
        <w:tc>
          <w:tcPr>
            <w:tcW w:w="287" w:type="dxa"/>
            <w:gridSpan w:val="9"/>
            <w:tcBorders>
              <w:top w:val="single" w:sz="4" w:space="0" w:color="auto"/>
            </w:tcBorders>
            <w:shd w:val="clear" w:color="auto" w:fill="FFFFFF"/>
          </w:tcPr>
          <w:p w14:paraId="46DEB5BA"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tcBorders>
            <w:shd w:val="clear" w:color="auto" w:fill="FFFFFF"/>
          </w:tcPr>
          <w:p w14:paraId="68EE8DD1" w14:textId="77777777" w:rsidR="009B04A7" w:rsidRPr="00E707CA" w:rsidRDefault="00E846C4" w:rsidP="00416C9A">
            <w:pPr>
              <w:pStyle w:val="a0"/>
              <w:shd w:val="clear" w:color="auto" w:fill="auto"/>
              <w:tabs>
                <w:tab w:val="left" w:pos="555"/>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tcBorders>
            <w:shd w:val="clear" w:color="auto" w:fill="FFFFFF"/>
          </w:tcPr>
          <w:p w14:paraId="22C37553"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3F78C84B"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17A8C89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124903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2BE5B43"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4BBFF0C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1D85018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1298357E"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448E502"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«Հանրագումարը (ընդհանուր գումարը) </w:t>
            </w:r>
            <w:r w:rsidRPr="00E707CA">
              <w:rPr>
                <w:rFonts w:ascii="Sylfaen" w:hAnsi="Sylfaen" w:cs="Sylfaen"/>
                <w:sz w:val="20"/>
                <w:szCs w:val="20"/>
              </w:rPr>
              <w:br/>
            </w:r>
            <w:r w:rsidRPr="00E707CA">
              <w:rPr>
                <w:rFonts w:ascii="Sylfaen" w:hAnsi="Sylfaen"/>
                <w:sz w:val="20"/>
                <w:szCs w:val="20"/>
              </w:rPr>
              <w:t>(casdo:TotalAmount)» վավերապայմանի «արժույթի ծածկագիրը (currencyCode ատրիբուտ)» ատրիբուտը պետք է պարունակի անդամ պետության արժույթի ծածկագրի եռատառ արժեքը՝ արժույթների դասակարգչին համապատասխան</w:t>
            </w:r>
          </w:p>
        </w:tc>
      </w:tr>
      <w:tr w:rsidR="00EC5F30" w:rsidRPr="00E707CA" w14:paraId="6A40ACFA" w14:textId="77777777" w:rsidTr="00C8566A">
        <w:trPr>
          <w:jc w:val="center"/>
        </w:trPr>
        <w:tc>
          <w:tcPr>
            <w:tcW w:w="1451" w:type="dxa"/>
            <w:gridSpan w:val="20"/>
            <w:shd w:val="clear" w:color="auto" w:fill="FFFFFF"/>
          </w:tcPr>
          <w:p w14:paraId="5F2181A8"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bottom w:val="single" w:sz="4" w:space="0" w:color="auto"/>
            </w:tcBorders>
            <w:shd w:val="clear" w:color="auto" w:fill="FFFFFF"/>
          </w:tcPr>
          <w:p w14:paraId="237802AB" w14:textId="77777777" w:rsidR="009B04A7" w:rsidRPr="00E707CA" w:rsidRDefault="00E846C4" w:rsidP="00416C9A">
            <w:pPr>
              <w:pStyle w:val="a0"/>
              <w:shd w:val="clear" w:color="auto" w:fill="auto"/>
              <w:tabs>
                <w:tab w:val="left" w:pos="525"/>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 xml:space="preserve">տեղեկագրքի (դասակարգչի) ( currencyCode ListId ատրիբուտ) </w:t>
            </w:r>
          </w:p>
        </w:tc>
        <w:tc>
          <w:tcPr>
            <w:tcW w:w="1134" w:type="dxa"/>
            <w:tcBorders>
              <w:top w:val="single" w:sz="4" w:space="0" w:color="auto"/>
              <w:left w:val="single" w:sz="4" w:space="0" w:color="auto"/>
              <w:bottom w:val="single" w:sz="4" w:space="0" w:color="auto"/>
            </w:tcBorders>
            <w:shd w:val="clear" w:color="auto" w:fill="FFFFFF"/>
          </w:tcPr>
          <w:p w14:paraId="4E0B1E88"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1B9F1B07"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41DCAA4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497DD56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7B7118FF"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3CD8F88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bottom w:val="single" w:sz="4" w:space="0" w:color="auto"/>
            </w:tcBorders>
            <w:shd w:val="clear" w:color="auto" w:fill="FFFFFF"/>
          </w:tcPr>
          <w:p w14:paraId="6AC24F1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3B612A94"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19AB47F5" w14:textId="77777777" w:rsidR="009B04A7" w:rsidRPr="00273CCC" w:rsidRDefault="009B04A7" w:rsidP="00EC5F30">
            <w:pPr>
              <w:pStyle w:val="a0"/>
              <w:shd w:val="clear" w:color="auto" w:fill="auto"/>
              <w:spacing w:after="120"/>
              <w:ind w:right="3"/>
              <w:rPr>
                <w:rFonts w:ascii="Sylfaen" w:hAnsi="Sylfaen"/>
                <w:sz w:val="20"/>
                <w:szCs w:val="20"/>
              </w:rPr>
            </w:pPr>
            <w:r w:rsidRPr="00E707CA">
              <w:rPr>
                <w:rFonts w:ascii="Sylfaen" w:hAnsi="Sylfaen"/>
                <w:sz w:val="20"/>
                <w:szCs w:val="20"/>
              </w:rPr>
              <w:t xml:space="preserve">«Հանրագումարը (ընդհանուր գումարը) </w:t>
            </w:r>
            <w:r w:rsidRPr="00E707CA">
              <w:rPr>
                <w:rFonts w:ascii="Sylfaen" w:hAnsi="Sylfaen" w:cs="Sylfaen"/>
                <w:sz w:val="20"/>
                <w:szCs w:val="20"/>
              </w:rPr>
              <w:br/>
            </w:r>
            <w:r w:rsidRPr="00E707CA">
              <w:rPr>
                <w:rFonts w:ascii="Sylfaen" w:hAnsi="Sylfaen"/>
                <w:sz w:val="20"/>
                <w:szCs w:val="20"/>
              </w:rPr>
              <w:t>(casdo:TotalAmount)» վավերապայմանի «տեղեկագրքի (դասակարգչի) նույնականացուցիչը (currencyCodeListId ատրիբուտ)» ատրիբուտը պետք է պարունակի «2022» արժեքը</w:t>
            </w:r>
          </w:p>
          <w:p w14:paraId="5AF453D3" w14:textId="77777777" w:rsidR="007A0180" w:rsidRPr="00273CCC" w:rsidRDefault="007A0180" w:rsidP="00EC5F30">
            <w:pPr>
              <w:pStyle w:val="a0"/>
              <w:shd w:val="clear" w:color="auto" w:fill="auto"/>
              <w:spacing w:after="120"/>
              <w:ind w:right="3"/>
              <w:rPr>
                <w:rFonts w:ascii="Sylfaen" w:hAnsi="Sylfaen" w:cs="Sylfaen"/>
                <w:sz w:val="20"/>
                <w:szCs w:val="20"/>
              </w:rPr>
            </w:pPr>
          </w:p>
        </w:tc>
      </w:tr>
      <w:tr w:rsidR="00EC5F30" w:rsidRPr="00E707CA" w14:paraId="2A714216" w14:textId="77777777" w:rsidTr="00C8566A">
        <w:trPr>
          <w:jc w:val="center"/>
        </w:trPr>
        <w:tc>
          <w:tcPr>
            <w:tcW w:w="838" w:type="dxa"/>
            <w:gridSpan w:val="6"/>
            <w:tcBorders>
              <w:top w:val="single" w:sz="4" w:space="0" w:color="auto"/>
            </w:tcBorders>
            <w:shd w:val="clear" w:color="auto" w:fill="FFFFFF"/>
          </w:tcPr>
          <w:p w14:paraId="4E38DF2B"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76D6411F" w14:textId="77777777" w:rsidR="009B04A7" w:rsidRPr="00E707CA" w:rsidRDefault="009B04A7" w:rsidP="00416C9A">
            <w:pPr>
              <w:pStyle w:val="a0"/>
              <w:shd w:val="clear" w:color="auto" w:fill="auto"/>
              <w:tabs>
                <w:tab w:val="left" w:pos="343"/>
              </w:tabs>
              <w:spacing w:after="120"/>
              <w:ind w:right="3"/>
              <w:rPr>
                <w:rFonts w:ascii="Sylfaen" w:hAnsi="Sylfaen" w:cs="Sylfaen"/>
                <w:sz w:val="20"/>
                <w:szCs w:val="20"/>
              </w:rPr>
            </w:pPr>
            <w:r w:rsidRPr="00E707CA">
              <w:rPr>
                <w:rFonts w:ascii="Sylfaen" w:hAnsi="Sylfaen"/>
                <w:sz w:val="20"/>
                <w:szCs w:val="20"/>
              </w:rPr>
              <w:t>18.12.</w:t>
            </w:r>
            <w:r w:rsidR="00173DC0">
              <w:rPr>
                <w:rFonts w:ascii="Sylfaen" w:hAnsi="Sylfaen"/>
                <w:sz w:val="20"/>
                <w:szCs w:val="20"/>
              </w:rPr>
              <w:t>3.</w:t>
            </w:r>
            <w:r w:rsidR="00173DC0">
              <w:rPr>
                <w:rFonts w:ascii="Sylfaen" w:hAnsi="Sylfaen"/>
                <w:sz w:val="20"/>
                <w:szCs w:val="20"/>
              </w:rPr>
              <w:tab/>
            </w:r>
            <w:r w:rsidRPr="00E707CA">
              <w:rPr>
                <w:rFonts w:ascii="Sylfaen" w:hAnsi="Sylfaen"/>
                <w:sz w:val="20"/>
                <w:szCs w:val="20"/>
              </w:rPr>
              <w:t>Գործարքի արժեքի ճշգրտումներ՝ դեպի ավելացում</w:t>
            </w:r>
          </w:p>
          <w:p w14:paraId="148D2D90"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(cacdo:AdditionsAdjustments Details)</w:t>
            </w:r>
          </w:p>
        </w:tc>
        <w:tc>
          <w:tcPr>
            <w:tcW w:w="1134" w:type="dxa"/>
            <w:tcBorders>
              <w:top w:val="single" w:sz="4" w:space="0" w:color="auto"/>
              <w:left w:val="single" w:sz="4" w:space="0" w:color="auto"/>
            </w:tcBorders>
            <w:shd w:val="clear" w:color="auto" w:fill="FFFFFF"/>
          </w:tcPr>
          <w:p w14:paraId="0719A4FD"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7DDB2FCF"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CC6175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67ABAF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D63D626"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1A1B34A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20C034D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8B75F0B"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DC5DB0B"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եթե «Գործարքի արժեքի ճշգրտումներ՝ դեպի ավելացում (cacdo:AdditionsAdjustments Details)» վավերապայմանը լրացված է, ապա պետք է լրացված լինի հետ</w:t>
            </w:r>
            <w:r w:rsidR="00214B10" w:rsidRPr="00E707CA">
              <w:rPr>
                <w:rFonts w:ascii="Sylfaen" w:hAnsi="Sylfaen"/>
                <w:sz w:val="20"/>
                <w:szCs w:val="20"/>
              </w:rPr>
              <w:t>եւ</w:t>
            </w:r>
            <w:r w:rsidRPr="00E707CA">
              <w:rPr>
                <w:rFonts w:ascii="Sylfaen" w:hAnsi="Sylfaen"/>
                <w:sz w:val="20"/>
                <w:szCs w:val="20"/>
              </w:rPr>
              <w:t>յալ վավերապայմաններից առնվազն մեկը՝ «Քանակի մասով ճշգրտման գումարը (casdo:QuantityAdjustmentAmount)», «Առ</w:t>
            </w:r>
            <w:r w:rsidR="00214B10" w:rsidRPr="00E707CA">
              <w:rPr>
                <w:rFonts w:ascii="Sylfaen" w:hAnsi="Sylfaen"/>
                <w:sz w:val="20"/>
                <w:szCs w:val="20"/>
              </w:rPr>
              <w:t>եւ</w:t>
            </w:r>
            <w:r w:rsidRPr="00E707CA">
              <w:rPr>
                <w:rFonts w:ascii="Sylfaen" w:hAnsi="Sylfaen"/>
                <w:sz w:val="20"/>
                <w:szCs w:val="20"/>
              </w:rPr>
              <w:t>տրային մակարդակի մասով ճշգրտման գումարը (casdo:</w:t>
            </w:r>
            <w:r w:rsidR="00214B10" w:rsidRPr="00E707CA">
              <w:rPr>
                <w:rFonts w:ascii="Sylfaen" w:hAnsi="Sylfaen"/>
                <w:sz w:val="20"/>
                <w:szCs w:val="20"/>
              </w:rPr>
              <w:t xml:space="preserve"> </w:t>
            </w:r>
            <w:r w:rsidRPr="00E707CA">
              <w:rPr>
                <w:rFonts w:ascii="Sylfaen" w:hAnsi="Sylfaen"/>
                <w:sz w:val="20"/>
                <w:szCs w:val="20"/>
              </w:rPr>
              <w:t>CommercialLevelAdjustmentAmount)», «Փոխադրման (տրանսպորտային փոխադրման) ծախսերի տարբերության մասով ճշգրտման գումարը (casdo: TransportAdjustment Amount)»,«Բեռնման, բեռնաթափման, փոխաբեռնման կամ այլ գործառնությունների համար փոխադրման (տրանսպորտային փոխադրման) ծախսերի տարբերության մասով ճշգրտման գումարը</w:t>
            </w:r>
            <w:r w:rsidR="00214B10" w:rsidRPr="00E707CA">
              <w:rPr>
                <w:rFonts w:ascii="Sylfaen" w:hAnsi="Sylfaen"/>
                <w:sz w:val="20"/>
                <w:szCs w:val="20"/>
              </w:rPr>
              <w:t xml:space="preserve"> </w:t>
            </w:r>
            <w:r w:rsidRPr="00E707CA">
              <w:rPr>
                <w:rFonts w:ascii="Sylfaen" w:hAnsi="Sylfaen"/>
                <w:sz w:val="20"/>
                <w:szCs w:val="20"/>
              </w:rPr>
              <w:t xml:space="preserve">(casdo: «ապահովագրության ծախսերի տարբերության </w:t>
            </w:r>
            <w:r w:rsidRPr="00E707CA">
              <w:rPr>
                <w:rFonts w:ascii="Sylfaen" w:hAnsi="Sylfaen"/>
                <w:sz w:val="20"/>
                <w:szCs w:val="20"/>
              </w:rPr>
              <w:lastRenderedPageBreak/>
              <w:t>մասով ճշգրտման գումարը (casdo:InsuranceAdjustment Amount)»</w:t>
            </w:r>
            <w:r w:rsidR="00214B10" w:rsidRPr="00E707CA">
              <w:rPr>
                <w:rFonts w:ascii="Sylfaen" w:hAnsi="Sylfaen"/>
                <w:sz w:val="20"/>
                <w:szCs w:val="20"/>
              </w:rPr>
              <w:t xml:space="preserve"> </w:t>
            </w:r>
          </w:p>
        </w:tc>
      </w:tr>
      <w:tr w:rsidR="00EC5F30" w:rsidRPr="00E707CA" w14:paraId="2D3D6B1B" w14:textId="77777777" w:rsidTr="00C8566A">
        <w:trPr>
          <w:jc w:val="center"/>
        </w:trPr>
        <w:tc>
          <w:tcPr>
            <w:tcW w:w="1164" w:type="dxa"/>
            <w:gridSpan w:val="11"/>
            <w:tcBorders>
              <w:top w:val="single" w:sz="4" w:space="0" w:color="auto"/>
            </w:tcBorders>
            <w:shd w:val="clear" w:color="auto" w:fill="FFFFFF"/>
          </w:tcPr>
          <w:p w14:paraId="56012107"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045CFDFC" w14:textId="77777777" w:rsidR="009B04A7" w:rsidRPr="00E707CA" w:rsidRDefault="009B04A7" w:rsidP="00416C9A">
            <w:pPr>
              <w:pStyle w:val="a0"/>
              <w:shd w:val="clear" w:color="auto" w:fill="auto"/>
              <w:tabs>
                <w:tab w:val="left" w:pos="542"/>
              </w:tabs>
              <w:spacing w:after="120"/>
              <w:ind w:right="3"/>
              <w:rPr>
                <w:rFonts w:ascii="Sylfaen" w:hAnsi="Sylfaen" w:cs="Sylfaen"/>
                <w:sz w:val="20"/>
                <w:szCs w:val="20"/>
              </w:rPr>
            </w:pPr>
            <w:r w:rsidRPr="00E707CA">
              <w:rPr>
                <w:rFonts w:ascii="Sylfaen" w:hAnsi="Sylfaen"/>
                <w:sz w:val="20"/>
                <w:szCs w:val="20"/>
              </w:rPr>
              <w:t>*.</w:t>
            </w:r>
            <w:r w:rsidR="00B92D1C">
              <w:rPr>
                <w:rFonts w:ascii="Sylfaen" w:hAnsi="Sylfaen"/>
                <w:sz w:val="20"/>
                <w:szCs w:val="20"/>
              </w:rPr>
              <w:t>1.</w:t>
            </w:r>
            <w:r w:rsidR="00B92D1C">
              <w:rPr>
                <w:rFonts w:ascii="Sylfaen" w:hAnsi="Sylfaen"/>
                <w:sz w:val="20"/>
                <w:szCs w:val="20"/>
              </w:rPr>
              <w:tab/>
            </w:r>
            <w:r w:rsidRPr="00E707CA">
              <w:rPr>
                <w:rFonts w:ascii="Sylfaen" w:hAnsi="Sylfaen"/>
                <w:sz w:val="20"/>
                <w:szCs w:val="20"/>
              </w:rPr>
              <w:t>Քանակի մասով ճշգրտման գումարը (casdo:QuantityAdjustmentAmount)</w:t>
            </w:r>
          </w:p>
        </w:tc>
        <w:tc>
          <w:tcPr>
            <w:tcW w:w="1134" w:type="dxa"/>
            <w:tcBorders>
              <w:top w:val="single" w:sz="4" w:space="0" w:color="auto"/>
              <w:left w:val="single" w:sz="4" w:space="0" w:color="auto"/>
            </w:tcBorders>
            <w:shd w:val="clear" w:color="auto" w:fill="FFFFFF"/>
          </w:tcPr>
          <w:p w14:paraId="7E886A5C"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5265460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14-րդ վանդակ</w:t>
            </w:r>
            <w:r w:rsidR="00214B10" w:rsidRPr="00E707CA">
              <w:rPr>
                <w:rFonts w:ascii="Sylfaen" w:hAnsi="Sylfaen"/>
                <w:sz w:val="20"/>
                <w:szCs w:val="20"/>
              </w:rPr>
              <w:t xml:space="preserve"> </w:t>
            </w:r>
            <w:r w:rsidRPr="00E707CA">
              <w:rPr>
                <w:rFonts w:ascii="Sylfaen" w:hAnsi="Sylfaen"/>
                <w:sz w:val="20"/>
                <w:szCs w:val="20"/>
              </w:rPr>
              <w:t>(բաժին «ա»)</w:t>
            </w:r>
          </w:p>
        </w:tc>
        <w:tc>
          <w:tcPr>
            <w:tcW w:w="1222" w:type="dxa"/>
            <w:tcBorders>
              <w:top w:val="single" w:sz="4" w:space="0" w:color="auto"/>
              <w:left w:val="single" w:sz="4" w:space="0" w:color="auto"/>
            </w:tcBorders>
            <w:shd w:val="clear" w:color="auto" w:fill="FFFFFF"/>
          </w:tcPr>
          <w:p w14:paraId="123B748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DF107B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2C13684"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795553A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5976DE2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0351F5D"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100F82B" w14:textId="77777777" w:rsidR="009B04A7" w:rsidRPr="00E707CA" w:rsidRDefault="009B04A7" w:rsidP="00EC5F30">
            <w:pPr>
              <w:spacing w:after="120"/>
              <w:ind w:right="3"/>
              <w:rPr>
                <w:sz w:val="20"/>
                <w:szCs w:val="20"/>
              </w:rPr>
            </w:pPr>
          </w:p>
        </w:tc>
      </w:tr>
      <w:tr w:rsidR="00EC5F30" w:rsidRPr="00E707CA" w14:paraId="15BCBC4E" w14:textId="77777777" w:rsidTr="00C8566A">
        <w:trPr>
          <w:jc w:val="center"/>
        </w:trPr>
        <w:tc>
          <w:tcPr>
            <w:tcW w:w="1164" w:type="dxa"/>
            <w:gridSpan w:val="11"/>
            <w:shd w:val="clear" w:color="auto" w:fill="FFFFFF"/>
          </w:tcPr>
          <w:p w14:paraId="2842AA59" w14:textId="77777777" w:rsidR="009B04A7" w:rsidRPr="00E707CA" w:rsidRDefault="009B04A7" w:rsidP="00EC5F30">
            <w:pPr>
              <w:spacing w:after="120"/>
              <w:ind w:right="3"/>
              <w:rPr>
                <w:sz w:val="20"/>
                <w:szCs w:val="20"/>
              </w:rPr>
            </w:pPr>
          </w:p>
        </w:tc>
        <w:tc>
          <w:tcPr>
            <w:tcW w:w="287" w:type="dxa"/>
            <w:gridSpan w:val="9"/>
            <w:tcBorders>
              <w:top w:val="single" w:sz="4" w:space="0" w:color="auto"/>
            </w:tcBorders>
            <w:shd w:val="clear" w:color="auto" w:fill="FFFFFF"/>
          </w:tcPr>
          <w:p w14:paraId="208DF35F"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tcBorders>
            <w:shd w:val="clear" w:color="auto" w:fill="FFFFFF"/>
          </w:tcPr>
          <w:p w14:paraId="00BE5197" w14:textId="77777777" w:rsidR="009B04A7" w:rsidRPr="00E707CA" w:rsidRDefault="00E846C4" w:rsidP="00416C9A">
            <w:pPr>
              <w:pStyle w:val="a0"/>
              <w:shd w:val="clear" w:color="auto" w:fill="auto"/>
              <w:tabs>
                <w:tab w:val="left" w:pos="510"/>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tcBorders>
            <w:shd w:val="clear" w:color="auto" w:fill="FFFFFF"/>
          </w:tcPr>
          <w:p w14:paraId="204CCBAC"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3D2E59B5"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36343A0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CA2E26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FD55F2A"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17B0B9D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71D6DA1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5A7A0597"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6354C4C"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 «Քանակի մասով ճշգրտման գումարը (casdo:QuantityAdjustmentAmount)» վավերապայմանի «արժույթի ծածկագիրը</w:t>
            </w:r>
            <w:r w:rsidR="00214B10" w:rsidRPr="00E707CA">
              <w:rPr>
                <w:rFonts w:ascii="Sylfaen" w:hAnsi="Sylfaen"/>
                <w:sz w:val="20"/>
                <w:szCs w:val="20"/>
              </w:rPr>
              <w:t xml:space="preserve"> </w:t>
            </w:r>
            <w:r w:rsidRPr="00E707CA">
              <w:rPr>
                <w:rFonts w:ascii="Sylfaen" w:hAnsi="Sylfaen"/>
                <w:sz w:val="20"/>
                <w:szCs w:val="20"/>
              </w:rPr>
              <w:t>(currency Code ատրիբուտ)» ատրիբուտը պետք է պարունակի անդամ պետության արժույթի ծածկագրի եռատառ արժեքը՝ արժույթների դասակարգչին համապատասխան</w:t>
            </w:r>
          </w:p>
        </w:tc>
      </w:tr>
      <w:tr w:rsidR="00EC5F30" w:rsidRPr="00E707CA" w14:paraId="05C9C4CB" w14:textId="77777777" w:rsidTr="00C8566A">
        <w:trPr>
          <w:jc w:val="center"/>
        </w:trPr>
        <w:tc>
          <w:tcPr>
            <w:tcW w:w="1164" w:type="dxa"/>
            <w:gridSpan w:val="11"/>
            <w:shd w:val="clear" w:color="auto" w:fill="FFFFFF"/>
          </w:tcPr>
          <w:p w14:paraId="0490B4C3" w14:textId="77777777" w:rsidR="009B04A7" w:rsidRPr="00E707CA" w:rsidRDefault="009B04A7" w:rsidP="00EC5F30">
            <w:pPr>
              <w:spacing w:after="120"/>
              <w:ind w:right="3"/>
              <w:rPr>
                <w:sz w:val="20"/>
                <w:szCs w:val="20"/>
              </w:rPr>
            </w:pPr>
          </w:p>
        </w:tc>
        <w:tc>
          <w:tcPr>
            <w:tcW w:w="287" w:type="dxa"/>
            <w:gridSpan w:val="9"/>
            <w:shd w:val="clear" w:color="auto" w:fill="FFFFFF"/>
          </w:tcPr>
          <w:p w14:paraId="3E7347B3"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bottom w:val="single" w:sz="4" w:space="0" w:color="auto"/>
            </w:tcBorders>
            <w:shd w:val="clear" w:color="auto" w:fill="FFFFFF"/>
          </w:tcPr>
          <w:p w14:paraId="679273F8" w14:textId="77777777" w:rsidR="009B04A7" w:rsidRPr="00E707CA" w:rsidRDefault="00E846C4" w:rsidP="00416C9A">
            <w:pPr>
              <w:pStyle w:val="a0"/>
              <w:shd w:val="clear" w:color="auto" w:fill="auto"/>
              <w:tabs>
                <w:tab w:val="left" w:pos="510"/>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(currencyCodeListId ատրիբուտ)</w:t>
            </w:r>
          </w:p>
        </w:tc>
        <w:tc>
          <w:tcPr>
            <w:tcW w:w="1134" w:type="dxa"/>
            <w:tcBorders>
              <w:top w:val="single" w:sz="4" w:space="0" w:color="auto"/>
              <w:left w:val="single" w:sz="4" w:space="0" w:color="auto"/>
              <w:bottom w:val="single" w:sz="4" w:space="0" w:color="auto"/>
            </w:tcBorders>
            <w:shd w:val="clear" w:color="auto" w:fill="FFFFFF"/>
          </w:tcPr>
          <w:p w14:paraId="7877D80B"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28A80DDE"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5228B87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7F399D9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6060C848"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7BF0652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bottom w:val="single" w:sz="4" w:space="0" w:color="auto"/>
            </w:tcBorders>
            <w:shd w:val="clear" w:color="auto" w:fill="FFFFFF"/>
          </w:tcPr>
          <w:p w14:paraId="50661BD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78477680"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6899F373" w14:textId="77777777" w:rsidR="009B04A7" w:rsidRPr="00273CCC" w:rsidRDefault="009B04A7" w:rsidP="00EC5F30">
            <w:pPr>
              <w:pStyle w:val="a0"/>
              <w:shd w:val="clear" w:color="auto" w:fill="auto"/>
              <w:spacing w:after="120"/>
              <w:ind w:right="3"/>
              <w:rPr>
                <w:rFonts w:ascii="Sylfaen" w:hAnsi="Sylfaen"/>
                <w:sz w:val="20"/>
                <w:szCs w:val="20"/>
              </w:rPr>
            </w:pPr>
            <w:r w:rsidRPr="00E707CA">
              <w:rPr>
                <w:rFonts w:ascii="Sylfaen" w:hAnsi="Sylfaen"/>
                <w:sz w:val="20"/>
                <w:szCs w:val="20"/>
              </w:rPr>
              <w:t>«Քանակի մասով ճշգրտման գումարը (casdo:QuantityAdjustmentAmount)» վավերապայմանի «տեղեկագրքի (դասակարգչի) նույնականացուցիչը</w:t>
            </w:r>
            <w:r w:rsidR="00214B10" w:rsidRPr="00E707CA">
              <w:rPr>
                <w:rFonts w:ascii="Sylfaen" w:hAnsi="Sylfaen"/>
                <w:sz w:val="20"/>
                <w:szCs w:val="20"/>
              </w:rPr>
              <w:t xml:space="preserve"> </w:t>
            </w:r>
            <w:r w:rsidRPr="00E707CA">
              <w:rPr>
                <w:rFonts w:ascii="Sylfaen" w:hAnsi="Sylfaen"/>
                <w:sz w:val="20"/>
                <w:szCs w:val="20"/>
              </w:rPr>
              <w:t>(currencyCodeListId ատրիբուտ)» ատրիբուտը պետք է պարունակի «2022» արժեքը</w:t>
            </w:r>
          </w:p>
          <w:p w14:paraId="751D72CB" w14:textId="77777777" w:rsidR="007A0180" w:rsidRPr="00273CCC" w:rsidRDefault="007A0180" w:rsidP="00EC5F30">
            <w:pPr>
              <w:pStyle w:val="a0"/>
              <w:shd w:val="clear" w:color="auto" w:fill="auto"/>
              <w:spacing w:after="120"/>
              <w:ind w:right="3"/>
              <w:rPr>
                <w:rFonts w:ascii="Sylfaen" w:hAnsi="Sylfaen" w:cs="Sylfaen"/>
                <w:sz w:val="20"/>
                <w:szCs w:val="20"/>
              </w:rPr>
            </w:pPr>
          </w:p>
        </w:tc>
      </w:tr>
      <w:tr w:rsidR="00EC5F30" w:rsidRPr="00E707CA" w14:paraId="6AFB20AF" w14:textId="77777777" w:rsidTr="00C8566A">
        <w:trPr>
          <w:jc w:val="center"/>
        </w:trPr>
        <w:tc>
          <w:tcPr>
            <w:tcW w:w="1164" w:type="dxa"/>
            <w:gridSpan w:val="11"/>
            <w:tcBorders>
              <w:top w:val="single" w:sz="4" w:space="0" w:color="auto"/>
            </w:tcBorders>
            <w:shd w:val="clear" w:color="auto" w:fill="FFFFFF"/>
          </w:tcPr>
          <w:p w14:paraId="288F5AB7"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1E97F673" w14:textId="77777777" w:rsidR="009B04A7" w:rsidRPr="00E707CA" w:rsidRDefault="009B04A7" w:rsidP="00416C9A">
            <w:pPr>
              <w:pStyle w:val="a0"/>
              <w:shd w:val="clear" w:color="auto" w:fill="auto"/>
              <w:tabs>
                <w:tab w:val="left" w:pos="512"/>
              </w:tabs>
              <w:spacing w:after="120"/>
              <w:ind w:right="3"/>
              <w:rPr>
                <w:rFonts w:ascii="Sylfaen" w:hAnsi="Sylfaen" w:cs="Sylfaen"/>
                <w:sz w:val="20"/>
                <w:szCs w:val="20"/>
              </w:rPr>
            </w:pPr>
            <w:r w:rsidRPr="00E707CA">
              <w:rPr>
                <w:rFonts w:ascii="Sylfaen" w:hAnsi="Sylfaen"/>
                <w:sz w:val="20"/>
                <w:szCs w:val="20"/>
              </w:rPr>
              <w:t>*.</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Առ</w:t>
            </w:r>
            <w:r w:rsidR="00214B10" w:rsidRPr="00E707CA">
              <w:rPr>
                <w:rFonts w:ascii="Sylfaen" w:hAnsi="Sylfaen"/>
                <w:sz w:val="20"/>
                <w:szCs w:val="20"/>
              </w:rPr>
              <w:t>եւ</w:t>
            </w:r>
            <w:r w:rsidRPr="00E707CA">
              <w:rPr>
                <w:rFonts w:ascii="Sylfaen" w:hAnsi="Sylfaen"/>
                <w:sz w:val="20"/>
                <w:szCs w:val="20"/>
              </w:rPr>
              <w:t>տրային մակարդակի մասով ճշգրտման գումարը (casdo:CommercialLevelAdjustmentAmount)</w:t>
            </w:r>
          </w:p>
        </w:tc>
        <w:tc>
          <w:tcPr>
            <w:tcW w:w="1134" w:type="dxa"/>
            <w:tcBorders>
              <w:top w:val="single" w:sz="4" w:space="0" w:color="auto"/>
              <w:left w:val="single" w:sz="4" w:space="0" w:color="auto"/>
            </w:tcBorders>
            <w:shd w:val="clear" w:color="auto" w:fill="FFFFFF"/>
          </w:tcPr>
          <w:p w14:paraId="46D656B2"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27C8B7F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14-րդ վանդակ</w:t>
            </w:r>
            <w:r w:rsidR="00214B10" w:rsidRPr="00E707CA">
              <w:rPr>
                <w:rFonts w:ascii="Sylfaen" w:hAnsi="Sylfaen"/>
                <w:sz w:val="20"/>
                <w:szCs w:val="20"/>
              </w:rPr>
              <w:t xml:space="preserve"> </w:t>
            </w:r>
            <w:r w:rsidRPr="00E707CA">
              <w:rPr>
                <w:rFonts w:ascii="Sylfaen" w:hAnsi="Sylfaen"/>
                <w:sz w:val="20"/>
                <w:szCs w:val="20"/>
              </w:rPr>
              <w:t>(բաժին «բ»)</w:t>
            </w:r>
          </w:p>
        </w:tc>
        <w:tc>
          <w:tcPr>
            <w:tcW w:w="1222" w:type="dxa"/>
            <w:tcBorders>
              <w:top w:val="single" w:sz="4" w:space="0" w:color="auto"/>
              <w:left w:val="single" w:sz="4" w:space="0" w:color="auto"/>
            </w:tcBorders>
            <w:shd w:val="clear" w:color="auto" w:fill="FFFFFF"/>
          </w:tcPr>
          <w:p w14:paraId="5A47502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CD9FF6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2288842"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7800247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3883D6E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4D918F1"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79E9D09" w14:textId="77777777" w:rsidR="009B04A7" w:rsidRPr="00E707CA" w:rsidRDefault="009B04A7" w:rsidP="00EC5F30">
            <w:pPr>
              <w:spacing w:after="120"/>
              <w:ind w:right="3"/>
              <w:rPr>
                <w:sz w:val="20"/>
                <w:szCs w:val="20"/>
              </w:rPr>
            </w:pPr>
          </w:p>
        </w:tc>
      </w:tr>
      <w:tr w:rsidR="00EC5F30" w:rsidRPr="00E707CA" w14:paraId="740A1E7B" w14:textId="77777777" w:rsidTr="00C8566A">
        <w:trPr>
          <w:jc w:val="center"/>
        </w:trPr>
        <w:tc>
          <w:tcPr>
            <w:tcW w:w="1451" w:type="dxa"/>
            <w:gridSpan w:val="20"/>
            <w:tcBorders>
              <w:top w:val="single" w:sz="4" w:space="0" w:color="auto"/>
            </w:tcBorders>
            <w:shd w:val="clear" w:color="auto" w:fill="FFFFFF"/>
          </w:tcPr>
          <w:p w14:paraId="3F21BF2D"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tcBorders>
            <w:shd w:val="clear" w:color="auto" w:fill="FFFFFF"/>
          </w:tcPr>
          <w:p w14:paraId="0CB006E1" w14:textId="77777777" w:rsidR="009B04A7" w:rsidRPr="00E707CA" w:rsidRDefault="00E846C4" w:rsidP="00416C9A">
            <w:pPr>
              <w:pStyle w:val="a0"/>
              <w:shd w:val="clear" w:color="auto" w:fill="auto"/>
              <w:tabs>
                <w:tab w:val="left" w:pos="510"/>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tcBorders>
            <w:shd w:val="clear" w:color="auto" w:fill="FFFFFF"/>
          </w:tcPr>
          <w:p w14:paraId="58049DEF"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42BBC81"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CEB832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213EE7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1AF85D8"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5AEA80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3870F85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60F44612"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6311548"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«Առ</w:t>
            </w:r>
            <w:r w:rsidR="00214B10" w:rsidRPr="00E707CA">
              <w:rPr>
                <w:rFonts w:ascii="Sylfaen" w:hAnsi="Sylfaen"/>
                <w:sz w:val="20"/>
                <w:szCs w:val="20"/>
              </w:rPr>
              <w:t>եւ</w:t>
            </w:r>
            <w:r w:rsidRPr="00E707CA">
              <w:rPr>
                <w:rFonts w:ascii="Sylfaen" w:hAnsi="Sylfaen"/>
                <w:sz w:val="20"/>
                <w:szCs w:val="20"/>
              </w:rPr>
              <w:t xml:space="preserve">տրային մակարդակի մասով ճշգրտման գումարը (casdo:CommercialLevelAdjustmentAmount)» վավերապայմանի «արժույթի ծածկագիրը </w:t>
            </w:r>
            <w:r w:rsidRPr="00E707CA">
              <w:rPr>
                <w:rFonts w:ascii="Sylfaen" w:hAnsi="Sylfaen" w:cs="Sylfaen"/>
                <w:sz w:val="20"/>
                <w:szCs w:val="20"/>
              </w:rPr>
              <w:br/>
            </w:r>
            <w:r w:rsidRPr="00E707CA">
              <w:rPr>
                <w:rFonts w:ascii="Sylfaen" w:hAnsi="Sylfaen"/>
                <w:sz w:val="20"/>
                <w:szCs w:val="20"/>
              </w:rPr>
              <w:t>(currencyCode ատրիբուտ)» ատրիբուտը պետք է պարունակի անդամ պետության արժույթի ծածկագրի եռատառ արժեքը՝ արժույթների դասակարգչին համապատասխան</w:t>
            </w:r>
          </w:p>
        </w:tc>
      </w:tr>
      <w:tr w:rsidR="00EC5F30" w:rsidRPr="00E707CA" w14:paraId="1E518D99" w14:textId="77777777" w:rsidTr="00C8566A">
        <w:trPr>
          <w:jc w:val="center"/>
        </w:trPr>
        <w:tc>
          <w:tcPr>
            <w:tcW w:w="1451" w:type="dxa"/>
            <w:gridSpan w:val="20"/>
            <w:shd w:val="clear" w:color="auto" w:fill="FFFFFF"/>
          </w:tcPr>
          <w:p w14:paraId="43403EC8"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tcBorders>
            <w:shd w:val="clear" w:color="auto" w:fill="FFFFFF"/>
          </w:tcPr>
          <w:p w14:paraId="12B5604A" w14:textId="77777777" w:rsidR="009B04A7" w:rsidRPr="00E707CA" w:rsidRDefault="00E846C4" w:rsidP="00416C9A">
            <w:pPr>
              <w:pStyle w:val="a0"/>
              <w:shd w:val="clear" w:color="auto" w:fill="auto"/>
              <w:tabs>
                <w:tab w:val="left" w:pos="510"/>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(currencyCodeListId ատրիբուտ)</w:t>
            </w:r>
          </w:p>
        </w:tc>
        <w:tc>
          <w:tcPr>
            <w:tcW w:w="1134" w:type="dxa"/>
            <w:tcBorders>
              <w:top w:val="single" w:sz="4" w:space="0" w:color="auto"/>
              <w:left w:val="single" w:sz="4" w:space="0" w:color="auto"/>
            </w:tcBorders>
            <w:shd w:val="clear" w:color="auto" w:fill="FFFFFF"/>
          </w:tcPr>
          <w:p w14:paraId="533BC45C"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36E8D038"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1C88C32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5B425C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B1954DA"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05D8ECB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6DFDE0D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3FA6EF45"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2360436" w14:textId="77777777" w:rsidR="009B04A7" w:rsidRPr="00273CCC" w:rsidRDefault="009B04A7" w:rsidP="00EC5F30">
            <w:pPr>
              <w:pStyle w:val="a0"/>
              <w:shd w:val="clear" w:color="auto" w:fill="auto"/>
              <w:spacing w:after="120"/>
              <w:ind w:right="3"/>
              <w:rPr>
                <w:rFonts w:ascii="Sylfaen" w:hAnsi="Sylfaen"/>
                <w:sz w:val="20"/>
                <w:szCs w:val="20"/>
              </w:rPr>
            </w:pPr>
            <w:r w:rsidRPr="00E707CA">
              <w:rPr>
                <w:rFonts w:ascii="Sylfaen" w:hAnsi="Sylfaen"/>
                <w:sz w:val="20"/>
                <w:szCs w:val="20"/>
              </w:rPr>
              <w:t>«Առ</w:t>
            </w:r>
            <w:r w:rsidR="00214B10" w:rsidRPr="00E707CA">
              <w:rPr>
                <w:rFonts w:ascii="Sylfaen" w:hAnsi="Sylfaen"/>
                <w:sz w:val="20"/>
                <w:szCs w:val="20"/>
              </w:rPr>
              <w:t>եւ</w:t>
            </w:r>
            <w:r w:rsidRPr="00E707CA">
              <w:rPr>
                <w:rFonts w:ascii="Sylfaen" w:hAnsi="Sylfaen"/>
                <w:sz w:val="20"/>
                <w:szCs w:val="20"/>
              </w:rPr>
              <w:t>տրային մակարդակի մասով ճշգրտման գումարը (casdo:CommercialLevelAdjustmentAmount)» վավերապայմանի «տեղեկագրքի (դասակարգչի) նույնականացուցիչը (currencyCodeListlH ատրիբուտ)» ատրիբուտը պետք է պարունակի «2022» արժեքը</w:t>
            </w:r>
          </w:p>
          <w:p w14:paraId="6D4C2C6F" w14:textId="77777777" w:rsidR="007A0180" w:rsidRPr="00273CCC" w:rsidRDefault="007A0180" w:rsidP="00EC5F30">
            <w:pPr>
              <w:pStyle w:val="a0"/>
              <w:shd w:val="clear" w:color="auto" w:fill="auto"/>
              <w:spacing w:after="120"/>
              <w:ind w:right="3"/>
              <w:rPr>
                <w:rFonts w:ascii="Sylfaen" w:hAnsi="Sylfaen" w:cs="Sylfaen"/>
                <w:sz w:val="20"/>
                <w:szCs w:val="20"/>
              </w:rPr>
            </w:pPr>
          </w:p>
        </w:tc>
      </w:tr>
      <w:tr w:rsidR="00EC5F30" w:rsidRPr="00E707CA" w14:paraId="74CAA66E" w14:textId="77777777" w:rsidTr="00C8566A">
        <w:trPr>
          <w:jc w:val="center"/>
        </w:trPr>
        <w:tc>
          <w:tcPr>
            <w:tcW w:w="1164" w:type="dxa"/>
            <w:gridSpan w:val="11"/>
            <w:shd w:val="clear" w:color="auto" w:fill="FFFFFF"/>
          </w:tcPr>
          <w:p w14:paraId="39B1E6F2"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78F5ACE0" w14:textId="77777777" w:rsidR="009B04A7" w:rsidRPr="00E707CA" w:rsidRDefault="009B04A7" w:rsidP="00416C9A">
            <w:pPr>
              <w:pStyle w:val="a0"/>
              <w:shd w:val="clear" w:color="auto" w:fill="auto"/>
              <w:tabs>
                <w:tab w:val="left" w:pos="515"/>
              </w:tabs>
              <w:spacing w:after="120"/>
              <w:ind w:right="3"/>
              <w:rPr>
                <w:rFonts w:ascii="Sylfaen" w:hAnsi="Sylfaen" w:cs="Sylfaen"/>
                <w:sz w:val="20"/>
                <w:szCs w:val="20"/>
              </w:rPr>
            </w:pPr>
            <w:r w:rsidRPr="00E707CA">
              <w:rPr>
                <w:rFonts w:ascii="Sylfaen" w:hAnsi="Sylfaen"/>
                <w:sz w:val="20"/>
                <w:szCs w:val="20"/>
              </w:rPr>
              <w:t>*.</w:t>
            </w:r>
            <w:r w:rsidR="00173DC0">
              <w:rPr>
                <w:rFonts w:ascii="Sylfaen" w:hAnsi="Sylfaen"/>
                <w:sz w:val="20"/>
                <w:szCs w:val="20"/>
              </w:rPr>
              <w:t>3.</w:t>
            </w:r>
            <w:r w:rsidR="00173DC0">
              <w:rPr>
                <w:rFonts w:ascii="Sylfaen" w:hAnsi="Sylfaen"/>
                <w:sz w:val="20"/>
                <w:szCs w:val="20"/>
              </w:rPr>
              <w:tab/>
            </w:r>
            <w:r w:rsidRPr="00E707CA">
              <w:rPr>
                <w:rFonts w:ascii="Sylfaen" w:hAnsi="Sylfaen"/>
                <w:sz w:val="20"/>
                <w:szCs w:val="20"/>
              </w:rPr>
              <w:t>Վայրի անվանումը (անունը)</w:t>
            </w:r>
          </w:p>
          <w:p w14:paraId="03F5FAD9"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(casdo:PlaceName)</w:t>
            </w:r>
          </w:p>
        </w:tc>
        <w:tc>
          <w:tcPr>
            <w:tcW w:w="1134" w:type="dxa"/>
            <w:tcBorders>
              <w:top w:val="single" w:sz="4" w:space="0" w:color="auto"/>
              <w:left w:val="single" w:sz="4" w:space="0" w:color="auto"/>
            </w:tcBorders>
            <w:shd w:val="clear" w:color="auto" w:fill="FFFFFF"/>
          </w:tcPr>
          <w:p w14:paraId="0EA518D9"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6EB6F14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14-րդ վանդակ</w:t>
            </w:r>
            <w:r w:rsidR="00214B10" w:rsidRPr="00E707CA">
              <w:rPr>
                <w:rFonts w:ascii="Sylfaen" w:hAnsi="Sylfaen"/>
                <w:sz w:val="20"/>
                <w:szCs w:val="20"/>
              </w:rPr>
              <w:t xml:space="preserve"> </w:t>
            </w:r>
            <w:r w:rsidRPr="00E707CA">
              <w:rPr>
                <w:rFonts w:ascii="Sylfaen" w:hAnsi="Sylfaen"/>
                <w:sz w:val="20"/>
                <w:szCs w:val="20"/>
              </w:rPr>
              <w:t>(բաժին «գ»)</w:t>
            </w:r>
          </w:p>
        </w:tc>
        <w:tc>
          <w:tcPr>
            <w:tcW w:w="1222" w:type="dxa"/>
            <w:tcBorders>
              <w:top w:val="single" w:sz="4" w:space="0" w:color="auto"/>
              <w:left w:val="single" w:sz="4" w:space="0" w:color="auto"/>
            </w:tcBorders>
            <w:shd w:val="clear" w:color="auto" w:fill="FFFFFF"/>
          </w:tcPr>
          <w:p w14:paraId="7B5336B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265EE8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B7D97B9"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7C3281C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38A8920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35F6999E"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0700708"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եթե «Փոխադրման (տրանսպորտային փոխադրման) ծախսերի տարբերության մասով ճշգրտման գումարը (casdo: TransportAdjustmentAmount)» վավերապայմանը լրացված է, ապա «Վայրի անվանումը (անունը) (casdo:PlaceName)» վավերապայմանը պետք է լրացվի, այլապես «Վայրի անվանումը (անունը) (casdo:PlaceName)» վավերապայմանը չպետք է լրացվի</w:t>
            </w:r>
          </w:p>
        </w:tc>
      </w:tr>
      <w:tr w:rsidR="00EC5F30" w:rsidRPr="00E707CA" w14:paraId="05D20B24" w14:textId="77777777" w:rsidTr="00C8566A">
        <w:trPr>
          <w:jc w:val="center"/>
        </w:trPr>
        <w:tc>
          <w:tcPr>
            <w:tcW w:w="1164" w:type="dxa"/>
            <w:gridSpan w:val="11"/>
            <w:shd w:val="clear" w:color="auto" w:fill="FFFFFF"/>
          </w:tcPr>
          <w:p w14:paraId="1D5FB2B7"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bottom w:val="single" w:sz="4" w:space="0" w:color="auto"/>
            </w:tcBorders>
            <w:shd w:val="clear" w:color="auto" w:fill="FFFFFF"/>
          </w:tcPr>
          <w:p w14:paraId="7B57C78E" w14:textId="77777777" w:rsidR="009B04A7" w:rsidRPr="00E707CA" w:rsidRDefault="009B04A7" w:rsidP="00416C9A">
            <w:pPr>
              <w:pStyle w:val="a0"/>
              <w:shd w:val="clear" w:color="auto" w:fill="auto"/>
              <w:tabs>
                <w:tab w:val="left" w:pos="542"/>
              </w:tabs>
              <w:spacing w:after="120"/>
              <w:ind w:right="3"/>
              <w:rPr>
                <w:rFonts w:ascii="Sylfaen" w:hAnsi="Sylfaen" w:cs="Sylfaen"/>
                <w:sz w:val="20"/>
                <w:szCs w:val="20"/>
              </w:rPr>
            </w:pPr>
            <w:r w:rsidRPr="00E707CA">
              <w:rPr>
                <w:rFonts w:ascii="Sylfaen" w:hAnsi="Sylfaen"/>
                <w:sz w:val="20"/>
                <w:szCs w:val="20"/>
              </w:rPr>
              <w:t>*.</w:t>
            </w:r>
            <w:r w:rsidR="00173DC0">
              <w:rPr>
                <w:rFonts w:ascii="Sylfaen" w:hAnsi="Sylfaen"/>
                <w:sz w:val="20"/>
                <w:szCs w:val="20"/>
              </w:rPr>
              <w:t>4.</w:t>
            </w:r>
            <w:r w:rsidR="00173DC0">
              <w:rPr>
                <w:rFonts w:ascii="Sylfaen" w:hAnsi="Sylfaen"/>
                <w:sz w:val="20"/>
                <w:szCs w:val="20"/>
              </w:rPr>
              <w:tab/>
            </w:r>
            <w:r w:rsidRPr="00E707CA">
              <w:rPr>
                <w:rFonts w:ascii="Sylfaen" w:hAnsi="Sylfaen"/>
                <w:sz w:val="20"/>
                <w:szCs w:val="20"/>
              </w:rPr>
              <w:t xml:space="preserve">Փոխադրման (տրանսպորտային փոխադրման) ծախսերի տարբերության մասով ճշգրտման գումարը </w:t>
            </w:r>
          </w:p>
          <w:p w14:paraId="718F91D0"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(casdo:TransportAdjustment Amount)</w:t>
            </w:r>
          </w:p>
        </w:tc>
        <w:tc>
          <w:tcPr>
            <w:tcW w:w="1134" w:type="dxa"/>
            <w:tcBorders>
              <w:top w:val="single" w:sz="4" w:space="0" w:color="auto"/>
              <w:left w:val="single" w:sz="4" w:space="0" w:color="auto"/>
              <w:bottom w:val="single" w:sz="4" w:space="0" w:color="auto"/>
            </w:tcBorders>
            <w:shd w:val="clear" w:color="auto" w:fill="FFFFFF"/>
          </w:tcPr>
          <w:p w14:paraId="2BD9C2E3"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5C164EB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14-րդ վանդակ</w:t>
            </w:r>
            <w:r w:rsidR="00214B10" w:rsidRPr="00E707CA">
              <w:rPr>
                <w:rFonts w:ascii="Sylfaen" w:hAnsi="Sylfaen"/>
                <w:sz w:val="20"/>
                <w:szCs w:val="20"/>
              </w:rPr>
              <w:t xml:space="preserve"> </w:t>
            </w:r>
            <w:r w:rsidRPr="00E707CA">
              <w:rPr>
                <w:rFonts w:ascii="Sylfaen" w:hAnsi="Sylfaen"/>
                <w:sz w:val="20"/>
                <w:szCs w:val="20"/>
              </w:rPr>
              <w:t>(բաժին «գ»)</w:t>
            </w:r>
          </w:p>
        </w:tc>
        <w:tc>
          <w:tcPr>
            <w:tcW w:w="1222" w:type="dxa"/>
            <w:tcBorders>
              <w:top w:val="single" w:sz="4" w:space="0" w:color="auto"/>
              <w:left w:val="single" w:sz="4" w:space="0" w:color="auto"/>
              <w:bottom w:val="single" w:sz="4" w:space="0" w:color="auto"/>
            </w:tcBorders>
            <w:shd w:val="clear" w:color="auto" w:fill="FFFFFF"/>
          </w:tcPr>
          <w:p w14:paraId="5ED68A8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678E861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61BBCB2B"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7C6E192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bottom w:val="single" w:sz="4" w:space="0" w:color="auto"/>
            </w:tcBorders>
            <w:shd w:val="clear" w:color="auto" w:fill="FFFFFF"/>
          </w:tcPr>
          <w:p w14:paraId="26C7893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4FE6F43E"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6A34C763" w14:textId="77777777" w:rsidR="009B04A7" w:rsidRPr="00E707CA" w:rsidRDefault="009B04A7" w:rsidP="00EC5F30">
            <w:pPr>
              <w:spacing w:after="120"/>
              <w:ind w:right="3"/>
              <w:rPr>
                <w:sz w:val="20"/>
                <w:szCs w:val="20"/>
              </w:rPr>
            </w:pPr>
          </w:p>
        </w:tc>
      </w:tr>
      <w:tr w:rsidR="00EC5F30" w:rsidRPr="00E707CA" w14:paraId="6351D42C" w14:textId="77777777" w:rsidTr="00C8566A">
        <w:trPr>
          <w:jc w:val="center"/>
        </w:trPr>
        <w:tc>
          <w:tcPr>
            <w:tcW w:w="1451" w:type="dxa"/>
            <w:gridSpan w:val="20"/>
            <w:tcBorders>
              <w:top w:val="single" w:sz="4" w:space="0" w:color="auto"/>
            </w:tcBorders>
            <w:shd w:val="clear" w:color="auto" w:fill="FFFFFF"/>
          </w:tcPr>
          <w:p w14:paraId="66022650"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tcBorders>
            <w:shd w:val="clear" w:color="auto" w:fill="FFFFFF"/>
          </w:tcPr>
          <w:p w14:paraId="7B84BAC7" w14:textId="77777777" w:rsidR="009B04A7" w:rsidRPr="00E707CA" w:rsidRDefault="00E846C4" w:rsidP="001470D2">
            <w:pPr>
              <w:pStyle w:val="a0"/>
              <w:shd w:val="clear" w:color="auto" w:fill="auto"/>
              <w:tabs>
                <w:tab w:val="left" w:pos="510"/>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tcBorders>
            <w:shd w:val="clear" w:color="auto" w:fill="FFFFFF"/>
          </w:tcPr>
          <w:p w14:paraId="2DFE5DD4"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12625979"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620F270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A5A5BD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78133F1"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32B2AEA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0BE2C0C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150ADEDA"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D140006"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«Փոխադրման (տրանսպորտային փոխադրման) ծախսերի տարբերության մասով ճշգրտման մասով (casdo:TransportAdjustment Amount) վավերապայմանի «արժույթի ծածկագիրը </w:t>
            </w:r>
            <w:r w:rsidRPr="00E707CA">
              <w:rPr>
                <w:rFonts w:ascii="Sylfaen" w:hAnsi="Sylfaen" w:cs="Sylfaen"/>
                <w:sz w:val="20"/>
                <w:szCs w:val="20"/>
              </w:rPr>
              <w:br/>
            </w:r>
            <w:r w:rsidRPr="00E707CA">
              <w:rPr>
                <w:rFonts w:ascii="Sylfaen" w:hAnsi="Sylfaen"/>
                <w:sz w:val="20"/>
                <w:szCs w:val="20"/>
              </w:rPr>
              <w:t xml:space="preserve">(currencyCode ատրիբուտ)» </w:t>
            </w:r>
            <w:r w:rsidRPr="00E707CA">
              <w:rPr>
                <w:rFonts w:ascii="Sylfaen" w:hAnsi="Sylfaen"/>
                <w:sz w:val="20"/>
                <w:szCs w:val="20"/>
              </w:rPr>
              <w:lastRenderedPageBreak/>
              <w:t>ատրիբուտը պետք է պարունակի անդամ պետության արժույթի ծածկագրի եռատառ արժեքը՝ արժույթների դասակարգչին համապատասխան</w:t>
            </w:r>
          </w:p>
        </w:tc>
      </w:tr>
      <w:tr w:rsidR="00EC5F30" w:rsidRPr="00E707CA" w14:paraId="10F4C942" w14:textId="77777777" w:rsidTr="00C8566A">
        <w:trPr>
          <w:jc w:val="center"/>
        </w:trPr>
        <w:tc>
          <w:tcPr>
            <w:tcW w:w="1451" w:type="dxa"/>
            <w:gridSpan w:val="20"/>
            <w:shd w:val="clear" w:color="auto" w:fill="FFFFFF"/>
          </w:tcPr>
          <w:p w14:paraId="55458EB3"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tcBorders>
            <w:shd w:val="clear" w:color="auto" w:fill="FFFFFF"/>
          </w:tcPr>
          <w:p w14:paraId="68804663" w14:textId="77777777" w:rsidR="009B04A7" w:rsidRPr="00E707CA" w:rsidRDefault="00E846C4" w:rsidP="007A0180">
            <w:pPr>
              <w:pStyle w:val="a0"/>
              <w:shd w:val="clear" w:color="auto" w:fill="auto"/>
              <w:tabs>
                <w:tab w:val="left" w:pos="540"/>
              </w:tabs>
              <w:spacing w:after="80"/>
              <w:ind w:right="6"/>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(currencyCodeListId ատրիբուտ)</w:t>
            </w:r>
          </w:p>
        </w:tc>
        <w:tc>
          <w:tcPr>
            <w:tcW w:w="1134" w:type="dxa"/>
            <w:tcBorders>
              <w:top w:val="single" w:sz="4" w:space="0" w:color="auto"/>
              <w:left w:val="single" w:sz="4" w:space="0" w:color="auto"/>
            </w:tcBorders>
            <w:shd w:val="clear" w:color="auto" w:fill="FFFFFF"/>
          </w:tcPr>
          <w:p w14:paraId="1C192A3F" w14:textId="77777777" w:rsidR="009B04A7" w:rsidRPr="00E707CA" w:rsidRDefault="009B04A7" w:rsidP="007A0180">
            <w:pPr>
              <w:spacing w:after="80"/>
              <w:ind w:right="6"/>
              <w:jc w:val="center"/>
              <w:rPr>
                <w:sz w:val="20"/>
                <w:szCs w:val="20"/>
              </w:rPr>
            </w:pPr>
          </w:p>
        </w:tc>
        <w:tc>
          <w:tcPr>
            <w:tcW w:w="1174" w:type="dxa"/>
            <w:tcBorders>
              <w:top w:val="single" w:sz="4" w:space="0" w:color="auto"/>
              <w:left w:val="single" w:sz="4" w:space="0" w:color="auto"/>
            </w:tcBorders>
            <w:shd w:val="clear" w:color="auto" w:fill="FFFFFF"/>
          </w:tcPr>
          <w:p w14:paraId="0C76640B" w14:textId="77777777" w:rsidR="009B04A7" w:rsidRPr="00E707CA" w:rsidRDefault="009B04A7" w:rsidP="007A0180">
            <w:pPr>
              <w:spacing w:after="80"/>
              <w:ind w:right="6"/>
              <w:jc w:val="center"/>
              <w:rPr>
                <w:sz w:val="20"/>
                <w:szCs w:val="20"/>
              </w:rPr>
            </w:pPr>
          </w:p>
        </w:tc>
        <w:tc>
          <w:tcPr>
            <w:tcW w:w="1222" w:type="dxa"/>
            <w:tcBorders>
              <w:top w:val="single" w:sz="4" w:space="0" w:color="auto"/>
              <w:left w:val="single" w:sz="4" w:space="0" w:color="auto"/>
            </w:tcBorders>
            <w:shd w:val="clear" w:color="auto" w:fill="FFFFFF"/>
          </w:tcPr>
          <w:p w14:paraId="34E8B378" w14:textId="77777777" w:rsidR="009B04A7" w:rsidRPr="00E707CA" w:rsidRDefault="009B04A7" w:rsidP="007A0180">
            <w:pPr>
              <w:spacing w:after="80"/>
              <w:ind w:right="6"/>
              <w:jc w:val="center"/>
              <w:rPr>
                <w:sz w:val="20"/>
                <w:szCs w:val="20"/>
              </w:rPr>
            </w:pPr>
          </w:p>
        </w:tc>
        <w:tc>
          <w:tcPr>
            <w:tcW w:w="1134" w:type="dxa"/>
            <w:tcBorders>
              <w:top w:val="single" w:sz="4" w:space="0" w:color="auto"/>
              <w:left w:val="single" w:sz="4" w:space="0" w:color="auto"/>
            </w:tcBorders>
            <w:shd w:val="clear" w:color="auto" w:fill="FFFFFF"/>
          </w:tcPr>
          <w:p w14:paraId="5E39C248" w14:textId="77777777" w:rsidR="009B04A7" w:rsidRPr="00E707CA" w:rsidRDefault="009B04A7" w:rsidP="007A0180">
            <w:pPr>
              <w:spacing w:after="80"/>
              <w:ind w:right="6"/>
              <w:jc w:val="center"/>
              <w:rPr>
                <w:sz w:val="20"/>
                <w:szCs w:val="20"/>
              </w:rPr>
            </w:pPr>
          </w:p>
        </w:tc>
        <w:tc>
          <w:tcPr>
            <w:tcW w:w="1134" w:type="dxa"/>
            <w:tcBorders>
              <w:top w:val="single" w:sz="4" w:space="0" w:color="auto"/>
              <w:left w:val="single" w:sz="4" w:space="0" w:color="auto"/>
            </w:tcBorders>
            <w:shd w:val="clear" w:color="auto" w:fill="FFFFFF"/>
          </w:tcPr>
          <w:p w14:paraId="68DF2D21" w14:textId="77777777" w:rsidR="009B04A7" w:rsidRPr="00E707CA" w:rsidRDefault="009B04A7" w:rsidP="007A0180">
            <w:pPr>
              <w:spacing w:after="80"/>
              <w:ind w:right="6"/>
              <w:jc w:val="center"/>
              <w:rPr>
                <w:sz w:val="20"/>
                <w:szCs w:val="20"/>
              </w:rPr>
            </w:pPr>
          </w:p>
        </w:tc>
        <w:tc>
          <w:tcPr>
            <w:tcW w:w="993" w:type="dxa"/>
            <w:tcBorders>
              <w:top w:val="single" w:sz="4" w:space="0" w:color="auto"/>
              <w:left w:val="single" w:sz="4" w:space="0" w:color="auto"/>
            </w:tcBorders>
            <w:shd w:val="clear" w:color="auto" w:fill="FFFFFF"/>
          </w:tcPr>
          <w:p w14:paraId="54D3372F" w14:textId="77777777" w:rsidR="009B04A7" w:rsidRPr="00E707CA" w:rsidRDefault="009B04A7" w:rsidP="007A0180">
            <w:pPr>
              <w:pStyle w:val="a0"/>
              <w:shd w:val="clear" w:color="auto" w:fill="auto"/>
              <w:spacing w:after="80"/>
              <w:ind w:right="6"/>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45F8EB01" w14:textId="77777777" w:rsidR="009B04A7" w:rsidRPr="00E707CA" w:rsidRDefault="009B04A7" w:rsidP="007A0180">
            <w:pPr>
              <w:pStyle w:val="a0"/>
              <w:shd w:val="clear" w:color="auto" w:fill="auto"/>
              <w:spacing w:after="80"/>
              <w:ind w:right="6"/>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795C5289" w14:textId="77777777" w:rsidR="009B04A7" w:rsidRPr="00E707CA" w:rsidRDefault="009B04A7" w:rsidP="007A0180">
            <w:pPr>
              <w:spacing w:after="80"/>
              <w:ind w:right="6"/>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5D7556B" w14:textId="77777777" w:rsidR="009B04A7" w:rsidRPr="00E707CA" w:rsidRDefault="009B04A7" w:rsidP="007A0180">
            <w:pPr>
              <w:pStyle w:val="a0"/>
              <w:shd w:val="clear" w:color="auto" w:fill="auto"/>
              <w:spacing w:after="80"/>
              <w:ind w:right="6"/>
              <w:rPr>
                <w:rFonts w:ascii="Sylfaen" w:hAnsi="Sylfaen" w:cs="Sylfaen"/>
                <w:sz w:val="20"/>
                <w:szCs w:val="20"/>
              </w:rPr>
            </w:pPr>
            <w:r w:rsidRPr="00E707CA">
              <w:rPr>
                <w:rFonts w:ascii="Sylfaen" w:hAnsi="Sylfaen"/>
                <w:sz w:val="20"/>
                <w:szCs w:val="20"/>
              </w:rPr>
              <w:t>«Փոխադրման (տրանսպորտային փոխադրման) ծախսերի տարբերության մասով ճշգրտման գումարը (casdo:TransportAdjustment Amount)» վավերապայմանի «տեղեկագրքի (դասակարգչի) նույնականացուցիչը (currencyCodeListId ատրիբուտ)»</w:t>
            </w:r>
            <w:r w:rsidR="00214B10" w:rsidRPr="00E707CA">
              <w:rPr>
                <w:rFonts w:ascii="Sylfaen" w:hAnsi="Sylfaen"/>
                <w:sz w:val="20"/>
                <w:szCs w:val="20"/>
              </w:rPr>
              <w:t xml:space="preserve"> </w:t>
            </w:r>
            <w:r w:rsidRPr="00E707CA">
              <w:rPr>
                <w:rFonts w:ascii="Sylfaen" w:hAnsi="Sylfaen"/>
                <w:sz w:val="20"/>
                <w:szCs w:val="20"/>
              </w:rPr>
              <w:t>ատրիբուտը պետք է պարունակի «2022» արժեքը</w:t>
            </w:r>
          </w:p>
        </w:tc>
      </w:tr>
      <w:tr w:rsidR="00EC5F30" w:rsidRPr="00E707CA" w14:paraId="38DC66EB" w14:textId="77777777" w:rsidTr="00C8566A">
        <w:trPr>
          <w:jc w:val="center"/>
        </w:trPr>
        <w:tc>
          <w:tcPr>
            <w:tcW w:w="1164" w:type="dxa"/>
            <w:gridSpan w:val="11"/>
            <w:shd w:val="clear" w:color="auto" w:fill="FFFFFF"/>
          </w:tcPr>
          <w:p w14:paraId="19D9A539"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4DA430AE" w14:textId="77777777" w:rsidR="009B04A7" w:rsidRPr="00273CCC" w:rsidRDefault="009B04A7" w:rsidP="007A0180">
            <w:pPr>
              <w:pStyle w:val="a0"/>
              <w:shd w:val="clear" w:color="auto" w:fill="auto"/>
              <w:tabs>
                <w:tab w:val="left" w:pos="542"/>
              </w:tabs>
              <w:spacing w:after="80"/>
              <w:ind w:right="6"/>
              <w:rPr>
                <w:rFonts w:ascii="Sylfaen" w:hAnsi="Sylfaen"/>
                <w:sz w:val="20"/>
                <w:szCs w:val="20"/>
              </w:rPr>
            </w:pPr>
            <w:r w:rsidRPr="00E707CA">
              <w:rPr>
                <w:rFonts w:ascii="Sylfaen" w:hAnsi="Sylfaen"/>
                <w:sz w:val="20"/>
                <w:szCs w:val="20"/>
              </w:rPr>
              <w:t>*.</w:t>
            </w:r>
            <w:r w:rsidR="00173DC0">
              <w:rPr>
                <w:rFonts w:ascii="Sylfaen" w:hAnsi="Sylfaen"/>
                <w:sz w:val="20"/>
                <w:szCs w:val="20"/>
              </w:rPr>
              <w:t>5.</w:t>
            </w:r>
            <w:r w:rsidR="00173DC0">
              <w:rPr>
                <w:rFonts w:ascii="Sylfaen" w:hAnsi="Sylfaen"/>
                <w:sz w:val="20"/>
                <w:szCs w:val="20"/>
              </w:rPr>
              <w:tab/>
            </w:r>
            <w:r w:rsidRPr="00E707CA">
              <w:rPr>
                <w:rFonts w:ascii="Sylfaen" w:hAnsi="Sylfaen"/>
                <w:sz w:val="20"/>
                <w:szCs w:val="20"/>
              </w:rPr>
              <w:t>Բեռնման, բեռնաթափման, փոխաբեռնման կամ այլ գործառնությունների համար փոխադրման (տրանսպորտային փոխադրման) ծախսերի տարբերության մասով ճշգրտման գումարը (casdo:LoadingAdjustment Amount)</w:t>
            </w:r>
          </w:p>
          <w:p w14:paraId="2EEC6D29" w14:textId="77777777" w:rsidR="007A0180" w:rsidRPr="00273CCC" w:rsidRDefault="007A0180" w:rsidP="007A0180">
            <w:pPr>
              <w:pStyle w:val="a0"/>
              <w:shd w:val="clear" w:color="auto" w:fill="auto"/>
              <w:tabs>
                <w:tab w:val="left" w:pos="542"/>
              </w:tabs>
              <w:spacing w:after="80"/>
              <w:ind w:right="6"/>
              <w:rPr>
                <w:rFonts w:ascii="Sylfaen" w:hAnsi="Sylfaen" w:cs="Sylfaen"/>
                <w:sz w:val="20"/>
                <w:szCs w:val="20"/>
              </w:rPr>
            </w:pPr>
          </w:p>
        </w:tc>
        <w:tc>
          <w:tcPr>
            <w:tcW w:w="1134" w:type="dxa"/>
            <w:tcBorders>
              <w:top w:val="single" w:sz="4" w:space="0" w:color="auto"/>
              <w:left w:val="single" w:sz="4" w:space="0" w:color="auto"/>
            </w:tcBorders>
            <w:shd w:val="clear" w:color="auto" w:fill="FFFFFF"/>
          </w:tcPr>
          <w:p w14:paraId="3F249197" w14:textId="77777777" w:rsidR="009B04A7" w:rsidRPr="00E707CA" w:rsidRDefault="009B04A7" w:rsidP="007A0180">
            <w:pPr>
              <w:spacing w:after="80"/>
              <w:ind w:right="6"/>
              <w:jc w:val="center"/>
              <w:rPr>
                <w:sz w:val="20"/>
                <w:szCs w:val="20"/>
              </w:rPr>
            </w:pPr>
          </w:p>
        </w:tc>
        <w:tc>
          <w:tcPr>
            <w:tcW w:w="1174" w:type="dxa"/>
            <w:tcBorders>
              <w:top w:val="single" w:sz="4" w:space="0" w:color="auto"/>
              <w:left w:val="single" w:sz="4" w:space="0" w:color="auto"/>
            </w:tcBorders>
            <w:shd w:val="clear" w:color="auto" w:fill="FFFFFF"/>
          </w:tcPr>
          <w:p w14:paraId="78F22392" w14:textId="77777777" w:rsidR="009B04A7" w:rsidRPr="00E707CA" w:rsidRDefault="009B04A7" w:rsidP="007A0180">
            <w:pPr>
              <w:pStyle w:val="a0"/>
              <w:shd w:val="clear" w:color="auto" w:fill="auto"/>
              <w:spacing w:after="80"/>
              <w:ind w:right="6"/>
              <w:jc w:val="center"/>
              <w:rPr>
                <w:rFonts w:ascii="Sylfaen" w:hAnsi="Sylfaen" w:cs="Sylfaen"/>
                <w:sz w:val="20"/>
                <w:szCs w:val="20"/>
              </w:rPr>
            </w:pPr>
            <w:r w:rsidRPr="00E707CA">
              <w:rPr>
                <w:rFonts w:ascii="Sylfaen" w:hAnsi="Sylfaen"/>
                <w:sz w:val="20"/>
                <w:szCs w:val="20"/>
              </w:rPr>
              <w:t>14-րդ վանդակ</w:t>
            </w:r>
            <w:r w:rsidR="00214B10" w:rsidRPr="00E707CA">
              <w:rPr>
                <w:rFonts w:ascii="Sylfaen" w:hAnsi="Sylfaen"/>
                <w:sz w:val="20"/>
                <w:szCs w:val="20"/>
              </w:rPr>
              <w:t xml:space="preserve"> </w:t>
            </w:r>
            <w:r w:rsidRPr="00E707CA">
              <w:rPr>
                <w:rFonts w:ascii="Sylfaen" w:hAnsi="Sylfaen"/>
                <w:sz w:val="20"/>
                <w:szCs w:val="20"/>
              </w:rPr>
              <w:t>(բաժին «դ»)</w:t>
            </w:r>
          </w:p>
        </w:tc>
        <w:tc>
          <w:tcPr>
            <w:tcW w:w="1222" w:type="dxa"/>
            <w:tcBorders>
              <w:top w:val="single" w:sz="4" w:space="0" w:color="auto"/>
              <w:left w:val="single" w:sz="4" w:space="0" w:color="auto"/>
            </w:tcBorders>
            <w:shd w:val="clear" w:color="auto" w:fill="FFFFFF"/>
          </w:tcPr>
          <w:p w14:paraId="7C4B9072" w14:textId="77777777" w:rsidR="009B04A7" w:rsidRPr="00E707CA" w:rsidRDefault="009B04A7" w:rsidP="007A0180">
            <w:pPr>
              <w:spacing w:after="80"/>
              <w:ind w:right="6"/>
              <w:jc w:val="center"/>
              <w:rPr>
                <w:sz w:val="20"/>
                <w:szCs w:val="20"/>
              </w:rPr>
            </w:pPr>
          </w:p>
        </w:tc>
        <w:tc>
          <w:tcPr>
            <w:tcW w:w="1134" w:type="dxa"/>
            <w:tcBorders>
              <w:top w:val="single" w:sz="4" w:space="0" w:color="auto"/>
              <w:left w:val="single" w:sz="4" w:space="0" w:color="auto"/>
            </w:tcBorders>
            <w:shd w:val="clear" w:color="auto" w:fill="FFFFFF"/>
          </w:tcPr>
          <w:p w14:paraId="79F161B8" w14:textId="77777777" w:rsidR="009B04A7" w:rsidRPr="00E707CA" w:rsidRDefault="009B04A7" w:rsidP="007A0180">
            <w:pPr>
              <w:spacing w:after="80"/>
              <w:ind w:right="6"/>
              <w:jc w:val="center"/>
              <w:rPr>
                <w:sz w:val="20"/>
                <w:szCs w:val="20"/>
              </w:rPr>
            </w:pPr>
          </w:p>
        </w:tc>
        <w:tc>
          <w:tcPr>
            <w:tcW w:w="1134" w:type="dxa"/>
            <w:tcBorders>
              <w:top w:val="single" w:sz="4" w:space="0" w:color="auto"/>
              <w:left w:val="single" w:sz="4" w:space="0" w:color="auto"/>
            </w:tcBorders>
            <w:shd w:val="clear" w:color="auto" w:fill="FFFFFF"/>
          </w:tcPr>
          <w:p w14:paraId="3C3EB6DF" w14:textId="77777777" w:rsidR="009B04A7" w:rsidRPr="00E707CA" w:rsidRDefault="009B04A7" w:rsidP="007A0180">
            <w:pPr>
              <w:spacing w:after="80"/>
              <w:ind w:right="6"/>
              <w:jc w:val="center"/>
              <w:rPr>
                <w:sz w:val="20"/>
                <w:szCs w:val="20"/>
              </w:rPr>
            </w:pPr>
          </w:p>
        </w:tc>
        <w:tc>
          <w:tcPr>
            <w:tcW w:w="993" w:type="dxa"/>
            <w:tcBorders>
              <w:top w:val="single" w:sz="4" w:space="0" w:color="auto"/>
              <w:left w:val="single" w:sz="4" w:space="0" w:color="auto"/>
            </w:tcBorders>
            <w:shd w:val="clear" w:color="auto" w:fill="FFFFFF"/>
          </w:tcPr>
          <w:p w14:paraId="4CFA598F" w14:textId="77777777" w:rsidR="009B04A7" w:rsidRPr="00E707CA" w:rsidRDefault="009B04A7" w:rsidP="007A0180">
            <w:pPr>
              <w:pStyle w:val="a0"/>
              <w:shd w:val="clear" w:color="auto" w:fill="auto"/>
              <w:spacing w:after="80"/>
              <w:ind w:right="6"/>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3B4AA6E7" w14:textId="77777777" w:rsidR="009B04A7" w:rsidRPr="00E707CA" w:rsidRDefault="009B04A7" w:rsidP="007A0180">
            <w:pPr>
              <w:spacing w:after="80"/>
              <w:ind w:right="6"/>
              <w:jc w:val="center"/>
              <w:rPr>
                <w:sz w:val="20"/>
                <w:szCs w:val="20"/>
              </w:rPr>
            </w:pPr>
          </w:p>
        </w:tc>
        <w:tc>
          <w:tcPr>
            <w:tcW w:w="1134" w:type="dxa"/>
            <w:tcBorders>
              <w:top w:val="single" w:sz="4" w:space="0" w:color="auto"/>
              <w:left w:val="single" w:sz="4" w:space="0" w:color="auto"/>
            </w:tcBorders>
            <w:shd w:val="clear" w:color="auto" w:fill="FFFFFF"/>
          </w:tcPr>
          <w:p w14:paraId="39F1D199" w14:textId="77777777" w:rsidR="009B04A7" w:rsidRPr="00E707CA" w:rsidRDefault="009B04A7" w:rsidP="007A0180">
            <w:pPr>
              <w:spacing w:after="80"/>
              <w:ind w:right="6"/>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D02A0B8" w14:textId="77777777" w:rsidR="009B04A7" w:rsidRPr="00E707CA" w:rsidRDefault="009B04A7" w:rsidP="007A0180">
            <w:pPr>
              <w:spacing w:after="80"/>
              <w:ind w:right="6"/>
              <w:rPr>
                <w:sz w:val="20"/>
                <w:szCs w:val="20"/>
              </w:rPr>
            </w:pPr>
          </w:p>
        </w:tc>
      </w:tr>
      <w:tr w:rsidR="00EC5F30" w:rsidRPr="00E707CA" w14:paraId="6A1F1C77" w14:textId="77777777" w:rsidTr="00C8566A">
        <w:trPr>
          <w:jc w:val="center"/>
        </w:trPr>
        <w:tc>
          <w:tcPr>
            <w:tcW w:w="1451" w:type="dxa"/>
            <w:gridSpan w:val="20"/>
            <w:tcBorders>
              <w:top w:val="single" w:sz="4" w:space="0" w:color="auto"/>
            </w:tcBorders>
            <w:shd w:val="clear" w:color="auto" w:fill="FFFFFF"/>
          </w:tcPr>
          <w:p w14:paraId="7A65286C"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bottom w:val="single" w:sz="4" w:space="0" w:color="auto"/>
            </w:tcBorders>
            <w:shd w:val="clear" w:color="auto" w:fill="FFFFFF"/>
          </w:tcPr>
          <w:p w14:paraId="15CCBC63" w14:textId="77777777" w:rsidR="009B04A7" w:rsidRPr="00E707CA" w:rsidRDefault="00E846C4" w:rsidP="007A0180">
            <w:pPr>
              <w:pStyle w:val="a0"/>
              <w:shd w:val="clear" w:color="auto" w:fill="auto"/>
              <w:tabs>
                <w:tab w:val="left" w:pos="525"/>
              </w:tabs>
              <w:ind w:right="6"/>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bottom w:val="single" w:sz="4" w:space="0" w:color="auto"/>
            </w:tcBorders>
            <w:shd w:val="clear" w:color="auto" w:fill="FFFFFF"/>
          </w:tcPr>
          <w:p w14:paraId="6A63CCE6" w14:textId="77777777" w:rsidR="009B04A7" w:rsidRPr="00E707CA" w:rsidRDefault="009B04A7" w:rsidP="007A0180">
            <w:pPr>
              <w:ind w:right="6"/>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11B87078" w14:textId="77777777" w:rsidR="009B04A7" w:rsidRPr="00E707CA" w:rsidRDefault="009B04A7" w:rsidP="007A0180">
            <w:pPr>
              <w:ind w:right="6"/>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6BBF680F" w14:textId="77777777" w:rsidR="009B04A7" w:rsidRPr="00E707CA" w:rsidRDefault="009B04A7" w:rsidP="007A0180">
            <w:pPr>
              <w:ind w:right="6"/>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2907F7B2" w14:textId="77777777" w:rsidR="009B04A7" w:rsidRPr="00E707CA" w:rsidRDefault="009B04A7" w:rsidP="007A0180">
            <w:pPr>
              <w:ind w:right="6"/>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31B61F0A" w14:textId="77777777" w:rsidR="009B04A7" w:rsidRPr="00E707CA" w:rsidRDefault="009B04A7" w:rsidP="007A0180">
            <w:pPr>
              <w:ind w:right="6"/>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32D17F07" w14:textId="77777777" w:rsidR="009B04A7" w:rsidRPr="00E707CA" w:rsidRDefault="009B04A7" w:rsidP="007A0180">
            <w:pPr>
              <w:pStyle w:val="a0"/>
              <w:shd w:val="clear" w:color="auto" w:fill="auto"/>
              <w:ind w:right="6"/>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bottom w:val="single" w:sz="4" w:space="0" w:color="auto"/>
            </w:tcBorders>
            <w:shd w:val="clear" w:color="auto" w:fill="FFFFFF"/>
          </w:tcPr>
          <w:p w14:paraId="2A02F275" w14:textId="77777777" w:rsidR="009B04A7" w:rsidRPr="00E707CA" w:rsidRDefault="009B04A7" w:rsidP="007A0180">
            <w:pPr>
              <w:pStyle w:val="a0"/>
              <w:shd w:val="clear" w:color="auto" w:fill="auto"/>
              <w:ind w:right="6"/>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4E1C2DD9" w14:textId="77777777" w:rsidR="009B04A7" w:rsidRPr="00E707CA" w:rsidRDefault="009B04A7" w:rsidP="007A0180">
            <w:pPr>
              <w:ind w:right="6"/>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2A17B247" w14:textId="77777777" w:rsidR="009B04A7" w:rsidRPr="00E707CA" w:rsidRDefault="009B04A7" w:rsidP="007A0180">
            <w:pPr>
              <w:pStyle w:val="a0"/>
              <w:shd w:val="clear" w:color="auto" w:fill="auto"/>
              <w:ind w:right="6"/>
              <w:rPr>
                <w:rFonts w:ascii="Sylfaen" w:hAnsi="Sylfaen" w:cs="Sylfaen"/>
                <w:sz w:val="20"/>
                <w:szCs w:val="20"/>
              </w:rPr>
            </w:pPr>
            <w:r w:rsidRPr="00E707CA">
              <w:rPr>
                <w:rFonts w:ascii="Sylfaen" w:hAnsi="Sylfaen"/>
                <w:sz w:val="20"/>
                <w:szCs w:val="20"/>
              </w:rPr>
              <w:t>«Բեռնման, բեռնաթափման, փոխաբեռնման կամ այլ գործառնությունների համար փոխադրման (տրանսպորտային փոխադրման) ծախսերի տարբերության մասով</w:t>
            </w:r>
            <w:r w:rsidR="00214B10" w:rsidRPr="00E707CA">
              <w:rPr>
                <w:rFonts w:ascii="Sylfaen" w:hAnsi="Sylfaen"/>
                <w:sz w:val="20"/>
                <w:szCs w:val="20"/>
              </w:rPr>
              <w:t xml:space="preserve"> </w:t>
            </w:r>
            <w:r w:rsidRPr="00E707CA">
              <w:rPr>
                <w:rFonts w:ascii="Sylfaen" w:hAnsi="Sylfaen"/>
                <w:sz w:val="20"/>
                <w:szCs w:val="20"/>
              </w:rPr>
              <w:t>ճշգրտման մասով (casdo: LoadingAdjustmentAmount)» վավերապայմանի «արժույթի ծածկագիրը (currency Code ատրիբուտ)» ատրիբուտը պետք է պարունակի անդամ պետության արժույթի ծածկագրի եռատառ արժեքը՝ արժույթների դասակարգչին համապատասխան</w:t>
            </w:r>
          </w:p>
        </w:tc>
      </w:tr>
      <w:tr w:rsidR="00EC5F30" w:rsidRPr="00E707CA" w14:paraId="252ABA6B" w14:textId="77777777" w:rsidTr="00C8566A">
        <w:trPr>
          <w:jc w:val="center"/>
        </w:trPr>
        <w:tc>
          <w:tcPr>
            <w:tcW w:w="1451" w:type="dxa"/>
            <w:gridSpan w:val="20"/>
            <w:tcBorders>
              <w:top w:val="single" w:sz="4" w:space="0" w:color="auto"/>
            </w:tcBorders>
            <w:shd w:val="clear" w:color="auto" w:fill="FFFFFF"/>
          </w:tcPr>
          <w:p w14:paraId="4693F6CB"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tcBorders>
            <w:shd w:val="clear" w:color="auto" w:fill="FFFFFF"/>
          </w:tcPr>
          <w:p w14:paraId="356FA35C" w14:textId="77777777" w:rsidR="009B04A7" w:rsidRPr="00E707CA" w:rsidRDefault="00E846C4" w:rsidP="007A0180">
            <w:pPr>
              <w:pStyle w:val="a0"/>
              <w:shd w:val="clear" w:color="auto" w:fill="auto"/>
              <w:tabs>
                <w:tab w:val="left" w:pos="510"/>
              </w:tabs>
              <w:ind w:right="6"/>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(currencyCodeListId ատրիբուտ)</w:t>
            </w:r>
          </w:p>
        </w:tc>
        <w:tc>
          <w:tcPr>
            <w:tcW w:w="1134" w:type="dxa"/>
            <w:tcBorders>
              <w:top w:val="single" w:sz="4" w:space="0" w:color="auto"/>
              <w:left w:val="single" w:sz="4" w:space="0" w:color="auto"/>
            </w:tcBorders>
            <w:shd w:val="clear" w:color="auto" w:fill="FFFFFF"/>
          </w:tcPr>
          <w:p w14:paraId="16DAE38E" w14:textId="77777777" w:rsidR="009B04A7" w:rsidRPr="00E707CA" w:rsidRDefault="009B04A7" w:rsidP="007A0180">
            <w:pPr>
              <w:ind w:right="6"/>
              <w:jc w:val="center"/>
              <w:rPr>
                <w:sz w:val="20"/>
                <w:szCs w:val="20"/>
              </w:rPr>
            </w:pPr>
          </w:p>
        </w:tc>
        <w:tc>
          <w:tcPr>
            <w:tcW w:w="1174" w:type="dxa"/>
            <w:tcBorders>
              <w:top w:val="single" w:sz="4" w:space="0" w:color="auto"/>
              <w:left w:val="single" w:sz="4" w:space="0" w:color="auto"/>
            </w:tcBorders>
            <w:shd w:val="clear" w:color="auto" w:fill="FFFFFF"/>
          </w:tcPr>
          <w:p w14:paraId="66587DF9" w14:textId="77777777" w:rsidR="009B04A7" w:rsidRPr="00E707CA" w:rsidRDefault="009B04A7" w:rsidP="007A0180">
            <w:pPr>
              <w:ind w:right="6"/>
              <w:jc w:val="center"/>
              <w:rPr>
                <w:sz w:val="20"/>
                <w:szCs w:val="20"/>
              </w:rPr>
            </w:pPr>
          </w:p>
        </w:tc>
        <w:tc>
          <w:tcPr>
            <w:tcW w:w="1222" w:type="dxa"/>
            <w:tcBorders>
              <w:top w:val="single" w:sz="4" w:space="0" w:color="auto"/>
              <w:left w:val="single" w:sz="4" w:space="0" w:color="auto"/>
            </w:tcBorders>
            <w:shd w:val="clear" w:color="auto" w:fill="FFFFFF"/>
          </w:tcPr>
          <w:p w14:paraId="6BE5ACEB" w14:textId="77777777" w:rsidR="009B04A7" w:rsidRPr="00E707CA" w:rsidRDefault="009B04A7" w:rsidP="007A0180">
            <w:pPr>
              <w:ind w:right="6"/>
              <w:jc w:val="center"/>
              <w:rPr>
                <w:sz w:val="20"/>
                <w:szCs w:val="20"/>
              </w:rPr>
            </w:pPr>
          </w:p>
        </w:tc>
        <w:tc>
          <w:tcPr>
            <w:tcW w:w="1134" w:type="dxa"/>
            <w:tcBorders>
              <w:top w:val="single" w:sz="4" w:space="0" w:color="auto"/>
              <w:left w:val="single" w:sz="4" w:space="0" w:color="auto"/>
            </w:tcBorders>
            <w:shd w:val="clear" w:color="auto" w:fill="FFFFFF"/>
          </w:tcPr>
          <w:p w14:paraId="6527B00D" w14:textId="77777777" w:rsidR="009B04A7" w:rsidRPr="00E707CA" w:rsidRDefault="009B04A7" w:rsidP="007A0180">
            <w:pPr>
              <w:ind w:right="6"/>
              <w:jc w:val="center"/>
              <w:rPr>
                <w:sz w:val="20"/>
                <w:szCs w:val="20"/>
              </w:rPr>
            </w:pPr>
          </w:p>
        </w:tc>
        <w:tc>
          <w:tcPr>
            <w:tcW w:w="1134" w:type="dxa"/>
            <w:tcBorders>
              <w:top w:val="single" w:sz="4" w:space="0" w:color="auto"/>
              <w:left w:val="single" w:sz="4" w:space="0" w:color="auto"/>
            </w:tcBorders>
            <w:shd w:val="clear" w:color="auto" w:fill="FFFFFF"/>
          </w:tcPr>
          <w:p w14:paraId="3E99C627" w14:textId="77777777" w:rsidR="009B04A7" w:rsidRPr="00E707CA" w:rsidRDefault="009B04A7" w:rsidP="007A0180">
            <w:pPr>
              <w:ind w:right="6"/>
              <w:jc w:val="center"/>
              <w:rPr>
                <w:sz w:val="20"/>
                <w:szCs w:val="20"/>
              </w:rPr>
            </w:pPr>
          </w:p>
        </w:tc>
        <w:tc>
          <w:tcPr>
            <w:tcW w:w="993" w:type="dxa"/>
            <w:tcBorders>
              <w:top w:val="single" w:sz="4" w:space="0" w:color="auto"/>
              <w:left w:val="single" w:sz="4" w:space="0" w:color="auto"/>
            </w:tcBorders>
            <w:shd w:val="clear" w:color="auto" w:fill="FFFFFF"/>
          </w:tcPr>
          <w:p w14:paraId="2C53A16F" w14:textId="77777777" w:rsidR="009B04A7" w:rsidRPr="00E707CA" w:rsidRDefault="009B04A7" w:rsidP="007A0180">
            <w:pPr>
              <w:pStyle w:val="a0"/>
              <w:shd w:val="clear" w:color="auto" w:fill="auto"/>
              <w:ind w:right="6"/>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1F64DBF2" w14:textId="77777777" w:rsidR="009B04A7" w:rsidRPr="00E707CA" w:rsidRDefault="009B04A7" w:rsidP="007A0180">
            <w:pPr>
              <w:pStyle w:val="a0"/>
              <w:shd w:val="clear" w:color="auto" w:fill="auto"/>
              <w:ind w:right="6"/>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7B56845D" w14:textId="77777777" w:rsidR="009B04A7" w:rsidRPr="00E707CA" w:rsidRDefault="009B04A7" w:rsidP="007A0180">
            <w:pPr>
              <w:ind w:right="6"/>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120DF7E" w14:textId="77777777" w:rsidR="009B04A7" w:rsidRPr="00E707CA" w:rsidRDefault="009B04A7" w:rsidP="007A0180">
            <w:pPr>
              <w:pStyle w:val="a0"/>
              <w:shd w:val="clear" w:color="auto" w:fill="auto"/>
              <w:ind w:right="6"/>
              <w:rPr>
                <w:rFonts w:ascii="Sylfaen" w:hAnsi="Sylfaen" w:cs="Sylfaen"/>
                <w:sz w:val="20"/>
                <w:szCs w:val="20"/>
              </w:rPr>
            </w:pPr>
            <w:r w:rsidRPr="00E707CA">
              <w:rPr>
                <w:rFonts w:ascii="Sylfaen" w:hAnsi="Sylfaen"/>
                <w:sz w:val="20"/>
                <w:szCs w:val="20"/>
              </w:rPr>
              <w:t xml:space="preserve">«Բեռնման, բեռնաթափման, </w:t>
            </w:r>
            <w:r w:rsidRPr="007A0180">
              <w:rPr>
                <w:rFonts w:ascii="Sylfaen" w:hAnsi="Sylfaen"/>
                <w:spacing w:val="-6"/>
                <w:sz w:val="20"/>
                <w:szCs w:val="20"/>
              </w:rPr>
              <w:t>փոխաբեռնման կամ այլ գործառնությունների համար փոխադրման (տրանսպորտային փոխադրման) ծախսերի տարբերության մասով ճշգրտման գումարը</w:t>
            </w:r>
            <w:r w:rsidR="00214B10" w:rsidRPr="007A0180">
              <w:rPr>
                <w:rFonts w:ascii="Sylfaen" w:hAnsi="Sylfaen"/>
                <w:spacing w:val="-6"/>
                <w:sz w:val="20"/>
                <w:szCs w:val="20"/>
              </w:rPr>
              <w:t xml:space="preserve"> </w:t>
            </w:r>
            <w:r w:rsidRPr="007A0180">
              <w:rPr>
                <w:rFonts w:ascii="Sylfaen" w:hAnsi="Sylfaen"/>
                <w:spacing w:val="-6"/>
                <w:sz w:val="20"/>
                <w:szCs w:val="20"/>
              </w:rPr>
              <w:t>(casdo:LoadingAdjustmentAmount)» վավերապայմանի «տեղեկագրքի (դասակարգչի) նույնականացուցիչը (currencyCodeListId ատրիբուտ)» ատրիբուտը պետք է պարունակի</w:t>
            </w:r>
            <w:r w:rsidRPr="00E707CA">
              <w:rPr>
                <w:rFonts w:ascii="Sylfaen" w:hAnsi="Sylfaen"/>
                <w:sz w:val="20"/>
                <w:szCs w:val="20"/>
              </w:rPr>
              <w:t xml:space="preserve"> «2022» արժեքը</w:t>
            </w:r>
          </w:p>
        </w:tc>
      </w:tr>
      <w:tr w:rsidR="00EC5F30" w:rsidRPr="00E707CA" w14:paraId="5431EA1C" w14:textId="77777777" w:rsidTr="00C8566A">
        <w:trPr>
          <w:jc w:val="center"/>
        </w:trPr>
        <w:tc>
          <w:tcPr>
            <w:tcW w:w="1164" w:type="dxa"/>
            <w:gridSpan w:val="11"/>
            <w:shd w:val="clear" w:color="auto" w:fill="FFFFFF"/>
          </w:tcPr>
          <w:p w14:paraId="733E65F2"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3BD9F544" w14:textId="77777777" w:rsidR="009B04A7" w:rsidRPr="00E707CA" w:rsidRDefault="009B04A7" w:rsidP="001470D2">
            <w:pPr>
              <w:pStyle w:val="a0"/>
              <w:shd w:val="clear" w:color="auto" w:fill="auto"/>
              <w:tabs>
                <w:tab w:val="left" w:pos="231"/>
              </w:tabs>
              <w:spacing w:after="120"/>
              <w:ind w:right="3"/>
              <w:rPr>
                <w:rFonts w:ascii="Sylfaen" w:hAnsi="Sylfaen" w:cs="Sylfaen"/>
                <w:sz w:val="20"/>
                <w:szCs w:val="20"/>
              </w:rPr>
            </w:pPr>
            <w:r w:rsidRPr="00E707CA">
              <w:rPr>
                <w:rFonts w:ascii="Sylfaen" w:hAnsi="Sylfaen"/>
                <w:sz w:val="20"/>
                <w:szCs w:val="20"/>
              </w:rPr>
              <w:t>*.</w:t>
            </w:r>
            <w:r w:rsidR="001470D2">
              <w:rPr>
                <w:rFonts w:ascii="Sylfaen" w:hAnsi="Sylfaen"/>
                <w:sz w:val="20"/>
                <w:szCs w:val="20"/>
              </w:rPr>
              <w:t>6.</w:t>
            </w:r>
            <w:r w:rsidR="001470D2" w:rsidRPr="001470D2">
              <w:rPr>
                <w:rFonts w:ascii="Sylfaen" w:hAnsi="Sylfaen"/>
                <w:sz w:val="20"/>
                <w:szCs w:val="20"/>
              </w:rPr>
              <w:t xml:space="preserve"> </w:t>
            </w:r>
            <w:r w:rsidRPr="00E707CA">
              <w:rPr>
                <w:rFonts w:ascii="Sylfaen" w:hAnsi="Sylfaen"/>
                <w:sz w:val="20"/>
                <w:szCs w:val="20"/>
              </w:rPr>
              <w:t>Ապահովագրության ծախսերի տարբերության մասով ճշգրտման գումարը</w:t>
            </w:r>
          </w:p>
          <w:p w14:paraId="33A31163"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(casdo:InsuranceAdjustment Amount)</w:t>
            </w:r>
          </w:p>
        </w:tc>
        <w:tc>
          <w:tcPr>
            <w:tcW w:w="1134" w:type="dxa"/>
            <w:tcBorders>
              <w:top w:val="single" w:sz="4" w:space="0" w:color="auto"/>
              <w:left w:val="single" w:sz="4" w:space="0" w:color="auto"/>
            </w:tcBorders>
            <w:shd w:val="clear" w:color="auto" w:fill="FFFFFF"/>
          </w:tcPr>
          <w:p w14:paraId="11DEDB15"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2D877F7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14-րդ վանդակ</w:t>
            </w:r>
            <w:r w:rsidR="00214B10" w:rsidRPr="00E707CA">
              <w:rPr>
                <w:rFonts w:ascii="Sylfaen" w:hAnsi="Sylfaen"/>
                <w:sz w:val="20"/>
                <w:szCs w:val="20"/>
              </w:rPr>
              <w:t xml:space="preserve"> </w:t>
            </w:r>
            <w:r w:rsidRPr="00E707CA">
              <w:rPr>
                <w:rFonts w:ascii="Sylfaen" w:hAnsi="Sylfaen"/>
                <w:sz w:val="20"/>
                <w:szCs w:val="20"/>
              </w:rPr>
              <w:t>(բաժին «ե»)</w:t>
            </w:r>
          </w:p>
        </w:tc>
        <w:tc>
          <w:tcPr>
            <w:tcW w:w="1222" w:type="dxa"/>
            <w:tcBorders>
              <w:top w:val="single" w:sz="4" w:space="0" w:color="auto"/>
              <w:left w:val="single" w:sz="4" w:space="0" w:color="auto"/>
            </w:tcBorders>
            <w:shd w:val="clear" w:color="auto" w:fill="FFFFFF"/>
          </w:tcPr>
          <w:p w14:paraId="42327D2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5F746F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A6A1B65"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73A9A4D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4E26B4C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DF3533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ACC8C5F" w14:textId="77777777" w:rsidR="009B04A7" w:rsidRPr="00E707CA" w:rsidRDefault="009B04A7" w:rsidP="00EC5F30">
            <w:pPr>
              <w:spacing w:after="120"/>
              <w:ind w:right="3"/>
              <w:rPr>
                <w:sz w:val="20"/>
                <w:szCs w:val="20"/>
              </w:rPr>
            </w:pPr>
          </w:p>
        </w:tc>
      </w:tr>
      <w:tr w:rsidR="00EC5F30" w:rsidRPr="00E707CA" w14:paraId="27319595" w14:textId="77777777" w:rsidTr="00C8566A">
        <w:trPr>
          <w:jc w:val="center"/>
        </w:trPr>
        <w:tc>
          <w:tcPr>
            <w:tcW w:w="1451" w:type="dxa"/>
            <w:gridSpan w:val="20"/>
            <w:tcBorders>
              <w:top w:val="single" w:sz="4" w:space="0" w:color="auto"/>
            </w:tcBorders>
            <w:shd w:val="clear" w:color="auto" w:fill="FFFFFF"/>
          </w:tcPr>
          <w:p w14:paraId="19EF0698"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tcBorders>
            <w:shd w:val="clear" w:color="auto" w:fill="FFFFFF"/>
          </w:tcPr>
          <w:p w14:paraId="01DCC792" w14:textId="77777777" w:rsidR="009B04A7" w:rsidRPr="00E707CA" w:rsidRDefault="00E846C4" w:rsidP="001470D2">
            <w:pPr>
              <w:pStyle w:val="a0"/>
              <w:shd w:val="clear" w:color="auto" w:fill="auto"/>
              <w:tabs>
                <w:tab w:val="left" w:pos="540"/>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tcBorders>
            <w:shd w:val="clear" w:color="auto" w:fill="FFFFFF"/>
          </w:tcPr>
          <w:p w14:paraId="0DE0D10F"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04C0D597"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74CEC19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AE6BA5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08783D5"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9D94F42"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10C2586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0AC5BDC3"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F0D959D"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«Ապահովագրության ծախսերի տարբերության մասով ճշգրտման մասով (casdo:InsuranceAdjustment Amount)» վավերապայմանի «արժույթի ծածկագիրը </w:t>
            </w:r>
            <w:r w:rsidRPr="00E707CA">
              <w:rPr>
                <w:rFonts w:ascii="Sylfaen" w:hAnsi="Sylfaen" w:cs="Sylfaen"/>
                <w:sz w:val="20"/>
                <w:szCs w:val="20"/>
              </w:rPr>
              <w:br/>
            </w:r>
            <w:r w:rsidRPr="00E707CA">
              <w:rPr>
                <w:rFonts w:ascii="Sylfaen" w:hAnsi="Sylfaen"/>
                <w:sz w:val="20"/>
                <w:szCs w:val="20"/>
              </w:rPr>
              <w:t>(currencyCode ատրիբուտ)» ատրիբուտը պետք է պարունակի անդամ պետության արժույթի ծածկագրի եռատառ արժեքը՝ արժույթների դասակարգչին համապատասխան</w:t>
            </w:r>
          </w:p>
        </w:tc>
      </w:tr>
      <w:tr w:rsidR="00EC5F30" w:rsidRPr="00E707CA" w14:paraId="171CDB92" w14:textId="77777777" w:rsidTr="00C8566A">
        <w:trPr>
          <w:jc w:val="center"/>
        </w:trPr>
        <w:tc>
          <w:tcPr>
            <w:tcW w:w="1451" w:type="dxa"/>
            <w:gridSpan w:val="20"/>
            <w:shd w:val="clear" w:color="auto" w:fill="FFFFFF"/>
          </w:tcPr>
          <w:p w14:paraId="34443E09"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tcBorders>
            <w:shd w:val="clear" w:color="auto" w:fill="FFFFFF"/>
          </w:tcPr>
          <w:p w14:paraId="390CAEFE" w14:textId="77777777" w:rsidR="009B04A7" w:rsidRPr="00E707CA" w:rsidRDefault="00E846C4" w:rsidP="001470D2">
            <w:pPr>
              <w:pStyle w:val="a0"/>
              <w:shd w:val="clear" w:color="auto" w:fill="auto"/>
              <w:tabs>
                <w:tab w:val="left" w:pos="510"/>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(currencyCodeListId ատրիբուտ)</w:t>
            </w:r>
          </w:p>
        </w:tc>
        <w:tc>
          <w:tcPr>
            <w:tcW w:w="1134" w:type="dxa"/>
            <w:tcBorders>
              <w:top w:val="single" w:sz="4" w:space="0" w:color="auto"/>
              <w:left w:val="single" w:sz="4" w:space="0" w:color="auto"/>
            </w:tcBorders>
            <w:shd w:val="clear" w:color="auto" w:fill="FFFFFF"/>
          </w:tcPr>
          <w:p w14:paraId="36A22A4E"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063DB89F"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08E06DC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4E01FB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52E9B8F"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812872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69D6D01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70F9A053"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388832B"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«Ապահովագրության ծախսերի տարբերության մասով ճշգրտման գումարը (casdo:InsuranceAdjustment Amount)»</w:t>
            </w:r>
            <w:r w:rsidR="00214B10" w:rsidRPr="00E707CA">
              <w:rPr>
                <w:rFonts w:ascii="Sylfaen" w:hAnsi="Sylfaen"/>
                <w:sz w:val="20"/>
                <w:szCs w:val="20"/>
              </w:rPr>
              <w:t xml:space="preserve"> </w:t>
            </w:r>
            <w:r w:rsidRPr="00E707CA">
              <w:rPr>
                <w:rFonts w:ascii="Sylfaen" w:hAnsi="Sylfaen"/>
                <w:sz w:val="20"/>
                <w:szCs w:val="20"/>
              </w:rPr>
              <w:t>վավերապայմանի «տեղեկագրքի (դասակարգչի) նույնականացուցիչը (currencyCodeListId ատրիբուտ)» ատրիբուտը պետք է պարունակի «2022» արժեքը</w:t>
            </w:r>
          </w:p>
        </w:tc>
      </w:tr>
      <w:tr w:rsidR="00EC5F30" w:rsidRPr="00E707CA" w14:paraId="49A634EC" w14:textId="77777777" w:rsidTr="00C8566A">
        <w:trPr>
          <w:jc w:val="center"/>
        </w:trPr>
        <w:tc>
          <w:tcPr>
            <w:tcW w:w="1164" w:type="dxa"/>
            <w:gridSpan w:val="11"/>
            <w:shd w:val="clear" w:color="auto" w:fill="FFFFFF"/>
          </w:tcPr>
          <w:p w14:paraId="49202670"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716F6B94" w14:textId="77777777" w:rsidR="009B04A7" w:rsidRPr="00E707CA" w:rsidRDefault="009B04A7" w:rsidP="001470D2">
            <w:pPr>
              <w:pStyle w:val="a0"/>
              <w:shd w:val="clear" w:color="auto" w:fill="auto"/>
              <w:tabs>
                <w:tab w:val="left" w:pos="512"/>
              </w:tabs>
              <w:spacing w:after="120"/>
              <w:ind w:right="3"/>
              <w:rPr>
                <w:rFonts w:ascii="Sylfaen" w:hAnsi="Sylfaen" w:cs="Sylfaen"/>
                <w:sz w:val="20"/>
                <w:szCs w:val="20"/>
              </w:rPr>
            </w:pPr>
            <w:r w:rsidRPr="00E707CA">
              <w:rPr>
                <w:rFonts w:ascii="Sylfaen" w:hAnsi="Sylfaen"/>
                <w:sz w:val="20"/>
                <w:szCs w:val="20"/>
              </w:rPr>
              <w:t>*.</w:t>
            </w:r>
            <w:r w:rsidR="00173DC0">
              <w:rPr>
                <w:rFonts w:ascii="Sylfaen" w:hAnsi="Sylfaen"/>
                <w:sz w:val="20"/>
                <w:szCs w:val="20"/>
              </w:rPr>
              <w:t>7.</w:t>
            </w:r>
            <w:r w:rsidR="00173DC0">
              <w:rPr>
                <w:rFonts w:ascii="Sylfaen" w:hAnsi="Sylfaen"/>
                <w:sz w:val="20"/>
                <w:szCs w:val="20"/>
              </w:rPr>
              <w:tab/>
            </w:r>
            <w:r w:rsidRPr="00E707CA">
              <w:rPr>
                <w:rFonts w:ascii="Sylfaen" w:hAnsi="Sylfaen"/>
                <w:sz w:val="20"/>
                <w:szCs w:val="20"/>
              </w:rPr>
              <w:t>Հանրագումարը (ընդհանուր գումարը)</w:t>
            </w:r>
          </w:p>
          <w:p w14:paraId="5A7F0540"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(casdo:TotalAmount)</w:t>
            </w:r>
          </w:p>
        </w:tc>
        <w:tc>
          <w:tcPr>
            <w:tcW w:w="1134" w:type="dxa"/>
            <w:tcBorders>
              <w:top w:val="single" w:sz="4" w:space="0" w:color="auto"/>
              <w:left w:val="single" w:sz="4" w:space="0" w:color="auto"/>
            </w:tcBorders>
            <w:shd w:val="clear" w:color="auto" w:fill="FFFFFF"/>
          </w:tcPr>
          <w:p w14:paraId="55F94516"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56DC38D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15-րդ վանդակ</w:t>
            </w:r>
          </w:p>
        </w:tc>
        <w:tc>
          <w:tcPr>
            <w:tcW w:w="1222" w:type="dxa"/>
            <w:tcBorders>
              <w:top w:val="single" w:sz="4" w:space="0" w:color="auto"/>
              <w:left w:val="single" w:sz="4" w:space="0" w:color="auto"/>
            </w:tcBorders>
            <w:shd w:val="clear" w:color="auto" w:fill="FFFFFF"/>
          </w:tcPr>
          <w:p w14:paraId="597DF78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08F062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9EC2B3D"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14437C8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7C0E32A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7BAB737"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113A4CD" w14:textId="77777777" w:rsidR="009B04A7" w:rsidRPr="00E707CA" w:rsidRDefault="009B04A7" w:rsidP="00EC5F30">
            <w:pPr>
              <w:spacing w:after="120"/>
              <w:ind w:right="3"/>
              <w:rPr>
                <w:sz w:val="20"/>
                <w:szCs w:val="20"/>
              </w:rPr>
            </w:pPr>
          </w:p>
        </w:tc>
      </w:tr>
      <w:tr w:rsidR="00EC5F30" w:rsidRPr="00E707CA" w14:paraId="22BF46F3" w14:textId="77777777" w:rsidTr="00C8566A">
        <w:trPr>
          <w:jc w:val="center"/>
        </w:trPr>
        <w:tc>
          <w:tcPr>
            <w:tcW w:w="1451" w:type="dxa"/>
            <w:gridSpan w:val="20"/>
            <w:tcBorders>
              <w:top w:val="single" w:sz="4" w:space="0" w:color="auto"/>
            </w:tcBorders>
            <w:shd w:val="clear" w:color="auto" w:fill="FFFFFF"/>
          </w:tcPr>
          <w:p w14:paraId="08492385"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bottom w:val="single" w:sz="4" w:space="0" w:color="auto"/>
            </w:tcBorders>
            <w:shd w:val="clear" w:color="auto" w:fill="FFFFFF"/>
          </w:tcPr>
          <w:p w14:paraId="78E45A5D" w14:textId="77777777" w:rsidR="009B04A7" w:rsidRPr="00E707CA" w:rsidRDefault="00E846C4" w:rsidP="001470D2">
            <w:pPr>
              <w:pStyle w:val="a0"/>
              <w:shd w:val="clear" w:color="auto" w:fill="auto"/>
              <w:tabs>
                <w:tab w:val="left" w:pos="540"/>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bottom w:val="single" w:sz="4" w:space="0" w:color="auto"/>
            </w:tcBorders>
            <w:shd w:val="clear" w:color="auto" w:fill="FFFFFF"/>
          </w:tcPr>
          <w:p w14:paraId="6B6B92B3"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18E7D30B"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109803C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32D56DF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40E77411"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0A5C8EE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bottom w:val="single" w:sz="4" w:space="0" w:color="auto"/>
            </w:tcBorders>
            <w:shd w:val="clear" w:color="auto" w:fill="FFFFFF"/>
          </w:tcPr>
          <w:p w14:paraId="1BE264B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573EC0E8"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1D7B6ADC"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«Հանրագումարը (ընդհանուր գումարը) </w:t>
            </w:r>
            <w:r w:rsidRPr="00E707CA">
              <w:rPr>
                <w:rFonts w:ascii="Sylfaen" w:hAnsi="Sylfaen" w:cs="Sylfaen"/>
                <w:sz w:val="20"/>
                <w:szCs w:val="20"/>
              </w:rPr>
              <w:br/>
            </w:r>
            <w:r w:rsidRPr="00E707CA">
              <w:rPr>
                <w:rFonts w:ascii="Sylfaen" w:hAnsi="Sylfaen"/>
                <w:sz w:val="20"/>
                <w:szCs w:val="20"/>
              </w:rPr>
              <w:t>(casdo:TotalAmount)» վավերապայմանի «արժույթի ծածկագիրը (currencyCode ատրիբուտ)» ատրիբուտը պետք է պարունակի անդամ պետության արժույթի ծածկագրի եռատառ արժեքը՝ արժույթների դասակարգչին համապատասխան</w:t>
            </w:r>
          </w:p>
        </w:tc>
      </w:tr>
      <w:tr w:rsidR="00EC5F30" w:rsidRPr="00E707CA" w14:paraId="18E2F31D" w14:textId="77777777" w:rsidTr="00C8566A">
        <w:trPr>
          <w:jc w:val="center"/>
        </w:trPr>
        <w:tc>
          <w:tcPr>
            <w:tcW w:w="1164" w:type="dxa"/>
            <w:gridSpan w:val="11"/>
            <w:tcBorders>
              <w:top w:val="single" w:sz="4" w:space="0" w:color="auto"/>
            </w:tcBorders>
            <w:shd w:val="clear" w:color="auto" w:fill="FFFFFF"/>
          </w:tcPr>
          <w:p w14:paraId="1F11A7A1" w14:textId="77777777" w:rsidR="009B04A7" w:rsidRPr="00E707CA" w:rsidRDefault="009B04A7" w:rsidP="00EC5F30">
            <w:pPr>
              <w:spacing w:after="120"/>
              <w:ind w:right="3"/>
              <w:rPr>
                <w:sz w:val="20"/>
                <w:szCs w:val="20"/>
              </w:rPr>
            </w:pPr>
          </w:p>
        </w:tc>
        <w:tc>
          <w:tcPr>
            <w:tcW w:w="287" w:type="dxa"/>
            <w:gridSpan w:val="9"/>
            <w:tcBorders>
              <w:top w:val="single" w:sz="4" w:space="0" w:color="auto"/>
            </w:tcBorders>
            <w:shd w:val="clear" w:color="auto" w:fill="FFFFFF"/>
          </w:tcPr>
          <w:p w14:paraId="03588CAE"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tcBorders>
            <w:shd w:val="clear" w:color="auto" w:fill="FFFFFF"/>
          </w:tcPr>
          <w:p w14:paraId="7719A3BC" w14:textId="77777777" w:rsidR="009B04A7" w:rsidRPr="00E707CA" w:rsidRDefault="00E846C4" w:rsidP="001470D2">
            <w:pPr>
              <w:pStyle w:val="a0"/>
              <w:shd w:val="clear" w:color="auto" w:fill="auto"/>
              <w:tabs>
                <w:tab w:val="left" w:pos="525"/>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 ListId ատրիբուտ)</w:t>
            </w:r>
          </w:p>
        </w:tc>
        <w:tc>
          <w:tcPr>
            <w:tcW w:w="1134" w:type="dxa"/>
            <w:tcBorders>
              <w:top w:val="single" w:sz="4" w:space="0" w:color="auto"/>
              <w:left w:val="single" w:sz="4" w:space="0" w:color="auto"/>
            </w:tcBorders>
            <w:shd w:val="clear" w:color="auto" w:fill="FFFFFF"/>
          </w:tcPr>
          <w:p w14:paraId="2DAB49CD"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1F3B0388"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36034BE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782B78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CC87AA2"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2156D9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2B1A4AC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2AB32648"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5D07345"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«Հանրագումարը (ընդհանուր գումարը)</w:t>
            </w:r>
            <w:r w:rsidRPr="00E707CA">
              <w:rPr>
                <w:rFonts w:ascii="Sylfaen" w:hAnsi="Sylfaen" w:cs="Sylfaen"/>
                <w:sz w:val="20"/>
                <w:szCs w:val="20"/>
              </w:rPr>
              <w:br/>
            </w:r>
            <w:r w:rsidRPr="00E707CA">
              <w:rPr>
                <w:rFonts w:ascii="Sylfaen" w:hAnsi="Sylfaen"/>
                <w:sz w:val="20"/>
                <w:szCs w:val="20"/>
              </w:rPr>
              <w:t>(casdo:TotalAmount)» վավերապայմանի «տեղեկագրքի (դասակարգչի) նույնականացուցիչը (currencyCodeListId ատրիբուտ)» ատրիբուտը պետք է պարունակի «2022» արժեքը</w:t>
            </w:r>
          </w:p>
        </w:tc>
      </w:tr>
      <w:tr w:rsidR="00EC5F30" w:rsidRPr="00E707CA" w14:paraId="23F4F91F" w14:textId="77777777" w:rsidTr="00C8566A">
        <w:trPr>
          <w:jc w:val="center"/>
        </w:trPr>
        <w:tc>
          <w:tcPr>
            <w:tcW w:w="838" w:type="dxa"/>
            <w:gridSpan w:val="6"/>
            <w:shd w:val="clear" w:color="auto" w:fill="FFFFFF"/>
          </w:tcPr>
          <w:p w14:paraId="5595593B"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5D8D0107" w14:textId="77777777" w:rsidR="009B04A7" w:rsidRPr="00E707CA" w:rsidRDefault="009B04A7" w:rsidP="001470D2">
            <w:pPr>
              <w:pStyle w:val="a0"/>
              <w:shd w:val="clear" w:color="auto" w:fill="auto"/>
              <w:tabs>
                <w:tab w:val="left" w:pos="373"/>
              </w:tabs>
              <w:spacing w:after="120"/>
              <w:ind w:right="3"/>
              <w:rPr>
                <w:rFonts w:ascii="Sylfaen" w:hAnsi="Sylfaen" w:cs="Sylfaen"/>
                <w:sz w:val="20"/>
                <w:szCs w:val="20"/>
              </w:rPr>
            </w:pPr>
            <w:r w:rsidRPr="00E707CA">
              <w:rPr>
                <w:rFonts w:ascii="Sylfaen" w:hAnsi="Sylfaen"/>
                <w:sz w:val="20"/>
                <w:szCs w:val="20"/>
              </w:rPr>
              <w:t>18.12.</w:t>
            </w:r>
            <w:r w:rsidR="00173DC0">
              <w:rPr>
                <w:rFonts w:ascii="Sylfaen" w:hAnsi="Sylfaen"/>
                <w:sz w:val="20"/>
                <w:szCs w:val="20"/>
              </w:rPr>
              <w:t>4.</w:t>
            </w:r>
            <w:r w:rsidR="00173DC0">
              <w:rPr>
                <w:rFonts w:ascii="Sylfaen" w:hAnsi="Sylfaen"/>
                <w:sz w:val="20"/>
                <w:szCs w:val="20"/>
              </w:rPr>
              <w:tab/>
            </w:r>
            <w:r w:rsidRPr="00E707CA">
              <w:rPr>
                <w:rFonts w:ascii="Sylfaen" w:hAnsi="Sylfaen"/>
                <w:sz w:val="20"/>
                <w:szCs w:val="20"/>
              </w:rPr>
              <w:t>Արժեքը (casdo: CAValueAmount)</w:t>
            </w:r>
          </w:p>
        </w:tc>
        <w:tc>
          <w:tcPr>
            <w:tcW w:w="1134" w:type="dxa"/>
            <w:tcBorders>
              <w:top w:val="single" w:sz="4" w:space="0" w:color="auto"/>
              <w:left w:val="single" w:sz="4" w:space="0" w:color="auto"/>
            </w:tcBorders>
            <w:shd w:val="clear" w:color="auto" w:fill="FFFFFF"/>
          </w:tcPr>
          <w:p w14:paraId="056D462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74" w:type="dxa"/>
            <w:tcBorders>
              <w:top w:val="single" w:sz="4" w:space="0" w:color="auto"/>
              <w:left w:val="single" w:sz="4" w:space="0" w:color="auto"/>
            </w:tcBorders>
            <w:shd w:val="clear" w:color="auto" w:fill="FFFFFF"/>
          </w:tcPr>
          <w:p w14:paraId="4C29337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16-րդ վանդակ</w:t>
            </w:r>
          </w:p>
        </w:tc>
        <w:tc>
          <w:tcPr>
            <w:tcW w:w="1222" w:type="dxa"/>
            <w:tcBorders>
              <w:top w:val="single" w:sz="4" w:space="0" w:color="auto"/>
              <w:left w:val="single" w:sz="4" w:space="0" w:color="auto"/>
            </w:tcBorders>
            <w:shd w:val="clear" w:color="auto" w:fill="FFFFFF"/>
          </w:tcPr>
          <w:p w14:paraId="63A91CC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34" w:type="dxa"/>
            <w:tcBorders>
              <w:top w:val="single" w:sz="4" w:space="0" w:color="auto"/>
              <w:left w:val="single" w:sz="4" w:space="0" w:color="auto"/>
            </w:tcBorders>
            <w:shd w:val="clear" w:color="auto" w:fill="FFFFFF"/>
          </w:tcPr>
          <w:p w14:paraId="69C1B40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34" w:type="dxa"/>
            <w:tcBorders>
              <w:top w:val="single" w:sz="4" w:space="0" w:color="auto"/>
              <w:left w:val="single" w:sz="4" w:space="0" w:color="auto"/>
            </w:tcBorders>
            <w:shd w:val="clear" w:color="auto" w:fill="FFFFFF"/>
          </w:tcPr>
          <w:p w14:paraId="4723E05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993" w:type="dxa"/>
            <w:tcBorders>
              <w:top w:val="single" w:sz="4" w:space="0" w:color="auto"/>
              <w:left w:val="single" w:sz="4" w:space="0" w:color="auto"/>
            </w:tcBorders>
            <w:shd w:val="clear" w:color="auto" w:fill="FFFFFF"/>
          </w:tcPr>
          <w:p w14:paraId="4662FA4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5E28028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FF5F09A"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91C0B93" w14:textId="77777777" w:rsidR="009B04A7" w:rsidRPr="00E707CA" w:rsidRDefault="009B04A7" w:rsidP="00EC5F30">
            <w:pPr>
              <w:spacing w:after="120"/>
              <w:ind w:right="3"/>
              <w:rPr>
                <w:sz w:val="20"/>
                <w:szCs w:val="20"/>
              </w:rPr>
            </w:pPr>
          </w:p>
        </w:tc>
      </w:tr>
      <w:tr w:rsidR="00EC5F30" w:rsidRPr="00E707CA" w14:paraId="21D27495" w14:textId="77777777" w:rsidTr="00C8566A">
        <w:trPr>
          <w:jc w:val="center"/>
        </w:trPr>
        <w:tc>
          <w:tcPr>
            <w:tcW w:w="1164" w:type="dxa"/>
            <w:gridSpan w:val="11"/>
            <w:tcBorders>
              <w:top w:val="single" w:sz="4" w:space="0" w:color="auto"/>
            </w:tcBorders>
            <w:shd w:val="clear" w:color="auto" w:fill="FFFFFF"/>
          </w:tcPr>
          <w:p w14:paraId="0805D143"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6239B740" w14:textId="77777777" w:rsidR="009B04A7" w:rsidRPr="00E707CA" w:rsidRDefault="00E846C4" w:rsidP="001470D2">
            <w:pPr>
              <w:pStyle w:val="a0"/>
              <w:shd w:val="clear" w:color="auto" w:fill="auto"/>
              <w:tabs>
                <w:tab w:val="left" w:pos="587"/>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tcBorders>
            <w:shd w:val="clear" w:color="auto" w:fill="FFFFFF"/>
          </w:tcPr>
          <w:p w14:paraId="5B381021"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10CFA1D3"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087FDB5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C0E819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38DF6F6"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3848204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420BD0C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5A558C4E"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EF46BA6"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«Արժեքը (casdo:CAValueAmount)» վավերապայմանի «արժույթի ծածկագիրը (currencyCode </w:t>
            </w:r>
            <w:r w:rsidRPr="00E707CA">
              <w:rPr>
                <w:rFonts w:ascii="Sylfaen" w:hAnsi="Sylfaen"/>
                <w:sz w:val="20"/>
                <w:szCs w:val="20"/>
              </w:rPr>
              <w:lastRenderedPageBreak/>
              <w:t>ատրիբուտ)» ատրիբուտը պետք է պարունակի անդամ պետության արժույթի ծածկագրի եռատառ արժեքը՝ արժույթների դասակարգչին համապատասխան</w:t>
            </w:r>
          </w:p>
        </w:tc>
      </w:tr>
      <w:tr w:rsidR="00EC5F30" w:rsidRPr="00E707CA" w14:paraId="76C61AA9" w14:textId="77777777" w:rsidTr="00C8566A">
        <w:trPr>
          <w:jc w:val="center"/>
        </w:trPr>
        <w:tc>
          <w:tcPr>
            <w:tcW w:w="1164" w:type="dxa"/>
            <w:gridSpan w:val="11"/>
            <w:shd w:val="clear" w:color="auto" w:fill="FFFFFF"/>
          </w:tcPr>
          <w:p w14:paraId="21CF313A"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24A04148" w14:textId="77777777" w:rsidR="009B04A7" w:rsidRPr="00E707CA" w:rsidRDefault="00E846C4" w:rsidP="001470D2">
            <w:pPr>
              <w:pStyle w:val="a0"/>
              <w:shd w:val="clear" w:color="auto" w:fill="auto"/>
              <w:tabs>
                <w:tab w:val="left" w:pos="527"/>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 Id ատրիբուտ)</w:t>
            </w:r>
          </w:p>
        </w:tc>
        <w:tc>
          <w:tcPr>
            <w:tcW w:w="1134" w:type="dxa"/>
            <w:tcBorders>
              <w:top w:val="single" w:sz="4" w:space="0" w:color="auto"/>
              <w:left w:val="single" w:sz="4" w:space="0" w:color="auto"/>
            </w:tcBorders>
            <w:shd w:val="clear" w:color="auto" w:fill="FFFFFF"/>
          </w:tcPr>
          <w:p w14:paraId="32F53E60"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0566ACD7"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4F015DE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27CC17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71785F8"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C7B3F5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0F3A62B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4DEAAB56"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EBBED0E"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«Արժեքը (casdo:CAValueAmount)» վավերապայմանի </w:t>
            </w:r>
          </w:p>
          <w:p w14:paraId="4A81F5F8"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«տեղեկագրքի (դասակարգչի) նույնականացուցիչը (currencyCodeListId ատրիբուտ)» ատրիբուտը պետք է պարունակի «2022» արժեքը</w:t>
            </w:r>
          </w:p>
        </w:tc>
      </w:tr>
      <w:tr w:rsidR="00EC5F30" w:rsidRPr="00E707CA" w14:paraId="53D5935A" w14:textId="77777777" w:rsidTr="00C8566A">
        <w:trPr>
          <w:jc w:val="center"/>
        </w:trPr>
        <w:tc>
          <w:tcPr>
            <w:tcW w:w="838" w:type="dxa"/>
            <w:gridSpan w:val="6"/>
            <w:shd w:val="clear" w:color="auto" w:fill="FFFFFF"/>
          </w:tcPr>
          <w:p w14:paraId="28F9B0FE"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0E07D3D2" w14:textId="77777777" w:rsidR="009B04A7" w:rsidRPr="00E707CA" w:rsidRDefault="009B04A7" w:rsidP="001470D2">
            <w:pPr>
              <w:pStyle w:val="a0"/>
              <w:shd w:val="clear" w:color="auto" w:fill="auto"/>
              <w:tabs>
                <w:tab w:val="left" w:pos="557"/>
              </w:tabs>
              <w:spacing w:after="120"/>
              <w:ind w:right="3"/>
              <w:rPr>
                <w:rFonts w:ascii="Sylfaen" w:hAnsi="Sylfaen" w:cs="Sylfaen"/>
                <w:sz w:val="20"/>
                <w:szCs w:val="20"/>
              </w:rPr>
            </w:pPr>
            <w:r w:rsidRPr="00E707CA">
              <w:rPr>
                <w:rFonts w:ascii="Sylfaen" w:hAnsi="Sylfaen"/>
                <w:sz w:val="20"/>
                <w:szCs w:val="20"/>
              </w:rPr>
              <w:t>18.12.</w:t>
            </w:r>
            <w:r w:rsidR="00173DC0">
              <w:rPr>
                <w:rFonts w:ascii="Sylfaen" w:hAnsi="Sylfaen"/>
                <w:sz w:val="20"/>
                <w:szCs w:val="20"/>
              </w:rPr>
              <w:t>5.</w:t>
            </w:r>
            <w:r w:rsidR="00173DC0">
              <w:rPr>
                <w:rFonts w:ascii="Sylfaen" w:hAnsi="Sylfaen"/>
                <w:sz w:val="20"/>
                <w:szCs w:val="20"/>
              </w:rPr>
              <w:tab/>
            </w:r>
            <w:r w:rsidRPr="00E707CA">
              <w:rPr>
                <w:rFonts w:ascii="Sylfaen" w:hAnsi="Sylfaen"/>
                <w:sz w:val="20"/>
                <w:szCs w:val="20"/>
              </w:rPr>
              <w:t>Նույնական կամ համանման ապրանքների քանակը</w:t>
            </w:r>
          </w:p>
          <w:p w14:paraId="5D55E712"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(cacdo:IdenticalGoodsMeasure Details)</w:t>
            </w:r>
          </w:p>
        </w:tc>
        <w:tc>
          <w:tcPr>
            <w:tcW w:w="1134" w:type="dxa"/>
            <w:tcBorders>
              <w:top w:val="single" w:sz="4" w:space="0" w:color="auto"/>
              <w:left w:val="single" w:sz="4" w:space="0" w:color="auto"/>
            </w:tcBorders>
            <w:shd w:val="clear" w:color="auto" w:fill="FFFFFF"/>
          </w:tcPr>
          <w:p w14:paraId="438E77D4"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B97D522"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17-րդ վանդակ</w:t>
            </w:r>
            <w:r w:rsidR="00214B10" w:rsidRPr="00E707CA">
              <w:rPr>
                <w:rFonts w:ascii="Sylfaen" w:hAnsi="Sylfaen"/>
                <w:sz w:val="20"/>
                <w:szCs w:val="20"/>
              </w:rPr>
              <w:t xml:space="preserve"> </w:t>
            </w:r>
            <w:r w:rsidRPr="00E707CA">
              <w:rPr>
                <w:rFonts w:ascii="Sylfaen" w:hAnsi="Sylfaen"/>
                <w:sz w:val="20"/>
                <w:szCs w:val="20"/>
              </w:rPr>
              <w:t>(բաժին «ա»)</w:t>
            </w:r>
          </w:p>
        </w:tc>
        <w:tc>
          <w:tcPr>
            <w:tcW w:w="1222" w:type="dxa"/>
            <w:tcBorders>
              <w:top w:val="single" w:sz="4" w:space="0" w:color="auto"/>
              <w:left w:val="single" w:sz="4" w:space="0" w:color="auto"/>
            </w:tcBorders>
            <w:shd w:val="clear" w:color="auto" w:fill="FFFFFF"/>
          </w:tcPr>
          <w:p w14:paraId="1AD8606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9F639B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610D81A"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7F3F475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399FE19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59E3EBD"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2D9AD2D" w14:textId="77777777" w:rsidR="009B04A7" w:rsidRPr="00E707CA" w:rsidRDefault="009B04A7" w:rsidP="00EC5F30">
            <w:pPr>
              <w:spacing w:after="120"/>
              <w:ind w:right="3"/>
              <w:rPr>
                <w:sz w:val="20"/>
                <w:szCs w:val="20"/>
              </w:rPr>
            </w:pPr>
          </w:p>
        </w:tc>
      </w:tr>
      <w:tr w:rsidR="00EC5F30" w:rsidRPr="00E707CA" w14:paraId="63A62266" w14:textId="77777777" w:rsidTr="00C8566A">
        <w:trPr>
          <w:jc w:val="center"/>
        </w:trPr>
        <w:tc>
          <w:tcPr>
            <w:tcW w:w="1164" w:type="dxa"/>
            <w:gridSpan w:val="11"/>
            <w:tcBorders>
              <w:top w:val="single" w:sz="4" w:space="0" w:color="auto"/>
            </w:tcBorders>
            <w:shd w:val="clear" w:color="auto" w:fill="FFFFFF"/>
          </w:tcPr>
          <w:p w14:paraId="4382D523"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bottom w:val="single" w:sz="4" w:space="0" w:color="auto"/>
            </w:tcBorders>
            <w:shd w:val="clear" w:color="auto" w:fill="FFFFFF"/>
          </w:tcPr>
          <w:p w14:paraId="0D3779B5" w14:textId="77777777" w:rsidR="009B04A7" w:rsidRPr="00E707CA" w:rsidRDefault="009B04A7" w:rsidP="001470D2">
            <w:pPr>
              <w:pStyle w:val="a0"/>
              <w:shd w:val="clear" w:color="auto" w:fill="auto"/>
              <w:tabs>
                <w:tab w:val="left" w:pos="512"/>
              </w:tabs>
              <w:spacing w:after="120"/>
              <w:ind w:right="3"/>
              <w:rPr>
                <w:rFonts w:ascii="Sylfaen" w:hAnsi="Sylfaen" w:cs="Sylfaen"/>
                <w:sz w:val="20"/>
                <w:szCs w:val="20"/>
              </w:rPr>
            </w:pPr>
            <w:r w:rsidRPr="00E707CA">
              <w:rPr>
                <w:rFonts w:ascii="Sylfaen" w:hAnsi="Sylfaen"/>
                <w:sz w:val="20"/>
                <w:szCs w:val="20"/>
              </w:rPr>
              <w:t>*.</w:t>
            </w:r>
            <w:r w:rsidR="00B92D1C">
              <w:rPr>
                <w:rFonts w:ascii="Sylfaen" w:hAnsi="Sylfaen"/>
                <w:sz w:val="20"/>
                <w:szCs w:val="20"/>
              </w:rPr>
              <w:t>1.</w:t>
            </w:r>
            <w:r w:rsidR="00B92D1C">
              <w:rPr>
                <w:rFonts w:ascii="Sylfaen" w:hAnsi="Sylfaen"/>
                <w:sz w:val="20"/>
                <w:szCs w:val="20"/>
              </w:rPr>
              <w:tab/>
            </w:r>
            <w:r w:rsidRPr="00E707CA">
              <w:rPr>
                <w:rFonts w:ascii="Sylfaen" w:hAnsi="Sylfaen"/>
                <w:sz w:val="20"/>
                <w:szCs w:val="20"/>
              </w:rPr>
              <w:t>Ապրանքի քանակը՝ չափման միավորի նշմամբ (casdo:GoodsMeasure)</w:t>
            </w:r>
          </w:p>
        </w:tc>
        <w:tc>
          <w:tcPr>
            <w:tcW w:w="1134" w:type="dxa"/>
            <w:tcBorders>
              <w:top w:val="single" w:sz="4" w:space="0" w:color="auto"/>
              <w:left w:val="single" w:sz="4" w:space="0" w:color="auto"/>
              <w:bottom w:val="single" w:sz="4" w:space="0" w:color="auto"/>
            </w:tcBorders>
            <w:shd w:val="clear" w:color="auto" w:fill="FFFFFF"/>
          </w:tcPr>
          <w:p w14:paraId="2444CE00"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7E9FA72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17-րդ վանդակ</w:t>
            </w:r>
            <w:r w:rsidR="00214B10" w:rsidRPr="00E707CA">
              <w:rPr>
                <w:rFonts w:ascii="Sylfaen" w:hAnsi="Sylfaen"/>
                <w:sz w:val="20"/>
                <w:szCs w:val="20"/>
              </w:rPr>
              <w:t xml:space="preserve"> </w:t>
            </w:r>
            <w:r w:rsidRPr="00E707CA">
              <w:rPr>
                <w:rFonts w:ascii="Sylfaen" w:hAnsi="Sylfaen"/>
                <w:sz w:val="20"/>
                <w:szCs w:val="20"/>
              </w:rPr>
              <w:t>(բաժին «ա»)</w:t>
            </w:r>
          </w:p>
        </w:tc>
        <w:tc>
          <w:tcPr>
            <w:tcW w:w="1222" w:type="dxa"/>
            <w:tcBorders>
              <w:top w:val="single" w:sz="4" w:space="0" w:color="auto"/>
              <w:left w:val="single" w:sz="4" w:space="0" w:color="auto"/>
              <w:bottom w:val="single" w:sz="4" w:space="0" w:color="auto"/>
            </w:tcBorders>
            <w:shd w:val="clear" w:color="auto" w:fill="FFFFFF"/>
          </w:tcPr>
          <w:p w14:paraId="4DDC2BC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12885C8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14520B06"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2A7D9B3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bottom w:val="single" w:sz="4" w:space="0" w:color="auto"/>
            </w:tcBorders>
            <w:shd w:val="clear" w:color="auto" w:fill="FFFFFF"/>
          </w:tcPr>
          <w:p w14:paraId="2FB7F24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3ED78110"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6C7F1DC6" w14:textId="77777777" w:rsidR="009B04A7" w:rsidRPr="00E707CA" w:rsidRDefault="009B04A7" w:rsidP="00EC5F30">
            <w:pPr>
              <w:spacing w:after="120"/>
              <w:ind w:right="3"/>
              <w:rPr>
                <w:sz w:val="20"/>
                <w:szCs w:val="20"/>
              </w:rPr>
            </w:pPr>
          </w:p>
        </w:tc>
      </w:tr>
      <w:tr w:rsidR="00EC5F30" w:rsidRPr="00E707CA" w14:paraId="179D8B5B" w14:textId="77777777" w:rsidTr="00C8566A">
        <w:trPr>
          <w:jc w:val="center"/>
        </w:trPr>
        <w:tc>
          <w:tcPr>
            <w:tcW w:w="1164" w:type="dxa"/>
            <w:gridSpan w:val="11"/>
            <w:tcBorders>
              <w:top w:val="single" w:sz="4" w:space="0" w:color="auto"/>
            </w:tcBorders>
            <w:shd w:val="clear" w:color="auto" w:fill="FFFFFF"/>
          </w:tcPr>
          <w:p w14:paraId="77828B6D" w14:textId="77777777" w:rsidR="009B04A7" w:rsidRPr="00E707CA" w:rsidRDefault="009B04A7" w:rsidP="00EC5F30">
            <w:pPr>
              <w:spacing w:after="120"/>
              <w:ind w:right="3"/>
              <w:rPr>
                <w:sz w:val="20"/>
                <w:szCs w:val="20"/>
              </w:rPr>
            </w:pPr>
          </w:p>
        </w:tc>
        <w:tc>
          <w:tcPr>
            <w:tcW w:w="287" w:type="dxa"/>
            <w:gridSpan w:val="9"/>
            <w:tcBorders>
              <w:top w:val="single" w:sz="4" w:space="0" w:color="auto"/>
            </w:tcBorders>
            <w:shd w:val="clear" w:color="auto" w:fill="FFFFFF"/>
          </w:tcPr>
          <w:p w14:paraId="662BD5C6"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tcBorders>
            <w:shd w:val="clear" w:color="auto" w:fill="FFFFFF"/>
          </w:tcPr>
          <w:p w14:paraId="3AB4EC77" w14:textId="77777777" w:rsidR="009B04A7" w:rsidRPr="00E707CA" w:rsidRDefault="00E846C4" w:rsidP="001470D2">
            <w:pPr>
              <w:pStyle w:val="a0"/>
              <w:shd w:val="clear" w:color="auto" w:fill="auto"/>
              <w:tabs>
                <w:tab w:val="left" w:pos="540"/>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չափման միավորը (measurementUnitCode ատրիբուտ)</w:t>
            </w:r>
          </w:p>
        </w:tc>
        <w:tc>
          <w:tcPr>
            <w:tcW w:w="1134" w:type="dxa"/>
            <w:tcBorders>
              <w:top w:val="single" w:sz="4" w:space="0" w:color="auto"/>
              <w:left w:val="single" w:sz="4" w:space="0" w:color="auto"/>
            </w:tcBorders>
            <w:shd w:val="clear" w:color="auto" w:fill="FFFFFF"/>
          </w:tcPr>
          <w:p w14:paraId="49E05B69"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3F1F9E3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17-րդ վանդակ</w:t>
            </w:r>
            <w:r w:rsidR="00214B10" w:rsidRPr="00E707CA">
              <w:rPr>
                <w:rFonts w:ascii="Sylfaen" w:hAnsi="Sylfaen"/>
                <w:sz w:val="20"/>
                <w:szCs w:val="20"/>
              </w:rPr>
              <w:t xml:space="preserve"> </w:t>
            </w:r>
            <w:r w:rsidRPr="00E707CA">
              <w:rPr>
                <w:rFonts w:ascii="Sylfaen" w:hAnsi="Sylfaen"/>
                <w:sz w:val="20"/>
                <w:szCs w:val="20"/>
              </w:rPr>
              <w:t>(բաժին «ա»)</w:t>
            </w:r>
          </w:p>
        </w:tc>
        <w:tc>
          <w:tcPr>
            <w:tcW w:w="1222" w:type="dxa"/>
            <w:tcBorders>
              <w:top w:val="single" w:sz="4" w:space="0" w:color="auto"/>
              <w:left w:val="single" w:sz="4" w:space="0" w:color="auto"/>
            </w:tcBorders>
            <w:shd w:val="clear" w:color="auto" w:fill="FFFFFF"/>
          </w:tcPr>
          <w:p w14:paraId="3B0674D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1BDE89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D902245"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4D7FAD3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362553B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5109CF40"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060AB70"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«Ապրանքի քանակը՝ չափման միավորի նշմամբ (casdo:GoodsMeasure)» վավերապայմանի «չափման միավոր (measurementUnitCode </w:t>
            </w:r>
            <w:r w:rsidRPr="00E707CA">
              <w:rPr>
                <w:rFonts w:ascii="Sylfaen" w:hAnsi="Sylfaen"/>
                <w:sz w:val="20"/>
                <w:szCs w:val="20"/>
              </w:rPr>
              <w:lastRenderedPageBreak/>
              <w:t>ատրիբուտ)» ատրիբուտը պետք է պարունակի չափման միավորի ծածկագրի արժեքը՝ չափման միավորների դասակարգչին համապատասխան</w:t>
            </w:r>
          </w:p>
        </w:tc>
      </w:tr>
      <w:tr w:rsidR="00EC5F30" w:rsidRPr="00E707CA" w14:paraId="3A4911EC" w14:textId="77777777" w:rsidTr="00C8566A">
        <w:trPr>
          <w:jc w:val="center"/>
        </w:trPr>
        <w:tc>
          <w:tcPr>
            <w:tcW w:w="1164" w:type="dxa"/>
            <w:gridSpan w:val="11"/>
            <w:shd w:val="clear" w:color="auto" w:fill="FFFFFF"/>
          </w:tcPr>
          <w:p w14:paraId="11F7E739" w14:textId="77777777" w:rsidR="009B04A7" w:rsidRPr="00E707CA" w:rsidRDefault="009B04A7" w:rsidP="00EC5F30">
            <w:pPr>
              <w:spacing w:after="120"/>
              <w:ind w:right="3"/>
              <w:rPr>
                <w:sz w:val="20"/>
                <w:szCs w:val="20"/>
              </w:rPr>
            </w:pPr>
          </w:p>
        </w:tc>
        <w:tc>
          <w:tcPr>
            <w:tcW w:w="287" w:type="dxa"/>
            <w:gridSpan w:val="9"/>
            <w:shd w:val="clear" w:color="auto" w:fill="FFFFFF"/>
          </w:tcPr>
          <w:p w14:paraId="6E6E2A49"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tcBorders>
            <w:shd w:val="clear" w:color="auto" w:fill="FFFFFF"/>
          </w:tcPr>
          <w:p w14:paraId="135927D7" w14:textId="77777777" w:rsidR="009B04A7" w:rsidRPr="00E707CA" w:rsidRDefault="00E846C4" w:rsidP="001470D2">
            <w:pPr>
              <w:pStyle w:val="a0"/>
              <w:shd w:val="clear" w:color="auto" w:fill="auto"/>
              <w:tabs>
                <w:tab w:val="left" w:pos="510"/>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 xml:space="preserve">տեղեկագրքի (դասակարգչի) նույնականացուցիչը (measurement </w:t>
            </w:r>
          </w:p>
          <w:p w14:paraId="5E5A2FC1"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UnitCodeListId ատրիբուտ)</w:t>
            </w:r>
          </w:p>
        </w:tc>
        <w:tc>
          <w:tcPr>
            <w:tcW w:w="1134" w:type="dxa"/>
            <w:tcBorders>
              <w:top w:val="single" w:sz="4" w:space="0" w:color="auto"/>
              <w:left w:val="single" w:sz="4" w:space="0" w:color="auto"/>
            </w:tcBorders>
            <w:shd w:val="clear" w:color="auto" w:fill="FFFFFF"/>
          </w:tcPr>
          <w:p w14:paraId="44E6F859"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6BD2441F"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7C8C58A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F315D5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3D61997"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17A0609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7EA562A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29C79C68"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9C80A89"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«Ապրանքի քանակը՝ չափման միավորի նշմամբ (casdo:GoodsMeasure)» վավերապայմանի «տեղեկագրքի (դասակարգչի) նույնականացուցիչը (measurementUnitCodeListId ատրիբուտ) ատրիբուտը պետք է պարունակի «2016» արժեքը</w:t>
            </w:r>
          </w:p>
        </w:tc>
      </w:tr>
      <w:tr w:rsidR="00EC5F30" w:rsidRPr="00E707CA" w14:paraId="3DE090E3" w14:textId="77777777" w:rsidTr="00C8566A">
        <w:trPr>
          <w:jc w:val="center"/>
        </w:trPr>
        <w:tc>
          <w:tcPr>
            <w:tcW w:w="1164" w:type="dxa"/>
            <w:gridSpan w:val="11"/>
            <w:shd w:val="clear" w:color="auto" w:fill="FFFFFF"/>
          </w:tcPr>
          <w:p w14:paraId="204150A5"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04BF8F7B" w14:textId="77777777" w:rsidR="009B04A7" w:rsidRPr="00E707CA" w:rsidRDefault="009B04A7" w:rsidP="001470D2">
            <w:pPr>
              <w:pStyle w:val="a0"/>
              <w:shd w:val="clear" w:color="auto" w:fill="auto"/>
              <w:tabs>
                <w:tab w:val="left" w:pos="527"/>
              </w:tabs>
              <w:spacing w:after="120"/>
              <w:ind w:right="3"/>
              <w:rPr>
                <w:rFonts w:ascii="Sylfaen" w:hAnsi="Sylfaen" w:cs="Sylfaen"/>
                <w:sz w:val="20"/>
                <w:szCs w:val="20"/>
              </w:rPr>
            </w:pPr>
            <w:r w:rsidRPr="00E707CA">
              <w:rPr>
                <w:rFonts w:ascii="Sylfaen" w:hAnsi="Sylfaen"/>
                <w:sz w:val="20"/>
                <w:szCs w:val="20"/>
              </w:rPr>
              <w:t>*.</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Չափման միավորի պայմանական նշագիրը</w:t>
            </w:r>
          </w:p>
          <w:p w14:paraId="43F00460"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(casdo:MeasureUnit AbbreviationCode)</w:t>
            </w:r>
          </w:p>
        </w:tc>
        <w:tc>
          <w:tcPr>
            <w:tcW w:w="1134" w:type="dxa"/>
            <w:tcBorders>
              <w:top w:val="single" w:sz="4" w:space="0" w:color="auto"/>
              <w:left w:val="single" w:sz="4" w:space="0" w:color="auto"/>
            </w:tcBorders>
            <w:shd w:val="clear" w:color="auto" w:fill="FFFFFF"/>
          </w:tcPr>
          <w:p w14:paraId="69E4B488"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05EEC79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17-րդ վանդակ</w:t>
            </w:r>
            <w:r w:rsidR="00214B10" w:rsidRPr="00E707CA">
              <w:rPr>
                <w:rFonts w:ascii="Sylfaen" w:hAnsi="Sylfaen"/>
                <w:sz w:val="20"/>
                <w:szCs w:val="20"/>
              </w:rPr>
              <w:t xml:space="preserve"> </w:t>
            </w:r>
            <w:r w:rsidRPr="00E707CA">
              <w:rPr>
                <w:rFonts w:ascii="Sylfaen" w:hAnsi="Sylfaen"/>
                <w:sz w:val="20"/>
                <w:szCs w:val="20"/>
              </w:rPr>
              <w:t>(բաժին «ա»)</w:t>
            </w:r>
          </w:p>
        </w:tc>
        <w:tc>
          <w:tcPr>
            <w:tcW w:w="1222" w:type="dxa"/>
            <w:tcBorders>
              <w:top w:val="single" w:sz="4" w:space="0" w:color="auto"/>
              <w:left w:val="single" w:sz="4" w:space="0" w:color="auto"/>
            </w:tcBorders>
            <w:shd w:val="clear" w:color="auto" w:fill="FFFFFF"/>
          </w:tcPr>
          <w:p w14:paraId="346A7FF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4BCA18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38D1CEC"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579B46C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7AF801B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17676C48"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5B1B7AE"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«Չափման միավորի պայմանական նշագիրը </w:t>
            </w:r>
            <w:r w:rsidRPr="00E707CA">
              <w:rPr>
                <w:rFonts w:ascii="Sylfaen" w:hAnsi="Sylfaen" w:cs="Sylfaen"/>
                <w:sz w:val="20"/>
                <w:szCs w:val="20"/>
              </w:rPr>
              <w:br/>
            </w:r>
            <w:r w:rsidRPr="00E707CA">
              <w:rPr>
                <w:rFonts w:ascii="Sylfaen" w:hAnsi="Sylfaen"/>
                <w:sz w:val="20"/>
                <w:szCs w:val="20"/>
              </w:rPr>
              <w:t>(casdo:MeasureUnit AbbreviationCode)» վավերապայմանը պետք է պարունակի չափման միավորի պայմանական նշագիրը՝ չափման միավորների դասակարգչին համապատասխան</w:t>
            </w:r>
          </w:p>
        </w:tc>
      </w:tr>
      <w:tr w:rsidR="00EC5F30" w:rsidRPr="00E707CA" w14:paraId="1BB38F75" w14:textId="77777777" w:rsidTr="00C8566A">
        <w:trPr>
          <w:jc w:val="center"/>
        </w:trPr>
        <w:tc>
          <w:tcPr>
            <w:tcW w:w="838" w:type="dxa"/>
            <w:gridSpan w:val="6"/>
            <w:shd w:val="clear" w:color="auto" w:fill="FFFFFF"/>
          </w:tcPr>
          <w:p w14:paraId="6B2325E9"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3E72467E" w14:textId="77777777" w:rsidR="009B04A7" w:rsidRPr="00E707CA" w:rsidRDefault="009B04A7" w:rsidP="00600EAB">
            <w:pPr>
              <w:pStyle w:val="a0"/>
              <w:shd w:val="clear" w:color="auto" w:fill="auto"/>
              <w:tabs>
                <w:tab w:val="left" w:pos="328"/>
              </w:tabs>
              <w:spacing w:after="120"/>
              <w:ind w:right="3"/>
              <w:rPr>
                <w:rFonts w:ascii="Sylfaen" w:hAnsi="Sylfaen" w:cs="Sylfaen"/>
                <w:sz w:val="20"/>
                <w:szCs w:val="20"/>
              </w:rPr>
            </w:pPr>
            <w:r w:rsidRPr="00E707CA">
              <w:rPr>
                <w:rFonts w:ascii="Sylfaen" w:hAnsi="Sylfaen"/>
                <w:sz w:val="20"/>
                <w:szCs w:val="20"/>
              </w:rPr>
              <w:t>18.12.</w:t>
            </w:r>
            <w:r w:rsidR="00173DC0">
              <w:rPr>
                <w:rFonts w:ascii="Sylfaen" w:hAnsi="Sylfaen"/>
                <w:sz w:val="20"/>
                <w:szCs w:val="20"/>
              </w:rPr>
              <w:t>6.</w:t>
            </w:r>
            <w:r w:rsidR="00173DC0">
              <w:rPr>
                <w:rFonts w:ascii="Sylfaen" w:hAnsi="Sylfaen"/>
                <w:sz w:val="20"/>
                <w:szCs w:val="20"/>
              </w:rPr>
              <w:tab/>
            </w:r>
            <w:r w:rsidRPr="00E707CA">
              <w:rPr>
                <w:rFonts w:ascii="Sylfaen" w:hAnsi="Sylfaen"/>
                <w:sz w:val="20"/>
                <w:szCs w:val="20"/>
              </w:rPr>
              <w:t>Ապրանքի քանակը</w:t>
            </w:r>
          </w:p>
          <w:p w14:paraId="41072A83"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(cacdo:GoodsMeasureDetails)</w:t>
            </w:r>
          </w:p>
        </w:tc>
        <w:tc>
          <w:tcPr>
            <w:tcW w:w="1134" w:type="dxa"/>
            <w:tcBorders>
              <w:top w:val="single" w:sz="4" w:space="0" w:color="auto"/>
              <w:left w:val="single" w:sz="4" w:space="0" w:color="auto"/>
            </w:tcBorders>
            <w:shd w:val="clear" w:color="auto" w:fill="FFFFFF"/>
          </w:tcPr>
          <w:p w14:paraId="4AF6BC28"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769D18D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17-րդ վանդակ</w:t>
            </w:r>
            <w:r w:rsidR="00214B10" w:rsidRPr="00E707CA">
              <w:rPr>
                <w:rFonts w:ascii="Sylfaen" w:hAnsi="Sylfaen"/>
                <w:sz w:val="20"/>
                <w:szCs w:val="20"/>
              </w:rPr>
              <w:t xml:space="preserve"> </w:t>
            </w:r>
            <w:r w:rsidRPr="00E707CA">
              <w:rPr>
                <w:rFonts w:ascii="Sylfaen" w:hAnsi="Sylfaen"/>
                <w:sz w:val="20"/>
                <w:szCs w:val="20"/>
              </w:rPr>
              <w:t>(բաժին «բ»)</w:t>
            </w:r>
          </w:p>
        </w:tc>
        <w:tc>
          <w:tcPr>
            <w:tcW w:w="1222" w:type="dxa"/>
            <w:tcBorders>
              <w:top w:val="single" w:sz="4" w:space="0" w:color="auto"/>
              <w:left w:val="single" w:sz="4" w:space="0" w:color="auto"/>
            </w:tcBorders>
            <w:shd w:val="clear" w:color="auto" w:fill="FFFFFF"/>
          </w:tcPr>
          <w:p w14:paraId="03CE761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2958B4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E0DEA3A"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56DFAA6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5D9A255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7D982DBC"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21F740A"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եթե «Նույնական կամ համանման ապրանքների քանակը (cacdo:IdenticalGoodsMeasure Details)» </w:t>
            </w:r>
            <w:r w:rsidRPr="00E707CA">
              <w:rPr>
                <w:rFonts w:ascii="Sylfaen" w:hAnsi="Sylfaen" w:cs="Sylfaen"/>
                <w:sz w:val="20"/>
                <w:szCs w:val="20"/>
              </w:rPr>
              <w:br/>
            </w:r>
            <w:r w:rsidRPr="00E707CA">
              <w:rPr>
                <w:rFonts w:ascii="Sylfaen" w:hAnsi="Sylfaen"/>
                <w:sz w:val="20"/>
                <w:szCs w:val="20"/>
              </w:rPr>
              <w:lastRenderedPageBreak/>
              <w:t>վավերապայմանը լրացված է, ապա «Ապրանքի քանակը</w:t>
            </w:r>
            <w:r w:rsidR="00214B10" w:rsidRPr="00E707CA">
              <w:rPr>
                <w:rFonts w:ascii="Sylfaen" w:hAnsi="Sylfaen"/>
                <w:sz w:val="20"/>
                <w:szCs w:val="20"/>
              </w:rPr>
              <w:t xml:space="preserve"> </w:t>
            </w:r>
            <w:r w:rsidRPr="00E707CA">
              <w:rPr>
                <w:rFonts w:ascii="Sylfaen" w:hAnsi="Sylfaen"/>
                <w:sz w:val="20"/>
                <w:szCs w:val="20"/>
              </w:rPr>
              <w:t>(cacdo:GoodsMeasureDetails)» վավերապայմանը պետք է լրացվի, այլապես «Ապրանքի քանակը</w:t>
            </w:r>
            <w:r w:rsidR="00214B10" w:rsidRPr="00E707CA">
              <w:rPr>
                <w:rFonts w:ascii="Sylfaen" w:hAnsi="Sylfaen"/>
                <w:sz w:val="20"/>
                <w:szCs w:val="20"/>
              </w:rPr>
              <w:t xml:space="preserve"> </w:t>
            </w:r>
            <w:r w:rsidRPr="00E707CA">
              <w:rPr>
                <w:rFonts w:ascii="Sylfaen" w:hAnsi="Sylfaen"/>
                <w:sz w:val="20"/>
                <w:szCs w:val="20"/>
              </w:rPr>
              <w:t>(cacdo:GoodsMeasureDetails)» վավերապայմանը չպետք է լրացվի</w:t>
            </w:r>
          </w:p>
        </w:tc>
      </w:tr>
      <w:tr w:rsidR="00EC5F30" w:rsidRPr="00E707CA" w14:paraId="5BE5EEEC" w14:textId="77777777" w:rsidTr="00C8566A">
        <w:trPr>
          <w:jc w:val="center"/>
        </w:trPr>
        <w:tc>
          <w:tcPr>
            <w:tcW w:w="1164" w:type="dxa"/>
            <w:gridSpan w:val="11"/>
            <w:tcBorders>
              <w:top w:val="single" w:sz="4" w:space="0" w:color="auto"/>
            </w:tcBorders>
            <w:shd w:val="clear" w:color="auto" w:fill="FFFFFF"/>
          </w:tcPr>
          <w:p w14:paraId="52933D97"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75AEABA2" w14:textId="77777777" w:rsidR="009B04A7" w:rsidRPr="00E707CA" w:rsidRDefault="009B04A7" w:rsidP="00600EAB">
            <w:pPr>
              <w:pStyle w:val="a0"/>
              <w:shd w:val="clear" w:color="auto" w:fill="auto"/>
              <w:tabs>
                <w:tab w:val="left" w:pos="542"/>
              </w:tabs>
              <w:spacing w:after="120"/>
              <w:ind w:right="3"/>
              <w:rPr>
                <w:rFonts w:ascii="Sylfaen" w:hAnsi="Sylfaen" w:cs="Sylfaen"/>
                <w:sz w:val="20"/>
                <w:szCs w:val="20"/>
              </w:rPr>
            </w:pPr>
            <w:r w:rsidRPr="00E707CA">
              <w:rPr>
                <w:rFonts w:ascii="Sylfaen" w:hAnsi="Sylfaen"/>
                <w:sz w:val="20"/>
                <w:szCs w:val="20"/>
              </w:rPr>
              <w:t>*.</w:t>
            </w:r>
            <w:r w:rsidR="00B92D1C">
              <w:rPr>
                <w:rFonts w:ascii="Sylfaen" w:hAnsi="Sylfaen"/>
                <w:sz w:val="20"/>
                <w:szCs w:val="20"/>
              </w:rPr>
              <w:t>1.</w:t>
            </w:r>
            <w:r w:rsidR="00B92D1C">
              <w:rPr>
                <w:rFonts w:ascii="Sylfaen" w:hAnsi="Sylfaen"/>
                <w:sz w:val="20"/>
                <w:szCs w:val="20"/>
              </w:rPr>
              <w:tab/>
            </w:r>
            <w:r w:rsidRPr="00E707CA">
              <w:rPr>
                <w:rFonts w:ascii="Sylfaen" w:hAnsi="Sylfaen"/>
                <w:sz w:val="20"/>
                <w:szCs w:val="20"/>
              </w:rPr>
              <w:t>Ապրանքի քանակը՝ չափման միավորի նշմամբ</w:t>
            </w:r>
          </w:p>
          <w:p w14:paraId="48FB67A1"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(casdo:GoodsMeasure)</w:t>
            </w:r>
          </w:p>
        </w:tc>
        <w:tc>
          <w:tcPr>
            <w:tcW w:w="1134" w:type="dxa"/>
            <w:tcBorders>
              <w:top w:val="single" w:sz="4" w:space="0" w:color="auto"/>
              <w:left w:val="single" w:sz="4" w:space="0" w:color="auto"/>
            </w:tcBorders>
            <w:shd w:val="clear" w:color="auto" w:fill="FFFFFF"/>
          </w:tcPr>
          <w:p w14:paraId="6FC3560A"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33C8B392"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17-րդ վանդակ</w:t>
            </w:r>
            <w:r w:rsidR="00214B10" w:rsidRPr="00E707CA">
              <w:rPr>
                <w:rFonts w:ascii="Sylfaen" w:hAnsi="Sylfaen"/>
                <w:sz w:val="20"/>
                <w:szCs w:val="20"/>
              </w:rPr>
              <w:t xml:space="preserve"> </w:t>
            </w:r>
            <w:r w:rsidRPr="00E707CA">
              <w:rPr>
                <w:rFonts w:ascii="Sylfaen" w:hAnsi="Sylfaen"/>
                <w:sz w:val="20"/>
                <w:szCs w:val="20"/>
              </w:rPr>
              <w:t>(բաժին «բ»)</w:t>
            </w:r>
          </w:p>
        </w:tc>
        <w:tc>
          <w:tcPr>
            <w:tcW w:w="1222" w:type="dxa"/>
            <w:tcBorders>
              <w:top w:val="single" w:sz="4" w:space="0" w:color="auto"/>
              <w:left w:val="single" w:sz="4" w:space="0" w:color="auto"/>
            </w:tcBorders>
            <w:shd w:val="clear" w:color="auto" w:fill="FFFFFF"/>
          </w:tcPr>
          <w:p w14:paraId="359DBE4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F99AC9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58008C8"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5BDDC35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659B9C8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DD18CB0"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B0F1003" w14:textId="77777777" w:rsidR="009B04A7" w:rsidRPr="00E707CA" w:rsidRDefault="009B04A7" w:rsidP="00EC5F30">
            <w:pPr>
              <w:spacing w:after="120"/>
              <w:ind w:right="3"/>
              <w:rPr>
                <w:sz w:val="20"/>
                <w:szCs w:val="20"/>
              </w:rPr>
            </w:pPr>
          </w:p>
        </w:tc>
      </w:tr>
      <w:tr w:rsidR="00EC5F30" w:rsidRPr="00E707CA" w14:paraId="6D282D40" w14:textId="77777777" w:rsidTr="00C8566A">
        <w:trPr>
          <w:jc w:val="center"/>
        </w:trPr>
        <w:tc>
          <w:tcPr>
            <w:tcW w:w="1164" w:type="dxa"/>
            <w:gridSpan w:val="11"/>
            <w:tcBorders>
              <w:top w:val="single" w:sz="4" w:space="0" w:color="auto"/>
            </w:tcBorders>
            <w:shd w:val="clear" w:color="auto" w:fill="FFFFFF"/>
          </w:tcPr>
          <w:p w14:paraId="1F0BB78B" w14:textId="77777777" w:rsidR="009B04A7" w:rsidRPr="00E707CA" w:rsidRDefault="009B04A7" w:rsidP="00EC5F30">
            <w:pPr>
              <w:spacing w:after="120"/>
              <w:ind w:right="3"/>
              <w:rPr>
                <w:sz w:val="20"/>
                <w:szCs w:val="20"/>
              </w:rPr>
            </w:pPr>
          </w:p>
        </w:tc>
        <w:tc>
          <w:tcPr>
            <w:tcW w:w="287" w:type="dxa"/>
            <w:gridSpan w:val="9"/>
            <w:tcBorders>
              <w:top w:val="single" w:sz="4" w:space="0" w:color="auto"/>
            </w:tcBorders>
            <w:shd w:val="clear" w:color="auto" w:fill="FFFFFF"/>
          </w:tcPr>
          <w:p w14:paraId="1F8D00E0"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tcBorders>
            <w:shd w:val="clear" w:color="auto" w:fill="FFFFFF"/>
          </w:tcPr>
          <w:p w14:paraId="7F675FBF" w14:textId="77777777" w:rsidR="009B04A7" w:rsidRPr="00E707CA" w:rsidRDefault="00E846C4" w:rsidP="00600EAB">
            <w:pPr>
              <w:pStyle w:val="a0"/>
              <w:shd w:val="clear" w:color="auto" w:fill="auto"/>
              <w:tabs>
                <w:tab w:val="left" w:pos="540"/>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չափման միավորը (measurementUnitCode ատրիբուտ)</w:t>
            </w:r>
          </w:p>
        </w:tc>
        <w:tc>
          <w:tcPr>
            <w:tcW w:w="1134" w:type="dxa"/>
            <w:tcBorders>
              <w:top w:val="single" w:sz="4" w:space="0" w:color="auto"/>
              <w:left w:val="single" w:sz="4" w:space="0" w:color="auto"/>
            </w:tcBorders>
            <w:shd w:val="clear" w:color="auto" w:fill="FFFFFF"/>
          </w:tcPr>
          <w:p w14:paraId="3BD12271"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61230CD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17-րդ վանդակ</w:t>
            </w:r>
            <w:r w:rsidR="00214B10" w:rsidRPr="00E707CA">
              <w:rPr>
                <w:rFonts w:ascii="Sylfaen" w:hAnsi="Sylfaen"/>
                <w:sz w:val="20"/>
                <w:szCs w:val="20"/>
              </w:rPr>
              <w:t xml:space="preserve"> </w:t>
            </w:r>
            <w:r w:rsidRPr="00E707CA">
              <w:rPr>
                <w:rFonts w:ascii="Sylfaen" w:hAnsi="Sylfaen"/>
                <w:sz w:val="20"/>
                <w:szCs w:val="20"/>
              </w:rPr>
              <w:t>(բաժին «բ»)</w:t>
            </w:r>
          </w:p>
        </w:tc>
        <w:tc>
          <w:tcPr>
            <w:tcW w:w="1222" w:type="dxa"/>
            <w:tcBorders>
              <w:top w:val="single" w:sz="4" w:space="0" w:color="auto"/>
              <w:left w:val="single" w:sz="4" w:space="0" w:color="auto"/>
            </w:tcBorders>
            <w:shd w:val="clear" w:color="auto" w:fill="FFFFFF"/>
          </w:tcPr>
          <w:p w14:paraId="18B13C8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26BAA0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766EE70"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2D6305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0E09DB9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2B3A031A"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B95CEB7"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«Ապրանքի քանակը՝ չափման միավորի նշմամբ (casdo:GoodsMeasure)» վավերապայմանի «չափման միավորը (measurementUnitCode ատրիբուտ)» ատրիբուտը պետք է պարունակի չափման միավորի ծածկագրի արժեքը՝ չափման միավորների դասակարգչին համապատասխան</w:t>
            </w:r>
          </w:p>
        </w:tc>
      </w:tr>
      <w:tr w:rsidR="00EC5F30" w:rsidRPr="00E707CA" w14:paraId="075A9722" w14:textId="77777777" w:rsidTr="00C8566A">
        <w:trPr>
          <w:jc w:val="center"/>
        </w:trPr>
        <w:tc>
          <w:tcPr>
            <w:tcW w:w="1164" w:type="dxa"/>
            <w:gridSpan w:val="11"/>
            <w:shd w:val="clear" w:color="auto" w:fill="FFFFFF"/>
          </w:tcPr>
          <w:p w14:paraId="395CEA4F" w14:textId="77777777" w:rsidR="009B04A7" w:rsidRPr="00E707CA" w:rsidRDefault="009B04A7" w:rsidP="00EC5F30">
            <w:pPr>
              <w:spacing w:after="120"/>
              <w:ind w:right="3"/>
              <w:rPr>
                <w:sz w:val="20"/>
                <w:szCs w:val="20"/>
              </w:rPr>
            </w:pPr>
          </w:p>
        </w:tc>
        <w:tc>
          <w:tcPr>
            <w:tcW w:w="287" w:type="dxa"/>
            <w:gridSpan w:val="9"/>
            <w:shd w:val="clear" w:color="auto" w:fill="FFFFFF"/>
          </w:tcPr>
          <w:p w14:paraId="3C95AE7E"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tcBorders>
            <w:shd w:val="clear" w:color="auto" w:fill="FFFFFF"/>
          </w:tcPr>
          <w:p w14:paraId="5553F0CA" w14:textId="77777777" w:rsidR="009B04A7" w:rsidRPr="00E707CA" w:rsidRDefault="00E846C4" w:rsidP="00600EAB">
            <w:pPr>
              <w:pStyle w:val="a0"/>
              <w:shd w:val="clear" w:color="auto" w:fill="auto"/>
              <w:tabs>
                <w:tab w:val="left" w:pos="540"/>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 xml:space="preserve">տեղեկագրքի (դասակարգչի) նույնականացուցիչը (measurement UnitCodeListld </w:t>
            </w:r>
            <w:r w:rsidR="009B04A7" w:rsidRPr="00E707CA">
              <w:rPr>
                <w:rFonts w:ascii="Sylfaen" w:hAnsi="Sylfaen"/>
                <w:sz w:val="20"/>
                <w:szCs w:val="20"/>
              </w:rPr>
              <w:lastRenderedPageBreak/>
              <w:t>ատրիբուտ)</w:t>
            </w:r>
          </w:p>
        </w:tc>
        <w:tc>
          <w:tcPr>
            <w:tcW w:w="1134" w:type="dxa"/>
            <w:tcBorders>
              <w:top w:val="single" w:sz="4" w:space="0" w:color="auto"/>
              <w:left w:val="single" w:sz="4" w:space="0" w:color="auto"/>
            </w:tcBorders>
            <w:shd w:val="clear" w:color="auto" w:fill="FFFFFF"/>
          </w:tcPr>
          <w:p w14:paraId="10494722"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663A9D58"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71B3296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14979D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AD30F61"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0E01EEE2"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7B360FA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6403FC78"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7F9706C"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«Ապրանքի քանակը՝ չափման միավորի նշմամբ (casdo:GoodsMeasure)» վավերապայմանի «տեղեկագրքի (դասակարգչի) </w:t>
            </w:r>
            <w:r w:rsidRPr="00E707CA">
              <w:rPr>
                <w:rFonts w:ascii="Sylfaen" w:hAnsi="Sylfaen"/>
                <w:sz w:val="20"/>
                <w:szCs w:val="20"/>
              </w:rPr>
              <w:lastRenderedPageBreak/>
              <w:t>նույնականացուցիչը (measurementUnitCodeListId ատրիբուտ) ատրիբուտը պետք է պարունակի «2016» արժեքը</w:t>
            </w:r>
          </w:p>
        </w:tc>
      </w:tr>
      <w:tr w:rsidR="00EC5F30" w:rsidRPr="00E707CA" w14:paraId="1DCF39B2" w14:textId="77777777" w:rsidTr="00C8566A">
        <w:trPr>
          <w:jc w:val="center"/>
        </w:trPr>
        <w:tc>
          <w:tcPr>
            <w:tcW w:w="1164" w:type="dxa"/>
            <w:gridSpan w:val="11"/>
            <w:shd w:val="clear" w:color="auto" w:fill="FFFFFF"/>
          </w:tcPr>
          <w:p w14:paraId="3964BA29"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68468352" w14:textId="77777777" w:rsidR="009B04A7" w:rsidRPr="00E707CA" w:rsidRDefault="009B04A7" w:rsidP="00600EAB">
            <w:pPr>
              <w:pStyle w:val="a0"/>
              <w:shd w:val="clear" w:color="auto" w:fill="auto"/>
              <w:tabs>
                <w:tab w:val="left" w:pos="542"/>
              </w:tabs>
              <w:spacing w:after="120"/>
              <w:ind w:right="3"/>
              <w:rPr>
                <w:rFonts w:ascii="Sylfaen" w:hAnsi="Sylfaen" w:cs="Sylfaen"/>
                <w:sz w:val="20"/>
                <w:szCs w:val="20"/>
              </w:rPr>
            </w:pPr>
            <w:r w:rsidRPr="00E707CA">
              <w:rPr>
                <w:rFonts w:ascii="Sylfaen" w:hAnsi="Sylfaen"/>
                <w:sz w:val="20"/>
                <w:szCs w:val="20"/>
              </w:rPr>
              <w:t>*.</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Չափման միավորի պայմանական նշագիրը (casdo:MeasureUnit AbbreviationCode)</w:t>
            </w:r>
          </w:p>
        </w:tc>
        <w:tc>
          <w:tcPr>
            <w:tcW w:w="1134" w:type="dxa"/>
            <w:tcBorders>
              <w:top w:val="single" w:sz="4" w:space="0" w:color="auto"/>
              <w:left w:val="single" w:sz="4" w:space="0" w:color="auto"/>
            </w:tcBorders>
            <w:shd w:val="clear" w:color="auto" w:fill="FFFFFF"/>
          </w:tcPr>
          <w:p w14:paraId="7428C51D"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5B1EF20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17-րդ վանդակ</w:t>
            </w:r>
            <w:r w:rsidR="00214B10" w:rsidRPr="00E707CA">
              <w:rPr>
                <w:rFonts w:ascii="Sylfaen" w:hAnsi="Sylfaen"/>
                <w:sz w:val="20"/>
                <w:szCs w:val="20"/>
              </w:rPr>
              <w:t xml:space="preserve"> </w:t>
            </w:r>
            <w:r w:rsidRPr="00E707CA">
              <w:rPr>
                <w:rFonts w:ascii="Sylfaen" w:hAnsi="Sylfaen"/>
                <w:sz w:val="20"/>
                <w:szCs w:val="20"/>
              </w:rPr>
              <w:t>(բաժին «բ»)</w:t>
            </w:r>
          </w:p>
        </w:tc>
        <w:tc>
          <w:tcPr>
            <w:tcW w:w="1222" w:type="dxa"/>
            <w:tcBorders>
              <w:top w:val="single" w:sz="4" w:space="0" w:color="auto"/>
              <w:left w:val="single" w:sz="4" w:space="0" w:color="auto"/>
            </w:tcBorders>
            <w:shd w:val="clear" w:color="auto" w:fill="FFFFFF"/>
          </w:tcPr>
          <w:p w14:paraId="4D38DB2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93B44E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1CE0E95"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9122F5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39AFD65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29BE42A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31027B0"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«Չափման միավորի պայմանական նշագիրը </w:t>
            </w:r>
            <w:r w:rsidRPr="00E707CA">
              <w:rPr>
                <w:rFonts w:ascii="Sylfaen" w:hAnsi="Sylfaen" w:cs="Sylfaen"/>
                <w:sz w:val="20"/>
                <w:szCs w:val="20"/>
              </w:rPr>
              <w:br/>
            </w:r>
            <w:r w:rsidRPr="00E707CA">
              <w:rPr>
                <w:rFonts w:ascii="Sylfaen" w:hAnsi="Sylfaen"/>
                <w:sz w:val="20"/>
                <w:szCs w:val="20"/>
              </w:rPr>
              <w:t>(casdo:MeasureUnit AbbreviationCode)» վավերապայմանը պետք է պարունակի չափման միավորի պայմանական նշագիրը՝ չափման միավորների դասակարգչին համապատասխան</w:t>
            </w:r>
          </w:p>
        </w:tc>
      </w:tr>
      <w:tr w:rsidR="00EC5F30" w:rsidRPr="00E707CA" w14:paraId="3F4C38FD" w14:textId="77777777" w:rsidTr="00C8566A">
        <w:trPr>
          <w:jc w:val="center"/>
        </w:trPr>
        <w:tc>
          <w:tcPr>
            <w:tcW w:w="838" w:type="dxa"/>
            <w:gridSpan w:val="6"/>
            <w:shd w:val="clear" w:color="auto" w:fill="FFFFFF"/>
          </w:tcPr>
          <w:p w14:paraId="31E52255"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bottom w:val="single" w:sz="4" w:space="0" w:color="auto"/>
            </w:tcBorders>
            <w:shd w:val="clear" w:color="auto" w:fill="FFFFFF"/>
          </w:tcPr>
          <w:p w14:paraId="3E62D7FE" w14:textId="77777777" w:rsidR="009B04A7" w:rsidRPr="00E707CA" w:rsidRDefault="009B04A7" w:rsidP="00600EAB">
            <w:pPr>
              <w:pStyle w:val="a0"/>
              <w:shd w:val="clear" w:color="auto" w:fill="auto"/>
              <w:tabs>
                <w:tab w:val="left" w:pos="298"/>
              </w:tabs>
              <w:spacing w:after="120"/>
              <w:ind w:right="3"/>
              <w:rPr>
                <w:rFonts w:ascii="Sylfaen" w:hAnsi="Sylfaen" w:cs="Sylfaen"/>
                <w:sz w:val="20"/>
                <w:szCs w:val="20"/>
              </w:rPr>
            </w:pPr>
            <w:r w:rsidRPr="00E707CA">
              <w:rPr>
                <w:rFonts w:ascii="Sylfaen" w:hAnsi="Sylfaen"/>
                <w:sz w:val="20"/>
                <w:szCs w:val="20"/>
              </w:rPr>
              <w:t>18.1</w:t>
            </w:r>
            <w:r w:rsidR="00173DC0">
              <w:rPr>
                <w:rFonts w:ascii="Sylfaen" w:hAnsi="Sylfaen"/>
                <w:sz w:val="20"/>
                <w:szCs w:val="20"/>
              </w:rPr>
              <w:t>3.</w:t>
            </w:r>
            <w:r w:rsidR="00173DC0">
              <w:rPr>
                <w:rFonts w:ascii="Sylfaen" w:hAnsi="Sylfaen"/>
                <w:sz w:val="20"/>
                <w:szCs w:val="20"/>
              </w:rPr>
              <w:tab/>
            </w:r>
            <w:r w:rsidRPr="00E707CA">
              <w:rPr>
                <w:rFonts w:ascii="Sylfaen" w:hAnsi="Sylfaen"/>
                <w:sz w:val="20"/>
                <w:szCs w:val="20"/>
              </w:rPr>
              <w:t>Մաքսային արժեքի հաշվարկում նվազեցման մեթոդով կամ դրա հիման վրա պահուստային մեթոդով</w:t>
            </w:r>
          </w:p>
          <w:p w14:paraId="7104FF31"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(cacdo:CVDMethod46Calculation Details)</w:t>
            </w:r>
          </w:p>
        </w:tc>
        <w:tc>
          <w:tcPr>
            <w:tcW w:w="1134" w:type="dxa"/>
            <w:tcBorders>
              <w:top w:val="single" w:sz="4" w:space="0" w:color="auto"/>
              <w:left w:val="single" w:sz="4" w:space="0" w:color="auto"/>
              <w:bottom w:val="single" w:sz="4" w:space="0" w:color="auto"/>
            </w:tcBorders>
            <w:shd w:val="clear" w:color="auto" w:fill="FFFFFF"/>
          </w:tcPr>
          <w:p w14:paraId="67BEE56C"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21744C5C"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05A21D0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37401A1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3136A773"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18C2A33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bottom w:val="single" w:sz="4" w:space="0" w:color="auto"/>
            </w:tcBorders>
            <w:shd w:val="clear" w:color="auto" w:fill="FFFFFF"/>
          </w:tcPr>
          <w:p w14:paraId="7DFD71C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7F0249C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15D59F48"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եթե «Մաքսային արժեքի որոշման մեթոդի ծածկագիրը (casdo:ValuationMethod Code)» վավերապայմանը «Ապրանքը</w:t>
            </w:r>
            <w:r w:rsidR="00214B10" w:rsidRPr="00E707CA">
              <w:rPr>
                <w:rFonts w:ascii="Sylfaen" w:hAnsi="Sylfaen"/>
                <w:sz w:val="20"/>
                <w:szCs w:val="20"/>
              </w:rPr>
              <w:t xml:space="preserve"> </w:t>
            </w:r>
            <w:r w:rsidRPr="00E707CA">
              <w:rPr>
                <w:rFonts w:ascii="Sylfaen" w:hAnsi="Sylfaen"/>
                <w:sz w:val="20"/>
                <w:szCs w:val="20"/>
              </w:rPr>
              <w:t>(cacdo: CVDGoodsItemDetails)» վավերապայմանի կազմում պարունակում է «4» արժեքը կամ «Մաքսային արժեքը որոշելու հիմնական մեթոդի ծածկագիրը</w:t>
            </w:r>
            <w:r w:rsidR="00214B10" w:rsidRPr="00E707CA">
              <w:rPr>
                <w:rFonts w:ascii="Sylfaen" w:hAnsi="Sylfaen"/>
                <w:sz w:val="20"/>
                <w:szCs w:val="20"/>
              </w:rPr>
              <w:t xml:space="preserve"> </w:t>
            </w:r>
            <w:r w:rsidRPr="00E707CA">
              <w:rPr>
                <w:rFonts w:ascii="Sylfaen" w:hAnsi="Sylfaen"/>
                <w:sz w:val="20"/>
                <w:szCs w:val="20"/>
              </w:rPr>
              <w:t>(casdo:BaseValuationMethod Code)» վավերապայմանը «Ապրանքը</w:t>
            </w:r>
            <w:r w:rsidR="00214B10" w:rsidRPr="00E707CA">
              <w:rPr>
                <w:rFonts w:ascii="Sylfaen" w:hAnsi="Sylfaen"/>
                <w:sz w:val="20"/>
                <w:szCs w:val="20"/>
              </w:rPr>
              <w:t xml:space="preserve"> </w:t>
            </w:r>
            <w:r w:rsidRPr="00E707CA">
              <w:rPr>
                <w:rFonts w:ascii="Sylfaen" w:hAnsi="Sylfaen"/>
                <w:sz w:val="20"/>
                <w:szCs w:val="20"/>
              </w:rPr>
              <w:t xml:space="preserve">(cacdo: CVDGoodsItemDetails)» վավերապայմանի կազմում պարունակում է «4» արժեքը, </w:t>
            </w:r>
            <w:r w:rsidRPr="00E707CA">
              <w:rPr>
                <w:rFonts w:ascii="Sylfaen" w:hAnsi="Sylfaen"/>
                <w:sz w:val="20"/>
                <w:szCs w:val="20"/>
              </w:rPr>
              <w:lastRenderedPageBreak/>
              <w:t xml:space="preserve">ապա «Մաքսային արժեքի հաշվարկում նվազեցման մեթոդով կամ դրա հիման վրա պահուստային մեթոդով </w:t>
            </w:r>
            <w:r w:rsidRPr="00E707CA">
              <w:rPr>
                <w:rFonts w:ascii="Sylfaen" w:hAnsi="Sylfaen" w:cs="Sylfaen"/>
                <w:sz w:val="20"/>
                <w:szCs w:val="20"/>
              </w:rPr>
              <w:br/>
            </w:r>
            <w:r w:rsidRPr="00E707CA">
              <w:rPr>
                <w:rFonts w:ascii="Sylfaen" w:hAnsi="Sylfaen"/>
                <w:sz w:val="20"/>
                <w:szCs w:val="20"/>
              </w:rPr>
              <w:t xml:space="preserve">(cacdo:CVDMethod46Calculation Details)» վավերապայմանը պետք է լրացվի, այլապես «Մաքսային արժեքի հաշվարկում նվազեցման մեթոդով կամ դրա հիման վրա պահուստային մեթոդով </w:t>
            </w:r>
            <w:r w:rsidRPr="00E707CA">
              <w:rPr>
                <w:rFonts w:ascii="Sylfaen" w:hAnsi="Sylfaen" w:cs="Sylfaen"/>
                <w:sz w:val="20"/>
                <w:szCs w:val="20"/>
              </w:rPr>
              <w:br/>
            </w:r>
            <w:r w:rsidRPr="00E707CA">
              <w:rPr>
                <w:rFonts w:ascii="Sylfaen" w:hAnsi="Sylfaen"/>
                <w:sz w:val="20"/>
                <w:szCs w:val="20"/>
              </w:rPr>
              <w:t>(cacdo:CVDMethod46Calculation Details)» վավերապայմանը չպետք է լրացվի</w:t>
            </w:r>
          </w:p>
        </w:tc>
      </w:tr>
      <w:tr w:rsidR="00EC5F30" w:rsidRPr="00E707CA" w14:paraId="109F10C8" w14:textId="77777777" w:rsidTr="00C8566A">
        <w:trPr>
          <w:jc w:val="center"/>
        </w:trPr>
        <w:tc>
          <w:tcPr>
            <w:tcW w:w="838" w:type="dxa"/>
            <w:gridSpan w:val="6"/>
            <w:tcBorders>
              <w:top w:val="single" w:sz="4" w:space="0" w:color="auto"/>
            </w:tcBorders>
            <w:shd w:val="clear" w:color="auto" w:fill="FFFFFF"/>
          </w:tcPr>
          <w:p w14:paraId="6A3325B6"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473AB539" w14:textId="77777777" w:rsidR="009B04A7" w:rsidRPr="00E707CA" w:rsidRDefault="009B04A7" w:rsidP="00600EAB">
            <w:pPr>
              <w:pStyle w:val="a0"/>
              <w:shd w:val="clear" w:color="auto" w:fill="auto"/>
              <w:tabs>
                <w:tab w:val="left" w:pos="328"/>
              </w:tabs>
              <w:spacing w:after="120"/>
              <w:ind w:right="3"/>
              <w:rPr>
                <w:rFonts w:ascii="Sylfaen" w:hAnsi="Sylfaen" w:cs="Sylfaen"/>
                <w:sz w:val="20"/>
                <w:szCs w:val="20"/>
              </w:rPr>
            </w:pPr>
            <w:r w:rsidRPr="00E707CA">
              <w:rPr>
                <w:rFonts w:ascii="Sylfaen" w:hAnsi="Sylfaen"/>
                <w:sz w:val="20"/>
                <w:szCs w:val="20"/>
              </w:rPr>
              <w:t>18.13.</w:t>
            </w:r>
            <w:r w:rsidR="00B92D1C">
              <w:rPr>
                <w:rFonts w:ascii="Sylfaen" w:hAnsi="Sylfaen"/>
                <w:sz w:val="20"/>
                <w:szCs w:val="20"/>
              </w:rPr>
              <w:t>1.</w:t>
            </w:r>
            <w:r w:rsidR="00B92D1C">
              <w:rPr>
                <w:rFonts w:ascii="Sylfaen" w:hAnsi="Sylfaen"/>
                <w:sz w:val="20"/>
                <w:szCs w:val="20"/>
              </w:rPr>
              <w:tab/>
            </w:r>
            <w:r w:rsidRPr="00E707CA">
              <w:rPr>
                <w:rFonts w:ascii="Sylfaen" w:hAnsi="Sylfaen"/>
                <w:sz w:val="20"/>
                <w:szCs w:val="20"/>
              </w:rPr>
              <w:t>Ապրանքի միավորի գինը</w:t>
            </w:r>
          </w:p>
          <w:p w14:paraId="32471A15"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w:t>
            </w:r>
            <w:r w:rsidRPr="00600EAB">
              <w:rPr>
                <w:rFonts w:ascii="Sylfaen" w:hAnsi="Sylfaen"/>
                <w:spacing w:val="-6"/>
                <w:sz w:val="20"/>
                <w:szCs w:val="20"/>
              </w:rPr>
              <w:t>casdo:GoodsUnitPriceAmount</w:t>
            </w:r>
            <w:r w:rsidRPr="00E707CA">
              <w:rPr>
                <w:rFonts w:ascii="Sylfaen" w:hAnsi="Sylfaen"/>
                <w:sz w:val="20"/>
                <w:szCs w:val="20"/>
              </w:rPr>
              <w:t>)</w:t>
            </w:r>
          </w:p>
        </w:tc>
        <w:tc>
          <w:tcPr>
            <w:tcW w:w="1134" w:type="dxa"/>
            <w:tcBorders>
              <w:top w:val="single" w:sz="4" w:space="0" w:color="auto"/>
              <w:left w:val="single" w:sz="4" w:space="0" w:color="auto"/>
            </w:tcBorders>
            <w:shd w:val="clear" w:color="auto" w:fill="FFFFFF"/>
          </w:tcPr>
          <w:p w14:paraId="6CC07151"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2DC81A87"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70AE684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11-րդ վանդակ</w:t>
            </w:r>
          </w:p>
        </w:tc>
        <w:tc>
          <w:tcPr>
            <w:tcW w:w="1134" w:type="dxa"/>
            <w:tcBorders>
              <w:top w:val="single" w:sz="4" w:space="0" w:color="auto"/>
              <w:left w:val="single" w:sz="4" w:space="0" w:color="auto"/>
            </w:tcBorders>
            <w:shd w:val="clear" w:color="auto" w:fill="FFFFFF"/>
          </w:tcPr>
          <w:p w14:paraId="6DE4928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4D68B13"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65A25B1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208DD06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B801491"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BA1FE20" w14:textId="77777777" w:rsidR="009B04A7" w:rsidRPr="00E707CA" w:rsidRDefault="009B04A7" w:rsidP="00EC5F30">
            <w:pPr>
              <w:spacing w:after="120"/>
              <w:ind w:right="3"/>
              <w:rPr>
                <w:sz w:val="20"/>
                <w:szCs w:val="20"/>
              </w:rPr>
            </w:pPr>
          </w:p>
        </w:tc>
      </w:tr>
      <w:tr w:rsidR="00EC5F30" w:rsidRPr="00E707CA" w14:paraId="69F81A21" w14:textId="77777777" w:rsidTr="00C8566A">
        <w:trPr>
          <w:jc w:val="center"/>
        </w:trPr>
        <w:tc>
          <w:tcPr>
            <w:tcW w:w="1164" w:type="dxa"/>
            <w:gridSpan w:val="11"/>
            <w:tcBorders>
              <w:top w:val="single" w:sz="4" w:space="0" w:color="auto"/>
            </w:tcBorders>
            <w:shd w:val="clear" w:color="auto" w:fill="FFFFFF"/>
          </w:tcPr>
          <w:p w14:paraId="41538593"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3C3825BB" w14:textId="77777777" w:rsidR="009B04A7" w:rsidRPr="00E707CA" w:rsidRDefault="00E846C4" w:rsidP="00600EAB">
            <w:pPr>
              <w:pStyle w:val="a0"/>
              <w:shd w:val="clear" w:color="auto" w:fill="auto"/>
              <w:tabs>
                <w:tab w:val="left" w:pos="527"/>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tcBorders>
            <w:shd w:val="clear" w:color="auto" w:fill="FFFFFF"/>
          </w:tcPr>
          <w:p w14:paraId="510C3BCB"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5D5EB1D0"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14D854F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A3FC6B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BB65B08"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6DCEF68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37D3A05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4CBAC541"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42E296D"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«Ապրանքի միավորի գինը </w:t>
            </w:r>
            <w:r w:rsidRPr="00E707CA">
              <w:rPr>
                <w:rFonts w:ascii="Sylfaen" w:hAnsi="Sylfaen" w:cs="Sylfaen"/>
                <w:sz w:val="20"/>
                <w:szCs w:val="20"/>
              </w:rPr>
              <w:br/>
            </w:r>
            <w:r w:rsidRPr="00E707CA">
              <w:rPr>
                <w:rFonts w:ascii="Sylfaen" w:hAnsi="Sylfaen"/>
                <w:sz w:val="20"/>
                <w:szCs w:val="20"/>
              </w:rPr>
              <w:t>(casdo:GoodsUnitPriceAmount)» վավերապայմանի «արժույթի ծածկագիրը (currencyCode ատրիբուտ)» ատրիբուտը պետք է պարունակի անդամ պետության արժույթի ծածկագրի եռատառ արժեքը՝ արժույթների դասակարգչին համապատասխան</w:t>
            </w:r>
          </w:p>
        </w:tc>
      </w:tr>
      <w:tr w:rsidR="00EC5F30" w:rsidRPr="00E707CA" w14:paraId="532E91BC" w14:textId="77777777" w:rsidTr="00C8566A">
        <w:trPr>
          <w:jc w:val="center"/>
        </w:trPr>
        <w:tc>
          <w:tcPr>
            <w:tcW w:w="1164" w:type="dxa"/>
            <w:gridSpan w:val="11"/>
            <w:shd w:val="clear" w:color="auto" w:fill="FFFFFF"/>
          </w:tcPr>
          <w:p w14:paraId="6E0F5487"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5D2AB880" w14:textId="77777777" w:rsidR="009B04A7" w:rsidRPr="00E707CA" w:rsidRDefault="00E846C4" w:rsidP="00600EAB">
            <w:pPr>
              <w:pStyle w:val="a0"/>
              <w:shd w:val="clear" w:color="auto" w:fill="auto"/>
              <w:tabs>
                <w:tab w:val="left" w:pos="512"/>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 xml:space="preserve">տեղեկագրքի (դասակարգչի) նույնականացուցիչը </w:t>
            </w:r>
            <w:r w:rsidR="009B04A7" w:rsidRPr="00E707CA">
              <w:rPr>
                <w:rFonts w:ascii="Sylfaen" w:hAnsi="Sylfaen"/>
                <w:sz w:val="20"/>
                <w:szCs w:val="20"/>
              </w:rPr>
              <w:lastRenderedPageBreak/>
              <w:t>(currencyCodeList Id ատրիբուտ)</w:t>
            </w:r>
          </w:p>
        </w:tc>
        <w:tc>
          <w:tcPr>
            <w:tcW w:w="1134" w:type="dxa"/>
            <w:tcBorders>
              <w:top w:val="single" w:sz="4" w:space="0" w:color="auto"/>
              <w:left w:val="single" w:sz="4" w:space="0" w:color="auto"/>
            </w:tcBorders>
            <w:shd w:val="clear" w:color="auto" w:fill="FFFFFF"/>
          </w:tcPr>
          <w:p w14:paraId="4AF4F146"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31D8DE0D"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67CB677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14D632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0E0981F"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13389A6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7D884F2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7151524F"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7CF9FB4"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«Ապրանքի միավորի գինը </w:t>
            </w:r>
            <w:r w:rsidRPr="00E707CA">
              <w:rPr>
                <w:rFonts w:ascii="Sylfaen" w:hAnsi="Sylfaen" w:cs="Sylfaen"/>
                <w:sz w:val="20"/>
                <w:szCs w:val="20"/>
              </w:rPr>
              <w:br/>
            </w:r>
            <w:r w:rsidRPr="00E707CA">
              <w:rPr>
                <w:rFonts w:ascii="Sylfaen" w:hAnsi="Sylfaen"/>
                <w:sz w:val="20"/>
                <w:szCs w:val="20"/>
              </w:rPr>
              <w:t xml:space="preserve">(casdo:GoodsUnitPriceAmount)» վավերապայմանի </w:t>
            </w:r>
            <w:r w:rsidRPr="00E707CA">
              <w:rPr>
                <w:rFonts w:ascii="Sylfaen" w:hAnsi="Sylfaen"/>
                <w:sz w:val="20"/>
                <w:szCs w:val="20"/>
              </w:rPr>
              <w:lastRenderedPageBreak/>
              <w:t>«տեղեկագրքի (դասակարգչի) նույնականացուցիչը (currencyCodeListlH ատրիբուտ)» ատրիբուտը պետք է պարունակի «2022» արժեքը</w:t>
            </w:r>
          </w:p>
        </w:tc>
      </w:tr>
      <w:tr w:rsidR="00EC5F30" w:rsidRPr="00E707CA" w14:paraId="615DE268" w14:textId="77777777" w:rsidTr="00C8566A">
        <w:trPr>
          <w:jc w:val="center"/>
        </w:trPr>
        <w:tc>
          <w:tcPr>
            <w:tcW w:w="838" w:type="dxa"/>
            <w:gridSpan w:val="6"/>
            <w:shd w:val="clear" w:color="auto" w:fill="FFFFFF"/>
          </w:tcPr>
          <w:p w14:paraId="3C99AEDE"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6ED63EC1" w14:textId="77777777" w:rsidR="009B04A7" w:rsidRPr="00E707CA" w:rsidRDefault="009B04A7" w:rsidP="00600EAB">
            <w:pPr>
              <w:pStyle w:val="a0"/>
              <w:shd w:val="clear" w:color="auto" w:fill="auto"/>
              <w:tabs>
                <w:tab w:val="left" w:pos="557"/>
              </w:tabs>
              <w:spacing w:after="120"/>
              <w:ind w:right="3"/>
              <w:rPr>
                <w:rFonts w:ascii="Sylfaen" w:hAnsi="Sylfaen" w:cs="Sylfaen"/>
                <w:sz w:val="20"/>
                <w:szCs w:val="20"/>
              </w:rPr>
            </w:pPr>
            <w:r w:rsidRPr="00E707CA">
              <w:rPr>
                <w:rFonts w:ascii="Sylfaen" w:hAnsi="Sylfaen"/>
                <w:sz w:val="20"/>
                <w:szCs w:val="20"/>
              </w:rPr>
              <w:t>18.13.</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Չափման միավորը</w:t>
            </w:r>
          </w:p>
          <w:p w14:paraId="2C327697"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(csdo:UnifiedMeasurementUnitCode)</w:t>
            </w:r>
          </w:p>
        </w:tc>
        <w:tc>
          <w:tcPr>
            <w:tcW w:w="1134" w:type="dxa"/>
            <w:tcBorders>
              <w:top w:val="single" w:sz="4" w:space="0" w:color="auto"/>
              <w:left w:val="single" w:sz="4" w:space="0" w:color="auto"/>
            </w:tcBorders>
            <w:shd w:val="clear" w:color="auto" w:fill="FFFFFF"/>
          </w:tcPr>
          <w:p w14:paraId="26FC37BA"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34F2AF3E"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D399AB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5F22DD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6D62BA9"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5155CAF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63580DA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44112BD8"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1CBC553"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«Չափման միավորը (csdo:Unified MeasurementUnitCode)» վավերապայմանը պետք է պարունակի չափման միավորի ծածկագրի արժեքը՝ չափման միավորների դասակարգչին համապատասխան</w:t>
            </w:r>
          </w:p>
        </w:tc>
      </w:tr>
      <w:tr w:rsidR="00EC5F30" w:rsidRPr="00E707CA" w14:paraId="2A22B98E" w14:textId="77777777" w:rsidTr="00C8566A">
        <w:trPr>
          <w:jc w:val="center"/>
        </w:trPr>
        <w:tc>
          <w:tcPr>
            <w:tcW w:w="1164" w:type="dxa"/>
            <w:gridSpan w:val="11"/>
            <w:tcBorders>
              <w:top w:val="single" w:sz="4" w:space="0" w:color="auto"/>
            </w:tcBorders>
            <w:shd w:val="clear" w:color="auto" w:fill="FFFFFF"/>
          </w:tcPr>
          <w:p w14:paraId="69C3A724"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11EFF77B" w14:textId="77777777" w:rsidR="009B04A7" w:rsidRPr="00E707CA" w:rsidRDefault="00E846C4" w:rsidP="00600EAB">
            <w:pPr>
              <w:pStyle w:val="a0"/>
              <w:shd w:val="clear" w:color="auto" w:fill="auto"/>
              <w:tabs>
                <w:tab w:val="left" w:pos="497"/>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տեղեկագրքի (դասակարգչի) նույնականացուցիչը (ատրիբուտ codeListId)</w:t>
            </w:r>
          </w:p>
        </w:tc>
        <w:tc>
          <w:tcPr>
            <w:tcW w:w="1134" w:type="dxa"/>
            <w:tcBorders>
              <w:top w:val="single" w:sz="4" w:space="0" w:color="auto"/>
              <w:left w:val="single" w:sz="4" w:space="0" w:color="auto"/>
            </w:tcBorders>
            <w:shd w:val="clear" w:color="auto" w:fill="FFFFFF"/>
          </w:tcPr>
          <w:p w14:paraId="3DF5F6A3"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20039399"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444219E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6E81A5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14765A2"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B12AC2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066325C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24ACAE21"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FA0E29F"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«Չափման միավորը (csdo:Unified MeasurementUnitCode)» վավերապայմանի «տեղեկագրքի (դասակարգչի) նույնականացուցիչը (codeListId ատրիբուտ)» ատրիբուտը պետք է պարունակի «2016» արժեքը</w:t>
            </w:r>
          </w:p>
        </w:tc>
      </w:tr>
      <w:tr w:rsidR="00EC5F30" w:rsidRPr="00E707CA" w14:paraId="6F76D2BA" w14:textId="77777777" w:rsidTr="00C8566A">
        <w:trPr>
          <w:jc w:val="center"/>
        </w:trPr>
        <w:tc>
          <w:tcPr>
            <w:tcW w:w="838" w:type="dxa"/>
            <w:gridSpan w:val="6"/>
            <w:shd w:val="clear" w:color="auto" w:fill="FFFFFF"/>
          </w:tcPr>
          <w:p w14:paraId="113538DE"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bottom w:val="single" w:sz="4" w:space="0" w:color="auto"/>
            </w:tcBorders>
            <w:shd w:val="clear" w:color="auto" w:fill="FFFFFF"/>
          </w:tcPr>
          <w:p w14:paraId="41D3684A" w14:textId="77777777" w:rsidR="009B04A7" w:rsidRPr="00E707CA" w:rsidRDefault="009B04A7" w:rsidP="00600EAB">
            <w:pPr>
              <w:pStyle w:val="a0"/>
              <w:shd w:val="clear" w:color="auto" w:fill="auto"/>
              <w:tabs>
                <w:tab w:val="left" w:pos="557"/>
              </w:tabs>
              <w:spacing w:after="120"/>
              <w:ind w:right="3"/>
              <w:rPr>
                <w:rFonts w:ascii="Sylfaen" w:hAnsi="Sylfaen" w:cs="Sylfaen"/>
                <w:sz w:val="20"/>
                <w:szCs w:val="20"/>
              </w:rPr>
            </w:pPr>
            <w:r w:rsidRPr="00E707CA">
              <w:rPr>
                <w:rFonts w:ascii="Sylfaen" w:hAnsi="Sylfaen"/>
                <w:sz w:val="20"/>
                <w:szCs w:val="20"/>
              </w:rPr>
              <w:t>18.13.</w:t>
            </w:r>
            <w:r w:rsidR="00173DC0">
              <w:rPr>
                <w:rFonts w:ascii="Sylfaen" w:hAnsi="Sylfaen"/>
                <w:sz w:val="20"/>
                <w:szCs w:val="20"/>
              </w:rPr>
              <w:t>3.</w:t>
            </w:r>
            <w:r w:rsidR="00173DC0">
              <w:rPr>
                <w:rFonts w:ascii="Sylfaen" w:hAnsi="Sylfaen"/>
                <w:sz w:val="20"/>
                <w:szCs w:val="20"/>
              </w:rPr>
              <w:tab/>
            </w:r>
            <w:r w:rsidRPr="00E707CA">
              <w:rPr>
                <w:rFonts w:ascii="Sylfaen" w:hAnsi="Sylfaen"/>
                <w:sz w:val="20"/>
                <w:szCs w:val="20"/>
              </w:rPr>
              <w:t>Գործակալի (միջնորդի) շահույթի, վարձատրության գումարը, գնի հավելումները</w:t>
            </w:r>
          </w:p>
          <w:p w14:paraId="6654B396" w14:textId="77777777" w:rsidR="009B04A7" w:rsidRDefault="009B04A7" w:rsidP="00EC5F30">
            <w:pPr>
              <w:pStyle w:val="a0"/>
              <w:shd w:val="clear" w:color="auto" w:fill="auto"/>
              <w:spacing w:after="120"/>
              <w:ind w:right="3"/>
              <w:rPr>
                <w:rFonts w:ascii="Sylfaen" w:hAnsi="Sylfaen"/>
                <w:sz w:val="20"/>
                <w:szCs w:val="20"/>
                <w:lang w:val="en-US"/>
              </w:rPr>
            </w:pPr>
            <w:r w:rsidRPr="00E707CA">
              <w:rPr>
                <w:rFonts w:ascii="Sylfaen" w:hAnsi="Sylfaen"/>
                <w:sz w:val="20"/>
                <w:szCs w:val="20"/>
              </w:rPr>
              <w:t>(casdo:ProfitAmount)</w:t>
            </w:r>
          </w:p>
          <w:p w14:paraId="5A7A7BC6" w14:textId="77777777" w:rsidR="007A0180" w:rsidRPr="007A0180" w:rsidRDefault="007A0180" w:rsidP="00EC5F30">
            <w:pPr>
              <w:pStyle w:val="a0"/>
              <w:shd w:val="clear" w:color="auto" w:fill="auto"/>
              <w:spacing w:after="120"/>
              <w:ind w:right="3"/>
              <w:rPr>
                <w:rFonts w:ascii="Sylfaen" w:hAnsi="Sylfaen" w:cs="Sylfaen"/>
                <w:sz w:val="20"/>
                <w:szCs w:val="20"/>
                <w:lang w:val="en-US"/>
              </w:rPr>
            </w:pPr>
          </w:p>
        </w:tc>
        <w:tc>
          <w:tcPr>
            <w:tcW w:w="1134" w:type="dxa"/>
            <w:tcBorders>
              <w:top w:val="single" w:sz="4" w:space="0" w:color="auto"/>
              <w:left w:val="single" w:sz="4" w:space="0" w:color="auto"/>
              <w:bottom w:val="single" w:sz="4" w:space="0" w:color="auto"/>
            </w:tcBorders>
            <w:shd w:val="clear" w:color="auto" w:fill="FFFFFF"/>
          </w:tcPr>
          <w:p w14:paraId="27EB458E"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07D81E46"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090E141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12-րդ վանդակ</w:t>
            </w:r>
          </w:p>
        </w:tc>
        <w:tc>
          <w:tcPr>
            <w:tcW w:w="1134" w:type="dxa"/>
            <w:tcBorders>
              <w:top w:val="single" w:sz="4" w:space="0" w:color="auto"/>
              <w:left w:val="single" w:sz="4" w:space="0" w:color="auto"/>
              <w:bottom w:val="single" w:sz="4" w:space="0" w:color="auto"/>
            </w:tcBorders>
            <w:shd w:val="clear" w:color="auto" w:fill="FFFFFF"/>
          </w:tcPr>
          <w:p w14:paraId="7C2458D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19721930"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493D068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bottom w:val="single" w:sz="4" w:space="0" w:color="auto"/>
            </w:tcBorders>
            <w:shd w:val="clear" w:color="auto" w:fill="FFFFFF"/>
          </w:tcPr>
          <w:p w14:paraId="452F41F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4102053B"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058F8F3D" w14:textId="77777777" w:rsidR="009B04A7" w:rsidRPr="00E707CA" w:rsidRDefault="009B04A7" w:rsidP="00EC5F30">
            <w:pPr>
              <w:spacing w:after="120"/>
              <w:ind w:right="3"/>
              <w:rPr>
                <w:sz w:val="20"/>
                <w:szCs w:val="20"/>
              </w:rPr>
            </w:pPr>
          </w:p>
        </w:tc>
      </w:tr>
      <w:tr w:rsidR="00EC5F30" w:rsidRPr="00E707CA" w14:paraId="58CDC716" w14:textId="77777777" w:rsidTr="00C8566A">
        <w:trPr>
          <w:jc w:val="center"/>
        </w:trPr>
        <w:tc>
          <w:tcPr>
            <w:tcW w:w="1164" w:type="dxa"/>
            <w:gridSpan w:val="11"/>
            <w:tcBorders>
              <w:top w:val="single" w:sz="4" w:space="0" w:color="auto"/>
            </w:tcBorders>
            <w:shd w:val="clear" w:color="auto" w:fill="FFFFFF"/>
          </w:tcPr>
          <w:p w14:paraId="3C7F12EC"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7205AA31" w14:textId="77777777" w:rsidR="009B04A7" w:rsidRPr="00E707CA" w:rsidRDefault="00E846C4" w:rsidP="00600EAB">
            <w:pPr>
              <w:pStyle w:val="a0"/>
              <w:shd w:val="clear" w:color="auto" w:fill="auto"/>
              <w:tabs>
                <w:tab w:val="left" w:pos="572"/>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tcBorders>
            <w:shd w:val="clear" w:color="auto" w:fill="FFFFFF"/>
          </w:tcPr>
          <w:p w14:paraId="5E5F1E6C"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021F028F"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7AB1DBF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44FD55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5B94AB1"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40735672"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23C82DB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518E2782"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58E8D41"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«Գործակալի (միջնորդի) շահույթի, վարձատրության գումարը, գնի հավելումները </w:t>
            </w:r>
            <w:r w:rsidRPr="00E707CA">
              <w:rPr>
                <w:rFonts w:ascii="Sylfaen" w:hAnsi="Sylfaen" w:cs="Sylfaen"/>
                <w:sz w:val="20"/>
                <w:szCs w:val="20"/>
              </w:rPr>
              <w:br/>
            </w:r>
            <w:r w:rsidRPr="00E707CA">
              <w:rPr>
                <w:rFonts w:ascii="Sylfaen" w:hAnsi="Sylfaen"/>
                <w:sz w:val="20"/>
                <w:szCs w:val="20"/>
              </w:rPr>
              <w:t>(casdo:ProfitAmount)» վավերապայմանի «արժույթի ծածկագիրը (currencyCode ատրիբուտ)» ատրիբուտը պետք է պարունակի անդամ պետության արժույթի ծածկագրի եռատառ արժեքը՝ արժույթների դասակարգչին համապատասխան</w:t>
            </w:r>
          </w:p>
        </w:tc>
      </w:tr>
      <w:tr w:rsidR="00EC5F30" w:rsidRPr="00E707CA" w14:paraId="3547C233" w14:textId="77777777" w:rsidTr="00C8566A">
        <w:trPr>
          <w:jc w:val="center"/>
        </w:trPr>
        <w:tc>
          <w:tcPr>
            <w:tcW w:w="1164" w:type="dxa"/>
            <w:gridSpan w:val="11"/>
            <w:shd w:val="clear" w:color="auto" w:fill="FFFFFF"/>
          </w:tcPr>
          <w:p w14:paraId="695B73FA"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747D279E" w14:textId="77777777" w:rsidR="009B04A7" w:rsidRPr="00E707CA" w:rsidRDefault="00E846C4" w:rsidP="00600EAB">
            <w:pPr>
              <w:pStyle w:val="a0"/>
              <w:shd w:val="clear" w:color="auto" w:fill="auto"/>
              <w:tabs>
                <w:tab w:val="left" w:pos="497"/>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 Id ատրիբուտ)</w:t>
            </w:r>
          </w:p>
        </w:tc>
        <w:tc>
          <w:tcPr>
            <w:tcW w:w="1134" w:type="dxa"/>
            <w:tcBorders>
              <w:top w:val="single" w:sz="4" w:space="0" w:color="auto"/>
              <w:left w:val="single" w:sz="4" w:space="0" w:color="auto"/>
            </w:tcBorders>
            <w:shd w:val="clear" w:color="auto" w:fill="FFFFFF"/>
          </w:tcPr>
          <w:p w14:paraId="0065C486"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5B31005A"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01E754F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2B3488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2F2DAE8"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49C4E20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2120080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64E0B415"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B6964AB"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«Գործակալի (միջնորդի) շահույթի, վարձատրության գումարը, գնի հավելումները </w:t>
            </w:r>
            <w:r w:rsidRPr="00E707CA">
              <w:rPr>
                <w:rFonts w:ascii="Sylfaen" w:hAnsi="Sylfaen" w:cs="Sylfaen"/>
                <w:sz w:val="20"/>
                <w:szCs w:val="20"/>
              </w:rPr>
              <w:br/>
            </w:r>
            <w:r w:rsidRPr="00E707CA">
              <w:rPr>
                <w:rFonts w:ascii="Sylfaen" w:hAnsi="Sylfaen"/>
                <w:sz w:val="20"/>
                <w:szCs w:val="20"/>
              </w:rPr>
              <w:t>(casdo:ProfitAmount)» վավերապայմանի «տեղեկագրքի (դասակարգչի) նույնականացուցիչը (currencyCodeList Id ատրիբուտ)» ատրիբուտը պետք է պարունակի «2022» արժեքը</w:t>
            </w:r>
          </w:p>
        </w:tc>
      </w:tr>
      <w:tr w:rsidR="00EC5F30" w:rsidRPr="00E707CA" w14:paraId="26CF79BA" w14:textId="77777777" w:rsidTr="00C8566A">
        <w:trPr>
          <w:jc w:val="center"/>
        </w:trPr>
        <w:tc>
          <w:tcPr>
            <w:tcW w:w="838" w:type="dxa"/>
            <w:gridSpan w:val="6"/>
            <w:shd w:val="clear" w:color="auto" w:fill="FFFFFF"/>
          </w:tcPr>
          <w:p w14:paraId="1CF1DC58"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059EF031" w14:textId="77777777" w:rsidR="009B04A7" w:rsidRPr="00E707CA" w:rsidRDefault="009B04A7" w:rsidP="00600EAB">
            <w:pPr>
              <w:pStyle w:val="a0"/>
              <w:shd w:val="clear" w:color="auto" w:fill="auto"/>
              <w:tabs>
                <w:tab w:val="left" w:pos="557"/>
              </w:tabs>
              <w:spacing w:after="120"/>
              <w:ind w:right="3"/>
              <w:rPr>
                <w:rFonts w:ascii="Sylfaen" w:hAnsi="Sylfaen" w:cs="Sylfaen"/>
                <w:sz w:val="20"/>
                <w:szCs w:val="20"/>
              </w:rPr>
            </w:pPr>
            <w:r w:rsidRPr="00E707CA">
              <w:rPr>
                <w:rFonts w:ascii="Sylfaen" w:hAnsi="Sylfaen"/>
                <w:sz w:val="20"/>
                <w:szCs w:val="20"/>
              </w:rPr>
              <w:t>18.13.</w:t>
            </w:r>
            <w:r w:rsidR="00173DC0">
              <w:rPr>
                <w:rFonts w:ascii="Sylfaen" w:hAnsi="Sylfaen"/>
                <w:sz w:val="20"/>
                <w:szCs w:val="20"/>
              </w:rPr>
              <w:t>4.</w:t>
            </w:r>
            <w:r w:rsidR="00173DC0">
              <w:rPr>
                <w:rFonts w:ascii="Sylfaen" w:hAnsi="Sylfaen"/>
                <w:sz w:val="20"/>
                <w:szCs w:val="20"/>
              </w:rPr>
              <w:tab/>
            </w:r>
            <w:r w:rsidRPr="00E707CA">
              <w:rPr>
                <w:rFonts w:ascii="Sylfaen" w:hAnsi="Sylfaen"/>
                <w:sz w:val="20"/>
                <w:szCs w:val="20"/>
              </w:rPr>
              <w:t>Փոխադրման (տրանսպորտային փոխադրման) ծախսերի գումարը</w:t>
            </w:r>
          </w:p>
          <w:p w14:paraId="3D714192" w14:textId="77777777" w:rsidR="009B04A7" w:rsidRPr="00273CCC" w:rsidRDefault="009B04A7" w:rsidP="00EC5F30">
            <w:pPr>
              <w:pStyle w:val="a0"/>
              <w:shd w:val="clear" w:color="auto" w:fill="auto"/>
              <w:spacing w:after="120"/>
              <w:ind w:right="3"/>
              <w:rPr>
                <w:rFonts w:ascii="Sylfaen" w:hAnsi="Sylfaen"/>
                <w:sz w:val="20"/>
                <w:szCs w:val="20"/>
              </w:rPr>
            </w:pPr>
            <w:r w:rsidRPr="00E707CA">
              <w:rPr>
                <w:rFonts w:ascii="Sylfaen" w:hAnsi="Sylfaen"/>
                <w:sz w:val="20"/>
                <w:szCs w:val="20"/>
              </w:rPr>
              <w:t>(casdo:TransportValue Amount)</w:t>
            </w:r>
          </w:p>
          <w:p w14:paraId="3CED599A" w14:textId="77777777" w:rsidR="007A0180" w:rsidRPr="00273CCC" w:rsidRDefault="007A0180" w:rsidP="00EC5F30">
            <w:pPr>
              <w:pStyle w:val="a0"/>
              <w:shd w:val="clear" w:color="auto" w:fill="auto"/>
              <w:spacing w:after="120"/>
              <w:ind w:right="3"/>
              <w:rPr>
                <w:rFonts w:ascii="Sylfaen" w:hAnsi="Sylfaen" w:cs="Sylfaen"/>
                <w:sz w:val="20"/>
                <w:szCs w:val="20"/>
              </w:rPr>
            </w:pPr>
          </w:p>
        </w:tc>
        <w:tc>
          <w:tcPr>
            <w:tcW w:w="1134" w:type="dxa"/>
            <w:tcBorders>
              <w:top w:val="single" w:sz="4" w:space="0" w:color="auto"/>
              <w:left w:val="single" w:sz="4" w:space="0" w:color="auto"/>
            </w:tcBorders>
            <w:shd w:val="clear" w:color="auto" w:fill="FFFFFF"/>
          </w:tcPr>
          <w:p w14:paraId="7893416F"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4422D05"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39C5EFA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13-րդ վանդակ</w:t>
            </w:r>
          </w:p>
        </w:tc>
        <w:tc>
          <w:tcPr>
            <w:tcW w:w="1134" w:type="dxa"/>
            <w:tcBorders>
              <w:top w:val="single" w:sz="4" w:space="0" w:color="auto"/>
              <w:left w:val="single" w:sz="4" w:space="0" w:color="auto"/>
            </w:tcBorders>
            <w:shd w:val="clear" w:color="auto" w:fill="FFFFFF"/>
          </w:tcPr>
          <w:p w14:paraId="7987EDD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EBD8F27"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7929B0D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4F723B0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C4FD01D"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CEFCE70" w14:textId="77777777" w:rsidR="009B04A7" w:rsidRPr="00E707CA" w:rsidRDefault="009B04A7" w:rsidP="00EC5F30">
            <w:pPr>
              <w:spacing w:after="120"/>
              <w:ind w:right="3"/>
              <w:rPr>
                <w:sz w:val="20"/>
                <w:szCs w:val="20"/>
              </w:rPr>
            </w:pPr>
          </w:p>
        </w:tc>
      </w:tr>
      <w:tr w:rsidR="00EC5F30" w:rsidRPr="00E707CA" w14:paraId="59B26194" w14:textId="77777777" w:rsidTr="00C8566A">
        <w:trPr>
          <w:jc w:val="center"/>
        </w:trPr>
        <w:tc>
          <w:tcPr>
            <w:tcW w:w="1164" w:type="dxa"/>
            <w:gridSpan w:val="11"/>
            <w:tcBorders>
              <w:top w:val="single" w:sz="4" w:space="0" w:color="auto"/>
            </w:tcBorders>
            <w:shd w:val="clear" w:color="auto" w:fill="FFFFFF"/>
          </w:tcPr>
          <w:p w14:paraId="007DA2A6"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6ED5781E" w14:textId="77777777" w:rsidR="009B04A7" w:rsidRPr="00E707CA" w:rsidRDefault="00E846C4" w:rsidP="00600EAB">
            <w:pPr>
              <w:pStyle w:val="a0"/>
              <w:shd w:val="clear" w:color="auto" w:fill="auto"/>
              <w:tabs>
                <w:tab w:val="left" w:pos="557"/>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tcBorders>
            <w:shd w:val="clear" w:color="auto" w:fill="FFFFFF"/>
          </w:tcPr>
          <w:p w14:paraId="0E6E117C"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2FA1875B"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62D2889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1CE331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E89C77A"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6B664E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3E4A5DC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45FD0718"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705EF19"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«Փոխադրման (տրանսպորտային փոխադրման) ծախսերի գումարը (casdo:TransportValue Amount)» վավերապայմանի «արժույթի ծածկագիրը </w:t>
            </w:r>
            <w:r w:rsidRPr="00E707CA">
              <w:rPr>
                <w:rFonts w:ascii="Sylfaen" w:hAnsi="Sylfaen" w:cs="Sylfaen"/>
                <w:sz w:val="20"/>
                <w:szCs w:val="20"/>
              </w:rPr>
              <w:br/>
            </w:r>
            <w:r w:rsidRPr="00E707CA">
              <w:rPr>
                <w:rFonts w:ascii="Sylfaen" w:hAnsi="Sylfaen"/>
                <w:sz w:val="20"/>
                <w:szCs w:val="20"/>
              </w:rPr>
              <w:t>(currencyCode ատրիբուտ)» ատրիբուտը պետք է պարունակի անդամ պետության արժույթի ծածկագրի եռատառ արժեքը՝ արժույթների դասակարգչին համապատասխան</w:t>
            </w:r>
          </w:p>
        </w:tc>
      </w:tr>
      <w:tr w:rsidR="00EC5F30" w:rsidRPr="00E707CA" w14:paraId="16E504D4" w14:textId="77777777" w:rsidTr="00C8566A">
        <w:trPr>
          <w:jc w:val="center"/>
        </w:trPr>
        <w:tc>
          <w:tcPr>
            <w:tcW w:w="1164" w:type="dxa"/>
            <w:gridSpan w:val="11"/>
            <w:shd w:val="clear" w:color="auto" w:fill="FFFFFF"/>
          </w:tcPr>
          <w:p w14:paraId="2B566041"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2BB77043" w14:textId="77777777" w:rsidR="009B04A7" w:rsidRPr="00E707CA" w:rsidRDefault="00E846C4" w:rsidP="007A0180">
            <w:pPr>
              <w:pStyle w:val="a0"/>
              <w:shd w:val="clear" w:color="auto" w:fill="auto"/>
              <w:tabs>
                <w:tab w:val="left" w:pos="512"/>
              </w:tabs>
              <w:ind w:right="6"/>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 Id ատրիբուտ)</w:t>
            </w:r>
          </w:p>
        </w:tc>
        <w:tc>
          <w:tcPr>
            <w:tcW w:w="1134" w:type="dxa"/>
            <w:tcBorders>
              <w:top w:val="single" w:sz="4" w:space="0" w:color="auto"/>
              <w:left w:val="single" w:sz="4" w:space="0" w:color="auto"/>
            </w:tcBorders>
            <w:shd w:val="clear" w:color="auto" w:fill="FFFFFF"/>
          </w:tcPr>
          <w:p w14:paraId="375A7B3B" w14:textId="77777777" w:rsidR="009B04A7" w:rsidRPr="00E707CA" w:rsidRDefault="009B04A7" w:rsidP="007A0180">
            <w:pPr>
              <w:ind w:right="6"/>
              <w:jc w:val="center"/>
              <w:rPr>
                <w:sz w:val="20"/>
                <w:szCs w:val="20"/>
              </w:rPr>
            </w:pPr>
          </w:p>
        </w:tc>
        <w:tc>
          <w:tcPr>
            <w:tcW w:w="1174" w:type="dxa"/>
            <w:tcBorders>
              <w:top w:val="single" w:sz="4" w:space="0" w:color="auto"/>
              <w:left w:val="single" w:sz="4" w:space="0" w:color="auto"/>
            </w:tcBorders>
            <w:shd w:val="clear" w:color="auto" w:fill="FFFFFF"/>
          </w:tcPr>
          <w:p w14:paraId="25364573" w14:textId="77777777" w:rsidR="009B04A7" w:rsidRPr="00E707CA" w:rsidRDefault="009B04A7" w:rsidP="007A0180">
            <w:pPr>
              <w:ind w:right="6"/>
              <w:jc w:val="center"/>
              <w:rPr>
                <w:sz w:val="20"/>
                <w:szCs w:val="20"/>
              </w:rPr>
            </w:pPr>
          </w:p>
        </w:tc>
        <w:tc>
          <w:tcPr>
            <w:tcW w:w="1222" w:type="dxa"/>
            <w:tcBorders>
              <w:top w:val="single" w:sz="4" w:space="0" w:color="auto"/>
              <w:left w:val="single" w:sz="4" w:space="0" w:color="auto"/>
            </w:tcBorders>
            <w:shd w:val="clear" w:color="auto" w:fill="FFFFFF"/>
          </w:tcPr>
          <w:p w14:paraId="2E131D67" w14:textId="77777777" w:rsidR="009B04A7" w:rsidRPr="00E707CA" w:rsidRDefault="009B04A7" w:rsidP="007A0180">
            <w:pPr>
              <w:ind w:right="6"/>
              <w:jc w:val="center"/>
              <w:rPr>
                <w:sz w:val="20"/>
                <w:szCs w:val="20"/>
              </w:rPr>
            </w:pPr>
          </w:p>
        </w:tc>
        <w:tc>
          <w:tcPr>
            <w:tcW w:w="1134" w:type="dxa"/>
            <w:tcBorders>
              <w:top w:val="single" w:sz="4" w:space="0" w:color="auto"/>
              <w:left w:val="single" w:sz="4" w:space="0" w:color="auto"/>
            </w:tcBorders>
            <w:shd w:val="clear" w:color="auto" w:fill="FFFFFF"/>
          </w:tcPr>
          <w:p w14:paraId="2E5BBCFB" w14:textId="77777777" w:rsidR="009B04A7" w:rsidRPr="00E707CA" w:rsidRDefault="009B04A7" w:rsidP="007A0180">
            <w:pPr>
              <w:ind w:right="6"/>
              <w:jc w:val="center"/>
              <w:rPr>
                <w:sz w:val="20"/>
                <w:szCs w:val="20"/>
              </w:rPr>
            </w:pPr>
          </w:p>
        </w:tc>
        <w:tc>
          <w:tcPr>
            <w:tcW w:w="1134" w:type="dxa"/>
            <w:tcBorders>
              <w:top w:val="single" w:sz="4" w:space="0" w:color="auto"/>
              <w:left w:val="single" w:sz="4" w:space="0" w:color="auto"/>
            </w:tcBorders>
            <w:shd w:val="clear" w:color="auto" w:fill="FFFFFF"/>
          </w:tcPr>
          <w:p w14:paraId="106DA461" w14:textId="77777777" w:rsidR="009B04A7" w:rsidRPr="00E707CA" w:rsidRDefault="009B04A7" w:rsidP="007A0180">
            <w:pPr>
              <w:ind w:right="6"/>
              <w:jc w:val="center"/>
              <w:rPr>
                <w:sz w:val="20"/>
                <w:szCs w:val="20"/>
              </w:rPr>
            </w:pPr>
          </w:p>
        </w:tc>
        <w:tc>
          <w:tcPr>
            <w:tcW w:w="993" w:type="dxa"/>
            <w:tcBorders>
              <w:top w:val="single" w:sz="4" w:space="0" w:color="auto"/>
              <w:left w:val="single" w:sz="4" w:space="0" w:color="auto"/>
            </w:tcBorders>
            <w:shd w:val="clear" w:color="auto" w:fill="FFFFFF"/>
          </w:tcPr>
          <w:p w14:paraId="5947E3BF" w14:textId="77777777" w:rsidR="009B04A7" w:rsidRPr="00E707CA" w:rsidRDefault="009B04A7" w:rsidP="007A0180">
            <w:pPr>
              <w:pStyle w:val="a0"/>
              <w:shd w:val="clear" w:color="auto" w:fill="auto"/>
              <w:ind w:right="6"/>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35F8ED4E" w14:textId="77777777" w:rsidR="009B04A7" w:rsidRPr="00E707CA" w:rsidRDefault="009B04A7" w:rsidP="007A0180">
            <w:pPr>
              <w:pStyle w:val="a0"/>
              <w:shd w:val="clear" w:color="auto" w:fill="auto"/>
              <w:ind w:right="6"/>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29B497CA" w14:textId="77777777" w:rsidR="009B04A7" w:rsidRPr="00E707CA" w:rsidRDefault="009B04A7" w:rsidP="007A0180">
            <w:pPr>
              <w:ind w:right="6"/>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02FDAAE" w14:textId="77777777" w:rsidR="009B04A7" w:rsidRPr="00E707CA" w:rsidRDefault="009B04A7" w:rsidP="007A0180">
            <w:pPr>
              <w:pStyle w:val="a0"/>
              <w:shd w:val="clear" w:color="auto" w:fill="auto"/>
              <w:ind w:right="6"/>
              <w:rPr>
                <w:rFonts w:ascii="Sylfaen" w:hAnsi="Sylfaen" w:cs="Sylfaen"/>
                <w:sz w:val="20"/>
                <w:szCs w:val="20"/>
              </w:rPr>
            </w:pPr>
            <w:r w:rsidRPr="00E707CA">
              <w:rPr>
                <w:rFonts w:ascii="Sylfaen" w:hAnsi="Sylfaen"/>
                <w:sz w:val="20"/>
                <w:szCs w:val="20"/>
              </w:rPr>
              <w:t>«Փոխադրման (տրանսպորտային փոխադրման) ծախսերի գումարը (casdo:TransportValue Amount)» վավերապայմանի «տեղեկագրքի (դասակարգչի) նույնականացուցիչը (currencyCodeListld ատրիբուտ)» ատրիբուտը պետք է պարունակի «2022» արժեքը</w:t>
            </w:r>
          </w:p>
        </w:tc>
      </w:tr>
      <w:tr w:rsidR="00EC5F30" w:rsidRPr="00E707CA" w14:paraId="41E44135" w14:textId="77777777" w:rsidTr="00C8566A">
        <w:trPr>
          <w:jc w:val="center"/>
        </w:trPr>
        <w:tc>
          <w:tcPr>
            <w:tcW w:w="838" w:type="dxa"/>
            <w:gridSpan w:val="6"/>
            <w:shd w:val="clear" w:color="auto" w:fill="FFFFFF"/>
          </w:tcPr>
          <w:p w14:paraId="6AF6F4A8"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bottom w:val="single" w:sz="4" w:space="0" w:color="auto"/>
            </w:tcBorders>
            <w:shd w:val="clear" w:color="auto" w:fill="FFFFFF"/>
          </w:tcPr>
          <w:p w14:paraId="1F14C15A" w14:textId="77777777" w:rsidR="009B04A7" w:rsidRPr="00E707CA" w:rsidRDefault="009B04A7" w:rsidP="007A0180">
            <w:pPr>
              <w:pStyle w:val="a0"/>
              <w:shd w:val="clear" w:color="auto" w:fill="auto"/>
              <w:tabs>
                <w:tab w:val="left" w:pos="598"/>
              </w:tabs>
              <w:ind w:right="6"/>
              <w:rPr>
                <w:rFonts w:ascii="Sylfaen" w:hAnsi="Sylfaen" w:cs="Sylfaen"/>
                <w:sz w:val="20"/>
                <w:szCs w:val="20"/>
              </w:rPr>
            </w:pPr>
            <w:r w:rsidRPr="00E707CA">
              <w:rPr>
                <w:rFonts w:ascii="Sylfaen" w:hAnsi="Sylfaen"/>
                <w:sz w:val="20"/>
                <w:szCs w:val="20"/>
              </w:rPr>
              <w:t>18.13.</w:t>
            </w:r>
            <w:r w:rsidR="00173DC0">
              <w:rPr>
                <w:rFonts w:ascii="Sylfaen" w:hAnsi="Sylfaen"/>
                <w:sz w:val="20"/>
                <w:szCs w:val="20"/>
              </w:rPr>
              <w:t>5.</w:t>
            </w:r>
            <w:r w:rsidR="00173DC0">
              <w:rPr>
                <w:rFonts w:ascii="Sylfaen" w:hAnsi="Sylfaen"/>
                <w:sz w:val="20"/>
                <w:szCs w:val="20"/>
              </w:rPr>
              <w:tab/>
            </w:r>
            <w:r w:rsidRPr="00E707CA">
              <w:rPr>
                <w:rFonts w:ascii="Sylfaen" w:hAnsi="Sylfaen"/>
                <w:sz w:val="20"/>
                <w:szCs w:val="20"/>
              </w:rPr>
              <w:t xml:space="preserve">Տուրքերի, հարկերի </w:t>
            </w:r>
            <w:r w:rsidR="00214B10" w:rsidRPr="00E707CA">
              <w:rPr>
                <w:rFonts w:ascii="Sylfaen" w:hAnsi="Sylfaen"/>
                <w:sz w:val="20"/>
                <w:szCs w:val="20"/>
              </w:rPr>
              <w:t>եւ</w:t>
            </w:r>
            <w:r w:rsidRPr="00E707CA">
              <w:rPr>
                <w:rFonts w:ascii="Sylfaen" w:hAnsi="Sylfaen"/>
                <w:sz w:val="20"/>
                <w:szCs w:val="20"/>
              </w:rPr>
              <w:t xml:space="preserve"> վճարների գումարը (casdo:UnionTaxPayment Amount)</w:t>
            </w:r>
          </w:p>
        </w:tc>
        <w:tc>
          <w:tcPr>
            <w:tcW w:w="1134" w:type="dxa"/>
            <w:tcBorders>
              <w:top w:val="single" w:sz="4" w:space="0" w:color="auto"/>
              <w:left w:val="single" w:sz="4" w:space="0" w:color="auto"/>
              <w:bottom w:val="single" w:sz="4" w:space="0" w:color="auto"/>
            </w:tcBorders>
            <w:shd w:val="clear" w:color="auto" w:fill="FFFFFF"/>
          </w:tcPr>
          <w:p w14:paraId="7A4A57F5" w14:textId="77777777" w:rsidR="009B04A7" w:rsidRPr="00E707CA" w:rsidRDefault="009B04A7" w:rsidP="007A0180">
            <w:pPr>
              <w:ind w:right="6"/>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111D5009" w14:textId="77777777" w:rsidR="009B04A7" w:rsidRPr="00E707CA" w:rsidRDefault="009B04A7" w:rsidP="007A0180">
            <w:pPr>
              <w:ind w:right="6"/>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2C9430D4" w14:textId="77777777" w:rsidR="009B04A7" w:rsidRPr="00E707CA" w:rsidRDefault="009B04A7" w:rsidP="007A0180">
            <w:pPr>
              <w:pStyle w:val="a0"/>
              <w:shd w:val="clear" w:color="auto" w:fill="auto"/>
              <w:ind w:right="6"/>
              <w:jc w:val="center"/>
              <w:rPr>
                <w:rFonts w:ascii="Sylfaen" w:hAnsi="Sylfaen" w:cs="Sylfaen"/>
                <w:sz w:val="20"/>
                <w:szCs w:val="20"/>
              </w:rPr>
            </w:pPr>
            <w:r w:rsidRPr="00E707CA">
              <w:rPr>
                <w:rFonts w:ascii="Sylfaen" w:hAnsi="Sylfaen"/>
                <w:sz w:val="20"/>
                <w:szCs w:val="20"/>
              </w:rPr>
              <w:t>14-րդ վանդակ</w:t>
            </w:r>
          </w:p>
        </w:tc>
        <w:tc>
          <w:tcPr>
            <w:tcW w:w="1134" w:type="dxa"/>
            <w:tcBorders>
              <w:top w:val="single" w:sz="4" w:space="0" w:color="auto"/>
              <w:left w:val="single" w:sz="4" w:space="0" w:color="auto"/>
              <w:bottom w:val="single" w:sz="4" w:space="0" w:color="auto"/>
            </w:tcBorders>
            <w:shd w:val="clear" w:color="auto" w:fill="FFFFFF"/>
          </w:tcPr>
          <w:p w14:paraId="4C21FA66" w14:textId="77777777" w:rsidR="009B04A7" w:rsidRPr="00E707CA" w:rsidRDefault="009B04A7" w:rsidP="007A0180">
            <w:pPr>
              <w:ind w:right="6"/>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4E8FFC89" w14:textId="77777777" w:rsidR="009B04A7" w:rsidRPr="00E707CA" w:rsidRDefault="009B04A7" w:rsidP="007A0180">
            <w:pPr>
              <w:ind w:right="6"/>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04D7F9AD" w14:textId="77777777" w:rsidR="009B04A7" w:rsidRPr="00E707CA" w:rsidRDefault="009B04A7" w:rsidP="007A0180">
            <w:pPr>
              <w:pStyle w:val="a0"/>
              <w:shd w:val="clear" w:color="auto" w:fill="auto"/>
              <w:ind w:right="6"/>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bottom w:val="single" w:sz="4" w:space="0" w:color="auto"/>
            </w:tcBorders>
            <w:shd w:val="clear" w:color="auto" w:fill="FFFFFF"/>
          </w:tcPr>
          <w:p w14:paraId="6C921685" w14:textId="77777777" w:rsidR="009B04A7" w:rsidRPr="00E707CA" w:rsidRDefault="009B04A7" w:rsidP="007A0180">
            <w:pPr>
              <w:ind w:right="6"/>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3B76E0C1" w14:textId="77777777" w:rsidR="009B04A7" w:rsidRPr="00E707CA" w:rsidRDefault="009B04A7" w:rsidP="007A0180">
            <w:pPr>
              <w:ind w:right="6"/>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5A993071" w14:textId="77777777" w:rsidR="009B04A7" w:rsidRPr="00E707CA" w:rsidRDefault="009B04A7" w:rsidP="007A0180">
            <w:pPr>
              <w:ind w:right="6"/>
              <w:rPr>
                <w:sz w:val="20"/>
                <w:szCs w:val="20"/>
              </w:rPr>
            </w:pPr>
          </w:p>
        </w:tc>
      </w:tr>
      <w:tr w:rsidR="00EC5F30" w:rsidRPr="00E707CA" w14:paraId="3F0EBE6B" w14:textId="77777777" w:rsidTr="00C8566A">
        <w:trPr>
          <w:jc w:val="center"/>
        </w:trPr>
        <w:tc>
          <w:tcPr>
            <w:tcW w:w="1164" w:type="dxa"/>
            <w:gridSpan w:val="11"/>
            <w:tcBorders>
              <w:top w:val="single" w:sz="4" w:space="0" w:color="auto"/>
            </w:tcBorders>
            <w:shd w:val="clear" w:color="auto" w:fill="FFFFFF"/>
          </w:tcPr>
          <w:p w14:paraId="6CA66624"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46A975C1" w14:textId="77777777" w:rsidR="009B04A7" w:rsidRPr="00E707CA" w:rsidRDefault="00E846C4" w:rsidP="007A0180">
            <w:pPr>
              <w:pStyle w:val="a0"/>
              <w:shd w:val="clear" w:color="auto" w:fill="auto"/>
              <w:tabs>
                <w:tab w:val="left" w:pos="515"/>
              </w:tabs>
              <w:ind w:right="6"/>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tcBorders>
            <w:shd w:val="clear" w:color="auto" w:fill="FFFFFF"/>
          </w:tcPr>
          <w:p w14:paraId="6E173E8F" w14:textId="77777777" w:rsidR="009B04A7" w:rsidRPr="00E707CA" w:rsidRDefault="009B04A7" w:rsidP="007A0180">
            <w:pPr>
              <w:ind w:right="6"/>
              <w:jc w:val="center"/>
              <w:rPr>
                <w:sz w:val="20"/>
                <w:szCs w:val="20"/>
              </w:rPr>
            </w:pPr>
          </w:p>
        </w:tc>
        <w:tc>
          <w:tcPr>
            <w:tcW w:w="1174" w:type="dxa"/>
            <w:tcBorders>
              <w:top w:val="single" w:sz="4" w:space="0" w:color="auto"/>
              <w:left w:val="single" w:sz="4" w:space="0" w:color="auto"/>
            </w:tcBorders>
            <w:shd w:val="clear" w:color="auto" w:fill="FFFFFF"/>
          </w:tcPr>
          <w:p w14:paraId="0CC7DECD" w14:textId="77777777" w:rsidR="009B04A7" w:rsidRPr="00E707CA" w:rsidRDefault="009B04A7" w:rsidP="007A0180">
            <w:pPr>
              <w:ind w:right="6"/>
              <w:jc w:val="center"/>
              <w:rPr>
                <w:sz w:val="20"/>
                <w:szCs w:val="20"/>
              </w:rPr>
            </w:pPr>
          </w:p>
        </w:tc>
        <w:tc>
          <w:tcPr>
            <w:tcW w:w="1222" w:type="dxa"/>
            <w:tcBorders>
              <w:top w:val="single" w:sz="4" w:space="0" w:color="auto"/>
              <w:left w:val="single" w:sz="4" w:space="0" w:color="auto"/>
            </w:tcBorders>
            <w:shd w:val="clear" w:color="auto" w:fill="FFFFFF"/>
          </w:tcPr>
          <w:p w14:paraId="6ABB12D8" w14:textId="77777777" w:rsidR="009B04A7" w:rsidRPr="00E707CA" w:rsidRDefault="009B04A7" w:rsidP="007A0180">
            <w:pPr>
              <w:ind w:right="6"/>
              <w:jc w:val="center"/>
              <w:rPr>
                <w:sz w:val="20"/>
                <w:szCs w:val="20"/>
              </w:rPr>
            </w:pPr>
          </w:p>
        </w:tc>
        <w:tc>
          <w:tcPr>
            <w:tcW w:w="1134" w:type="dxa"/>
            <w:tcBorders>
              <w:top w:val="single" w:sz="4" w:space="0" w:color="auto"/>
              <w:left w:val="single" w:sz="4" w:space="0" w:color="auto"/>
            </w:tcBorders>
            <w:shd w:val="clear" w:color="auto" w:fill="FFFFFF"/>
          </w:tcPr>
          <w:p w14:paraId="25CEE766" w14:textId="77777777" w:rsidR="009B04A7" w:rsidRPr="00E707CA" w:rsidRDefault="009B04A7" w:rsidP="007A0180">
            <w:pPr>
              <w:ind w:right="6"/>
              <w:jc w:val="center"/>
              <w:rPr>
                <w:sz w:val="20"/>
                <w:szCs w:val="20"/>
              </w:rPr>
            </w:pPr>
          </w:p>
        </w:tc>
        <w:tc>
          <w:tcPr>
            <w:tcW w:w="1134" w:type="dxa"/>
            <w:tcBorders>
              <w:top w:val="single" w:sz="4" w:space="0" w:color="auto"/>
              <w:left w:val="single" w:sz="4" w:space="0" w:color="auto"/>
            </w:tcBorders>
            <w:shd w:val="clear" w:color="auto" w:fill="FFFFFF"/>
          </w:tcPr>
          <w:p w14:paraId="0D90025C" w14:textId="77777777" w:rsidR="009B04A7" w:rsidRPr="00E707CA" w:rsidRDefault="009B04A7" w:rsidP="007A0180">
            <w:pPr>
              <w:ind w:right="6"/>
              <w:jc w:val="center"/>
              <w:rPr>
                <w:sz w:val="20"/>
                <w:szCs w:val="20"/>
              </w:rPr>
            </w:pPr>
          </w:p>
        </w:tc>
        <w:tc>
          <w:tcPr>
            <w:tcW w:w="993" w:type="dxa"/>
            <w:tcBorders>
              <w:top w:val="single" w:sz="4" w:space="0" w:color="auto"/>
              <w:left w:val="single" w:sz="4" w:space="0" w:color="auto"/>
            </w:tcBorders>
            <w:shd w:val="clear" w:color="auto" w:fill="FFFFFF"/>
          </w:tcPr>
          <w:p w14:paraId="68B72FC7" w14:textId="77777777" w:rsidR="009B04A7" w:rsidRPr="00E707CA" w:rsidRDefault="009B04A7" w:rsidP="007A0180">
            <w:pPr>
              <w:pStyle w:val="a0"/>
              <w:shd w:val="clear" w:color="auto" w:fill="auto"/>
              <w:ind w:right="6"/>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56B0D383" w14:textId="77777777" w:rsidR="009B04A7" w:rsidRPr="00E707CA" w:rsidRDefault="009B04A7" w:rsidP="007A0180">
            <w:pPr>
              <w:pStyle w:val="a0"/>
              <w:shd w:val="clear" w:color="auto" w:fill="auto"/>
              <w:ind w:right="6"/>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58AF29D8" w14:textId="77777777" w:rsidR="009B04A7" w:rsidRPr="00E707CA" w:rsidRDefault="009B04A7" w:rsidP="007A0180">
            <w:pPr>
              <w:ind w:right="6"/>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2E53AD4" w14:textId="77777777" w:rsidR="009B04A7" w:rsidRPr="00E707CA" w:rsidRDefault="009B04A7" w:rsidP="007A0180">
            <w:pPr>
              <w:pStyle w:val="a0"/>
              <w:shd w:val="clear" w:color="auto" w:fill="auto"/>
              <w:ind w:right="6"/>
              <w:rPr>
                <w:rFonts w:ascii="Sylfaen" w:hAnsi="Sylfaen" w:cs="Sylfaen"/>
                <w:sz w:val="20"/>
                <w:szCs w:val="20"/>
              </w:rPr>
            </w:pPr>
            <w:r w:rsidRPr="00E707CA">
              <w:rPr>
                <w:rFonts w:ascii="Sylfaen" w:hAnsi="Sylfaen"/>
                <w:sz w:val="20"/>
                <w:szCs w:val="20"/>
              </w:rPr>
              <w:t xml:space="preserve">«Տուրքերի, հարկերի </w:t>
            </w:r>
            <w:r w:rsidR="00214B10" w:rsidRPr="00E707CA">
              <w:rPr>
                <w:rFonts w:ascii="Sylfaen" w:hAnsi="Sylfaen"/>
                <w:sz w:val="20"/>
                <w:szCs w:val="20"/>
              </w:rPr>
              <w:t>եւ</w:t>
            </w:r>
            <w:r w:rsidRPr="00E707CA">
              <w:rPr>
                <w:rFonts w:ascii="Sylfaen" w:hAnsi="Sylfaen"/>
                <w:sz w:val="20"/>
                <w:szCs w:val="20"/>
              </w:rPr>
              <w:t xml:space="preserve"> վճարների գումարը (casdo:UnionTaxPayment Amount)» վավերապայմանի </w:t>
            </w:r>
            <w:r w:rsidRPr="00E707CA">
              <w:rPr>
                <w:rFonts w:ascii="Sylfaen" w:hAnsi="Sylfaen"/>
                <w:sz w:val="20"/>
                <w:szCs w:val="20"/>
              </w:rPr>
              <w:lastRenderedPageBreak/>
              <w:t xml:space="preserve">«արժույթի ծածկագիրը </w:t>
            </w:r>
            <w:r w:rsidRPr="00E707CA">
              <w:rPr>
                <w:rFonts w:ascii="Sylfaen" w:hAnsi="Sylfaen" w:cs="Sylfaen"/>
                <w:sz w:val="20"/>
                <w:szCs w:val="20"/>
              </w:rPr>
              <w:br/>
            </w:r>
            <w:r w:rsidRPr="00E707CA">
              <w:rPr>
                <w:rFonts w:ascii="Sylfaen" w:hAnsi="Sylfaen"/>
                <w:sz w:val="20"/>
                <w:szCs w:val="20"/>
              </w:rPr>
              <w:t>(currencyCode ատրիբուտ)» ատրիբուտը պետք է պարունակի անդամ պետության արժույթի ծածկագրի եռատառ արժեքը՝ արժույթների դասակարգչին համապատասխան</w:t>
            </w:r>
          </w:p>
        </w:tc>
      </w:tr>
      <w:tr w:rsidR="00EC5F30" w:rsidRPr="00E707CA" w14:paraId="68BBF528" w14:textId="77777777" w:rsidTr="00C8566A">
        <w:trPr>
          <w:jc w:val="center"/>
        </w:trPr>
        <w:tc>
          <w:tcPr>
            <w:tcW w:w="1164" w:type="dxa"/>
            <w:gridSpan w:val="11"/>
            <w:shd w:val="clear" w:color="auto" w:fill="FFFFFF"/>
          </w:tcPr>
          <w:p w14:paraId="33ABDBD3"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631CF608" w14:textId="77777777" w:rsidR="009B04A7" w:rsidRPr="00E707CA" w:rsidRDefault="00E846C4" w:rsidP="00600EAB">
            <w:pPr>
              <w:pStyle w:val="a0"/>
              <w:shd w:val="clear" w:color="auto" w:fill="auto"/>
              <w:tabs>
                <w:tab w:val="left" w:pos="527"/>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 Id ատրիբուտ)</w:t>
            </w:r>
          </w:p>
        </w:tc>
        <w:tc>
          <w:tcPr>
            <w:tcW w:w="1134" w:type="dxa"/>
            <w:tcBorders>
              <w:top w:val="single" w:sz="4" w:space="0" w:color="auto"/>
              <w:left w:val="single" w:sz="4" w:space="0" w:color="auto"/>
            </w:tcBorders>
            <w:shd w:val="clear" w:color="auto" w:fill="FFFFFF"/>
          </w:tcPr>
          <w:p w14:paraId="69177C93"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5131447"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07FDD1D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F67199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14D8774"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36523F9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0C5D49A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71DFA3C5"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B9AB26E"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«Տուրքերի, հարկերի </w:t>
            </w:r>
            <w:r w:rsidR="00214B10" w:rsidRPr="00E707CA">
              <w:rPr>
                <w:rFonts w:ascii="Sylfaen" w:hAnsi="Sylfaen"/>
                <w:sz w:val="20"/>
                <w:szCs w:val="20"/>
              </w:rPr>
              <w:t>եւ</w:t>
            </w:r>
            <w:r w:rsidRPr="00E707CA">
              <w:rPr>
                <w:rFonts w:ascii="Sylfaen" w:hAnsi="Sylfaen"/>
                <w:sz w:val="20"/>
                <w:szCs w:val="20"/>
              </w:rPr>
              <w:t xml:space="preserve"> վճարների գումարը (casdo:UnionTaxPayment Amount)»</w:t>
            </w:r>
            <w:r w:rsidR="00214B10" w:rsidRPr="00E707CA">
              <w:rPr>
                <w:rFonts w:ascii="Sylfaen" w:hAnsi="Sylfaen"/>
                <w:sz w:val="20"/>
                <w:szCs w:val="20"/>
              </w:rPr>
              <w:t xml:space="preserve"> </w:t>
            </w:r>
            <w:r w:rsidRPr="00E707CA">
              <w:rPr>
                <w:rFonts w:ascii="Sylfaen" w:hAnsi="Sylfaen"/>
                <w:sz w:val="20"/>
                <w:szCs w:val="20"/>
              </w:rPr>
              <w:t>վավերապայմանի «տեղեկագրքի (դասակարգչի) նույնականացուցիչը (currencyCodeListld ատրիբուտ)» ատրիբուտը պետք է պարունակի «2022» արժեքը</w:t>
            </w:r>
          </w:p>
        </w:tc>
      </w:tr>
      <w:tr w:rsidR="00EC5F30" w:rsidRPr="00E707CA" w14:paraId="315703E4" w14:textId="77777777" w:rsidTr="00C8566A">
        <w:trPr>
          <w:jc w:val="center"/>
        </w:trPr>
        <w:tc>
          <w:tcPr>
            <w:tcW w:w="838" w:type="dxa"/>
            <w:gridSpan w:val="6"/>
            <w:shd w:val="clear" w:color="auto" w:fill="FFFFFF"/>
          </w:tcPr>
          <w:p w14:paraId="0DB8FF83"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0D2F015C" w14:textId="77777777" w:rsidR="009B04A7" w:rsidRPr="00E707CA" w:rsidRDefault="009B04A7" w:rsidP="00600EAB">
            <w:pPr>
              <w:pStyle w:val="a0"/>
              <w:shd w:val="clear" w:color="auto" w:fill="auto"/>
              <w:tabs>
                <w:tab w:val="left" w:pos="553"/>
              </w:tabs>
              <w:spacing w:after="120"/>
              <w:ind w:right="3"/>
              <w:rPr>
                <w:rFonts w:ascii="Sylfaen" w:hAnsi="Sylfaen" w:cs="Sylfaen"/>
                <w:sz w:val="20"/>
                <w:szCs w:val="20"/>
              </w:rPr>
            </w:pPr>
            <w:r w:rsidRPr="00E707CA">
              <w:rPr>
                <w:rFonts w:ascii="Sylfaen" w:hAnsi="Sylfaen"/>
                <w:sz w:val="20"/>
                <w:szCs w:val="20"/>
              </w:rPr>
              <w:t>18.13.</w:t>
            </w:r>
            <w:r w:rsidR="00173DC0">
              <w:rPr>
                <w:rFonts w:ascii="Sylfaen" w:hAnsi="Sylfaen"/>
                <w:sz w:val="20"/>
                <w:szCs w:val="20"/>
              </w:rPr>
              <w:t>6.</w:t>
            </w:r>
            <w:r w:rsidR="00173DC0">
              <w:rPr>
                <w:rFonts w:ascii="Sylfaen" w:hAnsi="Sylfaen"/>
                <w:sz w:val="20"/>
                <w:szCs w:val="20"/>
              </w:rPr>
              <w:tab/>
            </w:r>
            <w:r w:rsidRPr="00E707CA">
              <w:rPr>
                <w:rFonts w:ascii="Sylfaen" w:hAnsi="Sylfaen"/>
                <w:sz w:val="20"/>
                <w:szCs w:val="20"/>
              </w:rPr>
              <w:t>Ապրանքների վերամշակման (մշակման) արդյունքում ավելացված արժեքը</w:t>
            </w:r>
          </w:p>
          <w:p w14:paraId="5F53E5CF"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(casdo:ProcessingValue Amount)</w:t>
            </w:r>
          </w:p>
        </w:tc>
        <w:tc>
          <w:tcPr>
            <w:tcW w:w="1134" w:type="dxa"/>
            <w:tcBorders>
              <w:top w:val="single" w:sz="4" w:space="0" w:color="auto"/>
              <w:left w:val="single" w:sz="4" w:space="0" w:color="auto"/>
            </w:tcBorders>
            <w:shd w:val="clear" w:color="auto" w:fill="FFFFFF"/>
          </w:tcPr>
          <w:p w14:paraId="30A429AA"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24DF3514"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2203FD5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15-րդ վանդակ</w:t>
            </w:r>
          </w:p>
        </w:tc>
        <w:tc>
          <w:tcPr>
            <w:tcW w:w="1134" w:type="dxa"/>
            <w:tcBorders>
              <w:top w:val="single" w:sz="4" w:space="0" w:color="auto"/>
              <w:left w:val="single" w:sz="4" w:space="0" w:color="auto"/>
            </w:tcBorders>
            <w:shd w:val="clear" w:color="auto" w:fill="FFFFFF"/>
          </w:tcPr>
          <w:p w14:paraId="0E1A812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9D9250F"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0A6F884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73CB6E0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E4997ED"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85649B8" w14:textId="77777777" w:rsidR="009B04A7" w:rsidRPr="00E707CA" w:rsidRDefault="009B04A7" w:rsidP="00EC5F30">
            <w:pPr>
              <w:spacing w:after="120"/>
              <w:ind w:right="3"/>
              <w:rPr>
                <w:sz w:val="20"/>
                <w:szCs w:val="20"/>
              </w:rPr>
            </w:pPr>
          </w:p>
        </w:tc>
      </w:tr>
      <w:tr w:rsidR="00EC5F30" w:rsidRPr="00E707CA" w14:paraId="56461961" w14:textId="77777777" w:rsidTr="00C8566A">
        <w:trPr>
          <w:jc w:val="center"/>
        </w:trPr>
        <w:tc>
          <w:tcPr>
            <w:tcW w:w="1164" w:type="dxa"/>
            <w:gridSpan w:val="11"/>
            <w:tcBorders>
              <w:top w:val="single" w:sz="4" w:space="0" w:color="auto"/>
            </w:tcBorders>
            <w:shd w:val="clear" w:color="auto" w:fill="FFFFFF"/>
          </w:tcPr>
          <w:p w14:paraId="723D18D1"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2CEE05B5" w14:textId="77777777" w:rsidR="009B04A7" w:rsidRPr="00E707CA" w:rsidRDefault="00E846C4" w:rsidP="00600EAB">
            <w:pPr>
              <w:pStyle w:val="a0"/>
              <w:shd w:val="clear" w:color="auto" w:fill="auto"/>
              <w:tabs>
                <w:tab w:val="left" w:pos="527"/>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tcBorders>
            <w:shd w:val="clear" w:color="auto" w:fill="FFFFFF"/>
          </w:tcPr>
          <w:p w14:paraId="425DCD4A"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2399763D"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159BA4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A4C37D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9082613"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8A98C6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0B7D368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5DA16EFF"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52C0EF2"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«Ապրանքների վերամշակման (մշակման) արդյունքում ավելացված արժեքը </w:t>
            </w:r>
            <w:r w:rsidRPr="00E707CA">
              <w:rPr>
                <w:rFonts w:ascii="Sylfaen" w:hAnsi="Sylfaen" w:cs="Sylfaen"/>
                <w:sz w:val="20"/>
                <w:szCs w:val="20"/>
              </w:rPr>
              <w:br/>
            </w:r>
            <w:r w:rsidRPr="00E707CA">
              <w:rPr>
                <w:rFonts w:ascii="Sylfaen" w:hAnsi="Sylfaen"/>
                <w:sz w:val="20"/>
                <w:szCs w:val="20"/>
              </w:rPr>
              <w:t xml:space="preserve">(casdo:ProcessingValue Amount)» վավերապայմանի «արժույթի ծածկագիրը (currencyCode ատրիբուտ)» </w:t>
            </w:r>
            <w:r w:rsidRPr="00E707CA">
              <w:rPr>
                <w:rFonts w:ascii="Sylfaen" w:hAnsi="Sylfaen"/>
                <w:sz w:val="20"/>
                <w:szCs w:val="20"/>
              </w:rPr>
              <w:lastRenderedPageBreak/>
              <w:t>ատրիբուտը պետք է պարունակի անդամ պետության արժույթի ծածկագրի եռատառ արժեքը՝ արժույթների դասակարգչին համապատասխան</w:t>
            </w:r>
          </w:p>
        </w:tc>
      </w:tr>
      <w:tr w:rsidR="00EC5F30" w:rsidRPr="00E707CA" w14:paraId="3505F7B8" w14:textId="77777777" w:rsidTr="00C8566A">
        <w:trPr>
          <w:jc w:val="center"/>
        </w:trPr>
        <w:tc>
          <w:tcPr>
            <w:tcW w:w="1164" w:type="dxa"/>
            <w:gridSpan w:val="11"/>
            <w:shd w:val="clear" w:color="auto" w:fill="FFFFFF"/>
          </w:tcPr>
          <w:p w14:paraId="5A48724E"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285612E6" w14:textId="77777777" w:rsidR="009B04A7" w:rsidRPr="00E707CA" w:rsidRDefault="00E846C4" w:rsidP="007A0180">
            <w:pPr>
              <w:pStyle w:val="a0"/>
              <w:shd w:val="clear" w:color="auto" w:fill="auto"/>
              <w:tabs>
                <w:tab w:val="left" w:pos="572"/>
              </w:tabs>
              <w:ind w:right="6"/>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 Id ատրիբուտ)</w:t>
            </w:r>
          </w:p>
        </w:tc>
        <w:tc>
          <w:tcPr>
            <w:tcW w:w="1134" w:type="dxa"/>
            <w:tcBorders>
              <w:top w:val="single" w:sz="4" w:space="0" w:color="auto"/>
              <w:left w:val="single" w:sz="4" w:space="0" w:color="auto"/>
            </w:tcBorders>
            <w:shd w:val="clear" w:color="auto" w:fill="FFFFFF"/>
          </w:tcPr>
          <w:p w14:paraId="091FBF00" w14:textId="77777777" w:rsidR="009B04A7" w:rsidRPr="00E707CA" w:rsidRDefault="009B04A7" w:rsidP="007A0180">
            <w:pPr>
              <w:ind w:right="6"/>
              <w:jc w:val="center"/>
              <w:rPr>
                <w:sz w:val="20"/>
                <w:szCs w:val="20"/>
              </w:rPr>
            </w:pPr>
          </w:p>
        </w:tc>
        <w:tc>
          <w:tcPr>
            <w:tcW w:w="1174" w:type="dxa"/>
            <w:tcBorders>
              <w:top w:val="single" w:sz="4" w:space="0" w:color="auto"/>
              <w:left w:val="single" w:sz="4" w:space="0" w:color="auto"/>
            </w:tcBorders>
            <w:shd w:val="clear" w:color="auto" w:fill="FFFFFF"/>
          </w:tcPr>
          <w:p w14:paraId="21EF1461" w14:textId="77777777" w:rsidR="009B04A7" w:rsidRPr="00E707CA" w:rsidRDefault="009B04A7" w:rsidP="007A0180">
            <w:pPr>
              <w:ind w:right="6"/>
              <w:jc w:val="center"/>
              <w:rPr>
                <w:sz w:val="20"/>
                <w:szCs w:val="20"/>
              </w:rPr>
            </w:pPr>
          </w:p>
        </w:tc>
        <w:tc>
          <w:tcPr>
            <w:tcW w:w="1222" w:type="dxa"/>
            <w:tcBorders>
              <w:top w:val="single" w:sz="4" w:space="0" w:color="auto"/>
              <w:left w:val="single" w:sz="4" w:space="0" w:color="auto"/>
            </w:tcBorders>
            <w:shd w:val="clear" w:color="auto" w:fill="FFFFFF"/>
          </w:tcPr>
          <w:p w14:paraId="6BED9B9C" w14:textId="77777777" w:rsidR="009B04A7" w:rsidRPr="00E707CA" w:rsidRDefault="009B04A7" w:rsidP="007A0180">
            <w:pPr>
              <w:ind w:right="6"/>
              <w:jc w:val="center"/>
              <w:rPr>
                <w:sz w:val="20"/>
                <w:szCs w:val="20"/>
              </w:rPr>
            </w:pPr>
          </w:p>
        </w:tc>
        <w:tc>
          <w:tcPr>
            <w:tcW w:w="1134" w:type="dxa"/>
            <w:tcBorders>
              <w:top w:val="single" w:sz="4" w:space="0" w:color="auto"/>
              <w:left w:val="single" w:sz="4" w:space="0" w:color="auto"/>
            </w:tcBorders>
            <w:shd w:val="clear" w:color="auto" w:fill="FFFFFF"/>
          </w:tcPr>
          <w:p w14:paraId="1577AFBA" w14:textId="77777777" w:rsidR="009B04A7" w:rsidRPr="00E707CA" w:rsidRDefault="009B04A7" w:rsidP="007A0180">
            <w:pPr>
              <w:ind w:right="6"/>
              <w:jc w:val="center"/>
              <w:rPr>
                <w:sz w:val="20"/>
                <w:szCs w:val="20"/>
              </w:rPr>
            </w:pPr>
          </w:p>
        </w:tc>
        <w:tc>
          <w:tcPr>
            <w:tcW w:w="1134" w:type="dxa"/>
            <w:tcBorders>
              <w:top w:val="single" w:sz="4" w:space="0" w:color="auto"/>
              <w:left w:val="single" w:sz="4" w:space="0" w:color="auto"/>
            </w:tcBorders>
            <w:shd w:val="clear" w:color="auto" w:fill="FFFFFF"/>
          </w:tcPr>
          <w:p w14:paraId="2B9D3662" w14:textId="77777777" w:rsidR="009B04A7" w:rsidRPr="00E707CA" w:rsidRDefault="009B04A7" w:rsidP="007A0180">
            <w:pPr>
              <w:ind w:right="6"/>
              <w:jc w:val="center"/>
              <w:rPr>
                <w:sz w:val="20"/>
                <w:szCs w:val="20"/>
              </w:rPr>
            </w:pPr>
          </w:p>
        </w:tc>
        <w:tc>
          <w:tcPr>
            <w:tcW w:w="993" w:type="dxa"/>
            <w:tcBorders>
              <w:top w:val="single" w:sz="4" w:space="0" w:color="auto"/>
              <w:left w:val="single" w:sz="4" w:space="0" w:color="auto"/>
            </w:tcBorders>
            <w:shd w:val="clear" w:color="auto" w:fill="FFFFFF"/>
          </w:tcPr>
          <w:p w14:paraId="493C0FD7" w14:textId="77777777" w:rsidR="009B04A7" w:rsidRPr="00E707CA" w:rsidRDefault="009B04A7" w:rsidP="007A0180">
            <w:pPr>
              <w:pStyle w:val="a0"/>
              <w:shd w:val="clear" w:color="auto" w:fill="auto"/>
              <w:ind w:right="6"/>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20387476" w14:textId="77777777" w:rsidR="009B04A7" w:rsidRPr="00E707CA" w:rsidRDefault="009B04A7" w:rsidP="007A0180">
            <w:pPr>
              <w:pStyle w:val="a0"/>
              <w:shd w:val="clear" w:color="auto" w:fill="auto"/>
              <w:ind w:right="6"/>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30D8A60A" w14:textId="77777777" w:rsidR="009B04A7" w:rsidRPr="00E707CA" w:rsidRDefault="009B04A7" w:rsidP="007A0180">
            <w:pPr>
              <w:ind w:right="6"/>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26698F1" w14:textId="77777777" w:rsidR="009B04A7" w:rsidRPr="00E707CA" w:rsidRDefault="009B04A7" w:rsidP="007A0180">
            <w:pPr>
              <w:pStyle w:val="a0"/>
              <w:shd w:val="clear" w:color="auto" w:fill="auto"/>
              <w:ind w:right="6"/>
              <w:rPr>
                <w:rFonts w:ascii="Sylfaen" w:hAnsi="Sylfaen" w:cs="Sylfaen"/>
                <w:sz w:val="20"/>
                <w:szCs w:val="20"/>
              </w:rPr>
            </w:pPr>
            <w:r w:rsidRPr="00E707CA">
              <w:rPr>
                <w:rFonts w:ascii="Sylfaen" w:hAnsi="Sylfaen"/>
                <w:sz w:val="20"/>
                <w:szCs w:val="20"/>
              </w:rPr>
              <w:t xml:space="preserve">«Ապրանքների վերամշակման (մշակման) արդյունքում ավելացված արժեքը </w:t>
            </w:r>
            <w:r w:rsidRPr="00E707CA">
              <w:rPr>
                <w:rFonts w:ascii="Sylfaen" w:hAnsi="Sylfaen" w:cs="Sylfaen"/>
                <w:sz w:val="20"/>
                <w:szCs w:val="20"/>
              </w:rPr>
              <w:br/>
            </w:r>
            <w:r w:rsidRPr="00E707CA">
              <w:rPr>
                <w:rFonts w:ascii="Sylfaen" w:hAnsi="Sylfaen"/>
                <w:sz w:val="20"/>
                <w:szCs w:val="20"/>
              </w:rPr>
              <w:t>(casdo:ProcessingValue Amount)» վավերապայմանի «տեղեկագրքի (դասակարգչի) նույնականացուցիչը (currencyCodeListId ատրիբուտ)» ատրիբուտը պետք է պարունակի «2022» արժեքը</w:t>
            </w:r>
          </w:p>
        </w:tc>
      </w:tr>
      <w:tr w:rsidR="00EC5F30" w:rsidRPr="00E707CA" w14:paraId="680E672E" w14:textId="77777777" w:rsidTr="00C8566A">
        <w:trPr>
          <w:jc w:val="center"/>
        </w:trPr>
        <w:tc>
          <w:tcPr>
            <w:tcW w:w="838" w:type="dxa"/>
            <w:gridSpan w:val="6"/>
            <w:shd w:val="clear" w:color="auto" w:fill="FFFFFF"/>
          </w:tcPr>
          <w:p w14:paraId="40FD2117"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bottom w:val="single" w:sz="4" w:space="0" w:color="auto"/>
            </w:tcBorders>
            <w:shd w:val="clear" w:color="auto" w:fill="FFFFFF"/>
          </w:tcPr>
          <w:p w14:paraId="49EB58A1" w14:textId="77777777" w:rsidR="009B04A7" w:rsidRPr="00E707CA" w:rsidRDefault="009B04A7" w:rsidP="007A0180">
            <w:pPr>
              <w:pStyle w:val="a0"/>
              <w:shd w:val="clear" w:color="auto" w:fill="auto"/>
              <w:tabs>
                <w:tab w:val="left" w:pos="274"/>
              </w:tabs>
              <w:ind w:right="6"/>
              <w:rPr>
                <w:rFonts w:ascii="Sylfaen" w:hAnsi="Sylfaen" w:cs="Sylfaen"/>
                <w:sz w:val="20"/>
                <w:szCs w:val="20"/>
              </w:rPr>
            </w:pPr>
            <w:r w:rsidRPr="00E707CA">
              <w:rPr>
                <w:rFonts w:ascii="Sylfaen" w:hAnsi="Sylfaen"/>
                <w:sz w:val="20"/>
                <w:szCs w:val="20"/>
              </w:rPr>
              <w:t>18.13.</w:t>
            </w:r>
            <w:r w:rsidR="00173DC0">
              <w:rPr>
                <w:rFonts w:ascii="Sylfaen" w:hAnsi="Sylfaen"/>
                <w:sz w:val="20"/>
                <w:szCs w:val="20"/>
              </w:rPr>
              <w:t>7.</w:t>
            </w:r>
            <w:r w:rsidR="00173DC0">
              <w:rPr>
                <w:rFonts w:ascii="Sylfaen" w:hAnsi="Sylfaen"/>
                <w:sz w:val="20"/>
                <w:szCs w:val="20"/>
              </w:rPr>
              <w:tab/>
            </w:r>
            <w:r w:rsidRPr="00E707CA">
              <w:rPr>
                <w:rFonts w:ascii="Sylfaen" w:hAnsi="Sylfaen"/>
                <w:sz w:val="20"/>
                <w:szCs w:val="20"/>
              </w:rPr>
              <w:t>Հանրագումարը (ընդհանուր գումարը)</w:t>
            </w:r>
          </w:p>
          <w:p w14:paraId="64B3FA31" w14:textId="77777777" w:rsidR="009B04A7" w:rsidRPr="00E707CA" w:rsidRDefault="009B04A7" w:rsidP="007A0180">
            <w:pPr>
              <w:pStyle w:val="a0"/>
              <w:shd w:val="clear" w:color="auto" w:fill="auto"/>
              <w:ind w:right="6"/>
              <w:rPr>
                <w:rFonts w:ascii="Sylfaen" w:hAnsi="Sylfaen" w:cs="Sylfaen"/>
                <w:sz w:val="20"/>
                <w:szCs w:val="20"/>
              </w:rPr>
            </w:pPr>
            <w:r w:rsidRPr="00E707CA">
              <w:rPr>
                <w:rFonts w:ascii="Sylfaen" w:hAnsi="Sylfaen"/>
                <w:sz w:val="20"/>
                <w:szCs w:val="20"/>
              </w:rPr>
              <w:t>(casdo:TotalAmount)</w:t>
            </w:r>
          </w:p>
        </w:tc>
        <w:tc>
          <w:tcPr>
            <w:tcW w:w="1134" w:type="dxa"/>
            <w:tcBorders>
              <w:top w:val="single" w:sz="4" w:space="0" w:color="auto"/>
              <w:left w:val="single" w:sz="4" w:space="0" w:color="auto"/>
              <w:bottom w:val="single" w:sz="4" w:space="0" w:color="auto"/>
            </w:tcBorders>
            <w:shd w:val="clear" w:color="auto" w:fill="FFFFFF"/>
          </w:tcPr>
          <w:p w14:paraId="6792249B" w14:textId="77777777" w:rsidR="009B04A7" w:rsidRPr="00E707CA" w:rsidRDefault="009B04A7" w:rsidP="007A0180">
            <w:pPr>
              <w:ind w:right="6"/>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6C934358" w14:textId="77777777" w:rsidR="009B04A7" w:rsidRPr="00E707CA" w:rsidRDefault="009B04A7" w:rsidP="007A0180">
            <w:pPr>
              <w:ind w:right="6"/>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688B7C87" w14:textId="77777777" w:rsidR="009B04A7" w:rsidRPr="00E707CA" w:rsidRDefault="009B04A7" w:rsidP="007A0180">
            <w:pPr>
              <w:pStyle w:val="a0"/>
              <w:shd w:val="clear" w:color="auto" w:fill="auto"/>
              <w:ind w:right="6"/>
              <w:jc w:val="center"/>
              <w:rPr>
                <w:rFonts w:ascii="Sylfaen" w:hAnsi="Sylfaen" w:cs="Sylfaen"/>
                <w:sz w:val="20"/>
                <w:szCs w:val="20"/>
              </w:rPr>
            </w:pPr>
            <w:r w:rsidRPr="00E707CA">
              <w:rPr>
                <w:rFonts w:ascii="Sylfaen" w:hAnsi="Sylfaen"/>
                <w:sz w:val="20"/>
                <w:szCs w:val="20"/>
              </w:rPr>
              <w:t>16-րդ վանդակ</w:t>
            </w:r>
          </w:p>
        </w:tc>
        <w:tc>
          <w:tcPr>
            <w:tcW w:w="1134" w:type="dxa"/>
            <w:tcBorders>
              <w:top w:val="single" w:sz="4" w:space="0" w:color="auto"/>
              <w:left w:val="single" w:sz="4" w:space="0" w:color="auto"/>
              <w:bottom w:val="single" w:sz="4" w:space="0" w:color="auto"/>
            </w:tcBorders>
            <w:shd w:val="clear" w:color="auto" w:fill="FFFFFF"/>
          </w:tcPr>
          <w:p w14:paraId="4A354718" w14:textId="77777777" w:rsidR="009B04A7" w:rsidRPr="00E707CA" w:rsidRDefault="009B04A7" w:rsidP="007A0180">
            <w:pPr>
              <w:ind w:right="6"/>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78F54DD0" w14:textId="77777777" w:rsidR="009B04A7" w:rsidRPr="00E707CA" w:rsidRDefault="009B04A7" w:rsidP="007A0180">
            <w:pPr>
              <w:ind w:right="6"/>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75B72C8E" w14:textId="77777777" w:rsidR="009B04A7" w:rsidRPr="00E707CA" w:rsidRDefault="009B04A7" w:rsidP="007A0180">
            <w:pPr>
              <w:pStyle w:val="a0"/>
              <w:shd w:val="clear" w:color="auto" w:fill="auto"/>
              <w:ind w:right="6"/>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bottom w:val="single" w:sz="4" w:space="0" w:color="auto"/>
            </w:tcBorders>
            <w:shd w:val="clear" w:color="auto" w:fill="FFFFFF"/>
          </w:tcPr>
          <w:p w14:paraId="0F353781" w14:textId="77777777" w:rsidR="009B04A7" w:rsidRPr="00E707CA" w:rsidRDefault="009B04A7" w:rsidP="007A0180">
            <w:pPr>
              <w:ind w:right="6"/>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079F0358" w14:textId="77777777" w:rsidR="009B04A7" w:rsidRPr="00E707CA" w:rsidRDefault="009B04A7" w:rsidP="007A0180">
            <w:pPr>
              <w:ind w:right="6"/>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7A4FF246" w14:textId="77777777" w:rsidR="009B04A7" w:rsidRPr="00E707CA" w:rsidRDefault="009B04A7" w:rsidP="007A0180">
            <w:pPr>
              <w:ind w:right="6"/>
              <w:rPr>
                <w:sz w:val="20"/>
                <w:szCs w:val="20"/>
              </w:rPr>
            </w:pPr>
          </w:p>
        </w:tc>
      </w:tr>
      <w:tr w:rsidR="00EC5F30" w:rsidRPr="00E707CA" w14:paraId="6C63770C" w14:textId="77777777" w:rsidTr="00C8566A">
        <w:trPr>
          <w:jc w:val="center"/>
        </w:trPr>
        <w:tc>
          <w:tcPr>
            <w:tcW w:w="1164" w:type="dxa"/>
            <w:gridSpan w:val="11"/>
            <w:vMerge w:val="restart"/>
            <w:tcBorders>
              <w:top w:val="single" w:sz="4" w:space="0" w:color="auto"/>
            </w:tcBorders>
            <w:shd w:val="clear" w:color="auto" w:fill="FFFFFF"/>
          </w:tcPr>
          <w:p w14:paraId="0B994461"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11E0E999" w14:textId="77777777" w:rsidR="009B04A7" w:rsidRPr="00E707CA" w:rsidRDefault="00E846C4" w:rsidP="007A0180">
            <w:pPr>
              <w:pStyle w:val="a0"/>
              <w:shd w:val="clear" w:color="auto" w:fill="auto"/>
              <w:tabs>
                <w:tab w:val="left" w:pos="512"/>
              </w:tabs>
              <w:ind w:right="6"/>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tcBorders>
            <w:shd w:val="clear" w:color="auto" w:fill="FFFFFF"/>
          </w:tcPr>
          <w:p w14:paraId="7C6E5A6F" w14:textId="77777777" w:rsidR="009B04A7" w:rsidRPr="00E707CA" w:rsidRDefault="009B04A7" w:rsidP="007A0180">
            <w:pPr>
              <w:ind w:right="6"/>
              <w:jc w:val="center"/>
              <w:rPr>
                <w:sz w:val="20"/>
                <w:szCs w:val="20"/>
              </w:rPr>
            </w:pPr>
          </w:p>
        </w:tc>
        <w:tc>
          <w:tcPr>
            <w:tcW w:w="1174" w:type="dxa"/>
            <w:tcBorders>
              <w:top w:val="single" w:sz="4" w:space="0" w:color="auto"/>
              <w:left w:val="single" w:sz="4" w:space="0" w:color="auto"/>
            </w:tcBorders>
            <w:shd w:val="clear" w:color="auto" w:fill="FFFFFF"/>
          </w:tcPr>
          <w:p w14:paraId="30905BF2" w14:textId="77777777" w:rsidR="009B04A7" w:rsidRPr="00E707CA" w:rsidRDefault="009B04A7" w:rsidP="007A0180">
            <w:pPr>
              <w:ind w:right="6"/>
              <w:jc w:val="center"/>
              <w:rPr>
                <w:sz w:val="20"/>
                <w:szCs w:val="20"/>
              </w:rPr>
            </w:pPr>
          </w:p>
        </w:tc>
        <w:tc>
          <w:tcPr>
            <w:tcW w:w="1222" w:type="dxa"/>
            <w:tcBorders>
              <w:top w:val="single" w:sz="4" w:space="0" w:color="auto"/>
              <w:left w:val="single" w:sz="4" w:space="0" w:color="auto"/>
            </w:tcBorders>
            <w:shd w:val="clear" w:color="auto" w:fill="FFFFFF"/>
          </w:tcPr>
          <w:p w14:paraId="2D242410" w14:textId="77777777" w:rsidR="009B04A7" w:rsidRPr="00E707CA" w:rsidRDefault="009B04A7" w:rsidP="007A0180">
            <w:pPr>
              <w:ind w:right="6"/>
              <w:jc w:val="center"/>
              <w:rPr>
                <w:sz w:val="20"/>
                <w:szCs w:val="20"/>
              </w:rPr>
            </w:pPr>
          </w:p>
        </w:tc>
        <w:tc>
          <w:tcPr>
            <w:tcW w:w="1134" w:type="dxa"/>
            <w:tcBorders>
              <w:top w:val="single" w:sz="4" w:space="0" w:color="auto"/>
              <w:left w:val="single" w:sz="4" w:space="0" w:color="auto"/>
            </w:tcBorders>
            <w:shd w:val="clear" w:color="auto" w:fill="FFFFFF"/>
          </w:tcPr>
          <w:p w14:paraId="5E8848C9" w14:textId="77777777" w:rsidR="009B04A7" w:rsidRPr="00E707CA" w:rsidRDefault="009B04A7" w:rsidP="007A0180">
            <w:pPr>
              <w:ind w:right="6"/>
              <w:jc w:val="center"/>
              <w:rPr>
                <w:sz w:val="20"/>
                <w:szCs w:val="20"/>
              </w:rPr>
            </w:pPr>
          </w:p>
        </w:tc>
        <w:tc>
          <w:tcPr>
            <w:tcW w:w="1134" w:type="dxa"/>
            <w:tcBorders>
              <w:top w:val="single" w:sz="4" w:space="0" w:color="auto"/>
              <w:left w:val="single" w:sz="4" w:space="0" w:color="auto"/>
            </w:tcBorders>
            <w:shd w:val="clear" w:color="auto" w:fill="FFFFFF"/>
          </w:tcPr>
          <w:p w14:paraId="2D5D3218" w14:textId="77777777" w:rsidR="009B04A7" w:rsidRPr="00E707CA" w:rsidRDefault="009B04A7" w:rsidP="007A0180">
            <w:pPr>
              <w:ind w:right="6"/>
              <w:jc w:val="center"/>
              <w:rPr>
                <w:sz w:val="20"/>
                <w:szCs w:val="20"/>
              </w:rPr>
            </w:pPr>
          </w:p>
        </w:tc>
        <w:tc>
          <w:tcPr>
            <w:tcW w:w="993" w:type="dxa"/>
            <w:tcBorders>
              <w:top w:val="single" w:sz="4" w:space="0" w:color="auto"/>
              <w:left w:val="single" w:sz="4" w:space="0" w:color="auto"/>
            </w:tcBorders>
            <w:shd w:val="clear" w:color="auto" w:fill="FFFFFF"/>
          </w:tcPr>
          <w:p w14:paraId="6B578BD9" w14:textId="77777777" w:rsidR="009B04A7" w:rsidRPr="00E707CA" w:rsidRDefault="009B04A7" w:rsidP="007A0180">
            <w:pPr>
              <w:pStyle w:val="a0"/>
              <w:shd w:val="clear" w:color="auto" w:fill="auto"/>
              <w:ind w:right="6"/>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189CE877" w14:textId="77777777" w:rsidR="009B04A7" w:rsidRPr="00E707CA" w:rsidRDefault="009B04A7" w:rsidP="007A0180">
            <w:pPr>
              <w:pStyle w:val="a0"/>
              <w:shd w:val="clear" w:color="auto" w:fill="auto"/>
              <w:ind w:right="6"/>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568ECE9B" w14:textId="77777777" w:rsidR="009B04A7" w:rsidRPr="00E707CA" w:rsidRDefault="009B04A7" w:rsidP="007A0180">
            <w:pPr>
              <w:ind w:right="6"/>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F99050C" w14:textId="77777777" w:rsidR="009B04A7" w:rsidRPr="00E707CA" w:rsidRDefault="009B04A7" w:rsidP="007A0180">
            <w:pPr>
              <w:pStyle w:val="a0"/>
              <w:shd w:val="clear" w:color="auto" w:fill="auto"/>
              <w:ind w:right="6"/>
              <w:rPr>
                <w:rFonts w:ascii="Sylfaen" w:hAnsi="Sylfaen" w:cs="Sylfaen"/>
                <w:sz w:val="20"/>
                <w:szCs w:val="20"/>
              </w:rPr>
            </w:pPr>
            <w:r w:rsidRPr="00E707CA">
              <w:rPr>
                <w:rFonts w:ascii="Sylfaen" w:hAnsi="Sylfaen"/>
                <w:sz w:val="20"/>
                <w:szCs w:val="20"/>
              </w:rPr>
              <w:t xml:space="preserve">«Հանրագումարը (ընդհանուր գումարը) </w:t>
            </w:r>
            <w:r w:rsidRPr="00E707CA">
              <w:rPr>
                <w:rFonts w:ascii="Sylfaen" w:hAnsi="Sylfaen" w:cs="Sylfaen"/>
                <w:sz w:val="20"/>
                <w:szCs w:val="20"/>
              </w:rPr>
              <w:br/>
            </w:r>
            <w:r w:rsidRPr="00E707CA">
              <w:rPr>
                <w:rFonts w:ascii="Sylfaen" w:hAnsi="Sylfaen"/>
                <w:sz w:val="20"/>
                <w:szCs w:val="20"/>
              </w:rPr>
              <w:t>(casdo:TotalAmount)» վավերապայմանի «արժույթի ծածկագիրը (currencyCode ատրիբուտ)» ատրիբուտը պետք է պարունակի անդամ պետության արժույթի ծածկագրի եռատառ արժեքը՝ արժույթների դասակարգչին համապատասխան</w:t>
            </w:r>
          </w:p>
        </w:tc>
      </w:tr>
      <w:tr w:rsidR="00EC5F30" w:rsidRPr="00E707CA" w14:paraId="524DC5F2" w14:textId="77777777" w:rsidTr="00C8566A">
        <w:trPr>
          <w:jc w:val="center"/>
        </w:trPr>
        <w:tc>
          <w:tcPr>
            <w:tcW w:w="1164" w:type="dxa"/>
            <w:gridSpan w:val="11"/>
            <w:vMerge/>
            <w:shd w:val="clear" w:color="auto" w:fill="FFFFFF"/>
          </w:tcPr>
          <w:p w14:paraId="3EDAF175"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706DF722" w14:textId="77777777" w:rsidR="009B04A7" w:rsidRPr="00E707CA" w:rsidRDefault="00E846C4" w:rsidP="00600EAB">
            <w:pPr>
              <w:pStyle w:val="a0"/>
              <w:shd w:val="clear" w:color="auto" w:fill="auto"/>
              <w:tabs>
                <w:tab w:val="left" w:pos="527"/>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 Id ատրիբուտ)</w:t>
            </w:r>
          </w:p>
        </w:tc>
        <w:tc>
          <w:tcPr>
            <w:tcW w:w="1134" w:type="dxa"/>
            <w:tcBorders>
              <w:top w:val="single" w:sz="4" w:space="0" w:color="auto"/>
              <w:left w:val="single" w:sz="4" w:space="0" w:color="auto"/>
            </w:tcBorders>
            <w:shd w:val="clear" w:color="auto" w:fill="FFFFFF"/>
          </w:tcPr>
          <w:p w14:paraId="45AEC731"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5D1C75BF"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27DDFD2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A456FB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4DAF827"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7F6EA6A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52FBBD7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1E9F6634"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4209DAC"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«Հանրագումարը (ընդհանուր գումարը) </w:t>
            </w:r>
            <w:r w:rsidRPr="00E707CA">
              <w:rPr>
                <w:rFonts w:ascii="Sylfaen" w:hAnsi="Sylfaen" w:cs="Sylfaen"/>
                <w:sz w:val="20"/>
                <w:szCs w:val="20"/>
              </w:rPr>
              <w:br/>
            </w:r>
            <w:r w:rsidRPr="00E707CA">
              <w:rPr>
                <w:rFonts w:ascii="Sylfaen" w:hAnsi="Sylfaen"/>
                <w:sz w:val="20"/>
                <w:szCs w:val="20"/>
              </w:rPr>
              <w:t>(casdo:TotalAmount)» վավերապայմանի «տեղեկագրքի (դասակարգչի) նույնականացուցիչը (currencyCodeListId ատրիբուտ)» ատրիբուտը պետք է պարունակի «2022» արժեքը</w:t>
            </w:r>
          </w:p>
        </w:tc>
      </w:tr>
      <w:tr w:rsidR="00EC5F30" w:rsidRPr="00E707CA" w14:paraId="6884F72C" w14:textId="77777777" w:rsidTr="00C8566A">
        <w:trPr>
          <w:jc w:val="center"/>
        </w:trPr>
        <w:tc>
          <w:tcPr>
            <w:tcW w:w="3404" w:type="dxa"/>
            <w:gridSpan w:val="24"/>
            <w:tcBorders>
              <w:top w:val="single" w:sz="4" w:space="0" w:color="auto"/>
            </w:tcBorders>
            <w:shd w:val="clear" w:color="auto" w:fill="FFFFFF"/>
          </w:tcPr>
          <w:p w14:paraId="0CAFB56D" w14:textId="77777777" w:rsidR="009B04A7" w:rsidRPr="00E707CA" w:rsidRDefault="009B04A7" w:rsidP="00600EAB">
            <w:pPr>
              <w:pStyle w:val="a0"/>
              <w:shd w:val="clear" w:color="auto" w:fill="auto"/>
              <w:tabs>
                <w:tab w:val="left" w:pos="296"/>
              </w:tabs>
              <w:spacing w:after="120"/>
              <w:ind w:right="3"/>
              <w:rPr>
                <w:rFonts w:ascii="Sylfaen" w:hAnsi="Sylfaen" w:cs="Sylfaen"/>
                <w:sz w:val="20"/>
                <w:szCs w:val="20"/>
              </w:rPr>
            </w:pPr>
            <w:r w:rsidRPr="00E707CA">
              <w:rPr>
                <w:rFonts w:ascii="Sylfaen" w:hAnsi="Sylfaen"/>
                <w:sz w:val="20"/>
                <w:szCs w:val="20"/>
              </w:rPr>
              <w:t>18.13.</w:t>
            </w:r>
            <w:r w:rsidR="00173DC0">
              <w:rPr>
                <w:rFonts w:ascii="Sylfaen" w:hAnsi="Sylfaen"/>
                <w:sz w:val="20"/>
                <w:szCs w:val="20"/>
              </w:rPr>
              <w:t>8.</w:t>
            </w:r>
            <w:r w:rsidR="00173DC0">
              <w:rPr>
                <w:rFonts w:ascii="Sylfaen" w:hAnsi="Sylfaen"/>
                <w:sz w:val="20"/>
                <w:szCs w:val="20"/>
              </w:rPr>
              <w:tab/>
            </w:r>
            <w:r w:rsidRPr="00E707CA">
              <w:rPr>
                <w:rFonts w:ascii="Sylfaen" w:hAnsi="Sylfaen"/>
                <w:sz w:val="20"/>
                <w:szCs w:val="20"/>
              </w:rPr>
              <w:t>Ապրանքի քանակը</w:t>
            </w:r>
          </w:p>
          <w:p w14:paraId="4BCFC846"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(cacdo:GoodsMeasureDetails)</w:t>
            </w:r>
          </w:p>
        </w:tc>
        <w:tc>
          <w:tcPr>
            <w:tcW w:w="1134" w:type="dxa"/>
            <w:tcBorders>
              <w:top w:val="single" w:sz="4" w:space="0" w:color="auto"/>
              <w:left w:val="single" w:sz="4" w:space="0" w:color="auto"/>
            </w:tcBorders>
            <w:shd w:val="clear" w:color="auto" w:fill="FFFFFF"/>
          </w:tcPr>
          <w:p w14:paraId="7D430FA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74" w:type="dxa"/>
            <w:tcBorders>
              <w:top w:val="single" w:sz="4" w:space="0" w:color="auto"/>
              <w:left w:val="single" w:sz="4" w:space="0" w:color="auto"/>
            </w:tcBorders>
            <w:shd w:val="clear" w:color="auto" w:fill="FFFFFF"/>
          </w:tcPr>
          <w:p w14:paraId="10BD4F6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222" w:type="dxa"/>
            <w:tcBorders>
              <w:top w:val="single" w:sz="4" w:space="0" w:color="auto"/>
              <w:left w:val="single" w:sz="4" w:space="0" w:color="auto"/>
            </w:tcBorders>
            <w:shd w:val="clear" w:color="auto" w:fill="FFFFFF"/>
          </w:tcPr>
          <w:p w14:paraId="499C812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17-րդ վանդակ</w:t>
            </w:r>
          </w:p>
        </w:tc>
        <w:tc>
          <w:tcPr>
            <w:tcW w:w="1134" w:type="dxa"/>
            <w:tcBorders>
              <w:top w:val="single" w:sz="4" w:space="0" w:color="auto"/>
              <w:left w:val="single" w:sz="4" w:space="0" w:color="auto"/>
            </w:tcBorders>
            <w:shd w:val="clear" w:color="auto" w:fill="FFFFFF"/>
          </w:tcPr>
          <w:p w14:paraId="14149C3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34" w:type="dxa"/>
            <w:tcBorders>
              <w:top w:val="single" w:sz="4" w:space="0" w:color="auto"/>
              <w:left w:val="single" w:sz="4" w:space="0" w:color="auto"/>
            </w:tcBorders>
            <w:shd w:val="clear" w:color="auto" w:fill="FFFFFF"/>
          </w:tcPr>
          <w:p w14:paraId="75BA20B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993" w:type="dxa"/>
            <w:tcBorders>
              <w:top w:val="single" w:sz="4" w:space="0" w:color="auto"/>
              <w:left w:val="single" w:sz="4" w:space="0" w:color="auto"/>
            </w:tcBorders>
            <w:shd w:val="clear" w:color="auto" w:fill="FFFFFF"/>
          </w:tcPr>
          <w:p w14:paraId="0086809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43003F5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B8A59DF"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5A6BBF2" w14:textId="77777777" w:rsidR="009B04A7" w:rsidRPr="00E707CA" w:rsidRDefault="009B04A7" w:rsidP="00EC5F30">
            <w:pPr>
              <w:spacing w:after="120"/>
              <w:ind w:right="3"/>
              <w:rPr>
                <w:sz w:val="20"/>
                <w:szCs w:val="20"/>
              </w:rPr>
            </w:pPr>
          </w:p>
        </w:tc>
      </w:tr>
      <w:tr w:rsidR="00EC5F30" w:rsidRPr="00E707CA" w14:paraId="15A896E4" w14:textId="77777777" w:rsidTr="00C8566A">
        <w:trPr>
          <w:jc w:val="center"/>
        </w:trPr>
        <w:tc>
          <w:tcPr>
            <w:tcW w:w="1164" w:type="dxa"/>
            <w:gridSpan w:val="11"/>
            <w:tcBorders>
              <w:top w:val="single" w:sz="4" w:space="0" w:color="auto"/>
            </w:tcBorders>
            <w:shd w:val="clear" w:color="auto" w:fill="FFFFFF"/>
          </w:tcPr>
          <w:p w14:paraId="500B3F08"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5A7DECE6" w14:textId="77777777" w:rsidR="009B04A7" w:rsidRPr="00E707CA" w:rsidRDefault="009B04A7" w:rsidP="00600EAB">
            <w:pPr>
              <w:pStyle w:val="a0"/>
              <w:shd w:val="clear" w:color="auto" w:fill="auto"/>
              <w:tabs>
                <w:tab w:val="left" w:pos="512"/>
              </w:tabs>
              <w:spacing w:after="120"/>
              <w:ind w:right="3"/>
              <w:rPr>
                <w:rFonts w:ascii="Sylfaen" w:hAnsi="Sylfaen" w:cs="Sylfaen"/>
                <w:sz w:val="20"/>
                <w:szCs w:val="20"/>
              </w:rPr>
            </w:pPr>
            <w:r w:rsidRPr="00E707CA">
              <w:rPr>
                <w:rFonts w:ascii="Sylfaen" w:hAnsi="Sylfaen"/>
                <w:sz w:val="20"/>
                <w:szCs w:val="20"/>
              </w:rPr>
              <w:t>*.</w:t>
            </w:r>
            <w:r w:rsidR="00B92D1C">
              <w:rPr>
                <w:rFonts w:ascii="Sylfaen" w:hAnsi="Sylfaen"/>
                <w:sz w:val="20"/>
                <w:szCs w:val="20"/>
              </w:rPr>
              <w:t>1.</w:t>
            </w:r>
            <w:r w:rsidR="00B92D1C">
              <w:rPr>
                <w:rFonts w:ascii="Sylfaen" w:hAnsi="Sylfaen"/>
                <w:sz w:val="20"/>
                <w:szCs w:val="20"/>
              </w:rPr>
              <w:tab/>
            </w:r>
            <w:r w:rsidRPr="00E707CA">
              <w:rPr>
                <w:rFonts w:ascii="Sylfaen" w:hAnsi="Sylfaen"/>
                <w:sz w:val="20"/>
                <w:szCs w:val="20"/>
              </w:rPr>
              <w:t>Ապրանքի քանակը՝ չափման միավորի նշմամբ (casdo:GoodsMeasure)</w:t>
            </w:r>
          </w:p>
        </w:tc>
        <w:tc>
          <w:tcPr>
            <w:tcW w:w="1134" w:type="dxa"/>
            <w:tcBorders>
              <w:top w:val="single" w:sz="4" w:space="0" w:color="auto"/>
              <w:left w:val="single" w:sz="4" w:space="0" w:color="auto"/>
            </w:tcBorders>
            <w:shd w:val="clear" w:color="auto" w:fill="FFFFFF"/>
          </w:tcPr>
          <w:p w14:paraId="2BF608F9"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18C314FF"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0F093AA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17-րդ վանդակ</w:t>
            </w:r>
          </w:p>
        </w:tc>
        <w:tc>
          <w:tcPr>
            <w:tcW w:w="1134" w:type="dxa"/>
            <w:tcBorders>
              <w:top w:val="single" w:sz="4" w:space="0" w:color="auto"/>
              <w:left w:val="single" w:sz="4" w:space="0" w:color="auto"/>
            </w:tcBorders>
            <w:shd w:val="clear" w:color="auto" w:fill="FFFFFF"/>
          </w:tcPr>
          <w:p w14:paraId="701AEA9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3A73E62"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52111C0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756D1DF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624973A"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4CA72F2" w14:textId="77777777" w:rsidR="009B04A7" w:rsidRPr="00E707CA" w:rsidRDefault="009B04A7" w:rsidP="00EC5F30">
            <w:pPr>
              <w:spacing w:after="120"/>
              <w:ind w:right="3"/>
              <w:rPr>
                <w:sz w:val="20"/>
                <w:szCs w:val="20"/>
              </w:rPr>
            </w:pPr>
          </w:p>
        </w:tc>
      </w:tr>
      <w:tr w:rsidR="00EC5F30" w:rsidRPr="00E707CA" w14:paraId="13BABDC8" w14:textId="77777777" w:rsidTr="00C8566A">
        <w:trPr>
          <w:jc w:val="center"/>
        </w:trPr>
        <w:tc>
          <w:tcPr>
            <w:tcW w:w="1164" w:type="dxa"/>
            <w:gridSpan w:val="11"/>
            <w:shd w:val="clear" w:color="auto" w:fill="FFFFFF"/>
          </w:tcPr>
          <w:p w14:paraId="7FB16EBC" w14:textId="77777777" w:rsidR="009B04A7" w:rsidRPr="00E707CA" w:rsidRDefault="009B04A7" w:rsidP="00EC5F30">
            <w:pPr>
              <w:spacing w:after="120"/>
              <w:ind w:right="3"/>
              <w:rPr>
                <w:sz w:val="20"/>
                <w:szCs w:val="20"/>
              </w:rPr>
            </w:pPr>
          </w:p>
        </w:tc>
        <w:tc>
          <w:tcPr>
            <w:tcW w:w="287" w:type="dxa"/>
            <w:gridSpan w:val="9"/>
            <w:tcBorders>
              <w:top w:val="single" w:sz="4" w:space="0" w:color="auto"/>
            </w:tcBorders>
            <w:shd w:val="clear" w:color="auto" w:fill="FFFFFF"/>
          </w:tcPr>
          <w:p w14:paraId="54F20E31" w14:textId="77777777" w:rsidR="009B04A7" w:rsidRPr="00E707CA" w:rsidRDefault="009B04A7" w:rsidP="00EC5F30">
            <w:pPr>
              <w:spacing w:after="120"/>
              <w:ind w:right="3"/>
              <w:rPr>
                <w:sz w:val="20"/>
                <w:szCs w:val="20"/>
              </w:rPr>
            </w:pPr>
          </w:p>
        </w:tc>
        <w:tc>
          <w:tcPr>
            <w:tcW w:w="1953" w:type="dxa"/>
            <w:gridSpan w:val="4"/>
            <w:vMerge w:val="restart"/>
            <w:tcBorders>
              <w:top w:val="single" w:sz="4" w:space="0" w:color="auto"/>
              <w:left w:val="single" w:sz="4" w:space="0" w:color="auto"/>
            </w:tcBorders>
            <w:shd w:val="clear" w:color="auto" w:fill="FFFFFF"/>
          </w:tcPr>
          <w:p w14:paraId="65175D38" w14:textId="77777777" w:rsidR="009B04A7" w:rsidRPr="00E707CA" w:rsidRDefault="00E846C4" w:rsidP="00600EAB">
            <w:pPr>
              <w:pStyle w:val="a0"/>
              <w:shd w:val="clear" w:color="auto" w:fill="auto"/>
              <w:tabs>
                <w:tab w:val="left" w:pos="555"/>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չափման միավորը (measurementUnitCode ատրիբուտ)</w:t>
            </w:r>
          </w:p>
        </w:tc>
        <w:tc>
          <w:tcPr>
            <w:tcW w:w="1134" w:type="dxa"/>
            <w:vMerge w:val="restart"/>
            <w:tcBorders>
              <w:top w:val="single" w:sz="4" w:space="0" w:color="auto"/>
              <w:left w:val="single" w:sz="4" w:space="0" w:color="auto"/>
            </w:tcBorders>
            <w:shd w:val="clear" w:color="auto" w:fill="FFFFFF"/>
          </w:tcPr>
          <w:p w14:paraId="4C600B01" w14:textId="77777777" w:rsidR="009B04A7" w:rsidRPr="00E707CA" w:rsidRDefault="009B04A7" w:rsidP="00DB53B9">
            <w:pPr>
              <w:spacing w:after="120"/>
              <w:ind w:right="3"/>
              <w:jc w:val="center"/>
              <w:rPr>
                <w:sz w:val="20"/>
                <w:szCs w:val="20"/>
              </w:rPr>
            </w:pPr>
          </w:p>
        </w:tc>
        <w:tc>
          <w:tcPr>
            <w:tcW w:w="1174" w:type="dxa"/>
            <w:vMerge w:val="restart"/>
            <w:tcBorders>
              <w:top w:val="single" w:sz="4" w:space="0" w:color="auto"/>
              <w:left w:val="single" w:sz="4" w:space="0" w:color="auto"/>
            </w:tcBorders>
            <w:shd w:val="clear" w:color="auto" w:fill="FFFFFF"/>
          </w:tcPr>
          <w:p w14:paraId="1B930127" w14:textId="77777777" w:rsidR="009B04A7" w:rsidRPr="00E707CA" w:rsidRDefault="009B04A7" w:rsidP="00DB53B9">
            <w:pPr>
              <w:spacing w:after="120"/>
              <w:ind w:right="3"/>
              <w:jc w:val="center"/>
              <w:rPr>
                <w:sz w:val="20"/>
                <w:szCs w:val="20"/>
              </w:rPr>
            </w:pPr>
          </w:p>
        </w:tc>
        <w:tc>
          <w:tcPr>
            <w:tcW w:w="1222" w:type="dxa"/>
            <w:vMerge w:val="restart"/>
            <w:tcBorders>
              <w:top w:val="single" w:sz="4" w:space="0" w:color="auto"/>
              <w:left w:val="single" w:sz="4" w:space="0" w:color="auto"/>
            </w:tcBorders>
            <w:shd w:val="clear" w:color="auto" w:fill="FFFFFF"/>
          </w:tcPr>
          <w:p w14:paraId="719FFC3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17-րդ վանդակ</w:t>
            </w:r>
          </w:p>
        </w:tc>
        <w:tc>
          <w:tcPr>
            <w:tcW w:w="1134" w:type="dxa"/>
            <w:vMerge w:val="restart"/>
            <w:tcBorders>
              <w:top w:val="single" w:sz="4" w:space="0" w:color="auto"/>
              <w:left w:val="single" w:sz="4" w:space="0" w:color="auto"/>
            </w:tcBorders>
            <w:shd w:val="clear" w:color="auto" w:fill="FFFFFF"/>
          </w:tcPr>
          <w:p w14:paraId="219B11DD" w14:textId="77777777" w:rsidR="009B04A7" w:rsidRPr="00E707CA" w:rsidRDefault="009B04A7" w:rsidP="00DB53B9">
            <w:pPr>
              <w:spacing w:after="120"/>
              <w:ind w:right="3"/>
              <w:jc w:val="center"/>
              <w:rPr>
                <w:sz w:val="20"/>
                <w:szCs w:val="20"/>
              </w:rPr>
            </w:pPr>
          </w:p>
        </w:tc>
        <w:tc>
          <w:tcPr>
            <w:tcW w:w="1134" w:type="dxa"/>
            <w:vMerge w:val="restart"/>
            <w:tcBorders>
              <w:top w:val="single" w:sz="4" w:space="0" w:color="auto"/>
              <w:left w:val="single" w:sz="4" w:space="0" w:color="auto"/>
            </w:tcBorders>
            <w:shd w:val="clear" w:color="auto" w:fill="FFFFFF"/>
          </w:tcPr>
          <w:p w14:paraId="5508FCF6" w14:textId="77777777" w:rsidR="009B04A7" w:rsidRPr="00E707CA" w:rsidRDefault="009B04A7" w:rsidP="00DB53B9">
            <w:pPr>
              <w:spacing w:after="120"/>
              <w:ind w:right="3"/>
              <w:jc w:val="center"/>
              <w:rPr>
                <w:sz w:val="20"/>
                <w:szCs w:val="20"/>
              </w:rPr>
            </w:pPr>
          </w:p>
        </w:tc>
        <w:tc>
          <w:tcPr>
            <w:tcW w:w="993" w:type="dxa"/>
            <w:vMerge w:val="restart"/>
            <w:tcBorders>
              <w:top w:val="single" w:sz="4" w:space="0" w:color="auto"/>
              <w:left w:val="single" w:sz="4" w:space="0" w:color="auto"/>
            </w:tcBorders>
            <w:shd w:val="clear" w:color="auto" w:fill="FFFFFF"/>
          </w:tcPr>
          <w:p w14:paraId="54DD539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49DD9D9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55F4088B"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DF8900B"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«Ապրանքի քանակը՝ չափման միավորի նշմամբ (casdo:GoodsMeasure)» վավերապայմանի «չափման միավոր (measurementUnitCode ատրիբուտ)» ատրիբուտը պետք է պարունակի չափման միավորի ծածկագրի արժեքը՝ չափման միավորների դասակարգչին համապատասխան</w:t>
            </w:r>
          </w:p>
        </w:tc>
      </w:tr>
      <w:tr w:rsidR="00EC5F30" w:rsidRPr="00E707CA" w14:paraId="5086EF2B" w14:textId="77777777" w:rsidTr="00C8566A">
        <w:trPr>
          <w:jc w:val="center"/>
        </w:trPr>
        <w:tc>
          <w:tcPr>
            <w:tcW w:w="1451" w:type="dxa"/>
            <w:gridSpan w:val="20"/>
            <w:shd w:val="clear" w:color="auto" w:fill="FFFFFF"/>
          </w:tcPr>
          <w:p w14:paraId="7E0F5594" w14:textId="77777777" w:rsidR="009B04A7" w:rsidRPr="00E707CA" w:rsidRDefault="009B04A7" w:rsidP="00EC5F30">
            <w:pPr>
              <w:spacing w:after="120"/>
              <w:ind w:right="3"/>
              <w:rPr>
                <w:sz w:val="20"/>
                <w:szCs w:val="20"/>
              </w:rPr>
            </w:pPr>
          </w:p>
        </w:tc>
        <w:tc>
          <w:tcPr>
            <w:tcW w:w="1953" w:type="dxa"/>
            <w:gridSpan w:val="4"/>
            <w:vMerge/>
            <w:tcBorders>
              <w:left w:val="single" w:sz="4" w:space="0" w:color="auto"/>
              <w:bottom w:val="single" w:sz="4" w:space="0" w:color="auto"/>
            </w:tcBorders>
            <w:shd w:val="clear" w:color="auto" w:fill="FFFFFF"/>
          </w:tcPr>
          <w:p w14:paraId="2D530A40" w14:textId="77777777" w:rsidR="009B04A7" w:rsidRPr="00E707CA" w:rsidRDefault="009B04A7" w:rsidP="00EC5F30">
            <w:pPr>
              <w:spacing w:after="120"/>
              <w:ind w:right="3"/>
              <w:rPr>
                <w:sz w:val="20"/>
                <w:szCs w:val="20"/>
              </w:rPr>
            </w:pPr>
          </w:p>
        </w:tc>
        <w:tc>
          <w:tcPr>
            <w:tcW w:w="1134" w:type="dxa"/>
            <w:vMerge/>
            <w:tcBorders>
              <w:left w:val="single" w:sz="4" w:space="0" w:color="auto"/>
              <w:bottom w:val="single" w:sz="4" w:space="0" w:color="auto"/>
            </w:tcBorders>
            <w:shd w:val="clear" w:color="auto" w:fill="FFFFFF"/>
          </w:tcPr>
          <w:p w14:paraId="65BCF9E9" w14:textId="77777777" w:rsidR="009B04A7" w:rsidRPr="00E707CA" w:rsidRDefault="009B04A7" w:rsidP="00DB53B9">
            <w:pPr>
              <w:spacing w:after="120"/>
              <w:ind w:right="3"/>
              <w:jc w:val="center"/>
              <w:rPr>
                <w:sz w:val="20"/>
                <w:szCs w:val="20"/>
              </w:rPr>
            </w:pPr>
          </w:p>
        </w:tc>
        <w:tc>
          <w:tcPr>
            <w:tcW w:w="1174" w:type="dxa"/>
            <w:vMerge/>
            <w:tcBorders>
              <w:left w:val="single" w:sz="4" w:space="0" w:color="auto"/>
              <w:bottom w:val="single" w:sz="4" w:space="0" w:color="auto"/>
            </w:tcBorders>
            <w:shd w:val="clear" w:color="auto" w:fill="FFFFFF"/>
          </w:tcPr>
          <w:p w14:paraId="1DCC567C" w14:textId="77777777" w:rsidR="009B04A7" w:rsidRPr="00E707CA" w:rsidRDefault="009B04A7" w:rsidP="00DB53B9">
            <w:pPr>
              <w:spacing w:after="120"/>
              <w:ind w:right="3"/>
              <w:jc w:val="center"/>
              <w:rPr>
                <w:sz w:val="20"/>
                <w:szCs w:val="20"/>
              </w:rPr>
            </w:pPr>
          </w:p>
        </w:tc>
        <w:tc>
          <w:tcPr>
            <w:tcW w:w="1222" w:type="dxa"/>
            <w:vMerge/>
            <w:tcBorders>
              <w:left w:val="single" w:sz="4" w:space="0" w:color="auto"/>
              <w:bottom w:val="single" w:sz="4" w:space="0" w:color="auto"/>
            </w:tcBorders>
            <w:shd w:val="clear" w:color="auto" w:fill="FFFFFF"/>
          </w:tcPr>
          <w:p w14:paraId="431E89AB" w14:textId="77777777" w:rsidR="009B04A7" w:rsidRPr="00E707CA" w:rsidRDefault="009B04A7" w:rsidP="00DB53B9">
            <w:pPr>
              <w:spacing w:after="120"/>
              <w:ind w:right="3"/>
              <w:jc w:val="center"/>
              <w:rPr>
                <w:sz w:val="20"/>
                <w:szCs w:val="20"/>
              </w:rPr>
            </w:pPr>
          </w:p>
        </w:tc>
        <w:tc>
          <w:tcPr>
            <w:tcW w:w="1134" w:type="dxa"/>
            <w:vMerge/>
            <w:tcBorders>
              <w:left w:val="single" w:sz="4" w:space="0" w:color="auto"/>
              <w:bottom w:val="single" w:sz="4" w:space="0" w:color="auto"/>
            </w:tcBorders>
            <w:shd w:val="clear" w:color="auto" w:fill="FFFFFF"/>
          </w:tcPr>
          <w:p w14:paraId="05944EEC" w14:textId="77777777" w:rsidR="009B04A7" w:rsidRPr="00E707CA" w:rsidRDefault="009B04A7" w:rsidP="00DB53B9">
            <w:pPr>
              <w:spacing w:after="120"/>
              <w:ind w:right="3"/>
              <w:jc w:val="center"/>
              <w:rPr>
                <w:sz w:val="20"/>
                <w:szCs w:val="20"/>
              </w:rPr>
            </w:pPr>
          </w:p>
        </w:tc>
        <w:tc>
          <w:tcPr>
            <w:tcW w:w="1134" w:type="dxa"/>
            <w:vMerge/>
            <w:tcBorders>
              <w:left w:val="single" w:sz="4" w:space="0" w:color="auto"/>
              <w:bottom w:val="single" w:sz="4" w:space="0" w:color="auto"/>
            </w:tcBorders>
            <w:shd w:val="clear" w:color="auto" w:fill="FFFFFF"/>
          </w:tcPr>
          <w:p w14:paraId="25A4797F" w14:textId="77777777" w:rsidR="009B04A7" w:rsidRPr="00E707CA" w:rsidRDefault="009B04A7" w:rsidP="00DB53B9">
            <w:pPr>
              <w:spacing w:after="120"/>
              <w:ind w:right="3"/>
              <w:jc w:val="center"/>
              <w:rPr>
                <w:sz w:val="20"/>
                <w:szCs w:val="20"/>
              </w:rPr>
            </w:pPr>
          </w:p>
        </w:tc>
        <w:tc>
          <w:tcPr>
            <w:tcW w:w="993" w:type="dxa"/>
            <w:vMerge/>
            <w:tcBorders>
              <w:left w:val="single" w:sz="4" w:space="0" w:color="auto"/>
              <w:bottom w:val="single" w:sz="4" w:space="0" w:color="auto"/>
            </w:tcBorders>
            <w:shd w:val="clear" w:color="auto" w:fill="FFFFFF"/>
          </w:tcPr>
          <w:p w14:paraId="31D5B4BC"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bottom w:val="single" w:sz="4" w:space="0" w:color="auto"/>
            </w:tcBorders>
            <w:shd w:val="clear" w:color="auto" w:fill="FFFFFF"/>
          </w:tcPr>
          <w:p w14:paraId="6E83619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4143E121"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642091D1"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«Ապրանքի քանակը՝ չափման միավորի նշմամբ </w:t>
            </w:r>
            <w:r w:rsidRPr="00E707CA">
              <w:rPr>
                <w:rFonts w:ascii="Sylfaen" w:hAnsi="Sylfaen"/>
                <w:sz w:val="20"/>
                <w:szCs w:val="20"/>
              </w:rPr>
              <w:lastRenderedPageBreak/>
              <w:t>(casdo:GoodsMeasure)» վավերապայմանի «չափման միավորը (measurementUnitCode ատրիբուտ)»</w:t>
            </w:r>
            <w:r w:rsidR="00214B10" w:rsidRPr="00E707CA">
              <w:rPr>
                <w:rFonts w:ascii="Sylfaen" w:hAnsi="Sylfaen"/>
                <w:sz w:val="20"/>
                <w:szCs w:val="20"/>
              </w:rPr>
              <w:t xml:space="preserve"> </w:t>
            </w:r>
            <w:r w:rsidRPr="00E707CA">
              <w:rPr>
                <w:rFonts w:ascii="Sylfaen" w:hAnsi="Sylfaen"/>
                <w:sz w:val="20"/>
                <w:szCs w:val="20"/>
              </w:rPr>
              <w:t>ատրիբուտը պետք է հավասար լինի «Չափման միավորը (csdo:Unified MeasurementUnitCode)» վավերապայմանի արժեքին</w:t>
            </w:r>
          </w:p>
        </w:tc>
      </w:tr>
      <w:tr w:rsidR="00EC5F30" w:rsidRPr="00E707CA" w14:paraId="7E95BD79" w14:textId="77777777" w:rsidTr="00C8566A">
        <w:trPr>
          <w:jc w:val="center"/>
        </w:trPr>
        <w:tc>
          <w:tcPr>
            <w:tcW w:w="838" w:type="dxa"/>
            <w:gridSpan w:val="6"/>
            <w:tcBorders>
              <w:top w:val="single" w:sz="4" w:space="0" w:color="auto"/>
            </w:tcBorders>
            <w:shd w:val="clear" w:color="auto" w:fill="FFFFFF"/>
          </w:tcPr>
          <w:p w14:paraId="63922234" w14:textId="77777777" w:rsidR="009B04A7" w:rsidRPr="00E707CA" w:rsidRDefault="009B04A7" w:rsidP="00EC5F30">
            <w:pPr>
              <w:spacing w:after="120"/>
              <w:ind w:right="3"/>
              <w:rPr>
                <w:sz w:val="20"/>
                <w:szCs w:val="20"/>
              </w:rPr>
            </w:pPr>
          </w:p>
        </w:tc>
        <w:tc>
          <w:tcPr>
            <w:tcW w:w="326" w:type="dxa"/>
            <w:gridSpan w:val="5"/>
            <w:tcBorders>
              <w:top w:val="single" w:sz="4" w:space="0" w:color="auto"/>
            </w:tcBorders>
            <w:shd w:val="clear" w:color="auto" w:fill="FFFFFF"/>
          </w:tcPr>
          <w:p w14:paraId="78372012" w14:textId="77777777" w:rsidR="009B04A7" w:rsidRPr="00E707CA" w:rsidRDefault="009B04A7" w:rsidP="00EC5F30">
            <w:pPr>
              <w:spacing w:after="120"/>
              <w:ind w:right="3"/>
              <w:rPr>
                <w:sz w:val="20"/>
                <w:szCs w:val="20"/>
              </w:rPr>
            </w:pPr>
          </w:p>
        </w:tc>
        <w:tc>
          <w:tcPr>
            <w:tcW w:w="287" w:type="dxa"/>
            <w:gridSpan w:val="9"/>
            <w:tcBorders>
              <w:top w:val="single" w:sz="4" w:space="0" w:color="auto"/>
            </w:tcBorders>
            <w:shd w:val="clear" w:color="auto" w:fill="FFFFFF"/>
          </w:tcPr>
          <w:p w14:paraId="75D6440D"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tcBorders>
            <w:shd w:val="clear" w:color="auto" w:fill="FFFFFF"/>
          </w:tcPr>
          <w:p w14:paraId="37FDAE1E" w14:textId="77777777" w:rsidR="009B04A7" w:rsidRPr="00E707CA" w:rsidRDefault="00E846C4" w:rsidP="00600EAB">
            <w:pPr>
              <w:pStyle w:val="a0"/>
              <w:shd w:val="clear" w:color="auto" w:fill="auto"/>
              <w:tabs>
                <w:tab w:val="left" w:pos="555"/>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(measurement UnitCodeListld ատրիբուտ)</w:t>
            </w:r>
          </w:p>
        </w:tc>
        <w:tc>
          <w:tcPr>
            <w:tcW w:w="1134" w:type="dxa"/>
            <w:tcBorders>
              <w:top w:val="single" w:sz="4" w:space="0" w:color="auto"/>
              <w:left w:val="single" w:sz="4" w:space="0" w:color="auto"/>
            </w:tcBorders>
            <w:shd w:val="clear" w:color="auto" w:fill="FFFFFF"/>
          </w:tcPr>
          <w:p w14:paraId="1A0D976F"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16772B55"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74C6239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05004C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8D578CD"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4088373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44BA7A7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40F9FAE1"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11A720A"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«Ապրանքի քանակը՝ չափման միավորի նշմամբ (casdo:GoodsMeasure)» վավերապայմանի «տեղեկագրքի (դասակարգչի) նույնականացուցիչը (measurementUnitCodeListId ատրիբուտ) ատրիբուտը պետք է պարունակի «2016» արժեքը</w:t>
            </w:r>
          </w:p>
        </w:tc>
      </w:tr>
      <w:tr w:rsidR="00EC5F30" w:rsidRPr="00E707CA" w14:paraId="1CB57356" w14:textId="77777777" w:rsidTr="00C8566A">
        <w:trPr>
          <w:jc w:val="center"/>
        </w:trPr>
        <w:tc>
          <w:tcPr>
            <w:tcW w:w="838" w:type="dxa"/>
            <w:gridSpan w:val="6"/>
            <w:shd w:val="clear" w:color="auto" w:fill="FFFFFF"/>
          </w:tcPr>
          <w:p w14:paraId="5192D4F9" w14:textId="77777777" w:rsidR="009B04A7" w:rsidRPr="00E707CA" w:rsidRDefault="009B04A7" w:rsidP="00EC5F30">
            <w:pPr>
              <w:spacing w:after="120"/>
              <w:ind w:right="3"/>
              <w:rPr>
                <w:sz w:val="20"/>
                <w:szCs w:val="20"/>
              </w:rPr>
            </w:pPr>
          </w:p>
        </w:tc>
        <w:tc>
          <w:tcPr>
            <w:tcW w:w="326" w:type="dxa"/>
            <w:gridSpan w:val="5"/>
            <w:shd w:val="clear" w:color="auto" w:fill="FFFFFF"/>
          </w:tcPr>
          <w:p w14:paraId="090144C7"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10B8447D" w14:textId="77777777" w:rsidR="009B04A7" w:rsidRPr="00E707CA" w:rsidRDefault="009B04A7" w:rsidP="00600EAB">
            <w:pPr>
              <w:pStyle w:val="a0"/>
              <w:shd w:val="clear" w:color="auto" w:fill="auto"/>
              <w:tabs>
                <w:tab w:val="left" w:pos="497"/>
              </w:tabs>
              <w:spacing w:after="120"/>
              <w:ind w:right="3"/>
              <w:rPr>
                <w:rFonts w:ascii="Sylfaen" w:hAnsi="Sylfaen" w:cs="Sylfaen"/>
                <w:sz w:val="20"/>
                <w:szCs w:val="20"/>
              </w:rPr>
            </w:pPr>
            <w:r w:rsidRPr="00E707CA">
              <w:rPr>
                <w:rFonts w:ascii="Sylfaen" w:hAnsi="Sylfaen"/>
                <w:sz w:val="20"/>
                <w:szCs w:val="20"/>
              </w:rPr>
              <w:t>*.</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Չափման միավորի պայմանական նշագիրը (casdo:MeasureUnit AbbreviationCode)</w:t>
            </w:r>
          </w:p>
        </w:tc>
        <w:tc>
          <w:tcPr>
            <w:tcW w:w="1134" w:type="dxa"/>
            <w:tcBorders>
              <w:top w:val="single" w:sz="4" w:space="0" w:color="auto"/>
              <w:left w:val="single" w:sz="4" w:space="0" w:color="auto"/>
            </w:tcBorders>
            <w:shd w:val="clear" w:color="auto" w:fill="FFFFFF"/>
          </w:tcPr>
          <w:p w14:paraId="082819C0"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05707FEB"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47E8117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17-րդ վանդակ</w:t>
            </w:r>
          </w:p>
        </w:tc>
        <w:tc>
          <w:tcPr>
            <w:tcW w:w="1134" w:type="dxa"/>
            <w:tcBorders>
              <w:top w:val="single" w:sz="4" w:space="0" w:color="auto"/>
              <w:left w:val="single" w:sz="4" w:space="0" w:color="auto"/>
            </w:tcBorders>
            <w:shd w:val="clear" w:color="auto" w:fill="FFFFFF"/>
          </w:tcPr>
          <w:p w14:paraId="2CF2094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C5B7C01"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3CB11292"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70224D9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6F06AE68"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E5DBA00"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«Չափման միավորի պայմանական նշագիրը </w:t>
            </w:r>
            <w:r w:rsidRPr="00E707CA">
              <w:rPr>
                <w:rFonts w:ascii="Sylfaen" w:hAnsi="Sylfaen" w:cs="Sylfaen"/>
                <w:sz w:val="20"/>
                <w:szCs w:val="20"/>
              </w:rPr>
              <w:br/>
            </w:r>
            <w:r w:rsidRPr="00E707CA">
              <w:rPr>
                <w:rFonts w:ascii="Sylfaen" w:hAnsi="Sylfaen"/>
                <w:sz w:val="20"/>
                <w:szCs w:val="20"/>
              </w:rPr>
              <w:t>(casdo:MeasureUnitAbbreviationCode) վավերապայմանը պետք է պարունակի չափման միավորի պայմանական նշագիրը՝ չափման միավորների դասակարգչին համապատասխան</w:t>
            </w:r>
          </w:p>
        </w:tc>
      </w:tr>
      <w:tr w:rsidR="00EC5F30" w:rsidRPr="00E707CA" w14:paraId="79DF6FD9" w14:textId="77777777" w:rsidTr="00C8566A">
        <w:trPr>
          <w:jc w:val="center"/>
        </w:trPr>
        <w:tc>
          <w:tcPr>
            <w:tcW w:w="838" w:type="dxa"/>
            <w:gridSpan w:val="6"/>
            <w:tcBorders>
              <w:bottom w:val="single" w:sz="4" w:space="0" w:color="auto"/>
            </w:tcBorders>
            <w:shd w:val="clear" w:color="auto" w:fill="FFFFFF"/>
          </w:tcPr>
          <w:p w14:paraId="78165BEB"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bottom w:val="single" w:sz="4" w:space="0" w:color="auto"/>
            </w:tcBorders>
            <w:shd w:val="clear" w:color="auto" w:fill="FFFFFF"/>
          </w:tcPr>
          <w:p w14:paraId="0CD1309F" w14:textId="77777777" w:rsidR="009B04A7" w:rsidRPr="00E707CA" w:rsidRDefault="009B04A7" w:rsidP="00600EAB">
            <w:pPr>
              <w:pStyle w:val="a0"/>
              <w:shd w:val="clear" w:color="auto" w:fill="auto"/>
              <w:tabs>
                <w:tab w:val="left" w:pos="557"/>
              </w:tabs>
              <w:spacing w:after="120"/>
              <w:ind w:right="3"/>
              <w:rPr>
                <w:rFonts w:ascii="Sylfaen" w:hAnsi="Sylfaen" w:cs="Sylfaen"/>
                <w:sz w:val="20"/>
                <w:szCs w:val="20"/>
              </w:rPr>
            </w:pPr>
            <w:r w:rsidRPr="00E707CA">
              <w:rPr>
                <w:rFonts w:ascii="Sylfaen" w:hAnsi="Sylfaen"/>
                <w:sz w:val="20"/>
                <w:szCs w:val="20"/>
              </w:rPr>
              <w:t>18.1</w:t>
            </w:r>
            <w:r w:rsidR="00173DC0">
              <w:rPr>
                <w:rFonts w:ascii="Sylfaen" w:hAnsi="Sylfaen"/>
                <w:sz w:val="20"/>
                <w:szCs w:val="20"/>
              </w:rPr>
              <w:t>4.</w:t>
            </w:r>
            <w:r w:rsidR="00173DC0">
              <w:rPr>
                <w:rFonts w:ascii="Sylfaen" w:hAnsi="Sylfaen"/>
                <w:sz w:val="20"/>
                <w:szCs w:val="20"/>
              </w:rPr>
              <w:tab/>
            </w:r>
            <w:r w:rsidRPr="00E707CA">
              <w:rPr>
                <w:rFonts w:ascii="Sylfaen" w:hAnsi="Sylfaen"/>
                <w:sz w:val="20"/>
                <w:szCs w:val="20"/>
              </w:rPr>
              <w:t xml:space="preserve">Մաքսային արժեքի հաշվարկում՝ գումարման </w:t>
            </w:r>
            <w:r w:rsidRPr="00E707CA">
              <w:rPr>
                <w:rFonts w:ascii="Sylfaen" w:hAnsi="Sylfaen"/>
                <w:sz w:val="20"/>
                <w:szCs w:val="20"/>
              </w:rPr>
              <w:lastRenderedPageBreak/>
              <w:t>մեթոդով, կամ դրա հիման վրա՝ պահուստային մեթոդով</w:t>
            </w:r>
          </w:p>
          <w:p w14:paraId="50430D1E"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(cacdo:CVDMethod56Calculation Details)</w:t>
            </w:r>
          </w:p>
        </w:tc>
        <w:tc>
          <w:tcPr>
            <w:tcW w:w="1134" w:type="dxa"/>
            <w:tcBorders>
              <w:top w:val="single" w:sz="4" w:space="0" w:color="auto"/>
              <w:left w:val="single" w:sz="4" w:space="0" w:color="auto"/>
              <w:bottom w:val="single" w:sz="4" w:space="0" w:color="auto"/>
            </w:tcBorders>
            <w:shd w:val="clear" w:color="auto" w:fill="FFFFFF"/>
          </w:tcPr>
          <w:p w14:paraId="375B0B12"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3AC47CD8"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1EF6330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660F5A3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7605F528"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5D9AEA4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bottom w:val="single" w:sz="4" w:space="0" w:color="auto"/>
            </w:tcBorders>
            <w:shd w:val="clear" w:color="auto" w:fill="FFFFFF"/>
          </w:tcPr>
          <w:p w14:paraId="1B1B860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09F1B6A1"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18F7EA2D"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եթե «Մաքսային արժեքի որոշման մեթոդի ծածկագիրը </w:t>
            </w:r>
            <w:r w:rsidRPr="00E707CA">
              <w:rPr>
                <w:rFonts w:ascii="Sylfaen" w:hAnsi="Sylfaen"/>
                <w:sz w:val="20"/>
                <w:szCs w:val="20"/>
              </w:rPr>
              <w:lastRenderedPageBreak/>
              <w:t>(casdo:ValuationMethod Code)» վավերապայմանը «Ապրանքը</w:t>
            </w:r>
            <w:r w:rsidR="00214B10" w:rsidRPr="00E707CA">
              <w:rPr>
                <w:rFonts w:ascii="Sylfaen" w:hAnsi="Sylfaen"/>
                <w:sz w:val="20"/>
                <w:szCs w:val="20"/>
              </w:rPr>
              <w:t xml:space="preserve"> </w:t>
            </w:r>
            <w:r w:rsidRPr="00E707CA">
              <w:rPr>
                <w:rFonts w:ascii="Sylfaen" w:hAnsi="Sylfaen"/>
                <w:sz w:val="20"/>
                <w:szCs w:val="20"/>
              </w:rPr>
              <w:t>(cacdo: CVDGoodsItemDetails)» վավերապայմանի կազմում պարունակում է «5» արժեքը կամ «Մաքսային արժեքը որոշելու հիմնական մեթոդի ծածկագիրը (casdo:BaseValuationMethod Code)» վավերապայմանը «Ապրանքը</w:t>
            </w:r>
            <w:r w:rsidR="00214B10" w:rsidRPr="00E707CA">
              <w:rPr>
                <w:rFonts w:ascii="Sylfaen" w:hAnsi="Sylfaen"/>
                <w:sz w:val="20"/>
                <w:szCs w:val="20"/>
              </w:rPr>
              <w:t xml:space="preserve"> </w:t>
            </w:r>
            <w:r w:rsidRPr="00E707CA">
              <w:rPr>
                <w:rFonts w:ascii="Sylfaen" w:hAnsi="Sylfaen"/>
                <w:sz w:val="20"/>
                <w:szCs w:val="20"/>
              </w:rPr>
              <w:t xml:space="preserve">(cacdo: CVDGoodsItemDetails)» վավերապայմանի կազմում պարունակում է «5» արժեքը, ապա «Մաքսային արժեքի հաշվարկում գումարման մեթոդով կամ դրա հիման վրա պահուստային մեթոդով </w:t>
            </w:r>
            <w:r w:rsidRPr="00E707CA">
              <w:rPr>
                <w:rFonts w:ascii="Sylfaen" w:hAnsi="Sylfaen" w:cs="Sylfaen"/>
                <w:sz w:val="20"/>
                <w:szCs w:val="20"/>
              </w:rPr>
              <w:br/>
            </w:r>
            <w:r w:rsidRPr="00E707CA">
              <w:rPr>
                <w:rFonts w:ascii="Sylfaen" w:hAnsi="Sylfaen"/>
                <w:sz w:val="20"/>
                <w:szCs w:val="20"/>
              </w:rPr>
              <w:t>(cacdo:CVDMethod56CalculationDetails)» վավերապայմանը պետք է լրացված լինի, այլապես «Մաքսային արժեքի հաշվարկում գումարման մեթոդով կամ դրա հիման վրա պահուստային</w:t>
            </w:r>
            <w:r w:rsidR="00214B10" w:rsidRPr="00E707CA">
              <w:rPr>
                <w:rFonts w:ascii="Sylfaen" w:hAnsi="Sylfaen"/>
                <w:sz w:val="20"/>
                <w:szCs w:val="20"/>
              </w:rPr>
              <w:t xml:space="preserve"> </w:t>
            </w:r>
            <w:r w:rsidRPr="00E707CA">
              <w:rPr>
                <w:rFonts w:ascii="Sylfaen" w:hAnsi="Sylfaen"/>
                <w:sz w:val="20"/>
                <w:szCs w:val="20"/>
              </w:rPr>
              <w:t xml:space="preserve">մեթոդով (cacdo:CVDMethod56CalculationDetails)» </w:t>
            </w:r>
            <w:r w:rsidRPr="00E707CA">
              <w:rPr>
                <w:rFonts w:ascii="Sylfaen" w:hAnsi="Sylfaen" w:cs="Sylfaen"/>
                <w:sz w:val="20"/>
                <w:szCs w:val="20"/>
              </w:rPr>
              <w:br/>
            </w:r>
            <w:r w:rsidRPr="00E707CA">
              <w:rPr>
                <w:rFonts w:ascii="Sylfaen" w:hAnsi="Sylfaen"/>
                <w:sz w:val="20"/>
                <w:szCs w:val="20"/>
              </w:rPr>
              <w:t>վավերապայմանը չպետք է լրացվի</w:t>
            </w:r>
          </w:p>
        </w:tc>
      </w:tr>
      <w:tr w:rsidR="00EC5F30" w:rsidRPr="00E707CA" w14:paraId="319A90F8" w14:textId="77777777" w:rsidTr="00C8566A">
        <w:trPr>
          <w:jc w:val="center"/>
        </w:trPr>
        <w:tc>
          <w:tcPr>
            <w:tcW w:w="838" w:type="dxa"/>
            <w:gridSpan w:val="6"/>
            <w:tcBorders>
              <w:top w:val="single" w:sz="4" w:space="0" w:color="auto"/>
            </w:tcBorders>
            <w:shd w:val="clear" w:color="auto" w:fill="FFFFFF"/>
          </w:tcPr>
          <w:p w14:paraId="0BD2DE2F"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bottom w:val="single" w:sz="4" w:space="0" w:color="auto"/>
            </w:tcBorders>
            <w:shd w:val="clear" w:color="auto" w:fill="FFFFFF"/>
          </w:tcPr>
          <w:p w14:paraId="33A2586A" w14:textId="77777777" w:rsidR="009B04A7" w:rsidRPr="00E707CA" w:rsidRDefault="009B04A7" w:rsidP="00EC5F30">
            <w:pPr>
              <w:spacing w:after="120"/>
              <w:ind w:right="3"/>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76269BD8"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4235964B"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1CD3999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7CB7B6E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2EF0AA97"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61CD2145"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bottom w:val="single" w:sz="4" w:space="0" w:color="auto"/>
            </w:tcBorders>
            <w:shd w:val="clear" w:color="auto" w:fill="FFFFFF"/>
          </w:tcPr>
          <w:p w14:paraId="158239A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3FEB3AA6"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3E35D0DD"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եթե «Մաքսային արժեքի հաշվարկում գումարման մեթոդով կամ դրա հիման </w:t>
            </w:r>
            <w:r w:rsidRPr="00E707CA">
              <w:rPr>
                <w:rFonts w:ascii="Sylfaen" w:hAnsi="Sylfaen"/>
                <w:sz w:val="20"/>
                <w:szCs w:val="20"/>
              </w:rPr>
              <w:lastRenderedPageBreak/>
              <w:t>վրա պահուստային</w:t>
            </w:r>
            <w:r w:rsidR="00214B10" w:rsidRPr="00E707CA">
              <w:rPr>
                <w:rFonts w:ascii="Sylfaen" w:hAnsi="Sylfaen"/>
                <w:sz w:val="20"/>
                <w:szCs w:val="20"/>
              </w:rPr>
              <w:t xml:space="preserve"> </w:t>
            </w:r>
            <w:r w:rsidRPr="00E707CA">
              <w:rPr>
                <w:rFonts w:ascii="Sylfaen" w:hAnsi="Sylfaen" w:cs="Sylfaen"/>
                <w:sz w:val="20"/>
                <w:szCs w:val="20"/>
              </w:rPr>
              <w:br/>
            </w:r>
            <w:r w:rsidRPr="00E707CA">
              <w:rPr>
                <w:rFonts w:ascii="Sylfaen" w:hAnsi="Sylfaen"/>
                <w:sz w:val="20"/>
                <w:szCs w:val="20"/>
              </w:rPr>
              <w:t>մեթոդով (cacdo:CVDMethod56CalculationDetails)» վավերապայմանը լրացված է, ապա պետք է լրացված լինի հետ</w:t>
            </w:r>
            <w:r w:rsidR="00214B10" w:rsidRPr="00E707CA">
              <w:rPr>
                <w:rFonts w:ascii="Sylfaen" w:hAnsi="Sylfaen"/>
                <w:sz w:val="20"/>
                <w:szCs w:val="20"/>
              </w:rPr>
              <w:t>եւ</w:t>
            </w:r>
            <w:r w:rsidRPr="00E707CA">
              <w:rPr>
                <w:rFonts w:ascii="Sylfaen" w:hAnsi="Sylfaen"/>
                <w:sz w:val="20"/>
                <w:szCs w:val="20"/>
              </w:rPr>
              <w:t xml:space="preserve">յալ վավերապայմաններից առնվազն մեկը՝ «Ապրանքների արտադրության հետ կապված նյութերի, արտադրության, այլ գործառնությունների ծախսերի գումարը (casdo:ProductionValue Amount)», «Տարայի </w:t>
            </w:r>
            <w:r w:rsidR="00214B10" w:rsidRPr="00E707CA">
              <w:rPr>
                <w:rFonts w:ascii="Sylfaen" w:hAnsi="Sylfaen"/>
                <w:sz w:val="20"/>
                <w:szCs w:val="20"/>
              </w:rPr>
              <w:t>եւ</w:t>
            </w:r>
            <w:r w:rsidRPr="00E707CA">
              <w:rPr>
                <w:rFonts w:ascii="Sylfaen" w:hAnsi="Sylfaen"/>
                <w:sz w:val="20"/>
                <w:szCs w:val="20"/>
              </w:rPr>
              <w:t xml:space="preserve"> փաթեթվածքի արժեքը (casdo:</w:t>
            </w:r>
            <w:r w:rsidR="00214B10" w:rsidRPr="00E707CA">
              <w:rPr>
                <w:rFonts w:ascii="Sylfaen" w:hAnsi="Sylfaen"/>
                <w:sz w:val="20"/>
                <w:szCs w:val="20"/>
              </w:rPr>
              <w:t xml:space="preserve"> </w:t>
            </w:r>
            <w:r w:rsidRPr="00E707CA">
              <w:rPr>
                <w:rFonts w:ascii="Sylfaen" w:hAnsi="Sylfaen"/>
                <w:sz w:val="20"/>
                <w:szCs w:val="20"/>
              </w:rPr>
              <w:t>PackageValueAmount)», «Եվրասիական տնտեսական միության մաքսային տարածքում կատարված (մատուցված) նախագծման, մշակման, ինժեներական, կոնստրուկտորական աշխատանքի, գեղարվեստական ձ</w:t>
            </w:r>
            <w:r w:rsidR="00214B10" w:rsidRPr="00E707CA">
              <w:rPr>
                <w:rFonts w:ascii="Sylfaen" w:hAnsi="Sylfaen"/>
                <w:sz w:val="20"/>
                <w:szCs w:val="20"/>
              </w:rPr>
              <w:t>եւ</w:t>
            </w:r>
            <w:r w:rsidRPr="00E707CA">
              <w:rPr>
                <w:rFonts w:ascii="Sylfaen" w:hAnsi="Sylfaen"/>
                <w:sz w:val="20"/>
                <w:szCs w:val="20"/>
              </w:rPr>
              <w:t xml:space="preserve">ավորման, դիզայնի, էսքիզների </w:t>
            </w:r>
            <w:r w:rsidR="00214B10" w:rsidRPr="00E707CA">
              <w:rPr>
                <w:rFonts w:ascii="Sylfaen" w:hAnsi="Sylfaen"/>
                <w:sz w:val="20"/>
                <w:szCs w:val="20"/>
              </w:rPr>
              <w:t>եւ</w:t>
            </w:r>
            <w:r w:rsidRPr="00E707CA">
              <w:rPr>
                <w:rFonts w:ascii="Sylfaen" w:hAnsi="Sylfaen"/>
                <w:sz w:val="20"/>
                <w:szCs w:val="20"/>
              </w:rPr>
              <w:t xml:space="preserve"> գծագրերի արժեքը (casdo: DesignUnionValueAmount)», «Հումքի, նյութերի, դետալների, </w:t>
            </w:r>
            <w:r w:rsidRPr="00E707CA">
              <w:rPr>
                <w:rFonts w:ascii="Sylfaen" w:hAnsi="Sylfaen"/>
                <w:sz w:val="20"/>
                <w:szCs w:val="20"/>
              </w:rPr>
              <w:lastRenderedPageBreak/>
              <w:t xml:space="preserve">կիսապատրաստուկների արժեքը (casdo: ResourceValueAmount)», «Գործիքների </w:t>
            </w:r>
            <w:r w:rsidR="00214B10" w:rsidRPr="00E707CA">
              <w:rPr>
                <w:rFonts w:ascii="Sylfaen" w:hAnsi="Sylfaen"/>
                <w:sz w:val="20"/>
                <w:szCs w:val="20"/>
              </w:rPr>
              <w:t>եւ</w:t>
            </w:r>
            <w:r w:rsidRPr="00E707CA">
              <w:rPr>
                <w:rFonts w:ascii="Sylfaen" w:hAnsi="Sylfaen"/>
                <w:sz w:val="20"/>
                <w:szCs w:val="20"/>
              </w:rPr>
              <w:t xml:space="preserve"> հարմարանքների արժեքը (casdo:ToolsValue Amount)», «Նյութերի արժեքը (casdo:Materials ValueAmount)», «Նախագծման, մշակման, ինժեներական, կոնստրուկտորական աշխատանքի, գեղարվեստական ձ</w:t>
            </w:r>
            <w:r w:rsidR="00214B10" w:rsidRPr="00E707CA">
              <w:rPr>
                <w:rFonts w:ascii="Sylfaen" w:hAnsi="Sylfaen"/>
                <w:sz w:val="20"/>
                <w:szCs w:val="20"/>
              </w:rPr>
              <w:t>եւ</w:t>
            </w:r>
            <w:r w:rsidRPr="00E707CA">
              <w:rPr>
                <w:rFonts w:ascii="Sylfaen" w:hAnsi="Sylfaen"/>
                <w:sz w:val="20"/>
                <w:szCs w:val="20"/>
              </w:rPr>
              <w:t xml:space="preserve">ավորման, դիզայնի, էսքիզների </w:t>
            </w:r>
            <w:r w:rsidR="00214B10" w:rsidRPr="00E707CA">
              <w:rPr>
                <w:rFonts w:ascii="Sylfaen" w:hAnsi="Sylfaen"/>
                <w:sz w:val="20"/>
                <w:szCs w:val="20"/>
              </w:rPr>
              <w:t>եւ</w:t>
            </w:r>
            <w:r w:rsidRPr="00E707CA">
              <w:rPr>
                <w:rFonts w:ascii="Sylfaen" w:hAnsi="Sylfaen"/>
                <w:sz w:val="20"/>
                <w:szCs w:val="20"/>
              </w:rPr>
              <w:t xml:space="preserve"> գծագրերի արժեքը (casdo:DesignValueAmount)», «Ապրանքների արտադրության հետ կապված այլ ծախսերի գումարը (casdo:AddProductionValueAmount)», «Գործակալի (միջնորդի) շահույթի, վարձատրության գումարը, գնի հավելումները (casdo:Profit Amount)», «Բեռնման, բեռնաթափման, փոխաբեռնման կամ փոխադրման (տրանսպորտային փոխադրման) ժամանակ այլ </w:t>
            </w:r>
            <w:r w:rsidRPr="00E707CA">
              <w:rPr>
                <w:rFonts w:ascii="Sylfaen" w:hAnsi="Sylfaen"/>
                <w:sz w:val="20"/>
                <w:szCs w:val="20"/>
              </w:rPr>
              <w:lastRenderedPageBreak/>
              <w:t>գործառնությունների համար ծախսերի գումարը (casdo:LoadingValue Amount)», «Ապահովագրության ծախսերի գումարը (casdo: InsuranceValueAmount)»</w:t>
            </w:r>
          </w:p>
        </w:tc>
      </w:tr>
      <w:tr w:rsidR="00EC5F30" w:rsidRPr="00E707CA" w14:paraId="10F3444F" w14:textId="77777777" w:rsidTr="00C8566A">
        <w:trPr>
          <w:jc w:val="center"/>
        </w:trPr>
        <w:tc>
          <w:tcPr>
            <w:tcW w:w="838" w:type="dxa"/>
            <w:gridSpan w:val="6"/>
            <w:tcBorders>
              <w:top w:val="single" w:sz="4" w:space="0" w:color="auto"/>
            </w:tcBorders>
            <w:shd w:val="clear" w:color="auto" w:fill="FFFFFF"/>
          </w:tcPr>
          <w:p w14:paraId="11B8360A"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62FDDD18" w14:textId="77777777" w:rsidR="009B04A7" w:rsidRPr="00E707CA" w:rsidRDefault="009B04A7" w:rsidP="00600EAB">
            <w:pPr>
              <w:pStyle w:val="a0"/>
              <w:shd w:val="clear" w:color="auto" w:fill="auto"/>
              <w:tabs>
                <w:tab w:val="left" w:pos="328"/>
              </w:tabs>
              <w:spacing w:after="120"/>
              <w:ind w:right="3"/>
              <w:rPr>
                <w:rFonts w:ascii="Sylfaen" w:hAnsi="Sylfaen" w:cs="Sylfaen"/>
                <w:sz w:val="20"/>
                <w:szCs w:val="20"/>
              </w:rPr>
            </w:pPr>
            <w:r w:rsidRPr="00E707CA">
              <w:rPr>
                <w:rFonts w:ascii="Sylfaen" w:hAnsi="Sylfaen"/>
                <w:sz w:val="20"/>
                <w:szCs w:val="20"/>
              </w:rPr>
              <w:t>18.14.</w:t>
            </w:r>
            <w:r w:rsidR="00B92D1C">
              <w:rPr>
                <w:rFonts w:ascii="Sylfaen" w:hAnsi="Sylfaen"/>
                <w:sz w:val="20"/>
                <w:szCs w:val="20"/>
              </w:rPr>
              <w:t>1.</w:t>
            </w:r>
            <w:r w:rsidR="00B92D1C">
              <w:rPr>
                <w:rFonts w:ascii="Sylfaen" w:hAnsi="Sylfaen"/>
                <w:sz w:val="20"/>
                <w:szCs w:val="20"/>
              </w:rPr>
              <w:tab/>
            </w:r>
            <w:r w:rsidRPr="00E707CA">
              <w:rPr>
                <w:rFonts w:ascii="Sylfaen" w:hAnsi="Sylfaen"/>
                <w:sz w:val="20"/>
                <w:szCs w:val="20"/>
              </w:rPr>
              <w:t>Ապրանքների արտադրության հետ կապված նյութերի, արտադրության, այլ գործառնությունների ծախսերի գումարը (casdo:ProductionValue Amount)</w:t>
            </w:r>
          </w:p>
        </w:tc>
        <w:tc>
          <w:tcPr>
            <w:tcW w:w="1134" w:type="dxa"/>
            <w:tcBorders>
              <w:top w:val="single" w:sz="4" w:space="0" w:color="auto"/>
              <w:left w:val="single" w:sz="4" w:space="0" w:color="auto"/>
            </w:tcBorders>
            <w:shd w:val="clear" w:color="auto" w:fill="FFFFFF"/>
          </w:tcPr>
          <w:p w14:paraId="4017DC27"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6E65965D"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4A46519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6B4E59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11-րդ վանդակ</w:t>
            </w:r>
          </w:p>
        </w:tc>
        <w:tc>
          <w:tcPr>
            <w:tcW w:w="1134" w:type="dxa"/>
            <w:tcBorders>
              <w:top w:val="single" w:sz="4" w:space="0" w:color="auto"/>
              <w:left w:val="single" w:sz="4" w:space="0" w:color="auto"/>
            </w:tcBorders>
            <w:shd w:val="clear" w:color="auto" w:fill="FFFFFF"/>
          </w:tcPr>
          <w:p w14:paraId="64D8ECF5"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71074CB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40160C6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8E686B0"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EC9DB6A" w14:textId="77777777" w:rsidR="009B04A7" w:rsidRPr="00E707CA" w:rsidRDefault="009B04A7" w:rsidP="00EC5F30">
            <w:pPr>
              <w:spacing w:after="120"/>
              <w:ind w:right="3"/>
              <w:rPr>
                <w:sz w:val="20"/>
                <w:szCs w:val="20"/>
              </w:rPr>
            </w:pPr>
          </w:p>
        </w:tc>
      </w:tr>
      <w:tr w:rsidR="00EC5F30" w:rsidRPr="00E707CA" w14:paraId="1E842820" w14:textId="77777777" w:rsidTr="00C8566A">
        <w:trPr>
          <w:jc w:val="center"/>
        </w:trPr>
        <w:tc>
          <w:tcPr>
            <w:tcW w:w="1164" w:type="dxa"/>
            <w:gridSpan w:val="11"/>
            <w:tcBorders>
              <w:top w:val="single" w:sz="4" w:space="0" w:color="auto"/>
            </w:tcBorders>
            <w:shd w:val="clear" w:color="auto" w:fill="FFFFFF"/>
          </w:tcPr>
          <w:p w14:paraId="5F903329"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3A078908" w14:textId="77777777" w:rsidR="009B04A7" w:rsidRPr="00E707CA" w:rsidRDefault="00E846C4" w:rsidP="00600EAB">
            <w:pPr>
              <w:pStyle w:val="a0"/>
              <w:shd w:val="clear" w:color="auto" w:fill="auto"/>
              <w:tabs>
                <w:tab w:val="left" w:pos="557"/>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tcBorders>
            <w:shd w:val="clear" w:color="auto" w:fill="FFFFFF"/>
          </w:tcPr>
          <w:p w14:paraId="4E20C947"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5AD68CAC"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73DF813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06C256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FE45403"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6577BE4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3DCB4C5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3B3C4EF7"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3AE3DC3"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«Ապրանքների արտադրության հետ կապված նյութերի, արտադրության, այլ գործառնությունների ծախսերի գումարը (casdo:ProductionValue Amount)» վավերապայմանի «արժույթի ծածկագիրը </w:t>
            </w:r>
            <w:r w:rsidRPr="00E707CA">
              <w:rPr>
                <w:rFonts w:ascii="Sylfaen" w:hAnsi="Sylfaen" w:cs="Sylfaen"/>
                <w:sz w:val="20"/>
                <w:szCs w:val="20"/>
              </w:rPr>
              <w:br/>
            </w:r>
            <w:r w:rsidRPr="00E707CA">
              <w:rPr>
                <w:rFonts w:ascii="Sylfaen" w:hAnsi="Sylfaen"/>
                <w:sz w:val="20"/>
                <w:szCs w:val="20"/>
              </w:rPr>
              <w:t>(currencyCode ատրիբուտ)» ատրիբուտը պետք է պարունակի անդամ պետության արժույթի ծածկագրի եռատառ արժեքը՝ արժույթների դասակարգչին համապատասխան</w:t>
            </w:r>
          </w:p>
        </w:tc>
      </w:tr>
      <w:tr w:rsidR="00EC5F30" w:rsidRPr="00E707CA" w14:paraId="232147A9" w14:textId="77777777" w:rsidTr="00C8566A">
        <w:trPr>
          <w:jc w:val="center"/>
        </w:trPr>
        <w:tc>
          <w:tcPr>
            <w:tcW w:w="1164" w:type="dxa"/>
            <w:gridSpan w:val="11"/>
            <w:shd w:val="clear" w:color="auto" w:fill="FFFFFF"/>
          </w:tcPr>
          <w:p w14:paraId="4F0415A3"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6ABEE907" w14:textId="77777777" w:rsidR="009B04A7" w:rsidRPr="00E707CA" w:rsidRDefault="00E846C4" w:rsidP="00600EAB">
            <w:pPr>
              <w:pStyle w:val="a0"/>
              <w:shd w:val="clear" w:color="auto" w:fill="auto"/>
              <w:tabs>
                <w:tab w:val="left" w:pos="542"/>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 Id ատրիբուտ)</w:t>
            </w:r>
          </w:p>
        </w:tc>
        <w:tc>
          <w:tcPr>
            <w:tcW w:w="1134" w:type="dxa"/>
            <w:tcBorders>
              <w:top w:val="single" w:sz="4" w:space="0" w:color="auto"/>
              <w:left w:val="single" w:sz="4" w:space="0" w:color="auto"/>
            </w:tcBorders>
            <w:shd w:val="clear" w:color="auto" w:fill="FFFFFF"/>
          </w:tcPr>
          <w:p w14:paraId="38FE9114"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19107673"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279CC68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47853E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73877C0"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C56D39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1A01508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3F7C309A"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A6155B2"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«Ապրանքների արտադրության հետ կապված նյութերի, արտադրության, այլ գործառնությունների ծախսերի գումարը (casdo:ProductionValue Amount)» վավերապայմանի «տեղեկագրքի (դասակարգչի) նույնականացուցիչը (currencyCodeListld ատրիբուտ)» ատրիբուտը պետք պարունակի «2022» արժեքը</w:t>
            </w:r>
          </w:p>
        </w:tc>
      </w:tr>
      <w:tr w:rsidR="00EC5F30" w:rsidRPr="00E707CA" w14:paraId="6ED13439" w14:textId="77777777" w:rsidTr="00C8566A">
        <w:trPr>
          <w:jc w:val="center"/>
        </w:trPr>
        <w:tc>
          <w:tcPr>
            <w:tcW w:w="838" w:type="dxa"/>
            <w:gridSpan w:val="6"/>
            <w:shd w:val="clear" w:color="auto" w:fill="FFFFFF"/>
          </w:tcPr>
          <w:p w14:paraId="4EC6E87F"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3FD242A1" w14:textId="77777777" w:rsidR="009B04A7" w:rsidRPr="00E707CA" w:rsidRDefault="009B04A7" w:rsidP="00600EAB">
            <w:pPr>
              <w:pStyle w:val="a0"/>
              <w:shd w:val="clear" w:color="auto" w:fill="auto"/>
              <w:tabs>
                <w:tab w:val="left" w:pos="328"/>
              </w:tabs>
              <w:spacing w:after="120"/>
              <w:ind w:right="3"/>
              <w:rPr>
                <w:rFonts w:ascii="Sylfaen" w:hAnsi="Sylfaen" w:cs="Sylfaen"/>
                <w:sz w:val="20"/>
                <w:szCs w:val="20"/>
              </w:rPr>
            </w:pPr>
            <w:r w:rsidRPr="00E707CA">
              <w:rPr>
                <w:rFonts w:ascii="Sylfaen" w:hAnsi="Sylfaen"/>
                <w:sz w:val="20"/>
                <w:szCs w:val="20"/>
              </w:rPr>
              <w:t>18.14.</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 xml:space="preserve">Տարայի </w:t>
            </w:r>
            <w:r w:rsidR="00214B10" w:rsidRPr="00E707CA">
              <w:rPr>
                <w:rFonts w:ascii="Sylfaen" w:hAnsi="Sylfaen"/>
                <w:sz w:val="20"/>
                <w:szCs w:val="20"/>
              </w:rPr>
              <w:t>եւ</w:t>
            </w:r>
            <w:r w:rsidRPr="00E707CA">
              <w:rPr>
                <w:rFonts w:ascii="Sylfaen" w:hAnsi="Sylfaen"/>
                <w:sz w:val="20"/>
                <w:szCs w:val="20"/>
              </w:rPr>
              <w:t xml:space="preserve"> փաթեթվածքի արժեքը</w:t>
            </w:r>
          </w:p>
          <w:p w14:paraId="0052E2F3"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(casdo:PackageValueAmount)</w:t>
            </w:r>
          </w:p>
        </w:tc>
        <w:tc>
          <w:tcPr>
            <w:tcW w:w="1134" w:type="dxa"/>
            <w:tcBorders>
              <w:top w:val="single" w:sz="4" w:space="0" w:color="auto"/>
              <w:left w:val="single" w:sz="4" w:space="0" w:color="auto"/>
            </w:tcBorders>
            <w:shd w:val="clear" w:color="auto" w:fill="FFFFFF"/>
          </w:tcPr>
          <w:p w14:paraId="06D92A32"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54347032"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7AC1009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93FF0D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12-րդ վանդակ</w:t>
            </w:r>
            <w:r w:rsidR="00214B10" w:rsidRPr="00E707CA">
              <w:rPr>
                <w:rFonts w:ascii="Sylfaen" w:hAnsi="Sylfaen"/>
                <w:sz w:val="20"/>
                <w:szCs w:val="20"/>
              </w:rPr>
              <w:t xml:space="preserve"> </w:t>
            </w:r>
            <w:r w:rsidRPr="00E707CA">
              <w:rPr>
                <w:rFonts w:ascii="Sylfaen" w:hAnsi="Sylfaen"/>
                <w:sz w:val="20"/>
                <w:szCs w:val="20"/>
              </w:rPr>
              <w:t>(բաժին «ա»)</w:t>
            </w:r>
          </w:p>
        </w:tc>
        <w:tc>
          <w:tcPr>
            <w:tcW w:w="1134" w:type="dxa"/>
            <w:tcBorders>
              <w:top w:val="single" w:sz="4" w:space="0" w:color="auto"/>
              <w:left w:val="single" w:sz="4" w:space="0" w:color="auto"/>
            </w:tcBorders>
            <w:shd w:val="clear" w:color="auto" w:fill="FFFFFF"/>
          </w:tcPr>
          <w:p w14:paraId="0506BE60"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6EC215A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26C6A5E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DD67158"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6C7172F" w14:textId="77777777" w:rsidR="009B04A7" w:rsidRPr="00E707CA" w:rsidRDefault="009B04A7" w:rsidP="00EC5F30">
            <w:pPr>
              <w:spacing w:after="120"/>
              <w:ind w:right="3"/>
              <w:rPr>
                <w:sz w:val="20"/>
                <w:szCs w:val="20"/>
              </w:rPr>
            </w:pPr>
          </w:p>
        </w:tc>
      </w:tr>
      <w:tr w:rsidR="00EC5F30" w:rsidRPr="00E707CA" w14:paraId="499D5284" w14:textId="77777777" w:rsidTr="00C8566A">
        <w:trPr>
          <w:jc w:val="center"/>
        </w:trPr>
        <w:tc>
          <w:tcPr>
            <w:tcW w:w="1164" w:type="dxa"/>
            <w:gridSpan w:val="11"/>
            <w:tcBorders>
              <w:top w:val="single" w:sz="4" w:space="0" w:color="auto"/>
            </w:tcBorders>
            <w:shd w:val="clear" w:color="auto" w:fill="FFFFFF"/>
          </w:tcPr>
          <w:p w14:paraId="6ACD59DA"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bottom w:val="single" w:sz="4" w:space="0" w:color="auto"/>
            </w:tcBorders>
            <w:shd w:val="clear" w:color="auto" w:fill="FFFFFF"/>
          </w:tcPr>
          <w:p w14:paraId="62FCF6CE" w14:textId="77777777" w:rsidR="009B04A7" w:rsidRPr="00E707CA" w:rsidRDefault="00E846C4" w:rsidP="00600EAB">
            <w:pPr>
              <w:pStyle w:val="a0"/>
              <w:shd w:val="clear" w:color="auto" w:fill="auto"/>
              <w:tabs>
                <w:tab w:val="left" w:pos="542"/>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bottom w:val="single" w:sz="4" w:space="0" w:color="auto"/>
            </w:tcBorders>
            <w:shd w:val="clear" w:color="auto" w:fill="FFFFFF"/>
          </w:tcPr>
          <w:p w14:paraId="1D952B5C"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7EAD18D2"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519E3D8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3EAB4D0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4CB67EA6"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10258B3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bottom w:val="single" w:sz="4" w:space="0" w:color="auto"/>
            </w:tcBorders>
            <w:shd w:val="clear" w:color="auto" w:fill="FFFFFF"/>
          </w:tcPr>
          <w:p w14:paraId="0B5B49F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4831B2BE"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35A30255"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«Տարայի </w:t>
            </w:r>
            <w:r w:rsidR="00214B10" w:rsidRPr="00E707CA">
              <w:rPr>
                <w:rFonts w:ascii="Sylfaen" w:hAnsi="Sylfaen"/>
                <w:sz w:val="20"/>
                <w:szCs w:val="20"/>
              </w:rPr>
              <w:t>եւ</w:t>
            </w:r>
            <w:r w:rsidRPr="00E707CA">
              <w:rPr>
                <w:rFonts w:ascii="Sylfaen" w:hAnsi="Sylfaen"/>
                <w:sz w:val="20"/>
                <w:szCs w:val="20"/>
              </w:rPr>
              <w:t xml:space="preserve"> փաթեթվածքի արժեքը </w:t>
            </w:r>
            <w:r w:rsidRPr="00E707CA">
              <w:rPr>
                <w:rFonts w:ascii="Sylfaen" w:hAnsi="Sylfaen" w:cs="Sylfaen"/>
                <w:sz w:val="20"/>
                <w:szCs w:val="20"/>
              </w:rPr>
              <w:br/>
            </w:r>
            <w:r w:rsidRPr="00E707CA">
              <w:rPr>
                <w:rFonts w:ascii="Sylfaen" w:hAnsi="Sylfaen"/>
                <w:sz w:val="20"/>
                <w:szCs w:val="20"/>
              </w:rPr>
              <w:t>(casdo:PackageValue Amount)» վավերապայմանի «արժույթի ծածկագիրը (currency Code ատրիբուտ)» ատրիբուտը պետք է պարունակի անդամ պետության արժույթի ծածկագրի եռատառ արժեքը՝ արժույթների դասակարգչին համապատասխան</w:t>
            </w:r>
          </w:p>
        </w:tc>
      </w:tr>
      <w:tr w:rsidR="00EC5F30" w:rsidRPr="00E707CA" w14:paraId="64CE8A66" w14:textId="77777777" w:rsidTr="00C8566A">
        <w:trPr>
          <w:jc w:val="center"/>
        </w:trPr>
        <w:tc>
          <w:tcPr>
            <w:tcW w:w="838" w:type="dxa"/>
            <w:gridSpan w:val="6"/>
            <w:tcBorders>
              <w:top w:val="single" w:sz="4" w:space="0" w:color="auto"/>
            </w:tcBorders>
            <w:shd w:val="clear" w:color="auto" w:fill="FFFFFF"/>
          </w:tcPr>
          <w:p w14:paraId="3373716A" w14:textId="77777777" w:rsidR="009B04A7" w:rsidRPr="00E707CA" w:rsidRDefault="009B04A7" w:rsidP="00EC5F30">
            <w:pPr>
              <w:spacing w:after="120"/>
              <w:ind w:right="3"/>
              <w:rPr>
                <w:sz w:val="20"/>
                <w:szCs w:val="20"/>
              </w:rPr>
            </w:pPr>
          </w:p>
        </w:tc>
        <w:tc>
          <w:tcPr>
            <w:tcW w:w="326" w:type="dxa"/>
            <w:gridSpan w:val="5"/>
            <w:tcBorders>
              <w:top w:val="single" w:sz="4" w:space="0" w:color="auto"/>
            </w:tcBorders>
            <w:shd w:val="clear" w:color="auto" w:fill="FFFFFF"/>
          </w:tcPr>
          <w:p w14:paraId="6ED2B2B7"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241F1410" w14:textId="77777777" w:rsidR="009B04A7" w:rsidRPr="00E707CA" w:rsidRDefault="00E846C4" w:rsidP="00600EAB">
            <w:pPr>
              <w:pStyle w:val="a0"/>
              <w:shd w:val="clear" w:color="auto" w:fill="auto"/>
              <w:tabs>
                <w:tab w:val="left" w:pos="512"/>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 xml:space="preserve">տեղեկագրքի (դասակարգչի) </w:t>
            </w:r>
            <w:r w:rsidR="009B04A7" w:rsidRPr="00E707CA">
              <w:rPr>
                <w:rFonts w:ascii="Sylfaen" w:hAnsi="Sylfaen"/>
                <w:sz w:val="20"/>
                <w:szCs w:val="20"/>
              </w:rPr>
              <w:lastRenderedPageBreak/>
              <w:t>նույնականացուցիչը (currencyCodeListId ատրիբուտ)</w:t>
            </w:r>
          </w:p>
        </w:tc>
        <w:tc>
          <w:tcPr>
            <w:tcW w:w="1134" w:type="dxa"/>
            <w:tcBorders>
              <w:top w:val="single" w:sz="4" w:space="0" w:color="auto"/>
              <w:left w:val="single" w:sz="4" w:space="0" w:color="auto"/>
            </w:tcBorders>
            <w:shd w:val="clear" w:color="auto" w:fill="FFFFFF"/>
          </w:tcPr>
          <w:p w14:paraId="57516DC5"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69ED151A"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474F6DE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D38CAA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6C3534B"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5E5F29E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03D8667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1FDF4590"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37C5B7C"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«Տարայի </w:t>
            </w:r>
            <w:r w:rsidR="00214B10" w:rsidRPr="00E707CA">
              <w:rPr>
                <w:rFonts w:ascii="Sylfaen" w:hAnsi="Sylfaen"/>
                <w:sz w:val="20"/>
                <w:szCs w:val="20"/>
              </w:rPr>
              <w:t>եւ</w:t>
            </w:r>
            <w:r w:rsidRPr="00E707CA">
              <w:rPr>
                <w:rFonts w:ascii="Sylfaen" w:hAnsi="Sylfaen"/>
                <w:sz w:val="20"/>
                <w:szCs w:val="20"/>
              </w:rPr>
              <w:t xml:space="preserve"> փաթեթվածքի արժեքը </w:t>
            </w:r>
            <w:r w:rsidRPr="00E707CA">
              <w:rPr>
                <w:rFonts w:ascii="Sylfaen" w:hAnsi="Sylfaen" w:cs="Sylfaen"/>
                <w:sz w:val="20"/>
                <w:szCs w:val="20"/>
              </w:rPr>
              <w:br/>
            </w:r>
            <w:r w:rsidRPr="00E707CA">
              <w:rPr>
                <w:rFonts w:ascii="Sylfaen" w:hAnsi="Sylfaen"/>
                <w:sz w:val="20"/>
                <w:szCs w:val="20"/>
              </w:rPr>
              <w:lastRenderedPageBreak/>
              <w:t>(casdo:PackageValueAmount)» վավերապայմանի «տեղեկագրքի (դասակարգչի) նույնականացուցիչը</w:t>
            </w:r>
            <w:r w:rsidR="00214B10" w:rsidRPr="00E707CA">
              <w:rPr>
                <w:rFonts w:ascii="Sylfaen" w:hAnsi="Sylfaen"/>
                <w:sz w:val="20"/>
                <w:szCs w:val="20"/>
              </w:rPr>
              <w:t xml:space="preserve"> </w:t>
            </w:r>
            <w:r w:rsidRPr="00E707CA">
              <w:rPr>
                <w:rFonts w:ascii="Sylfaen" w:hAnsi="Sylfaen"/>
                <w:sz w:val="20"/>
                <w:szCs w:val="20"/>
              </w:rPr>
              <w:t>(currencyCodeListId ատրիբուտ)» ատրիբուտը պետք է պարունակի «2022» արժեքը</w:t>
            </w:r>
          </w:p>
        </w:tc>
      </w:tr>
      <w:tr w:rsidR="00EC5F30" w:rsidRPr="00E707CA" w14:paraId="4456A91E" w14:textId="77777777" w:rsidTr="00C8566A">
        <w:trPr>
          <w:jc w:val="center"/>
        </w:trPr>
        <w:tc>
          <w:tcPr>
            <w:tcW w:w="838" w:type="dxa"/>
            <w:gridSpan w:val="6"/>
            <w:shd w:val="clear" w:color="auto" w:fill="FFFFFF"/>
          </w:tcPr>
          <w:p w14:paraId="62A0498A"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3A320ED9" w14:textId="77777777" w:rsidR="009B04A7" w:rsidRPr="00E707CA" w:rsidRDefault="009B04A7" w:rsidP="00600EAB">
            <w:pPr>
              <w:pStyle w:val="a0"/>
              <w:shd w:val="clear" w:color="auto" w:fill="auto"/>
              <w:tabs>
                <w:tab w:val="left" w:pos="328"/>
              </w:tabs>
              <w:spacing w:after="120"/>
              <w:ind w:right="3"/>
              <w:rPr>
                <w:rFonts w:ascii="Sylfaen" w:hAnsi="Sylfaen" w:cs="Sylfaen"/>
                <w:sz w:val="20"/>
                <w:szCs w:val="20"/>
              </w:rPr>
            </w:pPr>
            <w:r w:rsidRPr="00E707CA">
              <w:rPr>
                <w:rFonts w:ascii="Sylfaen" w:hAnsi="Sylfaen"/>
                <w:sz w:val="20"/>
                <w:szCs w:val="20"/>
              </w:rPr>
              <w:t>18.14.</w:t>
            </w:r>
            <w:r w:rsidR="00173DC0">
              <w:rPr>
                <w:rFonts w:ascii="Sylfaen" w:hAnsi="Sylfaen"/>
                <w:sz w:val="20"/>
                <w:szCs w:val="20"/>
              </w:rPr>
              <w:t>3.</w:t>
            </w:r>
            <w:r w:rsidR="00173DC0">
              <w:rPr>
                <w:rFonts w:ascii="Sylfaen" w:hAnsi="Sylfaen"/>
                <w:sz w:val="20"/>
                <w:szCs w:val="20"/>
              </w:rPr>
              <w:tab/>
            </w:r>
            <w:r w:rsidRPr="00E707CA">
              <w:rPr>
                <w:rFonts w:ascii="Sylfaen" w:hAnsi="Sylfaen"/>
                <w:sz w:val="20"/>
                <w:szCs w:val="20"/>
              </w:rPr>
              <w:t>Եվրասիական տնտեսական միության մաքսային տարածքում կատարված (մատուցված) նախագծման, մշակման, ինժեներական, կոնստրուկտորական աշխատանքի, գեղարվեստական ձ</w:t>
            </w:r>
            <w:r w:rsidR="00214B10" w:rsidRPr="00E707CA">
              <w:rPr>
                <w:rFonts w:ascii="Sylfaen" w:hAnsi="Sylfaen"/>
                <w:sz w:val="20"/>
                <w:szCs w:val="20"/>
              </w:rPr>
              <w:t>եւ</w:t>
            </w:r>
            <w:r w:rsidRPr="00E707CA">
              <w:rPr>
                <w:rFonts w:ascii="Sylfaen" w:hAnsi="Sylfaen"/>
                <w:sz w:val="20"/>
                <w:szCs w:val="20"/>
              </w:rPr>
              <w:t xml:space="preserve">ավորման, դիզայնի, էսքիզների </w:t>
            </w:r>
            <w:r w:rsidR="00214B10" w:rsidRPr="00E707CA">
              <w:rPr>
                <w:rFonts w:ascii="Sylfaen" w:hAnsi="Sylfaen"/>
                <w:sz w:val="20"/>
                <w:szCs w:val="20"/>
              </w:rPr>
              <w:t>եւ</w:t>
            </w:r>
            <w:r w:rsidRPr="00E707CA">
              <w:rPr>
                <w:rFonts w:ascii="Sylfaen" w:hAnsi="Sylfaen"/>
                <w:sz w:val="20"/>
                <w:szCs w:val="20"/>
              </w:rPr>
              <w:t xml:space="preserve"> գծագրերի արժեքը (casdo:DesignUnionValue Amount)</w:t>
            </w:r>
          </w:p>
        </w:tc>
        <w:tc>
          <w:tcPr>
            <w:tcW w:w="1134" w:type="dxa"/>
            <w:tcBorders>
              <w:top w:val="single" w:sz="4" w:space="0" w:color="auto"/>
              <w:left w:val="single" w:sz="4" w:space="0" w:color="auto"/>
            </w:tcBorders>
            <w:shd w:val="clear" w:color="auto" w:fill="FFFFFF"/>
          </w:tcPr>
          <w:p w14:paraId="2D705AE6"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A5BE8A5"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42F8D98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FBE1D3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12-րդ վանդակ</w:t>
            </w:r>
            <w:r w:rsidR="00214B10" w:rsidRPr="00E707CA">
              <w:rPr>
                <w:rFonts w:ascii="Sylfaen" w:hAnsi="Sylfaen"/>
                <w:sz w:val="20"/>
                <w:szCs w:val="20"/>
              </w:rPr>
              <w:t xml:space="preserve"> </w:t>
            </w:r>
            <w:r w:rsidRPr="00E707CA">
              <w:rPr>
                <w:rFonts w:ascii="Sylfaen" w:hAnsi="Sylfaen"/>
                <w:sz w:val="20"/>
                <w:szCs w:val="20"/>
              </w:rPr>
              <w:t>(բաժին «բ»)</w:t>
            </w:r>
          </w:p>
        </w:tc>
        <w:tc>
          <w:tcPr>
            <w:tcW w:w="1134" w:type="dxa"/>
            <w:tcBorders>
              <w:top w:val="single" w:sz="4" w:space="0" w:color="auto"/>
              <w:left w:val="single" w:sz="4" w:space="0" w:color="auto"/>
            </w:tcBorders>
            <w:shd w:val="clear" w:color="auto" w:fill="FFFFFF"/>
          </w:tcPr>
          <w:p w14:paraId="1B735C30"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33A4606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4413F7E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D1A75F8"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B2C7A26" w14:textId="77777777" w:rsidR="009B04A7" w:rsidRPr="00E707CA" w:rsidRDefault="009B04A7" w:rsidP="00EC5F30">
            <w:pPr>
              <w:spacing w:after="120"/>
              <w:ind w:right="3"/>
              <w:rPr>
                <w:sz w:val="20"/>
                <w:szCs w:val="20"/>
              </w:rPr>
            </w:pPr>
          </w:p>
        </w:tc>
      </w:tr>
      <w:tr w:rsidR="00EC5F30" w:rsidRPr="00E707CA" w14:paraId="22CF2FAF" w14:textId="77777777" w:rsidTr="00C8566A">
        <w:trPr>
          <w:jc w:val="center"/>
        </w:trPr>
        <w:tc>
          <w:tcPr>
            <w:tcW w:w="838" w:type="dxa"/>
            <w:gridSpan w:val="6"/>
            <w:shd w:val="clear" w:color="auto" w:fill="FFFFFF"/>
          </w:tcPr>
          <w:p w14:paraId="4BA2CF45" w14:textId="77777777" w:rsidR="009B04A7" w:rsidRPr="00E707CA" w:rsidRDefault="009B04A7" w:rsidP="00EC5F30">
            <w:pPr>
              <w:spacing w:after="120"/>
              <w:ind w:right="3"/>
              <w:rPr>
                <w:sz w:val="20"/>
                <w:szCs w:val="20"/>
              </w:rPr>
            </w:pPr>
          </w:p>
        </w:tc>
        <w:tc>
          <w:tcPr>
            <w:tcW w:w="326" w:type="dxa"/>
            <w:gridSpan w:val="5"/>
            <w:tcBorders>
              <w:top w:val="single" w:sz="4" w:space="0" w:color="auto"/>
            </w:tcBorders>
            <w:shd w:val="clear" w:color="auto" w:fill="FFFFFF"/>
          </w:tcPr>
          <w:p w14:paraId="3FF66F12"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bottom w:val="single" w:sz="4" w:space="0" w:color="auto"/>
            </w:tcBorders>
            <w:shd w:val="clear" w:color="auto" w:fill="FFFFFF"/>
          </w:tcPr>
          <w:p w14:paraId="6C0FD9AE" w14:textId="77777777" w:rsidR="009B04A7" w:rsidRPr="00E707CA" w:rsidRDefault="00E846C4" w:rsidP="00600EAB">
            <w:pPr>
              <w:pStyle w:val="a0"/>
              <w:shd w:val="clear" w:color="auto" w:fill="auto"/>
              <w:tabs>
                <w:tab w:val="left" w:pos="527"/>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bottom w:val="single" w:sz="4" w:space="0" w:color="auto"/>
            </w:tcBorders>
            <w:shd w:val="clear" w:color="auto" w:fill="FFFFFF"/>
          </w:tcPr>
          <w:p w14:paraId="371EE7BD"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37AD1D7F"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075150D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559697A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0D43C153"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7B5C4BB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bottom w:val="single" w:sz="4" w:space="0" w:color="auto"/>
            </w:tcBorders>
            <w:shd w:val="clear" w:color="auto" w:fill="FFFFFF"/>
          </w:tcPr>
          <w:p w14:paraId="1ED19F0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6ACE6040"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0A4F6480"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«Եվրասիական տնտեսական միության մաքսային տարածքում կատարված (մատուցված) նախագծման, մշակման, ինժեներական, կոնստրուկտորական աշխատանքի, գեղարվեստական ձ</w:t>
            </w:r>
            <w:r w:rsidR="00214B10" w:rsidRPr="00E707CA">
              <w:rPr>
                <w:rFonts w:ascii="Sylfaen" w:hAnsi="Sylfaen"/>
                <w:sz w:val="20"/>
                <w:szCs w:val="20"/>
              </w:rPr>
              <w:t>եւ</w:t>
            </w:r>
            <w:r w:rsidRPr="00E707CA">
              <w:rPr>
                <w:rFonts w:ascii="Sylfaen" w:hAnsi="Sylfaen"/>
                <w:sz w:val="20"/>
                <w:szCs w:val="20"/>
              </w:rPr>
              <w:t xml:space="preserve">ավորման, դիզայնի, </w:t>
            </w:r>
            <w:r w:rsidRPr="00E707CA">
              <w:rPr>
                <w:rFonts w:ascii="Sylfaen" w:hAnsi="Sylfaen"/>
                <w:sz w:val="20"/>
                <w:szCs w:val="20"/>
              </w:rPr>
              <w:lastRenderedPageBreak/>
              <w:t xml:space="preserve">էսքիզների </w:t>
            </w:r>
            <w:r w:rsidR="00214B10" w:rsidRPr="00E707CA">
              <w:rPr>
                <w:rFonts w:ascii="Sylfaen" w:hAnsi="Sylfaen"/>
                <w:sz w:val="20"/>
                <w:szCs w:val="20"/>
              </w:rPr>
              <w:t>եւ</w:t>
            </w:r>
            <w:r w:rsidRPr="00E707CA">
              <w:rPr>
                <w:rFonts w:ascii="Sylfaen" w:hAnsi="Sylfaen"/>
                <w:sz w:val="20"/>
                <w:szCs w:val="20"/>
              </w:rPr>
              <w:t xml:space="preserve"> գծագրերի արժեքը (casdo:DesignUnionValue Amount)» վավերապայմանի «արժույթի ծածկագիրը (currencyCode ատրիբուտ)» ատրիբուտը պետք է պարունակի անդամ պետության արժույթի ծածկագրի եռատառ արժեքը՝ արժույթների դասակարգչին համապատասխան</w:t>
            </w:r>
          </w:p>
        </w:tc>
      </w:tr>
      <w:tr w:rsidR="00EC5F30" w:rsidRPr="00E707CA" w14:paraId="4C75129E" w14:textId="77777777" w:rsidTr="00C8566A">
        <w:trPr>
          <w:jc w:val="center"/>
        </w:trPr>
        <w:tc>
          <w:tcPr>
            <w:tcW w:w="1164" w:type="dxa"/>
            <w:gridSpan w:val="11"/>
            <w:tcBorders>
              <w:top w:val="single" w:sz="4" w:space="0" w:color="auto"/>
            </w:tcBorders>
            <w:shd w:val="clear" w:color="auto" w:fill="FFFFFF"/>
          </w:tcPr>
          <w:p w14:paraId="0165145C"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1DCAC159" w14:textId="77777777" w:rsidR="009B04A7" w:rsidRPr="00E707CA" w:rsidRDefault="00E846C4" w:rsidP="00600EAB">
            <w:pPr>
              <w:pStyle w:val="a0"/>
              <w:shd w:val="clear" w:color="auto" w:fill="auto"/>
              <w:tabs>
                <w:tab w:val="left" w:pos="542"/>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(currencyCodeListId ատրիբուտ)</w:t>
            </w:r>
          </w:p>
        </w:tc>
        <w:tc>
          <w:tcPr>
            <w:tcW w:w="1134" w:type="dxa"/>
            <w:tcBorders>
              <w:top w:val="single" w:sz="4" w:space="0" w:color="auto"/>
              <w:left w:val="single" w:sz="4" w:space="0" w:color="auto"/>
            </w:tcBorders>
            <w:shd w:val="clear" w:color="auto" w:fill="FFFFFF"/>
          </w:tcPr>
          <w:p w14:paraId="06684875"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69B0564E"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2CEBCD7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D35DED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6B3AA90"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75A32DE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1024DDB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715ABDC6"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12F3E47"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«Եվրասիական տնտեսական միության մաքսային տարածքում կատարված (մատուցված) նախագծման, մշակման, ինժեներական, կոնստրուկտորական աշխատանքի, գեղարվեստական ձ</w:t>
            </w:r>
            <w:r w:rsidR="00214B10" w:rsidRPr="00E707CA">
              <w:rPr>
                <w:rFonts w:ascii="Sylfaen" w:hAnsi="Sylfaen"/>
                <w:sz w:val="20"/>
                <w:szCs w:val="20"/>
              </w:rPr>
              <w:t>եւ</w:t>
            </w:r>
            <w:r w:rsidRPr="00E707CA">
              <w:rPr>
                <w:rFonts w:ascii="Sylfaen" w:hAnsi="Sylfaen"/>
                <w:sz w:val="20"/>
                <w:szCs w:val="20"/>
              </w:rPr>
              <w:t xml:space="preserve">ավորման, դիզայնի, էսքիզների </w:t>
            </w:r>
            <w:r w:rsidR="00214B10" w:rsidRPr="00E707CA">
              <w:rPr>
                <w:rFonts w:ascii="Sylfaen" w:hAnsi="Sylfaen"/>
                <w:sz w:val="20"/>
                <w:szCs w:val="20"/>
              </w:rPr>
              <w:t>եւ</w:t>
            </w:r>
            <w:r w:rsidRPr="00E707CA">
              <w:rPr>
                <w:rFonts w:ascii="Sylfaen" w:hAnsi="Sylfaen"/>
                <w:sz w:val="20"/>
                <w:szCs w:val="20"/>
              </w:rPr>
              <w:t xml:space="preserve"> գծագրերի արժեքը (casdo:DesignUnionValue Amount)» վավերապայմանի «տեղեկագրքի (դասակարգչի) նույնականացուցիչը (currencyCodeListId ատրիբուտ)» ատրիբուտը պետք է պարունակի «2022» արժեքը</w:t>
            </w:r>
          </w:p>
        </w:tc>
      </w:tr>
      <w:tr w:rsidR="00EC5F30" w:rsidRPr="00E707CA" w14:paraId="54DA9153" w14:textId="77777777" w:rsidTr="00C8566A">
        <w:trPr>
          <w:jc w:val="center"/>
        </w:trPr>
        <w:tc>
          <w:tcPr>
            <w:tcW w:w="838" w:type="dxa"/>
            <w:gridSpan w:val="6"/>
            <w:shd w:val="clear" w:color="auto" w:fill="FFFFFF"/>
          </w:tcPr>
          <w:p w14:paraId="425815A9"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4843BB34" w14:textId="77777777" w:rsidR="009B04A7" w:rsidRPr="00E707CA" w:rsidRDefault="009B04A7" w:rsidP="00600EAB">
            <w:pPr>
              <w:pStyle w:val="a0"/>
              <w:shd w:val="clear" w:color="auto" w:fill="auto"/>
              <w:tabs>
                <w:tab w:val="left" w:pos="328"/>
              </w:tabs>
              <w:spacing w:after="120"/>
              <w:ind w:right="3"/>
              <w:rPr>
                <w:rFonts w:ascii="Sylfaen" w:hAnsi="Sylfaen" w:cs="Sylfaen"/>
                <w:sz w:val="20"/>
                <w:szCs w:val="20"/>
              </w:rPr>
            </w:pPr>
            <w:r w:rsidRPr="00E707CA">
              <w:rPr>
                <w:rFonts w:ascii="Sylfaen" w:hAnsi="Sylfaen"/>
                <w:sz w:val="20"/>
                <w:szCs w:val="20"/>
              </w:rPr>
              <w:t>18.14.</w:t>
            </w:r>
            <w:r w:rsidR="00173DC0">
              <w:rPr>
                <w:rFonts w:ascii="Sylfaen" w:hAnsi="Sylfaen"/>
                <w:sz w:val="20"/>
                <w:szCs w:val="20"/>
              </w:rPr>
              <w:t>4.</w:t>
            </w:r>
            <w:r w:rsidR="00173DC0">
              <w:rPr>
                <w:rFonts w:ascii="Sylfaen" w:hAnsi="Sylfaen"/>
                <w:sz w:val="20"/>
                <w:szCs w:val="20"/>
              </w:rPr>
              <w:tab/>
            </w:r>
            <w:r w:rsidRPr="00E707CA">
              <w:rPr>
                <w:rFonts w:ascii="Sylfaen" w:hAnsi="Sylfaen"/>
                <w:sz w:val="20"/>
                <w:szCs w:val="20"/>
              </w:rPr>
              <w:t>Հումքի, նյութերի, դետալների, կիսապատրաստուկների արժեքը</w:t>
            </w:r>
          </w:p>
          <w:p w14:paraId="69718651"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w:t>
            </w:r>
            <w:r w:rsidRPr="00600EAB">
              <w:rPr>
                <w:rFonts w:ascii="Sylfaen" w:hAnsi="Sylfaen"/>
                <w:spacing w:val="-6"/>
                <w:sz w:val="20"/>
                <w:szCs w:val="20"/>
              </w:rPr>
              <w:t>casdo:ResourceValueAmount)</w:t>
            </w:r>
          </w:p>
        </w:tc>
        <w:tc>
          <w:tcPr>
            <w:tcW w:w="1134" w:type="dxa"/>
            <w:tcBorders>
              <w:top w:val="single" w:sz="4" w:space="0" w:color="auto"/>
              <w:left w:val="single" w:sz="4" w:space="0" w:color="auto"/>
            </w:tcBorders>
            <w:shd w:val="clear" w:color="auto" w:fill="FFFFFF"/>
          </w:tcPr>
          <w:p w14:paraId="433AB5C1"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3E5B8F45"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99421F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2E7905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12-րդ վանդակ</w:t>
            </w:r>
            <w:r w:rsidR="00214B10" w:rsidRPr="00E707CA">
              <w:rPr>
                <w:rFonts w:ascii="Sylfaen" w:hAnsi="Sylfaen"/>
                <w:sz w:val="20"/>
                <w:szCs w:val="20"/>
              </w:rPr>
              <w:t xml:space="preserve"> </w:t>
            </w:r>
            <w:r w:rsidRPr="00E707CA">
              <w:rPr>
                <w:rFonts w:ascii="Sylfaen" w:hAnsi="Sylfaen"/>
                <w:sz w:val="20"/>
                <w:szCs w:val="20"/>
              </w:rPr>
              <w:t>(բաժին «գ»)</w:t>
            </w:r>
          </w:p>
        </w:tc>
        <w:tc>
          <w:tcPr>
            <w:tcW w:w="1134" w:type="dxa"/>
            <w:tcBorders>
              <w:top w:val="single" w:sz="4" w:space="0" w:color="auto"/>
              <w:left w:val="single" w:sz="4" w:space="0" w:color="auto"/>
            </w:tcBorders>
            <w:shd w:val="clear" w:color="auto" w:fill="FFFFFF"/>
          </w:tcPr>
          <w:p w14:paraId="289844E0"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749709D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6162178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B2CC74C"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FE665C2" w14:textId="77777777" w:rsidR="009B04A7" w:rsidRPr="00E707CA" w:rsidRDefault="009B04A7" w:rsidP="00EC5F30">
            <w:pPr>
              <w:spacing w:after="120"/>
              <w:ind w:right="3"/>
              <w:rPr>
                <w:sz w:val="20"/>
                <w:szCs w:val="20"/>
              </w:rPr>
            </w:pPr>
          </w:p>
        </w:tc>
      </w:tr>
      <w:tr w:rsidR="00EC5F30" w:rsidRPr="00E707CA" w14:paraId="7B3E690B" w14:textId="77777777" w:rsidTr="00C8566A">
        <w:trPr>
          <w:jc w:val="center"/>
        </w:trPr>
        <w:tc>
          <w:tcPr>
            <w:tcW w:w="1164" w:type="dxa"/>
            <w:gridSpan w:val="11"/>
            <w:tcBorders>
              <w:top w:val="single" w:sz="4" w:space="0" w:color="auto"/>
            </w:tcBorders>
            <w:shd w:val="clear" w:color="auto" w:fill="FFFFFF"/>
          </w:tcPr>
          <w:p w14:paraId="600612CA"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640BAFF7" w14:textId="77777777" w:rsidR="009B04A7" w:rsidRPr="00E707CA" w:rsidRDefault="00E846C4" w:rsidP="00600EAB">
            <w:pPr>
              <w:pStyle w:val="a0"/>
              <w:shd w:val="clear" w:color="auto" w:fill="auto"/>
              <w:tabs>
                <w:tab w:val="left" w:pos="497"/>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tcBorders>
            <w:shd w:val="clear" w:color="auto" w:fill="FFFFFF"/>
          </w:tcPr>
          <w:p w14:paraId="2F6A75BE"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2233B9CA"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356B43F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F1B1C7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E1F005A"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065D6CB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4920713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7CA4F2F2"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F091A2F"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«Հումքի, նյութերի, դետալների, կիսապատրաստուկների արժեքը (casdo:ResourceValueAmount)» վավերապայմանի «արժույթի ծածկագիրը </w:t>
            </w:r>
            <w:r w:rsidRPr="00E707CA">
              <w:rPr>
                <w:rFonts w:ascii="Sylfaen" w:hAnsi="Sylfaen" w:cs="Sylfaen"/>
                <w:sz w:val="20"/>
                <w:szCs w:val="20"/>
              </w:rPr>
              <w:br/>
            </w:r>
            <w:r w:rsidRPr="00E707CA">
              <w:rPr>
                <w:rFonts w:ascii="Sylfaen" w:hAnsi="Sylfaen"/>
                <w:sz w:val="20"/>
                <w:szCs w:val="20"/>
              </w:rPr>
              <w:t>(currencyCode ատրիբուտ)» ատրիբուտը պետք է պարունակի անդամ պետության արժույթի ծածկագրի եռատառ արժեքը՝ արժույթների դասակարգչին համապատասխան</w:t>
            </w:r>
          </w:p>
        </w:tc>
      </w:tr>
      <w:tr w:rsidR="00EC5F30" w:rsidRPr="00E707CA" w14:paraId="479E6E29" w14:textId="77777777" w:rsidTr="00C8566A">
        <w:trPr>
          <w:jc w:val="center"/>
        </w:trPr>
        <w:tc>
          <w:tcPr>
            <w:tcW w:w="1164" w:type="dxa"/>
            <w:gridSpan w:val="11"/>
            <w:shd w:val="clear" w:color="auto" w:fill="FFFFFF"/>
          </w:tcPr>
          <w:p w14:paraId="2450C163"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4917A624" w14:textId="77777777" w:rsidR="009B04A7" w:rsidRPr="00E707CA" w:rsidRDefault="00E846C4" w:rsidP="00600EAB">
            <w:pPr>
              <w:pStyle w:val="a0"/>
              <w:shd w:val="clear" w:color="auto" w:fill="auto"/>
              <w:tabs>
                <w:tab w:val="left" w:pos="527"/>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 Id ատրիբուտ)</w:t>
            </w:r>
          </w:p>
        </w:tc>
        <w:tc>
          <w:tcPr>
            <w:tcW w:w="1134" w:type="dxa"/>
            <w:tcBorders>
              <w:top w:val="single" w:sz="4" w:space="0" w:color="auto"/>
              <w:left w:val="single" w:sz="4" w:space="0" w:color="auto"/>
            </w:tcBorders>
            <w:shd w:val="clear" w:color="auto" w:fill="FFFFFF"/>
          </w:tcPr>
          <w:p w14:paraId="2B4D8F3E"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597D0108"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2B9D82F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4B74A7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6B0FBFF"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1EC018A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4A7EFFF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052F324E"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EA97FF2"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«Հումքի, նյութերի, դետալների, կիսապատրաստուկների արժեքը (casdo:ResourceValueAmount)» վավերապայմանի «տեղեկագրքի (դասակարգչի) նույնականացուցիչը (currencycodeListld ատրիբուտ)» ատրիբուտը պետք է պարունակի «2022» արժեքը</w:t>
            </w:r>
          </w:p>
        </w:tc>
      </w:tr>
      <w:tr w:rsidR="00EC5F30" w:rsidRPr="00E707CA" w14:paraId="324FD21F" w14:textId="77777777" w:rsidTr="00C8566A">
        <w:trPr>
          <w:jc w:val="center"/>
        </w:trPr>
        <w:tc>
          <w:tcPr>
            <w:tcW w:w="838" w:type="dxa"/>
            <w:gridSpan w:val="6"/>
            <w:shd w:val="clear" w:color="auto" w:fill="FFFFFF"/>
          </w:tcPr>
          <w:p w14:paraId="23F4EF7E"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bottom w:val="single" w:sz="4" w:space="0" w:color="auto"/>
            </w:tcBorders>
            <w:shd w:val="clear" w:color="auto" w:fill="FFFFFF"/>
          </w:tcPr>
          <w:p w14:paraId="06946B06" w14:textId="77777777" w:rsidR="009B04A7" w:rsidRPr="00E707CA" w:rsidRDefault="009B04A7" w:rsidP="00600EAB">
            <w:pPr>
              <w:pStyle w:val="a0"/>
              <w:shd w:val="clear" w:color="auto" w:fill="auto"/>
              <w:tabs>
                <w:tab w:val="left" w:pos="313"/>
              </w:tabs>
              <w:spacing w:after="120"/>
              <w:ind w:right="3"/>
              <w:rPr>
                <w:rFonts w:ascii="Sylfaen" w:hAnsi="Sylfaen" w:cs="Sylfaen"/>
                <w:sz w:val="20"/>
                <w:szCs w:val="20"/>
              </w:rPr>
            </w:pPr>
            <w:r w:rsidRPr="00E707CA">
              <w:rPr>
                <w:rFonts w:ascii="Sylfaen" w:hAnsi="Sylfaen"/>
                <w:sz w:val="20"/>
                <w:szCs w:val="20"/>
              </w:rPr>
              <w:t>18.14.</w:t>
            </w:r>
            <w:r w:rsidR="00173DC0">
              <w:rPr>
                <w:rFonts w:ascii="Sylfaen" w:hAnsi="Sylfaen"/>
                <w:sz w:val="20"/>
                <w:szCs w:val="20"/>
              </w:rPr>
              <w:t>5.</w:t>
            </w:r>
            <w:r w:rsidR="00173DC0">
              <w:rPr>
                <w:rFonts w:ascii="Sylfaen" w:hAnsi="Sylfaen"/>
                <w:sz w:val="20"/>
                <w:szCs w:val="20"/>
              </w:rPr>
              <w:tab/>
            </w:r>
            <w:r w:rsidRPr="00E707CA">
              <w:rPr>
                <w:rFonts w:ascii="Sylfaen" w:hAnsi="Sylfaen"/>
                <w:sz w:val="20"/>
                <w:szCs w:val="20"/>
              </w:rPr>
              <w:t xml:space="preserve">Գործիքների </w:t>
            </w:r>
            <w:r w:rsidR="00214B10" w:rsidRPr="00E707CA">
              <w:rPr>
                <w:rFonts w:ascii="Sylfaen" w:hAnsi="Sylfaen"/>
                <w:sz w:val="20"/>
                <w:szCs w:val="20"/>
              </w:rPr>
              <w:t>եւ</w:t>
            </w:r>
            <w:r w:rsidRPr="00E707CA">
              <w:rPr>
                <w:rFonts w:ascii="Sylfaen" w:hAnsi="Sylfaen"/>
                <w:sz w:val="20"/>
                <w:szCs w:val="20"/>
              </w:rPr>
              <w:t xml:space="preserve"> հարմարանքների գումարը</w:t>
            </w:r>
          </w:p>
          <w:p w14:paraId="06DA8C24"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(casdo:ToolsValueAmount)</w:t>
            </w:r>
          </w:p>
        </w:tc>
        <w:tc>
          <w:tcPr>
            <w:tcW w:w="1134" w:type="dxa"/>
            <w:tcBorders>
              <w:top w:val="single" w:sz="4" w:space="0" w:color="auto"/>
              <w:left w:val="single" w:sz="4" w:space="0" w:color="auto"/>
              <w:bottom w:val="single" w:sz="4" w:space="0" w:color="auto"/>
            </w:tcBorders>
            <w:shd w:val="clear" w:color="auto" w:fill="FFFFFF"/>
          </w:tcPr>
          <w:p w14:paraId="093EF515"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4F4CDC5A"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52AE4B9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039723C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12-րդ վանդակ</w:t>
            </w:r>
            <w:r w:rsidR="00214B10" w:rsidRPr="00E707CA">
              <w:rPr>
                <w:rFonts w:ascii="Sylfaen" w:hAnsi="Sylfaen"/>
                <w:sz w:val="20"/>
                <w:szCs w:val="20"/>
              </w:rPr>
              <w:t xml:space="preserve"> </w:t>
            </w:r>
            <w:r w:rsidRPr="00E707CA">
              <w:rPr>
                <w:rFonts w:ascii="Sylfaen" w:hAnsi="Sylfaen"/>
                <w:sz w:val="20"/>
                <w:szCs w:val="20"/>
              </w:rPr>
              <w:t>(բաժին</w:t>
            </w:r>
          </w:p>
          <w:p w14:paraId="5844FC3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«դ»)</w:t>
            </w:r>
          </w:p>
        </w:tc>
        <w:tc>
          <w:tcPr>
            <w:tcW w:w="1134" w:type="dxa"/>
            <w:tcBorders>
              <w:top w:val="single" w:sz="4" w:space="0" w:color="auto"/>
              <w:left w:val="single" w:sz="4" w:space="0" w:color="auto"/>
              <w:bottom w:val="single" w:sz="4" w:space="0" w:color="auto"/>
            </w:tcBorders>
            <w:shd w:val="clear" w:color="auto" w:fill="FFFFFF"/>
          </w:tcPr>
          <w:p w14:paraId="698C78CF"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4D038B32"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bottom w:val="single" w:sz="4" w:space="0" w:color="auto"/>
            </w:tcBorders>
            <w:shd w:val="clear" w:color="auto" w:fill="FFFFFF"/>
          </w:tcPr>
          <w:p w14:paraId="1BFFC98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3EE2AA50"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18ACA558" w14:textId="77777777" w:rsidR="009B04A7" w:rsidRPr="00E707CA" w:rsidRDefault="009B04A7" w:rsidP="00EC5F30">
            <w:pPr>
              <w:spacing w:after="120"/>
              <w:ind w:right="3"/>
              <w:rPr>
                <w:sz w:val="20"/>
                <w:szCs w:val="20"/>
              </w:rPr>
            </w:pPr>
          </w:p>
        </w:tc>
      </w:tr>
      <w:tr w:rsidR="00EC5F30" w:rsidRPr="00E707CA" w14:paraId="153DD9DD" w14:textId="77777777" w:rsidTr="00C8566A">
        <w:trPr>
          <w:jc w:val="center"/>
        </w:trPr>
        <w:tc>
          <w:tcPr>
            <w:tcW w:w="1164" w:type="dxa"/>
            <w:gridSpan w:val="11"/>
            <w:tcBorders>
              <w:top w:val="single" w:sz="4" w:space="0" w:color="auto"/>
            </w:tcBorders>
            <w:shd w:val="clear" w:color="auto" w:fill="FFFFFF"/>
          </w:tcPr>
          <w:p w14:paraId="3B3CCF18"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26E1B1C6" w14:textId="77777777" w:rsidR="009B04A7" w:rsidRPr="00E707CA" w:rsidRDefault="00E846C4" w:rsidP="00600EAB">
            <w:pPr>
              <w:pStyle w:val="a0"/>
              <w:shd w:val="clear" w:color="auto" w:fill="auto"/>
              <w:tabs>
                <w:tab w:val="left" w:pos="557"/>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tcBorders>
            <w:shd w:val="clear" w:color="auto" w:fill="FFFFFF"/>
          </w:tcPr>
          <w:p w14:paraId="3B6DBB8B"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7BC08953"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2461407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1F222A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128B804"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1228264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29514DC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2F22BF47"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310C40C"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«Գործիքների </w:t>
            </w:r>
            <w:r w:rsidR="00214B10" w:rsidRPr="00E707CA">
              <w:rPr>
                <w:rFonts w:ascii="Sylfaen" w:hAnsi="Sylfaen"/>
                <w:sz w:val="20"/>
                <w:szCs w:val="20"/>
              </w:rPr>
              <w:t>եւ</w:t>
            </w:r>
            <w:r w:rsidRPr="00E707CA">
              <w:rPr>
                <w:rFonts w:ascii="Sylfaen" w:hAnsi="Sylfaen"/>
                <w:sz w:val="20"/>
                <w:szCs w:val="20"/>
              </w:rPr>
              <w:t xml:space="preserve"> հարմարանքների գումարը </w:t>
            </w:r>
            <w:r w:rsidRPr="00E707CA">
              <w:rPr>
                <w:rFonts w:ascii="Sylfaen" w:hAnsi="Sylfaen" w:cs="Sylfaen"/>
                <w:sz w:val="20"/>
                <w:szCs w:val="20"/>
              </w:rPr>
              <w:br/>
            </w:r>
            <w:r w:rsidRPr="00E707CA">
              <w:rPr>
                <w:rFonts w:ascii="Sylfaen" w:hAnsi="Sylfaen"/>
                <w:sz w:val="20"/>
                <w:szCs w:val="20"/>
              </w:rPr>
              <w:t>(casdo:ToolsValueAmount)» վավերապայմանի «արժույթի ծածկագիրը (currencyCode ատրիբուտ)» ատրիբուտը պետք է պարունակի անդամ պետության արժույթի ծածկագրի եռատառ արժեքը՝ արժույթների դասակարգչին համապատասխան</w:t>
            </w:r>
          </w:p>
        </w:tc>
      </w:tr>
      <w:tr w:rsidR="00EC5F30" w:rsidRPr="00E707CA" w14:paraId="0DFBE756" w14:textId="77777777" w:rsidTr="00C8566A">
        <w:trPr>
          <w:jc w:val="center"/>
        </w:trPr>
        <w:tc>
          <w:tcPr>
            <w:tcW w:w="1164" w:type="dxa"/>
            <w:gridSpan w:val="11"/>
            <w:shd w:val="clear" w:color="auto" w:fill="FFFFFF"/>
          </w:tcPr>
          <w:p w14:paraId="00DBB8D3"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084E1959" w14:textId="77777777" w:rsidR="009B04A7" w:rsidRPr="00E707CA" w:rsidRDefault="00E846C4" w:rsidP="00600EAB">
            <w:pPr>
              <w:pStyle w:val="a0"/>
              <w:shd w:val="clear" w:color="auto" w:fill="auto"/>
              <w:tabs>
                <w:tab w:val="left" w:pos="515"/>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 Id ատրիբուտ)</w:t>
            </w:r>
          </w:p>
        </w:tc>
        <w:tc>
          <w:tcPr>
            <w:tcW w:w="1134" w:type="dxa"/>
            <w:tcBorders>
              <w:top w:val="single" w:sz="4" w:space="0" w:color="auto"/>
              <w:left w:val="single" w:sz="4" w:space="0" w:color="auto"/>
            </w:tcBorders>
            <w:shd w:val="clear" w:color="auto" w:fill="FFFFFF"/>
          </w:tcPr>
          <w:p w14:paraId="372F22A2"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265061C7"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74C3E50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A35762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001F2A9"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35C6FDF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2E0A760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625FB1D4"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C35FB71"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«Գործիքների </w:t>
            </w:r>
            <w:r w:rsidR="00214B10" w:rsidRPr="00E707CA">
              <w:rPr>
                <w:rFonts w:ascii="Sylfaen" w:hAnsi="Sylfaen"/>
                <w:sz w:val="20"/>
                <w:szCs w:val="20"/>
              </w:rPr>
              <w:t>եւ</w:t>
            </w:r>
            <w:r w:rsidRPr="00E707CA">
              <w:rPr>
                <w:rFonts w:ascii="Sylfaen" w:hAnsi="Sylfaen"/>
                <w:sz w:val="20"/>
                <w:szCs w:val="20"/>
              </w:rPr>
              <w:t xml:space="preserve"> հարմարանքների գումարը </w:t>
            </w:r>
            <w:r w:rsidRPr="00E707CA">
              <w:rPr>
                <w:rFonts w:ascii="Sylfaen" w:hAnsi="Sylfaen" w:cs="Sylfaen"/>
                <w:sz w:val="20"/>
                <w:szCs w:val="20"/>
              </w:rPr>
              <w:br/>
            </w:r>
            <w:r w:rsidRPr="00E707CA">
              <w:rPr>
                <w:rFonts w:ascii="Sylfaen" w:hAnsi="Sylfaen"/>
                <w:sz w:val="20"/>
                <w:szCs w:val="20"/>
              </w:rPr>
              <w:t>(casdo:ToolsValueAmount)» վավերապայմանի «տեղեկագրքի (դասակարգչի) նույնականացուցիչը (countryCodeListId ատրիբուտ)» ատրիբուտը պետք է պարունակի «2022» արժեքը</w:t>
            </w:r>
          </w:p>
        </w:tc>
      </w:tr>
      <w:tr w:rsidR="00EC5F30" w:rsidRPr="00E707CA" w14:paraId="33734C4D" w14:textId="77777777" w:rsidTr="00C8566A">
        <w:trPr>
          <w:jc w:val="center"/>
        </w:trPr>
        <w:tc>
          <w:tcPr>
            <w:tcW w:w="838" w:type="dxa"/>
            <w:gridSpan w:val="6"/>
            <w:shd w:val="clear" w:color="auto" w:fill="FFFFFF"/>
          </w:tcPr>
          <w:p w14:paraId="13E67416"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0B00190E" w14:textId="77777777" w:rsidR="009B04A7" w:rsidRPr="00E707CA" w:rsidRDefault="009B04A7" w:rsidP="00600EAB">
            <w:pPr>
              <w:pStyle w:val="a0"/>
              <w:shd w:val="clear" w:color="auto" w:fill="auto"/>
              <w:tabs>
                <w:tab w:val="left" w:pos="343"/>
              </w:tabs>
              <w:spacing w:after="120"/>
              <w:ind w:right="3"/>
              <w:rPr>
                <w:rFonts w:ascii="Sylfaen" w:hAnsi="Sylfaen" w:cs="Sylfaen"/>
                <w:sz w:val="20"/>
                <w:szCs w:val="20"/>
              </w:rPr>
            </w:pPr>
            <w:r w:rsidRPr="00E707CA">
              <w:rPr>
                <w:rFonts w:ascii="Sylfaen" w:hAnsi="Sylfaen"/>
                <w:sz w:val="20"/>
                <w:szCs w:val="20"/>
              </w:rPr>
              <w:t>18.14.</w:t>
            </w:r>
            <w:r w:rsidR="00173DC0">
              <w:rPr>
                <w:rFonts w:ascii="Sylfaen" w:hAnsi="Sylfaen"/>
                <w:sz w:val="20"/>
                <w:szCs w:val="20"/>
              </w:rPr>
              <w:t>6.</w:t>
            </w:r>
            <w:r w:rsidR="00173DC0">
              <w:rPr>
                <w:rFonts w:ascii="Sylfaen" w:hAnsi="Sylfaen"/>
                <w:sz w:val="20"/>
                <w:szCs w:val="20"/>
              </w:rPr>
              <w:tab/>
            </w:r>
            <w:r w:rsidRPr="00E707CA">
              <w:rPr>
                <w:rFonts w:ascii="Sylfaen" w:hAnsi="Sylfaen"/>
                <w:sz w:val="20"/>
                <w:szCs w:val="20"/>
              </w:rPr>
              <w:t>Նյութերի արժեքը</w:t>
            </w:r>
          </w:p>
          <w:p w14:paraId="1DCDF63F"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w:t>
            </w:r>
            <w:r w:rsidRPr="00600EAB">
              <w:rPr>
                <w:rFonts w:ascii="Sylfaen" w:hAnsi="Sylfaen"/>
                <w:spacing w:val="-6"/>
                <w:sz w:val="20"/>
                <w:szCs w:val="20"/>
              </w:rPr>
              <w:t>casdo:MaterialsValueAmount)</w:t>
            </w:r>
          </w:p>
        </w:tc>
        <w:tc>
          <w:tcPr>
            <w:tcW w:w="1134" w:type="dxa"/>
            <w:tcBorders>
              <w:top w:val="single" w:sz="4" w:space="0" w:color="auto"/>
              <w:left w:val="single" w:sz="4" w:space="0" w:color="auto"/>
            </w:tcBorders>
            <w:shd w:val="clear" w:color="auto" w:fill="FFFFFF"/>
          </w:tcPr>
          <w:p w14:paraId="016C7F4B"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3A5C20C3"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7B619B6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A92A29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12-րդ վանդակ</w:t>
            </w:r>
            <w:r w:rsidR="00214B10" w:rsidRPr="00E707CA">
              <w:rPr>
                <w:rFonts w:ascii="Sylfaen" w:hAnsi="Sylfaen"/>
                <w:sz w:val="20"/>
                <w:szCs w:val="20"/>
              </w:rPr>
              <w:t xml:space="preserve"> </w:t>
            </w:r>
            <w:r w:rsidRPr="00E707CA">
              <w:rPr>
                <w:rFonts w:ascii="Sylfaen" w:hAnsi="Sylfaen"/>
                <w:sz w:val="20"/>
                <w:szCs w:val="20"/>
              </w:rPr>
              <w:t>(բաժին «ե»)</w:t>
            </w:r>
          </w:p>
        </w:tc>
        <w:tc>
          <w:tcPr>
            <w:tcW w:w="1134" w:type="dxa"/>
            <w:tcBorders>
              <w:top w:val="single" w:sz="4" w:space="0" w:color="auto"/>
              <w:left w:val="single" w:sz="4" w:space="0" w:color="auto"/>
            </w:tcBorders>
            <w:shd w:val="clear" w:color="auto" w:fill="FFFFFF"/>
          </w:tcPr>
          <w:p w14:paraId="167375B6"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6677833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11F17C0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82F97A4"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4D967E3" w14:textId="77777777" w:rsidR="009B04A7" w:rsidRPr="00E707CA" w:rsidRDefault="009B04A7" w:rsidP="00EC5F30">
            <w:pPr>
              <w:spacing w:after="120"/>
              <w:ind w:right="3"/>
              <w:rPr>
                <w:sz w:val="20"/>
                <w:szCs w:val="20"/>
              </w:rPr>
            </w:pPr>
          </w:p>
        </w:tc>
      </w:tr>
      <w:tr w:rsidR="00EC5F30" w:rsidRPr="00E707CA" w14:paraId="54373CE7" w14:textId="77777777" w:rsidTr="00C8566A">
        <w:trPr>
          <w:jc w:val="center"/>
        </w:trPr>
        <w:tc>
          <w:tcPr>
            <w:tcW w:w="1164" w:type="dxa"/>
            <w:gridSpan w:val="11"/>
            <w:tcBorders>
              <w:top w:val="single" w:sz="4" w:space="0" w:color="auto"/>
            </w:tcBorders>
            <w:shd w:val="clear" w:color="auto" w:fill="FFFFFF"/>
          </w:tcPr>
          <w:p w14:paraId="694301D5"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4AAA3CBE" w14:textId="77777777" w:rsidR="009B04A7" w:rsidRPr="00E707CA" w:rsidRDefault="00E846C4" w:rsidP="00600EAB">
            <w:pPr>
              <w:pStyle w:val="a0"/>
              <w:shd w:val="clear" w:color="auto" w:fill="auto"/>
              <w:tabs>
                <w:tab w:val="left" w:pos="542"/>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 xml:space="preserve">արժույթի ծածկագիրը </w:t>
            </w:r>
            <w:r w:rsidR="009B04A7" w:rsidRPr="00E707CA">
              <w:rPr>
                <w:rFonts w:ascii="Sylfaen" w:hAnsi="Sylfaen"/>
                <w:sz w:val="20"/>
                <w:szCs w:val="20"/>
              </w:rPr>
              <w:lastRenderedPageBreak/>
              <w:t>(currencyCode ատրիբուտ)</w:t>
            </w:r>
          </w:p>
        </w:tc>
        <w:tc>
          <w:tcPr>
            <w:tcW w:w="1134" w:type="dxa"/>
            <w:tcBorders>
              <w:top w:val="single" w:sz="4" w:space="0" w:color="auto"/>
              <w:left w:val="single" w:sz="4" w:space="0" w:color="auto"/>
            </w:tcBorders>
            <w:shd w:val="clear" w:color="auto" w:fill="FFFFFF"/>
          </w:tcPr>
          <w:p w14:paraId="7FE9223B"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2DD33024"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19EA8E8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66B76E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3BDB19E"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4F53E69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60C23A2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163D90FC"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2EFCA78"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«Նյութերի արժեքը (casdo:MaterialsValueAmount)» </w:t>
            </w:r>
            <w:r w:rsidRPr="00E707CA">
              <w:rPr>
                <w:rFonts w:ascii="Sylfaen" w:hAnsi="Sylfaen"/>
                <w:sz w:val="20"/>
                <w:szCs w:val="20"/>
              </w:rPr>
              <w:lastRenderedPageBreak/>
              <w:t xml:space="preserve">վավերապայմանի «արժույթի ծածկագիրը </w:t>
            </w:r>
            <w:r w:rsidRPr="00E707CA">
              <w:rPr>
                <w:rFonts w:ascii="Sylfaen" w:hAnsi="Sylfaen" w:cs="Sylfaen"/>
                <w:sz w:val="20"/>
                <w:szCs w:val="20"/>
              </w:rPr>
              <w:br/>
            </w:r>
            <w:r w:rsidRPr="00E707CA">
              <w:rPr>
                <w:rFonts w:ascii="Sylfaen" w:hAnsi="Sylfaen"/>
                <w:sz w:val="20"/>
                <w:szCs w:val="20"/>
              </w:rPr>
              <w:t>(currencyCode ատրիբուտ)» ատրիբուտը պետք է պարունակի անդամ պետության արժույթի ծածկագրի եռատառ արժեքը՝ արժույթների դասակարգչին համապատասխան</w:t>
            </w:r>
          </w:p>
        </w:tc>
      </w:tr>
      <w:tr w:rsidR="00EC5F30" w:rsidRPr="00E707CA" w14:paraId="59C743BF" w14:textId="77777777" w:rsidTr="00C8566A">
        <w:trPr>
          <w:jc w:val="center"/>
        </w:trPr>
        <w:tc>
          <w:tcPr>
            <w:tcW w:w="1164" w:type="dxa"/>
            <w:gridSpan w:val="11"/>
            <w:shd w:val="clear" w:color="auto" w:fill="FFFFFF"/>
          </w:tcPr>
          <w:p w14:paraId="6628458E"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bottom w:val="single" w:sz="4" w:space="0" w:color="auto"/>
            </w:tcBorders>
            <w:shd w:val="clear" w:color="auto" w:fill="FFFFFF"/>
          </w:tcPr>
          <w:p w14:paraId="3201380C" w14:textId="77777777" w:rsidR="009B04A7" w:rsidRPr="00E707CA" w:rsidRDefault="00E846C4" w:rsidP="00600EAB">
            <w:pPr>
              <w:pStyle w:val="a0"/>
              <w:shd w:val="clear" w:color="auto" w:fill="auto"/>
              <w:tabs>
                <w:tab w:val="left" w:pos="497"/>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 Id ատրիբուտ)</w:t>
            </w:r>
          </w:p>
        </w:tc>
        <w:tc>
          <w:tcPr>
            <w:tcW w:w="1134" w:type="dxa"/>
            <w:tcBorders>
              <w:top w:val="single" w:sz="4" w:space="0" w:color="auto"/>
              <w:left w:val="single" w:sz="4" w:space="0" w:color="auto"/>
              <w:bottom w:val="single" w:sz="4" w:space="0" w:color="auto"/>
            </w:tcBorders>
            <w:shd w:val="clear" w:color="auto" w:fill="FFFFFF"/>
          </w:tcPr>
          <w:p w14:paraId="73CFE791"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09F3A342"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62CADEE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1BD76D5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328B49E6"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249ED07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bottom w:val="single" w:sz="4" w:space="0" w:color="auto"/>
            </w:tcBorders>
            <w:shd w:val="clear" w:color="auto" w:fill="FFFFFF"/>
          </w:tcPr>
          <w:p w14:paraId="7BB09C9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4173C5D0"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117893B5"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«Նյութերի արժեքը (casdo:MaterialsValueAmount)» վավերապայմանի «տեղեկագրքի (դասակարգչի) նույնականացուցիչը (currencyCodeListId ատրիբուտ)» ատրիբուտը պետք է պարունակի «2022» արժեքը</w:t>
            </w:r>
          </w:p>
        </w:tc>
      </w:tr>
      <w:tr w:rsidR="00EC5F30" w:rsidRPr="00E707CA" w14:paraId="0B66A2B5" w14:textId="77777777" w:rsidTr="00C8566A">
        <w:trPr>
          <w:jc w:val="center"/>
        </w:trPr>
        <w:tc>
          <w:tcPr>
            <w:tcW w:w="838" w:type="dxa"/>
            <w:gridSpan w:val="6"/>
            <w:tcBorders>
              <w:top w:val="single" w:sz="4" w:space="0" w:color="auto"/>
            </w:tcBorders>
            <w:shd w:val="clear" w:color="auto" w:fill="FFFFFF"/>
          </w:tcPr>
          <w:p w14:paraId="4C7ECAAE"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37325C50" w14:textId="77777777" w:rsidR="009B04A7" w:rsidRPr="00E707CA" w:rsidRDefault="009B04A7" w:rsidP="00600EAB">
            <w:pPr>
              <w:pStyle w:val="a0"/>
              <w:shd w:val="clear" w:color="auto" w:fill="auto"/>
              <w:tabs>
                <w:tab w:val="left" w:pos="358"/>
              </w:tabs>
              <w:spacing w:after="120"/>
              <w:ind w:right="3"/>
              <w:rPr>
                <w:rFonts w:ascii="Sylfaen" w:hAnsi="Sylfaen" w:cs="Sylfaen"/>
                <w:sz w:val="20"/>
                <w:szCs w:val="20"/>
              </w:rPr>
            </w:pPr>
            <w:r w:rsidRPr="00E707CA">
              <w:rPr>
                <w:rFonts w:ascii="Sylfaen" w:hAnsi="Sylfaen"/>
                <w:sz w:val="20"/>
                <w:szCs w:val="20"/>
              </w:rPr>
              <w:t>18.14.</w:t>
            </w:r>
            <w:r w:rsidR="00173DC0">
              <w:rPr>
                <w:rFonts w:ascii="Sylfaen" w:hAnsi="Sylfaen"/>
                <w:sz w:val="20"/>
                <w:szCs w:val="20"/>
              </w:rPr>
              <w:t>7.</w:t>
            </w:r>
            <w:r w:rsidR="00173DC0">
              <w:rPr>
                <w:rFonts w:ascii="Sylfaen" w:hAnsi="Sylfaen"/>
                <w:sz w:val="20"/>
                <w:szCs w:val="20"/>
              </w:rPr>
              <w:tab/>
            </w:r>
            <w:r w:rsidRPr="00E707CA">
              <w:rPr>
                <w:rFonts w:ascii="Sylfaen" w:hAnsi="Sylfaen"/>
                <w:sz w:val="20"/>
                <w:szCs w:val="20"/>
              </w:rPr>
              <w:t>Նախագծման, մշակման, ինժեներական, կոնստրուկտորական աշխատանքի, գեղարվեստական ձ</w:t>
            </w:r>
            <w:r w:rsidR="00214B10" w:rsidRPr="00E707CA">
              <w:rPr>
                <w:rFonts w:ascii="Sylfaen" w:hAnsi="Sylfaen"/>
                <w:sz w:val="20"/>
                <w:szCs w:val="20"/>
              </w:rPr>
              <w:t>եւ</w:t>
            </w:r>
            <w:r w:rsidRPr="00E707CA">
              <w:rPr>
                <w:rFonts w:ascii="Sylfaen" w:hAnsi="Sylfaen"/>
                <w:sz w:val="20"/>
                <w:szCs w:val="20"/>
              </w:rPr>
              <w:t xml:space="preserve">ավորման, դիզայնի, էսքիզների </w:t>
            </w:r>
            <w:r w:rsidR="00214B10" w:rsidRPr="00E707CA">
              <w:rPr>
                <w:rFonts w:ascii="Sylfaen" w:hAnsi="Sylfaen"/>
                <w:sz w:val="20"/>
                <w:szCs w:val="20"/>
              </w:rPr>
              <w:t>եւ</w:t>
            </w:r>
            <w:r w:rsidRPr="00E707CA">
              <w:rPr>
                <w:rFonts w:ascii="Sylfaen" w:hAnsi="Sylfaen"/>
                <w:sz w:val="20"/>
                <w:szCs w:val="20"/>
              </w:rPr>
              <w:t xml:space="preserve"> գծագրերի արժեքը (casdo:DesignValueAmount)</w:t>
            </w:r>
          </w:p>
        </w:tc>
        <w:tc>
          <w:tcPr>
            <w:tcW w:w="1134" w:type="dxa"/>
            <w:tcBorders>
              <w:top w:val="single" w:sz="4" w:space="0" w:color="auto"/>
              <w:left w:val="single" w:sz="4" w:space="0" w:color="auto"/>
            </w:tcBorders>
            <w:shd w:val="clear" w:color="auto" w:fill="FFFFFF"/>
          </w:tcPr>
          <w:p w14:paraId="220C4082"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B136DBA"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436562B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389FBA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12-րդ վանդակ</w:t>
            </w:r>
            <w:r w:rsidR="00214B10" w:rsidRPr="00E707CA">
              <w:rPr>
                <w:rFonts w:ascii="Sylfaen" w:hAnsi="Sylfaen"/>
                <w:sz w:val="20"/>
                <w:szCs w:val="20"/>
              </w:rPr>
              <w:t xml:space="preserve"> </w:t>
            </w:r>
            <w:r w:rsidRPr="00E707CA">
              <w:rPr>
                <w:rFonts w:ascii="Sylfaen" w:hAnsi="Sylfaen"/>
                <w:sz w:val="20"/>
                <w:szCs w:val="20"/>
              </w:rPr>
              <w:t>(բաժին «զ»)</w:t>
            </w:r>
          </w:p>
        </w:tc>
        <w:tc>
          <w:tcPr>
            <w:tcW w:w="1134" w:type="dxa"/>
            <w:tcBorders>
              <w:top w:val="single" w:sz="4" w:space="0" w:color="auto"/>
              <w:left w:val="single" w:sz="4" w:space="0" w:color="auto"/>
            </w:tcBorders>
            <w:shd w:val="clear" w:color="auto" w:fill="FFFFFF"/>
          </w:tcPr>
          <w:p w14:paraId="7F86F27A"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77112BD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68CC3C0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E2715A1"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C75B9D3" w14:textId="77777777" w:rsidR="009B04A7" w:rsidRPr="00E707CA" w:rsidRDefault="009B04A7" w:rsidP="00EC5F30">
            <w:pPr>
              <w:spacing w:after="120"/>
              <w:ind w:right="3"/>
              <w:rPr>
                <w:sz w:val="20"/>
                <w:szCs w:val="20"/>
              </w:rPr>
            </w:pPr>
          </w:p>
        </w:tc>
      </w:tr>
      <w:tr w:rsidR="00EC5F30" w:rsidRPr="00E707CA" w14:paraId="3F391177" w14:textId="77777777" w:rsidTr="00C8566A">
        <w:trPr>
          <w:jc w:val="center"/>
        </w:trPr>
        <w:tc>
          <w:tcPr>
            <w:tcW w:w="1150" w:type="dxa"/>
            <w:gridSpan w:val="10"/>
            <w:tcBorders>
              <w:top w:val="single" w:sz="4" w:space="0" w:color="auto"/>
            </w:tcBorders>
            <w:shd w:val="clear" w:color="auto" w:fill="FFFFFF"/>
          </w:tcPr>
          <w:p w14:paraId="7B7C9F11" w14:textId="77777777" w:rsidR="009B04A7" w:rsidRPr="00E707CA" w:rsidRDefault="009B04A7" w:rsidP="00EC5F30">
            <w:pPr>
              <w:spacing w:after="120"/>
              <w:ind w:right="3"/>
              <w:rPr>
                <w:sz w:val="20"/>
                <w:szCs w:val="20"/>
              </w:rPr>
            </w:pPr>
          </w:p>
        </w:tc>
        <w:tc>
          <w:tcPr>
            <w:tcW w:w="2254" w:type="dxa"/>
            <w:gridSpan w:val="14"/>
            <w:tcBorders>
              <w:top w:val="single" w:sz="4" w:space="0" w:color="auto"/>
              <w:left w:val="single" w:sz="4" w:space="0" w:color="auto"/>
            </w:tcBorders>
            <w:shd w:val="clear" w:color="auto" w:fill="FFFFFF"/>
          </w:tcPr>
          <w:p w14:paraId="76EF3A8C" w14:textId="77777777" w:rsidR="009B04A7" w:rsidRPr="00E707CA" w:rsidRDefault="00E846C4" w:rsidP="00600EAB">
            <w:pPr>
              <w:pStyle w:val="a0"/>
              <w:shd w:val="clear" w:color="auto" w:fill="auto"/>
              <w:tabs>
                <w:tab w:val="left" w:pos="529"/>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 xml:space="preserve">արժույթի ծածկագիրը (currencyCode </w:t>
            </w:r>
            <w:r w:rsidR="009B04A7" w:rsidRPr="00E707CA">
              <w:rPr>
                <w:rFonts w:ascii="Sylfaen" w:hAnsi="Sylfaen"/>
                <w:sz w:val="20"/>
                <w:szCs w:val="20"/>
              </w:rPr>
              <w:lastRenderedPageBreak/>
              <w:t>ատրիբուտ)</w:t>
            </w:r>
          </w:p>
        </w:tc>
        <w:tc>
          <w:tcPr>
            <w:tcW w:w="1134" w:type="dxa"/>
            <w:tcBorders>
              <w:top w:val="single" w:sz="4" w:space="0" w:color="auto"/>
              <w:left w:val="single" w:sz="4" w:space="0" w:color="auto"/>
            </w:tcBorders>
            <w:shd w:val="clear" w:color="auto" w:fill="FFFFFF"/>
          </w:tcPr>
          <w:p w14:paraId="52A5F1F0"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33F5F60"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713AC1E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62CFD6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7022D76"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6996E7F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5D4F239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401423CE"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FAE5D2B"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«Նախագծման, մշակման, ինժեներական, կոնստրուկտորական աշխատանքի, </w:t>
            </w:r>
            <w:r w:rsidRPr="00E707CA">
              <w:rPr>
                <w:rFonts w:ascii="Sylfaen" w:hAnsi="Sylfaen"/>
                <w:sz w:val="20"/>
                <w:szCs w:val="20"/>
              </w:rPr>
              <w:lastRenderedPageBreak/>
              <w:t>գեղարվեստական ձ</w:t>
            </w:r>
            <w:r w:rsidR="00214B10" w:rsidRPr="00E707CA">
              <w:rPr>
                <w:rFonts w:ascii="Sylfaen" w:hAnsi="Sylfaen"/>
                <w:sz w:val="20"/>
                <w:szCs w:val="20"/>
              </w:rPr>
              <w:t>եւ</w:t>
            </w:r>
            <w:r w:rsidRPr="00E707CA">
              <w:rPr>
                <w:rFonts w:ascii="Sylfaen" w:hAnsi="Sylfaen"/>
                <w:sz w:val="20"/>
                <w:szCs w:val="20"/>
              </w:rPr>
              <w:t xml:space="preserve">ավորման, դիզայնի, էսքիզների </w:t>
            </w:r>
            <w:r w:rsidR="00214B10" w:rsidRPr="00E707CA">
              <w:rPr>
                <w:rFonts w:ascii="Sylfaen" w:hAnsi="Sylfaen"/>
                <w:sz w:val="20"/>
                <w:szCs w:val="20"/>
              </w:rPr>
              <w:t>եւ</w:t>
            </w:r>
            <w:r w:rsidRPr="00E707CA">
              <w:rPr>
                <w:rFonts w:ascii="Sylfaen" w:hAnsi="Sylfaen"/>
                <w:sz w:val="20"/>
                <w:szCs w:val="20"/>
              </w:rPr>
              <w:t xml:space="preserve"> գծագրերի արժեքը (casdo:DesignValueAmount)» վավերապայմանի «արժույթի ծածկագիրը (currencyCode ատրիբուտ)» ատրիբուտը պետք է պարունակի անդամ պետության արժույթի ծածկագրի եռատառ արժեքը՝ արժույթների դասակարգչին համապատասխան</w:t>
            </w:r>
          </w:p>
        </w:tc>
      </w:tr>
      <w:tr w:rsidR="00EC5F30" w:rsidRPr="00E707CA" w14:paraId="0C708A7E" w14:textId="77777777" w:rsidTr="00C8566A">
        <w:trPr>
          <w:jc w:val="center"/>
        </w:trPr>
        <w:tc>
          <w:tcPr>
            <w:tcW w:w="1150" w:type="dxa"/>
            <w:gridSpan w:val="10"/>
            <w:shd w:val="clear" w:color="auto" w:fill="FFFFFF"/>
          </w:tcPr>
          <w:p w14:paraId="0B5FC9B7" w14:textId="77777777" w:rsidR="009B04A7" w:rsidRPr="00E707CA" w:rsidRDefault="009B04A7" w:rsidP="00EC5F30">
            <w:pPr>
              <w:spacing w:after="120"/>
              <w:ind w:right="3"/>
              <w:rPr>
                <w:sz w:val="20"/>
                <w:szCs w:val="20"/>
              </w:rPr>
            </w:pPr>
          </w:p>
        </w:tc>
        <w:tc>
          <w:tcPr>
            <w:tcW w:w="2254" w:type="dxa"/>
            <w:gridSpan w:val="14"/>
            <w:tcBorders>
              <w:top w:val="single" w:sz="4" w:space="0" w:color="auto"/>
              <w:left w:val="single" w:sz="4" w:space="0" w:color="auto"/>
            </w:tcBorders>
            <w:shd w:val="clear" w:color="auto" w:fill="FFFFFF"/>
          </w:tcPr>
          <w:p w14:paraId="74CA2FE5" w14:textId="77777777" w:rsidR="009B04A7" w:rsidRPr="00E707CA" w:rsidRDefault="00E846C4" w:rsidP="00600EAB">
            <w:pPr>
              <w:pStyle w:val="a0"/>
              <w:shd w:val="clear" w:color="auto" w:fill="auto"/>
              <w:tabs>
                <w:tab w:val="left" w:pos="511"/>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 Id ատրիբուտ)</w:t>
            </w:r>
          </w:p>
        </w:tc>
        <w:tc>
          <w:tcPr>
            <w:tcW w:w="1134" w:type="dxa"/>
            <w:tcBorders>
              <w:top w:val="single" w:sz="4" w:space="0" w:color="auto"/>
              <w:left w:val="single" w:sz="4" w:space="0" w:color="auto"/>
            </w:tcBorders>
            <w:shd w:val="clear" w:color="auto" w:fill="FFFFFF"/>
          </w:tcPr>
          <w:p w14:paraId="0B9C49CC"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05C7D647"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E7419F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715E19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D7C402A"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72B64AB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565D6F4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5982C923"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96B3576" w14:textId="77777777" w:rsidR="009B04A7" w:rsidRPr="00273CCC" w:rsidRDefault="009B04A7" w:rsidP="00EC5F30">
            <w:pPr>
              <w:pStyle w:val="a0"/>
              <w:shd w:val="clear" w:color="auto" w:fill="auto"/>
              <w:spacing w:after="120"/>
              <w:ind w:right="3"/>
              <w:rPr>
                <w:rFonts w:ascii="Sylfaen" w:hAnsi="Sylfaen"/>
                <w:sz w:val="20"/>
                <w:szCs w:val="20"/>
              </w:rPr>
            </w:pPr>
            <w:r w:rsidRPr="00E707CA">
              <w:rPr>
                <w:rFonts w:ascii="Sylfaen" w:hAnsi="Sylfaen"/>
                <w:sz w:val="20"/>
                <w:szCs w:val="20"/>
              </w:rPr>
              <w:t>«Նախագծման, մշակման, ինժեներական, կոնստրուկտորական աշխատանքի, գեղարվեստական ձ</w:t>
            </w:r>
            <w:r w:rsidR="00214B10" w:rsidRPr="00E707CA">
              <w:rPr>
                <w:rFonts w:ascii="Sylfaen" w:hAnsi="Sylfaen"/>
                <w:sz w:val="20"/>
                <w:szCs w:val="20"/>
              </w:rPr>
              <w:t>եւ</w:t>
            </w:r>
            <w:r w:rsidRPr="00E707CA">
              <w:rPr>
                <w:rFonts w:ascii="Sylfaen" w:hAnsi="Sylfaen"/>
                <w:sz w:val="20"/>
                <w:szCs w:val="20"/>
              </w:rPr>
              <w:t xml:space="preserve">ավորման, դիզայնի, էսքիզների </w:t>
            </w:r>
            <w:r w:rsidR="00214B10" w:rsidRPr="00E707CA">
              <w:rPr>
                <w:rFonts w:ascii="Sylfaen" w:hAnsi="Sylfaen"/>
                <w:sz w:val="20"/>
                <w:szCs w:val="20"/>
              </w:rPr>
              <w:t>եւ</w:t>
            </w:r>
            <w:r w:rsidRPr="00E707CA">
              <w:rPr>
                <w:rFonts w:ascii="Sylfaen" w:hAnsi="Sylfaen"/>
                <w:sz w:val="20"/>
                <w:szCs w:val="20"/>
              </w:rPr>
              <w:t xml:space="preserve"> գծագրերի արժեքը (casdo:DesignValueAmount)» վավերապայմանի «տեղեկագրքի (դասակարգչի) նույնականացուցիչը (currencyCodeListId ատրիբուտ)» ատրիբուտը պետք է պարունակի «2022» արժեքը</w:t>
            </w:r>
          </w:p>
          <w:p w14:paraId="70EE9900" w14:textId="77777777" w:rsidR="007A0180" w:rsidRPr="00273CCC" w:rsidRDefault="007A0180" w:rsidP="00EC5F30">
            <w:pPr>
              <w:pStyle w:val="a0"/>
              <w:shd w:val="clear" w:color="auto" w:fill="auto"/>
              <w:spacing w:after="120"/>
              <w:ind w:right="3"/>
              <w:rPr>
                <w:rFonts w:ascii="Sylfaen" w:hAnsi="Sylfaen" w:cs="Sylfaen"/>
                <w:sz w:val="20"/>
                <w:szCs w:val="20"/>
              </w:rPr>
            </w:pPr>
          </w:p>
        </w:tc>
      </w:tr>
      <w:tr w:rsidR="00EC5F30" w:rsidRPr="00E707CA" w14:paraId="2A514AFF" w14:textId="77777777" w:rsidTr="00C8566A">
        <w:trPr>
          <w:jc w:val="center"/>
        </w:trPr>
        <w:tc>
          <w:tcPr>
            <w:tcW w:w="838" w:type="dxa"/>
            <w:gridSpan w:val="6"/>
            <w:shd w:val="clear" w:color="auto" w:fill="FFFFFF"/>
          </w:tcPr>
          <w:p w14:paraId="547DB00E"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bottom w:val="single" w:sz="4" w:space="0" w:color="auto"/>
            </w:tcBorders>
            <w:shd w:val="clear" w:color="auto" w:fill="FFFFFF"/>
          </w:tcPr>
          <w:p w14:paraId="74D7F056" w14:textId="77777777" w:rsidR="009B04A7" w:rsidRPr="00E707CA" w:rsidRDefault="009B04A7" w:rsidP="00600EAB">
            <w:pPr>
              <w:pStyle w:val="a0"/>
              <w:shd w:val="clear" w:color="auto" w:fill="auto"/>
              <w:tabs>
                <w:tab w:val="left" w:pos="274"/>
              </w:tabs>
              <w:spacing w:after="120"/>
              <w:ind w:right="3"/>
              <w:rPr>
                <w:rFonts w:ascii="Sylfaen" w:hAnsi="Sylfaen" w:cs="Sylfaen"/>
                <w:sz w:val="20"/>
                <w:szCs w:val="20"/>
              </w:rPr>
            </w:pPr>
            <w:r w:rsidRPr="00E707CA">
              <w:rPr>
                <w:rFonts w:ascii="Sylfaen" w:hAnsi="Sylfaen"/>
                <w:sz w:val="20"/>
                <w:szCs w:val="20"/>
              </w:rPr>
              <w:t>18.14.</w:t>
            </w:r>
            <w:r w:rsidR="00173DC0">
              <w:rPr>
                <w:rFonts w:ascii="Sylfaen" w:hAnsi="Sylfaen"/>
                <w:sz w:val="20"/>
                <w:szCs w:val="20"/>
              </w:rPr>
              <w:t>8.</w:t>
            </w:r>
            <w:r w:rsidR="00173DC0">
              <w:rPr>
                <w:rFonts w:ascii="Sylfaen" w:hAnsi="Sylfaen"/>
                <w:sz w:val="20"/>
                <w:szCs w:val="20"/>
              </w:rPr>
              <w:tab/>
            </w:r>
            <w:r w:rsidRPr="00E707CA">
              <w:rPr>
                <w:rFonts w:ascii="Sylfaen" w:hAnsi="Sylfaen"/>
                <w:sz w:val="20"/>
                <w:szCs w:val="20"/>
              </w:rPr>
              <w:t>Ապրանքների արտադրության հետ կապված այլ ծախսերի գումարը (casdo:AddProductionValueAmount)</w:t>
            </w:r>
          </w:p>
        </w:tc>
        <w:tc>
          <w:tcPr>
            <w:tcW w:w="1134" w:type="dxa"/>
            <w:tcBorders>
              <w:top w:val="single" w:sz="4" w:space="0" w:color="auto"/>
              <w:left w:val="single" w:sz="4" w:space="0" w:color="auto"/>
              <w:bottom w:val="single" w:sz="4" w:space="0" w:color="auto"/>
            </w:tcBorders>
            <w:shd w:val="clear" w:color="auto" w:fill="FFFFFF"/>
          </w:tcPr>
          <w:p w14:paraId="1B2BF89F"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00EDBC77"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3B63C66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7DBEEE2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12-րդ վանդակ</w:t>
            </w:r>
            <w:r w:rsidR="00214B10" w:rsidRPr="00E707CA">
              <w:rPr>
                <w:rFonts w:ascii="Sylfaen" w:hAnsi="Sylfaen"/>
                <w:sz w:val="20"/>
                <w:szCs w:val="20"/>
              </w:rPr>
              <w:t xml:space="preserve"> </w:t>
            </w:r>
            <w:r w:rsidRPr="00E707CA">
              <w:rPr>
                <w:rFonts w:ascii="Sylfaen" w:hAnsi="Sylfaen"/>
                <w:sz w:val="20"/>
                <w:szCs w:val="20"/>
              </w:rPr>
              <w:t>(բաժին «է»)</w:t>
            </w:r>
          </w:p>
        </w:tc>
        <w:tc>
          <w:tcPr>
            <w:tcW w:w="1134" w:type="dxa"/>
            <w:tcBorders>
              <w:top w:val="single" w:sz="4" w:space="0" w:color="auto"/>
              <w:left w:val="single" w:sz="4" w:space="0" w:color="auto"/>
              <w:bottom w:val="single" w:sz="4" w:space="0" w:color="auto"/>
            </w:tcBorders>
            <w:shd w:val="clear" w:color="auto" w:fill="FFFFFF"/>
          </w:tcPr>
          <w:p w14:paraId="20C23A56"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5644C0B2"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bottom w:val="single" w:sz="4" w:space="0" w:color="auto"/>
            </w:tcBorders>
            <w:shd w:val="clear" w:color="auto" w:fill="FFFFFF"/>
          </w:tcPr>
          <w:p w14:paraId="26A1432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13993A5C"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78608813" w14:textId="77777777" w:rsidR="009B04A7" w:rsidRPr="00E707CA" w:rsidRDefault="009B04A7" w:rsidP="00EC5F30">
            <w:pPr>
              <w:spacing w:after="120"/>
              <w:ind w:right="3"/>
              <w:rPr>
                <w:sz w:val="20"/>
                <w:szCs w:val="20"/>
              </w:rPr>
            </w:pPr>
          </w:p>
        </w:tc>
      </w:tr>
      <w:tr w:rsidR="00EC5F30" w:rsidRPr="00E707CA" w14:paraId="06878E4F" w14:textId="77777777" w:rsidTr="00C8566A">
        <w:trPr>
          <w:jc w:val="center"/>
        </w:trPr>
        <w:tc>
          <w:tcPr>
            <w:tcW w:w="1150" w:type="dxa"/>
            <w:gridSpan w:val="10"/>
            <w:tcBorders>
              <w:top w:val="single" w:sz="4" w:space="0" w:color="auto"/>
            </w:tcBorders>
            <w:shd w:val="clear" w:color="auto" w:fill="FFFFFF"/>
          </w:tcPr>
          <w:p w14:paraId="0BB6E97D" w14:textId="77777777" w:rsidR="009B04A7" w:rsidRPr="00E707CA" w:rsidRDefault="009B04A7" w:rsidP="00EC5F30">
            <w:pPr>
              <w:spacing w:after="120"/>
              <w:ind w:right="3"/>
              <w:rPr>
                <w:sz w:val="20"/>
                <w:szCs w:val="20"/>
              </w:rPr>
            </w:pPr>
          </w:p>
        </w:tc>
        <w:tc>
          <w:tcPr>
            <w:tcW w:w="2254" w:type="dxa"/>
            <w:gridSpan w:val="14"/>
            <w:tcBorders>
              <w:top w:val="single" w:sz="4" w:space="0" w:color="auto"/>
              <w:left w:val="single" w:sz="4" w:space="0" w:color="auto"/>
            </w:tcBorders>
            <w:shd w:val="clear" w:color="auto" w:fill="FFFFFF"/>
          </w:tcPr>
          <w:p w14:paraId="03281384" w14:textId="77777777" w:rsidR="009B04A7" w:rsidRPr="00E707CA" w:rsidRDefault="00E846C4" w:rsidP="00600EAB">
            <w:pPr>
              <w:pStyle w:val="a0"/>
              <w:shd w:val="clear" w:color="auto" w:fill="auto"/>
              <w:tabs>
                <w:tab w:val="left" w:pos="571"/>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tcBorders>
            <w:shd w:val="clear" w:color="auto" w:fill="FFFFFF"/>
          </w:tcPr>
          <w:p w14:paraId="33815DC9"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04F7AFA8"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2D1A7D0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C3B237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3CCC00F"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50F0D6E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4270C1B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7AC38D7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B17438F"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«Ապրանքների արտադրության հետ կապված այլ ծախսերի գումարը (casdo:AddProductionValueAmount)» վավերապայմանի «արժույթի ծածկագիրը </w:t>
            </w:r>
            <w:r w:rsidRPr="00E707CA">
              <w:rPr>
                <w:rFonts w:ascii="Sylfaen" w:hAnsi="Sylfaen" w:cs="Sylfaen"/>
                <w:sz w:val="20"/>
                <w:szCs w:val="20"/>
              </w:rPr>
              <w:br/>
            </w:r>
            <w:r w:rsidRPr="00E707CA">
              <w:rPr>
                <w:rFonts w:ascii="Sylfaen" w:hAnsi="Sylfaen"/>
                <w:sz w:val="20"/>
                <w:szCs w:val="20"/>
              </w:rPr>
              <w:t>(currencyCode ատրիբուտ)» ատրիբուտը պետք է պարունակի անդամ պետության արժույթի ծածկագրի եռատառ արժեքը՝ արժույթների դասակարգչին համապատասխան</w:t>
            </w:r>
          </w:p>
        </w:tc>
      </w:tr>
      <w:tr w:rsidR="00EC5F30" w:rsidRPr="00E707CA" w14:paraId="6E6F8D03" w14:textId="77777777" w:rsidTr="00C8566A">
        <w:trPr>
          <w:jc w:val="center"/>
        </w:trPr>
        <w:tc>
          <w:tcPr>
            <w:tcW w:w="1150" w:type="dxa"/>
            <w:gridSpan w:val="10"/>
            <w:shd w:val="clear" w:color="auto" w:fill="FFFFFF"/>
          </w:tcPr>
          <w:p w14:paraId="196B1982" w14:textId="77777777" w:rsidR="009B04A7" w:rsidRPr="00E707CA" w:rsidRDefault="009B04A7" w:rsidP="00EC5F30">
            <w:pPr>
              <w:spacing w:after="120"/>
              <w:ind w:right="3"/>
              <w:rPr>
                <w:sz w:val="20"/>
                <w:szCs w:val="20"/>
              </w:rPr>
            </w:pPr>
          </w:p>
        </w:tc>
        <w:tc>
          <w:tcPr>
            <w:tcW w:w="2254" w:type="dxa"/>
            <w:gridSpan w:val="14"/>
            <w:tcBorders>
              <w:top w:val="single" w:sz="4" w:space="0" w:color="auto"/>
              <w:left w:val="single" w:sz="4" w:space="0" w:color="auto"/>
            </w:tcBorders>
            <w:shd w:val="clear" w:color="auto" w:fill="FFFFFF"/>
          </w:tcPr>
          <w:p w14:paraId="3CBE5B88" w14:textId="77777777" w:rsidR="009B04A7" w:rsidRPr="00E707CA" w:rsidRDefault="00E846C4" w:rsidP="00600EAB">
            <w:pPr>
              <w:pStyle w:val="a0"/>
              <w:shd w:val="clear" w:color="auto" w:fill="auto"/>
              <w:tabs>
                <w:tab w:val="left" w:pos="529"/>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 Id ատրիբուտ)</w:t>
            </w:r>
          </w:p>
        </w:tc>
        <w:tc>
          <w:tcPr>
            <w:tcW w:w="1134" w:type="dxa"/>
            <w:tcBorders>
              <w:top w:val="single" w:sz="4" w:space="0" w:color="auto"/>
              <w:left w:val="single" w:sz="4" w:space="0" w:color="auto"/>
            </w:tcBorders>
            <w:shd w:val="clear" w:color="auto" w:fill="FFFFFF"/>
          </w:tcPr>
          <w:p w14:paraId="6DCA38EF"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01F72270"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00F0CEA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13567D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8DE6FC7"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387324E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345CBBB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649B367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185A09E"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«Ապրանքների արտադրության հետ կապված</w:t>
            </w:r>
            <w:r w:rsidR="00214B10" w:rsidRPr="00E707CA">
              <w:rPr>
                <w:rFonts w:ascii="Sylfaen" w:hAnsi="Sylfaen"/>
                <w:sz w:val="20"/>
                <w:szCs w:val="20"/>
              </w:rPr>
              <w:t xml:space="preserve"> </w:t>
            </w:r>
            <w:r w:rsidRPr="00E707CA">
              <w:rPr>
                <w:rFonts w:ascii="Sylfaen" w:hAnsi="Sylfaen"/>
                <w:sz w:val="20"/>
                <w:szCs w:val="20"/>
              </w:rPr>
              <w:t>այլ ծախսերի գումարը (casdo:AddProductionValue Amount)» վավերապայմանի «տեղեկագրքի (դասակարգչի) (currencyCodeListld ատրիբուտ)» ատրիբուտը պետք է պարունակի «2022» արժեքը</w:t>
            </w:r>
          </w:p>
        </w:tc>
      </w:tr>
      <w:tr w:rsidR="00EC5F30" w:rsidRPr="00E707CA" w14:paraId="6858C7F0" w14:textId="77777777" w:rsidTr="00C8566A">
        <w:trPr>
          <w:jc w:val="center"/>
        </w:trPr>
        <w:tc>
          <w:tcPr>
            <w:tcW w:w="838" w:type="dxa"/>
            <w:gridSpan w:val="6"/>
            <w:shd w:val="clear" w:color="auto" w:fill="FFFFFF"/>
          </w:tcPr>
          <w:p w14:paraId="48818E19"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2D351F0A" w14:textId="77777777" w:rsidR="009B04A7" w:rsidRPr="00E707CA" w:rsidRDefault="009B04A7" w:rsidP="00600EAB">
            <w:pPr>
              <w:pStyle w:val="a0"/>
              <w:shd w:val="clear" w:color="auto" w:fill="auto"/>
              <w:tabs>
                <w:tab w:val="left" w:pos="274"/>
              </w:tabs>
              <w:spacing w:after="120"/>
              <w:ind w:right="3"/>
              <w:rPr>
                <w:rFonts w:ascii="Sylfaen" w:hAnsi="Sylfaen" w:cs="Sylfaen"/>
                <w:sz w:val="20"/>
                <w:szCs w:val="20"/>
              </w:rPr>
            </w:pPr>
            <w:r w:rsidRPr="00E707CA">
              <w:rPr>
                <w:rFonts w:ascii="Sylfaen" w:hAnsi="Sylfaen"/>
                <w:sz w:val="20"/>
                <w:szCs w:val="20"/>
              </w:rPr>
              <w:t>18.14.</w:t>
            </w:r>
            <w:r w:rsidR="00173DC0">
              <w:rPr>
                <w:rFonts w:ascii="Sylfaen" w:hAnsi="Sylfaen"/>
                <w:sz w:val="20"/>
                <w:szCs w:val="20"/>
              </w:rPr>
              <w:t>9.</w:t>
            </w:r>
            <w:r w:rsidR="00173DC0">
              <w:rPr>
                <w:rFonts w:ascii="Sylfaen" w:hAnsi="Sylfaen"/>
                <w:sz w:val="20"/>
                <w:szCs w:val="20"/>
              </w:rPr>
              <w:tab/>
            </w:r>
            <w:r w:rsidRPr="00E707CA">
              <w:rPr>
                <w:rFonts w:ascii="Sylfaen" w:hAnsi="Sylfaen"/>
                <w:sz w:val="20"/>
                <w:szCs w:val="20"/>
              </w:rPr>
              <w:t>Գործակալի (միջնորդի) շահույթի, վարձատրության գումարը, գնի հավելումները</w:t>
            </w:r>
          </w:p>
          <w:p w14:paraId="69F480D2"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(casdo:ProfitAmount)</w:t>
            </w:r>
          </w:p>
        </w:tc>
        <w:tc>
          <w:tcPr>
            <w:tcW w:w="1134" w:type="dxa"/>
            <w:tcBorders>
              <w:top w:val="single" w:sz="4" w:space="0" w:color="auto"/>
              <w:left w:val="single" w:sz="4" w:space="0" w:color="auto"/>
            </w:tcBorders>
            <w:shd w:val="clear" w:color="auto" w:fill="FFFFFF"/>
          </w:tcPr>
          <w:p w14:paraId="63FEEF59"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6311B39"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64EE372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1C64D5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13-րդ վանդակ</w:t>
            </w:r>
          </w:p>
        </w:tc>
        <w:tc>
          <w:tcPr>
            <w:tcW w:w="1134" w:type="dxa"/>
            <w:tcBorders>
              <w:top w:val="single" w:sz="4" w:space="0" w:color="auto"/>
              <w:left w:val="single" w:sz="4" w:space="0" w:color="auto"/>
            </w:tcBorders>
            <w:shd w:val="clear" w:color="auto" w:fill="FFFFFF"/>
          </w:tcPr>
          <w:p w14:paraId="4F913C8C"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11CCA712"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733219B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411091F"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C97D87A" w14:textId="77777777" w:rsidR="009B04A7" w:rsidRPr="00E707CA" w:rsidRDefault="009B04A7" w:rsidP="00EC5F30">
            <w:pPr>
              <w:spacing w:after="120"/>
              <w:ind w:right="3"/>
              <w:rPr>
                <w:sz w:val="20"/>
                <w:szCs w:val="20"/>
              </w:rPr>
            </w:pPr>
          </w:p>
        </w:tc>
      </w:tr>
      <w:tr w:rsidR="00EC5F30" w:rsidRPr="00E707CA" w14:paraId="246833A2" w14:textId="77777777" w:rsidTr="00C8566A">
        <w:trPr>
          <w:jc w:val="center"/>
        </w:trPr>
        <w:tc>
          <w:tcPr>
            <w:tcW w:w="1150" w:type="dxa"/>
            <w:gridSpan w:val="10"/>
            <w:tcBorders>
              <w:top w:val="single" w:sz="4" w:space="0" w:color="auto"/>
            </w:tcBorders>
            <w:shd w:val="clear" w:color="auto" w:fill="FFFFFF"/>
          </w:tcPr>
          <w:p w14:paraId="30FB39B3" w14:textId="77777777" w:rsidR="009B04A7" w:rsidRPr="00E707CA" w:rsidRDefault="009B04A7" w:rsidP="00EC5F30">
            <w:pPr>
              <w:spacing w:after="120"/>
              <w:ind w:right="3"/>
              <w:rPr>
                <w:sz w:val="20"/>
                <w:szCs w:val="20"/>
              </w:rPr>
            </w:pPr>
          </w:p>
        </w:tc>
        <w:tc>
          <w:tcPr>
            <w:tcW w:w="2254" w:type="dxa"/>
            <w:gridSpan w:val="14"/>
            <w:tcBorders>
              <w:top w:val="single" w:sz="4" w:space="0" w:color="auto"/>
              <w:left w:val="single" w:sz="4" w:space="0" w:color="auto"/>
            </w:tcBorders>
            <w:shd w:val="clear" w:color="auto" w:fill="FFFFFF"/>
          </w:tcPr>
          <w:p w14:paraId="30E15701" w14:textId="77777777" w:rsidR="009B04A7" w:rsidRPr="00E707CA" w:rsidRDefault="00E846C4" w:rsidP="007A0180">
            <w:pPr>
              <w:pStyle w:val="a0"/>
              <w:shd w:val="clear" w:color="auto" w:fill="auto"/>
              <w:tabs>
                <w:tab w:val="left" w:pos="526"/>
              </w:tabs>
              <w:ind w:right="6"/>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tcBorders>
            <w:shd w:val="clear" w:color="auto" w:fill="FFFFFF"/>
          </w:tcPr>
          <w:p w14:paraId="4FD38612" w14:textId="77777777" w:rsidR="009B04A7" w:rsidRPr="00E707CA" w:rsidRDefault="009B04A7" w:rsidP="007A0180">
            <w:pPr>
              <w:ind w:right="6"/>
              <w:jc w:val="center"/>
              <w:rPr>
                <w:sz w:val="20"/>
                <w:szCs w:val="20"/>
              </w:rPr>
            </w:pPr>
          </w:p>
        </w:tc>
        <w:tc>
          <w:tcPr>
            <w:tcW w:w="1174" w:type="dxa"/>
            <w:tcBorders>
              <w:top w:val="single" w:sz="4" w:space="0" w:color="auto"/>
              <w:left w:val="single" w:sz="4" w:space="0" w:color="auto"/>
            </w:tcBorders>
            <w:shd w:val="clear" w:color="auto" w:fill="FFFFFF"/>
          </w:tcPr>
          <w:p w14:paraId="00CB5009" w14:textId="77777777" w:rsidR="009B04A7" w:rsidRPr="00E707CA" w:rsidRDefault="009B04A7" w:rsidP="007A0180">
            <w:pPr>
              <w:ind w:right="6"/>
              <w:jc w:val="center"/>
              <w:rPr>
                <w:sz w:val="20"/>
                <w:szCs w:val="20"/>
              </w:rPr>
            </w:pPr>
          </w:p>
        </w:tc>
        <w:tc>
          <w:tcPr>
            <w:tcW w:w="1222" w:type="dxa"/>
            <w:tcBorders>
              <w:top w:val="single" w:sz="4" w:space="0" w:color="auto"/>
              <w:left w:val="single" w:sz="4" w:space="0" w:color="auto"/>
            </w:tcBorders>
            <w:shd w:val="clear" w:color="auto" w:fill="FFFFFF"/>
          </w:tcPr>
          <w:p w14:paraId="12CA278A" w14:textId="77777777" w:rsidR="009B04A7" w:rsidRPr="00E707CA" w:rsidRDefault="009B04A7" w:rsidP="007A0180">
            <w:pPr>
              <w:ind w:right="6"/>
              <w:jc w:val="center"/>
              <w:rPr>
                <w:sz w:val="20"/>
                <w:szCs w:val="20"/>
              </w:rPr>
            </w:pPr>
          </w:p>
        </w:tc>
        <w:tc>
          <w:tcPr>
            <w:tcW w:w="1134" w:type="dxa"/>
            <w:tcBorders>
              <w:top w:val="single" w:sz="4" w:space="0" w:color="auto"/>
              <w:left w:val="single" w:sz="4" w:space="0" w:color="auto"/>
            </w:tcBorders>
            <w:shd w:val="clear" w:color="auto" w:fill="FFFFFF"/>
          </w:tcPr>
          <w:p w14:paraId="705B8A6F" w14:textId="77777777" w:rsidR="009B04A7" w:rsidRPr="00E707CA" w:rsidRDefault="009B04A7" w:rsidP="007A0180">
            <w:pPr>
              <w:ind w:right="6"/>
              <w:jc w:val="center"/>
              <w:rPr>
                <w:sz w:val="20"/>
                <w:szCs w:val="20"/>
              </w:rPr>
            </w:pPr>
          </w:p>
        </w:tc>
        <w:tc>
          <w:tcPr>
            <w:tcW w:w="1134" w:type="dxa"/>
            <w:tcBorders>
              <w:top w:val="single" w:sz="4" w:space="0" w:color="auto"/>
              <w:left w:val="single" w:sz="4" w:space="0" w:color="auto"/>
            </w:tcBorders>
            <w:shd w:val="clear" w:color="auto" w:fill="FFFFFF"/>
          </w:tcPr>
          <w:p w14:paraId="02DABD9A" w14:textId="77777777" w:rsidR="009B04A7" w:rsidRPr="00E707CA" w:rsidRDefault="009B04A7" w:rsidP="007A0180">
            <w:pPr>
              <w:ind w:right="6"/>
              <w:jc w:val="center"/>
              <w:rPr>
                <w:sz w:val="20"/>
                <w:szCs w:val="20"/>
              </w:rPr>
            </w:pPr>
          </w:p>
        </w:tc>
        <w:tc>
          <w:tcPr>
            <w:tcW w:w="993" w:type="dxa"/>
            <w:tcBorders>
              <w:top w:val="single" w:sz="4" w:space="0" w:color="auto"/>
              <w:left w:val="single" w:sz="4" w:space="0" w:color="auto"/>
            </w:tcBorders>
            <w:shd w:val="clear" w:color="auto" w:fill="FFFFFF"/>
          </w:tcPr>
          <w:p w14:paraId="1CA85CCB" w14:textId="77777777" w:rsidR="009B04A7" w:rsidRPr="00E707CA" w:rsidRDefault="009B04A7" w:rsidP="007A0180">
            <w:pPr>
              <w:pStyle w:val="a0"/>
              <w:shd w:val="clear" w:color="auto" w:fill="auto"/>
              <w:ind w:right="6"/>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01FC92CC" w14:textId="77777777" w:rsidR="009B04A7" w:rsidRPr="00E707CA" w:rsidRDefault="009B04A7" w:rsidP="007A0180">
            <w:pPr>
              <w:pStyle w:val="a0"/>
              <w:shd w:val="clear" w:color="auto" w:fill="auto"/>
              <w:ind w:right="6"/>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51984552" w14:textId="77777777" w:rsidR="009B04A7" w:rsidRPr="00E707CA" w:rsidRDefault="009B04A7" w:rsidP="007A0180">
            <w:pPr>
              <w:ind w:right="6"/>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9A830E2" w14:textId="77777777" w:rsidR="009B04A7" w:rsidRPr="00E707CA" w:rsidRDefault="009B04A7" w:rsidP="007A0180">
            <w:pPr>
              <w:pStyle w:val="a0"/>
              <w:shd w:val="clear" w:color="auto" w:fill="auto"/>
              <w:ind w:right="6"/>
              <w:rPr>
                <w:rFonts w:ascii="Sylfaen" w:hAnsi="Sylfaen" w:cs="Sylfaen"/>
                <w:sz w:val="20"/>
                <w:szCs w:val="20"/>
              </w:rPr>
            </w:pPr>
            <w:r w:rsidRPr="00E707CA">
              <w:rPr>
                <w:rFonts w:ascii="Sylfaen" w:hAnsi="Sylfaen"/>
                <w:sz w:val="20"/>
                <w:szCs w:val="20"/>
              </w:rPr>
              <w:t xml:space="preserve">«Գործակալի (միջնորդի) շահույթի, վարձատրության գումարը, գնի հավելումները </w:t>
            </w:r>
            <w:r w:rsidRPr="00E707CA">
              <w:rPr>
                <w:rFonts w:ascii="Sylfaen" w:hAnsi="Sylfaen" w:cs="Sylfaen"/>
                <w:sz w:val="20"/>
                <w:szCs w:val="20"/>
              </w:rPr>
              <w:br/>
            </w:r>
            <w:r w:rsidRPr="00E707CA">
              <w:rPr>
                <w:rFonts w:ascii="Sylfaen" w:hAnsi="Sylfaen"/>
                <w:sz w:val="20"/>
                <w:szCs w:val="20"/>
              </w:rPr>
              <w:t>(casdo:ProfitAmount)» վավերապայմանի «արժույթի ծածկագիրը (currencyCode ատրիբուտ)» ատրիբուտը պետք է պարունակի անդամ պետության արժույթի ծածկագրի եռատառ արժեքը՝ արժույթների դասակարգչին համապատասխան</w:t>
            </w:r>
          </w:p>
        </w:tc>
      </w:tr>
      <w:tr w:rsidR="00EC5F30" w:rsidRPr="00E707CA" w14:paraId="03F8235B" w14:textId="77777777" w:rsidTr="00C8566A">
        <w:trPr>
          <w:jc w:val="center"/>
        </w:trPr>
        <w:tc>
          <w:tcPr>
            <w:tcW w:w="1150" w:type="dxa"/>
            <w:gridSpan w:val="10"/>
            <w:shd w:val="clear" w:color="auto" w:fill="FFFFFF"/>
          </w:tcPr>
          <w:p w14:paraId="4C91860C" w14:textId="77777777" w:rsidR="009B04A7" w:rsidRPr="00E707CA" w:rsidRDefault="009B04A7" w:rsidP="00EC5F30">
            <w:pPr>
              <w:spacing w:after="120"/>
              <w:ind w:right="3"/>
              <w:rPr>
                <w:sz w:val="20"/>
                <w:szCs w:val="20"/>
              </w:rPr>
            </w:pPr>
          </w:p>
        </w:tc>
        <w:tc>
          <w:tcPr>
            <w:tcW w:w="2254" w:type="dxa"/>
            <w:gridSpan w:val="14"/>
            <w:tcBorders>
              <w:top w:val="single" w:sz="4" w:space="0" w:color="auto"/>
              <w:left w:val="single" w:sz="4" w:space="0" w:color="auto"/>
              <w:bottom w:val="single" w:sz="4" w:space="0" w:color="auto"/>
            </w:tcBorders>
            <w:shd w:val="clear" w:color="auto" w:fill="FFFFFF"/>
          </w:tcPr>
          <w:p w14:paraId="05D05D0B" w14:textId="77777777" w:rsidR="009B04A7" w:rsidRPr="00E707CA" w:rsidRDefault="00E846C4" w:rsidP="007A0180">
            <w:pPr>
              <w:pStyle w:val="a0"/>
              <w:shd w:val="clear" w:color="auto" w:fill="auto"/>
              <w:tabs>
                <w:tab w:val="left" w:pos="556"/>
              </w:tabs>
              <w:ind w:right="6"/>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 Id ատրիբուտ)</w:t>
            </w:r>
          </w:p>
        </w:tc>
        <w:tc>
          <w:tcPr>
            <w:tcW w:w="1134" w:type="dxa"/>
            <w:tcBorders>
              <w:top w:val="single" w:sz="4" w:space="0" w:color="auto"/>
              <w:left w:val="single" w:sz="4" w:space="0" w:color="auto"/>
              <w:bottom w:val="single" w:sz="4" w:space="0" w:color="auto"/>
            </w:tcBorders>
            <w:shd w:val="clear" w:color="auto" w:fill="FFFFFF"/>
          </w:tcPr>
          <w:p w14:paraId="258E2AF1" w14:textId="77777777" w:rsidR="009B04A7" w:rsidRPr="00E707CA" w:rsidRDefault="009B04A7" w:rsidP="007A0180">
            <w:pPr>
              <w:ind w:right="6"/>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5A121F04" w14:textId="77777777" w:rsidR="009B04A7" w:rsidRPr="00E707CA" w:rsidRDefault="009B04A7" w:rsidP="007A0180">
            <w:pPr>
              <w:ind w:right="6"/>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043CB087" w14:textId="77777777" w:rsidR="009B04A7" w:rsidRPr="00E707CA" w:rsidRDefault="009B04A7" w:rsidP="007A0180">
            <w:pPr>
              <w:ind w:right="6"/>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274CD6E1" w14:textId="77777777" w:rsidR="009B04A7" w:rsidRPr="00E707CA" w:rsidRDefault="009B04A7" w:rsidP="007A0180">
            <w:pPr>
              <w:ind w:right="6"/>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49DC332E" w14:textId="77777777" w:rsidR="009B04A7" w:rsidRPr="00E707CA" w:rsidRDefault="009B04A7" w:rsidP="007A0180">
            <w:pPr>
              <w:ind w:right="6"/>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1FA44374" w14:textId="77777777" w:rsidR="009B04A7" w:rsidRPr="00E707CA" w:rsidRDefault="009B04A7" w:rsidP="007A0180">
            <w:pPr>
              <w:pStyle w:val="a0"/>
              <w:shd w:val="clear" w:color="auto" w:fill="auto"/>
              <w:ind w:right="6"/>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bottom w:val="single" w:sz="4" w:space="0" w:color="auto"/>
            </w:tcBorders>
            <w:shd w:val="clear" w:color="auto" w:fill="FFFFFF"/>
          </w:tcPr>
          <w:p w14:paraId="7BBC8783" w14:textId="77777777" w:rsidR="009B04A7" w:rsidRPr="00E707CA" w:rsidRDefault="009B04A7" w:rsidP="007A0180">
            <w:pPr>
              <w:pStyle w:val="a0"/>
              <w:shd w:val="clear" w:color="auto" w:fill="auto"/>
              <w:ind w:right="6"/>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0AA7ACA5" w14:textId="77777777" w:rsidR="009B04A7" w:rsidRPr="00E707CA" w:rsidRDefault="009B04A7" w:rsidP="007A0180">
            <w:pPr>
              <w:ind w:right="6"/>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5D96F9C0" w14:textId="77777777" w:rsidR="009B04A7" w:rsidRPr="00E707CA" w:rsidRDefault="009B04A7" w:rsidP="007A0180">
            <w:pPr>
              <w:pStyle w:val="a0"/>
              <w:shd w:val="clear" w:color="auto" w:fill="auto"/>
              <w:ind w:right="6"/>
              <w:rPr>
                <w:rFonts w:ascii="Sylfaen" w:hAnsi="Sylfaen" w:cs="Sylfaen"/>
                <w:sz w:val="20"/>
                <w:szCs w:val="20"/>
              </w:rPr>
            </w:pPr>
            <w:r w:rsidRPr="00E707CA">
              <w:rPr>
                <w:rFonts w:ascii="Sylfaen" w:hAnsi="Sylfaen"/>
                <w:sz w:val="20"/>
                <w:szCs w:val="20"/>
              </w:rPr>
              <w:t xml:space="preserve">«Գործակալի (միջնորդի) շահույթի, վարձատրության գումարը, գնի հավելումները </w:t>
            </w:r>
            <w:r w:rsidRPr="00E707CA">
              <w:rPr>
                <w:rFonts w:ascii="Sylfaen" w:hAnsi="Sylfaen" w:cs="Sylfaen"/>
                <w:sz w:val="20"/>
                <w:szCs w:val="20"/>
              </w:rPr>
              <w:br/>
            </w:r>
            <w:r w:rsidRPr="00E707CA">
              <w:rPr>
                <w:rFonts w:ascii="Sylfaen" w:hAnsi="Sylfaen"/>
                <w:sz w:val="20"/>
                <w:szCs w:val="20"/>
              </w:rPr>
              <w:t>(casdo:ProfitAmount)» վավերապայմանի «տեղեկագրքի (դասակարգչի) նույնականացուցիչը (currencyCodeList Id ատրիբուտ)» ատրիբուտը պետք է պարունակի «2022» արժեքը</w:t>
            </w:r>
          </w:p>
        </w:tc>
      </w:tr>
      <w:tr w:rsidR="00EC5F30" w:rsidRPr="00E707CA" w14:paraId="76A8F62B" w14:textId="77777777" w:rsidTr="00C8566A">
        <w:trPr>
          <w:jc w:val="center"/>
        </w:trPr>
        <w:tc>
          <w:tcPr>
            <w:tcW w:w="891" w:type="dxa"/>
            <w:gridSpan w:val="7"/>
            <w:vMerge w:val="restart"/>
            <w:tcBorders>
              <w:top w:val="single" w:sz="4" w:space="0" w:color="auto"/>
            </w:tcBorders>
            <w:shd w:val="clear" w:color="auto" w:fill="FFFFFF"/>
          </w:tcPr>
          <w:p w14:paraId="6170FD0C" w14:textId="77777777" w:rsidR="009B04A7" w:rsidRPr="00E707CA" w:rsidRDefault="009B04A7" w:rsidP="00EC5F30">
            <w:pPr>
              <w:spacing w:after="120"/>
              <w:ind w:right="3"/>
              <w:rPr>
                <w:sz w:val="20"/>
                <w:szCs w:val="20"/>
              </w:rPr>
            </w:pPr>
          </w:p>
        </w:tc>
        <w:tc>
          <w:tcPr>
            <w:tcW w:w="2513" w:type="dxa"/>
            <w:gridSpan w:val="17"/>
            <w:tcBorders>
              <w:top w:val="single" w:sz="4" w:space="0" w:color="auto"/>
              <w:left w:val="single" w:sz="4" w:space="0" w:color="auto"/>
            </w:tcBorders>
            <w:shd w:val="clear" w:color="auto" w:fill="FFFFFF"/>
          </w:tcPr>
          <w:p w14:paraId="46A8AEE5" w14:textId="77777777" w:rsidR="009B04A7" w:rsidRPr="00E707CA" w:rsidRDefault="009B04A7" w:rsidP="007A0180">
            <w:pPr>
              <w:pStyle w:val="a0"/>
              <w:shd w:val="clear" w:color="auto" w:fill="auto"/>
              <w:tabs>
                <w:tab w:val="left" w:pos="929"/>
              </w:tabs>
              <w:ind w:right="6"/>
              <w:rPr>
                <w:rFonts w:ascii="Sylfaen" w:hAnsi="Sylfaen" w:cs="Sylfaen"/>
                <w:sz w:val="20"/>
                <w:szCs w:val="20"/>
              </w:rPr>
            </w:pPr>
            <w:r w:rsidRPr="00E707CA">
              <w:rPr>
                <w:rFonts w:ascii="Sylfaen" w:hAnsi="Sylfaen"/>
                <w:sz w:val="20"/>
                <w:szCs w:val="20"/>
              </w:rPr>
              <w:t>18.14.1</w:t>
            </w:r>
            <w:r w:rsidR="00173DC0">
              <w:rPr>
                <w:rFonts w:ascii="Sylfaen" w:hAnsi="Sylfaen"/>
                <w:sz w:val="20"/>
                <w:szCs w:val="20"/>
              </w:rPr>
              <w:t>0.</w:t>
            </w:r>
            <w:r w:rsidR="00173DC0">
              <w:rPr>
                <w:rFonts w:ascii="Sylfaen" w:hAnsi="Sylfaen"/>
                <w:sz w:val="20"/>
                <w:szCs w:val="20"/>
              </w:rPr>
              <w:tab/>
            </w:r>
            <w:r w:rsidRPr="00E707CA">
              <w:rPr>
                <w:rFonts w:ascii="Sylfaen" w:hAnsi="Sylfaen"/>
                <w:sz w:val="20"/>
                <w:szCs w:val="20"/>
              </w:rPr>
              <w:t>Վայրի անվանումը (անունը)</w:t>
            </w:r>
          </w:p>
          <w:p w14:paraId="504A527E"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(casdo:PlaceName)</w:t>
            </w:r>
          </w:p>
        </w:tc>
        <w:tc>
          <w:tcPr>
            <w:tcW w:w="1134" w:type="dxa"/>
            <w:tcBorders>
              <w:top w:val="single" w:sz="4" w:space="0" w:color="auto"/>
              <w:left w:val="single" w:sz="4" w:space="0" w:color="auto"/>
            </w:tcBorders>
            <w:shd w:val="clear" w:color="auto" w:fill="FFFFFF"/>
          </w:tcPr>
          <w:p w14:paraId="4E4B9AAB"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579655E"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D32996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93488A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14-րդ վանդակ</w:t>
            </w:r>
          </w:p>
        </w:tc>
        <w:tc>
          <w:tcPr>
            <w:tcW w:w="1134" w:type="dxa"/>
            <w:tcBorders>
              <w:top w:val="single" w:sz="4" w:space="0" w:color="auto"/>
              <w:left w:val="single" w:sz="4" w:space="0" w:color="auto"/>
            </w:tcBorders>
            <w:shd w:val="clear" w:color="auto" w:fill="FFFFFF"/>
          </w:tcPr>
          <w:p w14:paraId="6F6AF58F"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755B640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4E1A900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C15459F"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71CCB1E"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եթե «Փոխադրման (տրանսպորտային փոխադրման) ծախսերի </w:t>
            </w:r>
            <w:r w:rsidRPr="00E707CA">
              <w:rPr>
                <w:rFonts w:ascii="Sylfaen" w:hAnsi="Sylfaen"/>
                <w:sz w:val="20"/>
                <w:szCs w:val="20"/>
              </w:rPr>
              <w:lastRenderedPageBreak/>
              <w:t>գումարը (casdo:TransportValueAmount)» վավերապայմանը լրացված է, ապա «Վայրի անվանումը (անունը) (casdo:PlaceName)» վավերապայմանը պետք է լրացվի, այլապես «Վայրի անվանումը (անունը) (casdo:PlaceName)» վավերապայմանը չպետք է լրացվի</w:t>
            </w:r>
          </w:p>
        </w:tc>
      </w:tr>
      <w:tr w:rsidR="00EC5F30" w:rsidRPr="00E707CA" w14:paraId="738154EA" w14:textId="77777777" w:rsidTr="00C8566A">
        <w:trPr>
          <w:jc w:val="center"/>
        </w:trPr>
        <w:tc>
          <w:tcPr>
            <w:tcW w:w="891" w:type="dxa"/>
            <w:gridSpan w:val="7"/>
            <w:vMerge/>
            <w:shd w:val="clear" w:color="auto" w:fill="FFFFFF"/>
          </w:tcPr>
          <w:p w14:paraId="4AF8B945" w14:textId="77777777" w:rsidR="009B04A7" w:rsidRPr="00E707CA" w:rsidRDefault="009B04A7" w:rsidP="00EC5F30">
            <w:pPr>
              <w:spacing w:after="120"/>
              <w:ind w:right="3"/>
              <w:rPr>
                <w:sz w:val="20"/>
                <w:szCs w:val="20"/>
              </w:rPr>
            </w:pPr>
          </w:p>
        </w:tc>
        <w:tc>
          <w:tcPr>
            <w:tcW w:w="2513" w:type="dxa"/>
            <w:gridSpan w:val="17"/>
            <w:tcBorders>
              <w:top w:val="single" w:sz="4" w:space="0" w:color="auto"/>
              <w:left w:val="single" w:sz="4" w:space="0" w:color="auto"/>
            </w:tcBorders>
            <w:shd w:val="clear" w:color="auto" w:fill="FFFFFF"/>
          </w:tcPr>
          <w:p w14:paraId="42E86A67" w14:textId="77777777" w:rsidR="009B04A7" w:rsidRPr="00E707CA" w:rsidRDefault="009B04A7" w:rsidP="00733B73">
            <w:pPr>
              <w:pStyle w:val="a0"/>
              <w:shd w:val="clear" w:color="auto" w:fill="auto"/>
              <w:tabs>
                <w:tab w:val="left" w:pos="530"/>
              </w:tabs>
              <w:spacing w:after="120"/>
              <w:ind w:right="3"/>
              <w:rPr>
                <w:rFonts w:ascii="Sylfaen" w:hAnsi="Sylfaen" w:cs="Sylfaen"/>
                <w:sz w:val="20"/>
                <w:szCs w:val="20"/>
              </w:rPr>
            </w:pPr>
            <w:r w:rsidRPr="00E707CA">
              <w:rPr>
                <w:rFonts w:ascii="Sylfaen" w:hAnsi="Sylfaen"/>
                <w:sz w:val="20"/>
                <w:szCs w:val="20"/>
              </w:rPr>
              <w:t>18.14.1</w:t>
            </w:r>
            <w:r w:rsidR="00B92D1C">
              <w:rPr>
                <w:rFonts w:ascii="Sylfaen" w:hAnsi="Sylfaen"/>
                <w:sz w:val="20"/>
                <w:szCs w:val="20"/>
              </w:rPr>
              <w:t>1</w:t>
            </w:r>
            <w:r w:rsidR="00733B73">
              <w:rPr>
                <w:rFonts w:ascii="Sylfaen" w:hAnsi="Sylfaen"/>
                <w:sz w:val="20"/>
                <w:szCs w:val="20"/>
              </w:rPr>
              <w:t>.</w:t>
            </w:r>
            <w:r w:rsidR="00733B73" w:rsidRPr="00BA2B43">
              <w:rPr>
                <w:rFonts w:ascii="Sylfaen" w:hAnsi="Sylfaen"/>
                <w:sz w:val="20"/>
                <w:szCs w:val="20"/>
              </w:rPr>
              <w:t xml:space="preserve"> </w:t>
            </w:r>
            <w:r w:rsidRPr="00E707CA">
              <w:rPr>
                <w:rFonts w:ascii="Sylfaen" w:hAnsi="Sylfaen"/>
                <w:sz w:val="20"/>
                <w:szCs w:val="20"/>
              </w:rPr>
              <w:t>Փոխադրման (տրանսպորտային փոխադրման) ծախսերի գումարը</w:t>
            </w:r>
          </w:p>
          <w:p w14:paraId="6946BF31"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(casdo:TransportValue Amount)</w:t>
            </w:r>
          </w:p>
        </w:tc>
        <w:tc>
          <w:tcPr>
            <w:tcW w:w="1134" w:type="dxa"/>
            <w:tcBorders>
              <w:top w:val="single" w:sz="4" w:space="0" w:color="auto"/>
              <w:left w:val="single" w:sz="4" w:space="0" w:color="auto"/>
            </w:tcBorders>
            <w:shd w:val="clear" w:color="auto" w:fill="FFFFFF"/>
          </w:tcPr>
          <w:p w14:paraId="5A21A978"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586F454C"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3FC2533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D005B2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14-րդ վանդակ</w:t>
            </w:r>
          </w:p>
        </w:tc>
        <w:tc>
          <w:tcPr>
            <w:tcW w:w="1134" w:type="dxa"/>
            <w:tcBorders>
              <w:top w:val="single" w:sz="4" w:space="0" w:color="auto"/>
              <w:left w:val="single" w:sz="4" w:space="0" w:color="auto"/>
            </w:tcBorders>
            <w:shd w:val="clear" w:color="auto" w:fill="FFFFFF"/>
          </w:tcPr>
          <w:p w14:paraId="31B6852C"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421FA8D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539C773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495C37C"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0792B5C" w14:textId="77777777" w:rsidR="009B04A7" w:rsidRPr="00E707CA" w:rsidRDefault="009B04A7" w:rsidP="00EC5F30">
            <w:pPr>
              <w:spacing w:after="120"/>
              <w:ind w:right="3"/>
              <w:rPr>
                <w:sz w:val="20"/>
                <w:szCs w:val="20"/>
              </w:rPr>
            </w:pPr>
          </w:p>
        </w:tc>
      </w:tr>
      <w:tr w:rsidR="00EC5F30" w:rsidRPr="00E707CA" w14:paraId="16AA0559" w14:textId="77777777" w:rsidTr="00C8566A">
        <w:trPr>
          <w:jc w:val="center"/>
        </w:trPr>
        <w:tc>
          <w:tcPr>
            <w:tcW w:w="891" w:type="dxa"/>
            <w:gridSpan w:val="7"/>
            <w:vMerge w:val="restart"/>
            <w:shd w:val="clear" w:color="auto" w:fill="FFFFFF"/>
          </w:tcPr>
          <w:p w14:paraId="43A395CF" w14:textId="77777777" w:rsidR="009B04A7" w:rsidRPr="00E707CA" w:rsidRDefault="009B04A7" w:rsidP="00EC5F30">
            <w:pPr>
              <w:spacing w:after="120"/>
              <w:ind w:right="3"/>
              <w:rPr>
                <w:sz w:val="20"/>
                <w:szCs w:val="20"/>
              </w:rPr>
            </w:pPr>
          </w:p>
        </w:tc>
        <w:tc>
          <w:tcPr>
            <w:tcW w:w="285" w:type="dxa"/>
            <w:gridSpan w:val="5"/>
            <w:vMerge w:val="restart"/>
            <w:tcBorders>
              <w:top w:val="single" w:sz="4" w:space="0" w:color="auto"/>
            </w:tcBorders>
            <w:shd w:val="clear" w:color="auto" w:fill="FFFFFF"/>
          </w:tcPr>
          <w:p w14:paraId="75B70954" w14:textId="77777777" w:rsidR="009B04A7" w:rsidRPr="00E707CA" w:rsidRDefault="009B04A7" w:rsidP="00EC5F30">
            <w:pPr>
              <w:spacing w:after="120"/>
              <w:ind w:right="3"/>
              <w:rPr>
                <w:sz w:val="20"/>
                <w:szCs w:val="20"/>
              </w:rPr>
            </w:pPr>
          </w:p>
        </w:tc>
        <w:tc>
          <w:tcPr>
            <w:tcW w:w="2228" w:type="dxa"/>
            <w:gridSpan w:val="12"/>
            <w:tcBorders>
              <w:top w:val="single" w:sz="4" w:space="0" w:color="auto"/>
              <w:left w:val="single" w:sz="4" w:space="0" w:color="auto"/>
            </w:tcBorders>
            <w:shd w:val="clear" w:color="auto" w:fill="FFFFFF"/>
          </w:tcPr>
          <w:p w14:paraId="09EDC146" w14:textId="77777777" w:rsidR="009B04A7" w:rsidRPr="00E707CA" w:rsidRDefault="00E846C4" w:rsidP="00733B73">
            <w:pPr>
              <w:pStyle w:val="a0"/>
              <w:shd w:val="clear" w:color="auto" w:fill="auto"/>
              <w:tabs>
                <w:tab w:val="left" w:pos="530"/>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tcBorders>
            <w:shd w:val="clear" w:color="auto" w:fill="FFFFFF"/>
          </w:tcPr>
          <w:p w14:paraId="011C4152"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3402A4AE"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6474826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4BB6A9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4F4273A"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5919AC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5DEBEC2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3ECEA965"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94567C1"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«Փոխադրման (տրանսպորտային փոխադրման) ծախսերի գումարը (casdo:TransportValueAmount)» վավերապայմանի «արժույթի ծածկագիրը (currencyCode ատրիբուտ)» ատրիբուտը պետք է պարունակի անդամ պետության արժույթի ծածկագրի եռատառ արժեքը՝ արժույթների դասակարգչին համապատասխան</w:t>
            </w:r>
          </w:p>
        </w:tc>
      </w:tr>
      <w:tr w:rsidR="00EC5F30" w:rsidRPr="00E707CA" w14:paraId="7244A0DC" w14:textId="77777777" w:rsidTr="00C8566A">
        <w:trPr>
          <w:jc w:val="center"/>
        </w:trPr>
        <w:tc>
          <w:tcPr>
            <w:tcW w:w="891" w:type="dxa"/>
            <w:gridSpan w:val="7"/>
            <w:vMerge/>
            <w:shd w:val="clear" w:color="auto" w:fill="FFFFFF"/>
          </w:tcPr>
          <w:p w14:paraId="139BDD95" w14:textId="77777777" w:rsidR="009B04A7" w:rsidRPr="00E707CA" w:rsidRDefault="009B04A7" w:rsidP="00EC5F30">
            <w:pPr>
              <w:spacing w:after="120"/>
              <w:ind w:right="3"/>
              <w:rPr>
                <w:sz w:val="20"/>
                <w:szCs w:val="20"/>
              </w:rPr>
            </w:pPr>
          </w:p>
        </w:tc>
        <w:tc>
          <w:tcPr>
            <w:tcW w:w="285" w:type="dxa"/>
            <w:gridSpan w:val="5"/>
            <w:vMerge/>
            <w:shd w:val="clear" w:color="auto" w:fill="FFFFFF"/>
          </w:tcPr>
          <w:p w14:paraId="5D906416" w14:textId="77777777" w:rsidR="009B04A7" w:rsidRPr="00E707CA" w:rsidRDefault="009B04A7" w:rsidP="00EC5F30">
            <w:pPr>
              <w:spacing w:after="120"/>
              <w:ind w:right="3"/>
              <w:rPr>
                <w:sz w:val="20"/>
                <w:szCs w:val="20"/>
              </w:rPr>
            </w:pPr>
          </w:p>
        </w:tc>
        <w:tc>
          <w:tcPr>
            <w:tcW w:w="2228" w:type="dxa"/>
            <w:gridSpan w:val="12"/>
            <w:tcBorders>
              <w:top w:val="single" w:sz="4" w:space="0" w:color="auto"/>
              <w:left w:val="single" w:sz="4" w:space="0" w:color="auto"/>
            </w:tcBorders>
            <w:shd w:val="clear" w:color="auto" w:fill="FFFFFF"/>
          </w:tcPr>
          <w:p w14:paraId="075C7A5C" w14:textId="77777777" w:rsidR="009B04A7" w:rsidRPr="00E707CA" w:rsidRDefault="00E846C4" w:rsidP="00733B73">
            <w:pPr>
              <w:pStyle w:val="a0"/>
              <w:shd w:val="clear" w:color="auto" w:fill="auto"/>
              <w:tabs>
                <w:tab w:val="left" w:pos="515"/>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 Id ատրիբուտ)</w:t>
            </w:r>
          </w:p>
        </w:tc>
        <w:tc>
          <w:tcPr>
            <w:tcW w:w="1134" w:type="dxa"/>
            <w:tcBorders>
              <w:top w:val="single" w:sz="4" w:space="0" w:color="auto"/>
              <w:left w:val="single" w:sz="4" w:space="0" w:color="auto"/>
            </w:tcBorders>
            <w:shd w:val="clear" w:color="auto" w:fill="FFFFFF"/>
          </w:tcPr>
          <w:p w14:paraId="01CED126"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763A5B58"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37CF362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35E732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97577D6"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A833B9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0790CFA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597B8A1E"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36E872C"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«Փոխադրման (տրանսպորտային փոխադրման) ծախսերի գումարը (casdo:TransportValueAmount)» վավերապայմանի «տեղեկագրքի (դասակարգչի) նույնականացուցիչը (currencyCodeList Id ատրիբուտ)» ատրիբուտը պետք է պարունակի «2022» արժեքը</w:t>
            </w:r>
          </w:p>
        </w:tc>
      </w:tr>
      <w:tr w:rsidR="00EC5F30" w:rsidRPr="00E707CA" w14:paraId="07437284" w14:textId="77777777" w:rsidTr="00C8566A">
        <w:trPr>
          <w:jc w:val="center"/>
        </w:trPr>
        <w:tc>
          <w:tcPr>
            <w:tcW w:w="891" w:type="dxa"/>
            <w:gridSpan w:val="7"/>
            <w:shd w:val="clear" w:color="auto" w:fill="FFFFFF"/>
          </w:tcPr>
          <w:p w14:paraId="4DDC1E1E" w14:textId="77777777" w:rsidR="009B04A7" w:rsidRPr="00E707CA" w:rsidRDefault="009B04A7" w:rsidP="00EC5F30">
            <w:pPr>
              <w:spacing w:after="120"/>
              <w:ind w:right="3"/>
              <w:rPr>
                <w:sz w:val="20"/>
                <w:szCs w:val="20"/>
              </w:rPr>
            </w:pPr>
          </w:p>
        </w:tc>
        <w:tc>
          <w:tcPr>
            <w:tcW w:w="2513" w:type="dxa"/>
            <w:gridSpan w:val="17"/>
            <w:tcBorders>
              <w:top w:val="single" w:sz="4" w:space="0" w:color="auto"/>
              <w:left w:val="single" w:sz="4" w:space="0" w:color="auto"/>
              <w:bottom w:val="single" w:sz="4" w:space="0" w:color="auto"/>
            </w:tcBorders>
            <w:shd w:val="clear" w:color="auto" w:fill="FFFFFF"/>
          </w:tcPr>
          <w:p w14:paraId="107C4B07" w14:textId="77777777" w:rsidR="009B04A7" w:rsidRPr="00E707CA" w:rsidRDefault="009B04A7" w:rsidP="00733B73">
            <w:pPr>
              <w:pStyle w:val="a0"/>
              <w:shd w:val="clear" w:color="auto" w:fill="auto"/>
              <w:tabs>
                <w:tab w:val="left" w:pos="929"/>
              </w:tabs>
              <w:spacing w:after="120"/>
              <w:ind w:right="3"/>
              <w:rPr>
                <w:rFonts w:ascii="Sylfaen" w:hAnsi="Sylfaen" w:cs="Sylfaen"/>
                <w:sz w:val="20"/>
                <w:szCs w:val="20"/>
              </w:rPr>
            </w:pPr>
            <w:r w:rsidRPr="00E707CA">
              <w:rPr>
                <w:rFonts w:ascii="Sylfaen" w:hAnsi="Sylfaen"/>
                <w:sz w:val="20"/>
                <w:szCs w:val="20"/>
              </w:rPr>
              <w:t>18.14.1</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Բեռնման, բեռնաթափման, փոխաբեռնման կամ</w:t>
            </w:r>
            <w:r w:rsidR="00214B10" w:rsidRPr="00E707CA">
              <w:rPr>
                <w:rFonts w:ascii="Sylfaen" w:hAnsi="Sylfaen"/>
                <w:sz w:val="20"/>
                <w:szCs w:val="20"/>
              </w:rPr>
              <w:t xml:space="preserve"> </w:t>
            </w:r>
            <w:r w:rsidRPr="00E707CA">
              <w:rPr>
                <w:rFonts w:ascii="Sylfaen" w:hAnsi="Sylfaen"/>
                <w:sz w:val="20"/>
                <w:szCs w:val="20"/>
              </w:rPr>
              <w:t>փոխադրման (տրանսպորտային փոխադրման) ժամանակ այլ գործառնությունների համար ծախսերի գումարը</w:t>
            </w:r>
          </w:p>
        </w:tc>
        <w:tc>
          <w:tcPr>
            <w:tcW w:w="1134" w:type="dxa"/>
            <w:tcBorders>
              <w:top w:val="single" w:sz="4" w:space="0" w:color="auto"/>
              <w:left w:val="single" w:sz="4" w:space="0" w:color="auto"/>
              <w:bottom w:val="single" w:sz="4" w:space="0" w:color="auto"/>
            </w:tcBorders>
            <w:shd w:val="clear" w:color="auto" w:fill="FFFFFF"/>
          </w:tcPr>
          <w:p w14:paraId="0B571520"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26D22E57"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68487E8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402B8A8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15-րդ վանդակ</w:t>
            </w:r>
          </w:p>
        </w:tc>
        <w:tc>
          <w:tcPr>
            <w:tcW w:w="1134" w:type="dxa"/>
            <w:tcBorders>
              <w:top w:val="single" w:sz="4" w:space="0" w:color="auto"/>
              <w:left w:val="single" w:sz="4" w:space="0" w:color="auto"/>
              <w:bottom w:val="single" w:sz="4" w:space="0" w:color="auto"/>
            </w:tcBorders>
            <w:shd w:val="clear" w:color="auto" w:fill="FFFFFF"/>
          </w:tcPr>
          <w:p w14:paraId="616DB2A2"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486AD20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bottom w:val="single" w:sz="4" w:space="0" w:color="auto"/>
            </w:tcBorders>
            <w:shd w:val="clear" w:color="auto" w:fill="FFFFFF"/>
          </w:tcPr>
          <w:p w14:paraId="45086D4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6F55E821"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4DB72CEE" w14:textId="77777777" w:rsidR="009B04A7" w:rsidRPr="00E707CA" w:rsidRDefault="009B04A7" w:rsidP="00EC5F30">
            <w:pPr>
              <w:spacing w:after="120"/>
              <w:ind w:right="3"/>
              <w:rPr>
                <w:sz w:val="20"/>
                <w:szCs w:val="20"/>
              </w:rPr>
            </w:pPr>
          </w:p>
        </w:tc>
      </w:tr>
      <w:tr w:rsidR="00EC5F30" w:rsidRPr="00E707CA" w14:paraId="4FDD6C94" w14:textId="77777777" w:rsidTr="00C8566A">
        <w:trPr>
          <w:jc w:val="center"/>
        </w:trPr>
        <w:tc>
          <w:tcPr>
            <w:tcW w:w="1150" w:type="dxa"/>
            <w:gridSpan w:val="10"/>
            <w:tcBorders>
              <w:top w:val="single" w:sz="4" w:space="0" w:color="auto"/>
            </w:tcBorders>
            <w:shd w:val="clear" w:color="auto" w:fill="FFFFFF"/>
          </w:tcPr>
          <w:p w14:paraId="418CF371" w14:textId="77777777" w:rsidR="009B04A7" w:rsidRPr="00E707CA" w:rsidRDefault="009B04A7" w:rsidP="00EC5F30">
            <w:pPr>
              <w:spacing w:after="120"/>
              <w:ind w:right="3"/>
              <w:rPr>
                <w:sz w:val="20"/>
                <w:szCs w:val="20"/>
              </w:rPr>
            </w:pPr>
          </w:p>
        </w:tc>
        <w:tc>
          <w:tcPr>
            <w:tcW w:w="2254" w:type="dxa"/>
            <w:gridSpan w:val="14"/>
            <w:tcBorders>
              <w:top w:val="single" w:sz="4" w:space="0" w:color="auto"/>
              <w:left w:val="single" w:sz="4" w:space="0" w:color="auto"/>
            </w:tcBorders>
            <w:shd w:val="clear" w:color="auto" w:fill="FFFFFF"/>
          </w:tcPr>
          <w:p w14:paraId="57640673" w14:textId="77777777" w:rsidR="009B04A7" w:rsidRPr="00E707CA" w:rsidRDefault="00E846C4" w:rsidP="00733B73">
            <w:pPr>
              <w:pStyle w:val="a0"/>
              <w:shd w:val="clear" w:color="auto" w:fill="auto"/>
              <w:tabs>
                <w:tab w:val="left" w:pos="556"/>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tcBorders>
            <w:shd w:val="clear" w:color="auto" w:fill="FFFFFF"/>
          </w:tcPr>
          <w:p w14:paraId="33583FCC"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5B943CAA"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60E8318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6C0035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F4D2CDF"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5EBF420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6A55BAC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75EC084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B06D319"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«Բեռնման, բեռնաթափման, փոխաբեռնման կամ</w:t>
            </w:r>
            <w:r w:rsidR="00214B10" w:rsidRPr="00E707CA">
              <w:rPr>
                <w:rFonts w:ascii="Sylfaen" w:hAnsi="Sylfaen"/>
                <w:sz w:val="20"/>
                <w:szCs w:val="20"/>
              </w:rPr>
              <w:t xml:space="preserve"> </w:t>
            </w:r>
            <w:r w:rsidRPr="00E707CA">
              <w:rPr>
                <w:rFonts w:ascii="Sylfaen" w:hAnsi="Sylfaen"/>
                <w:sz w:val="20"/>
                <w:szCs w:val="20"/>
              </w:rPr>
              <w:t xml:space="preserve">փոխադրման (տրանսպորտային փոխադրման) ժամանակ այլ գործառնությունների համար ծախսերի գումարը (casdo:LoadingValue Amount)» վավերապայմանի «արժույթի ծածկագիրը (currencyCode ատրիբուտ)» ատրիբուտը </w:t>
            </w:r>
            <w:r w:rsidRPr="00E707CA">
              <w:rPr>
                <w:rFonts w:ascii="Sylfaen" w:hAnsi="Sylfaen"/>
                <w:sz w:val="20"/>
                <w:szCs w:val="20"/>
              </w:rPr>
              <w:lastRenderedPageBreak/>
              <w:t>պետք է պարունակի անդամ պետության արժույթի ծածկագրի եռատառ արժեքը՝ արժույթների դասակարգչին համապատասխան</w:t>
            </w:r>
          </w:p>
        </w:tc>
      </w:tr>
      <w:tr w:rsidR="00EC5F30" w:rsidRPr="00E707CA" w14:paraId="2C56881E" w14:textId="77777777" w:rsidTr="00C8566A">
        <w:trPr>
          <w:jc w:val="center"/>
        </w:trPr>
        <w:tc>
          <w:tcPr>
            <w:tcW w:w="1150" w:type="dxa"/>
            <w:gridSpan w:val="10"/>
            <w:shd w:val="clear" w:color="auto" w:fill="FFFFFF"/>
          </w:tcPr>
          <w:p w14:paraId="7C9B4566" w14:textId="77777777" w:rsidR="009B04A7" w:rsidRPr="00E707CA" w:rsidRDefault="009B04A7" w:rsidP="00EC5F30">
            <w:pPr>
              <w:spacing w:after="120"/>
              <w:ind w:right="3"/>
              <w:rPr>
                <w:sz w:val="20"/>
                <w:szCs w:val="20"/>
              </w:rPr>
            </w:pPr>
          </w:p>
        </w:tc>
        <w:tc>
          <w:tcPr>
            <w:tcW w:w="2254" w:type="dxa"/>
            <w:gridSpan w:val="14"/>
            <w:tcBorders>
              <w:top w:val="single" w:sz="4" w:space="0" w:color="auto"/>
              <w:left w:val="single" w:sz="4" w:space="0" w:color="auto"/>
            </w:tcBorders>
            <w:shd w:val="clear" w:color="auto" w:fill="FFFFFF"/>
          </w:tcPr>
          <w:p w14:paraId="6BC25FE0" w14:textId="77777777" w:rsidR="009B04A7" w:rsidRPr="00E707CA" w:rsidRDefault="00E846C4" w:rsidP="00733B73">
            <w:pPr>
              <w:pStyle w:val="a0"/>
              <w:shd w:val="clear" w:color="auto" w:fill="auto"/>
              <w:tabs>
                <w:tab w:val="left" w:pos="526"/>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 Id ատրիբուտ)</w:t>
            </w:r>
          </w:p>
        </w:tc>
        <w:tc>
          <w:tcPr>
            <w:tcW w:w="1134" w:type="dxa"/>
            <w:tcBorders>
              <w:top w:val="single" w:sz="4" w:space="0" w:color="auto"/>
              <w:left w:val="single" w:sz="4" w:space="0" w:color="auto"/>
            </w:tcBorders>
            <w:shd w:val="clear" w:color="auto" w:fill="FFFFFF"/>
          </w:tcPr>
          <w:p w14:paraId="1AE4FE1A"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5DF4EA4F"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17CDC1C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B8EAF8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BF19508"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3DEF217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19E35F4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42CAA4C5"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31FF713"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«Բեռնման, բեռնաթափման, փոխաբեռնման կամ</w:t>
            </w:r>
            <w:r w:rsidR="00214B10" w:rsidRPr="00E707CA">
              <w:rPr>
                <w:rFonts w:ascii="Sylfaen" w:hAnsi="Sylfaen"/>
                <w:sz w:val="20"/>
                <w:szCs w:val="20"/>
              </w:rPr>
              <w:t xml:space="preserve"> </w:t>
            </w:r>
            <w:r w:rsidRPr="00E707CA">
              <w:rPr>
                <w:rFonts w:ascii="Sylfaen" w:hAnsi="Sylfaen"/>
                <w:sz w:val="20"/>
                <w:szCs w:val="20"/>
              </w:rPr>
              <w:t xml:space="preserve">փոխադրման (տրանսպորտային փոխադրման) ժամանակ այլ գործառնությունների համար ծախսերի գումարը (casdo:LoadingValue Amount)» վավերապայմանի «տեղեկագրքի (դասակարգչի) (currencyCodeListIH ատրիբուտ)» ատրիբուտը պետք է պարունակի «2022» արժեքը </w:t>
            </w:r>
          </w:p>
        </w:tc>
      </w:tr>
      <w:tr w:rsidR="00EC5F30" w:rsidRPr="00E707CA" w14:paraId="1B77054C" w14:textId="77777777" w:rsidTr="00C8566A">
        <w:trPr>
          <w:jc w:val="center"/>
        </w:trPr>
        <w:tc>
          <w:tcPr>
            <w:tcW w:w="838" w:type="dxa"/>
            <w:gridSpan w:val="6"/>
            <w:shd w:val="clear" w:color="auto" w:fill="FFFFFF"/>
          </w:tcPr>
          <w:p w14:paraId="0EB0B640"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2C4C7670" w14:textId="77777777" w:rsidR="009B04A7" w:rsidRPr="00E707CA" w:rsidRDefault="009B04A7" w:rsidP="00733B73">
            <w:pPr>
              <w:pStyle w:val="a0"/>
              <w:shd w:val="clear" w:color="auto" w:fill="auto"/>
              <w:tabs>
                <w:tab w:val="left" w:pos="328"/>
              </w:tabs>
              <w:spacing w:after="120"/>
              <w:ind w:right="3"/>
              <w:rPr>
                <w:rFonts w:ascii="Sylfaen" w:hAnsi="Sylfaen" w:cs="Sylfaen"/>
                <w:sz w:val="20"/>
                <w:szCs w:val="20"/>
              </w:rPr>
            </w:pPr>
            <w:r w:rsidRPr="00E707CA">
              <w:rPr>
                <w:rFonts w:ascii="Sylfaen" w:hAnsi="Sylfaen"/>
                <w:sz w:val="20"/>
                <w:szCs w:val="20"/>
              </w:rPr>
              <w:t>18.14.1</w:t>
            </w:r>
            <w:r w:rsidR="00733B73">
              <w:rPr>
                <w:rFonts w:ascii="Sylfaen" w:hAnsi="Sylfaen"/>
                <w:sz w:val="20"/>
                <w:szCs w:val="20"/>
              </w:rPr>
              <w:t>3.</w:t>
            </w:r>
            <w:r w:rsidR="00733B73" w:rsidRPr="00BA2B43">
              <w:rPr>
                <w:rFonts w:ascii="Sylfaen" w:hAnsi="Sylfaen"/>
                <w:sz w:val="20"/>
                <w:szCs w:val="20"/>
              </w:rPr>
              <w:t xml:space="preserve"> </w:t>
            </w:r>
            <w:r w:rsidRPr="00E707CA">
              <w:rPr>
                <w:rFonts w:ascii="Sylfaen" w:hAnsi="Sylfaen"/>
                <w:sz w:val="20"/>
                <w:szCs w:val="20"/>
              </w:rPr>
              <w:t>Ապահովագրության ծախսերի գումարը</w:t>
            </w:r>
          </w:p>
          <w:p w14:paraId="0C688194"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w:t>
            </w:r>
            <w:r w:rsidRPr="00733B73">
              <w:rPr>
                <w:rFonts w:ascii="Sylfaen" w:hAnsi="Sylfaen"/>
                <w:spacing w:val="-6"/>
                <w:sz w:val="20"/>
                <w:szCs w:val="20"/>
              </w:rPr>
              <w:t>casdo:InsuranceValueAmount</w:t>
            </w:r>
            <w:r w:rsidRPr="00E707CA">
              <w:rPr>
                <w:rFonts w:ascii="Sylfaen" w:hAnsi="Sylfaen"/>
                <w:sz w:val="20"/>
                <w:szCs w:val="20"/>
              </w:rPr>
              <w:t>)</w:t>
            </w:r>
          </w:p>
        </w:tc>
        <w:tc>
          <w:tcPr>
            <w:tcW w:w="1134" w:type="dxa"/>
            <w:tcBorders>
              <w:top w:val="single" w:sz="4" w:space="0" w:color="auto"/>
              <w:left w:val="single" w:sz="4" w:space="0" w:color="auto"/>
            </w:tcBorders>
            <w:shd w:val="clear" w:color="auto" w:fill="FFFFFF"/>
          </w:tcPr>
          <w:p w14:paraId="203FCAE8"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A57EC57"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2A12991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687551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16-րդ վանդակ</w:t>
            </w:r>
          </w:p>
        </w:tc>
        <w:tc>
          <w:tcPr>
            <w:tcW w:w="1134" w:type="dxa"/>
            <w:tcBorders>
              <w:top w:val="single" w:sz="4" w:space="0" w:color="auto"/>
              <w:left w:val="single" w:sz="4" w:space="0" w:color="auto"/>
            </w:tcBorders>
            <w:shd w:val="clear" w:color="auto" w:fill="FFFFFF"/>
          </w:tcPr>
          <w:p w14:paraId="30D7BEAD"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5FBAC79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1B87D66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539127F"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9876D40" w14:textId="77777777" w:rsidR="009B04A7" w:rsidRPr="00E707CA" w:rsidRDefault="009B04A7" w:rsidP="00EC5F30">
            <w:pPr>
              <w:spacing w:after="120"/>
              <w:ind w:right="3"/>
              <w:rPr>
                <w:sz w:val="20"/>
                <w:szCs w:val="20"/>
              </w:rPr>
            </w:pPr>
          </w:p>
        </w:tc>
      </w:tr>
      <w:tr w:rsidR="00EC5F30" w:rsidRPr="00E707CA" w14:paraId="05262A88" w14:textId="77777777" w:rsidTr="00C8566A">
        <w:trPr>
          <w:jc w:val="center"/>
        </w:trPr>
        <w:tc>
          <w:tcPr>
            <w:tcW w:w="1150" w:type="dxa"/>
            <w:gridSpan w:val="10"/>
            <w:tcBorders>
              <w:top w:val="single" w:sz="4" w:space="0" w:color="auto"/>
            </w:tcBorders>
            <w:shd w:val="clear" w:color="auto" w:fill="FFFFFF"/>
          </w:tcPr>
          <w:p w14:paraId="4012EE4E" w14:textId="77777777" w:rsidR="009B04A7" w:rsidRPr="00E707CA" w:rsidRDefault="009B04A7" w:rsidP="00EC5F30">
            <w:pPr>
              <w:spacing w:after="120"/>
              <w:ind w:right="3"/>
              <w:rPr>
                <w:sz w:val="20"/>
                <w:szCs w:val="20"/>
              </w:rPr>
            </w:pPr>
          </w:p>
        </w:tc>
        <w:tc>
          <w:tcPr>
            <w:tcW w:w="2254" w:type="dxa"/>
            <w:gridSpan w:val="14"/>
            <w:tcBorders>
              <w:top w:val="single" w:sz="4" w:space="0" w:color="auto"/>
              <w:left w:val="single" w:sz="4" w:space="0" w:color="auto"/>
            </w:tcBorders>
            <w:shd w:val="clear" w:color="auto" w:fill="FFFFFF"/>
          </w:tcPr>
          <w:p w14:paraId="314CFAEE" w14:textId="77777777" w:rsidR="009B04A7" w:rsidRPr="00E707CA" w:rsidRDefault="00E846C4" w:rsidP="00733B73">
            <w:pPr>
              <w:pStyle w:val="a0"/>
              <w:shd w:val="clear" w:color="auto" w:fill="auto"/>
              <w:tabs>
                <w:tab w:val="left" w:pos="541"/>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tcBorders>
            <w:shd w:val="clear" w:color="auto" w:fill="FFFFFF"/>
          </w:tcPr>
          <w:p w14:paraId="71435912"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3FBCF4DC"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4F0A765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F6B8A7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BAC491B"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5B7D620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7426A2D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094245CA"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E7BF9AC"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«Ապահովագրության ծախսերի գումարը </w:t>
            </w:r>
            <w:r w:rsidRPr="00E707CA">
              <w:rPr>
                <w:rFonts w:ascii="Sylfaen" w:hAnsi="Sylfaen" w:cs="Sylfaen"/>
                <w:sz w:val="20"/>
                <w:szCs w:val="20"/>
              </w:rPr>
              <w:br/>
            </w:r>
            <w:r w:rsidRPr="00E707CA">
              <w:rPr>
                <w:rFonts w:ascii="Sylfaen" w:hAnsi="Sylfaen"/>
                <w:sz w:val="20"/>
                <w:szCs w:val="20"/>
              </w:rPr>
              <w:t xml:space="preserve">(casdo:InsuranceValueAmount)» վավերապայմանի «արժույթի ծածկագիրը (currency Code ատրիբուտ)» ատրիբուտը պետք է պարունակի անդամ </w:t>
            </w:r>
            <w:r w:rsidRPr="00E707CA">
              <w:rPr>
                <w:rFonts w:ascii="Sylfaen" w:hAnsi="Sylfaen"/>
                <w:sz w:val="20"/>
                <w:szCs w:val="20"/>
              </w:rPr>
              <w:lastRenderedPageBreak/>
              <w:t>պետության արժույթի ծածկագրի եռատառ արժեքը՝ արժույթների դասակարգչին համապատասխան</w:t>
            </w:r>
          </w:p>
        </w:tc>
      </w:tr>
      <w:tr w:rsidR="00EC5F30" w:rsidRPr="00E707CA" w14:paraId="088CDF30" w14:textId="77777777" w:rsidTr="00C8566A">
        <w:trPr>
          <w:jc w:val="center"/>
        </w:trPr>
        <w:tc>
          <w:tcPr>
            <w:tcW w:w="1150" w:type="dxa"/>
            <w:gridSpan w:val="10"/>
            <w:shd w:val="clear" w:color="auto" w:fill="FFFFFF"/>
          </w:tcPr>
          <w:p w14:paraId="243A5E3A" w14:textId="77777777" w:rsidR="009B04A7" w:rsidRPr="00E707CA" w:rsidRDefault="009B04A7" w:rsidP="00EC5F30">
            <w:pPr>
              <w:spacing w:after="120"/>
              <w:ind w:right="3"/>
              <w:rPr>
                <w:sz w:val="20"/>
                <w:szCs w:val="20"/>
              </w:rPr>
            </w:pPr>
          </w:p>
        </w:tc>
        <w:tc>
          <w:tcPr>
            <w:tcW w:w="2254" w:type="dxa"/>
            <w:gridSpan w:val="14"/>
            <w:tcBorders>
              <w:top w:val="single" w:sz="4" w:space="0" w:color="auto"/>
              <w:left w:val="single" w:sz="4" w:space="0" w:color="auto"/>
              <w:bottom w:val="single" w:sz="4" w:space="0" w:color="auto"/>
            </w:tcBorders>
            <w:shd w:val="clear" w:color="auto" w:fill="FFFFFF"/>
          </w:tcPr>
          <w:p w14:paraId="6E3DA119" w14:textId="77777777" w:rsidR="009B04A7" w:rsidRPr="00E707CA" w:rsidRDefault="00E846C4" w:rsidP="00733B73">
            <w:pPr>
              <w:pStyle w:val="a0"/>
              <w:shd w:val="clear" w:color="auto" w:fill="auto"/>
              <w:tabs>
                <w:tab w:val="left" w:pos="586"/>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 Id ատրիբուտ)</w:t>
            </w:r>
          </w:p>
        </w:tc>
        <w:tc>
          <w:tcPr>
            <w:tcW w:w="1134" w:type="dxa"/>
            <w:tcBorders>
              <w:top w:val="single" w:sz="4" w:space="0" w:color="auto"/>
              <w:left w:val="single" w:sz="4" w:space="0" w:color="auto"/>
              <w:bottom w:val="single" w:sz="4" w:space="0" w:color="auto"/>
            </w:tcBorders>
            <w:shd w:val="clear" w:color="auto" w:fill="FFFFFF"/>
          </w:tcPr>
          <w:p w14:paraId="4D5A279B"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16AE31F7"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33BF7D3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543462F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78C503A7"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392A15C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bottom w:val="single" w:sz="4" w:space="0" w:color="auto"/>
            </w:tcBorders>
            <w:shd w:val="clear" w:color="auto" w:fill="FFFFFF"/>
          </w:tcPr>
          <w:p w14:paraId="1E9253B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6EA2D7A4"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78379CF2"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«Ապահովագրության ծախսերի գումարը </w:t>
            </w:r>
            <w:r w:rsidRPr="00E707CA">
              <w:rPr>
                <w:rFonts w:ascii="Sylfaen" w:hAnsi="Sylfaen" w:cs="Sylfaen"/>
                <w:sz w:val="20"/>
                <w:szCs w:val="20"/>
              </w:rPr>
              <w:br/>
            </w:r>
            <w:r w:rsidRPr="00E707CA">
              <w:rPr>
                <w:rFonts w:ascii="Sylfaen" w:hAnsi="Sylfaen"/>
                <w:sz w:val="20"/>
                <w:szCs w:val="20"/>
              </w:rPr>
              <w:t>(casdo:InsuranceValueAmount)» վավերապայմանի «տեղեկագրքի (դասակարգչի) նույնականացուցիչը (codeListId ատրիբուտ)» ատրիբուտը պետք է պարունակի «2022» արժեքը</w:t>
            </w:r>
          </w:p>
        </w:tc>
      </w:tr>
      <w:tr w:rsidR="00EC5F30" w:rsidRPr="00E707CA" w14:paraId="32F171A8" w14:textId="77777777" w:rsidTr="00C8566A">
        <w:trPr>
          <w:jc w:val="center"/>
        </w:trPr>
        <w:tc>
          <w:tcPr>
            <w:tcW w:w="838" w:type="dxa"/>
            <w:gridSpan w:val="6"/>
            <w:vMerge w:val="restart"/>
            <w:tcBorders>
              <w:top w:val="single" w:sz="4" w:space="0" w:color="auto"/>
            </w:tcBorders>
            <w:shd w:val="clear" w:color="auto" w:fill="FFFFFF"/>
          </w:tcPr>
          <w:p w14:paraId="1F5ADDE0"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7BFE9F02" w14:textId="77777777" w:rsidR="009B04A7" w:rsidRPr="00E707CA" w:rsidRDefault="009B04A7" w:rsidP="007A0180">
            <w:pPr>
              <w:pStyle w:val="a0"/>
              <w:shd w:val="clear" w:color="auto" w:fill="auto"/>
              <w:tabs>
                <w:tab w:val="left" w:pos="358"/>
              </w:tabs>
              <w:ind w:right="6"/>
              <w:rPr>
                <w:rFonts w:ascii="Sylfaen" w:hAnsi="Sylfaen" w:cs="Sylfaen"/>
                <w:sz w:val="20"/>
                <w:szCs w:val="20"/>
              </w:rPr>
            </w:pPr>
            <w:r w:rsidRPr="00E707CA">
              <w:rPr>
                <w:rFonts w:ascii="Sylfaen" w:hAnsi="Sylfaen"/>
                <w:sz w:val="20"/>
                <w:szCs w:val="20"/>
              </w:rPr>
              <w:t>18.1</w:t>
            </w:r>
            <w:r w:rsidR="00173DC0">
              <w:rPr>
                <w:rFonts w:ascii="Sylfaen" w:hAnsi="Sylfaen"/>
                <w:sz w:val="20"/>
                <w:szCs w:val="20"/>
              </w:rPr>
              <w:t>5.</w:t>
            </w:r>
            <w:r w:rsidR="00173DC0">
              <w:rPr>
                <w:rFonts w:ascii="Sylfaen" w:hAnsi="Sylfaen"/>
                <w:sz w:val="20"/>
                <w:szCs w:val="20"/>
              </w:rPr>
              <w:tab/>
            </w:r>
            <w:r w:rsidRPr="00E707CA">
              <w:rPr>
                <w:rFonts w:ascii="Sylfaen" w:hAnsi="Sylfaen"/>
                <w:sz w:val="20"/>
                <w:szCs w:val="20"/>
              </w:rPr>
              <w:t>Մաքսային արժեքի ճշգրիտ մեծությունը հայտագրելու ժամկետը</w:t>
            </w:r>
          </w:p>
          <w:p w14:paraId="7226F840" w14:textId="77777777" w:rsidR="009B04A7" w:rsidRPr="00E707CA" w:rsidRDefault="009B04A7" w:rsidP="007A0180">
            <w:pPr>
              <w:pStyle w:val="a0"/>
              <w:shd w:val="clear" w:color="auto" w:fill="auto"/>
              <w:ind w:right="6"/>
              <w:rPr>
                <w:rFonts w:ascii="Sylfaen" w:hAnsi="Sylfaen" w:cs="Sylfaen"/>
                <w:sz w:val="20"/>
                <w:szCs w:val="20"/>
              </w:rPr>
            </w:pPr>
            <w:r w:rsidRPr="00E707CA">
              <w:rPr>
                <w:rFonts w:ascii="Sylfaen" w:hAnsi="Sylfaen"/>
                <w:sz w:val="20"/>
                <w:szCs w:val="20"/>
              </w:rPr>
              <w:t>(casdo:CustomsValueDate)</w:t>
            </w:r>
          </w:p>
        </w:tc>
        <w:tc>
          <w:tcPr>
            <w:tcW w:w="1134" w:type="dxa"/>
            <w:tcBorders>
              <w:top w:val="single" w:sz="4" w:space="0" w:color="auto"/>
              <w:left w:val="single" w:sz="4" w:space="0" w:color="auto"/>
            </w:tcBorders>
            <w:shd w:val="clear" w:color="auto" w:fill="FFFFFF"/>
          </w:tcPr>
          <w:p w14:paraId="5C0E9813" w14:textId="77777777" w:rsidR="009B04A7" w:rsidRPr="00E707CA" w:rsidRDefault="009B04A7" w:rsidP="007A0180">
            <w:pPr>
              <w:pStyle w:val="a0"/>
              <w:shd w:val="clear" w:color="auto" w:fill="auto"/>
              <w:ind w:right="6"/>
              <w:jc w:val="center"/>
              <w:rPr>
                <w:rFonts w:ascii="Sylfaen" w:hAnsi="Sylfaen" w:cs="Sylfaen"/>
                <w:sz w:val="20"/>
                <w:szCs w:val="20"/>
              </w:rPr>
            </w:pPr>
            <w:r w:rsidRPr="00E707CA">
              <w:rPr>
                <w:rFonts w:ascii="Sylfaen" w:hAnsi="Sylfaen"/>
                <w:sz w:val="20"/>
                <w:szCs w:val="20"/>
              </w:rPr>
              <w:t>վանդակ</w:t>
            </w:r>
            <w:r w:rsidR="00733B73" w:rsidRPr="00E707CA">
              <w:rPr>
                <w:rFonts w:ascii="Sylfaen" w:hAnsi="Sylfaen"/>
                <w:sz w:val="20"/>
                <w:szCs w:val="20"/>
              </w:rPr>
              <w:t xml:space="preserve"> </w:t>
            </w:r>
            <w:r w:rsidRPr="00E707CA">
              <w:rPr>
                <w:rFonts w:ascii="Sylfaen" w:hAnsi="Sylfaen"/>
                <w:sz w:val="20"/>
                <w:szCs w:val="20"/>
              </w:rPr>
              <w:t>«Լրացուցիչ տվյալներ»</w:t>
            </w:r>
          </w:p>
        </w:tc>
        <w:tc>
          <w:tcPr>
            <w:tcW w:w="1174" w:type="dxa"/>
            <w:tcBorders>
              <w:top w:val="single" w:sz="4" w:space="0" w:color="auto"/>
              <w:left w:val="single" w:sz="4" w:space="0" w:color="auto"/>
            </w:tcBorders>
            <w:shd w:val="clear" w:color="auto" w:fill="FFFFFF"/>
          </w:tcPr>
          <w:p w14:paraId="36ECEF3D" w14:textId="77777777" w:rsidR="009B04A7" w:rsidRPr="00E707CA" w:rsidRDefault="009B04A7" w:rsidP="007A0180">
            <w:pPr>
              <w:pStyle w:val="a0"/>
              <w:shd w:val="clear" w:color="auto" w:fill="auto"/>
              <w:ind w:right="6"/>
              <w:jc w:val="center"/>
              <w:rPr>
                <w:rFonts w:ascii="Sylfaen" w:hAnsi="Sylfaen" w:cs="Sylfaen"/>
                <w:sz w:val="20"/>
                <w:szCs w:val="20"/>
              </w:rPr>
            </w:pPr>
            <w:r w:rsidRPr="00E707CA">
              <w:rPr>
                <w:rFonts w:ascii="Sylfaen" w:hAnsi="Sylfaen"/>
                <w:sz w:val="20"/>
                <w:szCs w:val="20"/>
              </w:rPr>
              <w:t>վանդակ</w:t>
            </w:r>
            <w:r w:rsidR="00733B73" w:rsidRPr="00E707CA">
              <w:rPr>
                <w:rFonts w:ascii="Sylfaen" w:hAnsi="Sylfaen"/>
                <w:sz w:val="20"/>
                <w:szCs w:val="20"/>
              </w:rPr>
              <w:t xml:space="preserve"> </w:t>
            </w:r>
            <w:r w:rsidRPr="00E707CA">
              <w:rPr>
                <w:rFonts w:ascii="Sylfaen" w:hAnsi="Sylfaen"/>
                <w:sz w:val="20"/>
                <w:szCs w:val="20"/>
              </w:rPr>
              <w:t>«Լրացուցիչ տվյալներ»</w:t>
            </w:r>
          </w:p>
        </w:tc>
        <w:tc>
          <w:tcPr>
            <w:tcW w:w="1222" w:type="dxa"/>
            <w:tcBorders>
              <w:top w:val="single" w:sz="4" w:space="0" w:color="auto"/>
              <w:left w:val="single" w:sz="4" w:space="0" w:color="auto"/>
            </w:tcBorders>
            <w:shd w:val="clear" w:color="auto" w:fill="FFFFFF"/>
          </w:tcPr>
          <w:p w14:paraId="3AA2C4F0" w14:textId="77777777" w:rsidR="009B04A7" w:rsidRPr="00E707CA" w:rsidRDefault="009B04A7" w:rsidP="007A0180">
            <w:pPr>
              <w:pStyle w:val="a0"/>
              <w:shd w:val="clear" w:color="auto" w:fill="auto"/>
              <w:ind w:right="6"/>
              <w:jc w:val="center"/>
              <w:rPr>
                <w:rFonts w:ascii="Sylfaen" w:hAnsi="Sylfaen" w:cs="Sylfaen"/>
                <w:sz w:val="20"/>
                <w:szCs w:val="20"/>
              </w:rPr>
            </w:pPr>
            <w:r w:rsidRPr="00E707CA">
              <w:rPr>
                <w:rFonts w:ascii="Sylfaen" w:hAnsi="Sylfaen"/>
                <w:sz w:val="20"/>
                <w:szCs w:val="20"/>
              </w:rPr>
              <w:t>վանդակ</w:t>
            </w:r>
            <w:r w:rsidR="00733B73" w:rsidRPr="00E707CA">
              <w:rPr>
                <w:rFonts w:ascii="Sylfaen" w:hAnsi="Sylfaen"/>
                <w:sz w:val="20"/>
                <w:szCs w:val="20"/>
              </w:rPr>
              <w:t xml:space="preserve"> </w:t>
            </w:r>
            <w:r w:rsidRPr="00E707CA">
              <w:rPr>
                <w:rFonts w:ascii="Sylfaen" w:hAnsi="Sylfaen"/>
                <w:sz w:val="20"/>
                <w:szCs w:val="20"/>
              </w:rPr>
              <w:t>«Լրացուցիչ տվյալներ»</w:t>
            </w:r>
          </w:p>
        </w:tc>
        <w:tc>
          <w:tcPr>
            <w:tcW w:w="1134" w:type="dxa"/>
            <w:tcBorders>
              <w:top w:val="single" w:sz="4" w:space="0" w:color="auto"/>
              <w:left w:val="single" w:sz="4" w:space="0" w:color="auto"/>
            </w:tcBorders>
            <w:shd w:val="clear" w:color="auto" w:fill="FFFFFF"/>
          </w:tcPr>
          <w:p w14:paraId="1169F37F" w14:textId="77777777" w:rsidR="009B04A7" w:rsidRPr="00E707CA" w:rsidRDefault="009B04A7" w:rsidP="007A0180">
            <w:pPr>
              <w:pStyle w:val="a0"/>
              <w:shd w:val="clear" w:color="auto" w:fill="auto"/>
              <w:ind w:right="6"/>
              <w:jc w:val="center"/>
              <w:rPr>
                <w:rFonts w:ascii="Sylfaen" w:hAnsi="Sylfaen" w:cs="Sylfaen"/>
                <w:sz w:val="20"/>
                <w:szCs w:val="20"/>
              </w:rPr>
            </w:pPr>
            <w:r w:rsidRPr="00E707CA">
              <w:rPr>
                <w:rFonts w:ascii="Sylfaen" w:hAnsi="Sylfaen"/>
                <w:sz w:val="20"/>
                <w:szCs w:val="20"/>
              </w:rPr>
              <w:t>վանդակ</w:t>
            </w:r>
            <w:r w:rsidR="00733B73" w:rsidRPr="00E707CA">
              <w:rPr>
                <w:rFonts w:ascii="Sylfaen" w:hAnsi="Sylfaen"/>
                <w:sz w:val="20"/>
                <w:szCs w:val="20"/>
              </w:rPr>
              <w:t xml:space="preserve"> </w:t>
            </w:r>
            <w:r w:rsidRPr="00E707CA">
              <w:rPr>
                <w:rFonts w:ascii="Sylfaen" w:hAnsi="Sylfaen"/>
                <w:sz w:val="20"/>
                <w:szCs w:val="20"/>
              </w:rPr>
              <w:t>«Լրացուցիչ տվյալներ»</w:t>
            </w:r>
          </w:p>
        </w:tc>
        <w:tc>
          <w:tcPr>
            <w:tcW w:w="1134" w:type="dxa"/>
            <w:tcBorders>
              <w:top w:val="single" w:sz="4" w:space="0" w:color="auto"/>
              <w:left w:val="single" w:sz="4" w:space="0" w:color="auto"/>
            </w:tcBorders>
            <w:shd w:val="clear" w:color="auto" w:fill="FFFFFF"/>
          </w:tcPr>
          <w:p w14:paraId="28AF0D7B" w14:textId="77777777" w:rsidR="009B04A7" w:rsidRPr="00E707CA" w:rsidRDefault="009B04A7" w:rsidP="007A0180">
            <w:pPr>
              <w:pStyle w:val="a0"/>
              <w:shd w:val="clear" w:color="auto" w:fill="auto"/>
              <w:ind w:right="6"/>
              <w:jc w:val="center"/>
              <w:rPr>
                <w:rFonts w:ascii="Sylfaen" w:hAnsi="Sylfaen" w:cs="Sylfaen"/>
                <w:sz w:val="20"/>
                <w:szCs w:val="20"/>
              </w:rPr>
            </w:pPr>
            <w:r w:rsidRPr="00E707CA">
              <w:rPr>
                <w:rFonts w:ascii="Sylfaen" w:hAnsi="Sylfaen"/>
                <w:sz w:val="20"/>
                <w:szCs w:val="20"/>
              </w:rPr>
              <w:t>վանդակ «Լրացուցիչ տվյալներ»․</w:t>
            </w:r>
          </w:p>
        </w:tc>
        <w:tc>
          <w:tcPr>
            <w:tcW w:w="993" w:type="dxa"/>
            <w:tcBorders>
              <w:top w:val="single" w:sz="4" w:space="0" w:color="auto"/>
              <w:left w:val="single" w:sz="4" w:space="0" w:color="auto"/>
            </w:tcBorders>
            <w:shd w:val="clear" w:color="auto" w:fill="FFFFFF"/>
          </w:tcPr>
          <w:p w14:paraId="5EA4DFF4" w14:textId="77777777" w:rsidR="009B04A7" w:rsidRPr="00E707CA" w:rsidRDefault="009B04A7" w:rsidP="007A0180">
            <w:pPr>
              <w:pStyle w:val="a0"/>
              <w:shd w:val="clear" w:color="auto" w:fill="auto"/>
              <w:ind w:right="6"/>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76307D49" w14:textId="77777777" w:rsidR="009B04A7" w:rsidRPr="00E707CA" w:rsidRDefault="009B04A7" w:rsidP="007A0180">
            <w:pPr>
              <w:ind w:right="6"/>
              <w:jc w:val="center"/>
              <w:rPr>
                <w:sz w:val="20"/>
                <w:szCs w:val="20"/>
              </w:rPr>
            </w:pPr>
          </w:p>
        </w:tc>
        <w:tc>
          <w:tcPr>
            <w:tcW w:w="1134" w:type="dxa"/>
            <w:tcBorders>
              <w:top w:val="single" w:sz="4" w:space="0" w:color="auto"/>
              <w:left w:val="single" w:sz="4" w:space="0" w:color="auto"/>
            </w:tcBorders>
            <w:shd w:val="clear" w:color="auto" w:fill="FFFFFF"/>
          </w:tcPr>
          <w:p w14:paraId="3D435E11" w14:textId="77777777" w:rsidR="009B04A7" w:rsidRPr="00E707CA" w:rsidRDefault="009B04A7" w:rsidP="007A0180">
            <w:pPr>
              <w:ind w:right="6"/>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C7C9874" w14:textId="77777777" w:rsidR="009B04A7" w:rsidRPr="00E707CA" w:rsidRDefault="009B04A7" w:rsidP="007A0180">
            <w:pPr>
              <w:pStyle w:val="a0"/>
              <w:shd w:val="clear" w:color="auto" w:fill="auto"/>
              <w:ind w:right="6"/>
              <w:rPr>
                <w:rFonts w:ascii="Sylfaen" w:hAnsi="Sylfaen" w:cs="Sylfaen"/>
                <w:sz w:val="20"/>
                <w:szCs w:val="20"/>
              </w:rPr>
            </w:pPr>
            <w:r w:rsidRPr="00E707CA">
              <w:rPr>
                <w:rFonts w:ascii="Sylfaen" w:hAnsi="Sylfaen"/>
                <w:sz w:val="20"/>
                <w:szCs w:val="20"/>
              </w:rPr>
              <w:t xml:space="preserve">եթե «Մաքսային արժեքի ճշգրիտ մեծությունը հայտագրելու ժամկետը </w:t>
            </w:r>
            <w:r w:rsidRPr="00E707CA">
              <w:rPr>
                <w:rFonts w:ascii="Sylfaen" w:hAnsi="Sylfaen" w:cs="Sylfaen"/>
                <w:sz w:val="20"/>
                <w:szCs w:val="20"/>
              </w:rPr>
              <w:br/>
            </w:r>
            <w:r w:rsidRPr="00E707CA">
              <w:rPr>
                <w:rFonts w:ascii="Sylfaen" w:hAnsi="Sylfaen"/>
                <w:sz w:val="20"/>
                <w:szCs w:val="20"/>
              </w:rPr>
              <w:t>(casdo:CustomsValueDate)» վավերապայմանը լրացված է, ապա վավերապայմանի արժեքը պետք է համապատասխանի</w:t>
            </w:r>
            <w:r w:rsidR="00214B10" w:rsidRPr="00E707CA">
              <w:rPr>
                <w:rFonts w:ascii="Sylfaen" w:hAnsi="Sylfaen"/>
                <w:sz w:val="20"/>
                <w:szCs w:val="20"/>
              </w:rPr>
              <w:t xml:space="preserve"> </w:t>
            </w:r>
            <w:r w:rsidRPr="00E707CA">
              <w:rPr>
                <w:rFonts w:ascii="Sylfaen" w:hAnsi="Sylfaen"/>
                <w:sz w:val="20"/>
                <w:szCs w:val="20"/>
              </w:rPr>
              <w:t>YYYY-MM-DD ձ</w:t>
            </w:r>
            <w:r w:rsidR="00214B10" w:rsidRPr="00E707CA">
              <w:rPr>
                <w:rFonts w:ascii="Sylfaen" w:hAnsi="Sylfaen"/>
                <w:sz w:val="20"/>
                <w:szCs w:val="20"/>
              </w:rPr>
              <w:t>եւ</w:t>
            </w:r>
            <w:r w:rsidRPr="00E707CA">
              <w:rPr>
                <w:rFonts w:ascii="Sylfaen" w:hAnsi="Sylfaen"/>
                <w:sz w:val="20"/>
                <w:szCs w:val="20"/>
              </w:rPr>
              <w:t>անմուշին</w:t>
            </w:r>
          </w:p>
        </w:tc>
      </w:tr>
      <w:tr w:rsidR="00EC5F30" w:rsidRPr="00E707CA" w14:paraId="44049D9B" w14:textId="77777777" w:rsidTr="00C8566A">
        <w:trPr>
          <w:jc w:val="center"/>
        </w:trPr>
        <w:tc>
          <w:tcPr>
            <w:tcW w:w="838" w:type="dxa"/>
            <w:gridSpan w:val="6"/>
            <w:vMerge/>
            <w:shd w:val="clear" w:color="auto" w:fill="FFFFFF"/>
          </w:tcPr>
          <w:p w14:paraId="73A219DD"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2CC71957" w14:textId="77777777" w:rsidR="009B04A7" w:rsidRPr="00E707CA" w:rsidRDefault="009B04A7" w:rsidP="007A0180">
            <w:pPr>
              <w:pStyle w:val="a0"/>
              <w:shd w:val="clear" w:color="auto" w:fill="auto"/>
              <w:tabs>
                <w:tab w:val="left" w:pos="358"/>
              </w:tabs>
              <w:ind w:right="6"/>
              <w:rPr>
                <w:rFonts w:ascii="Sylfaen" w:hAnsi="Sylfaen" w:cs="Sylfaen"/>
                <w:sz w:val="20"/>
                <w:szCs w:val="20"/>
              </w:rPr>
            </w:pPr>
            <w:r w:rsidRPr="00E707CA">
              <w:rPr>
                <w:rFonts w:ascii="Sylfaen" w:hAnsi="Sylfaen"/>
                <w:sz w:val="20"/>
                <w:szCs w:val="20"/>
              </w:rPr>
              <w:t>18.1</w:t>
            </w:r>
            <w:r w:rsidR="00173DC0">
              <w:rPr>
                <w:rFonts w:ascii="Sylfaen" w:hAnsi="Sylfaen"/>
                <w:sz w:val="20"/>
                <w:szCs w:val="20"/>
              </w:rPr>
              <w:t>6.</w:t>
            </w:r>
            <w:r w:rsidR="00173DC0">
              <w:rPr>
                <w:rFonts w:ascii="Sylfaen" w:hAnsi="Sylfaen"/>
                <w:sz w:val="20"/>
                <w:szCs w:val="20"/>
              </w:rPr>
              <w:tab/>
            </w:r>
            <w:r w:rsidRPr="00E707CA">
              <w:rPr>
                <w:rFonts w:ascii="Sylfaen" w:hAnsi="Sylfaen"/>
                <w:sz w:val="20"/>
                <w:szCs w:val="20"/>
              </w:rPr>
              <w:t>Գումարի (մեծության) վերահաշվարկը</w:t>
            </w:r>
          </w:p>
          <w:p w14:paraId="6D23E15D" w14:textId="77777777" w:rsidR="009B04A7" w:rsidRPr="00E707CA" w:rsidRDefault="009B04A7" w:rsidP="007A0180">
            <w:pPr>
              <w:pStyle w:val="a0"/>
              <w:shd w:val="clear" w:color="auto" w:fill="auto"/>
              <w:ind w:right="6"/>
              <w:rPr>
                <w:rFonts w:ascii="Sylfaen" w:hAnsi="Sylfaen" w:cs="Sylfaen"/>
                <w:sz w:val="20"/>
                <w:szCs w:val="20"/>
              </w:rPr>
            </w:pPr>
            <w:r w:rsidRPr="00E707CA">
              <w:rPr>
                <w:rFonts w:ascii="Sylfaen" w:hAnsi="Sylfaen"/>
                <w:sz w:val="20"/>
                <w:szCs w:val="20"/>
              </w:rPr>
              <w:t>(cacdo:CVDCurrencyExchange Details)</w:t>
            </w:r>
          </w:p>
        </w:tc>
        <w:tc>
          <w:tcPr>
            <w:tcW w:w="1134" w:type="dxa"/>
            <w:tcBorders>
              <w:top w:val="single" w:sz="4" w:space="0" w:color="auto"/>
              <w:left w:val="single" w:sz="4" w:space="0" w:color="auto"/>
            </w:tcBorders>
            <w:shd w:val="clear" w:color="auto" w:fill="FFFFFF"/>
          </w:tcPr>
          <w:p w14:paraId="1489A6EC" w14:textId="77777777" w:rsidR="009B04A7" w:rsidRPr="00E707CA" w:rsidRDefault="009B04A7" w:rsidP="007A0180">
            <w:pPr>
              <w:pStyle w:val="a0"/>
              <w:shd w:val="clear" w:color="auto" w:fill="auto"/>
              <w:ind w:right="6"/>
              <w:jc w:val="center"/>
              <w:rPr>
                <w:rFonts w:ascii="Sylfaen" w:hAnsi="Sylfaen" w:cs="Sylfaen"/>
                <w:sz w:val="20"/>
                <w:szCs w:val="20"/>
              </w:rPr>
            </w:pPr>
            <w:r w:rsidRPr="00E707CA">
              <w:rPr>
                <w:rFonts w:ascii="Sylfaen" w:hAnsi="Sylfaen"/>
                <w:sz w:val="20"/>
                <w:szCs w:val="20"/>
              </w:rPr>
              <w:t>վանդակ «*»</w:t>
            </w:r>
          </w:p>
        </w:tc>
        <w:tc>
          <w:tcPr>
            <w:tcW w:w="1174" w:type="dxa"/>
            <w:tcBorders>
              <w:top w:val="single" w:sz="4" w:space="0" w:color="auto"/>
              <w:left w:val="single" w:sz="4" w:space="0" w:color="auto"/>
            </w:tcBorders>
            <w:shd w:val="clear" w:color="auto" w:fill="FFFFFF"/>
          </w:tcPr>
          <w:p w14:paraId="7FD56234" w14:textId="77777777" w:rsidR="009B04A7" w:rsidRPr="00E707CA" w:rsidRDefault="009B04A7" w:rsidP="007A0180">
            <w:pPr>
              <w:pStyle w:val="a0"/>
              <w:shd w:val="clear" w:color="auto" w:fill="auto"/>
              <w:ind w:right="6"/>
              <w:jc w:val="center"/>
              <w:rPr>
                <w:rFonts w:ascii="Sylfaen" w:hAnsi="Sylfaen" w:cs="Sylfaen"/>
                <w:sz w:val="20"/>
                <w:szCs w:val="20"/>
              </w:rPr>
            </w:pPr>
            <w:r w:rsidRPr="00E707CA">
              <w:rPr>
                <w:rFonts w:ascii="Sylfaen" w:hAnsi="Sylfaen"/>
                <w:sz w:val="20"/>
                <w:szCs w:val="20"/>
              </w:rPr>
              <w:t>վանդակ «*»</w:t>
            </w:r>
          </w:p>
        </w:tc>
        <w:tc>
          <w:tcPr>
            <w:tcW w:w="1222" w:type="dxa"/>
            <w:tcBorders>
              <w:top w:val="single" w:sz="4" w:space="0" w:color="auto"/>
              <w:left w:val="single" w:sz="4" w:space="0" w:color="auto"/>
            </w:tcBorders>
            <w:shd w:val="clear" w:color="auto" w:fill="FFFFFF"/>
          </w:tcPr>
          <w:p w14:paraId="3825671E" w14:textId="77777777" w:rsidR="009B04A7" w:rsidRPr="00E707CA" w:rsidRDefault="009B04A7" w:rsidP="007A0180">
            <w:pPr>
              <w:pStyle w:val="a0"/>
              <w:shd w:val="clear" w:color="auto" w:fill="auto"/>
              <w:ind w:right="6"/>
              <w:jc w:val="center"/>
              <w:rPr>
                <w:rFonts w:ascii="Sylfaen" w:hAnsi="Sylfaen" w:cs="Sylfaen"/>
                <w:sz w:val="20"/>
                <w:szCs w:val="20"/>
              </w:rPr>
            </w:pPr>
            <w:r w:rsidRPr="00E707CA">
              <w:rPr>
                <w:rFonts w:ascii="Sylfaen" w:hAnsi="Sylfaen"/>
                <w:sz w:val="20"/>
                <w:szCs w:val="20"/>
              </w:rPr>
              <w:t>վանդակ «*»</w:t>
            </w:r>
          </w:p>
        </w:tc>
        <w:tc>
          <w:tcPr>
            <w:tcW w:w="1134" w:type="dxa"/>
            <w:tcBorders>
              <w:top w:val="single" w:sz="4" w:space="0" w:color="auto"/>
              <w:left w:val="single" w:sz="4" w:space="0" w:color="auto"/>
            </w:tcBorders>
            <w:shd w:val="clear" w:color="auto" w:fill="FFFFFF"/>
          </w:tcPr>
          <w:p w14:paraId="0DF1B80D" w14:textId="77777777" w:rsidR="009B04A7" w:rsidRPr="00E707CA" w:rsidRDefault="009B04A7" w:rsidP="007A0180">
            <w:pPr>
              <w:pStyle w:val="a0"/>
              <w:shd w:val="clear" w:color="auto" w:fill="auto"/>
              <w:ind w:right="6"/>
              <w:jc w:val="center"/>
              <w:rPr>
                <w:rFonts w:ascii="Sylfaen" w:hAnsi="Sylfaen" w:cs="Sylfaen"/>
                <w:sz w:val="20"/>
                <w:szCs w:val="20"/>
              </w:rPr>
            </w:pPr>
            <w:r w:rsidRPr="00E707CA">
              <w:rPr>
                <w:rFonts w:ascii="Sylfaen" w:hAnsi="Sylfaen"/>
                <w:sz w:val="20"/>
                <w:szCs w:val="20"/>
              </w:rPr>
              <w:t>վանդակ «*»</w:t>
            </w:r>
          </w:p>
        </w:tc>
        <w:tc>
          <w:tcPr>
            <w:tcW w:w="1134" w:type="dxa"/>
            <w:tcBorders>
              <w:top w:val="single" w:sz="4" w:space="0" w:color="auto"/>
              <w:left w:val="single" w:sz="4" w:space="0" w:color="auto"/>
            </w:tcBorders>
            <w:shd w:val="clear" w:color="auto" w:fill="FFFFFF"/>
          </w:tcPr>
          <w:p w14:paraId="0D2E8F83" w14:textId="77777777" w:rsidR="009B04A7" w:rsidRPr="00E707CA" w:rsidRDefault="009B04A7" w:rsidP="007A0180">
            <w:pPr>
              <w:pStyle w:val="a0"/>
              <w:shd w:val="clear" w:color="auto" w:fill="auto"/>
              <w:ind w:right="6"/>
              <w:jc w:val="center"/>
              <w:rPr>
                <w:rFonts w:ascii="Sylfaen" w:hAnsi="Sylfaen" w:cs="Sylfaen"/>
                <w:sz w:val="20"/>
                <w:szCs w:val="20"/>
              </w:rPr>
            </w:pPr>
            <w:r w:rsidRPr="00E707CA">
              <w:rPr>
                <w:rFonts w:ascii="Sylfaen" w:hAnsi="Sylfaen"/>
                <w:sz w:val="20"/>
                <w:szCs w:val="20"/>
              </w:rPr>
              <w:t>վանդակ «*»</w:t>
            </w:r>
          </w:p>
        </w:tc>
        <w:tc>
          <w:tcPr>
            <w:tcW w:w="993" w:type="dxa"/>
            <w:tcBorders>
              <w:top w:val="single" w:sz="4" w:space="0" w:color="auto"/>
              <w:left w:val="single" w:sz="4" w:space="0" w:color="auto"/>
            </w:tcBorders>
            <w:shd w:val="clear" w:color="auto" w:fill="FFFFFF"/>
          </w:tcPr>
          <w:p w14:paraId="4E443E53" w14:textId="77777777" w:rsidR="009B04A7" w:rsidRPr="00E707CA" w:rsidRDefault="009B04A7" w:rsidP="007A0180">
            <w:pPr>
              <w:pStyle w:val="a0"/>
              <w:shd w:val="clear" w:color="auto" w:fill="auto"/>
              <w:ind w:right="6"/>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2B17D6A9" w14:textId="77777777" w:rsidR="009B04A7" w:rsidRPr="00E707CA" w:rsidRDefault="009B04A7" w:rsidP="007A0180">
            <w:pPr>
              <w:ind w:right="6"/>
              <w:jc w:val="center"/>
              <w:rPr>
                <w:sz w:val="20"/>
                <w:szCs w:val="20"/>
              </w:rPr>
            </w:pPr>
          </w:p>
        </w:tc>
        <w:tc>
          <w:tcPr>
            <w:tcW w:w="1134" w:type="dxa"/>
            <w:tcBorders>
              <w:top w:val="single" w:sz="4" w:space="0" w:color="auto"/>
              <w:left w:val="single" w:sz="4" w:space="0" w:color="auto"/>
            </w:tcBorders>
            <w:shd w:val="clear" w:color="auto" w:fill="FFFFFF"/>
          </w:tcPr>
          <w:p w14:paraId="4C92E96F" w14:textId="77777777" w:rsidR="009B04A7" w:rsidRPr="00E707CA" w:rsidRDefault="009B04A7" w:rsidP="007A0180">
            <w:pPr>
              <w:ind w:right="6"/>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B123193" w14:textId="77777777" w:rsidR="009B04A7" w:rsidRPr="00E707CA" w:rsidRDefault="009B04A7" w:rsidP="007A0180">
            <w:pPr>
              <w:ind w:right="6"/>
              <w:rPr>
                <w:sz w:val="20"/>
                <w:szCs w:val="20"/>
              </w:rPr>
            </w:pPr>
          </w:p>
        </w:tc>
      </w:tr>
      <w:tr w:rsidR="00EC5F30" w:rsidRPr="00E707CA" w14:paraId="5E1B75B7" w14:textId="77777777" w:rsidTr="00C8566A">
        <w:trPr>
          <w:jc w:val="center"/>
        </w:trPr>
        <w:tc>
          <w:tcPr>
            <w:tcW w:w="838" w:type="dxa"/>
            <w:gridSpan w:val="6"/>
            <w:shd w:val="clear" w:color="auto" w:fill="FFFFFF"/>
          </w:tcPr>
          <w:p w14:paraId="001F2EE9" w14:textId="77777777" w:rsidR="009B04A7" w:rsidRPr="00E707CA" w:rsidRDefault="009B04A7" w:rsidP="00EC5F30">
            <w:pPr>
              <w:spacing w:after="120"/>
              <w:ind w:right="3"/>
              <w:rPr>
                <w:sz w:val="20"/>
                <w:szCs w:val="20"/>
              </w:rPr>
            </w:pPr>
          </w:p>
        </w:tc>
        <w:tc>
          <w:tcPr>
            <w:tcW w:w="53" w:type="dxa"/>
            <w:tcBorders>
              <w:top w:val="single" w:sz="4" w:space="0" w:color="auto"/>
            </w:tcBorders>
            <w:shd w:val="clear" w:color="auto" w:fill="FFFFFF"/>
          </w:tcPr>
          <w:p w14:paraId="47574DD4" w14:textId="77777777" w:rsidR="009B04A7" w:rsidRPr="00E707CA" w:rsidRDefault="009B04A7" w:rsidP="007A0180">
            <w:pPr>
              <w:ind w:right="6"/>
              <w:rPr>
                <w:sz w:val="20"/>
                <w:szCs w:val="20"/>
              </w:rPr>
            </w:pPr>
          </w:p>
        </w:tc>
        <w:tc>
          <w:tcPr>
            <w:tcW w:w="2513" w:type="dxa"/>
            <w:gridSpan w:val="17"/>
            <w:tcBorders>
              <w:top w:val="single" w:sz="4" w:space="0" w:color="auto"/>
              <w:left w:val="single" w:sz="4" w:space="0" w:color="auto"/>
            </w:tcBorders>
            <w:shd w:val="clear" w:color="auto" w:fill="FFFFFF"/>
          </w:tcPr>
          <w:p w14:paraId="7B5185CC" w14:textId="77777777" w:rsidR="009B04A7" w:rsidRPr="00E707CA" w:rsidRDefault="009B04A7" w:rsidP="007A0180">
            <w:pPr>
              <w:pStyle w:val="a0"/>
              <w:shd w:val="clear" w:color="auto" w:fill="auto"/>
              <w:tabs>
                <w:tab w:val="left" w:pos="275"/>
              </w:tabs>
              <w:ind w:right="6"/>
              <w:rPr>
                <w:rFonts w:ascii="Sylfaen" w:hAnsi="Sylfaen" w:cs="Sylfaen"/>
                <w:sz w:val="20"/>
                <w:szCs w:val="20"/>
              </w:rPr>
            </w:pPr>
            <w:r w:rsidRPr="00E707CA">
              <w:rPr>
                <w:rFonts w:ascii="Sylfaen" w:hAnsi="Sylfaen"/>
                <w:sz w:val="20"/>
                <w:szCs w:val="20"/>
              </w:rPr>
              <w:t>18.16.</w:t>
            </w:r>
            <w:r w:rsidR="00B92D1C">
              <w:rPr>
                <w:rFonts w:ascii="Sylfaen" w:hAnsi="Sylfaen"/>
                <w:sz w:val="20"/>
                <w:szCs w:val="20"/>
              </w:rPr>
              <w:t>1.</w:t>
            </w:r>
            <w:r w:rsidR="00B92D1C">
              <w:rPr>
                <w:rFonts w:ascii="Sylfaen" w:hAnsi="Sylfaen"/>
                <w:sz w:val="20"/>
                <w:szCs w:val="20"/>
              </w:rPr>
              <w:tab/>
            </w:r>
            <w:r w:rsidRPr="00E707CA">
              <w:rPr>
                <w:rFonts w:ascii="Sylfaen" w:hAnsi="Sylfaen"/>
                <w:sz w:val="20"/>
                <w:szCs w:val="20"/>
              </w:rPr>
              <w:t>Փաստաթղթի վանդակի (դիրքի) համարը (նույնականացուցիչը)</w:t>
            </w:r>
          </w:p>
          <w:p w14:paraId="0186CBCA" w14:textId="77777777" w:rsidR="009B04A7" w:rsidRPr="00E707CA" w:rsidRDefault="009B04A7" w:rsidP="007A0180">
            <w:pPr>
              <w:pStyle w:val="a0"/>
              <w:shd w:val="clear" w:color="auto" w:fill="auto"/>
              <w:ind w:right="6"/>
              <w:rPr>
                <w:rFonts w:ascii="Sylfaen" w:hAnsi="Sylfaen" w:cs="Sylfaen"/>
                <w:sz w:val="20"/>
                <w:szCs w:val="20"/>
              </w:rPr>
            </w:pPr>
            <w:r w:rsidRPr="00E707CA">
              <w:rPr>
                <w:rFonts w:ascii="Sylfaen" w:hAnsi="Sylfaen"/>
                <w:sz w:val="20"/>
                <w:szCs w:val="20"/>
              </w:rPr>
              <w:t>(casdo:DocumentBoxId)</w:t>
            </w:r>
          </w:p>
        </w:tc>
        <w:tc>
          <w:tcPr>
            <w:tcW w:w="1134" w:type="dxa"/>
            <w:tcBorders>
              <w:top w:val="single" w:sz="4" w:space="0" w:color="auto"/>
              <w:left w:val="single" w:sz="4" w:space="0" w:color="auto"/>
            </w:tcBorders>
            <w:shd w:val="clear" w:color="auto" w:fill="FFFFFF"/>
          </w:tcPr>
          <w:p w14:paraId="2B44AE6B" w14:textId="77777777" w:rsidR="009B04A7" w:rsidRPr="00E707CA" w:rsidRDefault="009B04A7" w:rsidP="007A0180">
            <w:pPr>
              <w:pStyle w:val="a0"/>
              <w:shd w:val="clear" w:color="auto" w:fill="auto"/>
              <w:ind w:right="6"/>
              <w:jc w:val="center"/>
              <w:rPr>
                <w:rFonts w:ascii="Sylfaen" w:hAnsi="Sylfaen" w:cs="Sylfaen"/>
                <w:sz w:val="20"/>
                <w:szCs w:val="20"/>
              </w:rPr>
            </w:pPr>
            <w:r w:rsidRPr="00E707CA">
              <w:rPr>
                <w:rFonts w:ascii="Sylfaen" w:hAnsi="Sylfaen"/>
                <w:sz w:val="20"/>
                <w:szCs w:val="20"/>
              </w:rPr>
              <w:t>վանդակ «*»</w:t>
            </w:r>
          </w:p>
        </w:tc>
        <w:tc>
          <w:tcPr>
            <w:tcW w:w="1174" w:type="dxa"/>
            <w:tcBorders>
              <w:top w:val="single" w:sz="4" w:space="0" w:color="auto"/>
              <w:left w:val="single" w:sz="4" w:space="0" w:color="auto"/>
            </w:tcBorders>
            <w:shd w:val="clear" w:color="auto" w:fill="FFFFFF"/>
          </w:tcPr>
          <w:p w14:paraId="04E414E5" w14:textId="77777777" w:rsidR="009B04A7" w:rsidRPr="00E707CA" w:rsidRDefault="009B04A7" w:rsidP="007A0180">
            <w:pPr>
              <w:pStyle w:val="a0"/>
              <w:shd w:val="clear" w:color="auto" w:fill="auto"/>
              <w:ind w:right="6"/>
              <w:jc w:val="center"/>
              <w:rPr>
                <w:rFonts w:ascii="Sylfaen" w:hAnsi="Sylfaen" w:cs="Sylfaen"/>
                <w:sz w:val="20"/>
                <w:szCs w:val="20"/>
              </w:rPr>
            </w:pPr>
            <w:r w:rsidRPr="00E707CA">
              <w:rPr>
                <w:rFonts w:ascii="Sylfaen" w:hAnsi="Sylfaen"/>
                <w:sz w:val="20"/>
                <w:szCs w:val="20"/>
              </w:rPr>
              <w:t>վանդակ «*»</w:t>
            </w:r>
          </w:p>
        </w:tc>
        <w:tc>
          <w:tcPr>
            <w:tcW w:w="1222" w:type="dxa"/>
            <w:tcBorders>
              <w:top w:val="single" w:sz="4" w:space="0" w:color="auto"/>
              <w:left w:val="single" w:sz="4" w:space="0" w:color="auto"/>
            </w:tcBorders>
            <w:shd w:val="clear" w:color="auto" w:fill="FFFFFF"/>
          </w:tcPr>
          <w:p w14:paraId="3D0241E3" w14:textId="77777777" w:rsidR="009B04A7" w:rsidRPr="00E707CA" w:rsidRDefault="009B04A7" w:rsidP="007A0180">
            <w:pPr>
              <w:pStyle w:val="a0"/>
              <w:shd w:val="clear" w:color="auto" w:fill="auto"/>
              <w:ind w:right="6"/>
              <w:jc w:val="center"/>
              <w:rPr>
                <w:rFonts w:ascii="Sylfaen" w:hAnsi="Sylfaen" w:cs="Sylfaen"/>
                <w:sz w:val="20"/>
                <w:szCs w:val="20"/>
              </w:rPr>
            </w:pPr>
            <w:r w:rsidRPr="00E707CA">
              <w:rPr>
                <w:rFonts w:ascii="Sylfaen" w:hAnsi="Sylfaen"/>
                <w:sz w:val="20"/>
                <w:szCs w:val="20"/>
              </w:rPr>
              <w:t>վանդակ «*»</w:t>
            </w:r>
          </w:p>
        </w:tc>
        <w:tc>
          <w:tcPr>
            <w:tcW w:w="1134" w:type="dxa"/>
            <w:tcBorders>
              <w:top w:val="single" w:sz="4" w:space="0" w:color="auto"/>
              <w:left w:val="single" w:sz="4" w:space="0" w:color="auto"/>
            </w:tcBorders>
            <w:shd w:val="clear" w:color="auto" w:fill="FFFFFF"/>
          </w:tcPr>
          <w:p w14:paraId="1AA67580" w14:textId="77777777" w:rsidR="009B04A7" w:rsidRPr="00E707CA" w:rsidRDefault="009B04A7" w:rsidP="007A0180">
            <w:pPr>
              <w:pStyle w:val="a0"/>
              <w:shd w:val="clear" w:color="auto" w:fill="auto"/>
              <w:ind w:right="6"/>
              <w:jc w:val="center"/>
              <w:rPr>
                <w:rFonts w:ascii="Sylfaen" w:hAnsi="Sylfaen" w:cs="Sylfaen"/>
                <w:sz w:val="20"/>
                <w:szCs w:val="20"/>
              </w:rPr>
            </w:pPr>
            <w:r w:rsidRPr="00E707CA">
              <w:rPr>
                <w:rFonts w:ascii="Sylfaen" w:hAnsi="Sylfaen"/>
                <w:sz w:val="20"/>
                <w:szCs w:val="20"/>
              </w:rPr>
              <w:t>վանդակ «*»</w:t>
            </w:r>
          </w:p>
        </w:tc>
        <w:tc>
          <w:tcPr>
            <w:tcW w:w="1134" w:type="dxa"/>
            <w:tcBorders>
              <w:top w:val="single" w:sz="4" w:space="0" w:color="auto"/>
              <w:left w:val="single" w:sz="4" w:space="0" w:color="auto"/>
            </w:tcBorders>
            <w:shd w:val="clear" w:color="auto" w:fill="FFFFFF"/>
          </w:tcPr>
          <w:p w14:paraId="7EF66AFD" w14:textId="77777777" w:rsidR="009B04A7" w:rsidRPr="00E707CA" w:rsidRDefault="009B04A7" w:rsidP="007A0180">
            <w:pPr>
              <w:pStyle w:val="a0"/>
              <w:shd w:val="clear" w:color="auto" w:fill="auto"/>
              <w:ind w:right="6"/>
              <w:jc w:val="center"/>
              <w:rPr>
                <w:rFonts w:ascii="Sylfaen" w:hAnsi="Sylfaen" w:cs="Sylfaen"/>
                <w:sz w:val="20"/>
                <w:szCs w:val="20"/>
              </w:rPr>
            </w:pPr>
            <w:r w:rsidRPr="00E707CA">
              <w:rPr>
                <w:rFonts w:ascii="Sylfaen" w:hAnsi="Sylfaen"/>
                <w:sz w:val="20"/>
                <w:szCs w:val="20"/>
              </w:rPr>
              <w:t>վանդակ «*»</w:t>
            </w:r>
          </w:p>
        </w:tc>
        <w:tc>
          <w:tcPr>
            <w:tcW w:w="993" w:type="dxa"/>
            <w:tcBorders>
              <w:top w:val="single" w:sz="4" w:space="0" w:color="auto"/>
              <w:left w:val="single" w:sz="4" w:space="0" w:color="auto"/>
            </w:tcBorders>
            <w:shd w:val="clear" w:color="auto" w:fill="FFFFFF"/>
          </w:tcPr>
          <w:p w14:paraId="4E7374A7" w14:textId="77777777" w:rsidR="009B04A7" w:rsidRPr="00E707CA" w:rsidRDefault="009B04A7" w:rsidP="007A0180">
            <w:pPr>
              <w:pStyle w:val="a0"/>
              <w:shd w:val="clear" w:color="auto" w:fill="auto"/>
              <w:ind w:right="6"/>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3E4F178A" w14:textId="77777777" w:rsidR="009B04A7" w:rsidRPr="00E707CA" w:rsidRDefault="009B04A7" w:rsidP="007A0180">
            <w:pPr>
              <w:ind w:right="6"/>
              <w:jc w:val="center"/>
              <w:rPr>
                <w:sz w:val="20"/>
                <w:szCs w:val="20"/>
              </w:rPr>
            </w:pPr>
          </w:p>
        </w:tc>
        <w:tc>
          <w:tcPr>
            <w:tcW w:w="1134" w:type="dxa"/>
            <w:tcBorders>
              <w:top w:val="single" w:sz="4" w:space="0" w:color="auto"/>
              <w:left w:val="single" w:sz="4" w:space="0" w:color="auto"/>
            </w:tcBorders>
            <w:shd w:val="clear" w:color="auto" w:fill="FFFFFF"/>
          </w:tcPr>
          <w:p w14:paraId="7B46E00C" w14:textId="77777777" w:rsidR="009B04A7" w:rsidRPr="00E707CA" w:rsidRDefault="009B04A7" w:rsidP="007A0180">
            <w:pPr>
              <w:ind w:right="6"/>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90E212C" w14:textId="77777777" w:rsidR="009B04A7" w:rsidRPr="00E707CA" w:rsidRDefault="009B04A7" w:rsidP="007A0180">
            <w:pPr>
              <w:ind w:right="6"/>
              <w:rPr>
                <w:sz w:val="20"/>
                <w:szCs w:val="20"/>
              </w:rPr>
            </w:pPr>
          </w:p>
        </w:tc>
      </w:tr>
      <w:tr w:rsidR="00EC5F30" w:rsidRPr="00E707CA" w14:paraId="6129D86A" w14:textId="77777777" w:rsidTr="00C8566A">
        <w:trPr>
          <w:jc w:val="center"/>
        </w:trPr>
        <w:tc>
          <w:tcPr>
            <w:tcW w:w="891" w:type="dxa"/>
            <w:gridSpan w:val="7"/>
            <w:shd w:val="clear" w:color="auto" w:fill="FFFFFF"/>
          </w:tcPr>
          <w:p w14:paraId="5E7FDA6D" w14:textId="77777777" w:rsidR="009B04A7" w:rsidRPr="00E707CA" w:rsidRDefault="009B04A7" w:rsidP="00EC5F30">
            <w:pPr>
              <w:spacing w:after="120"/>
              <w:ind w:right="3"/>
              <w:rPr>
                <w:sz w:val="20"/>
                <w:szCs w:val="20"/>
              </w:rPr>
            </w:pPr>
          </w:p>
        </w:tc>
        <w:tc>
          <w:tcPr>
            <w:tcW w:w="2513" w:type="dxa"/>
            <w:gridSpan w:val="17"/>
            <w:tcBorders>
              <w:top w:val="single" w:sz="4" w:space="0" w:color="auto"/>
              <w:left w:val="single" w:sz="4" w:space="0" w:color="auto"/>
            </w:tcBorders>
            <w:shd w:val="clear" w:color="auto" w:fill="FFFFFF"/>
          </w:tcPr>
          <w:p w14:paraId="69EB657B" w14:textId="77777777" w:rsidR="009B04A7" w:rsidRPr="00E707CA" w:rsidRDefault="009B04A7" w:rsidP="00733B73">
            <w:pPr>
              <w:pStyle w:val="a0"/>
              <w:shd w:val="clear" w:color="auto" w:fill="auto"/>
              <w:tabs>
                <w:tab w:val="left" w:pos="335"/>
              </w:tabs>
              <w:spacing w:after="120"/>
              <w:ind w:right="3"/>
              <w:rPr>
                <w:rFonts w:ascii="Sylfaen" w:hAnsi="Sylfaen" w:cs="Sylfaen"/>
                <w:sz w:val="20"/>
                <w:szCs w:val="20"/>
              </w:rPr>
            </w:pPr>
            <w:r w:rsidRPr="00E707CA">
              <w:rPr>
                <w:rFonts w:ascii="Sylfaen" w:hAnsi="Sylfaen"/>
                <w:sz w:val="20"/>
                <w:szCs w:val="20"/>
              </w:rPr>
              <w:t>18.16.</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Արժեքը (casdo: CAV alueAmount)</w:t>
            </w:r>
          </w:p>
        </w:tc>
        <w:tc>
          <w:tcPr>
            <w:tcW w:w="1134" w:type="dxa"/>
            <w:tcBorders>
              <w:top w:val="single" w:sz="4" w:space="0" w:color="auto"/>
              <w:left w:val="single" w:sz="4" w:space="0" w:color="auto"/>
            </w:tcBorders>
            <w:shd w:val="clear" w:color="auto" w:fill="FFFFFF"/>
          </w:tcPr>
          <w:p w14:paraId="06A1106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 «*»</w:t>
            </w:r>
          </w:p>
        </w:tc>
        <w:tc>
          <w:tcPr>
            <w:tcW w:w="1174" w:type="dxa"/>
            <w:tcBorders>
              <w:top w:val="single" w:sz="4" w:space="0" w:color="auto"/>
              <w:left w:val="single" w:sz="4" w:space="0" w:color="auto"/>
            </w:tcBorders>
            <w:shd w:val="clear" w:color="auto" w:fill="FFFFFF"/>
          </w:tcPr>
          <w:p w14:paraId="6BFE13E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 «*»</w:t>
            </w:r>
          </w:p>
        </w:tc>
        <w:tc>
          <w:tcPr>
            <w:tcW w:w="1222" w:type="dxa"/>
            <w:tcBorders>
              <w:top w:val="single" w:sz="4" w:space="0" w:color="auto"/>
              <w:left w:val="single" w:sz="4" w:space="0" w:color="auto"/>
            </w:tcBorders>
            <w:shd w:val="clear" w:color="auto" w:fill="FFFFFF"/>
          </w:tcPr>
          <w:p w14:paraId="0D4E8DB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 «*»</w:t>
            </w:r>
          </w:p>
        </w:tc>
        <w:tc>
          <w:tcPr>
            <w:tcW w:w="1134" w:type="dxa"/>
            <w:tcBorders>
              <w:top w:val="single" w:sz="4" w:space="0" w:color="auto"/>
              <w:left w:val="single" w:sz="4" w:space="0" w:color="auto"/>
            </w:tcBorders>
            <w:shd w:val="clear" w:color="auto" w:fill="FFFFFF"/>
          </w:tcPr>
          <w:p w14:paraId="19A0593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 «*»</w:t>
            </w:r>
          </w:p>
        </w:tc>
        <w:tc>
          <w:tcPr>
            <w:tcW w:w="1134" w:type="dxa"/>
            <w:tcBorders>
              <w:top w:val="single" w:sz="4" w:space="0" w:color="auto"/>
              <w:left w:val="single" w:sz="4" w:space="0" w:color="auto"/>
            </w:tcBorders>
            <w:shd w:val="clear" w:color="auto" w:fill="FFFFFF"/>
          </w:tcPr>
          <w:p w14:paraId="378B4662"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 «*»</w:t>
            </w:r>
          </w:p>
        </w:tc>
        <w:tc>
          <w:tcPr>
            <w:tcW w:w="993" w:type="dxa"/>
            <w:tcBorders>
              <w:top w:val="single" w:sz="4" w:space="0" w:color="auto"/>
              <w:left w:val="single" w:sz="4" w:space="0" w:color="auto"/>
            </w:tcBorders>
            <w:shd w:val="clear" w:color="auto" w:fill="FFFFFF"/>
          </w:tcPr>
          <w:p w14:paraId="7517E84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3137D5D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613B3AF"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CE10FD8" w14:textId="77777777" w:rsidR="009B04A7" w:rsidRPr="00E707CA" w:rsidRDefault="009B04A7" w:rsidP="00EC5F30">
            <w:pPr>
              <w:spacing w:after="120"/>
              <w:ind w:right="3"/>
              <w:rPr>
                <w:sz w:val="20"/>
                <w:szCs w:val="20"/>
              </w:rPr>
            </w:pPr>
          </w:p>
        </w:tc>
      </w:tr>
      <w:tr w:rsidR="00EC5F30" w:rsidRPr="00E707CA" w14:paraId="470B5F5B" w14:textId="77777777" w:rsidTr="00C8566A">
        <w:trPr>
          <w:jc w:val="center"/>
        </w:trPr>
        <w:tc>
          <w:tcPr>
            <w:tcW w:w="891" w:type="dxa"/>
            <w:gridSpan w:val="7"/>
            <w:vMerge w:val="restart"/>
            <w:shd w:val="clear" w:color="auto" w:fill="FFFFFF"/>
          </w:tcPr>
          <w:p w14:paraId="1D603998" w14:textId="77777777" w:rsidR="009B04A7" w:rsidRPr="00E707CA" w:rsidRDefault="009B04A7" w:rsidP="00EC5F30">
            <w:pPr>
              <w:spacing w:after="120"/>
              <w:ind w:right="3"/>
              <w:rPr>
                <w:sz w:val="20"/>
                <w:szCs w:val="20"/>
              </w:rPr>
            </w:pPr>
          </w:p>
        </w:tc>
        <w:tc>
          <w:tcPr>
            <w:tcW w:w="285" w:type="dxa"/>
            <w:gridSpan w:val="5"/>
            <w:vMerge w:val="restart"/>
            <w:tcBorders>
              <w:top w:val="single" w:sz="4" w:space="0" w:color="auto"/>
            </w:tcBorders>
            <w:shd w:val="clear" w:color="auto" w:fill="FFFFFF"/>
          </w:tcPr>
          <w:p w14:paraId="0F8E42F4" w14:textId="77777777" w:rsidR="009B04A7" w:rsidRPr="00E707CA" w:rsidRDefault="009B04A7" w:rsidP="00EC5F30">
            <w:pPr>
              <w:spacing w:after="120"/>
              <w:ind w:right="3"/>
              <w:rPr>
                <w:sz w:val="20"/>
                <w:szCs w:val="20"/>
              </w:rPr>
            </w:pPr>
          </w:p>
        </w:tc>
        <w:tc>
          <w:tcPr>
            <w:tcW w:w="2228" w:type="dxa"/>
            <w:gridSpan w:val="12"/>
            <w:tcBorders>
              <w:top w:val="single" w:sz="4" w:space="0" w:color="auto"/>
              <w:left w:val="single" w:sz="4" w:space="0" w:color="auto"/>
            </w:tcBorders>
            <w:shd w:val="clear" w:color="auto" w:fill="FFFFFF"/>
          </w:tcPr>
          <w:p w14:paraId="5FAB5019" w14:textId="77777777" w:rsidR="009B04A7" w:rsidRPr="00E707CA" w:rsidRDefault="00E846C4" w:rsidP="00733B73">
            <w:pPr>
              <w:pStyle w:val="a0"/>
              <w:shd w:val="clear" w:color="auto" w:fill="auto"/>
              <w:tabs>
                <w:tab w:val="left" w:pos="530"/>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tcBorders>
            <w:shd w:val="clear" w:color="auto" w:fill="FFFFFF"/>
          </w:tcPr>
          <w:p w14:paraId="4A2CB78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 «*»</w:t>
            </w:r>
          </w:p>
        </w:tc>
        <w:tc>
          <w:tcPr>
            <w:tcW w:w="1174" w:type="dxa"/>
            <w:tcBorders>
              <w:top w:val="single" w:sz="4" w:space="0" w:color="auto"/>
              <w:left w:val="single" w:sz="4" w:space="0" w:color="auto"/>
            </w:tcBorders>
            <w:shd w:val="clear" w:color="auto" w:fill="FFFFFF"/>
          </w:tcPr>
          <w:p w14:paraId="3089BE3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 «*»</w:t>
            </w:r>
          </w:p>
        </w:tc>
        <w:tc>
          <w:tcPr>
            <w:tcW w:w="1222" w:type="dxa"/>
            <w:tcBorders>
              <w:top w:val="single" w:sz="4" w:space="0" w:color="auto"/>
              <w:left w:val="single" w:sz="4" w:space="0" w:color="auto"/>
            </w:tcBorders>
            <w:shd w:val="clear" w:color="auto" w:fill="FFFFFF"/>
          </w:tcPr>
          <w:p w14:paraId="2F5212D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 «*»</w:t>
            </w:r>
          </w:p>
        </w:tc>
        <w:tc>
          <w:tcPr>
            <w:tcW w:w="1134" w:type="dxa"/>
            <w:tcBorders>
              <w:top w:val="single" w:sz="4" w:space="0" w:color="auto"/>
              <w:left w:val="single" w:sz="4" w:space="0" w:color="auto"/>
            </w:tcBorders>
            <w:shd w:val="clear" w:color="auto" w:fill="FFFFFF"/>
          </w:tcPr>
          <w:p w14:paraId="7AA9FFB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 «*»</w:t>
            </w:r>
          </w:p>
        </w:tc>
        <w:tc>
          <w:tcPr>
            <w:tcW w:w="1134" w:type="dxa"/>
            <w:tcBorders>
              <w:top w:val="single" w:sz="4" w:space="0" w:color="auto"/>
              <w:left w:val="single" w:sz="4" w:space="0" w:color="auto"/>
            </w:tcBorders>
            <w:shd w:val="clear" w:color="auto" w:fill="FFFFFF"/>
          </w:tcPr>
          <w:p w14:paraId="66C53852"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 «*»</w:t>
            </w:r>
          </w:p>
        </w:tc>
        <w:tc>
          <w:tcPr>
            <w:tcW w:w="993" w:type="dxa"/>
            <w:tcBorders>
              <w:top w:val="single" w:sz="4" w:space="0" w:color="auto"/>
              <w:left w:val="single" w:sz="4" w:space="0" w:color="auto"/>
            </w:tcBorders>
            <w:shd w:val="clear" w:color="auto" w:fill="FFFFFF"/>
          </w:tcPr>
          <w:p w14:paraId="370E9E6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46DF652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0338688E"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60FCBD5"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«Արժեքը (casdo:CAValueAmount)» վավերապայմանի «արժույթի ծածկագիրը (currencyCode ատրիբուտ)» ատրիբուտը պետք է պարունակի արժույթի ծածկագրի եռատառ արժեքը՝ արժույթների դասակարգչին համապատասխան</w:t>
            </w:r>
          </w:p>
        </w:tc>
      </w:tr>
      <w:tr w:rsidR="00EC5F30" w:rsidRPr="00E707CA" w14:paraId="1E8C520C" w14:textId="77777777" w:rsidTr="00C8566A">
        <w:trPr>
          <w:jc w:val="center"/>
        </w:trPr>
        <w:tc>
          <w:tcPr>
            <w:tcW w:w="891" w:type="dxa"/>
            <w:gridSpan w:val="7"/>
            <w:vMerge/>
            <w:shd w:val="clear" w:color="auto" w:fill="FFFFFF"/>
          </w:tcPr>
          <w:p w14:paraId="1A5600A6" w14:textId="77777777" w:rsidR="009B04A7" w:rsidRPr="00E707CA" w:rsidRDefault="009B04A7" w:rsidP="00EC5F30">
            <w:pPr>
              <w:spacing w:after="120"/>
              <w:ind w:right="3"/>
              <w:rPr>
                <w:sz w:val="20"/>
                <w:szCs w:val="20"/>
              </w:rPr>
            </w:pPr>
          </w:p>
        </w:tc>
        <w:tc>
          <w:tcPr>
            <w:tcW w:w="285" w:type="dxa"/>
            <w:gridSpan w:val="5"/>
            <w:vMerge/>
            <w:shd w:val="clear" w:color="auto" w:fill="FFFFFF"/>
          </w:tcPr>
          <w:p w14:paraId="7063AAEE" w14:textId="77777777" w:rsidR="009B04A7" w:rsidRPr="00E707CA" w:rsidRDefault="009B04A7" w:rsidP="00EC5F30">
            <w:pPr>
              <w:spacing w:after="120"/>
              <w:ind w:right="3"/>
              <w:rPr>
                <w:sz w:val="20"/>
                <w:szCs w:val="20"/>
              </w:rPr>
            </w:pPr>
          </w:p>
        </w:tc>
        <w:tc>
          <w:tcPr>
            <w:tcW w:w="2228" w:type="dxa"/>
            <w:gridSpan w:val="12"/>
            <w:tcBorders>
              <w:top w:val="single" w:sz="4" w:space="0" w:color="auto"/>
              <w:left w:val="single" w:sz="4" w:space="0" w:color="auto"/>
            </w:tcBorders>
            <w:shd w:val="clear" w:color="auto" w:fill="FFFFFF"/>
          </w:tcPr>
          <w:p w14:paraId="3AA1695E" w14:textId="77777777" w:rsidR="009B04A7" w:rsidRPr="00E707CA" w:rsidRDefault="00E846C4" w:rsidP="00733B73">
            <w:pPr>
              <w:pStyle w:val="a0"/>
              <w:shd w:val="clear" w:color="auto" w:fill="auto"/>
              <w:tabs>
                <w:tab w:val="left" w:pos="500"/>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 Id ատրիբուտ)</w:t>
            </w:r>
          </w:p>
        </w:tc>
        <w:tc>
          <w:tcPr>
            <w:tcW w:w="1134" w:type="dxa"/>
            <w:tcBorders>
              <w:top w:val="single" w:sz="4" w:space="0" w:color="auto"/>
              <w:left w:val="single" w:sz="4" w:space="0" w:color="auto"/>
            </w:tcBorders>
            <w:shd w:val="clear" w:color="auto" w:fill="FFFFFF"/>
          </w:tcPr>
          <w:p w14:paraId="5D540D32"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7C8B0D07"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7D7FCBE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ABDB78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B369DD1"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09514AB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0EAC4EF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035EE0BC"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9E02ED6" w14:textId="77777777" w:rsidR="009B04A7" w:rsidRPr="00E707CA" w:rsidRDefault="00E846C4" w:rsidP="00EC5F30">
            <w:pPr>
              <w:pStyle w:val="a0"/>
              <w:shd w:val="clear" w:color="auto" w:fill="auto"/>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 xml:space="preserve">«Արժեքը (casdo:CAValueAmount)» վավերապայմանի </w:t>
            </w:r>
          </w:p>
          <w:p w14:paraId="5871BDD4"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«տեղեկագրքի (դասակարգչի) նույնականացուցիչը (currencyCodeListId ատրիբուտ)» ատրիբուտը պետք է պարունակի «2022» արժեքը</w:t>
            </w:r>
          </w:p>
        </w:tc>
      </w:tr>
      <w:tr w:rsidR="00EC5F30" w:rsidRPr="00E707CA" w14:paraId="6A19FC39" w14:textId="77777777" w:rsidTr="00C8566A">
        <w:trPr>
          <w:jc w:val="center"/>
        </w:trPr>
        <w:tc>
          <w:tcPr>
            <w:tcW w:w="891" w:type="dxa"/>
            <w:gridSpan w:val="7"/>
            <w:shd w:val="clear" w:color="auto" w:fill="FFFFFF"/>
          </w:tcPr>
          <w:p w14:paraId="08345CA5" w14:textId="77777777" w:rsidR="009B04A7" w:rsidRPr="00E707CA" w:rsidRDefault="009B04A7" w:rsidP="00EC5F30">
            <w:pPr>
              <w:spacing w:after="120"/>
              <w:ind w:right="3"/>
              <w:rPr>
                <w:sz w:val="20"/>
                <w:szCs w:val="20"/>
              </w:rPr>
            </w:pPr>
          </w:p>
        </w:tc>
        <w:tc>
          <w:tcPr>
            <w:tcW w:w="2513" w:type="dxa"/>
            <w:gridSpan w:val="17"/>
            <w:tcBorders>
              <w:top w:val="single" w:sz="4" w:space="0" w:color="auto"/>
              <w:left w:val="single" w:sz="4" w:space="0" w:color="auto"/>
              <w:bottom w:val="single" w:sz="4" w:space="0" w:color="auto"/>
            </w:tcBorders>
            <w:shd w:val="clear" w:color="auto" w:fill="FFFFFF"/>
          </w:tcPr>
          <w:p w14:paraId="5BD2E7F4" w14:textId="77777777" w:rsidR="009B04A7" w:rsidRPr="00E707CA" w:rsidRDefault="009B04A7" w:rsidP="00733B73">
            <w:pPr>
              <w:pStyle w:val="a0"/>
              <w:shd w:val="clear" w:color="auto" w:fill="auto"/>
              <w:tabs>
                <w:tab w:val="left" w:pos="362"/>
              </w:tabs>
              <w:spacing w:after="120"/>
              <w:ind w:right="3"/>
              <w:rPr>
                <w:rFonts w:ascii="Sylfaen" w:hAnsi="Sylfaen" w:cs="Sylfaen"/>
                <w:sz w:val="20"/>
                <w:szCs w:val="20"/>
              </w:rPr>
            </w:pPr>
            <w:r w:rsidRPr="00E707CA">
              <w:rPr>
                <w:rFonts w:ascii="Sylfaen" w:hAnsi="Sylfaen"/>
                <w:sz w:val="20"/>
                <w:szCs w:val="20"/>
              </w:rPr>
              <w:t>18.16.</w:t>
            </w:r>
            <w:r w:rsidR="00173DC0">
              <w:rPr>
                <w:rFonts w:ascii="Sylfaen" w:hAnsi="Sylfaen"/>
                <w:sz w:val="20"/>
                <w:szCs w:val="20"/>
              </w:rPr>
              <w:t>3.</w:t>
            </w:r>
            <w:r w:rsidR="00173DC0">
              <w:rPr>
                <w:rFonts w:ascii="Sylfaen" w:hAnsi="Sylfaen"/>
                <w:sz w:val="20"/>
                <w:szCs w:val="20"/>
              </w:rPr>
              <w:tab/>
            </w:r>
            <w:r w:rsidRPr="00E707CA">
              <w:rPr>
                <w:rFonts w:ascii="Sylfaen" w:hAnsi="Sylfaen"/>
                <w:sz w:val="20"/>
                <w:szCs w:val="20"/>
              </w:rPr>
              <w:t>Արժույթի փոխարժեքը (casdo: ExchangeRate)</w:t>
            </w:r>
          </w:p>
        </w:tc>
        <w:tc>
          <w:tcPr>
            <w:tcW w:w="1134" w:type="dxa"/>
            <w:tcBorders>
              <w:top w:val="single" w:sz="4" w:space="0" w:color="auto"/>
              <w:left w:val="single" w:sz="4" w:space="0" w:color="auto"/>
              <w:bottom w:val="single" w:sz="4" w:space="0" w:color="auto"/>
            </w:tcBorders>
            <w:shd w:val="clear" w:color="auto" w:fill="FFFFFF"/>
          </w:tcPr>
          <w:p w14:paraId="4519567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 «*»</w:t>
            </w:r>
          </w:p>
        </w:tc>
        <w:tc>
          <w:tcPr>
            <w:tcW w:w="1174" w:type="dxa"/>
            <w:tcBorders>
              <w:top w:val="single" w:sz="4" w:space="0" w:color="auto"/>
              <w:left w:val="single" w:sz="4" w:space="0" w:color="auto"/>
              <w:bottom w:val="single" w:sz="4" w:space="0" w:color="auto"/>
            </w:tcBorders>
            <w:shd w:val="clear" w:color="auto" w:fill="FFFFFF"/>
          </w:tcPr>
          <w:p w14:paraId="78167FA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 «*»</w:t>
            </w:r>
          </w:p>
        </w:tc>
        <w:tc>
          <w:tcPr>
            <w:tcW w:w="1222" w:type="dxa"/>
            <w:tcBorders>
              <w:top w:val="single" w:sz="4" w:space="0" w:color="auto"/>
              <w:left w:val="single" w:sz="4" w:space="0" w:color="auto"/>
              <w:bottom w:val="single" w:sz="4" w:space="0" w:color="auto"/>
            </w:tcBorders>
            <w:shd w:val="clear" w:color="auto" w:fill="FFFFFF"/>
          </w:tcPr>
          <w:p w14:paraId="122CDA0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 «*»</w:t>
            </w:r>
          </w:p>
        </w:tc>
        <w:tc>
          <w:tcPr>
            <w:tcW w:w="1134" w:type="dxa"/>
            <w:tcBorders>
              <w:top w:val="single" w:sz="4" w:space="0" w:color="auto"/>
              <w:left w:val="single" w:sz="4" w:space="0" w:color="auto"/>
              <w:bottom w:val="single" w:sz="4" w:space="0" w:color="auto"/>
            </w:tcBorders>
            <w:shd w:val="clear" w:color="auto" w:fill="FFFFFF"/>
          </w:tcPr>
          <w:p w14:paraId="5DB511C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 «*»</w:t>
            </w:r>
          </w:p>
        </w:tc>
        <w:tc>
          <w:tcPr>
            <w:tcW w:w="1134" w:type="dxa"/>
            <w:tcBorders>
              <w:top w:val="single" w:sz="4" w:space="0" w:color="auto"/>
              <w:left w:val="single" w:sz="4" w:space="0" w:color="auto"/>
              <w:bottom w:val="single" w:sz="4" w:space="0" w:color="auto"/>
            </w:tcBorders>
            <w:shd w:val="clear" w:color="auto" w:fill="FFFFFF"/>
          </w:tcPr>
          <w:p w14:paraId="067844A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 «*»</w:t>
            </w:r>
          </w:p>
        </w:tc>
        <w:tc>
          <w:tcPr>
            <w:tcW w:w="993" w:type="dxa"/>
            <w:tcBorders>
              <w:top w:val="single" w:sz="4" w:space="0" w:color="auto"/>
              <w:left w:val="single" w:sz="4" w:space="0" w:color="auto"/>
              <w:bottom w:val="single" w:sz="4" w:space="0" w:color="auto"/>
            </w:tcBorders>
            <w:shd w:val="clear" w:color="auto" w:fill="FFFFFF"/>
          </w:tcPr>
          <w:p w14:paraId="4EEEA57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bottom w:val="single" w:sz="4" w:space="0" w:color="auto"/>
            </w:tcBorders>
            <w:shd w:val="clear" w:color="auto" w:fill="FFFFFF"/>
          </w:tcPr>
          <w:p w14:paraId="344DB3A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23F29C3C"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2D607FF7" w14:textId="77777777" w:rsidR="009B04A7" w:rsidRPr="00E707CA" w:rsidRDefault="009B04A7" w:rsidP="00EC5F30">
            <w:pPr>
              <w:spacing w:after="120"/>
              <w:ind w:right="3"/>
              <w:rPr>
                <w:sz w:val="20"/>
                <w:szCs w:val="20"/>
              </w:rPr>
            </w:pPr>
          </w:p>
        </w:tc>
      </w:tr>
      <w:tr w:rsidR="00EC5F30" w:rsidRPr="00E707CA" w14:paraId="1D160986" w14:textId="77777777" w:rsidTr="00C8566A">
        <w:trPr>
          <w:jc w:val="center"/>
        </w:trPr>
        <w:tc>
          <w:tcPr>
            <w:tcW w:w="1164" w:type="dxa"/>
            <w:gridSpan w:val="11"/>
            <w:tcBorders>
              <w:top w:val="single" w:sz="4" w:space="0" w:color="auto"/>
            </w:tcBorders>
            <w:shd w:val="clear" w:color="auto" w:fill="FFFFFF"/>
          </w:tcPr>
          <w:p w14:paraId="01EDFA37"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21A4CBDA" w14:textId="77777777" w:rsidR="009B04A7" w:rsidRPr="00E707CA" w:rsidRDefault="00E846C4" w:rsidP="00733B73">
            <w:pPr>
              <w:pStyle w:val="a0"/>
              <w:shd w:val="clear" w:color="auto" w:fill="auto"/>
              <w:tabs>
                <w:tab w:val="left" w:pos="527"/>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արժույթի ծածկագիրը (currencyCode ատրիբուտ)</w:t>
            </w:r>
          </w:p>
        </w:tc>
        <w:tc>
          <w:tcPr>
            <w:tcW w:w="1134" w:type="dxa"/>
            <w:tcBorders>
              <w:top w:val="single" w:sz="4" w:space="0" w:color="auto"/>
              <w:left w:val="single" w:sz="4" w:space="0" w:color="auto"/>
            </w:tcBorders>
            <w:shd w:val="clear" w:color="auto" w:fill="FFFFFF"/>
          </w:tcPr>
          <w:p w14:paraId="4A2D22B1"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098CF7F"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415D03E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86B29F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2364818"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6778864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15C334A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7CC861C7"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E5C1172"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«Արժույթի փոխարժեքը (casdo:ExchangeRate)» վավերապայմանի «արժույթի ծածկագիրը </w:t>
            </w:r>
            <w:r w:rsidRPr="00E707CA">
              <w:rPr>
                <w:rFonts w:ascii="Sylfaen" w:hAnsi="Sylfaen" w:cs="Sylfaen"/>
                <w:sz w:val="20"/>
                <w:szCs w:val="20"/>
              </w:rPr>
              <w:br/>
            </w:r>
            <w:r w:rsidRPr="00E707CA">
              <w:rPr>
                <w:rFonts w:ascii="Sylfaen" w:hAnsi="Sylfaen"/>
                <w:sz w:val="20"/>
                <w:szCs w:val="20"/>
              </w:rPr>
              <w:t xml:space="preserve">(currencyCode ատրիբուտ)» ատրիբուտը պետք է </w:t>
            </w:r>
            <w:r w:rsidRPr="00E707CA">
              <w:rPr>
                <w:rFonts w:ascii="Sylfaen" w:hAnsi="Sylfaen"/>
                <w:sz w:val="20"/>
                <w:szCs w:val="20"/>
              </w:rPr>
              <w:lastRenderedPageBreak/>
              <w:t>պարունակի արժույթի ծածկագրի եռատառ արժեքը՝ արժույթների դասակարգչին համապատասխան</w:t>
            </w:r>
          </w:p>
        </w:tc>
      </w:tr>
      <w:tr w:rsidR="00EC5F30" w:rsidRPr="00E707CA" w14:paraId="0AB28CD8" w14:textId="77777777" w:rsidTr="00C8566A">
        <w:trPr>
          <w:jc w:val="center"/>
        </w:trPr>
        <w:tc>
          <w:tcPr>
            <w:tcW w:w="1164" w:type="dxa"/>
            <w:gridSpan w:val="11"/>
            <w:shd w:val="clear" w:color="auto" w:fill="FFFFFF"/>
          </w:tcPr>
          <w:p w14:paraId="71781B9D"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27C8503F" w14:textId="77777777" w:rsidR="009B04A7" w:rsidRPr="00E707CA" w:rsidRDefault="00E846C4" w:rsidP="00733B73">
            <w:pPr>
              <w:pStyle w:val="a0"/>
              <w:shd w:val="clear" w:color="auto" w:fill="auto"/>
              <w:tabs>
                <w:tab w:val="left" w:pos="527"/>
              </w:tabs>
              <w:spacing w:after="120"/>
              <w:ind w:right="3"/>
              <w:rPr>
                <w:rFonts w:ascii="Sylfaen" w:hAnsi="Sylfaen" w:cs="Sylfaen"/>
                <w:sz w:val="20"/>
                <w:szCs w:val="20"/>
              </w:rPr>
            </w:pPr>
            <w:r>
              <w:rPr>
                <w:rFonts w:ascii="Sylfaen" w:hAnsi="Sylfaen"/>
                <w:sz w:val="20"/>
                <w:szCs w:val="20"/>
              </w:rPr>
              <w:t>բ)</w:t>
            </w:r>
            <w:r>
              <w:rPr>
                <w:rFonts w:ascii="Sylfaen" w:hAnsi="Sylfaen"/>
                <w:sz w:val="20"/>
                <w:szCs w:val="20"/>
              </w:rPr>
              <w:tab/>
            </w:r>
            <w:r w:rsidR="009B04A7" w:rsidRPr="00E707CA">
              <w:rPr>
                <w:rFonts w:ascii="Sylfaen" w:hAnsi="Sylfaen"/>
                <w:sz w:val="20"/>
                <w:szCs w:val="20"/>
              </w:rPr>
              <w:t>տեղեկագրքի (դասակարգչի) նույնականացուցիչը (currencyCodeList Id ատրիբուտ)</w:t>
            </w:r>
          </w:p>
        </w:tc>
        <w:tc>
          <w:tcPr>
            <w:tcW w:w="1134" w:type="dxa"/>
            <w:tcBorders>
              <w:top w:val="single" w:sz="4" w:space="0" w:color="auto"/>
              <w:left w:val="single" w:sz="4" w:space="0" w:color="auto"/>
            </w:tcBorders>
            <w:shd w:val="clear" w:color="auto" w:fill="FFFFFF"/>
          </w:tcPr>
          <w:p w14:paraId="4ABB3E41"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0C501464"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772AEC7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4BE442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24A8655"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10103AC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59AAC9B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080955E3"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930A839"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«Արժույթի փոխարժեքը (casdo:ExchangeRate)» վավերապայմանի «տեղեկագրքի (դասակարգչի) նույնականացուցիչը (currencyCodeListId ատրիբուտ)» ատրիբուտը պետք է պարունակի «2022» արժեքը</w:t>
            </w:r>
          </w:p>
        </w:tc>
      </w:tr>
      <w:tr w:rsidR="00EC5F30" w:rsidRPr="00E707CA" w14:paraId="225B1232" w14:textId="77777777" w:rsidTr="00C8566A">
        <w:trPr>
          <w:jc w:val="center"/>
        </w:trPr>
        <w:tc>
          <w:tcPr>
            <w:tcW w:w="1164" w:type="dxa"/>
            <w:gridSpan w:val="11"/>
            <w:shd w:val="clear" w:color="auto" w:fill="FFFFFF"/>
          </w:tcPr>
          <w:p w14:paraId="7ED1F0CA"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570F69AC" w14:textId="77777777" w:rsidR="009B04A7" w:rsidRPr="00E707CA" w:rsidRDefault="00E846C4" w:rsidP="00733B73">
            <w:pPr>
              <w:pStyle w:val="a0"/>
              <w:shd w:val="clear" w:color="auto" w:fill="auto"/>
              <w:tabs>
                <w:tab w:val="left" w:pos="527"/>
              </w:tabs>
              <w:spacing w:after="120"/>
              <w:ind w:right="3"/>
              <w:rPr>
                <w:rFonts w:ascii="Sylfaen" w:hAnsi="Sylfaen" w:cs="Sylfaen"/>
                <w:sz w:val="20"/>
                <w:szCs w:val="20"/>
              </w:rPr>
            </w:pPr>
            <w:r>
              <w:rPr>
                <w:rFonts w:ascii="Sylfaen" w:hAnsi="Sylfaen"/>
                <w:sz w:val="20"/>
                <w:szCs w:val="20"/>
              </w:rPr>
              <w:t>գ)</w:t>
            </w:r>
            <w:r>
              <w:rPr>
                <w:rFonts w:ascii="Sylfaen" w:hAnsi="Sylfaen"/>
                <w:sz w:val="20"/>
                <w:szCs w:val="20"/>
              </w:rPr>
              <w:tab/>
            </w:r>
            <w:r w:rsidR="009B04A7" w:rsidRPr="00E707CA">
              <w:rPr>
                <w:rFonts w:ascii="Sylfaen" w:hAnsi="Sylfaen"/>
                <w:sz w:val="20"/>
                <w:szCs w:val="20"/>
              </w:rPr>
              <w:t>մասշտաբը</w:t>
            </w:r>
          </w:p>
          <w:p w14:paraId="0555C1BB" w14:textId="77777777" w:rsidR="009B04A7" w:rsidRPr="00E707CA" w:rsidRDefault="009B04A7" w:rsidP="00733B73">
            <w:pPr>
              <w:pStyle w:val="a0"/>
              <w:shd w:val="clear" w:color="auto" w:fill="auto"/>
              <w:tabs>
                <w:tab w:val="left" w:pos="527"/>
              </w:tabs>
              <w:spacing w:after="120"/>
              <w:ind w:right="3"/>
              <w:rPr>
                <w:rFonts w:ascii="Sylfaen" w:hAnsi="Sylfaen" w:cs="Sylfaen"/>
                <w:sz w:val="20"/>
                <w:szCs w:val="20"/>
              </w:rPr>
            </w:pPr>
            <w:r w:rsidRPr="00E707CA">
              <w:rPr>
                <w:rFonts w:ascii="Sylfaen" w:hAnsi="Sylfaen"/>
                <w:sz w:val="20"/>
                <w:szCs w:val="20"/>
              </w:rPr>
              <w:t>(scaleNumber ատրիբուտ)</w:t>
            </w:r>
          </w:p>
        </w:tc>
        <w:tc>
          <w:tcPr>
            <w:tcW w:w="1134" w:type="dxa"/>
            <w:tcBorders>
              <w:top w:val="single" w:sz="4" w:space="0" w:color="auto"/>
              <w:left w:val="single" w:sz="4" w:space="0" w:color="auto"/>
            </w:tcBorders>
            <w:shd w:val="clear" w:color="auto" w:fill="FFFFFF"/>
          </w:tcPr>
          <w:p w14:paraId="45F5D908"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0393E74B"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C1CE47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B766AB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8EA0B55"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75C1B5E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236D8DE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3CE9CF54"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0C39F61"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«Արժույթի փոխարժեքը (casdo:ExchangeRate)» վավերապայմանի</w:t>
            </w:r>
            <w:r w:rsidR="00214B10" w:rsidRPr="00E707CA">
              <w:rPr>
                <w:rFonts w:ascii="Sylfaen" w:hAnsi="Sylfaen"/>
                <w:sz w:val="20"/>
                <w:szCs w:val="20"/>
              </w:rPr>
              <w:t xml:space="preserve"> </w:t>
            </w:r>
            <w:r w:rsidRPr="00E707CA">
              <w:rPr>
                <w:rFonts w:ascii="Sylfaen" w:hAnsi="Sylfaen"/>
                <w:sz w:val="20"/>
                <w:szCs w:val="20"/>
              </w:rPr>
              <w:t>«մասշտաբ (scaleNumber ատրիբուտ)» ատրիբուտը պետք է պարունակի ազգային արժույթի մեկ միավորի համար գնանշված արտարժույթի միավորների քանակը</w:t>
            </w:r>
          </w:p>
          <w:p w14:paraId="1BC65296"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Վավերապայմանի արժեքը պետք է ցույց տրվի 10թվի աստիճանի տեսքով («0» արժեքը համապատասխանում է 1 միավորի, «1»՝ 10 միավորի, «2» ՝ 100 միավորի </w:t>
            </w:r>
            <w:r w:rsidR="00214B10" w:rsidRPr="00E707CA">
              <w:rPr>
                <w:rFonts w:ascii="Sylfaen" w:hAnsi="Sylfaen"/>
                <w:sz w:val="20"/>
                <w:szCs w:val="20"/>
              </w:rPr>
              <w:t>եւ</w:t>
            </w:r>
            <w:r w:rsidRPr="00E707CA">
              <w:rPr>
                <w:rFonts w:ascii="Sylfaen" w:hAnsi="Sylfaen"/>
                <w:sz w:val="20"/>
                <w:szCs w:val="20"/>
              </w:rPr>
              <w:t xml:space="preserve"> այլն)</w:t>
            </w:r>
          </w:p>
        </w:tc>
      </w:tr>
      <w:tr w:rsidR="00EC5F30" w:rsidRPr="00E707CA" w14:paraId="161E24BC" w14:textId="77777777" w:rsidTr="00C8566A">
        <w:trPr>
          <w:jc w:val="center"/>
        </w:trPr>
        <w:tc>
          <w:tcPr>
            <w:tcW w:w="838" w:type="dxa"/>
            <w:gridSpan w:val="6"/>
            <w:shd w:val="clear" w:color="auto" w:fill="FFFFFF"/>
          </w:tcPr>
          <w:p w14:paraId="1AD5C981"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bottom w:val="single" w:sz="4" w:space="0" w:color="auto"/>
            </w:tcBorders>
            <w:shd w:val="clear" w:color="auto" w:fill="FFFFFF"/>
          </w:tcPr>
          <w:p w14:paraId="16A01C54" w14:textId="77777777" w:rsidR="009B04A7" w:rsidRPr="00E707CA" w:rsidRDefault="009B04A7" w:rsidP="00733B73">
            <w:pPr>
              <w:pStyle w:val="a0"/>
              <w:shd w:val="clear" w:color="auto" w:fill="auto"/>
              <w:tabs>
                <w:tab w:val="left" w:pos="328"/>
              </w:tabs>
              <w:spacing w:after="120"/>
              <w:ind w:right="3"/>
              <w:rPr>
                <w:rFonts w:ascii="Sylfaen" w:hAnsi="Sylfaen" w:cs="Sylfaen"/>
                <w:sz w:val="20"/>
                <w:szCs w:val="20"/>
              </w:rPr>
            </w:pPr>
            <w:r w:rsidRPr="00E707CA">
              <w:rPr>
                <w:rFonts w:ascii="Sylfaen" w:hAnsi="Sylfaen"/>
                <w:sz w:val="20"/>
                <w:szCs w:val="20"/>
              </w:rPr>
              <w:t>18.1</w:t>
            </w:r>
            <w:r w:rsidR="00173DC0">
              <w:rPr>
                <w:rFonts w:ascii="Sylfaen" w:hAnsi="Sylfaen"/>
                <w:sz w:val="20"/>
                <w:szCs w:val="20"/>
              </w:rPr>
              <w:t>7.</w:t>
            </w:r>
            <w:r w:rsidR="00173DC0">
              <w:rPr>
                <w:rFonts w:ascii="Sylfaen" w:hAnsi="Sylfaen"/>
                <w:sz w:val="20"/>
                <w:szCs w:val="20"/>
              </w:rPr>
              <w:tab/>
            </w:r>
            <w:r w:rsidRPr="00E707CA">
              <w:rPr>
                <w:rFonts w:ascii="Sylfaen" w:hAnsi="Sylfaen"/>
                <w:sz w:val="20"/>
                <w:szCs w:val="20"/>
              </w:rPr>
              <w:t>Լրացուցիչ տվյալներ (cacdo:CVDAdditional InformationDetails)</w:t>
            </w:r>
          </w:p>
        </w:tc>
        <w:tc>
          <w:tcPr>
            <w:tcW w:w="1134" w:type="dxa"/>
            <w:tcBorders>
              <w:top w:val="single" w:sz="4" w:space="0" w:color="auto"/>
              <w:left w:val="single" w:sz="4" w:space="0" w:color="auto"/>
              <w:bottom w:val="single" w:sz="4" w:space="0" w:color="auto"/>
            </w:tcBorders>
            <w:shd w:val="clear" w:color="auto" w:fill="FFFFFF"/>
          </w:tcPr>
          <w:p w14:paraId="176B7A6A" w14:textId="77777777" w:rsidR="009B04A7" w:rsidRPr="00E707CA" w:rsidRDefault="009B04A7" w:rsidP="007A0180">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r w:rsidR="007A0180" w:rsidRPr="00E707CA">
              <w:rPr>
                <w:rFonts w:ascii="Sylfaen" w:hAnsi="Sylfaen"/>
                <w:sz w:val="20"/>
                <w:szCs w:val="20"/>
              </w:rPr>
              <w:t xml:space="preserve"> </w:t>
            </w:r>
            <w:r w:rsidRPr="00E707CA">
              <w:rPr>
                <w:rFonts w:ascii="Sylfaen" w:hAnsi="Sylfaen"/>
                <w:sz w:val="20"/>
                <w:szCs w:val="20"/>
              </w:rPr>
              <w:t>«Լրացուցիչ տվյալներ»</w:t>
            </w:r>
          </w:p>
        </w:tc>
        <w:tc>
          <w:tcPr>
            <w:tcW w:w="1174" w:type="dxa"/>
            <w:tcBorders>
              <w:top w:val="single" w:sz="4" w:space="0" w:color="auto"/>
              <w:left w:val="single" w:sz="4" w:space="0" w:color="auto"/>
              <w:bottom w:val="single" w:sz="4" w:space="0" w:color="auto"/>
            </w:tcBorders>
            <w:shd w:val="clear" w:color="auto" w:fill="FFFFFF"/>
          </w:tcPr>
          <w:p w14:paraId="1143FB51" w14:textId="77777777" w:rsidR="009B04A7" w:rsidRPr="00E707CA" w:rsidRDefault="009B04A7" w:rsidP="007A0180">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r w:rsidR="007A0180" w:rsidRPr="00E707CA">
              <w:rPr>
                <w:rFonts w:ascii="Sylfaen" w:hAnsi="Sylfaen"/>
                <w:sz w:val="20"/>
                <w:szCs w:val="20"/>
              </w:rPr>
              <w:t xml:space="preserve"> </w:t>
            </w:r>
            <w:r w:rsidRPr="00E707CA">
              <w:rPr>
                <w:rFonts w:ascii="Sylfaen" w:hAnsi="Sylfaen"/>
                <w:sz w:val="20"/>
                <w:szCs w:val="20"/>
              </w:rPr>
              <w:t>«Լրացուցիչ տվյալներ»</w:t>
            </w:r>
          </w:p>
        </w:tc>
        <w:tc>
          <w:tcPr>
            <w:tcW w:w="1222" w:type="dxa"/>
            <w:tcBorders>
              <w:top w:val="single" w:sz="4" w:space="0" w:color="auto"/>
              <w:left w:val="single" w:sz="4" w:space="0" w:color="auto"/>
              <w:bottom w:val="single" w:sz="4" w:space="0" w:color="auto"/>
            </w:tcBorders>
            <w:shd w:val="clear" w:color="auto" w:fill="FFFFFF"/>
          </w:tcPr>
          <w:p w14:paraId="780D1ED9" w14:textId="77777777" w:rsidR="009B04A7" w:rsidRPr="00E707CA" w:rsidRDefault="009B04A7" w:rsidP="007A0180">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r w:rsidR="007A0180" w:rsidRPr="00E707CA">
              <w:rPr>
                <w:rFonts w:ascii="Sylfaen" w:hAnsi="Sylfaen"/>
                <w:sz w:val="20"/>
                <w:szCs w:val="20"/>
              </w:rPr>
              <w:t xml:space="preserve"> </w:t>
            </w:r>
            <w:r w:rsidRPr="00E707CA">
              <w:rPr>
                <w:rFonts w:ascii="Sylfaen" w:hAnsi="Sylfaen"/>
                <w:sz w:val="20"/>
                <w:szCs w:val="20"/>
              </w:rPr>
              <w:t>«Լրացուցիչ տվյալներ»</w:t>
            </w:r>
          </w:p>
        </w:tc>
        <w:tc>
          <w:tcPr>
            <w:tcW w:w="1134" w:type="dxa"/>
            <w:tcBorders>
              <w:top w:val="single" w:sz="4" w:space="0" w:color="auto"/>
              <w:left w:val="single" w:sz="4" w:space="0" w:color="auto"/>
              <w:bottom w:val="single" w:sz="4" w:space="0" w:color="auto"/>
            </w:tcBorders>
            <w:shd w:val="clear" w:color="auto" w:fill="FFFFFF"/>
          </w:tcPr>
          <w:p w14:paraId="2A657587" w14:textId="77777777" w:rsidR="009B04A7" w:rsidRPr="00E707CA" w:rsidRDefault="009B04A7" w:rsidP="007A0180">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r w:rsidR="007A0180" w:rsidRPr="00E707CA">
              <w:rPr>
                <w:rFonts w:ascii="Sylfaen" w:hAnsi="Sylfaen"/>
                <w:sz w:val="20"/>
                <w:szCs w:val="20"/>
              </w:rPr>
              <w:t xml:space="preserve"> </w:t>
            </w:r>
            <w:r w:rsidRPr="00E707CA">
              <w:rPr>
                <w:rFonts w:ascii="Sylfaen" w:hAnsi="Sylfaen"/>
                <w:sz w:val="20"/>
                <w:szCs w:val="20"/>
              </w:rPr>
              <w:t>«Լրացուցիչ տվյալներ»</w:t>
            </w:r>
          </w:p>
        </w:tc>
        <w:tc>
          <w:tcPr>
            <w:tcW w:w="1134" w:type="dxa"/>
            <w:tcBorders>
              <w:top w:val="single" w:sz="4" w:space="0" w:color="auto"/>
              <w:left w:val="single" w:sz="4" w:space="0" w:color="auto"/>
              <w:bottom w:val="single" w:sz="4" w:space="0" w:color="auto"/>
            </w:tcBorders>
            <w:shd w:val="clear" w:color="auto" w:fill="FFFFFF"/>
          </w:tcPr>
          <w:p w14:paraId="115A77EA" w14:textId="77777777" w:rsidR="009B04A7" w:rsidRPr="00E707CA" w:rsidRDefault="009B04A7" w:rsidP="007A0180">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r w:rsidR="007A0180" w:rsidRPr="00E707CA">
              <w:rPr>
                <w:rFonts w:ascii="Sylfaen" w:hAnsi="Sylfaen"/>
                <w:sz w:val="20"/>
                <w:szCs w:val="20"/>
              </w:rPr>
              <w:t xml:space="preserve"> </w:t>
            </w:r>
            <w:r w:rsidRPr="00E707CA">
              <w:rPr>
                <w:rFonts w:ascii="Sylfaen" w:hAnsi="Sylfaen"/>
                <w:sz w:val="20"/>
                <w:szCs w:val="20"/>
              </w:rPr>
              <w:t>«Լրացուցիչ տվյալներ»</w:t>
            </w:r>
          </w:p>
        </w:tc>
        <w:tc>
          <w:tcPr>
            <w:tcW w:w="993" w:type="dxa"/>
            <w:tcBorders>
              <w:top w:val="single" w:sz="4" w:space="0" w:color="auto"/>
              <w:left w:val="single" w:sz="4" w:space="0" w:color="auto"/>
              <w:bottom w:val="single" w:sz="4" w:space="0" w:color="auto"/>
            </w:tcBorders>
            <w:shd w:val="clear" w:color="auto" w:fill="FFFFFF"/>
          </w:tcPr>
          <w:p w14:paraId="56B7048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bottom w:val="single" w:sz="4" w:space="0" w:color="auto"/>
            </w:tcBorders>
            <w:shd w:val="clear" w:color="auto" w:fill="FFFFFF"/>
          </w:tcPr>
          <w:p w14:paraId="4634A10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6C1367E8"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3F86169C"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եթե «Լրացուցիչ տվյալներ (cacdo: CVDAdditionalInformationDetails)» վավերապայմանը լրացված է, ապա «Լրացուցիչ տվյալներ (cacdo:</w:t>
            </w:r>
            <w:r w:rsidR="00214B10" w:rsidRPr="00E707CA">
              <w:rPr>
                <w:rFonts w:ascii="Sylfaen" w:hAnsi="Sylfaen"/>
                <w:sz w:val="20"/>
                <w:szCs w:val="20"/>
              </w:rPr>
              <w:t xml:space="preserve"> </w:t>
            </w:r>
            <w:r w:rsidRPr="00E707CA">
              <w:rPr>
                <w:rFonts w:ascii="Sylfaen" w:hAnsi="Sylfaen"/>
                <w:sz w:val="20"/>
                <w:szCs w:val="20"/>
              </w:rPr>
              <w:t>CVDAdditionalInformationDetails)» վավերապայմանը պետք է 1 ապրանքի նկատմամբ պարունակի լրացուցիչ տվյալներ՝ մաքսային արժեքի հայտարարագրում</w:t>
            </w:r>
          </w:p>
        </w:tc>
      </w:tr>
      <w:tr w:rsidR="00EC5F30" w:rsidRPr="00E707CA" w14:paraId="2D073F51" w14:textId="77777777" w:rsidTr="00C8566A">
        <w:trPr>
          <w:jc w:val="center"/>
        </w:trPr>
        <w:tc>
          <w:tcPr>
            <w:tcW w:w="838" w:type="dxa"/>
            <w:gridSpan w:val="6"/>
            <w:tcBorders>
              <w:top w:val="single" w:sz="4" w:space="0" w:color="auto"/>
            </w:tcBorders>
            <w:shd w:val="clear" w:color="auto" w:fill="FFFFFF"/>
          </w:tcPr>
          <w:p w14:paraId="1D73ED68"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03676F99" w14:textId="77777777" w:rsidR="009B04A7" w:rsidRPr="00E707CA" w:rsidRDefault="009B04A7" w:rsidP="00733B73">
            <w:pPr>
              <w:pStyle w:val="a0"/>
              <w:shd w:val="clear" w:color="auto" w:fill="auto"/>
              <w:tabs>
                <w:tab w:val="left" w:pos="388"/>
              </w:tabs>
              <w:spacing w:after="120"/>
              <w:ind w:right="3"/>
              <w:rPr>
                <w:rFonts w:ascii="Sylfaen" w:hAnsi="Sylfaen" w:cs="Sylfaen"/>
                <w:sz w:val="20"/>
                <w:szCs w:val="20"/>
              </w:rPr>
            </w:pPr>
            <w:r w:rsidRPr="00E707CA">
              <w:rPr>
                <w:rFonts w:ascii="Sylfaen" w:hAnsi="Sylfaen"/>
                <w:sz w:val="20"/>
                <w:szCs w:val="20"/>
              </w:rPr>
              <w:t>18.17.</w:t>
            </w:r>
            <w:r w:rsidR="00B92D1C">
              <w:rPr>
                <w:rFonts w:ascii="Sylfaen" w:hAnsi="Sylfaen"/>
                <w:sz w:val="20"/>
                <w:szCs w:val="20"/>
              </w:rPr>
              <w:t>1.</w:t>
            </w:r>
            <w:r w:rsidR="00B92D1C">
              <w:rPr>
                <w:rFonts w:ascii="Sylfaen" w:hAnsi="Sylfaen"/>
                <w:sz w:val="20"/>
                <w:szCs w:val="20"/>
              </w:rPr>
              <w:tab/>
            </w:r>
            <w:r w:rsidRPr="00E707CA">
              <w:rPr>
                <w:rFonts w:ascii="Sylfaen" w:hAnsi="Sylfaen"/>
                <w:sz w:val="20"/>
                <w:szCs w:val="20"/>
              </w:rPr>
              <w:t>Լրացուցիչ տեղեկատվության տեսակի ծածկագիրը</w:t>
            </w:r>
          </w:p>
          <w:p w14:paraId="3230F8A1"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(casdo:CVDAdditionalInformationKindCode)</w:t>
            </w:r>
          </w:p>
        </w:tc>
        <w:tc>
          <w:tcPr>
            <w:tcW w:w="1134" w:type="dxa"/>
            <w:tcBorders>
              <w:top w:val="single" w:sz="4" w:space="0" w:color="auto"/>
              <w:left w:val="single" w:sz="4" w:space="0" w:color="auto"/>
            </w:tcBorders>
            <w:shd w:val="clear" w:color="auto" w:fill="FFFFFF"/>
          </w:tcPr>
          <w:p w14:paraId="1BBF0D3C"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0B6B7AFC"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3559D44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230E97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978DC2F"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6CA3D72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648107F2"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451AAB9A"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B3600DF"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«Լրացուցիչ տեղեկատվության տեսակի ծածկագիրը</w:t>
            </w:r>
          </w:p>
          <w:p w14:paraId="51CC4141"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(casdo:CVDAdditionalInformationKindCode)» վավերապայմանը պետք է ընդունի հետ</w:t>
            </w:r>
            <w:r w:rsidR="00214B10" w:rsidRPr="00E707CA">
              <w:rPr>
                <w:rFonts w:ascii="Sylfaen" w:hAnsi="Sylfaen"/>
                <w:sz w:val="20"/>
                <w:szCs w:val="20"/>
              </w:rPr>
              <w:t>եւ</w:t>
            </w:r>
            <w:r w:rsidRPr="00E707CA">
              <w:rPr>
                <w:rFonts w:ascii="Sylfaen" w:hAnsi="Sylfaen"/>
                <w:sz w:val="20"/>
                <w:szCs w:val="20"/>
              </w:rPr>
              <w:t>յալ արժեքներից մեկը՝</w:t>
            </w:r>
          </w:p>
          <w:p w14:paraId="23F03714"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1՝ կիրառվող ստուգիչ մեծության մասին տեղեկությունները՝ Օրենսգրքի 39-րդ հոդվածի 5-րդ կետի 2-րդ ենթակետում նշվածներից.</w:t>
            </w:r>
          </w:p>
          <w:p w14:paraId="517DB349"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2՝ ներմուծվող այն ապրանքի համար, որի նկատմամբ կիրառվում է</w:t>
            </w:r>
            <w:r w:rsidR="00214B10" w:rsidRPr="00E707CA">
              <w:rPr>
                <w:rFonts w:ascii="Sylfaen" w:hAnsi="Sylfaen"/>
                <w:sz w:val="20"/>
                <w:szCs w:val="20"/>
              </w:rPr>
              <w:t xml:space="preserve"> </w:t>
            </w:r>
            <w:r w:rsidRPr="00E707CA">
              <w:rPr>
                <w:rFonts w:ascii="Sylfaen" w:hAnsi="Sylfaen"/>
                <w:sz w:val="20"/>
                <w:szCs w:val="20"/>
              </w:rPr>
              <w:t xml:space="preserve">ներմուծման մաքսատուրքի առավել մեծ ադվալորային դրույքաչափը </w:t>
            </w:r>
            <w:r w:rsidRPr="00E707CA">
              <w:rPr>
                <w:rFonts w:ascii="Sylfaen" w:hAnsi="Sylfaen"/>
                <w:sz w:val="20"/>
                <w:szCs w:val="20"/>
              </w:rPr>
              <w:lastRenderedPageBreak/>
              <w:t xml:space="preserve">կամ հարկման առավել մեծ մակարդակը, փաստացի վճարված կամ վճարման ենթակա լիցենզային </w:t>
            </w:r>
            <w:r w:rsidR="00214B10" w:rsidRPr="00E707CA">
              <w:rPr>
                <w:rFonts w:ascii="Sylfaen" w:hAnsi="Sylfaen"/>
                <w:sz w:val="20"/>
                <w:szCs w:val="20"/>
              </w:rPr>
              <w:t>եւ</w:t>
            </w:r>
            <w:r w:rsidRPr="00E707CA">
              <w:rPr>
                <w:rFonts w:ascii="Sylfaen" w:hAnsi="Sylfaen"/>
                <w:sz w:val="20"/>
                <w:szCs w:val="20"/>
              </w:rPr>
              <w:t xml:space="preserve"> նմանատիպ այլ վճարների</w:t>
            </w:r>
            <w:r w:rsidR="00214B10" w:rsidRPr="00E707CA">
              <w:rPr>
                <w:rFonts w:ascii="Sylfaen" w:hAnsi="Sylfaen"/>
                <w:sz w:val="20"/>
                <w:szCs w:val="20"/>
              </w:rPr>
              <w:t xml:space="preserve"> </w:t>
            </w:r>
            <w:r w:rsidRPr="00E707CA">
              <w:rPr>
                <w:rFonts w:ascii="Sylfaen" w:hAnsi="Sylfaen"/>
                <w:sz w:val="20"/>
                <w:szCs w:val="20"/>
              </w:rPr>
              <w:t>գումարային մեծությունը գնին ավելացնելու մասին տեղեկությունները.</w:t>
            </w:r>
          </w:p>
          <w:p w14:paraId="5E53DA20"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3՝ լիցենզային </w:t>
            </w:r>
            <w:r w:rsidR="00214B10" w:rsidRPr="00E707CA">
              <w:rPr>
                <w:rFonts w:ascii="Sylfaen" w:hAnsi="Sylfaen"/>
                <w:sz w:val="20"/>
                <w:szCs w:val="20"/>
              </w:rPr>
              <w:t>եւ</w:t>
            </w:r>
            <w:r w:rsidRPr="00E707CA">
              <w:rPr>
                <w:rFonts w:ascii="Sylfaen" w:hAnsi="Sylfaen"/>
                <w:sz w:val="20"/>
                <w:szCs w:val="20"/>
              </w:rPr>
              <w:t xml:space="preserve"> նմանատիպ այլ վճարների մեծությունը ներմուծվող ապրանքի մաքսային արժեքի մեջ չներառելու մասին տեղեկությունները.</w:t>
            </w:r>
          </w:p>
          <w:p w14:paraId="51E3D8F6"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9՝ այլ լրացուցիչ տեղեկությունները կամ հաշվարկները</w:t>
            </w:r>
          </w:p>
        </w:tc>
      </w:tr>
      <w:tr w:rsidR="00EC5F30" w:rsidRPr="00E707CA" w14:paraId="2FDB4D41" w14:textId="77777777" w:rsidTr="00C8566A">
        <w:trPr>
          <w:jc w:val="center"/>
        </w:trPr>
        <w:tc>
          <w:tcPr>
            <w:tcW w:w="838" w:type="dxa"/>
            <w:gridSpan w:val="6"/>
            <w:shd w:val="clear" w:color="auto" w:fill="FFFFFF"/>
          </w:tcPr>
          <w:p w14:paraId="0A14DA20"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5D00ACFA" w14:textId="77777777" w:rsidR="009B04A7" w:rsidRPr="00E707CA" w:rsidRDefault="009B04A7" w:rsidP="00733B73">
            <w:pPr>
              <w:pStyle w:val="a0"/>
              <w:shd w:val="clear" w:color="auto" w:fill="auto"/>
              <w:tabs>
                <w:tab w:val="left" w:pos="343"/>
              </w:tabs>
              <w:spacing w:after="120"/>
              <w:ind w:right="3"/>
              <w:rPr>
                <w:rFonts w:ascii="Sylfaen" w:hAnsi="Sylfaen" w:cs="Sylfaen"/>
                <w:sz w:val="20"/>
                <w:szCs w:val="20"/>
              </w:rPr>
            </w:pPr>
            <w:r w:rsidRPr="00E707CA">
              <w:rPr>
                <w:rFonts w:ascii="Sylfaen" w:hAnsi="Sylfaen"/>
                <w:sz w:val="20"/>
                <w:szCs w:val="20"/>
              </w:rPr>
              <w:t>18.17.</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Նկարագրությունը</w:t>
            </w:r>
          </w:p>
          <w:p w14:paraId="7DF8EB3A" w14:textId="77777777" w:rsidR="009B04A7" w:rsidRPr="00E707CA" w:rsidRDefault="009B04A7" w:rsidP="00733B73">
            <w:pPr>
              <w:pStyle w:val="a0"/>
              <w:shd w:val="clear" w:color="auto" w:fill="auto"/>
              <w:tabs>
                <w:tab w:val="left" w:pos="343"/>
              </w:tabs>
              <w:spacing w:after="120"/>
              <w:ind w:right="3"/>
              <w:rPr>
                <w:rFonts w:ascii="Sylfaen" w:hAnsi="Sylfaen" w:cs="Sylfaen"/>
                <w:sz w:val="20"/>
                <w:szCs w:val="20"/>
              </w:rPr>
            </w:pPr>
            <w:r w:rsidRPr="00E707CA">
              <w:rPr>
                <w:rFonts w:ascii="Sylfaen" w:hAnsi="Sylfaen"/>
                <w:sz w:val="20"/>
                <w:szCs w:val="20"/>
              </w:rPr>
              <w:t>(csdo:DescriptionText)</w:t>
            </w:r>
          </w:p>
        </w:tc>
        <w:tc>
          <w:tcPr>
            <w:tcW w:w="1134" w:type="dxa"/>
            <w:tcBorders>
              <w:top w:val="single" w:sz="4" w:space="0" w:color="auto"/>
              <w:left w:val="single" w:sz="4" w:space="0" w:color="auto"/>
            </w:tcBorders>
            <w:shd w:val="clear" w:color="auto" w:fill="FFFFFF"/>
          </w:tcPr>
          <w:p w14:paraId="51650C4D" w14:textId="77777777" w:rsidR="009B04A7" w:rsidRPr="00E707CA" w:rsidRDefault="009B04A7" w:rsidP="007A0180">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r w:rsidR="007A0180" w:rsidRPr="00E707CA">
              <w:rPr>
                <w:rFonts w:ascii="Sylfaen" w:hAnsi="Sylfaen"/>
                <w:sz w:val="20"/>
                <w:szCs w:val="20"/>
              </w:rPr>
              <w:t xml:space="preserve"> </w:t>
            </w:r>
            <w:r w:rsidRPr="00E707CA">
              <w:rPr>
                <w:rFonts w:ascii="Sylfaen" w:hAnsi="Sylfaen"/>
                <w:sz w:val="20"/>
                <w:szCs w:val="20"/>
              </w:rPr>
              <w:t>«Լրացուցիչ տվյալներ»</w:t>
            </w:r>
          </w:p>
        </w:tc>
        <w:tc>
          <w:tcPr>
            <w:tcW w:w="1174" w:type="dxa"/>
            <w:tcBorders>
              <w:top w:val="single" w:sz="4" w:space="0" w:color="auto"/>
              <w:left w:val="single" w:sz="4" w:space="0" w:color="auto"/>
            </w:tcBorders>
            <w:shd w:val="clear" w:color="auto" w:fill="FFFFFF"/>
          </w:tcPr>
          <w:p w14:paraId="2C95C61B" w14:textId="77777777" w:rsidR="009B04A7" w:rsidRPr="00E707CA" w:rsidRDefault="009B04A7" w:rsidP="007A0180">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r w:rsidR="007A0180" w:rsidRPr="00E707CA">
              <w:rPr>
                <w:rFonts w:ascii="Sylfaen" w:hAnsi="Sylfaen"/>
                <w:sz w:val="20"/>
                <w:szCs w:val="20"/>
              </w:rPr>
              <w:t xml:space="preserve"> </w:t>
            </w:r>
            <w:r w:rsidRPr="00E707CA">
              <w:rPr>
                <w:rFonts w:ascii="Sylfaen" w:hAnsi="Sylfaen"/>
                <w:sz w:val="20"/>
                <w:szCs w:val="20"/>
              </w:rPr>
              <w:t>«Լրացուցիչ տվյալներ»</w:t>
            </w:r>
          </w:p>
        </w:tc>
        <w:tc>
          <w:tcPr>
            <w:tcW w:w="1222" w:type="dxa"/>
            <w:tcBorders>
              <w:top w:val="single" w:sz="4" w:space="0" w:color="auto"/>
              <w:left w:val="single" w:sz="4" w:space="0" w:color="auto"/>
            </w:tcBorders>
            <w:shd w:val="clear" w:color="auto" w:fill="FFFFFF"/>
          </w:tcPr>
          <w:p w14:paraId="08DDD560" w14:textId="77777777" w:rsidR="009B04A7" w:rsidRPr="00E707CA" w:rsidRDefault="009B04A7" w:rsidP="007A0180">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r w:rsidR="007A0180" w:rsidRPr="00E707CA">
              <w:rPr>
                <w:rFonts w:ascii="Sylfaen" w:hAnsi="Sylfaen"/>
                <w:sz w:val="20"/>
                <w:szCs w:val="20"/>
              </w:rPr>
              <w:t xml:space="preserve"> </w:t>
            </w:r>
            <w:r w:rsidRPr="00E707CA">
              <w:rPr>
                <w:rFonts w:ascii="Sylfaen" w:hAnsi="Sylfaen"/>
                <w:sz w:val="20"/>
                <w:szCs w:val="20"/>
              </w:rPr>
              <w:t>«Լրացուցիչ տվյալներ»</w:t>
            </w:r>
          </w:p>
        </w:tc>
        <w:tc>
          <w:tcPr>
            <w:tcW w:w="1134" w:type="dxa"/>
            <w:tcBorders>
              <w:top w:val="single" w:sz="4" w:space="0" w:color="auto"/>
              <w:left w:val="single" w:sz="4" w:space="0" w:color="auto"/>
            </w:tcBorders>
            <w:shd w:val="clear" w:color="auto" w:fill="FFFFFF"/>
          </w:tcPr>
          <w:p w14:paraId="414F7601" w14:textId="77777777" w:rsidR="009B04A7" w:rsidRPr="00E707CA" w:rsidRDefault="009B04A7" w:rsidP="007A0180">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r w:rsidR="007A0180" w:rsidRPr="00E707CA">
              <w:rPr>
                <w:rFonts w:ascii="Sylfaen" w:hAnsi="Sylfaen"/>
                <w:sz w:val="20"/>
                <w:szCs w:val="20"/>
              </w:rPr>
              <w:t xml:space="preserve"> </w:t>
            </w:r>
            <w:r w:rsidRPr="00E707CA">
              <w:rPr>
                <w:rFonts w:ascii="Sylfaen" w:hAnsi="Sylfaen"/>
                <w:sz w:val="20"/>
                <w:szCs w:val="20"/>
              </w:rPr>
              <w:t>«Լրացուցիչ տվյալներ»</w:t>
            </w:r>
          </w:p>
        </w:tc>
        <w:tc>
          <w:tcPr>
            <w:tcW w:w="1134" w:type="dxa"/>
            <w:tcBorders>
              <w:top w:val="single" w:sz="4" w:space="0" w:color="auto"/>
              <w:left w:val="single" w:sz="4" w:space="0" w:color="auto"/>
            </w:tcBorders>
            <w:shd w:val="clear" w:color="auto" w:fill="FFFFFF"/>
          </w:tcPr>
          <w:p w14:paraId="206ECBB3" w14:textId="77777777" w:rsidR="009B04A7" w:rsidRPr="00E707CA" w:rsidRDefault="009B04A7" w:rsidP="007A0180">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r w:rsidR="007A0180" w:rsidRPr="00E707CA">
              <w:rPr>
                <w:rFonts w:ascii="Sylfaen" w:hAnsi="Sylfaen"/>
                <w:sz w:val="20"/>
                <w:szCs w:val="20"/>
              </w:rPr>
              <w:t xml:space="preserve"> </w:t>
            </w:r>
            <w:r w:rsidRPr="00E707CA">
              <w:rPr>
                <w:rFonts w:ascii="Sylfaen" w:hAnsi="Sylfaen"/>
                <w:sz w:val="20"/>
                <w:szCs w:val="20"/>
              </w:rPr>
              <w:t>«Լրացուցիչ տվյալներ»</w:t>
            </w:r>
          </w:p>
        </w:tc>
        <w:tc>
          <w:tcPr>
            <w:tcW w:w="993" w:type="dxa"/>
            <w:tcBorders>
              <w:top w:val="single" w:sz="4" w:space="0" w:color="auto"/>
              <w:left w:val="single" w:sz="4" w:space="0" w:color="auto"/>
            </w:tcBorders>
            <w:shd w:val="clear" w:color="auto" w:fill="FFFFFF"/>
          </w:tcPr>
          <w:p w14:paraId="5589428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0DC93CB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C2AD087"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18ED703" w14:textId="77777777" w:rsidR="009B04A7" w:rsidRPr="00E707CA" w:rsidRDefault="009B04A7" w:rsidP="00EC5F30">
            <w:pPr>
              <w:spacing w:after="120"/>
              <w:ind w:right="3"/>
              <w:rPr>
                <w:sz w:val="20"/>
                <w:szCs w:val="20"/>
              </w:rPr>
            </w:pPr>
          </w:p>
        </w:tc>
      </w:tr>
      <w:tr w:rsidR="00EC5F30" w:rsidRPr="00E707CA" w14:paraId="6066232F" w14:textId="77777777" w:rsidTr="00C8566A">
        <w:trPr>
          <w:jc w:val="center"/>
        </w:trPr>
        <w:tc>
          <w:tcPr>
            <w:tcW w:w="838" w:type="dxa"/>
            <w:gridSpan w:val="6"/>
            <w:shd w:val="clear" w:color="auto" w:fill="FFFFFF"/>
          </w:tcPr>
          <w:p w14:paraId="0B2F952D"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bottom w:val="single" w:sz="4" w:space="0" w:color="auto"/>
            </w:tcBorders>
            <w:shd w:val="clear" w:color="auto" w:fill="FFFFFF"/>
          </w:tcPr>
          <w:p w14:paraId="3B7A9BAA" w14:textId="77777777" w:rsidR="009B04A7" w:rsidRPr="00E707CA" w:rsidRDefault="009B04A7" w:rsidP="00733B73">
            <w:pPr>
              <w:pStyle w:val="a0"/>
              <w:shd w:val="clear" w:color="auto" w:fill="auto"/>
              <w:tabs>
                <w:tab w:val="left" w:pos="343"/>
              </w:tabs>
              <w:spacing w:after="120"/>
              <w:ind w:right="3"/>
              <w:rPr>
                <w:rFonts w:ascii="Sylfaen" w:hAnsi="Sylfaen" w:cs="Sylfaen"/>
                <w:sz w:val="20"/>
                <w:szCs w:val="20"/>
              </w:rPr>
            </w:pPr>
            <w:r w:rsidRPr="00E707CA">
              <w:rPr>
                <w:rFonts w:ascii="Sylfaen" w:hAnsi="Sylfaen"/>
                <w:sz w:val="20"/>
                <w:szCs w:val="20"/>
              </w:rPr>
              <w:t>18.17.</w:t>
            </w:r>
            <w:r w:rsidR="00173DC0">
              <w:rPr>
                <w:rFonts w:ascii="Sylfaen" w:hAnsi="Sylfaen"/>
                <w:sz w:val="20"/>
                <w:szCs w:val="20"/>
              </w:rPr>
              <w:t>3.</w:t>
            </w:r>
            <w:r w:rsidR="00173DC0">
              <w:rPr>
                <w:rFonts w:ascii="Sylfaen" w:hAnsi="Sylfaen"/>
                <w:sz w:val="20"/>
                <w:szCs w:val="20"/>
              </w:rPr>
              <w:tab/>
            </w:r>
            <w:r w:rsidRPr="00E707CA">
              <w:rPr>
                <w:rFonts w:ascii="Sylfaen" w:hAnsi="Sylfaen"/>
                <w:sz w:val="20"/>
                <w:szCs w:val="20"/>
              </w:rPr>
              <w:t>Մաքսային փաստաթղթի գրանցման համարը</w:t>
            </w:r>
          </w:p>
          <w:p w14:paraId="69B2AB10" w14:textId="77777777" w:rsidR="009B04A7" w:rsidRPr="00E707CA" w:rsidRDefault="009B04A7" w:rsidP="00733B73">
            <w:pPr>
              <w:pStyle w:val="a0"/>
              <w:shd w:val="clear" w:color="auto" w:fill="auto"/>
              <w:tabs>
                <w:tab w:val="left" w:pos="343"/>
              </w:tabs>
              <w:spacing w:after="120"/>
              <w:ind w:right="3"/>
              <w:rPr>
                <w:rFonts w:ascii="Sylfaen" w:hAnsi="Sylfaen" w:cs="Sylfaen"/>
                <w:sz w:val="20"/>
                <w:szCs w:val="20"/>
              </w:rPr>
            </w:pPr>
            <w:r w:rsidRPr="00E707CA">
              <w:rPr>
                <w:rFonts w:ascii="Sylfaen" w:hAnsi="Sylfaen"/>
                <w:sz w:val="20"/>
                <w:szCs w:val="20"/>
              </w:rPr>
              <w:t>(cacdo:CustomsDocIdDetails)</w:t>
            </w:r>
          </w:p>
        </w:tc>
        <w:tc>
          <w:tcPr>
            <w:tcW w:w="1134" w:type="dxa"/>
            <w:tcBorders>
              <w:top w:val="single" w:sz="4" w:space="0" w:color="auto"/>
              <w:left w:val="single" w:sz="4" w:space="0" w:color="auto"/>
              <w:bottom w:val="single" w:sz="4" w:space="0" w:color="auto"/>
            </w:tcBorders>
            <w:shd w:val="clear" w:color="auto" w:fill="FFFFFF"/>
          </w:tcPr>
          <w:p w14:paraId="06596AA5" w14:textId="77777777" w:rsidR="009B04A7" w:rsidRPr="00E707CA" w:rsidRDefault="009B04A7" w:rsidP="007A0180">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r w:rsidR="007A0180" w:rsidRPr="00E707CA">
              <w:rPr>
                <w:rFonts w:ascii="Sylfaen" w:hAnsi="Sylfaen"/>
                <w:sz w:val="20"/>
                <w:szCs w:val="20"/>
              </w:rPr>
              <w:t xml:space="preserve"> </w:t>
            </w:r>
            <w:r w:rsidRPr="00E707CA">
              <w:rPr>
                <w:rFonts w:ascii="Sylfaen" w:hAnsi="Sylfaen"/>
                <w:sz w:val="20"/>
                <w:szCs w:val="20"/>
              </w:rPr>
              <w:t>«Լրացուցիչ տվյալներ»</w:t>
            </w:r>
          </w:p>
        </w:tc>
        <w:tc>
          <w:tcPr>
            <w:tcW w:w="1174" w:type="dxa"/>
            <w:tcBorders>
              <w:top w:val="single" w:sz="4" w:space="0" w:color="auto"/>
              <w:left w:val="single" w:sz="4" w:space="0" w:color="auto"/>
              <w:bottom w:val="single" w:sz="4" w:space="0" w:color="auto"/>
            </w:tcBorders>
            <w:shd w:val="clear" w:color="auto" w:fill="FFFFFF"/>
          </w:tcPr>
          <w:p w14:paraId="2F5CE9A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r w:rsidR="007A0180" w:rsidRPr="00E707CA">
              <w:rPr>
                <w:rFonts w:ascii="Sylfaen" w:hAnsi="Sylfaen"/>
                <w:sz w:val="20"/>
                <w:szCs w:val="20"/>
              </w:rPr>
              <w:t xml:space="preserve"> </w:t>
            </w:r>
            <w:r w:rsidRPr="00E707CA">
              <w:rPr>
                <w:rFonts w:ascii="Sylfaen" w:hAnsi="Sylfaen"/>
                <w:sz w:val="20"/>
                <w:szCs w:val="20"/>
              </w:rPr>
              <w:t>«Լրացուցիչ տվյալներ»</w:t>
            </w:r>
          </w:p>
          <w:p w14:paraId="1A7C5781"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2F35AD4E" w14:textId="77777777" w:rsidR="009B04A7" w:rsidRPr="00E707CA" w:rsidRDefault="009B04A7" w:rsidP="007A0180">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r w:rsidR="007A0180" w:rsidRPr="00E707CA">
              <w:rPr>
                <w:rFonts w:ascii="Sylfaen" w:hAnsi="Sylfaen"/>
                <w:sz w:val="20"/>
                <w:szCs w:val="20"/>
              </w:rPr>
              <w:t xml:space="preserve"> </w:t>
            </w:r>
            <w:r w:rsidRPr="00E707CA">
              <w:rPr>
                <w:rFonts w:ascii="Sylfaen" w:hAnsi="Sylfaen"/>
                <w:sz w:val="20"/>
                <w:szCs w:val="20"/>
              </w:rPr>
              <w:t>«Լրացուցիչ տվյալներ»</w:t>
            </w:r>
          </w:p>
        </w:tc>
        <w:tc>
          <w:tcPr>
            <w:tcW w:w="1134" w:type="dxa"/>
            <w:tcBorders>
              <w:top w:val="single" w:sz="4" w:space="0" w:color="auto"/>
              <w:left w:val="single" w:sz="4" w:space="0" w:color="auto"/>
              <w:bottom w:val="single" w:sz="4" w:space="0" w:color="auto"/>
            </w:tcBorders>
            <w:shd w:val="clear" w:color="auto" w:fill="FFFFFF"/>
          </w:tcPr>
          <w:p w14:paraId="39466114" w14:textId="77777777" w:rsidR="009B04A7" w:rsidRPr="00E707CA" w:rsidRDefault="009B04A7" w:rsidP="007A0180">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r w:rsidR="007A0180" w:rsidRPr="00E707CA">
              <w:rPr>
                <w:rFonts w:ascii="Sylfaen" w:hAnsi="Sylfaen"/>
                <w:sz w:val="20"/>
                <w:szCs w:val="20"/>
              </w:rPr>
              <w:t xml:space="preserve"> </w:t>
            </w:r>
            <w:r w:rsidRPr="00E707CA">
              <w:rPr>
                <w:rFonts w:ascii="Sylfaen" w:hAnsi="Sylfaen"/>
                <w:sz w:val="20"/>
                <w:szCs w:val="20"/>
              </w:rPr>
              <w:t>«Լրացուցիչ տվյալներ»</w:t>
            </w:r>
          </w:p>
        </w:tc>
        <w:tc>
          <w:tcPr>
            <w:tcW w:w="1134" w:type="dxa"/>
            <w:tcBorders>
              <w:top w:val="single" w:sz="4" w:space="0" w:color="auto"/>
              <w:left w:val="single" w:sz="4" w:space="0" w:color="auto"/>
              <w:bottom w:val="single" w:sz="4" w:space="0" w:color="auto"/>
            </w:tcBorders>
            <w:shd w:val="clear" w:color="auto" w:fill="FFFFFF"/>
          </w:tcPr>
          <w:p w14:paraId="5C070AA4" w14:textId="77777777" w:rsidR="009B04A7" w:rsidRPr="00E707CA" w:rsidRDefault="009B04A7" w:rsidP="007A0180">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r w:rsidR="007A0180" w:rsidRPr="00E707CA">
              <w:rPr>
                <w:rFonts w:ascii="Sylfaen" w:hAnsi="Sylfaen"/>
                <w:sz w:val="20"/>
                <w:szCs w:val="20"/>
              </w:rPr>
              <w:t xml:space="preserve"> </w:t>
            </w:r>
            <w:r w:rsidRPr="00E707CA">
              <w:rPr>
                <w:rFonts w:ascii="Sylfaen" w:hAnsi="Sylfaen"/>
                <w:sz w:val="20"/>
                <w:szCs w:val="20"/>
              </w:rPr>
              <w:t>«Լրացուցիչ տվյալներ»</w:t>
            </w:r>
          </w:p>
        </w:tc>
        <w:tc>
          <w:tcPr>
            <w:tcW w:w="993" w:type="dxa"/>
            <w:tcBorders>
              <w:top w:val="single" w:sz="4" w:space="0" w:color="auto"/>
              <w:left w:val="single" w:sz="4" w:space="0" w:color="auto"/>
              <w:bottom w:val="single" w:sz="4" w:space="0" w:color="auto"/>
            </w:tcBorders>
            <w:shd w:val="clear" w:color="auto" w:fill="FFFFFF"/>
          </w:tcPr>
          <w:p w14:paraId="15300F4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bottom w:val="single" w:sz="4" w:space="0" w:color="auto"/>
            </w:tcBorders>
            <w:shd w:val="clear" w:color="auto" w:fill="FFFFFF"/>
          </w:tcPr>
          <w:p w14:paraId="6FC68DC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2F3AD31B"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7EC1805B"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եթե «Լրացուցիչ տեղեկատվության տեսակի ծածկագիրը </w:t>
            </w:r>
            <w:r w:rsidRPr="00E707CA">
              <w:rPr>
                <w:rFonts w:ascii="Sylfaen" w:hAnsi="Sylfaen" w:cs="Sylfaen"/>
                <w:sz w:val="20"/>
                <w:szCs w:val="20"/>
              </w:rPr>
              <w:br/>
            </w:r>
            <w:r w:rsidRPr="00E707CA">
              <w:rPr>
                <w:rFonts w:ascii="Sylfaen" w:hAnsi="Sylfaen"/>
                <w:sz w:val="20"/>
                <w:szCs w:val="20"/>
              </w:rPr>
              <w:t xml:space="preserve">(casdo:CVDAdditionalInformationKind Code)» վավերապայմանը պարունակում է «3» արժեքը, ապա «Մաքսային փաստաթղթի գրանցման համարը </w:t>
            </w:r>
            <w:r w:rsidRPr="00E707CA">
              <w:rPr>
                <w:rFonts w:ascii="Sylfaen" w:hAnsi="Sylfaen"/>
                <w:sz w:val="20"/>
                <w:szCs w:val="20"/>
              </w:rPr>
              <w:lastRenderedPageBreak/>
              <w:t>(cacdo:CustomsDocIdDetails)» վավերապայմանը պետք է լրացվի, այլապես «Մաքսային փաստաթղթի գրանցման համարը (cacdo:CustomsDoc IdDetails)» վավերապայմանը չպետք է լրացվի</w:t>
            </w:r>
          </w:p>
        </w:tc>
      </w:tr>
      <w:tr w:rsidR="00EC5F30" w:rsidRPr="00E707CA" w14:paraId="62BE31A5" w14:textId="77777777" w:rsidTr="00C8566A">
        <w:trPr>
          <w:jc w:val="center"/>
        </w:trPr>
        <w:tc>
          <w:tcPr>
            <w:tcW w:w="1164" w:type="dxa"/>
            <w:gridSpan w:val="11"/>
            <w:vMerge w:val="restart"/>
            <w:tcBorders>
              <w:top w:val="single" w:sz="4" w:space="0" w:color="auto"/>
            </w:tcBorders>
            <w:shd w:val="clear" w:color="auto" w:fill="FFFFFF"/>
          </w:tcPr>
          <w:p w14:paraId="4960B34A"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1DCB0955" w14:textId="77777777" w:rsidR="009B04A7" w:rsidRPr="00E707CA" w:rsidRDefault="009B04A7" w:rsidP="00733B73">
            <w:pPr>
              <w:pStyle w:val="a0"/>
              <w:shd w:val="clear" w:color="auto" w:fill="auto"/>
              <w:tabs>
                <w:tab w:val="left" w:pos="527"/>
              </w:tabs>
              <w:spacing w:after="120"/>
              <w:ind w:right="3"/>
              <w:rPr>
                <w:rFonts w:ascii="Sylfaen" w:hAnsi="Sylfaen" w:cs="Sylfaen"/>
                <w:sz w:val="20"/>
                <w:szCs w:val="20"/>
              </w:rPr>
            </w:pPr>
            <w:r w:rsidRPr="00E707CA">
              <w:rPr>
                <w:rFonts w:ascii="Sylfaen" w:hAnsi="Sylfaen"/>
                <w:sz w:val="20"/>
                <w:szCs w:val="20"/>
              </w:rPr>
              <w:t>*.</w:t>
            </w:r>
            <w:r w:rsidR="00B92D1C">
              <w:rPr>
                <w:rFonts w:ascii="Sylfaen" w:hAnsi="Sylfaen"/>
                <w:sz w:val="20"/>
                <w:szCs w:val="20"/>
              </w:rPr>
              <w:t>1.</w:t>
            </w:r>
            <w:r w:rsidR="00B92D1C">
              <w:rPr>
                <w:rFonts w:ascii="Sylfaen" w:hAnsi="Sylfaen"/>
                <w:sz w:val="20"/>
                <w:szCs w:val="20"/>
              </w:rPr>
              <w:tab/>
            </w:r>
            <w:r w:rsidRPr="00E707CA">
              <w:rPr>
                <w:rFonts w:ascii="Sylfaen" w:hAnsi="Sylfaen"/>
                <w:sz w:val="20"/>
                <w:szCs w:val="20"/>
              </w:rPr>
              <w:t>Մաքսային մարմնի ծածկագիրը</w:t>
            </w:r>
          </w:p>
          <w:p w14:paraId="1131C77E" w14:textId="77777777" w:rsidR="009B04A7" w:rsidRPr="00E707CA" w:rsidRDefault="009B04A7" w:rsidP="00733B73">
            <w:pPr>
              <w:pStyle w:val="a0"/>
              <w:shd w:val="clear" w:color="auto" w:fill="auto"/>
              <w:tabs>
                <w:tab w:val="left" w:pos="527"/>
              </w:tabs>
              <w:spacing w:after="120"/>
              <w:ind w:right="3"/>
              <w:rPr>
                <w:rFonts w:ascii="Sylfaen" w:hAnsi="Sylfaen" w:cs="Sylfaen"/>
                <w:sz w:val="20"/>
                <w:szCs w:val="20"/>
              </w:rPr>
            </w:pPr>
            <w:r w:rsidRPr="00E707CA">
              <w:rPr>
                <w:rFonts w:ascii="Sylfaen" w:hAnsi="Sylfaen"/>
                <w:sz w:val="20"/>
                <w:szCs w:val="20"/>
              </w:rPr>
              <w:t>(csdo:CustomsOfficeCode)</w:t>
            </w:r>
          </w:p>
        </w:tc>
        <w:tc>
          <w:tcPr>
            <w:tcW w:w="1134" w:type="dxa"/>
            <w:tcBorders>
              <w:top w:val="single" w:sz="4" w:space="0" w:color="auto"/>
              <w:left w:val="single" w:sz="4" w:space="0" w:color="auto"/>
            </w:tcBorders>
            <w:shd w:val="clear" w:color="auto" w:fill="FFFFFF"/>
          </w:tcPr>
          <w:p w14:paraId="3DBED66F" w14:textId="77777777" w:rsidR="009B04A7" w:rsidRPr="00E707CA" w:rsidRDefault="009B04A7" w:rsidP="007A0180">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r w:rsidR="007A0180" w:rsidRPr="00E707CA">
              <w:rPr>
                <w:rFonts w:ascii="Sylfaen" w:hAnsi="Sylfaen"/>
                <w:sz w:val="20"/>
                <w:szCs w:val="20"/>
              </w:rPr>
              <w:t xml:space="preserve"> </w:t>
            </w:r>
            <w:r w:rsidRPr="00E707CA">
              <w:rPr>
                <w:rFonts w:ascii="Sylfaen" w:hAnsi="Sylfaen"/>
                <w:sz w:val="20"/>
                <w:szCs w:val="20"/>
              </w:rPr>
              <w:t>«Լրացուցիչ տվյալներ»</w:t>
            </w:r>
          </w:p>
        </w:tc>
        <w:tc>
          <w:tcPr>
            <w:tcW w:w="1174" w:type="dxa"/>
            <w:tcBorders>
              <w:top w:val="single" w:sz="4" w:space="0" w:color="auto"/>
              <w:left w:val="single" w:sz="4" w:space="0" w:color="auto"/>
            </w:tcBorders>
            <w:shd w:val="clear" w:color="auto" w:fill="FFFFFF"/>
          </w:tcPr>
          <w:p w14:paraId="5D3539DD" w14:textId="77777777" w:rsidR="009B04A7" w:rsidRPr="00E707CA" w:rsidRDefault="009B04A7" w:rsidP="007A0180">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r w:rsidR="007A0180" w:rsidRPr="00E707CA">
              <w:rPr>
                <w:rFonts w:ascii="Sylfaen" w:hAnsi="Sylfaen"/>
                <w:sz w:val="20"/>
                <w:szCs w:val="20"/>
              </w:rPr>
              <w:t xml:space="preserve"> </w:t>
            </w:r>
            <w:r w:rsidRPr="00E707CA">
              <w:rPr>
                <w:rFonts w:ascii="Sylfaen" w:hAnsi="Sylfaen"/>
                <w:sz w:val="20"/>
                <w:szCs w:val="20"/>
              </w:rPr>
              <w:t>«Լրացուցիչ տվյալներ»</w:t>
            </w:r>
          </w:p>
        </w:tc>
        <w:tc>
          <w:tcPr>
            <w:tcW w:w="1222" w:type="dxa"/>
            <w:tcBorders>
              <w:top w:val="single" w:sz="4" w:space="0" w:color="auto"/>
              <w:left w:val="single" w:sz="4" w:space="0" w:color="auto"/>
            </w:tcBorders>
            <w:shd w:val="clear" w:color="auto" w:fill="FFFFFF"/>
          </w:tcPr>
          <w:p w14:paraId="5DF9AF72" w14:textId="77777777" w:rsidR="009B04A7" w:rsidRPr="00E707CA" w:rsidRDefault="009B04A7" w:rsidP="007A0180">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r w:rsidR="007A0180" w:rsidRPr="00E707CA">
              <w:rPr>
                <w:rFonts w:ascii="Sylfaen" w:hAnsi="Sylfaen"/>
                <w:sz w:val="20"/>
                <w:szCs w:val="20"/>
              </w:rPr>
              <w:t xml:space="preserve"> </w:t>
            </w:r>
            <w:r w:rsidRPr="00E707CA">
              <w:rPr>
                <w:rFonts w:ascii="Sylfaen" w:hAnsi="Sylfaen"/>
                <w:sz w:val="20"/>
                <w:szCs w:val="20"/>
              </w:rPr>
              <w:t>«Լրացուցիչ տվյալներ»</w:t>
            </w:r>
          </w:p>
        </w:tc>
        <w:tc>
          <w:tcPr>
            <w:tcW w:w="1134" w:type="dxa"/>
            <w:tcBorders>
              <w:top w:val="single" w:sz="4" w:space="0" w:color="auto"/>
              <w:left w:val="single" w:sz="4" w:space="0" w:color="auto"/>
            </w:tcBorders>
            <w:shd w:val="clear" w:color="auto" w:fill="FFFFFF"/>
          </w:tcPr>
          <w:p w14:paraId="4ECC924A" w14:textId="77777777" w:rsidR="009B04A7" w:rsidRPr="00E707CA" w:rsidRDefault="009B04A7" w:rsidP="007A0180">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r w:rsidR="007A0180" w:rsidRPr="00E707CA">
              <w:rPr>
                <w:rFonts w:ascii="Sylfaen" w:hAnsi="Sylfaen"/>
                <w:sz w:val="20"/>
                <w:szCs w:val="20"/>
              </w:rPr>
              <w:t xml:space="preserve"> </w:t>
            </w:r>
            <w:r w:rsidRPr="00E707CA">
              <w:rPr>
                <w:rFonts w:ascii="Sylfaen" w:hAnsi="Sylfaen"/>
                <w:sz w:val="20"/>
                <w:szCs w:val="20"/>
              </w:rPr>
              <w:t>«Լրացուցիչ տվյալներ»</w:t>
            </w:r>
          </w:p>
        </w:tc>
        <w:tc>
          <w:tcPr>
            <w:tcW w:w="1134" w:type="dxa"/>
            <w:tcBorders>
              <w:top w:val="single" w:sz="4" w:space="0" w:color="auto"/>
              <w:left w:val="single" w:sz="4" w:space="0" w:color="auto"/>
            </w:tcBorders>
            <w:shd w:val="clear" w:color="auto" w:fill="FFFFFF"/>
          </w:tcPr>
          <w:p w14:paraId="1914ED9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 «Լրացուցիչ տվյալներ»</w:t>
            </w:r>
          </w:p>
        </w:tc>
        <w:tc>
          <w:tcPr>
            <w:tcW w:w="993" w:type="dxa"/>
            <w:tcBorders>
              <w:top w:val="single" w:sz="4" w:space="0" w:color="auto"/>
              <w:left w:val="single" w:sz="4" w:space="0" w:color="auto"/>
            </w:tcBorders>
            <w:shd w:val="clear" w:color="auto" w:fill="FFFFFF"/>
          </w:tcPr>
          <w:p w14:paraId="52EC538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4F4C9A4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8C6D5BB"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F023529" w14:textId="77777777" w:rsidR="009B04A7" w:rsidRPr="00E707CA" w:rsidRDefault="009B04A7" w:rsidP="00EC5F30">
            <w:pPr>
              <w:spacing w:after="120"/>
              <w:ind w:right="3"/>
              <w:rPr>
                <w:sz w:val="20"/>
                <w:szCs w:val="20"/>
              </w:rPr>
            </w:pPr>
          </w:p>
        </w:tc>
      </w:tr>
      <w:tr w:rsidR="00EC5F30" w:rsidRPr="00E707CA" w14:paraId="3D5BB2EC" w14:textId="77777777" w:rsidTr="00C8566A">
        <w:trPr>
          <w:jc w:val="center"/>
        </w:trPr>
        <w:tc>
          <w:tcPr>
            <w:tcW w:w="1164" w:type="dxa"/>
            <w:gridSpan w:val="11"/>
            <w:vMerge/>
            <w:shd w:val="clear" w:color="auto" w:fill="FFFFFF"/>
          </w:tcPr>
          <w:p w14:paraId="35837948"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0FD0A00B" w14:textId="77777777" w:rsidR="009B04A7" w:rsidRPr="00E707CA" w:rsidRDefault="009B04A7" w:rsidP="00733B73">
            <w:pPr>
              <w:pStyle w:val="a0"/>
              <w:shd w:val="clear" w:color="auto" w:fill="auto"/>
              <w:tabs>
                <w:tab w:val="left" w:pos="527"/>
              </w:tabs>
              <w:spacing w:after="120"/>
              <w:ind w:right="3"/>
              <w:rPr>
                <w:rFonts w:ascii="Sylfaen" w:hAnsi="Sylfaen" w:cs="Sylfaen"/>
                <w:sz w:val="20"/>
                <w:szCs w:val="20"/>
              </w:rPr>
            </w:pPr>
            <w:r w:rsidRPr="00E707CA">
              <w:rPr>
                <w:rFonts w:ascii="Sylfaen" w:hAnsi="Sylfaen"/>
                <w:sz w:val="20"/>
                <w:szCs w:val="20"/>
              </w:rPr>
              <w:t>*.</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Փաստաթղթի ամսաթիվը</w:t>
            </w:r>
          </w:p>
          <w:p w14:paraId="51987427" w14:textId="77777777" w:rsidR="009B04A7" w:rsidRPr="00E707CA" w:rsidRDefault="009B04A7" w:rsidP="00733B73">
            <w:pPr>
              <w:pStyle w:val="a0"/>
              <w:shd w:val="clear" w:color="auto" w:fill="auto"/>
              <w:tabs>
                <w:tab w:val="left" w:pos="527"/>
              </w:tabs>
              <w:spacing w:after="120"/>
              <w:ind w:right="3"/>
              <w:rPr>
                <w:rFonts w:ascii="Sylfaen" w:hAnsi="Sylfaen" w:cs="Sylfaen"/>
                <w:sz w:val="20"/>
                <w:szCs w:val="20"/>
              </w:rPr>
            </w:pPr>
            <w:r w:rsidRPr="00E707CA">
              <w:rPr>
                <w:rFonts w:ascii="Sylfaen" w:hAnsi="Sylfaen"/>
                <w:sz w:val="20"/>
                <w:szCs w:val="20"/>
              </w:rPr>
              <w:t>(csdo:DocCreationDate)</w:t>
            </w:r>
          </w:p>
        </w:tc>
        <w:tc>
          <w:tcPr>
            <w:tcW w:w="1134" w:type="dxa"/>
            <w:tcBorders>
              <w:top w:val="single" w:sz="4" w:space="0" w:color="auto"/>
              <w:left w:val="single" w:sz="4" w:space="0" w:color="auto"/>
            </w:tcBorders>
            <w:shd w:val="clear" w:color="auto" w:fill="FFFFFF"/>
          </w:tcPr>
          <w:p w14:paraId="60ACD1CF" w14:textId="77777777" w:rsidR="009B04A7" w:rsidRPr="00E707CA" w:rsidRDefault="009B04A7" w:rsidP="007A0180">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r w:rsidR="007A0180" w:rsidRPr="00E707CA">
              <w:rPr>
                <w:rFonts w:ascii="Sylfaen" w:hAnsi="Sylfaen"/>
                <w:sz w:val="20"/>
                <w:szCs w:val="20"/>
              </w:rPr>
              <w:t xml:space="preserve"> </w:t>
            </w:r>
            <w:r w:rsidRPr="00E707CA">
              <w:rPr>
                <w:rFonts w:ascii="Sylfaen" w:hAnsi="Sylfaen"/>
                <w:sz w:val="20"/>
                <w:szCs w:val="20"/>
              </w:rPr>
              <w:t>«Լրացուցիչ տվյալներ»</w:t>
            </w:r>
          </w:p>
        </w:tc>
        <w:tc>
          <w:tcPr>
            <w:tcW w:w="1174" w:type="dxa"/>
            <w:tcBorders>
              <w:top w:val="single" w:sz="4" w:space="0" w:color="auto"/>
              <w:left w:val="single" w:sz="4" w:space="0" w:color="auto"/>
            </w:tcBorders>
            <w:shd w:val="clear" w:color="auto" w:fill="FFFFFF"/>
          </w:tcPr>
          <w:p w14:paraId="60F9E3A4" w14:textId="77777777" w:rsidR="009B04A7" w:rsidRPr="00E707CA" w:rsidRDefault="009B04A7" w:rsidP="007A0180">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r w:rsidR="007A0180" w:rsidRPr="00E707CA">
              <w:rPr>
                <w:rFonts w:ascii="Sylfaen" w:hAnsi="Sylfaen"/>
                <w:sz w:val="20"/>
                <w:szCs w:val="20"/>
              </w:rPr>
              <w:t xml:space="preserve"> </w:t>
            </w:r>
            <w:r w:rsidRPr="00E707CA">
              <w:rPr>
                <w:rFonts w:ascii="Sylfaen" w:hAnsi="Sylfaen"/>
                <w:sz w:val="20"/>
                <w:szCs w:val="20"/>
              </w:rPr>
              <w:t>«Լրացուցիչ տվյալներ»</w:t>
            </w:r>
          </w:p>
        </w:tc>
        <w:tc>
          <w:tcPr>
            <w:tcW w:w="1222" w:type="dxa"/>
            <w:tcBorders>
              <w:top w:val="single" w:sz="4" w:space="0" w:color="auto"/>
              <w:left w:val="single" w:sz="4" w:space="0" w:color="auto"/>
            </w:tcBorders>
            <w:shd w:val="clear" w:color="auto" w:fill="FFFFFF"/>
          </w:tcPr>
          <w:p w14:paraId="6D9EE491" w14:textId="77777777" w:rsidR="009B04A7" w:rsidRPr="00E707CA" w:rsidRDefault="009B04A7" w:rsidP="007A0180">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r w:rsidR="007A0180" w:rsidRPr="00E707CA">
              <w:rPr>
                <w:rFonts w:ascii="Sylfaen" w:hAnsi="Sylfaen"/>
                <w:sz w:val="20"/>
                <w:szCs w:val="20"/>
              </w:rPr>
              <w:t xml:space="preserve"> </w:t>
            </w:r>
            <w:r w:rsidRPr="00E707CA">
              <w:rPr>
                <w:rFonts w:ascii="Sylfaen" w:hAnsi="Sylfaen"/>
                <w:sz w:val="20"/>
                <w:szCs w:val="20"/>
              </w:rPr>
              <w:t>«Լրացուցիչ տվյալներ»</w:t>
            </w:r>
          </w:p>
        </w:tc>
        <w:tc>
          <w:tcPr>
            <w:tcW w:w="1134" w:type="dxa"/>
            <w:tcBorders>
              <w:top w:val="single" w:sz="4" w:space="0" w:color="auto"/>
              <w:left w:val="single" w:sz="4" w:space="0" w:color="auto"/>
            </w:tcBorders>
            <w:shd w:val="clear" w:color="auto" w:fill="FFFFFF"/>
          </w:tcPr>
          <w:p w14:paraId="03B36E4A" w14:textId="77777777" w:rsidR="009B04A7" w:rsidRPr="00E707CA" w:rsidRDefault="009B04A7" w:rsidP="007A0180">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r w:rsidR="007A0180" w:rsidRPr="00E707CA">
              <w:rPr>
                <w:rFonts w:ascii="Sylfaen" w:hAnsi="Sylfaen"/>
                <w:sz w:val="20"/>
                <w:szCs w:val="20"/>
              </w:rPr>
              <w:t xml:space="preserve"> </w:t>
            </w:r>
            <w:r w:rsidRPr="00E707CA">
              <w:rPr>
                <w:rFonts w:ascii="Sylfaen" w:hAnsi="Sylfaen"/>
                <w:sz w:val="20"/>
                <w:szCs w:val="20"/>
              </w:rPr>
              <w:t>«Լրացուցիչ տվյալներ»</w:t>
            </w:r>
          </w:p>
        </w:tc>
        <w:tc>
          <w:tcPr>
            <w:tcW w:w="1134" w:type="dxa"/>
            <w:tcBorders>
              <w:top w:val="single" w:sz="4" w:space="0" w:color="auto"/>
              <w:left w:val="single" w:sz="4" w:space="0" w:color="auto"/>
            </w:tcBorders>
            <w:shd w:val="clear" w:color="auto" w:fill="FFFFFF"/>
          </w:tcPr>
          <w:p w14:paraId="159AB7AB" w14:textId="77777777" w:rsidR="009B04A7" w:rsidRPr="00E707CA" w:rsidRDefault="009B04A7" w:rsidP="007A0180">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r w:rsidR="007A0180" w:rsidRPr="00E707CA">
              <w:rPr>
                <w:rFonts w:ascii="Sylfaen" w:hAnsi="Sylfaen"/>
                <w:sz w:val="20"/>
                <w:szCs w:val="20"/>
              </w:rPr>
              <w:t xml:space="preserve"> </w:t>
            </w:r>
            <w:r w:rsidRPr="00E707CA">
              <w:rPr>
                <w:rFonts w:ascii="Sylfaen" w:hAnsi="Sylfaen"/>
                <w:sz w:val="20"/>
                <w:szCs w:val="20"/>
              </w:rPr>
              <w:t>«Լրացուցիչ տվյալներ»</w:t>
            </w:r>
          </w:p>
        </w:tc>
        <w:tc>
          <w:tcPr>
            <w:tcW w:w="993" w:type="dxa"/>
            <w:tcBorders>
              <w:top w:val="single" w:sz="4" w:space="0" w:color="auto"/>
              <w:left w:val="single" w:sz="4" w:space="0" w:color="auto"/>
            </w:tcBorders>
            <w:shd w:val="clear" w:color="auto" w:fill="FFFFFF"/>
          </w:tcPr>
          <w:p w14:paraId="6B84EA1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651585C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05BA85F4"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FB1A6DF"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«Փաստաթղթի ամսաթիվը (csdo:Doc CreationDate)» վավերապայմանի արժեքը պետք է համապատասխանի YYYY-MM-DD ձ</w:t>
            </w:r>
            <w:r w:rsidR="00214B10" w:rsidRPr="00E707CA">
              <w:rPr>
                <w:rFonts w:ascii="Sylfaen" w:hAnsi="Sylfaen"/>
                <w:sz w:val="20"/>
                <w:szCs w:val="20"/>
              </w:rPr>
              <w:t>եւ</w:t>
            </w:r>
            <w:r w:rsidRPr="00E707CA">
              <w:rPr>
                <w:rFonts w:ascii="Sylfaen" w:hAnsi="Sylfaen"/>
                <w:sz w:val="20"/>
                <w:szCs w:val="20"/>
              </w:rPr>
              <w:t>անմուշին</w:t>
            </w:r>
          </w:p>
        </w:tc>
      </w:tr>
      <w:tr w:rsidR="00EC5F30" w:rsidRPr="00E707CA" w14:paraId="45D78D79" w14:textId="77777777" w:rsidTr="00C8566A">
        <w:trPr>
          <w:jc w:val="center"/>
        </w:trPr>
        <w:tc>
          <w:tcPr>
            <w:tcW w:w="1164" w:type="dxa"/>
            <w:gridSpan w:val="11"/>
            <w:vMerge/>
            <w:shd w:val="clear" w:color="auto" w:fill="FFFFFF"/>
          </w:tcPr>
          <w:p w14:paraId="01EBCF85"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4E84D53E" w14:textId="77777777" w:rsidR="009B04A7" w:rsidRPr="00E707CA" w:rsidRDefault="009B04A7" w:rsidP="00733B73">
            <w:pPr>
              <w:pStyle w:val="a0"/>
              <w:shd w:val="clear" w:color="auto" w:fill="auto"/>
              <w:tabs>
                <w:tab w:val="left" w:pos="527"/>
              </w:tabs>
              <w:spacing w:after="120"/>
              <w:ind w:right="3"/>
              <w:rPr>
                <w:rFonts w:ascii="Sylfaen" w:hAnsi="Sylfaen" w:cs="Sylfaen"/>
                <w:sz w:val="20"/>
                <w:szCs w:val="20"/>
              </w:rPr>
            </w:pPr>
            <w:r w:rsidRPr="00E707CA">
              <w:rPr>
                <w:rFonts w:ascii="Sylfaen" w:hAnsi="Sylfaen"/>
                <w:sz w:val="20"/>
                <w:szCs w:val="20"/>
              </w:rPr>
              <w:t>*.</w:t>
            </w:r>
            <w:r w:rsidR="00173DC0">
              <w:rPr>
                <w:rFonts w:ascii="Sylfaen" w:hAnsi="Sylfaen"/>
                <w:sz w:val="20"/>
                <w:szCs w:val="20"/>
              </w:rPr>
              <w:t>3.</w:t>
            </w:r>
            <w:r w:rsidR="00173DC0">
              <w:rPr>
                <w:rFonts w:ascii="Sylfaen" w:hAnsi="Sylfaen"/>
                <w:sz w:val="20"/>
                <w:szCs w:val="20"/>
              </w:rPr>
              <w:tab/>
            </w:r>
            <w:r w:rsidRPr="00E707CA">
              <w:rPr>
                <w:rFonts w:ascii="Sylfaen" w:hAnsi="Sylfaen"/>
                <w:sz w:val="20"/>
                <w:szCs w:val="20"/>
              </w:rPr>
              <w:t>Մաքսային փաստաթղթի համարը՝ ըստ գրանցամատյանի (casdo:CustomsDocument Id)</w:t>
            </w:r>
          </w:p>
        </w:tc>
        <w:tc>
          <w:tcPr>
            <w:tcW w:w="1134" w:type="dxa"/>
            <w:tcBorders>
              <w:top w:val="single" w:sz="4" w:space="0" w:color="auto"/>
              <w:left w:val="single" w:sz="4" w:space="0" w:color="auto"/>
            </w:tcBorders>
            <w:shd w:val="clear" w:color="auto" w:fill="FFFFFF"/>
          </w:tcPr>
          <w:p w14:paraId="58F580A5" w14:textId="77777777" w:rsidR="009B04A7" w:rsidRPr="00E707CA" w:rsidRDefault="009B04A7" w:rsidP="007A0180">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r w:rsidR="007A0180" w:rsidRPr="00E707CA">
              <w:rPr>
                <w:rFonts w:ascii="Sylfaen" w:hAnsi="Sylfaen"/>
                <w:sz w:val="20"/>
                <w:szCs w:val="20"/>
              </w:rPr>
              <w:t xml:space="preserve"> </w:t>
            </w:r>
            <w:r w:rsidRPr="00E707CA">
              <w:rPr>
                <w:rFonts w:ascii="Sylfaen" w:hAnsi="Sylfaen"/>
                <w:sz w:val="20"/>
                <w:szCs w:val="20"/>
              </w:rPr>
              <w:t>«Լրացուցիչ տվյալներ»</w:t>
            </w:r>
          </w:p>
        </w:tc>
        <w:tc>
          <w:tcPr>
            <w:tcW w:w="1174" w:type="dxa"/>
            <w:tcBorders>
              <w:top w:val="single" w:sz="4" w:space="0" w:color="auto"/>
              <w:left w:val="single" w:sz="4" w:space="0" w:color="auto"/>
            </w:tcBorders>
            <w:shd w:val="clear" w:color="auto" w:fill="FFFFFF"/>
          </w:tcPr>
          <w:p w14:paraId="5D55119B" w14:textId="77777777" w:rsidR="009B04A7" w:rsidRPr="00E707CA" w:rsidRDefault="009B04A7" w:rsidP="007A0180">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r w:rsidR="007A0180" w:rsidRPr="00E707CA">
              <w:rPr>
                <w:rFonts w:ascii="Sylfaen" w:hAnsi="Sylfaen"/>
                <w:sz w:val="20"/>
                <w:szCs w:val="20"/>
              </w:rPr>
              <w:t xml:space="preserve"> </w:t>
            </w:r>
            <w:r w:rsidRPr="00E707CA">
              <w:rPr>
                <w:rFonts w:ascii="Sylfaen" w:hAnsi="Sylfaen"/>
                <w:sz w:val="20"/>
                <w:szCs w:val="20"/>
              </w:rPr>
              <w:t>«Լրացուցիչ տվյալներ»</w:t>
            </w:r>
          </w:p>
        </w:tc>
        <w:tc>
          <w:tcPr>
            <w:tcW w:w="1222" w:type="dxa"/>
            <w:tcBorders>
              <w:top w:val="single" w:sz="4" w:space="0" w:color="auto"/>
              <w:left w:val="single" w:sz="4" w:space="0" w:color="auto"/>
            </w:tcBorders>
            <w:shd w:val="clear" w:color="auto" w:fill="FFFFFF"/>
          </w:tcPr>
          <w:p w14:paraId="23915515" w14:textId="77777777" w:rsidR="009B04A7" w:rsidRPr="00E707CA" w:rsidRDefault="009B04A7" w:rsidP="007A0180">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r w:rsidR="007A0180" w:rsidRPr="00E707CA">
              <w:rPr>
                <w:rFonts w:ascii="Sylfaen" w:hAnsi="Sylfaen"/>
                <w:sz w:val="20"/>
                <w:szCs w:val="20"/>
              </w:rPr>
              <w:t xml:space="preserve"> </w:t>
            </w:r>
            <w:r w:rsidRPr="00E707CA">
              <w:rPr>
                <w:rFonts w:ascii="Sylfaen" w:hAnsi="Sylfaen"/>
                <w:sz w:val="20"/>
                <w:szCs w:val="20"/>
              </w:rPr>
              <w:t>«Լրացուցիչ տվյալներ»</w:t>
            </w:r>
          </w:p>
        </w:tc>
        <w:tc>
          <w:tcPr>
            <w:tcW w:w="1134" w:type="dxa"/>
            <w:tcBorders>
              <w:top w:val="single" w:sz="4" w:space="0" w:color="auto"/>
              <w:left w:val="single" w:sz="4" w:space="0" w:color="auto"/>
            </w:tcBorders>
            <w:shd w:val="clear" w:color="auto" w:fill="FFFFFF"/>
          </w:tcPr>
          <w:p w14:paraId="1979BE14" w14:textId="77777777" w:rsidR="009B04A7" w:rsidRPr="00E707CA" w:rsidRDefault="009B04A7" w:rsidP="007A0180">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r w:rsidR="007A0180" w:rsidRPr="00E707CA">
              <w:rPr>
                <w:rFonts w:ascii="Sylfaen" w:hAnsi="Sylfaen"/>
                <w:sz w:val="20"/>
                <w:szCs w:val="20"/>
              </w:rPr>
              <w:t xml:space="preserve"> </w:t>
            </w:r>
            <w:r w:rsidRPr="00E707CA">
              <w:rPr>
                <w:rFonts w:ascii="Sylfaen" w:hAnsi="Sylfaen"/>
                <w:sz w:val="20"/>
                <w:szCs w:val="20"/>
              </w:rPr>
              <w:t>«Լրացուցիչ տվյալներ»</w:t>
            </w:r>
          </w:p>
        </w:tc>
        <w:tc>
          <w:tcPr>
            <w:tcW w:w="1134" w:type="dxa"/>
            <w:tcBorders>
              <w:top w:val="single" w:sz="4" w:space="0" w:color="auto"/>
              <w:left w:val="single" w:sz="4" w:space="0" w:color="auto"/>
            </w:tcBorders>
            <w:shd w:val="clear" w:color="auto" w:fill="FFFFFF"/>
          </w:tcPr>
          <w:p w14:paraId="6E7DC8A0" w14:textId="77777777" w:rsidR="009B04A7" w:rsidRPr="00E707CA" w:rsidRDefault="009B04A7" w:rsidP="007A0180">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r w:rsidR="007A0180" w:rsidRPr="00E707CA">
              <w:rPr>
                <w:rFonts w:ascii="Sylfaen" w:hAnsi="Sylfaen"/>
                <w:sz w:val="20"/>
                <w:szCs w:val="20"/>
              </w:rPr>
              <w:t xml:space="preserve"> </w:t>
            </w:r>
            <w:r w:rsidRPr="00E707CA">
              <w:rPr>
                <w:rFonts w:ascii="Sylfaen" w:hAnsi="Sylfaen"/>
                <w:sz w:val="20"/>
                <w:szCs w:val="20"/>
              </w:rPr>
              <w:t>«Լրացուցիչ տվյալներ»</w:t>
            </w:r>
          </w:p>
        </w:tc>
        <w:tc>
          <w:tcPr>
            <w:tcW w:w="993" w:type="dxa"/>
            <w:tcBorders>
              <w:top w:val="single" w:sz="4" w:space="0" w:color="auto"/>
              <w:left w:val="single" w:sz="4" w:space="0" w:color="auto"/>
            </w:tcBorders>
            <w:shd w:val="clear" w:color="auto" w:fill="FFFFFF"/>
          </w:tcPr>
          <w:p w14:paraId="6A86874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4600910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EC8720B"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ACBC1D4" w14:textId="77777777" w:rsidR="009B04A7" w:rsidRPr="00E707CA" w:rsidRDefault="009B04A7" w:rsidP="00EC5F30">
            <w:pPr>
              <w:spacing w:after="120"/>
              <w:ind w:right="3"/>
              <w:rPr>
                <w:sz w:val="20"/>
                <w:szCs w:val="20"/>
              </w:rPr>
            </w:pPr>
          </w:p>
        </w:tc>
      </w:tr>
      <w:tr w:rsidR="00EC5F30" w:rsidRPr="00E707CA" w14:paraId="2CA19EE5" w14:textId="77777777" w:rsidTr="00C8566A">
        <w:trPr>
          <w:jc w:val="center"/>
        </w:trPr>
        <w:tc>
          <w:tcPr>
            <w:tcW w:w="1164" w:type="dxa"/>
            <w:gridSpan w:val="11"/>
            <w:vMerge/>
            <w:shd w:val="clear" w:color="auto" w:fill="FFFFFF"/>
          </w:tcPr>
          <w:p w14:paraId="795B4248"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bottom w:val="single" w:sz="4" w:space="0" w:color="auto"/>
            </w:tcBorders>
            <w:shd w:val="clear" w:color="auto" w:fill="FFFFFF"/>
          </w:tcPr>
          <w:p w14:paraId="3D0AB081" w14:textId="77777777" w:rsidR="009B04A7" w:rsidRPr="00E707CA" w:rsidRDefault="009B04A7" w:rsidP="00733B73">
            <w:pPr>
              <w:pStyle w:val="a0"/>
              <w:shd w:val="clear" w:color="auto" w:fill="auto"/>
              <w:tabs>
                <w:tab w:val="left" w:pos="527"/>
              </w:tabs>
              <w:spacing w:after="120"/>
              <w:ind w:right="3"/>
              <w:rPr>
                <w:rFonts w:ascii="Sylfaen" w:hAnsi="Sylfaen" w:cs="Sylfaen"/>
                <w:sz w:val="20"/>
                <w:szCs w:val="20"/>
              </w:rPr>
            </w:pPr>
            <w:r w:rsidRPr="00E707CA">
              <w:rPr>
                <w:rFonts w:ascii="Sylfaen" w:hAnsi="Sylfaen"/>
                <w:sz w:val="20"/>
                <w:szCs w:val="20"/>
              </w:rPr>
              <w:t>*.</w:t>
            </w:r>
            <w:r w:rsidR="00173DC0">
              <w:rPr>
                <w:rFonts w:ascii="Sylfaen" w:hAnsi="Sylfaen"/>
                <w:sz w:val="20"/>
                <w:szCs w:val="20"/>
              </w:rPr>
              <w:t>4.</w:t>
            </w:r>
            <w:r w:rsidR="00173DC0">
              <w:rPr>
                <w:rFonts w:ascii="Sylfaen" w:hAnsi="Sylfaen"/>
                <w:sz w:val="20"/>
                <w:szCs w:val="20"/>
              </w:rPr>
              <w:tab/>
            </w:r>
            <w:r w:rsidRPr="00E707CA">
              <w:rPr>
                <w:rFonts w:ascii="Sylfaen" w:hAnsi="Sylfaen"/>
                <w:sz w:val="20"/>
                <w:szCs w:val="20"/>
              </w:rPr>
              <w:t>Հերթական համարը (casdo:CustomsDocument OrdinalId)</w:t>
            </w:r>
          </w:p>
        </w:tc>
        <w:tc>
          <w:tcPr>
            <w:tcW w:w="1134" w:type="dxa"/>
            <w:tcBorders>
              <w:top w:val="single" w:sz="4" w:space="0" w:color="auto"/>
              <w:left w:val="single" w:sz="4" w:space="0" w:color="auto"/>
              <w:bottom w:val="single" w:sz="4" w:space="0" w:color="auto"/>
            </w:tcBorders>
            <w:shd w:val="clear" w:color="auto" w:fill="FFFFFF"/>
          </w:tcPr>
          <w:p w14:paraId="5E221183"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5C06C7D3"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0B2CBF7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4EB9516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3675BAB5"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5D88921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bottom w:val="single" w:sz="4" w:space="0" w:color="auto"/>
            </w:tcBorders>
            <w:shd w:val="clear" w:color="auto" w:fill="FFFFFF"/>
          </w:tcPr>
          <w:p w14:paraId="5B5A2CA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2D6F5BB5"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241DF736" w14:textId="77777777" w:rsidR="009B04A7" w:rsidRPr="00E707CA" w:rsidRDefault="009B04A7" w:rsidP="00EC5F30">
            <w:pPr>
              <w:spacing w:after="120"/>
              <w:ind w:right="3"/>
              <w:rPr>
                <w:sz w:val="20"/>
                <w:szCs w:val="20"/>
              </w:rPr>
            </w:pPr>
          </w:p>
        </w:tc>
      </w:tr>
      <w:tr w:rsidR="00EC5F30" w:rsidRPr="00E707CA" w14:paraId="3294F02F" w14:textId="77777777" w:rsidTr="00C8566A">
        <w:trPr>
          <w:jc w:val="center"/>
        </w:trPr>
        <w:tc>
          <w:tcPr>
            <w:tcW w:w="838" w:type="dxa"/>
            <w:gridSpan w:val="6"/>
            <w:tcBorders>
              <w:top w:val="single" w:sz="4" w:space="0" w:color="auto"/>
            </w:tcBorders>
            <w:shd w:val="clear" w:color="auto" w:fill="FFFFFF"/>
          </w:tcPr>
          <w:p w14:paraId="4F598D95"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39997787" w14:textId="77777777" w:rsidR="009B04A7" w:rsidRPr="00E707CA" w:rsidRDefault="009B04A7" w:rsidP="00733B73">
            <w:pPr>
              <w:pStyle w:val="a0"/>
              <w:shd w:val="clear" w:color="auto" w:fill="auto"/>
              <w:tabs>
                <w:tab w:val="left" w:pos="343"/>
              </w:tabs>
              <w:spacing w:after="120"/>
              <w:ind w:right="3"/>
              <w:rPr>
                <w:rFonts w:ascii="Sylfaen" w:hAnsi="Sylfaen" w:cs="Sylfaen"/>
                <w:sz w:val="20"/>
                <w:szCs w:val="20"/>
              </w:rPr>
            </w:pPr>
            <w:r w:rsidRPr="00E707CA">
              <w:rPr>
                <w:rFonts w:ascii="Sylfaen" w:hAnsi="Sylfaen"/>
                <w:sz w:val="20"/>
                <w:szCs w:val="20"/>
              </w:rPr>
              <w:t>18.17.</w:t>
            </w:r>
            <w:r w:rsidR="00173DC0">
              <w:rPr>
                <w:rFonts w:ascii="Sylfaen" w:hAnsi="Sylfaen"/>
                <w:sz w:val="20"/>
                <w:szCs w:val="20"/>
              </w:rPr>
              <w:t>4.</w:t>
            </w:r>
            <w:r w:rsidR="00173DC0">
              <w:rPr>
                <w:rFonts w:ascii="Sylfaen" w:hAnsi="Sylfaen"/>
                <w:sz w:val="20"/>
                <w:szCs w:val="20"/>
              </w:rPr>
              <w:tab/>
            </w:r>
            <w:r w:rsidRPr="00E707CA">
              <w:rPr>
                <w:rFonts w:ascii="Sylfaen" w:hAnsi="Sylfaen"/>
                <w:sz w:val="20"/>
                <w:szCs w:val="20"/>
              </w:rPr>
              <w:t>Ապրանքների հայտարարագրում ապրանքի հերթական համարը</w:t>
            </w:r>
          </w:p>
          <w:p w14:paraId="4F8B4D2F"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(casdo:DTConsignmentItemO</w:t>
            </w:r>
            <w:r w:rsidRPr="00E707CA">
              <w:rPr>
                <w:rFonts w:ascii="Sylfaen" w:hAnsi="Sylfaen"/>
                <w:sz w:val="20"/>
                <w:szCs w:val="20"/>
              </w:rPr>
              <w:lastRenderedPageBreak/>
              <w:t>rdinal)</w:t>
            </w:r>
          </w:p>
        </w:tc>
        <w:tc>
          <w:tcPr>
            <w:tcW w:w="1134" w:type="dxa"/>
            <w:tcBorders>
              <w:top w:val="single" w:sz="4" w:space="0" w:color="auto"/>
              <w:left w:val="single" w:sz="4" w:space="0" w:color="auto"/>
            </w:tcBorders>
            <w:shd w:val="clear" w:color="auto" w:fill="FFFFFF"/>
          </w:tcPr>
          <w:p w14:paraId="2E1CE76E" w14:textId="77777777" w:rsidR="009B04A7" w:rsidRPr="00E707CA" w:rsidRDefault="009B04A7" w:rsidP="007A0180">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lastRenderedPageBreak/>
              <w:t>վանդակ</w:t>
            </w:r>
            <w:r w:rsidR="007A0180" w:rsidRPr="00E707CA">
              <w:rPr>
                <w:rFonts w:ascii="Sylfaen" w:hAnsi="Sylfaen"/>
                <w:sz w:val="20"/>
                <w:szCs w:val="20"/>
              </w:rPr>
              <w:t xml:space="preserve"> </w:t>
            </w:r>
            <w:r w:rsidRPr="00E707CA">
              <w:rPr>
                <w:rFonts w:ascii="Sylfaen" w:hAnsi="Sylfaen"/>
                <w:sz w:val="20"/>
                <w:szCs w:val="20"/>
              </w:rPr>
              <w:t>«Լրացուցիչ տվյալներ»</w:t>
            </w:r>
          </w:p>
        </w:tc>
        <w:tc>
          <w:tcPr>
            <w:tcW w:w="1174" w:type="dxa"/>
            <w:tcBorders>
              <w:top w:val="single" w:sz="4" w:space="0" w:color="auto"/>
              <w:left w:val="single" w:sz="4" w:space="0" w:color="auto"/>
            </w:tcBorders>
            <w:shd w:val="clear" w:color="auto" w:fill="FFFFFF"/>
          </w:tcPr>
          <w:p w14:paraId="25E73B42" w14:textId="77777777" w:rsidR="009B04A7" w:rsidRPr="00E707CA" w:rsidRDefault="009B04A7" w:rsidP="007A0180">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r w:rsidR="007A0180" w:rsidRPr="00E707CA">
              <w:rPr>
                <w:rFonts w:ascii="Sylfaen" w:hAnsi="Sylfaen"/>
                <w:sz w:val="20"/>
                <w:szCs w:val="20"/>
              </w:rPr>
              <w:t xml:space="preserve"> </w:t>
            </w:r>
            <w:r w:rsidRPr="00E707CA">
              <w:rPr>
                <w:rFonts w:ascii="Sylfaen" w:hAnsi="Sylfaen"/>
                <w:sz w:val="20"/>
                <w:szCs w:val="20"/>
              </w:rPr>
              <w:t>«Լրացուցիչ տվյալներ»</w:t>
            </w:r>
          </w:p>
        </w:tc>
        <w:tc>
          <w:tcPr>
            <w:tcW w:w="1222" w:type="dxa"/>
            <w:tcBorders>
              <w:top w:val="single" w:sz="4" w:space="0" w:color="auto"/>
              <w:left w:val="single" w:sz="4" w:space="0" w:color="auto"/>
            </w:tcBorders>
            <w:shd w:val="clear" w:color="auto" w:fill="FFFFFF"/>
          </w:tcPr>
          <w:p w14:paraId="32D913B7" w14:textId="77777777" w:rsidR="009B04A7" w:rsidRPr="00E707CA" w:rsidRDefault="009B04A7" w:rsidP="007A0180">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r w:rsidR="007A0180" w:rsidRPr="00E707CA">
              <w:rPr>
                <w:rFonts w:ascii="Sylfaen" w:hAnsi="Sylfaen"/>
                <w:sz w:val="20"/>
                <w:szCs w:val="20"/>
              </w:rPr>
              <w:t xml:space="preserve"> </w:t>
            </w:r>
            <w:r w:rsidRPr="00E707CA">
              <w:rPr>
                <w:rFonts w:ascii="Sylfaen" w:hAnsi="Sylfaen"/>
                <w:sz w:val="20"/>
                <w:szCs w:val="20"/>
              </w:rPr>
              <w:t>«Լրացուցիչ տվյալներ»</w:t>
            </w:r>
          </w:p>
        </w:tc>
        <w:tc>
          <w:tcPr>
            <w:tcW w:w="1134" w:type="dxa"/>
            <w:tcBorders>
              <w:top w:val="single" w:sz="4" w:space="0" w:color="auto"/>
              <w:left w:val="single" w:sz="4" w:space="0" w:color="auto"/>
            </w:tcBorders>
            <w:shd w:val="clear" w:color="auto" w:fill="FFFFFF"/>
          </w:tcPr>
          <w:p w14:paraId="4CD62AEC" w14:textId="77777777" w:rsidR="009B04A7" w:rsidRPr="00E707CA" w:rsidRDefault="009B04A7" w:rsidP="007A0180">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r w:rsidR="007A0180" w:rsidRPr="00E707CA">
              <w:rPr>
                <w:rFonts w:ascii="Sylfaen" w:hAnsi="Sylfaen"/>
                <w:sz w:val="20"/>
                <w:szCs w:val="20"/>
              </w:rPr>
              <w:t xml:space="preserve"> </w:t>
            </w:r>
            <w:r w:rsidRPr="00E707CA">
              <w:rPr>
                <w:rFonts w:ascii="Sylfaen" w:hAnsi="Sylfaen"/>
                <w:sz w:val="20"/>
                <w:szCs w:val="20"/>
              </w:rPr>
              <w:t>«Լրացուցիչ տվյալներ»</w:t>
            </w:r>
          </w:p>
        </w:tc>
        <w:tc>
          <w:tcPr>
            <w:tcW w:w="1134" w:type="dxa"/>
            <w:tcBorders>
              <w:top w:val="single" w:sz="4" w:space="0" w:color="auto"/>
              <w:left w:val="single" w:sz="4" w:space="0" w:color="auto"/>
            </w:tcBorders>
            <w:shd w:val="clear" w:color="auto" w:fill="FFFFFF"/>
          </w:tcPr>
          <w:p w14:paraId="4F39789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 «Լրացուցիչ տվյալներ»</w:t>
            </w:r>
          </w:p>
        </w:tc>
        <w:tc>
          <w:tcPr>
            <w:tcW w:w="993" w:type="dxa"/>
            <w:tcBorders>
              <w:top w:val="single" w:sz="4" w:space="0" w:color="auto"/>
              <w:left w:val="single" w:sz="4" w:space="0" w:color="auto"/>
            </w:tcBorders>
            <w:shd w:val="clear" w:color="auto" w:fill="FFFFFF"/>
          </w:tcPr>
          <w:p w14:paraId="6AD46FC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72D027B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369060D6"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BDFC4FC"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եթե «Մաքսային փաստաթղթի գրանցման համարը (cacdo:CustomsDocId Details)» վավերապայմանը լրացված է, ապա «Ապրանքի հերթական </w:t>
            </w:r>
            <w:r w:rsidRPr="00E707CA">
              <w:rPr>
                <w:rFonts w:ascii="Sylfaen" w:hAnsi="Sylfaen"/>
                <w:sz w:val="20"/>
                <w:szCs w:val="20"/>
              </w:rPr>
              <w:lastRenderedPageBreak/>
              <w:t>համարը ապրանքների հայտարարագրում (casdo: DTConsignmentItemOrdinal)» վավերապայմանը պետք է լրացվի, այլապես «Ապրանքի հերթական համարը ապրանքների հայտարարագրում (casdo: DTConsignmentItemOrdinal» վավերապայմանը չպետք է լրացվի</w:t>
            </w:r>
          </w:p>
        </w:tc>
      </w:tr>
      <w:tr w:rsidR="00EC5F30" w:rsidRPr="00E707CA" w14:paraId="0A8C60D7" w14:textId="77777777" w:rsidTr="00C8566A">
        <w:trPr>
          <w:jc w:val="center"/>
        </w:trPr>
        <w:tc>
          <w:tcPr>
            <w:tcW w:w="3404" w:type="dxa"/>
            <w:gridSpan w:val="24"/>
            <w:tcBorders>
              <w:top w:val="single" w:sz="4" w:space="0" w:color="auto"/>
              <w:left w:val="single" w:sz="4" w:space="0" w:color="auto"/>
            </w:tcBorders>
            <w:shd w:val="clear" w:color="auto" w:fill="FFFFFF"/>
          </w:tcPr>
          <w:p w14:paraId="16CEFF7D" w14:textId="77777777" w:rsidR="009B04A7" w:rsidRPr="00E707CA" w:rsidRDefault="009B04A7" w:rsidP="00733B73">
            <w:pPr>
              <w:pStyle w:val="a0"/>
              <w:shd w:val="clear" w:color="auto" w:fill="auto"/>
              <w:tabs>
                <w:tab w:val="left" w:pos="402"/>
              </w:tabs>
              <w:spacing w:after="120"/>
              <w:ind w:right="3"/>
              <w:rPr>
                <w:rFonts w:ascii="Sylfaen" w:hAnsi="Sylfaen" w:cs="Sylfaen"/>
                <w:sz w:val="20"/>
                <w:szCs w:val="20"/>
              </w:rPr>
            </w:pPr>
            <w:r w:rsidRPr="00E707CA">
              <w:rPr>
                <w:rFonts w:ascii="Sylfaen" w:hAnsi="Sylfaen"/>
                <w:sz w:val="20"/>
                <w:szCs w:val="20"/>
              </w:rPr>
              <w:lastRenderedPageBreak/>
              <w:t>1</w:t>
            </w:r>
            <w:r w:rsidR="00173DC0">
              <w:rPr>
                <w:rFonts w:ascii="Sylfaen" w:hAnsi="Sylfaen"/>
                <w:sz w:val="20"/>
                <w:szCs w:val="20"/>
              </w:rPr>
              <w:t>9.</w:t>
            </w:r>
            <w:r w:rsidR="00173DC0">
              <w:rPr>
                <w:rFonts w:ascii="Sylfaen" w:hAnsi="Sylfaen"/>
                <w:sz w:val="20"/>
                <w:szCs w:val="20"/>
              </w:rPr>
              <w:tab/>
            </w:r>
            <w:r w:rsidRPr="00E707CA">
              <w:rPr>
                <w:rFonts w:ascii="Sylfaen" w:hAnsi="Sylfaen"/>
                <w:sz w:val="20"/>
                <w:szCs w:val="20"/>
              </w:rPr>
              <w:t>Լրացուցիչ տվյալներ (cacdo:CVDAdditionalInformation Details)</w:t>
            </w:r>
          </w:p>
        </w:tc>
        <w:tc>
          <w:tcPr>
            <w:tcW w:w="1134" w:type="dxa"/>
            <w:tcBorders>
              <w:top w:val="single" w:sz="4" w:space="0" w:color="auto"/>
              <w:left w:val="single" w:sz="4" w:space="0" w:color="auto"/>
            </w:tcBorders>
            <w:shd w:val="clear" w:color="auto" w:fill="FFFFFF"/>
          </w:tcPr>
          <w:p w14:paraId="1E2C0BAB" w14:textId="77777777" w:rsidR="009B04A7" w:rsidRPr="00E707CA" w:rsidRDefault="009B04A7" w:rsidP="007A0180">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r w:rsidR="007A0180" w:rsidRPr="00E707CA">
              <w:rPr>
                <w:rFonts w:ascii="Sylfaen" w:hAnsi="Sylfaen"/>
                <w:sz w:val="20"/>
                <w:szCs w:val="20"/>
              </w:rPr>
              <w:t xml:space="preserve"> </w:t>
            </w:r>
            <w:r w:rsidRPr="00E707CA">
              <w:rPr>
                <w:rFonts w:ascii="Sylfaen" w:hAnsi="Sylfaen"/>
                <w:sz w:val="20"/>
                <w:szCs w:val="20"/>
              </w:rPr>
              <w:t>«Լրացուցիչ տվյալներ»</w:t>
            </w:r>
          </w:p>
        </w:tc>
        <w:tc>
          <w:tcPr>
            <w:tcW w:w="1174" w:type="dxa"/>
            <w:tcBorders>
              <w:top w:val="single" w:sz="4" w:space="0" w:color="auto"/>
              <w:left w:val="single" w:sz="4" w:space="0" w:color="auto"/>
            </w:tcBorders>
            <w:shd w:val="clear" w:color="auto" w:fill="FFFFFF"/>
          </w:tcPr>
          <w:p w14:paraId="1AC86DE0" w14:textId="77777777" w:rsidR="009B04A7" w:rsidRPr="00E707CA" w:rsidRDefault="009B04A7" w:rsidP="007A0180">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r w:rsidR="007A0180" w:rsidRPr="00E707CA">
              <w:rPr>
                <w:rFonts w:ascii="Sylfaen" w:hAnsi="Sylfaen"/>
                <w:sz w:val="20"/>
                <w:szCs w:val="20"/>
              </w:rPr>
              <w:t xml:space="preserve"> </w:t>
            </w:r>
            <w:r w:rsidRPr="00E707CA">
              <w:rPr>
                <w:rFonts w:ascii="Sylfaen" w:hAnsi="Sylfaen"/>
                <w:sz w:val="20"/>
                <w:szCs w:val="20"/>
              </w:rPr>
              <w:t>«Լրացուցիչ տվյալներ»</w:t>
            </w:r>
          </w:p>
        </w:tc>
        <w:tc>
          <w:tcPr>
            <w:tcW w:w="1222" w:type="dxa"/>
            <w:tcBorders>
              <w:top w:val="single" w:sz="4" w:space="0" w:color="auto"/>
              <w:left w:val="single" w:sz="4" w:space="0" w:color="auto"/>
            </w:tcBorders>
            <w:shd w:val="clear" w:color="auto" w:fill="FFFFFF"/>
          </w:tcPr>
          <w:p w14:paraId="162BDA2F" w14:textId="77777777" w:rsidR="009B04A7" w:rsidRPr="00E707CA" w:rsidRDefault="009B04A7" w:rsidP="007A0180">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r w:rsidR="007A0180" w:rsidRPr="00E707CA">
              <w:rPr>
                <w:rFonts w:ascii="Sylfaen" w:hAnsi="Sylfaen"/>
                <w:sz w:val="20"/>
                <w:szCs w:val="20"/>
              </w:rPr>
              <w:t xml:space="preserve"> </w:t>
            </w:r>
            <w:r w:rsidRPr="00E707CA">
              <w:rPr>
                <w:rFonts w:ascii="Sylfaen" w:hAnsi="Sylfaen"/>
                <w:sz w:val="20"/>
                <w:szCs w:val="20"/>
              </w:rPr>
              <w:t>«Լրացուցիչ տվյալներ»</w:t>
            </w:r>
          </w:p>
        </w:tc>
        <w:tc>
          <w:tcPr>
            <w:tcW w:w="1134" w:type="dxa"/>
            <w:tcBorders>
              <w:top w:val="single" w:sz="4" w:space="0" w:color="auto"/>
              <w:left w:val="single" w:sz="4" w:space="0" w:color="auto"/>
            </w:tcBorders>
            <w:shd w:val="clear" w:color="auto" w:fill="FFFFFF"/>
          </w:tcPr>
          <w:p w14:paraId="2B5DEC35" w14:textId="77777777" w:rsidR="009B04A7" w:rsidRPr="00E707CA" w:rsidRDefault="009B04A7" w:rsidP="007A0180">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r w:rsidR="007A0180" w:rsidRPr="00E707CA">
              <w:rPr>
                <w:rFonts w:ascii="Sylfaen" w:hAnsi="Sylfaen"/>
                <w:sz w:val="20"/>
                <w:szCs w:val="20"/>
              </w:rPr>
              <w:t xml:space="preserve"> </w:t>
            </w:r>
            <w:r w:rsidRPr="00E707CA">
              <w:rPr>
                <w:rFonts w:ascii="Sylfaen" w:hAnsi="Sylfaen"/>
                <w:sz w:val="20"/>
                <w:szCs w:val="20"/>
              </w:rPr>
              <w:t>«Լրացուցիչ տվյալներ»</w:t>
            </w:r>
          </w:p>
        </w:tc>
        <w:tc>
          <w:tcPr>
            <w:tcW w:w="1134" w:type="dxa"/>
            <w:tcBorders>
              <w:top w:val="single" w:sz="4" w:space="0" w:color="auto"/>
              <w:left w:val="single" w:sz="4" w:space="0" w:color="auto"/>
            </w:tcBorders>
            <w:shd w:val="clear" w:color="auto" w:fill="FFFFFF"/>
          </w:tcPr>
          <w:p w14:paraId="4D3B6A65" w14:textId="77777777" w:rsidR="009B04A7" w:rsidRPr="00E707CA" w:rsidRDefault="009B04A7" w:rsidP="007A0180">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r w:rsidR="007A0180" w:rsidRPr="00E707CA">
              <w:rPr>
                <w:rFonts w:ascii="Sylfaen" w:hAnsi="Sylfaen"/>
                <w:sz w:val="20"/>
                <w:szCs w:val="20"/>
              </w:rPr>
              <w:t xml:space="preserve"> </w:t>
            </w:r>
            <w:r w:rsidRPr="00E707CA">
              <w:rPr>
                <w:rFonts w:ascii="Sylfaen" w:hAnsi="Sylfaen"/>
                <w:sz w:val="20"/>
                <w:szCs w:val="20"/>
              </w:rPr>
              <w:t>«Լրացուցիչ տվյալներ»</w:t>
            </w:r>
          </w:p>
        </w:tc>
        <w:tc>
          <w:tcPr>
            <w:tcW w:w="993" w:type="dxa"/>
            <w:tcBorders>
              <w:top w:val="single" w:sz="4" w:space="0" w:color="auto"/>
              <w:left w:val="single" w:sz="4" w:space="0" w:color="auto"/>
            </w:tcBorders>
            <w:shd w:val="clear" w:color="auto" w:fill="FFFFFF"/>
          </w:tcPr>
          <w:p w14:paraId="7B6D86E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33DDEA9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637DA18F"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5ABCAB5"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եթե «Լրացուցիչ տվյալները (cacdo: CVDAdditionalInformationDetails)» վավերապայմանը լրացված է, ապա «Լրացուցիչ տվյալները (cacdo: CVDAdditionalInformationDetails)» վավերապայմանը պետք է պարունակի մաքսային հայտարարագրում բոլոր ապրանքներին վերաբերող լրացուցիչ տվյալները </w:t>
            </w:r>
          </w:p>
        </w:tc>
      </w:tr>
      <w:tr w:rsidR="00EC5F30" w:rsidRPr="00E707CA" w14:paraId="07AD2810" w14:textId="77777777" w:rsidTr="00C8566A">
        <w:trPr>
          <w:jc w:val="center"/>
        </w:trPr>
        <w:tc>
          <w:tcPr>
            <w:tcW w:w="838" w:type="dxa"/>
            <w:gridSpan w:val="6"/>
            <w:vMerge w:val="restart"/>
            <w:tcBorders>
              <w:top w:val="single" w:sz="4" w:space="0" w:color="auto"/>
            </w:tcBorders>
            <w:shd w:val="clear" w:color="auto" w:fill="FFFFFF"/>
          </w:tcPr>
          <w:p w14:paraId="466BDED6"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3350A391" w14:textId="77777777" w:rsidR="009B04A7" w:rsidRPr="00E707CA" w:rsidRDefault="009B04A7" w:rsidP="00733B73">
            <w:pPr>
              <w:pStyle w:val="a0"/>
              <w:shd w:val="clear" w:color="auto" w:fill="auto"/>
              <w:tabs>
                <w:tab w:val="left" w:pos="298"/>
              </w:tabs>
              <w:spacing w:after="120"/>
              <w:ind w:right="3"/>
              <w:rPr>
                <w:rFonts w:ascii="Sylfaen" w:hAnsi="Sylfaen" w:cs="Sylfaen"/>
                <w:sz w:val="20"/>
                <w:szCs w:val="20"/>
              </w:rPr>
            </w:pPr>
            <w:r w:rsidRPr="00E707CA">
              <w:rPr>
                <w:rFonts w:ascii="Sylfaen" w:hAnsi="Sylfaen"/>
                <w:sz w:val="20"/>
                <w:szCs w:val="20"/>
              </w:rPr>
              <w:t>19.</w:t>
            </w:r>
            <w:r w:rsidR="00B92D1C">
              <w:rPr>
                <w:rFonts w:ascii="Sylfaen" w:hAnsi="Sylfaen"/>
                <w:sz w:val="20"/>
                <w:szCs w:val="20"/>
              </w:rPr>
              <w:t>1.</w:t>
            </w:r>
            <w:r w:rsidR="00B92D1C">
              <w:rPr>
                <w:rFonts w:ascii="Sylfaen" w:hAnsi="Sylfaen"/>
                <w:sz w:val="20"/>
                <w:szCs w:val="20"/>
              </w:rPr>
              <w:tab/>
            </w:r>
            <w:r w:rsidRPr="00E707CA">
              <w:rPr>
                <w:rFonts w:ascii="Sylfaen" w:hAnsi="Sylfaen"/>
                <w:sz w:val="20"/>
                <w:szCs w:val="20"/>
              </w:rPr>
              <w:t>Լրացուցիչ տեղեկատվության տեսակի ծածկագիրը (casdo:CVDAdditional InformationKindCode)</w:t>
            </w:r>
          </w:p>
        </w:tc>
        <w:tc>
          <w:tcPr>
            <w:tcW w:w="1134" w:type="dxa"/>
            <w:tcBorders>
              <w:top w:val="single" w:sz="4" w:space="0" w:color="auto"/>
              <w:left w:val="single" w:sz="4" w:space="0" w:color="auto"/>
            </w:tcBorders>
            <w:shd w:val="clear" w:color="auto" w:fill="FFFFFF"/>
          </w:tcPr>
          <w:p w14:paraId="379FB3C3"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04C021A0"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9D6AC2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B9804E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200E17E"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66D774D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72AB372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2D707A9D"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F1C949A"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«Լրացուցիչ տեղեկատվության տեսակի ծածկագիրը (casdo:CVDAdditionalInformationKindCode)» վավերապայմանը պետք է ընդունի հետ</w:t>
            </w:r>
            <w:r w:rsidR="00214B10" w:rsidRPr="00E707CA">
              <w:rPr>
                <w:rFonts w:ascii="Sylfaen" w:hAnsi="Sylfaen"/>
                <w:sz w:val="20"/>
                <w:szCs w:val="20"/>
              </w:rPr>
              <w:t>եւ</w:t>
            </w:r>
            <w:r w:rsidRPr="00E707CA">
              <w:rPr>
                <w:rFonts w:ascii="Sylfaen" w:hAnsi="Sylfaen"/>
                <w:sz w:val="20"/>
                <w:szCs w:val="20"/>
              </w:rPr>
              <w:t>յալ արժեքներից որ</w:t>
            </w:r>
            <w:r w:rsidR="00214B10" w:rsidRPr="00E707CA">
              <w:rPr>
                <w:rFonts w:ascii="Sylfaen" w:hAnsi="Sylfaen"/>
                <w:sz w:val="20"/>
                <w:szCs w:val="20"/>
              </w:rPr>
              <w:t>եւ</w:t>
            </w:r>
            <w:r w:rsidRPr="00E707CA">
              <w:rPr>
                <w:rFonts w:ascii="Sylfaen" w:hAnsi="Sylfaen"/>
                <w:sz w:val="20"/>
                <w:szCs w:val="20"/>
              </w:rPr>
              <w:t>է մեկը՝</w:t>
            </w:r>
          </w:p>
          <w:p w14:paraId="167DC14C"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lastRenderedPageBreak/>
              <w:t>1՝ կիրառվող ստուգիչ մեծության մասին տեղեկությունները՝ Օրենսգրքի 39-րդ հոդվածի 5-րդ կետի 2-րդ ենթակետում նշվածներից.</w:t>
            </w:r>
          </w:p>
          <w:p w14:paraId="716D42EB"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9՝ այլ լրացուցիչ տեղեկություններ կամ հաշվարկներ</w:t>
            </w:r>
          </w:p>
        </w:tc>
      </w:tr>
      <w:tr w:rsidR="00EC5F30" w:rsidRPr="00E707CA" w14:paraId="4F393CDE" w14:textId="77777777" w:rsidTr="00C8566A">
        <w:trPr>
          <w:jc w:val="center"/>
        </w:trPr>
        <w:tc>
          <w:tcPr>
            <w:tcW w:w="838" w:type="dxa"/>
            <w:gridSpan w:val="6"/>
            <w:vMerge/>
            <w:shd w:val="clear" w:color="auto" w:fill="FFFFFF"/>
          </w:tcPr>
          <w:p w14:paraId="18E69680"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bottom w:val="single" w:sz="4" w:space="0" w:color="auto"/>
            </w:tcBorders>
            <w:shd w:val="clear" w:color="auto" w:fill="FFFFFF"/>
          </w:tcPr>
          <w:p w14:paraId="6128782D" w14:textId="77777777" w:rsidR="009B04A7" w:rsidRPr="00E707CA" w:rsidRDefault="009B04A7" w:rsidP="00733B73">
            <w:pPr>
              <w:pStyle w:val="a0"/>
              <w:shd w:val="clear" w:color="auto" w:fill="auto"/>
              <w:tabs>
                <w:tab w:val="left" w:pos="274"/>
              </w:tabs>
              <w:spacing w:after="120"/>
              <w:ind w:right="3"/>
              <w:rPr>
                <w:rFonts w:ascii="Sylfaen" w:hAnsi="Sylfaen" w:cs="Sylfaen"/>
                <w:sz w:val="20"/>
                <w:szCs w:val="20"/>
              </w:rPr>
            </w:pPr>
            <w:r w:rsidRPr="00E707CA">
              <w:rPr>
                <w:rFonts w:ascii="Sylfaen" w:hAnsi="Sylfaen"/>
                <w:sz w:val="20"/>
                <w:szCs w:val="20"/>
              </w:rPr>
              <w:t>19.</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Նկարագրությունը</w:t>
            </w:r>
          </w:p>
          <w:p w14:paraId="689741B8" w14:textId="77777777" w:rsidR="009B04A7" w:rsidRPr="00E707CA" w:rsidRDefault="009B04A7" w:rsidP="00733B73">
            <w:pPr>
              <w:pStyle w:val="a0"/>
              <w:shd w:val="clear" w:color="auto" w:fill="auto"/>
              <w:tabs>
                <w:tab w:val="left" w:pos="274"/>
              </w:tabs>
              <w:spacing w:after="120"/>
              <w:ind w:right="3"/>
              <w:rPr>
                <w:rFonts w:ascii="Sylfaen" w:hAnsi="Sylfaen" w:cs="Sylfaen"/>
                <w:sz w:val="20"/>
                <w:szCs w:val="20"/>
              </w:rPr>
            </w:pPr>
            <w:r w:rsidRPr="00E707CA">
              <w:rPr>
                <w:rFonts w:ascii="Sylfaen" w:hAnsi="Sylfaen"/>
                <w:sz w:val="20"/>
                <w:szCs w:val="20"/>
              </w:rPr>
              <w:t>(csdo:DescriptionText)</w:t>
            </w:r>
          </w:p>
        </w:tc>
        <w:tc>
          <w:tcPr>
            <w:tcW w:w="1134" w:type="dxa"/>
            <w:tcBorders>
              <w:top w:val="single" w:sz="4" w:space="0" w:color="auto"/>
              <w:left w:val="single" w:sz="4" w:space="0" w:color="auto"/>
              <w:bottom w:val="single" w:sz="4" w:space="0" w:color="auto"/>
            </w:tcBorders>
            <w:shd w:val="clear" w:color="auto" w:fill="FFFFFF"/>
          </w:tcPr>
          <w:p w14:paraId="0DC114DA" w14:textId="77777777" w:rsidR="009B04A7" w:rsidRPr="00E707CA" w:rsidRDefault="009B04A7" w:rsidP="00744F98">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r w:rsidR="00744F98" w:rsidRPr="00E707CA">
              <w:rPr>
                <w:rFonts w:ascii="Sylfaen" w:hAnsi="Sylfaen"/>
                <w:sz w:val="20"/>
                <w:szCs w:val="20"/>
              </w:rPr>
              <w:t xml:space="preserve"> </w:t>
            </w:r>
            <w:r w:rsidRPr="00E707CA">
              <w:rPr>
                <w:rFonts w:ascii="Sylfaen" w:hAnsi="Sylfaen"/>
                <w:sz w:val="20"/>
                <w:szCs w:val="20"/>
              </w:rPr>
              <w:t>«Լրացուցիչ տվյալներ»</w:t>
            </w:r>
          </w:p>
        </w:tc>
        <w:tc>
          <w:tcPr>
            <w:tcW w:w="1174" w:type="dxa"/>
            <w:tcBorders>
              <w:top w:val="single" w:sz="4" w:space="0" w:color="auto"/>
              <w:left w:val="single" w:sz="4" w:space="0" w:color="auto"/>
              <w:bottom w:val="single" w:sz="4" w:space="0" w:color="auto"/>
            </w:tcBorders>
            <w:shd w:val="clear" w:color="auto" w:fill="FFFFFF"/>
          </w:tcPr>
          <w:p w14:paraId="43499CFA" w14:textId="77777777" w:rsidR="009B04A7" w:rsidRPr="00E707CA" w:rsidRDefault="009B04A7" w:rsidP="00744F98">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r w:rsidR="00744F98" w:rsidRPr="00E707CA">
              <w:rPr>
                <w:rFonts w:ascii="Sylfaen" w:hAnsi="Sylfaen"/>
                <w:sz w:val="20"/>
                <w:szCs w:val="20"/>
              </w:rPr>
              <w:t xml:space="preserve"> </w:t>
            </w:r>
            <w:r w:rsidRPr="00E707CA">
              <w:rPr>
                <w:rFonts w:ascii="Sylfaen" w:hAnsi="Sylfaen"/>
                <w:sz w:val="20"/>
                <w:szCs w:val="20"/>
              </w:rPr>
              <w:t>«Լրացուցիչ տվյալներ»</w:t>
            </w:r>
          </w:p>
        </w:tc>
        <w:tc>
          <w:tcPr>
            <w:tcW w:w="1222" w:type="dxa"/>
            <w:tcBorders>
              <w:top w:val="single" w:sz="4" w:space="0" w:color="auto"/>
              <w:left w:val="single" w:sz="4" w:space="0" w:color="auto"/>
              <w:bottom w:val="single" w:sz="4" w:space="0" w:color="auto"/>
            </w:tcBorders>
            <w:shd w:val="clear" w:color="auto" w:fill="FFFFFF"/>
          </w:tcPr>
          <w:p w14:paraId="7A17FBFB" w14:textId="77777777" w:rsidR="009B04A7" w:rsidRPr="00E707CA" w:rsidRDefault="009B04A7" w:rsidP="00744F98">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r w:rsidR="00744F98" w:rsidRPr="00E707CA">
              <w:rPr>
                <w:rFonts w:ascii="Sylfaen" w:hAnsi="Sylfaen"/>
                <w:sz w:val="20"/>
                <w:szCs w:val="20"/>
              </w:rPr>
              <w:t xml:space="preserve"> </w:t>
            </w:r>
            <w:r w:rsidRPr="00E707CA">
              <w:rPr>
                <w:rFonts w:ascii="Sylfaen" w:hAnsi="Sylfaen"/>
                <w:sz w:val="20"/>
                <w:szCs w:val="20"/>
              </w:rPr>
              <w:t>«Լրացուցիչ տվյալներ»</w:t>
            </w:r>
          </w:p>
        </w:tc>
        <w:tc>
          <w:tcPr>
            <w:tcW w:w="1134" w:type="dxa"/>
            <w:tcBorders>
              <w:top w:val="single" w:sz="4" w:space="0" w:color="auto"/>
              <w:left w:val="single" w:sz="4" w:space="0" w:color="auto"/>
              <w:bottom w:val="single" w:sz="4" w:space="0" w:color="auto"/>
            </w:tcBorders>
            <w:shd w:val="clear" w:color="auto" w:fill="FFFFFF"/>
          </w:tcPr>
          <w:p w14:paraId="052AD23C" w14:textId="77777777" w:rsidR="009B04A7" w:rsidRPr="00E707CA" w:rsidRDefault="009B04A7" w:rsidP="00744F98">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r w:rsidR="00744F98" w:rsidRPr="00E707CA">
              <w:rPr>
                <w:rFonts w:ascii="Sylfaen" w:hAnsi="Sylfaen"/>
                <w:sz w:val="20"/>
                <w:szCs w:val="20"/>
              </w:rPr>
              <w:t xml:space="preserve"> </w:t>
            </w:r>
            <w:r w:rsidRPr="00E707CA">
              <w:rPr>
                <w:rFonts w:ascii="Sylfaen" w:hAnsi="Sylfaen"/>
                <w:sz w:val="20"/>
                <w:szCs w:val="20"/>
              </w:rPr>
              <w:t>«Լրացուցիչ տվյալներ»</w:t>
            </w:r>
          </w:p>
        </w:tc>
        <w:tc>
          <w:tcPr>
            <w:tcW w:w="1134" w:type="dxa"/>
            <w:tcBorders>
              <w:top w:val="single" w:sz="4" w:space="0" w:color="auto"/>
              <w:left w:val="single" w:sz="4" w:space="0" w:color="auto"/>
              <w:bottom w:val="single" w:sz="4" w:space="0" w:color="auto"/>
            </w:tcBorders>
            <w:shd w:val="clear" w:color="auto" w:fill="FFFFFF"/>
          </w:tcPr>
          <w:p w14:paraId="56CFF9A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 «Լրացուցիչ տվյալներ»․</w:t>
            </w:r>
          </w:p>
        </w:tc>
        <w:tc>
          <w:tcPr>
            <w:tcW w:w="993" w:type="dxa"/>
            <w:tcBorders>
              <w:top w:val="single" w:sz="4" w:space="0" w:color="auto"/>
              <w:left w:val="single" w:sz="4" w:space="0" w:color="auto"/>
              <w:bottom w:val="single" w:sz="4" w:space="0" w:color="auto"/>
            </w:tcBorders>
            <w:shd w:val="clear" w:color="auto" w:fill="FFFFFF"/>
          </w:tcPr>
          <w:p w14:paraId="03A840F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bottom w:val="single" w:sz="4" w:space="0" w:color="auto"/>
            </w:tcBorders>
            <w:shd w:val="clear" w:color="auto" w:fill="FFFFFF"/>
          </w:tcPr>
          <w:p w14:paraId="68D06B3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1EAEEF82"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38271ABB" w14:textId="77777777" w:rsidR="009B04A7" w:rsidRPr="00E707CA" w:rsidRDefault="009B04A7" w:rsidP="00EC5F30">
            <w:pPr>
              <w:spacing w:after="120"/>
              <w:ind w:right="3"/>
              <w:rPr>
                <w:sz w:val="20"/>
                <w:szCs w:val="20"/>
              </w:rPr>
            </w:pPr>
          </w:p>
        </w:tc>
      </w:tr>
      <w:tr w:rsidR="00EC5F30" w:rsidRPr="00E707CA" w14:paraId="5F646213" w14:textId="77777777" w:rsidTr="00C8566A">
        <w:trPr>
          <w:jc w:val="center"/>
        </w:trPr>
        <w:tc>
          <w:tcPr>
            <w:tcW w:w="838" w:type="dxa"/>
            <w:gridSpan w:val="6"/>
            <w:tcBorders>
              <w:top w:val="single" w:sz="4" w:space="0" w:color="auto"/>
            </w:tcBorders>
            <w:shd w:val="clear" w:color="auto" w:fill="FFFFFF"/>
          </w:tcPr>
          <w:p w14:paraId="61E0EEAF"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0D3187D8" w14:textId="77777777" w:rsidR="009B04A7" w:rsidRPr="00E707CA" w:rsidRDefault="009B04A7" w:rsidP="00733B73">
            <w:pPr>
              <w:pStyle w:val="a0"/>
              <w:shd w:val="clear" w:color="auto" w:fill="auto"/>
              <w:tabs>
                <w:tab w:val="left" w:pos="274"/>
              </w:tabs>
              <w:spacing w:after="120"/>
              <w:ind w:right="3"/>
              <w:rPr>
                <w:rFonts w:ascii="Sylfaen" w:hAnsi="Sylfaen" w:cs="Sylfaen"/>
                <w:sz w:val="20"/>
                <w:szCs w:val="20"/>
              </w:rPr>
            </w:pPr>
            <w:r w:rsidRPr="00E707CA">
              <w:rPr>
                <w:rFonts w:ascii="Sylfaen" w:hAnsi="Sylfaen"/>
                <w:sz w:val="20"/>
                <w:szCs w:val="20"/>
              </w:rPr>
              <w:t>19.</w:t>
            </w:r>
            <w:r w:rsidR="00173DC0">
              <w:rPr>
                <w:rFonts w:ascii="Sylfaen" w:hAnsi="Sylfaen"/>
                <w:sz w:val="20"/>
                <w:szCs w:val="20"/>
              </w:rPr>
              <w:t>3.</w:t>
            </w:r>
            <w:r w:rsidR="00173DC0">
              <w:rPr>
                <w:rFonts w:ascii="Sylfaen" w:hAnsi="Sylfaen"/>
                <w:sz w:val="20"/>
                <w:szCs w:val="20"/>
              </w:rPr>
              <w:tab/>
            </w:r>
            <w:r w:rsidRPr="00E707CA">
              <w:rPr>
                <w:rFonts w:ascii="Sylfaen" w:hAnsi="Sylfaen"/>
                <w:sz w:val="20"/>
                <w:szCs w:val="20"/>
              </w:rPr>
              <w:t>Մաքսային փաստաթղթի գրանցման համարը (cacdo:CustomsDocIdDetails)</w:t>
            </w:r>
          </w:p>
        </w:tc>
        <w:tc>
          <w:tcPr>
            <w:tcW w:w="1134" w:type="dxa"/>
            <w:tcBorders>
              <w:top w:val="single" w:sz="4" w:space="0" w:color="auto"/>
              <w:left w:val="single" w:sz="4" w:space="0" w:color="auto"/>
            </w:tcBorders>
            <w:shd w:val="clear" w:color="auto" w:fill="FFFFFF"/>
          </w:tcPr>
          <w:p w14:paraId="40351BE5"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507C0365"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409B266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B1D797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4CA871A"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78ADD05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3F1EF9B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25EC66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8EE7753" w14:textId="77777777" w:rsidR="009B04A7" w:rsidRPr="00E707CA" w:rsidRDefault="009B04A7" w:rsidP="00EC5F30">
            <w:pPr>
              <w:spacing w:after="120"/>
              <w:ind w:right="3"/>
              <w:rPr>
                <w:sz w:val="20"/>
                <w:szCs w:val="20"/>
              </w:rPr>
            </w:pPr>
          </w:p>
        </w:tc>
      </w:tr>
      <w:tr w:rsidR="00EC5F30" w:rsidRPr="00E707CA" w14:paraId="587912E9" w14:textId="77777777" w:rsidTr="00C8566A">
        <w:trPr>
          <w:jc w:val="center"/>
        </w:trPr>
        <w:tc>
          <w:tcPr>
            <w:tcW w:w="838" w:type="dxa"/>
            <w:gridSpan w:val="6"/>
            <w:shd w:val="clear" w:color="auto" w:fill="FFFFFF"/>
          </w:tcPr>
          <w:p w14:paraId="29135236" w14:textId="77777777" w:rsidR="009B04A7" w:rsidRPr="00E707CA" w:rsidRDefault="009B04A7" w:rsidP="00EC5F30">
            <w:pPr>
              <w:spacing w:after="120"/>
              <w:ind w:right="3"/>
              <w:rPr>
                <w:sz w:val="20"/>
                <w:szCs w:val="20"/>
              </w:rPr>
            </w:pPr>
          </w:p>
        </w:tc>
        <w:tc>
          <w:tcPr>
            <w:tcW w:w="53" w:type="dxa"/>
            <w:tcBorders>
              <w:top w:val="single" w:sz="4" w:space="0" w:color="auto"/>
            </w:tcBorders>
            <w:shd w:val="clear" w:color="auto" w:fill="FFFFFF"/>
          </w:tcPr>
          <w:p w14:paraId="6545BD41" w14:textId="77777777" w:rsidR="009B04A7" w:rsidRPr="00E707CA" w:rsidRDefault="009B04A7" w:rsidP="00EC5F30">
            <w:pPr>
              <w:spacing w:after="120"/>
              <w:ind w:right="3"/>
              <w:rPr>
                <w:sz w:val="20"/>
                <w:szCs w:val="20"/>
              </w:rPr>
            </w:pPr>
          </w:p>
        </w:tc>
        <w:tc>
          <w:tcPr>
            <w:tcW w:w="2513" w:type="dxa"/>
            <w:gridSpan w:val="17"/>
            <w:tcBorders>
              <w:top w:val="single" w:sz="4" w:space="0" w:color="auto"/>
              <w:left w:val="single" w:sz="4" w:space="0" w:color="auto"/>
            </w:tcBorders>
            <w:shd w:val="clear" w:color="auto" w:fill="FFFFFF"/>
          </w:tcPr>
          <w:p w14:paraId="3F7A4613" w14:textId="77777777" w:rsidR="009B04A7" w:rsidRPr="00E707CA" w:rsidRDefault="009B04A7" w:rsidP="00744F98">
            <w:pPr>
              <w:pStyle w:val="a0"/>
              <w:shd w:val="clear" w:color="auto" w:fill="auto"/>
              <w:tabs>
                <w:tab w:val="left" w:pos="530"/>
              </w:tabs>
              <w:spacing w:after="40"/>
              <w:ind w:right="6"/>
              <w:rPr>
                <w:rFonts w:ascii="Sylfaen" w:hAnsi="Sylfaen" w:cs="Sylfaen"/>
                <w:sz w:val="20"/>
                <w:szCs w:val="20"/>
              </w:rPr>
            </w:pPr>
            <w:r w:rsidRPr="00E707CA">
              <w:rPr>
                <w:rFonts w:ascii="Sylfaen" w:hAnsi="Sylfaen"/>
                <w:sz w:val="20"/>
                <w:szCs w:val="20"/>
              </w:rPr>
              <w:t>19.3.</w:t>
            </w:r>
            <w:r w:rsidR="00B92D1C">
              <w:rPr>
                <w:rFonts w:ascii="Sylfaen" w:hAnsi="Sylfaen"/>
                <w:sz w:val="20"/>
                <w:szCs w:val="20"/>
              </w:rPr>
              <w:t>1.</w:t>
            </w:r>
            <w:r w:rsidR="00B92D1C">
              <w:rPr>
                <w:rFonts w:ascii="Sylfaen" w:hAnsi="Sylfaen"/>
                <w:sz w:val="20"/>
                <w:szCs w:val="20"/>
              </w:rPr>
              <w:tab/>
            </w:r>
            <w:r w:rsidRPr="00E707CA">
              <w:rPr>
                <w:rFonts w:ascii="Sylfaen" w:hAnsi="Sylfaen"/>
                <w:sz w:val="20"/>
                <w:szCs w:val="20"/>
              </w:rPr>
              <w:t>Մաքսային մարմնի ծածկագիրը</w:t>
            </w:r>
          </w:p>
          <w:p w14:paraId="50DF0A1D" w14:textId="77777777" w:rsidR="009B04A7" w:rsidRPr="00E707CA" w:rsidRDefault="009B04A7" w:rsidP="00744F98">
            <w:pPr>
              <w:pStyle w:val="a0"/>
              <w:shd w:val="clear" w:color="auto" w:fill="auto"/>
              <w:spacing w:after="40"/>
              <w:ind w:right="6"/>
              <w:rPr>
                <w:rFonts w:ascii="Sylfaen" w:hAnsi="Sylfaen" w:cs="Sylfaen"/>
                <w:sz w:val="20"/>
                <w:szCs w:val="20"/>
              </w:rPr>
            </w:pPr>
            <w:r w:rsidRPr="00E707CA">
              <w:rPr>
                <w:rFonts w:ascii="Sylfaen" w:hAnsi="Sylfaen"/>
                <w:sz w:val="20"/>
                <w:szCs w:val="20"/>
              </w:rPr>
              <w:t>(csdo:CustomsOfficeCode)</w:t>
            </w:r>
          </w:p>
        </w:tc>
        <w:tc>
          <w:tcPr>
            <w:tcW w:w="1134" w:type="dxa"/>
            <w:tcBorders>
              <w:top w:val="single" w:sz="4" w:space="0" w:color="auto"/>
              <w:left w:val="single" w:sz="4" w:space="0" w:color="auto"/>
            </w:tcBorders>
            <w:shd w:val="clear" w:color="auto" w:fill="FFFFFF"/>
          </w:tcPr>
          <w:p w14:paraId="1793D1C1" w14:textId="77777777" w:rsidR="009B04A7" w:rsidRPr="00E707CA" w:rsidRDefault="009B04A7" w:rsidP="00744F98">
            <w:pPr>
              <w:spacing w:after="40"/>
              <w:ind w:right="6"/>
              <w:jc w:val="center"/>
              <w:rPr>
                <w:sz w:val="20"/>
                <w:szCs w:val="20"/>
              </w:rPr>
            </w:pPr>
          </w:p>
        </w:tc>
        <w:tc>
          <w:tcPr>
            <w:tcW w:w="1174" w:type="dxa"/>
            <w:tcBorders>
              <w:top w:val="single" w:sz="4" w:space="0" w:color="auto"/>
              <w:left w:val="single" w:sz="4" w:space="0" w:color="auto"/>
            </w:tcBorders>
            <w:shd w:val="clear" w:color="auto" w:fill="FFFFFF"/>
          </w:tcPr>
          <w:p w14:paraId="1CE29D13" w14:textId="77777777" w:rsidR="009B04A7" w:rsidRPr="00E707CA" w:rsidRDefault="009B04A7" w:rsidP="00744F98">
            <w:pPr>
              <w:spacing w:after="40"/>
              <w:ind w:right="6"/>
              <w:jc w:val="center"/>
              <w:rPr>
                <w:sz w:val="20"/>
                <w:szCs w:val="20"/>
              </w:rPr>
            </w:pPr>
          </w:p>
        </w:tc>
        <w:tc>
          <w:tcPr>
            <w:tcW w:w="1222" w:type="dxa"/>
            <w:tcBorders>
              <w:top w:val="single" w:sz="4" w:space="0" w:color="auto"/>
              <w:left w:val="single" w:sz="4" w:space="0" w:color="auto"/>
            </w:tcBorders>
            <w:shd w:val="clear" w:color="auto" w:fill="FFFFFF"/>
          </w:tcPr>
          <w:p w14:paraId="3CB0B213" w14:textId="77777777" w:rsidR="009B04A7" w:rsidRPr="00E707CA" w:rsidRDefault="009B04A7" w:rsidP="00744F98">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61AC6A60" w14:textId="77777777" w:rsidR="009B04A7" w:rsidRPr="00E707CA" w:rsidRDefault="009B04A7" w:rsidP="00744F98">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2E79DF29" w14:textId="77777777" w:rsidR="009B04A7" w:rsidRPr="00E707CA" w:rsidRDefault="009B04A7" w:rsidP="00744F98">
            <w:pPr>
              <w:spacing w:after="40"/>
              <w:ind w:right="6"/>
              <w:jc w:val="center"/>
              <w:rPr>
                <w:sz w:val="20"/>
                <w:szCs w:val="20"/>
              </w:rPr>
            </w:pPr>
          </w:p>
        </w:tc>
        <w:tc>
          <w:tcPr>
            <w:tcW w:w="993" w:type="dxa"/>
            <w:tcBorders>
              <w:top w:val="single" w:sz="4" w:space="0" w:color="auto"/>
              <w:left w:val="single" w:sz="4" w:space="0" w:color="auto"/>
            </w:tcBorders>
            <w:shd w:val="clear" w:color="auto" w:fill="FFFFFF"/>
          </w:tcPr>
          <w:p w14:paraId="1472EC28" w14:textId="77777777" w:rsidR="009B04A7" w:rsidRPr="00E707CA" w:rsidRDefault="009B04A7" w:rsidP="00744F98">
            <w:pPr>
              <w:pStyle w:val="a0"/>
              <w:shd w:val="clear" w:color="auto" w:fill="auto"/>
              <w:spacing w:after="40"/>
              <w:ind w:right="6"/>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17DA8038" w14:textId="77777777" w:rsidR="009B04A7" w:rsidRPr="00E707CA" w:rsidRDefault="009B04A7" w:rsidP="00744F98">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347594F9" w14:textId="77777777" w:rsidR="009B04A7" w:rsidRPr="00E707CA" w:rsidRDefault="009B04A7" w:rsidP="00744F98">
            <w:pPr>
              <w:spacing w:after="40"/>
              <w:ind w:right="6"/>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DE0E9E1" w14:textId="77777777" w:rsidR="009B04A7" w:rsidRPr="00E707CA" w:rsidRDefault="009B04A7" w:rsidP="00744F98">
            <w:pPr>
              <w:spacing w:after="40"/>
              <w:ind w:right="6"/>
              <w:rPr>
                <w:sz w:val="20"/>
                <w:szCs w:val="20"/>
              </w:rPr>
            </w:pPr>
          </w:p>
        </w:tc>
      </w:tr>
      <w:tr w:rsidR="00EC5F30" w:rsidRPr="00E707CA" w14:paraId="17D9255A" w14:textId="77777777" w:rsidTr="00C8566A">
        <w:trPr>
          <w:jc w:val="center"/>
        </w:trPr>
        <w:tc>
          <w:tcPr>
            <w:tcW w:w="838" w:type="dxa"/>
            <w:gridSpan w:val="6"/>
            <w:vMerge w:val="restart"/>
            <w:shd w:val="clear" w:color="auto" w:fill="FFFFFF"/>
          </w:tcPr>
          <w:p w14:paraId="37D75AFF"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5BCAC71F" w14:textId="77777777" w:rsidR="009B04A7" w:rsidRPr="00E707CA" w:rsidRDefault="009B04A7" w:rsidP="00744F98">
            <w:pPr>
              <w:pStyle w:val="a0"/>
              <w:shd w:val="clear" w:color="auto" w:fill="auto"/>
              <w:tabs>
                <w:tab w:val="left" w:pos="415"/>
              </w:tabs>
              <w:spacing w:after="40"/>
              <w:ind w:right="6"/>
              <w:rPr>
                <w:rFonts w:ascii="Sylfaen" w:hAnsi="Sylfaen" w:cs="Sylfaen"/>
                <w:sz w:val="20"/>
                <w:szCs w:val="20"/>
              </w:rPr>
            </w:pPr>
            <w:r w:rsidRPr="00E707CA">
              <w:rPr>
                <w:rFonts w:ascii="Sylfaen" w:hAnsi="Sylfaen"/>
                <w:sz w:val="20"/>
                <w:szCs w:val="20"/>
              </w:rPr>
              <w:t>19.3.</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Փաստաթղթի ամսաթիվը (csdo:DocCreationDate)</w:t>
            </w:r>
          </w:p>
        </w:tc>
        <w:tc>
          <w:tcPr>
            <w:tcW w:w="1134" w:type="dxa"/>
            <w:tcBorders>
              <w:top w:val="single" w:sz="4" w:space="0" w:color="auto"/>
              <w:left w:val="single" w:sz="4" w:space="0" w:color="auto"/>
            </w:tcBorders>
            <w:shd w:val="clear" w:color="auto" w:fill="FFFFFF"/>
          </w:tcPr>
          <w:p w14:paraId="0D45CBFA" w14:textId="77777777" w:rsidR="009B04A7" w:rsidRPr="00E707CA" w:rsidRDefault="009B04A7" w:rsidP="00744F98">
            <w:pPr>
              <w:pStyle w:val="a0"/>
              <w:shd w:val="clear" w:color="auto" w:fill="auto"/>
              <w:spacing w:after="40"/>
              <w:ind w:right="6"/>
              <w:jc w:val="center"/>
              <w:rPr>
                <w:rFonts w:ascii="Sylfaen" w:hAnsi="Sylfaen" w:cs="Sylfaen"/>
                <w:sz w:val="20"/>
                <w:szCs w:val="20"/>
              </w:rPr>
            </w:pPr>
            <w:r w:rsidRPr="00E707CA">
              <w:rPr>
                <w:rFonts w:ascii="Sylfaen" w:hAnsi="Sylfaen"/>
                <w:sz w:val="20"/>
                <w:szCs w:val="20"/>
              </w:rPr>
              <w:t>-</w:t>
            </w:r>
          </w:p>
        </w:tc>
        <w:tc>
          <w:tcPr>
            <w:tcW w:w="1174" w:type="dxa"/>
            <w:tcBorders>
              <w:top w:val="single" w:sz="4" w:space="0" w:color="auto"/>
              <w:left w:val="single" w:sz="4" w:space="0" w:color="auto"/>
            </w:tcBorders>
            <w:shd w:val="clear" w:color="auto" w:fill="FFFFFF"/>
          </w:tcPr>
          <w:p w14:paraId="49AEF5E2" w14:textId="77777777" w:rsidR="009B04A7" w:rsidRPr="00E707CA" w:rsidRDefault="009B04A7" w:rsidP="00744F98">
            <w:pPr>
              <w:pStyle w:val="a0"/>
              <w:shd w:val="clear" w:color="auto" w:fill="auto"/>
              <w:spacing w:after="40"/>
              <w:ind w:right="6"/>
              <w:jc w:val="center"/>
              <w:rPr>
                <w:rFonts w:ascii="Sylfaen" w:hAnsi="Sylfaen" w:cs="Sylfaen"/>
                <w:sz w:val="20"/>
                <w:szCs w:val="20"/>
              </w:rPr>
            </w:pPr>
            <w:r w:rsidRPr="00E707CA">
              <w:rPr>
                <w:rFonts w:ascii="Sylfaen" w:hAnsi="Sylfaen"/>
                <w:sz w:val="20"/>
                <w:szCs w:val="20"/>
              </w:rPr>
              <w:t>-</w:t>
            </w:r>
          </w:p>
        </w:tc>
        <w:tc>
          <w:tcPr>
            <w:tcW w:w="1222" w:type="dxa"/>
            <w:tcBorders>
              <w:top w:val="single" w:sz="4" w:space="0" w:color="auto"/>
              <w:left w:val="single" w:sz="4" w:space="0" w:color="auto"/>
            </w:tcBorders>
            <w:shd w:val="clear" w:color="auto" w:fill="FFFFFF"/>
          </w:tcPr>
          <w:p w14:paraId="581BC48E" w14:textId="77777777" w:rsidR="009B04A7" w:rsidRPr="00E707CA" w:rsidRDefault="009B04A7" w:rsidP="00744F98">
            <w:pPr>
              <w:pStyle w:val="a0"/>
              <w:shd w:val="clear" w:color="auto" w:fill="auto"/>
              <w:spacing w:after="40"/>
              <w:ind w:right="6"/>
              <w:jc w:val="center"/>
              <w:rPr>
                <w:rFonts w:ascii="Sylfaen" w:hAnsi="Sylfaen" w:cs="Sylfaen"/>
                <w:sz w:val="20"/>
                <w:szCs w:val="20"/>
              </w:rPr>
            </w:pPr>
            <w:r w:rsidRPr="00E707CA">
              <w:rPr>
                <w:rFonts w:ascii="Sylfaen" w:hAnsi="Sylfaen"/>
                <w:sz w:val="20"/>
                <w:szCs w:val="20"/>
              </w:rPr>
              <w:t>-</w:t>
            </w:r>
          </w:p>
        </w:tc>
        <w:tc>
          <w:tcPr>
            <w:tcW w:w="1134" w:type="dxa"/>
            <w:tcBorders>
              <w:top w:val="single" w:sz="4" w:space="0" w:color="auto"/>
              <w:left w:val="single" w:sz="4" w:space="0" w:color="auto"/>
            </w:tcBorders>
            <w:shd w:val="clear" w:color="auto" w:fill="FFFFFF"/>
          </w:tcPr>
          <w:p w14:paraId="3C50532D" w14:textId="77777777" w:rsidR="009B04A7" w:rsidRPr="00E707CA" w:rsidRDefault="009B04A7" w:rsidP="00744F98">
            <w:pPr>
              <w:pStyle w:val="a0"/>
              <w:shd w:val="clear" w:color="auto" w:fill="auto"/>
              <w:spacing w:after="40"/>
              <w:ind w:right="6"/>
              <w:jc w:val="center"/>
              <w:rPr>
                <w:rFonts w:ascii="Sylfaen" w:hAnsi="Sylfaen" w:cs="Sylfaen"/>
                <w:sz w:val="20"/>
                <w:szCs w:val="20"/>
              </w:rPr>
            </w:pPr>
            <w:r w:rsidRPr="00E707CA">
              <w:rPr>
                <w:rFonts w:ascii="Sylfaen" w:hAnsi="Sylfaen"/>
                <w:sz w:val="20"/>
                <w:szCs w:val="20"/>
              </w:rPr>
              <w:t>-</w:t>
            </w:r>
          </w:p>
        </w:tc>
        <w:tc>
          <w:tcPr>
            <w:tcW w:w="1134" w:type="dxa"/>
            <w:tcBorders>
              <w:top w:val="single" w:sz="4" w:space="0" w:color="auto"/>
              <w:left w:val="single" w:sz="4" w:space="0" w:color="auto"/>
            </w:tcBorders>
            <w:shd w:val="clear" w:color="auto" w:fill="FFFFFF"/>
          </w:tcPr>
          <w:p w14:paraId="7093CC26" w14:textId="77777777" w:rsidR="009B04A7" w:rsidRPr="00E707CA" w:rsidRDefault="009B04A7" w:rsidP="00744F98">
            <w:pPr>
              <w:pStyle w:val="a0"/>
              <w:shd w:val="clear" w:color="auto" w:fill="auto"/>
              <w:spacing w:after="40"/>
              <w:ind w:right="6"/>
              <w:jc w:val="center"/>
              <w:rPr>
                <w:rFonts w:ascii="Sylfaen" w:hAnsi="Sylfaen" w:cs="Sylfaen"/>
                <w:sz w:val="20"/>
                <w:szCs w:val="20"/>
              </w:rPr>
            </w:pPr>
            <w:r w:rsidRPr="00E707CA">
              <w:rPr>
                <w:rFonts w:ascii="Sylfaen" w:hAnsi="Sylfaen"/>
                <w:sz w:val="20"/>
                <w:szCs w:val="20"/>
              </w:rPr>
              <w:t>-</w:t>
            </w:r>
          </w:p>
        </w:tc>
        <w:tc>
          <w:tcPr>
            <w:tcW w:w="993" w:type="dxa"/>
            <w:tcBorders>
              <w:top w:val="single" w:sz="4" w:space="0" w:color="auto"/>
              <w:left w:val="single" w:sz="4" w:space="0" w:color="auto"/>
            </w:tcBorders>
            <w:shd w:val="clear" w:color="auto" w:fill="FFFFFF"/>
          </w:tcPr>
          <w:p w14:paraId="710BAFBC" w14:textId="77777777" w:rsidR="009B04A7" w:rsidRPr="00E707CA" w:rsidRDefault="009B04A7" w:rsidP="00744F98">
            <w:pPr>
              <w:pStyle w:val="a0"/>
              <w:shd w:val="clear" w:color="auto" w:fill="auto"/>
              <w:spacing w:after="40"/>
              <w:ind w:right="6"/>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6861A8B8" w14:textId="77777777" w:rsidR="009B04A7" w:rsidRPr="00E707CA" w:rsidRDefault="009B04A7" w:rsidP="00744F98">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05928A91" w14:textId="77777777" w:rsidR="009B04A7" w:rsidRPr="00E707CA" w:rsidRDefault="009B04A7" w:rsidP="00744F98">
            <w:pPr>
              <w:spacing w:after="40"/>
              <w:ind w:right="6"/>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1DA897B" w14:textId="77777777" w:rsidR="009B04A7" w:rsidRPr="00E707CA" w:rsidRDefault="009B04A7" w:rsidP="00744F98">
            <w:pPr>
              <w:spacing w:after="40"/>
              <w:ind w:right="6"/>
              <w:rPr>
                <w:sz w:val="20"/>
                <w:szCs w:val="20"/>
              </w:rPr>
            </w:pPr>
          </w:p>
        </w:tc>
      </w:tr>
      <w:tr w:rsidR="00EC5F30" w:rsidRPr="00E707CA" w14:paraId="792CA4A2" w14:textId="77777777" w:rsidTr="00C8566A">
        <w:trPr>
          <w:jc w:val="center"/>
        </w:trPr>
        <w:tc>
          <w:tcPr>
            <w:tcW w:w="838" w:type="dxa"/>
            <w:gridSpan w:val="6"/>
            <w:vMerge/>
            <w:shd w:val="clear" w:color="auto" w:fill="FFFFFF"/>
          </w:tcPr>
          <w:p w14:paraId="007AB63B"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7EADA250" w14:textId="77777777" w:rsidR="009B04A7" w:rsidRPr="00E707CA" w:rsidRDefault="009B04A7" w:rsidP="00744F98">
            <w:pPr>
              <w:pStyle w:val="a0"/>
              <w:shd w:val="clear" w:color="auto" w:fill="auto"/>
              <w:tabs>
                <w:tab w:val="left" w:pos="313"/>
              </w:tabs>
              <w:spacing w:after="40"/>
              <w:ind w:right="6"/>
              <w:rPr>
                <w:rFonts w:ascii="Sylfaen" w:hAnsi="Sylfaen" w:cs="Sylfaen"/>
                <w:sz w:val="20"/>
                <w:szCs w:val="20"/>
              </w:rPr>
            </w:pPr>
            <w:r w:rsidRPr="00E707CA">
              <w:rPr>
                <w:rFonts w:ascii="Sylfaen" w:hAnsi="Sylfaen"/>
                <w:sz w:val="20"/>
                <w:szCs w:val="20"/>
              </w:rPr>
              <w:t>19.3.</w:t>
            </w:r>
            <w:r w:rsidR="00173DC0">
              <w:rPr>
                <w:rFonts w:ascii="Sylfaen" w:hAnsi="Sylfaen"/>
                <w:sz w:val="20"/>
                <w:szCs w:val="20"/>
              </w:rPr>
              <w:t>3.</w:t>
            </w:r>
            <w:r w:rsidR="00173DC0">
              <w:rPr>
                <w:rFonts w:ascii="Sylfaen" w:hAnsi="Sylfaen"/>
                <w:sz w:val="20"/>
                <w:szCs w:val="20"/>
              </w:rPr>
              <w:tab/>
            </w:r>
            <w:r w:rsidRPr="00E707CA">
              <w:rPr>
                <w:rFonts w:ascii="Sylfaen" w:hAnsi="Sylfaen"/>
                <w:sz w:val="20"/>
                <w:szCs w:val="20"/>
              </w:rPr>
              <w:t xml:space="preserve">Մաքսային փաստաթղթի համարը՝ ըստ գրանցամատյանի (casdo:CustomsDocumentId) </w:t>
            </w:r>
          </w:p>
        </w:tc>
        <w:tc>
          <w:tcPr>
            <w:tcW w:w="1134" w:type="dxa"/>
            <w:tcBorders>
              <w:top w:val="single" w:sz="4" w:space="0" w:color="auto"/>
              <w:left w:val="single" w:sz="4" w:space="0" w:color="auto"/>
            </w:tcBorders>
            <w:shd w:val="clear" w:color="auto" w:fill="FFFFFF"/>
          </w:tcPr>
          <w:p w14:paraId="6638CFB2" w14:textId="77777777" w:rsidR="009B04A7" w:rsidRPr="00E707CA" w:rsidRDefault="009B04A7" w:rsidP="00744F98">
            <w:pPr>
              <w:spacing w:after="40"/>
              <w:ind w:right="6"/>
              <w:jc w:val="center"/>
              <w:rPr>
                <w:sz w:val="20"/>
                <w:szCs w:val="20"/>
              </w:rPr>
            </w:pPr>
          </w:p>
        </w:tc>
        <w:tc>
          <w:tcPr>
            <w:tcW w:w="1174" w:type="dxa"/>
            <w:tcBorders>
              <w:top w:val="single" w:sz="4" w:space="0" w:color="auto"/>
              <w:left w:val="single" w:sz="4" w:space="0" w:color="auto"/>
            </w:tcBorders>
            <w:shd w:val="clear" w:color="auto" w:fill="FFFFFF"/>
          </w:tcPr>
          <w:p w14:paraId="2C84D5FA" w14:textId="77777777" w:rsidR="009B04A7" w:rsidRPr="00E707CA" w:rsidRDefault="009B04A7" w:rsidP="00744F98">
            <w:pPr>
              <w:spacing w:after="40"/>
              <w:ind w:right="6"/>
              <w:jc w:val="center"/>
              <w:rPr>
                <w:sz w:val="20"/>
                <w:szCs w:val="20"/>
              </w:rPr>
            </w:pPr>
          </w:p>
        </w:tc>
        <w:tc>
          <w:tcPr>
            <w:tcW w:w="1222" w:type="dxa"/>
            <w:tcBorders>
              <w:top w:val="single" w:sz="4" w:space="0" w:color="auto"/>
              <w:left w:val="single" w:sz="4" w:space="0" w:color="auto"/>
            </w:tcBorders>
            <w:shd w:val="clear" w:color="auto" w:fill="FFFFFF"/>
          </w:tcPr>
          <w:p w14:paraId="7F11AA63" w14:textId="77777777" w:rsidR="009B04A7" w:rsidRPr="00E707CA" w:rsidRDefault="009B04A7" w:rsidP="00744F98">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63C29E9C" w14:textId="77777777" w:rsidR="009B04A7" w:rsidRPr="00E707CA" w:rsidRDefault="009B04A7" w:rsidP="00744F98">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3C4BB03F" w14:textId="77777777" w:rsidR="009B04A7" w:rsidRPr="00E707CA" w:rsidRDefault="009B04A7" w:rsidP="00744F98">
            <w:pPr>
              <w:spacing w:after="40"/>
              <w:ind w:right="6"/>
              <w:jc w:val="center"/>
              <w:rPr>
                <w:sz w:val="20"/>
                <w:szCs w:val="20"/>
              </w:rPr>
            </w:pPr>
          </w:p>
        </w:tc>
        <w:tc>
          <w:tcPr>
            <w:tcW w:w="993" w:type="dxa"/>
            <w:tcBorders>
              <w:top w:val="single" w:sz="4" w:space="0" w:color="auto"/>
              <w:left w:val="single" w:sz="4" w:space="0" w:color="auto"/>
            </w:tcBorders>
            <w:shd w:val="clear" w:color="auto" w:fill="FFFFFF"/>
          </w:tcPr>
          <w:p w14:paraId="3EB5381B" w14:textId="77777777" w:rsidR="009B04A7" w:rsidRPr="00E707CA" w:rsidRDefault="009B04A7" w:rsidP="00744F98">
            <w:pPr>
              <w:pStyle w:val="a0"/>
              <w:shd w:val="clear" w:color="auto" w:fill="auto"/>
              <w:spacing w:after="40"/>
              <w:ind w:right="6"/>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493627C5" w14:textId="77777777" w:rsidR="009B04A7" w:rsidRPr="00E707CA" w:rsidRDefault="009B04A7" w:rsidP="00744F98">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3DA080BD" w14:textId="77777777" w:rsidR="009B04A7" w:rsidRPr="00E707CA" w:rsidRDefault="009B04A7" w:rsidP="00744F98">
            <w:pPr>
              <w:spacing w:after="40"/>
              <w:ind w:right="6"/>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177BA23" w14:textId="77777777" w:rsidR="009B04A7" w:rsidRPr="00E707CA" w:rsidRDefault="009B04A7" w:rsidP="00744F98">
            <w:pPr>
              <w:spacing w:after="40"/>
              <w:ind w:right="6"/>
              <w:rPr>
                <w:sz w:val="20"/>
                <w:szCs w:val="20"/>
              </w:rPr>
            </w:pPr>
          </w:p>
        </w:tc>
      </w:tr>
      <w:tr w:rsidR="00EC5F30" w:rsidRPr="00E707CA" w14:paraId="3EDD1827" w14:textId="77777777" w:rsidTr="00C8566A">
        <w:trPr>
          <w:jc w:val="center"/>
        </w:trPr>
        <w:tc>
          <w:tcPr>
            <w:tcW w:w="838" w:type="dxa"/>
            <w:gridSpan w:val="6"/>
            <w:shd w:val="clear" w:color="auto" w:fill="FFFFFF"/>
          </w:tcPr>
          <w:p w14:paraId="40B4C57A" w14:textId="77777777" w:rsidR="009B04A7" w:rsidRPr="00E707CA" w:rsidRDefault="009B04A7" w:rsidP="00EC5F30">
            <w:pPr>
              <w:spacing w:after="120"/>
              <w:ind w:right="3"/>
              <w:rPr>
                <w:sz w:val="20"/>
                <w:szCs w:val="20"/>
              </w:rPr>
            </w:pPr>
          </w:p>
        </w:tc>
        <w:tc>
          <w:tcPr>
            <w:tcW w:w="53" w:type="dxa"/>
            <w:shd w:val="clear" w:color="auto" w:fill="FFFFFF"/>
          </w:tcPr>
          <w:p w14:paraId="72089F13" w14:textId="77777777" w:rsidR="009B04A7" w:rsidRPr="00E707CA" w:rsidRDefault="009B04A7" w:rsidP="00EC5F30">
            <w:pPr>
              <w:spacing w:after="120"/>
              <w:ind w:right="3"/>
              <w:rPr>
                <w:sz w:val="20"/>
                <w:szCs w:val="20"/>
              </w:rPr>
            </w:pPr>
          </w:p>
        </w:tc>
        <w:tc>
          <w:tcPr>
            <w:tcW w:w="2513" w:type="dxa"/>
            <w:gridSpan w:val="17"/>
            <w:tcBorders>
              <w:top w:val="single" w:sz="4" w:space="0" w:color="auto"/>
              <w:left w:val="single" w:sz="4" w:space="0" w:color="auto"/>
            </w:tcBorders>
            <w:shd w:val="clear" w:color="auto" w:fill="FFFFFF"/>
          </w:tcPr>
          <w:p w14:paraId="4FCBA03A" w14:textId="77777777" w:rsidR="009B04A7" w:rsidRPr="00E707CA" w:rsidRDefault="009B04A7" w:rsidP="00744F98">
            <w:pPr>
              <w:pStyle w:val="a0"/>
              <w:shd w:val="clear" w:color="auto" w:fill="auto"/>
              <w:tabs>
                <w:tab w:val="left" w:pos="504"/>
              </w:tabs>
              <w:spacing w:after="40"/>
              <w:ind w:right="6"/>
              <w:rPr>
                <w:rFonts w:ascii="Sylfaen" w:hAnsi="Sylfaen" w:cs="Sylfaen"/>
                <w:sz w:val="20"/>
                <w:szCs w:val="20"/>
              </w:rPr>
            </w:pPr>
            <w:r w:rsidRPr="00E707CA">
              <w:rPr>
                <w:rFonts w:ascii="Sylfaen" w:hAnsi="Sylfaen"/>
                <w:sz w:val="20"/>
                <w:szCs w:val="20"/>
              </w:rPr>
              <w:t>19.3.</w:t>
            </w:r>
            <w:r w:rsidR="00173DC0">
              <w:rPr>
                <w:rFonts w:ascii="Sylfaen" w:hAnsi="Sylfaen"/>
                <w:sz w:val="20"/>
                <w:szCs w:val="20"/>
              </w:rPr>
              <w:t>4.</w:t>
            </w:r>
            <w:r w:rsidR="00173DC0">
              <w:rPr>
                <w:rFonts w:ascii="Sylfaen" w:hAnsi="Sylfaen"/>
                <w:sz w:val="20"/>
                <w:szCs w:val="20"/>
              </w:rPr>
              <w:tab/>
            </w:r>
            <w:r w:rsidRPr="00E707CA">
              <w:rPr>
                <w:rFonts w:ascii="Sylfaen" w:hAnsi="Sylfaen"/>
                <w:sz w:val="20"/>
                <w:szCs w:val="20"/>
              </w:rPr>
              <w:t>Հերթական համարը (casdo:CustomsDocument OrdinalId)</w:t>
            </w:r>
          </w:p>
        </w:tc>
        <w:tc>
          <w:tcPr>
            <w:tcW w:w="1134" w:type="dxa"/>
            <w:tcBorders>
              <w:top w:val="single" w:sz="4" w:space="0" w:color="auto"/>
              <w:left w:val="single" w:sz="4" w:space="0" w:color="auto"/>
            </w:tcBorders>
            <w:shd w:val="clear" w:color="auto" w:fill="FFFFFF"/>
          </w:tcPr>
          <w:p w14:paraId="51CEA284" w14:textId="77777777" w:rsidR="009B04A7" w:rsidRPr="00E707CA" w:rsidRDefault="009B04A7" w:rsidP="00744F98">
            <w:pPr>
              <w:spacing w:after="40"/>
              <w:ind w:right="6"/>
              <w:jc w:val="center"/>
              <w:rPr>
                <w:sz w:val="20"/>
                <w:szCs w:val="20"/>
              </w:rPr>
            </w:pPr>
          </w:p>
        </w:tc>
        <w:tc>
          <w:tcPr>
            <w:tcW w:w="1174" w:type="dxa"/>
            <w:tcBorders>
              <w:top w:val="single" w:sz="4" w:space="0" w:color="auto"/>
              <w:left w:val="single" w:sz="4" w:space="0" w:color="auto"/>
            </w:tcBorders>
            <w:shd w:val="clear" w:color="auto" w:fill="FFFFFF"/>
          </w:tcPr>
          <w:p w14:paraId="7F3D8CCC" w14:textId="77777777" w:rsidR="009B04A7" w:rsidRPr="00E707CA" w:rsidRDefault="009B04A7" w:rsidP="00744F98">
            <w:pPr>
              <w:spacing w:after="40"/>
              <w:ind w:right="6"/>
              <w:jc w:val="center"/>
              <w:rPr>
                <w:sz w:val="20"/>
                <w:szCs w:val="20"/>
              </w:rPr>
            </w:pPr>
          </w:p>
        </w:tc>
        <w:tc>
          <w:tcPr>
            <w:tcW w:w="1222" w:type="dxa"/>
            <w:tcBorders>
              <w:top w:val="single" w:sz="4" w:space="0" w:color="auto"/>
              <w:left w:val="single" w:sz="4" w:space="0" w:color="auto"/>
            </w:tcBorders>
            <w:shd w:val="clear" w:color="auto" w:fill="FFFFFF"/>
          </w:tcPr>
          <w:p w14:paraId="774F6F0F" w14:textId="77777777" w:rsidR="009B04A7" w:rsidRPr="00E707CA" w:rsidRDefault="009B04A7" w:rsidP="00744F98">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3D648384" w14:textId="77777777" w:rsidR="009B04A7" w:rsidRPr="00E707CA" w:rsidRDefault="009B04A7" w:rsidP="00744F98">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54163C8A" w14:textId="77777777" w:rsidR="009B04A7" w:rsidRPr="00E707CA" w:rsidRDefault="009B04A7" w:rsidP="00744F98">
            <w:pPr>
              <w:spacing w:after="40"/>
              <w:ind w:right="6"/>
              <w:jc w:val="center"/>
              <w:rPr>
                <w:sz w:val="20"/>
                <w:szCs w:val="20"/>
              </w:rPr>
            </w:pPr>
          </w:p>
        </w:tc>
        <w:tc>
          <w:tcPr>
            <w:tcW w:w="993" w:type="dxa"/>
            <w:tcBorders>
              <w:top w:val="single" w:sz="4" w:space="0" w:color="auto"/>
              <w:left w:val="single" w:sz="4" w:space="0" w:color="auto"/>
            </w:tcBorders>
            <w:shd w:val="clear" w:color="auto" w:fill="FFFFFF"/>
          </w:tcPr>
          <w:p w14:paraId="741D4EF3" w14:textId="77777777" w:rsidR="009B04A7" w:rsidRPr="00E707CA" w:rsidRDefault="009B04A7" w:rsidP="00744F98">
            <w:pPr>
              <w:pStyle w:val="a0"/>
              <w:shd w:val="clear" w:color="auto" w:fill="auto"/>
              <w:spacing w:after="40"/>
              <w:ind w:right="6"/>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236AB1CC" w14:textId="77777777" w:rsidR="009B04A7" w:rsidRPr="00E707CA" w:rsidRDefault="009B04A7" w:rsidP="00744F98">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4F3399C7" w14:textId="77777777" w:rsidR="009B04A7" w:rsidRPr="00E707CA" w:rsidRDefault="009B04A7" w:rsidP="00744F98">
            <w:pPr>
              <w:spacing w:after="40"/>
              <w:ind w:right="6"/>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99F49C1" w14:textId="77777777" w:rsidR="009B04A7" w:rsidRPr="00E707CA" w:rsidRDefault="009B04A7" w:rsidP="00744F98">
            <w:pPr>
              <w:spacing w:after="40"/>
              <w:ind w:right="6"/>
              <w:rPr>
                <w:sz w:val="20"/>
                <w:szCs w:val="20"/>
              </w:rPr>
            </w:pPr>
          </w:p>
        </w:tc>
      </w:tr>
      <w:tr w:rsidR="00EC5F30" w:rsidRPr="00E707CA" w14:paraId="073F52A5" w14:textId="77777777" w:rsidTr="00C8566A">
        <w:trPr>
          <w:jc w:val="center"/>
        </w:trPr>
        <w:tc>
          <w:tcPr>
            <w:tcW w:w="838" w:type="dxa"/>
            <w:gridSpan w:val="6"/>
            <w:shd w:val="clear" w:color="auto" w:fill="FFFFFF"/>
          </w:tcPr>
          <w:p w14:paraId="42F45BFF"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337A1895" w14:textId="77777777" w:rsidR="009B04A7" w:rsidRPr="00E707CA" w:rsidRDefault="009B04A7" w:rsidP="00733B73">
            <w:pPr>
              <w:pStyle w:val="a0"/>
              <w:shd w:val="clear" w:color="auto" w:fill="auto"/>
              <w:tabs>
                <w:tab w:val="left" w:pos="557"/>
              </w:tabs>
              <w:spacing w:after="120"/>
              <w:ind w:right="3"/>
              <w:rPr>
                <w:rFonts w:ascii="Sylfaen" w:hAnsi="Sylfaen" w:cs="Sylfaen"/>
                <w:sz w:val="20"/>
                <w:szCs w:val="20"/>
              </w:rPr>
            </w:pPr>
            <w:r w:rsidRPr="00E707CA">
              <w:rPr>
                <w:rFonts w:ascii="Sylfaen" w:hAnsi="Sylfaen"/>
                <w:sz w:val="20"/>
                <w:szCs w:val="20"/>
              </w:rPr>
              <w:t>19.</w:t>
            </w:r>
            <w:r w:rsidR="00173DC0">
              <w:rPr>
                <w:rFonts w:ascii="Sylfaen" w:hAnsi="Sylfaen"/>
                <w:sz w:val="20"/>
                <w:szCs w:val="20"/>
              </w:rPr>
              <w:t>4.</w:t>
            </w:r>
            <w:r w:rsidR="00173DC0">
              <w:rPr>
                <w:rFonts w:ascii="Sylfaen" w:hAnsi="Sylfaen"/>
                <w:sz w:val="20"/>
                <w:szCs w:val="20"/>
              </w:rPr>
              <w:tab/>
            </w:r>
            <w:r w:rsidRPr="00E707CA">
              <w:rPr>
                <w:rFonts w:ascii="Sylfaen" w:hAnsi="Sylfaen"/>
                <w:sz w:val="20"/>
                <w:szCs w:val="20"/>
              </w:rPr>
              <w:t>Ապրանքի հերթական համարը՝ ապրանքների հայտարարագրում (casdo:DTConsignmentItem Ordinal)</w:t>
            </w:r>
          </w:p>
        </w:tc>
        <w:tc>
          <w:tcPr>
            <w:tcW w:w="1134" w:type="dxa"/>
            <w:tcBorders>
              <w:top w:val="single" w:sz="4" w:space="0" w:color="auto"/>
              <w:left w:val="single" w:sz="4" w:space="0" w:color="auto"/>
            </w:tcBorders>
            <w:shd w:val="clear" w:color="auto" w:fill="FFFFFF"/>
          </w:tcPr>
          <w:p w14:paraId="6E0DE8E3"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26AC47B9"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3A48566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427913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CFB0F72"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468C7D2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16AA1B0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6DAED67"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7D23B71" w14:textId="77777777" w:rsidR="009B04A7" w:rsidRPr="00E707CA" w:rsidRDefault="009B04A7" w:rsidP="00EC5F30">
            <w:pPr>
              <w:spacing w:after="120"/>
              <w:ind w:right="3"/>
              <w:rPr>
                <w:sz w:val="20"/>
                <w:szCs w:val="20"/>
              </w:rPr>
            </w:pPr>
          </w:p>
        </w:tc>
      </w:tr>
      <w:tr w:rsidR="00EC5F30" w:rsidRPr="00E707CA" w14:paraId="7EC93991" w14:textId="77777777" w:rsidTr="00C8566A">
        <w:trPr>
          <w:jc w:val="center"/>
        </w:trPr>
        <w:tc>
          <w:tcPr>
            <w:tcW w:w="3404" w:type="dxa"/>
            <w:gridSpan w:val="24"/>
            <w:tcBorders>
              <w:top w:val="single" w:sz="4" w:space="0" w:color="auto"/>
              <w:left w:val="single" w:sz="4" w:space="0" w:color="auto"/>
            </w:tcBorders>
            <w:shd w:val="clear" w:color="auto" w:fill="FFFFFF"/>
          </w:tcPr>
          <w:p w14:paraId="23522955" w14:textId="77777777" w:rsidR="009B04A7" w:rsidRPr="00E707CA" w:rsidRDefault="009B04A7" w:rsidP="00733B73">
            <w:pPr>
              <w:pStyle w:val="a0"/>
              <w:shd w:val="clear" w:color="auto" w:fill="auto"/>
              <w:tabs>
                <w:tab w:val="left" w:pos="296"/>
              </w:tabs>
              <w:spacing w:after="120"/>
              <w:ind w:right="3"/>
              <w:rPr>
                <w:rFonts w:ascii="Sylfaen" w:hAnsi="Sylfaen" w:cs="Sylfaen"/>
                <w:sz w:val="20"/>
                <w:szCs w:val="20"/>
              </w:rPr>
            </w:pPr>
            <w:r w:rsidRPr="00E707CA">
              <w:rPr>
                <w:rFonts w:ascii="Sylfaen" w:hAnsi="Sylfaen"/>
                <w:sz w:val="20"/>
                <w:szCs w:val="20"/>
              </w:rPr>
              <w:t>2</w:t>
            </w:r>
            <w:r w:rsidR="00173DC0">
              <w:rPr>
                <w:rFonts w:ascii="Sylfaen" w:hAnsi="Sylfaen"/>
                <w:sz w:val="20"/>
                <w:szCs w:val="20"/>
              </w:rPr>
              <w:t>0.</w:t>
            </w:r>
            <w:r w:rsidR="00173DC0">
              <w:rPr>
                <w:rFonts w:ascii="Sylfaen" w:hAnsi="Sylfaen"/>
                <w:sz w:val="20"/>
                <w:szCs w:val="20"/>
              </w:rPr>
              <w:tab/>
            </w:r>
            <w:r w:rsidRPr="00E707CA">
              <w:rPr>
                <w:rFonts w:ascii="Sylfaen" w:hAnsi="Sylfaen"/>
                <w:sz w:val="20"/>
                <w:szCs w:val="20"/>
              </w:rPr>
              <w:t>Մաքսային փաստաթուղթը լրացրած (ստորագրած) ֆիզիկական անձը (cacdo:SignatoryPersonDetails)</w:t>
            </w:r>
          </w:p>
        </w:tc>
        <w:tc>
          <w:tcPr>
            <w:tcW w:w="1134" w:type="dxa"/>
            <w:tcBorders>
              <w:top w:val="single" w:sz="4" w:space="0" w:color="auto"/>
              <w:left w:val="single" w:sz="4" w:space="0" w:color="auto"/>
            </w:tcBorders>
            <w:shd w:val="clear" w:color="auto" w:fill="FFFFFF"/>
          </w:tcPr>
          <w:p w14:paraId="22086DD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r w:rsidR="00214B10" w:rsidRPr="00E707CA">
              <w:rPr>
                <w:rFonts w:ascii="Sylfaen" w:hAnsi="Sylfaen"/>
                <w:sz w:val="20"/>
                <w:szCs w:val="20"/>
              </w:rPr>
              <w:t xml:space="preserve"> </w:t>
            </w:r>
            <w:r w:rsidRPr="00E707CA">
              <w:rPr>
                <w:rFonts w:ascii="Sylfaen" w:hAnsi="Sylfaen"/>
                <w:sz w:val="20"/>
                <w:szCs w:val="20"/>
              </w:rPr>
              <w:t>(բաժին «բ»)</w:t>
            </w:r>
          </w:p>
        </w:tc>
        <w:tc>
          <w:tcPr>
            <w:tcW w:w="1174" w:type="dxa"/>
            <w:tcBorders>
              <w:top w:val="single" w:sz="4" w:space="0" w:color="auto"/>
              <w:left w:val="single" w:sz="4" w:space="0" w:color="auto"/>
            </w:tcBorders>
            <w:shd w:val="clear" w:color="auto" w:fill="FFFFFF"/>
          </w:tcPr>
          <w:p w14:paraId="386B4B7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222" w:type="dxa"/>
            <w:tcBorders>
              <w:top w:val="single" w:sz="4" w:space="0" w:color="auto"/>
              <w:left w:val="single" w:sz="4" w:space="0" w:color="auto"/>
            </w:tcBorders>
            <w:shd w:val="clear" w:color="auto" w:fill="FFFFFF"/>
          </w:tcPr>
          <w:p w14:paraId="073A029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134" w:type="dxa"/>
            <w:tcBorders>
              <w:top w:val="single" w:sz="4" w:space="0" w:color="auto"/>
              <w:left w:val="single" w:sz="4" w:space="0" w:color="auto"/>
            </w:tcBorders>
            <w:shd w:val="clear" w:color="auto" w:fill="FFFFFF"/>
          </w:tcPr>
          <w:p w14:paraId="578170A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134" w:type="dxa"/>
            <w:tcBorders>
              <w:top w:val="single" w:sz="4" w:space="0" w:color="auto"/>
              <w:left w:val="single" w:sz="4" w:space="0" w:color="auto"/>
            </w:tcBorders>
            <w:shd w:val="clear" w:color="auto" w:fill="FFFFFF"/>
          </w:tcPr>
          <w:p w14:paraId="1BCCB4A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993" w:type="dxa"/>
            <w:tcBorders>
              <w:top w:val="single" w:sz="4" w:space="0" w:color="auto"/>
              <w:left w:val="single" w:sz="4" w:space="0" w:color="auto"/>
            </w:tcBorders>
            <w:shd w:val="clear" w:color="auto" w:fill="FFFFFF"/>
          </w:tcPr>
          <w:p w14:paraId="173B44A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57C5C0A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87C24B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D99C28C" w14:textId="77777777" w:rsidR="009B04A7" w:rsidRPr="00E707CA" w:rsidRDefault="009B04A7" w:rsidP="00EC5F30">
            <w:pPr>
              <w:spacing w:after="120"/>
              <w:ind w:right="3"/>
              <w:rPr>
                <w:sz w:val="20"/>
                <w:szCs w:val="20"/>
              </w:rPr>
            </w:pPr>
          </w:p>
        </w:tc>
      </w:tr>
      <w:tr w:rsidR="00EC5F30" w:rsidRPr="00E707CA" w14:paraId="64050C44" w14:textId="77777777" w:rsidTr="00C8566A">
        <w:trPr>
          <w:jc w:val="center"/>
        </w:trPr>
        <w:tc>
          <w:tcPr>
            <w:tcW w:w="838" w:type="dxa"/>
            <w:gridSpan w:val="6"/>
            <w:tcBorders>
              <w:top w:val="single" w:sz="4" w:space="0" w:color="auto"/>
            </w:tcBorders>
            <w:shd w:val="clear" w:color="auto" w:fill="FFFFFF"/>
          </w:tcPr>
          <w:p w14:paraId="08B25F2C"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3DF9D940" w14:textId="77777777" w:rsidR="009B04A7" w:rsidRPr="00E707CA" w:rsidRDefault="009B04A7" w:rsidP="00733B73">
            <w:pPr>
              <w:pStyle w:val="a0"/>
              <w:shd w:val="clear" w:color="auto" w:fill="auto"/>
              <w:tabs>
                <w:tab w:val="left" w:pos="415"/>
              </w:tabs>
              <w:spacing w:after="120"/>
              <w:ind w:right="3"/>
              <w:rPr>
                <w:rFonts w:ascii="Sylfaen" w:hAnsi="Sylfaen" w:cs="Sylfaen"/>
                <w:sz w:val="20"/>
                <w:szCs w:val="20"/>
              </w:rPr>
            </w:pPr>
            <w:r w:rsidRPr="00E707CA">
              <w:rPr>
                <w:rFonts w:ascii="Sylfaen" w:hAnsi="Sylfaen"/>
                <w:sz w:val="20"/>
                <w:szCs w:val="20"/>
              </w:rPr>
              <w:t>20.</w:t>
            </w:r>
            <w:r w:rsidR="00B92D1C">
              <w:rPr>
                <w:rFonts w:ascii="Sylfaen" w:hAnsi="Sylfaen"/>
                <w:sz w:val="20"/>
                <w:szCs w:val="20"/>
              </w:rPr>
              <w:t>1.</w:t>
            </w:r>
            <w:r w:rsidR="00B92D1C">
              <w:rPr>
                <w:rFonts w:ascii="Sylfaen" w:hAnsi="Sylfaen"/>
                <w:sz w:val="20"/>
                <w:szCs w:val="20"/>
              </w:rPr>
              <w:tab/>
            </w:r>
            <w:r w:rsidRPr="00E707CA">
              <w:rPr>
                <w:rFonts w:ascii="Sylfaen" w:hAnsi="Sylfaen"/>
                <w:sz w:val="20"/>
                <w:szCs w:val="20"/>
              </w:rPr>
              <w:t>Փաստաթուղթը ստորագրած պաշտոնատար անձը (cacdo:SigningDetails)</w:t>
            </w:r>
          </w:p>
        </w:tc>
        <w:tc>
          <w:tcPr>
            <w:tcW w:w="1134" w:type="dxa"/>
            <w:tcBorders>
              <w:top w:val="single" w:sz="4" w:space="0" w:color="auto"/>
              <w:left w:val="single" w:sz="4" w:space="0" w:color="auto"/>
            </w:tcBorders>
            <w:shd w:val="clear" w:color="auto" w:fill="FFFFFF"/>
          </w:tcPr>
          <w:p w14:paraId="351043E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r w:rsidR="00214B10" w:rsidRPr="00E707CA">
              <w:rPr>
                <w:rFonts w:ascii="Sylfaen" w:hAnsi="Sylfaen"/>
                <w:sz w:val="20"/>
                <w:szCs w:val="20"/>
              </w:rPr>
              <w:t xml:space="preserve"> </w:t>
            </w:r>
            <w:r w:rsidRPr="00E707CA">
              <w:rPr>
                <w:rFonts w:ascii="Sylfaen" w:hAnsi="Sylfaen"/>
                <w:sz w:val="20"/>
                <w:szCs w:val="20"/>
              </w:rPr>
              <w:t>(բաժին «բ»)</w:t>
            </w:r>
          </w:p>
        </w:tc>
        <w:tc>
          <w:tcPr>
            <w:tcW w:w="1174" w:type="dxa"/>
            <w:tcBorders>
              <w:top w:val="single" w:sz="4" w:space="0" w:color="auto"/>
              <w:left w:val="single" w:sz="4" w:space="0" w:color="auto"/>
            </w:tcBorders>
            <w:shd w:val="clear" w:color="auto" w:fill="FFFFFF"/>
          </w:tcPr>
          <w:p w14:paraId="4C0A55C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222" w:type="dxa"/>
            <w:tcBorders>
              <w:top w:val="single" w:sz="4" w:space="0" w:color="auto"/>
              <w:left w:val="single" w:sz="4" w:space="0" w:color="auto"/>
            </w:tcBorders>
            <w:shd w:val="clear" w:color="auto" w:fill="FFFFFF"/>
          </w:tcPr>
          <w:p w14:paraId="4389911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134" w:type="dxa"/>
            <w:tcBorders>
              <w:top w:val="single" w:sz="4" w:space="0" w:color="auto"/>
              <w:left w:val="single" w:sz="4" w:space="0" w:color="auto"/>
            </w:tcBorders>
            <w:shd w:val="clear" w:color="auto" w:fill="FFFFFF"/>
          </w:tcPr>
          <w:p w14:paraId="0F907C2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134" w:type="dxa"/>
            <w:tcBorders>
              <w:top w:val="single" w:sz="4" w:space="0" w:color="auto"/>
              <w:left w:val="single" w:sz="4" w:space="0" w:color="auto"/>
            </w:tcBorders>
            <w:shd w:val="clear" w:color="auto" w:fill="FFFFFF"/>
          </w:tcPr>
          <w:p w14:paraId="34F862C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993" w:type="dxa"/>
            <w:tcBorders>
              <w:top w:val="single" w:sz="4" w:space="0" w:color="auto"/>
              <w:left w:val="single" w:sz="4" w:space="0" w:color="auto"/>
            </w:tcBorders>
            <w:shd w:val="clear" w:color="auto" w:fill="FFFFFF"/>
          </w:tcPr>
          <w:p w14:paraId="37F2280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5FF5CC0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3A06F85"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CE338C0" w14:textId="77777777" w:rsidR="009B04A7" w:rsidRPr="00E707CA" w:rsidRDefault="009B04A7" w:rsidP="00EC5F30">
            <w:pPr>
              <w:spacing w:after="120"/>
              <w:ind w:right="3"/>
              <w:rPr>
                <w:sz w:val="20"/>
                <w:szCs w:val="20"/>
              </w:rPr>
            </w:pPr>
          </w:p>
        </w:tc>
      </w:tr>
      <w:tr w:rsidR="00EC5F30" w:rsidRPr="00E707CA" w14:paraId="32AE352C" w14:textId="77777777" w:rsidTr="00C8566A">
        <w:trPr>
          <w:jc w:val="center"/>
        </w:trPr>
        <w:tc>
          <w:tcPr>
            <w:tcW w:w="838" w:type="dxa"/>
            <w:gridSpan w:val="6"/>
            <w:shd w:val="clear" w:color="auto" w:fill="FFFFFF"/>
          </w:tcPr>
          <w:p w14:paraId="30B489E9" w14:textId="77777777" w:rsidR="009B04A7" w:rsidRPr="00E707CA" w:rsidRDefault="009B04A7" w:rsidP="00EC5F30">
            <w:pPr>
              <w:spacing w:after="120"/>
              <w:ind w:right="3"/>
              <w:rPr>
                <w:sz w:val="20"/>
                <w:szCs w:val="20"/>
              </w:rPr>
            </w:pPr>
          </w:p>
        </w:tc>
        <w:tc>
          <w:tcPr>
            <w:tcW w:w="53" w:type="dxa"/>
            <w:tcBorders>
              <w:top w:val="single" w:sz="4" w:space="0" w:color="auto"/>
            </w:tcBorders>
            <w:shd w:val="clear" w:color="auto" w:fill="FFFFFF"/>
          </w:tcPr>
          <w:p w14:paraId="191B7721" w14:textId="77777777" w:rsidR="009B04A7" w:rsidRPr="00E707CA" w:rsidRDefault="009B04A7" w:rsidP="00EC5F30">
            <w:pPr>
              <w:spacing w:after="120"/>
              <w:ind w:right="3"/>
              <w:rPr>
                <w:sz w:val="20"/>
                <w:szCs w:val="20"/>
              </w:rPr>
            </w:pPr>
          </w:p>
        </w:tc>
        <w:tc>
          <w:tcPr>
            <w:tcW w:w="2513" w:type="dxa"/>
            <w:gridSpan w:val="17"/>
            <w:tcBorders>
              <w:top w:val="single" w:sz="4" w:space="0" w:color="auto"/>
              <w:left w:val="single" w:sz="4" w:space="0" w:color="auto"/>
              <w:bottom w:val="single" w:sz="4" w:space="0" w:color="auto"/>
            </w:tcBorders>
            <w:shd w:val="clear" w:color="auto" w:fill="FFFFFF"/>
          </w:tcPr>
          <w:p w14:paraId="4DB5EB67" w14:textId="77777777" w:rsidR="009B04A7" w:rsidRPr="00E707CA" w:rsidRDefault="009B04A7" w:rsidP="00733B73">
            <w:pPr>
              <w:pStyle w:val="a0"/>
              <w:shd w:val="clear" w:color="auto" w:fill="auto"/>
              <w:tabs>
                <w:tab w:val="left" w:pos="515"/>
              </w:tabs>
              <w:spacing w:after="120"/>
              <w:ind w:right="3"/>
              <w:rPr>
                <w:rFonts w:ascii="Sylfaen" w:hAnsi="Sylfaen" w:cs="Sylfaen"/>
                <w:sz w:val="20"/>
                <w:szCs w:val="20"/>
              </w:rPr>
            </w:pPr>
            <w:r w:rsidRPr="00E707CA">
              <w:rPr>
                <w:rFonts w:ascii="Sylfaen" w:hAnsi="Sylfaen"/>
                <w:sz w:val="20"/>
                <w:szCs w:val="20"/>
              </w:rPr>
              <w:t>20.1.</w:t>
            </w:r>
            <w:r w:rsidR="00B92D1C">
              <w:rPr>
                <w:rFonts w:ascii="Sylfaen" w:hAnsi="Sylfaen"/>
                <w:sz w:val="20"/>
                <w:szCs w:val="20"/>
              </w:rPr>
              <w:t>1.</w:t>
            </w:r>
            <w:r w:rsidR="00B92D1C">
              <w:rPr>
                <w:rFonts w:ascii="Sylfaen" w:hAnsi="Sylfaen"/>
                <w:sz w:val="20"/>
                <w:szCs w:val="20"/>
              </w:rPr>
              <w:tab/>
            </w:r>
            <w:r w:rsidRPr="00E707CA">
              <w:rPr>
                <w:rFonts w:ascii="Sylfaen" w:hAnsi="Sylfaen"/>
                <w:sz w:val="20"/>
                <w:szCs w:val="20"/>
              </w:rPr>
              <w:t>ԱԱՀ</w:t>
            </w:r>
          </w:p>
          <w:p w14:paraId="5714B405"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(ccdo:FullNameDetails)</w:t>
            </w:r>
          </w:p>
        </w:tc>
        <w:tc>
          <w:tcPr>
            <w:tcW w:w="1134" w:type="dxa"/>
            <w:tcBorders>
              <w:top w:val="single" w:sz="4" w:space="0" w:color="auto"/>
              <w:left w:val="single" w:sz="4" w:space="0" w:color="auto"/>
              <w:bottom w:val="single" w:sz="4" w:space="0" w:color="auto"/>
            </w:tcBorders>
            <w:shd w:val="clear" w:color="auto" w:fill="FFFFFF"/>
          </w:tcPr>
          <w:p w14:paraId="504B095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r w:rsidR="00214B10" w:rsidRPr="00E707CA">
              <w:rPr>
                <w:rFonts w:ascii="Sylfaen" w:hAnsi="Sylfaen"/>
                <w:sz w:val="20"/>
                <w:szCs w:val="20"/>
              </w:rPr>
              <w:t xml:space="preserve"> </w:t>
            </w:r>
            <w:r w:rsidRPr="00E707CA">
              <w:rPr>
                <w:rFonts w:ascii="Sylfaen" w:hAnsi="Sylfaen"/>
                <w:sz w:val="20"/>
                <w:szCs w:val="20"/>
              </w:rPr>
              <w:t>(բաժին «բ»)</w:t>
            </w:r>
          </w:p>
        </w:tc>
        <w:tc>
          <w:tcPr>
            <w:tcW w:w="1174" w:type="dxa"/>
            <w:tcBorders>
              <w:top w:val="single" w:sz="4" w:space="0" w:color="auto"/>
              <w:left w:val="single" w:sz="4" w:space="0" w:color="auto"/>
              <w:bottom w:val="single" w:sz="4" w:space="0" w:color="auto"/>
            </w:tcBorders>
            <w:shd w:val="clear" w:color="auto" w:fill="FFFFFF"/>
          </w:tcPr>
          <w:p w14:paraId="69B2538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222" w:type="dxa"/>
            <w:tcBorders>
              <w:top w:val="single" w:sz="4" w:space="0" w:color="auto"/>
              <w:left w:val="single" w:sz="4" w:space="0" w:color="auto"/>
              <w:bottom w:val="single" w:sz="4" w:space="0" w:color="auto"/>
            </w:tcBorders>
            <w:shd w:val="clear" w:color="auto" w:fill="FFFFFF"/>
          </w:tcPr>
          <w:p w14:paraId="793B44B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134" w:type="dxa"/>
            <w:tcBorders>
              <w:top w:val="single" w:sz="4" w:space="0" w:color="auto"/>
              <w:left w:val="single" w:sz="4" w:space="0" w:color="auto"/>
              <w:bottom w:val="single" w:sz="4" w:space="0" w:color="auto"/>
            </w:tcBorders>
            <w:shd w:val="clear" w:color="auto" w:fill="FFFFFF"/>
          </w:tcPr>
          <w:p w14:paraId="71C84F8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134" w:type="dxa"/>
            <w:tcBorders>
              <w:top w:val="single" w:sz="4" w:space="0" w:color="auto"/>
              <w:left w:val="single" w:sz="4" w:space="0" w:color="auto"/>
              <w:bottom w:val="single" w:sz="4" w:space="0" w:color="auto"/>
            </w:tcBorders>
            <w:shd w:val="clear" w:color="auto" w:fill="FFFFFF"/>
          </w:tcPr>
          <w:p w14:paraId="2C9F3A6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993" w:type="dxa"/>
            <w:tcBorders>
              <w:top w:val="single" w:sz="4" w:space="0" w:color="auto"/>
              <w:left w:val="single" w:sz="4" w:space="0" w:color="auto"/>
              <w:bottom w:val="single" w:sz="4" w:space="0" w:color="auto"/>
            </w:tcBorders>
            <w:shd w:val="clear" w:color="auto" w:fill="FFFFFF"/>
          </w:tcPr>
          <w:p w14:paraId="7390EF0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bottom w:val="single" w:sz="4" w:space="0" w:color="auto"/>
            </w:tcBorders>
            <w:shd w:val="clear" w:color="auto" w:fill="FFFFFF"/>
          </w:tcPr>
          <w:p w14:paraId="1A2E459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7C319E3A"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1690237D" w14:textId="77777777" w:rsidR="009B04A7" w:rsidRPr="00E707CA" w:rsidRDefault="009B04A7" w:rsidP="00EC5F30">
            <w:pPr>
              <w:spacing w:after="120"/>
              <w:ind w:right="3"/>
              <w:rPr>
                <w:sz w:val="20"/>
                <w:szCs w:val="20"/>
              </w:rPr>
            </w:pPr>
          </w:p>
        </w:tc>
      </w:tr>
      <w:tr w:rsidR="00EC5F30" w:rsidRPr="00E707CA" w14:paraId="6F69136E" w14:textId="77777777" w:rsidTr="00C8566A">
        <w:trPr>
          <w:jc w:val="center"/>
        </w:trPr>
        <w:tc>
          <w:tcPr>
            <w:tcW w:w="1176" w:type="dxa"/>
            <w:gridSpan w:val="12"/>
            <w:vMerge w:val="restart"/>
            <w:tcBorders>
              <w:top w:val="single" w:sz="4" w:space="0" w:color="auto"/>
            </w:tcBorders>
            <w:shd w:val="clear" w:color="auto" w:fill="FFFFFF"/>
          </w:tcPr>
          <w:p w14:paraId="603AACC1" w14:textId="77777777" w:rsidR="009B04A7" w:rsidRPr="00E707CA" w:rsidRDefault="009B04A7" w:rsidP="00EC5F30">
            <w:pPr>
              <w:spacing w:after="120"/>
              <w:ind w:right="3"/>
              <w:rPr>
                <w:sz w:val="20"/>
                <w:szCs w:val="20"/>
              </w:rPr>
            </w:pPr>
          </w:p>
        </w:tc>
        <w:tc>
          <w:tcPr>
            <w:tcW w:w="2228" w:type="dxa"/>
            <w:gridSpan w:val="12"/>
            <w:tcBorders>
              <w:top w:val="single" w:sz="4" w:space="0" w:color="auto"/>
              <w:left w:val="single" w:sz="4" w:space="0" w:color="auto"/>
            </w:tcBorders>
            <w:shd w:val="clear" w:color="auto" w:fill="FFFFFF"/>
          </w:tcPr>
          <w:p w14:paraId="460244CD" w14:textId="77777777" w:rsidR="009B04A7" w:rsidRPr="00E707CA" w:rsidRDefault="009B04A7" w:rsidP="00733B73">
            <w:pPr>
              <w:pStyle w:val="a0"/>
              <w:shd w:val="clear" w:color="auto" w:fill="auto"/>
              <w:tabs>
                <w:tab w:val="left" w:pos="503"/>
              </w:tabs>
              <w:spacing w:after="120"/>
              <w:ind w:right="3"/>
              <w:rPr>
                <w:rFonts w:ascii="Sylfaen" w:hAnsi="Sylfaen" w:cs="Sylfaen"/>
                <w:sz w:val="20"/>
                <w:szCs w:val="20"/>
              </w:rPr>
            </w:pPr>
            <w:r w:rsidRPr="00E707CA">
              <w:rPr>
                <w:rFonts w:ascii="Sylfaen" w:hAnsi="Sylfaen"/>
                <w:sz w:val="20"/>
                <w:szCs w:val="20"/>
              </w:rPr>
              <w:t>*.</w:t>
            </w:r>
            <w:r w:rsidR="00B92D1C">
              <w:rPr>
                <w:rFonts w:ascii="Sylfaen" w:hAnsi="Sylfaen"/>
                <w:sz w:val="20"/>
                <w:szCs w:val="20"/>
              </w:rPr>
              <w:t>1.</w:t>
            </w:r>
            <w:r w:rsidR="00B92D1C">
              <w:rPr>
                <w:rFonts w:ascii="Sylfaen" w:hAnsi="Sylfaen"/>
                <w:sz w:val="20"/>
                <w:szCs w:val="20"/>
              </w:rPr>
              <w:tab/>
            </w:r>
            <w:r w:rsidRPr="00E707CA">
              <w:rPr>
                <w:rFonts w:ascii="Sylfaen" w:hAnsi="Sylfaen"/>
                <w:sz w:val="20"/>
                <w:szCs w:val="20"/>
              </w:rPr>
              <w:t>Անունը</w:t>
            </w:r>
          </w:p>
          <w:p w14:paraId="60163A65"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(csdo:FirstName)</w:t>
            </w:r>
          </w:p>
        </w:tc>
        <w:tc>
          <w:tcPr>
            <w:tcW w:w="1134" w:type="dxa"/>
            <w:tcBorders>
              <w:top w:val="single" w:sz="4" w:space="0" w:color="auto"/>
              <w:left w:val="single" w:sz="4" w:space="0" w:color="auto"/>
            </w:tcBorders>
            <w:shd w:val="clear" w:color="auto" w:fill="FFFFFF"/>
          </w:tcPr>
          <w:p w14:paraId="4FCB314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r w:rsidR="00214B10" w:rsidRPr="00E707CA">
              <w:rPr>
                <w:rFonts w:ascii="Sylfaen" w:hAnsi="Sylfaen"/>
                <w:sz w:val="20"/>
                <w:szCs w:val="20"/>
              </w:rPr>
              <w:t xml:space="preserve"> </w:t>
            </w:r>
            <w:r w:rsidRPr="00E707CA">
              <w:rPr>
                <w:rFonts w:ascii="Sylfaen" w:hAnsi="Sylfaen"/>
                <w:sz w:val="20"/>
                <w:szCs w:val="20"/>
              </w:rPr>
              <w:t>(բաժին «բ»)</w:t>
            </w:r>
          </w:p>
        </w:tc>
        <w:tc>
          <w:tcPr>
            <w:tcW w:w="1174" w:type="dxa"/>
            <w:tcBorders>
              <w:top w:val="single" w:sz="4" w:space="0" w:color="auto"/>
              <w:left w:val="single" w:sz="4" w:space="0" w:color="auto"/>
            </w:tcBorders>
            <w:shd w:val="clear" w:color="auto" w:fill="FFFFFF"/>
          </w:tcPr>
          <w:p w14:paraId="412F0D12"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222" w:type="dxa"/>
            <w:tcBorders>
              <w:top w:val="single" w:sz="4" w:space="0" w:color="auto"/>
              <w:left w:val="single" w:sz="4" w:space="0" w:color="auto"/>
            </w:tcBorders>
            <w:shd w:val="clear" w:color="auto" w:fill="FFFFFF"/>
          </w:tcPr>
          <w:p w14:paraId="45154AE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134" w:type="dxa"/>
            <w:tcBorders>
              <w:top w:val="single" w:sz="4" w:space="0" w:color="auto"/>
              <w:left w:val="single" w:sz="4" w:space="0" w:color="auto"/>
            </w:tcBorders>
            <w:shd w:val="clear" w:color="auto" w:fill="FFFFFF"/>
          </w:tcPr>
          <w:p w14:paraId="5CE8225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134" w:type="dxa"/>
            <w:tcBorders>
              <w:top w:val="single" w:sz="4" w:space="0" w:color="auto"/>
              <w:left w:val="single" w:sz="4" w:space="0" w:color="auto"/>
            </w:tcBorders>
            <w:shd w:val="clear" w:color="auto" w:fill="FFFFFF"/>
          </w:tcPr>
          <w:p w14:paraId="507A3EF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993" w:type="dxa"/>
            <w:tcBorders>
              <w:top w:val="single" w:sz="4" w:space="0" w:color="auto"/>
              <w:left w:val="single" w:sz="4" w:space="0" w:color="auto"/>
            </w:tcBorders>
            <w:shd w:val="clear" w:color="auto" w:fill="FFFFFF"/>
          </w:tcPr>
          <w:p w14:paraId="7CCD8D7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74BA3B3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77DC2F5"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EAD0A19" w14:textId="77777777" w:rsidR="009B04A7" w:rsidRPr="00E707CA" w:rsidRDefault="009B04A7" w:rsidP="00EC5F30">
            <w:pPr>
              <w:spacing w:after="120"/>
              <w:ind w:right="3"/>
              <w:rPr>
                <w:sz w:val="20"/>
                <w:szCs w:val="20"/>
              </w:rPr>
            </w:pPr>
          </w:p>
        </w:tc>
      </w:tr>
      <w:tr w:rsidR="00EC5F30" w:rsidRPr="00E707CA" w14:paraId="22EFD3A3" w14:textId="77777777" w:rsidTr="00C8566A">
        <w:trPr>
          <w:jc w:val="center"/>
        </w:trPr>
        <w:tc>
          <w:tcPr>
            <w:tcW w:w="1176" w:type="dxa"/>
            <w:gridSpan w:val="12"/>
            <w:vMerge/>
            <w:shd w:val="clear" w:color="auto" w:fill="FFFFFF"/>
          </w:tcPr>
          <w:p w14:paraId="2D1B6590" w14:textId="77777777" w:rsidR="009B04A7" w:rsidRPr="00E707CA" w:rsidRDefault="009B04A7" w:rsidP="00EC5F30">
            <w:pPr>
              <w:spacing w:after="120"/>
              <w:ind w:right="3"/>
              <w:rPr>
                <w:sz w:val="20"/>
                <w:szCs w:val="20"/>
              </w:rPr>
            </w:pPr>
          </w:p>
        </w:tc>
        <w:tc>
          <w:tcPr>
            <w:tcW w:w="2228" w:type="dxa"/>
            <w:gridSpan w:val="12"/>
            <w:tcBorders>
              <w:top w:val="single" w:sz="4" w:space="0" w:color="auto"/>
              <w:left w:val="single" w:sz="4" w:space="0" w:color="auto"/>
            </w:tcBorders>
            <w:shd w:val="clear" w:color="auto" w:fill="FFFFFF"/>
          </w:tcPr>
          <w:p w14:paraId="0F140FDF" w14:textId="77777777" w:rsidR="009B04A7" w:rsidRPr="00E707CA" w:rsidRDefault="009B04A7" w:rsidP="00733B73">
            <w:pPr>
              <w:pStyle w:val="a0"/>
              <w:shd w:val="clear" w:color="auto" w:fill="auto"/>
              <w:tabs>
                <w:tab w:val="left" w:pos="500"/>
              </w:tabs>
              <w:spacing w:after="120"/>
              <w:ind w:right="3"/>
              <w:rPr>
                <w:rFonts w:ascii="Sylfaen" w:hAnsi="Sylfaen" w:cs="Sylfaen"/>
                <w:sz w:val="20"/>
                <w:szCs w:val="20"/>
              </w:rPr>
            </w:pPr>
            <w:r w:rsidRPr="00E707CA">
              <w:rPr>
                <w:rFonts w:ascii="Sylfaen" w:hAnsi="Sylfaen"/>
                <w:sz w:val="20"/>
                <w:szCs w:val="20"/>
              </w:rPr>
              <w:t>*.</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Հայրանունը</w:t>
            </w:r>
          </w:p>
          <w:p w14:paraId="0FB1873A"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(csdo:MiddleName)</w:t>
            </w:r>
          </w:p>
        </w:tc>
        <w:tc>
          <w:tcPr>
            <w:tcW w:w="1134" w:type="dxa"/>
            <w:tcBorders>
              <w:top w:val="single" w:sz="4" w:space="0" w:color="auto"/>
              <w:left w:val="single" w:sz="4" w:space="0" w:color="auto"/>
            </w:tcBorders>
            <w:shd w:val="clear" w:color="auto" w:fill="FFFFFF"/>
          </w:tcPr>
          <w:p w14:paraId="289D6BC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r w:rsidR="00214B10" w:rsidRPr="00E707CA">
              <w:rPr>
                <w:rFonts w:ascii="Sylfaen" w:hAnsi="Sylfaen"/>
                <w:sz w:val="20"/>
                <w:szCs w:val="20"/>
              </w:rPr>
              <w:t xml:space="preserve"> </w:t>
            </w:r>
            <w:r w:rsidRPr="00E707CA">
              <w:rPr>
                <w:rFonts w:ascii="Sylfaen" w:hAnsi="Sylfaen"/>
                <w:sz w:val="20"/>
                <w:szCs w:val="20"/>
              </w:rPr>
              <w:t>(բաժին «բ»)</w:t>
            </w:r>
          </w:p>
        </w:tc>
        <w:tc>
          <w:tcPr>
            <w:tcW w:w="1174" w:type="dxa"/>
            <w:tcBorders>
              <w:top w:val="single" w:sz="4" w:space="0" w:color="auto"/>
              <w:left w:val="single" w:sz="4" w:space="0" w:color="auto"/>
            </w:tcBorders>
            <w:shd w:val="clear" w:color="auto" w:fill="FFFFFF"/>
          </w:tcPr>
          <w:p w14:paraId="3A3D660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p>
        </w:tc>
        <w:tc>
          <w:tcPr>
            <w:tcW w:w="1222" w:type="dxa"/>
            <w:tcBorders>
              <w:top w:val="single" w:sz="4" w:space="0" w:color="auto"/>
              <w:left w:val="single" w:sz="4" w:space="0" w:color="auto"/>
            </w:tcBorders>
            <w:shd w:val="clear" w:color="auto" w:fill="FFFFFF"/>
          </w:tcPr>
          <w:p w14:paraId="607ECF4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p>
        </w:tc>
        <w:tc>
          <w:tcPr>
            <w:tcW w:w="1134" w:type="dxa"/>
            <w:tcBorders>
              <w:top w:val="single" w:sz="4" w:space="0" w:color="auto"/>
              <w:left w:val="single" w:sz="4" w:space="0" w:color="auto"/>
            </w:tcBorders>
            <w:shd w:val="clear" w:color="auto" w:fill="FFFFFF"/>
          </w:tcPr>
          <w:p w14:paraId="7BE21F3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p>
        </w:tc>
        <w:tc>
          <w:tcPr>
            <w:tcW w:w="1134" w:type="dxa"/>
            <w:tcBorders>
              <w:top w:val="single" w:sz="4" w:space="0" w:color="auto"/>
              <w:left w:val="single" w:sz="4" w:space="0" w:color="auto"/>
            </w:tcBorders>
            <w:shd w:val="clear" w:color="auto" w:fill="FFFFFF"/>
          </w:tcPr>
          <w:p w14:paraId="2CD3A38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վանդակ</w:t>
            </w:r>
          </w:p>
        </w:tc>
        <w:tc>
          <w:tcPr>
            <w:tcW w:w="993" w:type="dxa"/>
            <w:tcBorders>
              <w:top w:val="single" w:sz="4" w:space="0" w:color="auto"/>
              <w:left w:val="single" w:sz="4" w:space="0" w:color="auto"/>
            </w:tcBorders>
            <w:shd w:val="clear" w:color="auto" w:fill="FFFFFF"/>
          </w:tcPr>
          <w:p w14:paraId="4E35F85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0786051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B7D2BA0"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BFF79C8" w14:textId="77777777" w:rsidR="009B04A7" w:rsidRPr="00E707CA" w:rsidRDefault="009B04A7" w:rsidP="00EC5F30">
            <w:pPr>
              <w:spacing w:after="120"/>
              <w:ind w:right="3"/>
              <w:rPr>
                <w:sz w:val="20"/>
                <w:szCs w:val="20"/>
              </w:rPr>
            </w:pPr>
          </w:p>
        </w:tc>
      </w:tr>
      <w:tr w:rsidR="00EC5F30" w:rsidRPr="00E707CA" w14:paraId="5F0D4455" w14:textId="77777777" w:rsidTr="00C8566A">
        <w:trPr>
          <w:jc w:val="center"/>
        </w:trPr>
        <w:tc>
          <w:tcPr>
            <w:tcW w:w="891" w:type="dxa"/>
            <w:gridSpan w:val="7"/>
            <w:shd w:val="clear" w:color="auto" w:fill="FFFFFF"/>
          </w:tcPr>
          <w:p w14:paraId="6596CFDB" w14:textId="77777777" w:rsidR="009B04A7" w:rsidRPr="00E707CA" w:rsidRDefault="009B04A7" w:rsidP="00EC5F30">
            <w:pPr>
              <w:spacing w:after="120"/>
              <w:ind w:right="3"/>
              <w:rPr>
                <w:sz w:val="20"/>
                <w:szCs w:val="20"/>
              </w:rPr>
            </w:pPr>
          </w:p>
        </w:tc>
        <w:tc>
          <w:tcPr>
            <w:tcW w:w="285" w:type="dxa"/>
            <w:gridSpan w:val="5"/>
            <w:shd w:val="clear" w:color="auto" w:fill="FFFFFF"/>
          </w:tcPr>
          <w:p w14:paraId="65B0F4E0" w14:textId="77777777" w:rsidR="009B04A7" w:rsidRPr="00E707CA" w:rsidRDefault="009B04A7" w:rsidP="00EC5F30">
            <w:pPr>
              <w:spacing w:after="120"/>
              <w:ind w:right="3"/>
              <w:rPr>
                <w:sz w:val="20"/>
                <w:szCs w:val="20"/>
              </w:rPr>
            </w:pPr>
          </w:p>
        </w:tc>
        <w:tc>
          <w:tcPr>
            <w:tcW w:w="2228" w:type="dxa"/>
            <w:gridSpan w:val="12"/>
            <w:tcBorders>
              <w:top w:val="single" w:sz="4" w:space="0" w:color="auto"/>
              <w:left w:val="single" w:sz="4" w:space="0" w:color="auto"/>
            </w:tcBorders>
            <w:shd w:val="clear" w:color="auto" w:fill="FFFFFF"/>
          </w:tcPr>
          <w:p w14:paraId="50AF19EE" w14:textId="77777777" w:rsidR="009B04A7" w:rsidRPr="00E707CA" w:rsidRDefault="009B04A7" w:rsidP="00733B73">
            <w:pPr>
              <w:pStyle w:val="a0"/>
              <w:shd w:val="clear" w:color="auto" w:fill="auto"/>
              <w:tabs>
                <w:tab w:val="left" w:pos="515"/>
              </w:tabs>
              <w:spacing w:after="120"/>
              <w:ind w:right="3"/>
              <w:rPr>
                <w:rFonts w:ascii="Sylfaen" w:hAnsi="Sylfaen" w:cs="Sylfaen"/>
                <w:sz w:val="20"/>
                <w:szCs w:val="20"/>
              </w:rPr>
            </w:pPr>
            <w:r w:rsidRPr="00E707CA">
              <w:rPr>
                <w:rFonts w:ascii="Sylfaen" w:hAnsi="Sylfaen"/>
                <w:sz w:val="20"/>
                <w:szCs w:val="20"/>
              </w:rPr>
              <w:t>*.</w:t>
            </w:r>
            <w:r w:rsidR="00173DC0">
              <w:rPr>
                <w:rFonts w:ascii="Sylfaen" w:hAnsi="Sylfaen"/>
                <w:sz w:val="20"/>
                <w:szCs w:val="20"/>
              </w:rPr>
              <w:t>3.</w:t>
            </w:r>
            <w:r w:rsidR="00173DC0">
              <w:rPr>
                <w:rFonts w:ascii="Sylfaen" w:hAnsi="Sylfaen"/>
                <w:sz w:val="20"/>
                <w:szCs w:val="20"/>
              </w:rPr>
              <w:tab/>
            </w:r>
            <w:r w:rsidRPr="00E707CA">
              <w:rPr>
                <w:rFonts w:ascii="Sylfaen" w:hAnsi="Sylfaen"/>
                <w:sz w:val="20"/>
                <w:szCs w:val="20"/>
              </w:rPr>
              <w:t>Ազգանունը</w:t>
            </w:r>
          </w:p>
          <w:p w14:paraId="68829028"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(csdo:LastName)</w:t>
            </w:r>
          </w:p>
        </w:tc>
        <w:tc>
          <w:tcPr>
            <w:tcW w:w="1134" w:type="dxa"/>
            <w:tcBorders>
              <w:top w:val="single" w:sz="4" w:space="0" w:color="auto"/>
              <w:left w:val="single" w:sz="4" w:space="0" w:color="auto"/>
            </w:tcBorders>
            <w:shd w:val="clear" w:color="auto" w:fill="FFFFFF"/>
          </w:tcPr>
          <w:p w14:paraId="73E1406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r w:rsidR="00214B10" w:rsidRPr="00E707CA">
              <w:rPr>
                <w:rFonts w:ascii="Sylfaen" w:hAnsi="Sylfaen"/>
                <w:sz w:val="20"/>
                <w:szCs w:val="20"/>
              </w:rPr>
              <w:t xml:space="preserve"> </w:t>
            </w:r>
            <w:r w:rsidRPr="00E707CA">
              <w:rPr>
                <w:rFonts w:ascii="Sylfaen" w:hAnsi="Sylfaen"/>
                <w:sz w:val="20"/>
                <w:szCs w:val="20"/>
              </w:rPr>
              <w:t>(բաժին «բ»)</w:t>
            </w:r>
          </w:p>
        </w:tc>
        <w:tc>
          <w:tcPr>
            <w:tcW w:w="1174" w:type="dxa"/>
            <w:tcBorders>
              <w:top w:val="single" w:sz="4" w:space="0" w:color="auto"/>
              <w:left w:val="single" w:sz="4" w:space="0" w:color="auto"/>
            </w:tcBorders>
            <w:shd w:val="clear" w:color="auto" w:fill="FFFFFF"/>
          </w:tcPr>
          <w:p w14:paraId="23714CA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222" w:type="dxa"/>
            <w:tcBorders>
              <w:top w:val="single" w:sz="4" w:space="0" w:color="auto"/>
              <w:left w:val="single" w:sz="4" w:space="0" w:color="auto"/>
            </w:tcBorders>
            <w:shd w:val="clear" w:color="auto" w:fill="FFFFFF"/>
          </w:tcPr>
          <w:p w14:paraId="4C97297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134" w:type="dxa"/>
            <w:tcBorders>
              <w:top w:val="single" w:sz="4" w:space="0" w:color="auto"/>
              <w:left w:val="single" w:sz="4" w:space="0" w:color="auto"/>
            </w:tcBorders>
            <w:shd w:val="clear" w:color="auto" w:fill="FFFFFF"/>
          </w:tcPr>
          <w:p w14:paraId="5E1DAE6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134" w:type="dxa"/>
            <w:tcBorders>
              <w:top w:val="single" w:sz="4" w:space="0" w:color="auto"/>
              <w:left w:val="single" w:sz="4" w:space="0" w:color="auto"/>
            </w:tcBorders>
            <w:shd w:val="clear" w:color="auto" w:fill="FFFFFF"/>
          </w:tcPr>
          <w:p w14:paraId="33B8F49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993" w:type="dxa"/>
            <w:tcBorders>
              <w:top w:val="single" w:sz="4" w:space="0" w:color="auto"/>
              <w:left w:val="single" w:sz="4" w:space="0" w:color="auto"/>
            </w:tcBorders>
            <w:shd w:val="clear" w:color="auto" w:fill="FFFFFF"/>
          </w:tcPr>
          <w:p w14:paraId="598C4E1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769DF27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46BE56C"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A4D3594" w14:textId="77777777" w:rsidR="009B04A7" w:rsidRPr="00E707CA" w:rsidRDefault="009B04A7" w:rsidP="00EC5F30">
            <w:pPr>
              <w:spacing w:after="120"/>
              <w:ind w:right="3"/>
              <w:rPr>
                <w:sz w:val="20"/>
                <w:szCs w:val="20"/>
              </w:rPr>
            </w:pPr>
          </w:p>
        </w:tc>
      </w:tr>
      <w:tr w:rsidR="00EC5F30" w:rsidRPr="00E707CA" w14:paraId="49741ED6" w14:textId="77777777" w:rsidTr="00C8566A">
        <w:trPr>
          <w:jc w:val="center"/>
        </w:trPr>
        <w:tc>
          <w:tcPr>
            <w:tcW w:w="891" w:type="dxa"/>
            <w:gridSpan w:val="7"/>
            <w:vMerge w:val="restart"/>
            <w:shd w:val="clear" w:color="auto" w:fill="FFFFFF"/>
          </w:tcPr>
          <w:p w14:paraId="1B035B5B" w14:textId="77777777" w:rsidR="009B04A7" w:rsidRPr="00E707CA" w:rsidRDefault="009B04A7" w:rsidP="00EC5F30">
            <w:pPr>
              <w:spacing w:after="120"/>
              <w:ind w:right="3"/>
              <w:rPr>
                <w:sz w:val="20"/>
                <w:szCs w:val="20"/>
              </w:rPr>
            </w:pPr>
          </w:p>
        </w:tc>
        <w:tc>
          <w:tcPr>
            <w:tcW w:w="2513" w:type="dxa"/>
            <w:gridSpan w:val="17"/>
            <w:tcBorders>
              <w:top w:val="single" w:sz="4" w:space="0" w:color="auto"/>
              <w:left w:val="single" w:sz="4" w:space="0" w:color="auto"/>
            </w:tcBorders>
            <w:shd w:val="clear" w:color="auto" w:fill="FFFFFF"/>
          </w:tcPr>
          <w:p w14:paraId="6AD469CE" w14:textId="77777777" w:rsidR="009B04A7" w:rsidRPr="00E707CA" w:rsidRDefault="009B04A7" w:rsidP="00733B73">
            <w:pPr>
              <w:pStyle w:val="a0"/>
              <w:shd w:val="clear" w:color="auto" w:fill="auto"/>
              <w:tabs>
                <w:tab w:val="left" w:pos="335"/>
              </w:tabs>
              <w:spacing w:after="120"/>
              <w:ind w:right="3"/>
              <w:rPr>
                <w:rFonts w:ascii="Sylfaen" w:hAnsi="Sylfaen" w:cs="Sylfaen"/>
                <w:sz w:val="20"/>
                <w:szCs w:val="20"/>
              </w:rPr>
            </w:pPr>
            <w:r w:rsidRPr="00E707CA">
              <w:rPr>
                <w:rFonts w:ascii="Sylfaen" w:hAnsi="Sylfaen"/>
                <w:sz w:val="20"/>
                <w:szCs w:val="20"/>
              </w:rPr>
              <w:t>20.1.</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Պաշտոնի անվանումը</w:t>
            </w:r>
          </w:p>
          <w:p w14:paraId="71EBE311" w14:textId="77777777" w:rsidR="009B04A7" w:rsidRPr="00E707CA" w:rsidRDefault="009B04A7" w:rsidP="00733B73">
            <w:pPr>
              <w:pStyle w:val="a0"/>
              <w:shd w:val="clear" w:color="auto" w:fill="auto"/>
              <w:tabs>
                <w:tab w:val="left" w:pos="335"/>
              </w:tabs>
              <w:spacing w:after="120"/>
              <w:ind w:right="3"/>
              <w:rPr>
                <w:rFonts w:ascii="Sylfaen" w:hAnsi="Sylfaen" w:cs="Sylfaen"/>
                <w:sz w:val="20"/>
                <w:szCs w:val="20"/>
              </w:rPr>
            </w:pPr>
            <w:r w:rsidRPr="00E707CA">
              <w:rPr>
                <w:rFonts w:ascii="Sylfaen" w:hAnsi="Sylfaen"/>
                <w:sz w:val="20"/>
                <w:szCs w:val="20"/>
              </w:rPr>
              <w:t>(csdo:PositionName)</w:t>
            </w:r>
          </w:p>
        </w:tc>
        <w:tc>
          <w:tcPr>
            <w:tcW w:w="1134" w:type="dxa"/>
            <w:tcBorders>
              <w:top w:val="single" w:sz="4" w:space="0" w:color="auto"/>
              <w:left w:val="single" w:sz="4" w:space="0" w:color="auto"/>
            </w:tcBorders>
            <w:shd w:val="clear" w:color="auto" w:fill="FFFFFF"/>
          </w:tcPr>
          <w:p w14:paraId="0172FE4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r w:rsidR="00214B10" w:rsidRPr="00E707CA">
              <w:rPr>
                <w:rFonts w:ascii="Sylfaen" w:hAnsi="Sylfaen"/>
                <w:sz w:val="20"/>
                <w:szCs w:val="20"/>
              </w:rPr>
              <w:t xml:space="preserve"> </w:t>
            </w:r>
            <w:r w:rsidRPr="00E707CA">
              <w:rPr>
                <w:rFonts w:ascii="Sylfaen" w:hAnsi="Sylfaen"/>
                <w:sz w:val="20"/>
                <w:szCs w:val="20"/>
              </w:rPr>
              <w:t>(բաժին «բ»)</w:t>
            </w:r>
          </w:p>
        </w:tc>
        <w:tc>
          <w:tcPr>
            <w:tcW w:w="1174" w:type="dxa"/>
            <w:tcBorders>
              <w:top w:val="single" w:sz="4" w:space="0" w:color="auto"/>
              <w:left w:val="single" w:sz="4" w:space="0" w:color="auto"/>
            </w:tcBorders>
            <w:shd w:val="clear" w:color="auto" w:fill="FFFFFF"/>
          </w:tcPr>
          <w:p w14:paraId="3391FAC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222" w:type="dxa"/>
            <w:tcBorders>
              <w:top w:val="single" w:sz="4" w:space="0" w:color="auto"/>
              <w:left w:val="single" w:sz="4" w:space="0" w:color="auto"/>
            </w:tcBorders>
            <w:shd w:val="clear" w:color="auto" w:fill="FFFFFF"/>
          </w:tcPr>
          <w:p w14:paraId="024E905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134" w:type="dxa"/>
            <w:tcBorders>
              <w:top w:val="single" w:sz="4" w:space="0" w:color="auto"/>
              <w:left w:val="single" w:sz="4" w:space="0" w:color="auto"/>
            </w:tcBorders>
            <w:shd w:val="clear" w:color="auto" w:fill="FFFFFF"/>
          </w:tcPr>
          <w:p w14:paraId="1B043C1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134" w:type="dxa"/>
            <w:tcBorders>
              <w:top w:val="single" w:sz="4" w:space="0" w:color="auto"/>
              <w:left w:val="single" w:sz="4" w:space="0" w:color="auto"/>
            </w:tcBorders>
            <w:shd w:val="clear" w:color="auto" w:fill="FFFFFF"/>
          </w:tcPr>
          <w:p w14:paraId="0C826F2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993" w:type="dxa"/>
            <w:tcBorders>
              <w:top w:val="single" w:sz="4" w:space="0" w:color="auto"/>
              <w:left w:val="single" w:sz="4" w:space="0" w:color="auto"/>
            </w:tcBorders>
            <w:shd w:val="clear" w:color="auto" w:fill="FFFFFF"/>
          </w:tcPr>
          <w:p w14:paraId="02EEF8C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24C9F48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2B75452"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E2AC27D" w14:textId="77777777" w:rsidR="009B04A7" w:rsidRPr="00E707CA" w:rsidRDefault="009B04A7" w:rsidP="00EC5F30">
            <w:pPr>
              <w:spacing w:after="120"/>
              <w:ind w:right="3"/>
              <w:rPr>
                <w:sz w:val="20"/>
                <w:szCs w:val="20"/>
              </w:rPr>
            </w:pPr>
          </w:p>
        </w:tc>
      </w:tr>
      <w:tr w:rsidR="00EC5F30" w:rsidRPr="00E707CA" w14:paraId="6D73E983" w14:textId="77777777" w:rsidTr="00C8566A">
        <w:trPr>
          <w:jc w:val="center"/>
        </w:trPr>
        <w:tc>
          <w:tcPr>
            <w:tcW w:w="891" w:type="dxa"/>
            <w:gridSpan w:val="7"/>
            <w:vMerge/>
            <w:shd w:val="clear" w:color="auto" w:fill="FFFFFF"/>
          </w:tcPr>
          <w:p w14:paraId="06CFC11A" w14:textId="77777777" w:rsidR="009B04A7" w:rsidRPr="00E707CA" w:rsidRDefault="009B04A7" w:rsidP="00EC5F30">
            <w:pPr>
              <w:spacing w:after="120"/>
              <w:ind w:right="3"/>
              <w:rPr>
                <w:sz w:val="20"/>
                <w:szCs w:val="20"/>
              </w:rPr>
            </w:pPr>
          </w:p>
        </w:tc>
        <w:tc>
          <w:tcPr>
            <w:tcW w:w="2513" w:type="dxa"/>
            <w:gridSpan w:val="17"/>
            <w:tcBorders>
              <w:top w:val="single" w:sz="4" w:space="0" w:color="auto"/>
              <w:left w:val="single" w:sz="4" w:space="0" w:color="auto"/>
            </w:tcBorders>
            <w:shd w:val="clear" w:color="auto" w:fill="FFFFFF"/>
          </w:tcPr>
          <w:p w14:paraId="6B2FAF40" w14:textId="77777777" w:rsidR="009B04A7" w:rsidRPr="00E707CA" w:rsidRDefault="009B04A7" w:rsidP="00733B73">
            <w:pPr>
              <w:pStyle w:val="a0"/>
              <w:shd w:val="clear" w:color="auto" w:fill="auto"/>
              <w:tabs>
                <w:tab w:val="left" w:pos="335"/>
              </w:tabs>
              <w:spacing w:after="120"/>
              <w:ind w:right="3"/>
              <w:rPr>
                <w:rFonts w:ascii="Sylfaen" w:hAnsi="Sylfaen" w:cs="Sylfaen"/>
                <w:sz w:val="20"/>
                <w:szCs w:val="20"/>
              </w:rPr>
            </w:pPr>
            <w:r w:rsidRPr="00E707CA">
              <w:rPr>
                <w:rFonts w:ascii="Sylfaen" w:hAnsi="Sylfaen"/>
                <w:sz w:val="20"/>
                <w:szCs w:val="20"/>
              </w:rPr>
              <w:t>20.1.</w:t>
            </w:r>
            <w:r w:rsidR="00173DC0">
              <w:rPr>
                <w:rFonts w:ascii="Sylfaen" w:hAnsi="Sylfaen"/>
                <w:sz w:val="20"/>
                <w:szCs w:val="20"/>
              </w:rPr>
              <w:t>3.</w:t>
            </w:r>
            <w:r w:rsidR="00173DC0">
              <w:rPr>
                <w:rFonts w:ascii="Sylfaen" w:hAnsi="Sylfaen"/>
                <w:sz w:val="20"/>
                <w:szCs w:val="20"/>
              </w:rPr>
              <w:tab/>
            </w:r>
            <w:r w:rsidRPr="00E707CA">
              <w:rPr>
                <w:rFonts w:ascii="Sylfaen" w:hAnsi="Sylfaen"/>
                <w:sz w:val="20"/>
                <w:szCs w:val="20"/>
              </w:rPr>
              <w:t>Կոնտակտային վավերապայմանը</w:t>
            </w:r>
          </w:p>
          <w:p w14:paraId="1F631BEB" w14:textId="77777777" w:rsidR="009B04A7" w:rsidRPr="00E707CA" w:rsidRDefault="009B04A7" w:rsidP="00733B73">
            <w:pPr>
              <w:pStyle w:val="a0"/>
              <w:shd w:val="clear" w:color="auto" w:fill="auto"/>
              <w:tabs>
                <w:tab w:val="left" w:pos="335"/>
              </w:tabs>
              <w:spacing w:after="120"/>
              <w:ind w:right="3"/>
              <w:rPr>
                <w:rFonts w:ascii="Sylfaen" w:hAnsi="Sylfaen" w:cs="Sylfaen"/>
                <w:sz w:val="20"/>
                <w:szCs w:val="20"/>
              </w:rPr>
            </w:pPr>
            <w:r w:rsidRPr="00E707CA">
              <w:rPr>
                <w:rFonts w:ascii="Sylfaen" w:hAnsi="Sylfaen"/>
                <w:sz w:val="20"/>
                <w:szCs w:val="20"/>
              </w:rPr>
              <w:t>(</w:t>
            </w:r>
            <w:r w:rsidRPr="00733B73">
              <w:rPr>
                <w:rFonts w:ascii="Sylfaen" w:hAnsi="Sylfaen"/>
                <w:spacing w:val="-6"/>
                <w:sz w:val="20"/>
                <w:szCs w:val="20"/>
              </w:rPr>
              <w:t>ccdo:CommunicationDetails)</w:t>
            </w:r>
          </w:p>
        </w:tc>
        <w:tc>
          <w:tcPr>
            <w:tcW w:w="1134" w:type="dxa"/>
            <w:tcBorders>
              <w:top w:val="single" w:sz="4" w:space="0" w:color="auto"/>
              <w:left w:val="single" w:sz="4" w:space="0" w:color="auto"/>
            </w:tcBorders>
            <w:shd w:val="clear" w:color="auto" w:fill="FFFFFF"/>
          </w:tcPr>
          <w:p w14:paraId="3832CEF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r w:rsidR="00214B10" w:rsidRPr="00E707CA">
              <w:rPr>
                <w:rFonts w:ascii="Sylfaen" w:hAnsi="Sylfaen"/>
                <w:sz w:val="20"/>
                <w:szCs w:val="20"/>
              </w:rPr>
              <w:t xml:space="preserve"> </w:t>
            </w:r>
            <w:r w:rsidRPr="00E707CA">
              <w:rPr>
                <w:rFonts w:ascii="Sylfaen" w:hAnsi="Sylfaen"/>
                <w:sz w:val="20"/>
                <w:szCs w:val="20"/>
              </w:rPr>
              <w:t>(բաժին «բ»)</w:t>
            </w:r>
          </w:p>
        </w:tc>
        <w:tc>
          <w:tcPr>
            <w:tcW w:w="1174" w:type="dxa"/>
            <w:tcBorders>
              <w:top w:val="single" w:sz="4" w:space="0" w:color="auto"/>
              <w:left w:val="single" w:sz="4" w:space="0" w:color="auto"/>
            </w:tcBorders>
            <w:shd w:val="clear" w:color="auto" w:fill="FFFFFF"/>
          </w:tcPr>
          <w:p w14:paraId="103B270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222" w:type="dxa"/>
            <w:tcBorders>
              <w:top w:val="single" w:sz="4" w:space="0" w:color="auto"/>
              <w:left w:val="single" w:sz="4" w:space="0" w:color="auto"/>
            </w:tcBorders>
            <w:shd w:val="clear" w:color="auto" w:fill="FFFFFF"/>
          </w:tcPr>
          <w:p w14:paraId="4855526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134" w:type="dxa"/>
            <w:tcBorders>
              <w:top w:val="single" w:sz="4" w:space="0" w:color="auto"/>
              <w:left w:val="single" w:sz="4" w:space="0" w:color="auto"/>
            </w:tcBorders>
            <w:shd w:val="clear" w:color="auto" w:fill="FFFFFF"/>
          </w:tcPr>
          <w:p w14:paraId="0C47BE0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134" w:type="dxa"/>
            <w:tcBorders>
              <w:top w:val="single" w:sz="4" w:space="0" w:color="auto"/>
              <w:left w:val="single" w:sz="4" w:space="0" w:color="auto"/>
            </w:tcBorders>
            <w:shd w:val="clear" w:color="auto" w:fill="FFFFFF"/>
          </w:tcPr>
          <w:p w14:paraId="375195E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993" w:type="dxa"/>
            <w:tcBorders>
              <w:top w:val="single" w:sz="4" w:space="0" w:color="auto"/>
              <w:left w:val="single" w:sz="4" w:space="0" w:color="auto"/>
            </w:tcBorders>
            <w:shd w:val="clear" w:color="auto" w:fill="FFFFFF"/>
          </w:tcPr>
          <w:p w14:paraId="4FF1128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6E6029F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7A37DF85"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C86E109"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եթե մաքսային արժեքի հայտարարագիրը լրացվում է մաքսային մարմնի պաշտոնատար անձի կողմից, ապա «Կոնտակտային վավերապայմանը (ccdo: CommunicationDetails)» վավերապայմանը չպետք է լրացվի, այլապես «Կոնտակտային վավերապայմանը (ccdo: CommunicationDetails)» վավերապայմանը պետք է լրացվի </w:t>
            </w:r>
          </w:p>
        </w:tc>
      </w:tr>
      <w:tr w:rsidR="00EC5F30" w:rsidRPr="00E707CA" w14:paraId="1A0BC64B" w14:textId="77777777" w:rsidTr="00C8566A">
        <w:trPr>
          <w:jc w:val="center"/>
        </w:trPr>
        <w:tc>
          <w:tcPr>
            <w:tcW w:w="891" w:type="dxa"/>
            <w:gridSpan w:val="7"/>
            <w:shd w:val="clear" w:color="auto" w:fill="FFFFFF"/>
          </w:tcPr>
          <w:p w14:paraId="12D23F3A" w14:textId="77777777" w:rsidR="009B04A7" w:rsidRPr="00E707CA" w:rsidRDefault="009B04A7" w:rsidP="00EC5F30">
            <w:pPr>
              <w:spacing w:after="120"/>
              <w:ind w:right="3"/>
              <w:rPr>
                <w:sz w:val="20"/>
                <w:szCs w:val="20"/>
              </w:rPr>
            </w:pPr>
          </w:p>
        </w:tc>
        <w:tc>
          <w:tcPr>
            <w:tcW w:w="285" w:type="dxa"/>
            <w:gridSpan w:val="5"/>
            <w:tcBorders>
              <w:top w:val="single" w:sz="4" w:space="0" w:color="auto"/>
            </w:tcBorders>
            <w:shd w:val="clear" w:color="auto" w:fill="FFFFFF"/>
          </w:tcPr>
          <w:p w14:paraId="26D058A2" w14:textId="77777777" w:rsidR="009B04A7" w:rsidRPr="00E707CA" w:rsidRDefault="009B04A7" w:rsidP="00EC5F30">
            <w:pPr>
              <w:spacing w:after="120"/>
              <w:ind w:right="3"/>
              <w:rPr>
                <w:sz w:val="20"/>
                <w:szCs w:val="20"/>
              </w:rPr>
            </w:pPr>
          </w:p>
        </w:tc>
        <w:tc>
          <w:tcPr>
            <w:tcW w:w="2228" w:type="dxa"/>
            <w:gridSpan w:val="12"/>
            <w:tcBorders>
              <w:top w:val="single" w:sz="4" w:space="0" w:color="auto"/>
              <w:left w:val="single" w:sz="4" w:space="0" w:color="auto"/>
              <w:bottom w:val="single" w:sz="4" w:space="0" w:color="auto"/>
            </w:tcBorders>
            <w:shd w:val="clear" w:color="auto" w:fill="FFFFFF"/>
          </w:tcPr>
          <w:p w14:paraId="21E4FA0C" w14:textId="77777777" w:rsidR="009B04A7" w:rsidRPr="00E707CA" w:rsidRDefault="009B04A7" w:rsidP="00733B73">
            <w:pPr>
              <w:pStyle w:val="a0"/>
              <w:shd w:val="clear" w:color="auto" w:fill="auto"/>
              <w:tabs>
                <w:tab w:val="left" w:pos="545"/>
              </w:tabs>
              <w:spacing w:after="120"/>
              <w:ind w:right="3"/>
              <w:rPr>
                <w:rFonts w:ascii="Sylfaen" w:hAnsi="Sylfaen" w:cs="Sylfaen"/>
                <w:sz w:val="20"/>
                <w:szCs w:val="20"/>
              </w:rPr>
            </w:pPr>
            <w:r w:rsidRPr="00E707CA">
              <w:rPr>
                <w:rFonts w:ascii="Sylfaen" w:hAnsi="Sylfaen"/>
                <w:sz w:val="20"/>
                <w:szCs w:val="20"/>
              </w:rPr>
              <w:t>*.</w:t>
            </w:r>
            <w:r w:rsidR="00B92D1C">
              <w:rPr>
                <w:rFonts w:ascii="Sylfaen" w:hAnsi="Sylfaen"/>
                <w:sz w:val="20"/>
                <w:szCs w:val="20"/>
              </w:rPr>
              <w:t>1.</w:t>
            </w:r>
            <w:r w:rsidR="00B92D1C">
              <w:rPr>
                <w:rFonts w:ascii="Sylfaen" w:hAnsi="Sylfaen"/>
                <w:sz w:val="20"/>
                <w:szCs w:val="20"/>
              </w:rPr>
              <w:tab/>
            </w:r>
            <w:r w:rsidRPr="00E707CA">
              <w:rPr>
                <w:rFonts w:ascii="Sylfaen" w:hAnsi="Sylfaen"/>
                <w:sz w:val="20"/>
                <w:szCs w:val="20"/>
              </w:rPr>
              <w:t>Կապի տեսակի ծածկագիրը</w:t>
            </w:r>
          </w:p>
          <w:p w14:paraId="685964DD"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(csdo:CommunicationChannelCode)</w:t>
            </w:r>
          </w:p>
        </w:tc>
        <w:tc>
          <w:tcPr>
            <w:tcW w:w="1134" w:type="dxa"/>
            <w:tcBorders>
              <w:top w:val="single" w:sz="4" w:space="0" w:color="auto"/>
              <w:left w:val="single" w:sz="4" w:space="0" w:color="auto"/>
              <w:bottom w:val="single" w:sz="4" w:space="0" w:color="auto"/>
            </w:tcBorders>
            <w:shd w:val="clear" w:color="auto" w:fill="FFFFFF"/>
          </w:tcPr>
          <w:p w14:paraId="487F6F91"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5BE7DC20"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68F4984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0A82E82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5B10425B"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19CE8D6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bottom w:val="single" w:sz="4" w:space="0" w:color="auto"/>
            </w:tcBorders>
            <w:shd w:val="clear" w:color="auto" w:fill="FFFFFF"/>
          </w:tcPr>
          <w:p w14:paraId="2412806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74D5CCA8"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49193AEC"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«Կապի տեսակի ծածկագիրը (csdo:CommunicationChannelCode)» վավերապայմանը պետք է պարունակի հետ</w:t>
            </w:r>
            <w:r w:rsidR="00214B10" w:rsidRPr="00E707CA">
              <w:rPr>
                <w:rFonts w:ascii="Sylfaen" w:hAnsi="Sylfaen"/>
                <w:sz w:val="20"/>
                <w:szCs w:val="20"/>
              </w:rPr>
              <w:t>եւ</w:t>
            </w:r>
            <w:r w:rsidRPr="00E707CA">
              <w:rPr>
                <w:rFonts w:ascii="Sylfaen" w:hAnsi="Sylfaen"/>
                <w:sz w:val="20"/>
                <w:szCs w:val="20"/>
              </w:rPr>
              <w:t>յալ արժեքներից որ</w:t>
            </w:r>
            <w:r w:rsidR="00214B10" w:rsidRPr="00E707CA">
              <w:rPr>
                <w:rFonts w:ascii="Sylfaen" w:hAnsi="Sylfaen"/>
                <w:sz w:val="20"/>
                <w:szCs w:val="20"/>
              </w:rPr>
              <w:t>եւ</w:t>
            </w:r>
            <w:r w:rsidRPr="00E707CA">
              <w:rPr>
                <w:rFonts w:ascii="Sylfaen" w:hAnsi="Sylfaen"/>
                <w:sz w:val="20"/>
                <w:szCs w:val="20"/>
              </w:rPr>
              <w:t>է մեկը. AO՝ «Ինտերնետ» տեղեկատվական հեռահաղորդակցական ցանցում ռեսուրսի միասնական ցուցիչ (URL). EM՝ էլեկտրոնային փոստ.</w:t>
            </w:r>
          </w:p>
          <w:p w14:paraId="67F64D2B"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FX՝ հեռատպիչ.</w:t>
            </w:r>
          </w:p>
          <w:p w14:paraId="6EFB57DD"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ТЕ՝ հեռախոս.</w:t>
            </w:r>
          </w:p>
          <w:p w14:paraId="3B66B30B"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TG՝ հեռագիր.</w:t>
            </w:r>
          </w:p>
          <w:p w14:paraId="6DEF8D47"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TL՝ տելեքս</w:t>
            </w:r>
          </w:p>
        </w:tc>
      </w:tr>
      <w:tr w:rsidR="00EC5F30" w:rsidRPr="00E707CA" w14:paraId="62840D78" w14:textId="77777777" w:rsidTr="00C8566A">
        <w:trPr>
          <w:jc w:val="center"/>
        </w:trPr>
        <w:tc>
          <w:tcPr>
            <w:tcW w:w="1188" w:type="dxa"/>
            <w:gridSpan w:val="13"/>
            <w:tcBorders>
              <w:top w:val="single" w:sz="4" w:space="0" w:color="auto"/>
            </w:tcBorders>
            <w:shd w:val="clear" w:color="auto" w:fill="FFFFFF"/>
          </w:tcPr>
          <w:p w14:paraId="50C2FB7E" w14:textId="77777777" w:rsidR="009B04A7" w:rsidRPr="00E707CA" w:rsidRDefault="009B04A7" w:rsidP="00EC5F30">
            <w:pPr>
              <w:spacing w:after="120"/>
              <w:ind w:right="3"/>
              <w:rPr>
                <w:sz w:val="20"/>
                <w:szCs w:val="20"/>
              </w:rPr>
            </w:pPr>
          </w:p>
        </w:tc>
        <w:tc>
          <w:tcPr>
            <w:tcW w:w="2216" w:type="dxa"/>
            <w:gridSpan w:val="11"/>
            <w:tcBorders>
              <w:top w:val="single" w:sz="4" w:space="0" w:color="auto"/>
              <w:left w:val="single" w:sz="4" w:space="0" w:color="auto"/>
            </w:tcBorders>
            <w:shd w:val="clear" w:color="auto" w:fill="FFFFFF"/>
          </w:tcPr>
          <w:p w14:paraId="6336FF37" w14:textId="77777777" w:rsidR="009B04A7" w:rsidRPr="00E707CA" w:rsidRDefault="009B04A7" w:rsidP="00733B73">
            <w:pPr>
              <w:pStyle w:val="a0"/>
              <w:shd w:val="clear" w:color="auto" w:fill="auto"/>
              <w:tabs>
                <w:tab w:val="left" w:pos="503"/>
              </w:tabs>
              <w:spacing w:after="120"/>
              <w:ind w:right="3"/>
              <w:rPr>
                <w:rFonts w:ascii="Sylfaen" w:hAnsi="Sylfaen" w:cs="Sylfaen"/>
                <w:sz w:val="20"/>
                <w:szCs w:val="20"/>
              </w:rPr>
            </w:pPr>
            <w:r w:rsidRPr="00E707CA">
              <w:rPr>
                <w:rFonts w:ascii="Sylfaen" w:hAnsi="Sylfaen"/>
                <w:sz w:val="20"/>
                <w:szCs w:val="20"/>
              </w:rPr>
              <w:t>*.</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Կապի տեսակի անվանումը</w:t>
            </w:r>
          </w:p>
          <w:p w14:paraId="4FE9D724"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(csdo:CommunicationChannelName)</w:t>
            </w:r>
          </w:p>
        </w:tc>
        <w:tc>
          <w:tcPr>
            <w:tcW w:w="1134" w:type="dxa"/>
            <w:tcBorders>
              <w:top w:val="single" w:sz="4" w:space="0" w:color="auto"/>
              <w:left w:val="single" w:sz="4" w:space="0" w:color="auto"/>
            </w:tcBorders>
            <w:shd w:val="clear" w:color="auto" w:fill="FFFFFF"/>
          </w:tcPr>
          <w:p w14:paraId="58EF6B1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r w:rsidR="00214B10" w:rsidRPr="00E707CA">
              <w:rPr>
                <w:rFonts w:ascii="Sylfaen" w:hAnsi="Sylfaen"/>
                <w:sz w:val="20"/>
                <w:szCs w:val="20"/>
              </w:rPr>
              <w:t xml:space="preserve"> </w:t>
            </w:r>
            <w:r w:rsidRPr="00E707CA">
              <w:rPr>
                <w:rFonts w:ascii="Sylfaen" w:hAnsi="Sylfaen"/>
                <w:sz w:val="20"/>
                <w:szCs w:val="20"/>
              </w:rPr>
              <w:t>(բաժին «բ»)</w:t>
            </w:r>
          </w:p>
        </w:tc>
        <w:tc>
          <w:tcPr>
            <w:tcW w:w="1174" w:type="dxa"/>
            <w:tcBorders>
              <w:top w:val="single" w:sz="4" w:space="0" w:color="auto"/>
              <w:left w:val="single" w:sz="4" w:space="0" w:color="auto"/>
            </w:tcBorders>
            <w:shd w:val="clear" w:color="auto" w:fill="FFFFFF"/>
          </w:tcPr>
          <w:p w14:paraId="73EBA06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222" w:type="dxa"/>
            <w:tcBorders>
              <w:top w:val="single" w:sz="4" w:space="0" w:color="auto"/>
              <w:left w:val="single" w:sz="4" w:space="0" w:color="auto"/>
            </w:tcBorders>
            <w:shd w:val="clear" w:color="auto" w:fill="FFFFFF"/>
          </w:tcPr>
          <w:p w14:paraId="31765E5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134" w:type="dxa"/>
            <w:tcBorders>
              <w:top w:val="single" w:sz="4" w:space="0" w:color="auto"/>
              <w:left w:val="single" w:sz="4" w:space="0" w:color="auto"/>
            </w:tcBorders>
            <w:shd w:val="clear" w:color="auto" w:fill="FFFFFF"/>
          </w:tcPr>
          <w:p w14:paraId="250E53C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134" w:type="dxa"/>
            <w:tcBorders>
              <w:top w:val="single" w:sz="4" w:space="0" w:color="auto"/>
              <w:left w:val="single" w:sz="4" w:space="0" w:color="auto"/>
            </w:tcBorders>
            <w:shd w:val="clear" w:color="auto" w:fill="FFFFFF"/>
          </w:tcPr>
          <w:p w14:paraId="31B0ABC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993" w:type="dxa"/>
            <w:tcBorders>
              <w:top w:val="single" w:sz="4" w:space="0" w:color="auto"/>
              <w:left w:val="single" w:sz="4" w:space="0" w:color="auto"/>
            </w:tcBorders>
            <w:shd w:val="clear" w:color="auto" w:fill="FFFFFF"/>
          </w:tcPr>
          <w:p w14:paraId="61BB74E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6F8143F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D1970D0"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409AECE" w14:textId="77777777" w:rsidR="009B04A7" w:rsidRPr="00E707CA" w:rsidRDefault="009B04A7" w:rsidP="00EC5F30">
            <w:pPr>
              <w:spacing w:after="120"/>
              <w:ind w:right="3"/>
              <w:rPr>
                <w:sz w:val="20"/>
                <w:szCs w:val="20"/>
              </w:rPr>
            </w:pPr>
          </w:p>
        </w:tc>
      </w:tr>
      <w:tr w:rsidR="00EC5F30" w:rsidRPr="00E707CA" w14:paraId="027C9A17" w14:textId="77777777" w:rsidTr="00C8566A">
        <w:trPr>
          <w:jc w:val="center"/>
        </w:trPr>
        <w:tc>
          <w:tcPr>
            <w:tcW w:w="905" w:type="dxa"/>
            <w:gridSpan w:val="8"/>
            <w:shd w:val="clear" w:color="auto" w:fill="FFFFFF"/>
          </w:tcPr>
          <w:p w14:paraId="7F059F5D" w14:textId="77777777" w:rsidR="009B04A7" w:rsidRPr="00E707CA" w:rsidRDefault="009B04A7" w:rsidP="00EC5F30">
            <w:pPr>
              <w:spacing w:after="120"/>
              <w:ind w:right="3"/>
              <w:rPr>
                <w:sz w:val="20"/>
                <w:szCs w:val="20"/>
              </w:rPr>
            </w:pPr>
          </w:p>
        </w:tc>
        <w:tc>
          <w:tcPr>
            <w:tcW w:w="283" w:type="dxa"/>
            <w:gridSpan w:val="5"/>
            <w:shd w:val="clear" w:color="auto" w:fill="FFFFFF"/>
          </w:tcPr>
          <w:p w14:paraId="15BFACC5" w14:textId="77777777" w:rsidR="009B04A7" w:rsidRPr="00E707CA" w:rsidRDefault="009B04A7" w:rsidP="00EC5F30">
            <w:pPr>
              <w:spacing w:after="120"/>
              <w:ind w:right="3"/>
              <w:rPr>
                <w:sz w:val="20"/>
                <w:szCs w:val="20"/>
              </w:rPr>
            </w:pPr>
          </w:p>
        </w:tc>
        <w:tc>
          <w:tcPr>
            <w:tcW w:w="2216" w:type="dxa"/>
            <w:gridSpan w:val="11"/>
            <w:tcBorders>
              <w:top w:val="single" w:sz="4" w:space="0" w:color="auto"/>
              <w:left w:val="single" w:sz="4" w:space="0" w:color="auto"/>
            </w:tcBorders>
            <w:shd w:val="clear" w:color="auto" w:fill="FFFFFF"/>
          </w:tcPr>
          <w:p w14:paraId="7553D050" w14:textId="77777777" w:rsidR="009B04A7" w:rsidRPr="00E707CA" w:rsidRDefault="009B04A7" w:rsidP="00733B73">
            <w:pPr>
              <w:pStyle w:val="a0"/>
              <w:shd w:val="clear" w:color="auto" w:fill="auto"/>
              <w:tabs>
                <w:tab w:val="left" w:pos="533"/>
              </w:tabs>
              <w:spacing w:after="120"/>
              <w:ind w:right="3"/>
              <w:rPr>
                <w:rFonts w:ascii="Sylfaen" w:hAnsi="Sylfaen" w:cs="Sylfaen"/>
                <w:sz w:val="20"/>
                <w:szCs w:val="20"/>
              </w:rPr>
            </w:pPr>
            <w:r w:rsidRPr="00E707CA">
              <w:rPr>
                <w:rFonts w:ascii="Sylfaen" w:hAnsi="Sylfaen"/>
                <w:sz w:val="20"/>
                <w:szCs w:val="20"/>
              </w:rPr>
              <w:t>*.</w:t>
            </w:r>
            <w:r w:rsidR="00173DC0">
              <w:rPr>
                <w:rFonts w:ascii="Sylfaen" w:hAnsi="Sylfaen"/>
                <w:sz w:val="20"/>
                <w:szCs w:val="20"/>
              </w:rPr>
              <w:t>3.</w:t>
            </w:r>
            <w:r w:rsidR="00173DC0">
              <w:rPr>
                <w:rFonts w:ascii="Sylfaen" w:hAnsi="Sylfaen"/>
                <w:sz w:val="20"/>
                <w:szCs w:val="20"/>
              </w:rPr>
              <w:tab/>
            </w:r>
            <w:r w:rsidRPr="00E707CA">
              <w:rPr>
                <w:rFonts w:ascii="Sylfaen" w:hAnsi="Sylfaen"/>
                <w:sz w:val="20"/>
                <w:szCs w:val="20"/>
              </w:rPr>
              <w:t>Կապուղու նույնականացուցիչը (csdo:CommunicationChannelId)</w:t>
            </w:r>
          </w:p>
        </w:tc>
        <w:tc>
          <w:tcPr>
            <w:tcW w:w="1134" w:type="dxa"/>
            <w:tcBorders>
              <w:top w:val="single" w:sz="4" w:space="0" w:color="auto"/>
              <w:left w:val="single" w:sz="4" w:space="0" w:color="auto"/>
            </w:tcBorders>
            <w:shd w:val="clear" w:color="auto" w:fill="FFFFFF"/>
          </w:tcPr>
          <w:p w14:paraId="2B6B899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r w:rsidR="00214B10" w:rsidRPr="00E707CA">
              <w:rPr>
                <w:rFonts w:ascii="Sylfaen" w:hAnsi="Sylfaen"/>
                <w:sz w:val="20"/>
                <w:szCs w:val="20"/>
              </w:rPr>
              <w:t xml:space="preserve"> </w:t>
            </w:r>
            <w:r w:rsidRPr="00E707CA">
              <w:rPr>
                <w:rFonts w:ascii="Sylfaen" w:hAnsi="Sylfaen"/>
                <w:sz w:val="20"/>
                <w:szCs w:val="20"/>
              </w:rPr>
              <w:t>(բաժին «բ»)</w:t>
            </w:r>
          </w:p>
        </w:tc>
        <w:tc>
          <w:tcPr>
            <w:tcW w:w="1174" w:type="dxa"/>
            <w:tcBorders>
              <w:top w:val="single" w:sz="4" w:space="0" w:color="auto"/>
              <w:left w:val="single" w:sz="4" w:space="0" w:color="auto"/>
            </w:tcBorders>
            <w:shd w:val="clear" w:color="auto" w:fill="FFFFFF"/>
          </w:tcPr>
          <w:p w14:paraId="578A61D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222" w:type="dxa"/>
            <w:tcBorders>
              <w:top w:val="single" w:sz="4" w:space="0" w:color="auto"/>
              <w:left w:val="single" w:sz="4" w:space="0" w:color="auto"/>
            </w:tcBorders>
            <w:shd w:val="clear" w:color="auto" w:fill="FFFFFF"/>
          </w:tcPr>
          <w:p w14:paraId="72D9265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134" w:type="dxa"/>
            <w:tcBorders>
              <w:top w:val="single" w:sz="4" w:space="0" w:color="auto"/>
              <w:left w:val="single" w:sz="4" w:space="0" w:color="auto"/>
            </w:tcBorders>
            <w:shd w:val="clear" w:color="auto" w:fill="FFFFFF"/>
          </w:tcPr>
          <w:p w14:paraId="0FA197C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134" w:type="dxa"/>
            <w:tcBorders>
              <w:top w:val="single" w:sz="4" w:space="0" w:color="auto"/>
              <w:left w:val="single" w:sz="4" w:space="0" w:color="auto"/>
            </w:tcBorders>
            <w:shd w:val="clear" w:color="auto" w:fill="FFFFFF"/>
          </w:tcPr>
          <w:p w14:paraId="4548669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993" w:type="dxa"/>
            <w:tcBorders>
              <w:top w:val="single" w:sz="4" w:space="0" w:color="auto"/>
              <w:left w:val="single" w:sz="4" w:space="0" w:color="auto"/>
            </w:tcBorders>
            <w:shd w:val="clear" w:color="auto" w:fill="FFFFFF"/>
          </w:tcPr>
          <w:p w14:paraId="05956D2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50893C0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3BD07744"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77C3150"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եթե «Կապի տեսակի ծածկագիրը (csdo:</w:t>
            </w:r>
            <w:r w:rsidR="00214B10" w:rsidRPr="00E707CA">
              <w:rPr>
                <w:rFonts w:ascii="Sylfaen" w:hAnsi="Sylfaen"/>
                <w:sz w:val="20"/>
                <w:szCs w:val="20"/>
              </w:rPr>
              <w:t xml:space="preserve"> </w:t>
            </w:r>
            <w:r w:rsidRPr="00E707CA">
              <w:rPr>
                <w:rFonts w:ascii="Sylfaen" w:hAnsi="Sylfaen"/>
                <w:sz w:val="20"/>
                <w:szCs w:val="20"/>
              </w:rPr>
              <w:t>CommunicationChannelCode)» վավերապայմանը պարունակում է</w:t>
            </w:r>
            <w:r w:rsidR="00214B10" w:rsidRPr="00E707CA">
              <w:rPr>
                <w:rFonts w:ascii="Sylfaen" w:hAnsi="Sylfaen"/>
                <w:sz w:val="20"/>
                <w:szCs w:val="20"/>
              </w:rPr>
              <w:t xml:space="preserve"> </w:t>
            </w:r>
            <w:r w:rsidRPr="00E707CA">
              <w:rPr>
                <w:rFonts w:ascii="Sylfaen" w:hAnsi="Sylfaen"/>
                <w:sz w:val="20"/>
                <w:szCs w:val="20"/>
              </w:rPr>
              <w:t>«ТЕ», «FX» արժեքներից որ</w:t>
            </w:r>
            <w:r w:rsidR="00214B10" w:rsidRPr="00E707CA">
              <w:rPr>
                <w:rFonts w:ascii="Sylfaen" w:hAnsi="Sylfaen"/>
                <w:sz w:val="20"/>
                <w:szCs w:val="20"/>
              </w:rPr>
              <w:t>եւ</w:t>
            </w:r>
            <w:r w:rsidRPr="00E707CA">
              <w:rPr>
                <w:rFonts w:ascii="Sylfaen" w:hAnsi="Sylfaen"/>
                <w:sz w:val="20"/>
                <w:szCs w:val="20"/>
              </w:rPr>
              <w:t>է մեկը, ապա «Կապուղու նույնականացուցիչը (csdo:Communication ChannelId)» վավերապայմանը պետք է նշվի</w:t>
            </w:r>
            <w:r w:rsidR="00214B10" w:rsidRPr="00E707CA">
              <w:rPr>
                <w:rFonts w:ascii="Sylfaen" w:hAnsi="Sylfaen"/>
                <w:sz w:val="20"/>
                <w:szCs w:val="20"/>
              </w:rPr>
              <w:t xml:space="preserve"> </w:t>
            </w:r>
            <w:r w:rsidRPr="00E707CA">
              <w:rPr>
                <w:rFonts w:ascii="Sylfaen" w:hAnsi="Sylfaen"/>
                <w:sz w:val="20"/>
                <w:szCs w:val="20"/>
              </w:rPr>
              <w:t>+ССС РР НННН ձ</w:t>
            </w:r>
            <w:r w:rsidR="00214B10" w:rsidRPr="00E707CA">
              <w:rPr>
                <w:rFonts w:ascii="Sylfaen" w:hAnsi="Sylfaen"/>
                <w:sz w:val="20"/>
                <w:szCs w:val="20"/>
              </w:rPr>
              <w:t>եւ</w:t>
            </w:r>
            <w:r w:rsidRPr="00E707CA">
              <w:rPr>
                <w:rFonts w:ascii="Sylfaen" w:hAnsi="Sylfaen"/>
                <w:sz w:val="20"/>
                <w:szCs w:val="20"/>
              </w:rPr>
              <w:t>անմուշին համապատասխան, որտեղ ССС-ն երկրի ծածկագիրն է (1-ից մինչ</w:t>
            </w:r>
            <w:r w:rsidR="00214B10" w:rsidRPr="00E707CA">
              <w:rPr>
                <w:rFonts w:ascii="Sylfaen" w:hAnsi="Sylfaen"/>
                <w:sz w:val="20"/>
                <w:szCs w:val="20"/>
              </w:rPr>
              <w:t>եւ</w:t>
            </w:r>
            <w:r w:rsidRPr="00E707CA">
              <w:rPr>
                <w:rFonts w:ascii="Sylfaen" w:hAnsi="Sylfaen"/>
                <w:sz w:val="20"/>
                <w:szCs w:val="20"/>
              </w:rPr>
              <w:t xml:space="preserve"> 3 թվանշան), РР-ն՝ նշանակման կետի ազգային ծածկագիրը (առնվազն 2 թվանշան (քաղաքի, ավանի </w:t>
            </w:r>
            <w:r w:rsidR="00214B10" w:rsidRPr="00E707CA">
              <w:rPr>
                <w:rFonts w:ascii="Sylfaen" w:hAnsi="Sylfaen"/>
                <w:sz w:val="20"/>
                <w:szCs w:val="20"/>
              </w:rPr>
              <w:t>եւ</w:t>
            </w:r>
            <w:r w:rsidRPr="00E707CA">
              <w:rPr>
                <w:rFonts w:ascii="Sylfaen" w:hAnsi="Sylfaen"/>
                <w:sz w:val="20"/>
                <w:szCs w:val="20"/>
              </w:rPr>
              <w:t xml:space="preserve"> այլնի ծածկագիրը)) կամ բջջային կապի օպերատորի ծածկագիրը, НННН-ն՝ բաժանորդի համարը (առնվազն 4 թվանշան): Համարի խմբերի միջ</w:t>
            </w:r>
            <w:r w:rsidR="00214B10" w:rsidRPr="00E707CA">
              <w:rPr>
                <w:rFonts w:ascii="Sylfaen" w:hAnsi="Sylfaen"/>
                <w:sz w:val="20"/>
                <w:szCs w:val="20"/>
              </w:rPr>
              <w:t>եւ</w:t>
            </w:r>
            <w:r w:rsidRPr="00E707CA">
              <w:rPr>
                <w:rFonts w:ascii="Sylfaen" w:hAnsi="Sylfaen"/>
                <w:sz w:val="20"/>
                <w:szCs w:val="20"/>
              </w:rPr>
              <w:t xml:space="preserve"> բաժանիչը բացատի նշանն է: Համարի երկարությունը պետք է կազմի 15 թվանշանից </w:t>
            </w:r>
            <w:r w:rsidRPr="00E707CA">
              <w:rPr>
                <w:rFonts w:ascii="Sylfaen" w:hAnsi="Sylfaen"/>
                <w:sz w:val="20"/>
                <w:szCs w:val="20"/>
              </w:rPr>
              <w:lastRenderedPageBreak/>
              <w:t xml:space="preserve">ոչ ավելի («+» պայմանանշանները </w:t>
            </w:r>
            <w:r w:rsidR="00214B10" w:rsidRPr="00E707CA">
              <w:rPr>
                <w:rFonts w:ascii="Sylfaen" w:hAnsi="Sylfaen"/>
                <w:sz w:val="20"/>
                <w:szCs w:val="20"/>
              </w:rPr>
              <w:t>եւ</w:t>
            </w:r>
            <w:r w:rsidRPr="00E707CA">
              <w:rPr>
                <w:rFonts w:ascii="Sylfaen" w:hAnsi="Sylfaen"/>
                <w:sz w:val="20"/>
                <w:szCs w:val="20"/>
              </w:rPr>
              <w:t xml:space="preserve"> բացատը հաշվի չեն առնվում): Այլ պայմանանշանների </w:t>
            </w:r>
            <w:r w:rsidR="00214B10" w:rsidRPr="00E707CA">
              <w:rPr>
                <w:rFonts w:ascii="Sylfaen" w:hAnsi="Sylfaen"/>
                <w:sz w:val="20"/>
                <w:szCs w:val="20"/>
              </w:rPr>
              <w:t>եւ</w:t>
            </w:r>
            <w:r w:rsidRPr="00E707CA">
              <w:rPr>
                <w:rFonts w:ascii="Sylfaen" w:hAnsi="Sylfaen"/>
                <w:sz w:val="20"/>
                <w:szCs w:val="20"/>
              </w:rPr>
              <w:t xml:space="preserve"> բաժանիչների օգտագործումը չի թույլատրվում</w:t>
            </w:r>
          </w:p>
        </w:tc>
      </w:tr>
      <w:tr w:rsidR="00EC5F30" w:rsidRPr="00E707CA" w14:paraId="0CA3170F" w14:textId="77777777" w:rsidTr="00C8566A">
        <w:trPr>
          <w:jc w:val="center"/>
        </w:trPr>
        <w:tc>
          <w:tcPr>
            <w:tcW w:w="838" w:type="dxa"/>
            <w:gridSpan w:val="6"/>
            <w:shd w:val="clear" w:color="auto" w:fill="FFFFFF"/>
          </w:tcPr>
          <w:p w14:paraId="01301789" w14:textId="77777777" w:rsidR="009B04A7" w:rsidRPr="00E707CA" w:rsidRDefault="009B04A7" w:rsidP="00EC5F30">
            <w:pPr>
              <w:spacing w:after="120"/>
              <w:ind w:right="3"/>
              <w:rPr>
                <w:sz w:val="20"/>
                <w:szCs w:val="20"/>
              </w:rPr>
            </w:pPr>
          </w:p>
        </w:tc>
        <w:tc>
          <w:tcPr>
            <w:tcW w:w="67" w:type="dxa"/>
            <w:gridSpan w:val="2"/>
            <w:shd w:val="clear" w:color="auto" w:fill="FFFFFF"/>
          </w:tcPr>
          <w:p w14:paraId="2D039892" w14:textId="77777777" w:rsidR="009B04A7" w:rsidRPr="00E707CA" w:rsidRDefault="009B04A7" w:rsidP="00EC5F30">
            <w:pPr>
              <w:spacing w:after="120"/>
              <w:ind w:right="3"/>
              <w:rPr>
                <w:sz w:val="20"/>
                <w:szCs w:val="20"/>
              </w:rPr>
            </w:pPr>
          </w:p>
        </w:tc>
        <w:tc>
          <w:tcPr>
            <w:tcW w:w="2499" w:type="dxa"/>
            <w:gridSpan w:val="16"/>
            <w:tcBorders>
              <w:top w:val="single" w:sz="4" w:space="0" w:color="auto"/>
              <w:left w:val="single" w:sz="4" w:space="0" w:color="auto"/>
            </w:tcBorders>
            <w:shd w:val="clear" w:color="auto" w:fill="FFFFFF"/>
          </w:tcPr>
          <w:p w14:paraId="7E00F38B" w14:textId="77777777" w:rsidR="009B04A7" w:rsidRPr="00E707CA" w:rsidRDefault="009B04A7" w:rsidP="00733B73">
            <w:pPr>
              <w:pStyle w:val="a0"/>
              <w:shd w:val="clear" w:color="auto" w:fill="auto"/>
              <w:tabs>
                <w:tab w:val="left" w:pos="490"/>
              </w:tabs>
              <w:spacing w:after="120"/>
              <w:ind w:right="3"/>
              <w:rPr>
                <w:rFonts w:ascii="Sylfaen" w:hAnsi="Sylfaen" w:cs="Sylfaen"/>
                <w:sz w:val="20"/>
                <w:szCs w:val="20"/>
              </w:rPr>
            </w:pPr>
            <w:r w:rsidRPr="00E707CA">
              <w:rPr>
                <w:rFonts w:ascii="Sylfaen" w:hAnsi="Sylfaen"/>
                <w:sz w:val="20"/>
                <w:szCs w:val="20"/>
              </w:rPr>
              <w:t>20.1.</w:t>
            </w:r>
            <w:r w:rsidR="00173DC0">
              <w:rPr>
                <w:rFonts w:ascii="Sylfaen" w:hAnsi="Sylfaen"/>
                <w:sz w:val="20"/>
                <w:szCs w:val="20"/>
              </w:rPr>
              <w:t>4.</w:t>
            </w:r>
            <w:r w:rsidR="00173DC0">
              <w:rPr>
                <w:rFonts w:ascii="Sylfaen" w:hAnsi="Sylfaen"/>
                <w:sz w:val="20"/>
                <w:szCs w:val="20"/>
              </w:rPr>
              <w:tab/>
            </w:r>
            <w:r w:rsidRPr="00E707CA">
              <w:rPr>
                <w:rFonts w:ascii="Sylfaen" w:hAnsi="Sylfaen"/>
                <w:sz w:val="20"/>
                <w:szCs w:val="20"/>
              </w:rPr>
              <w:t>Ստորագրման ամսաթիվը</w:t>
            </w:r>
          </w:p>
          <w:p w14:paraId="058C18BE"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(casdo:SigningDate)</w:t>
            </w:r>
          </w:p>
        </w:tc>
        <w:tc>
          <w:tcPr>
            <w:tcW w:w="1134" w:type="dxa"/>
            <w:tcBorders>
              <w:top w:val="single" w:sz="4" w:space="0" w:color="auto"/>
              <w:left w:val="single" w:sz="4" w:space="0" w:color="auto"/>
            </w:tcBorders>
            <w:shd w:val="clear" w:color="auto" w:fill="FFFFFF"/>
          </w:tcPr>
          <w:p w14:paraId="6A9DE8D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r w:rsidR="00214B10" w:rsidRPr="00E707CA">
              <w:rPr>
                <w:rFonts w:ascii="Sylfaen" w:hAnsi="Sylfaen"/>
                <w:sz w:val="20"/>
                <w:szCs w:val="20"/>
              </w:rPr>
              <w:t xml:space="preserve"> </w:t>
            </w:r>
            <w:r w:rsidRPr="00E707CA">
              <w:rPr>
                <w:rFonts w:ascii="Sylfaen" w:hAnsi="Sylfaen"/>
                <w:sz w:val="20"/>
                <w:szCs w:val="20"/>
              </w:rPr>
              <w:t>(բաժին «բ»)</w:t>
            </w:r>
          </w:p>
        </w:tc>
        <w:tc>
          <w:tcPr>
            <w:tcW w:w="1174" w:type="dxa"/>
            <w:tcBorders>
              <w:top w:val="single" w:sz="4" w:space="0" w:color="auto"/>
              <w:left w:val="single" w:sz="4" w:space="0" w:color="auto"/>
            </w:tcBorders>
            <w:shd w:val="clear" w:color="auto" w:fill="FFFFFF"/>
          </w:tcPr>
          <w:p w14:paraId="46FA8CA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222" w:type="dxa"/>
            <w:tcBorders>
              <w:top w:val="single" w:sz="4" w:space="0" w:color="auto"/>
              <w:left w:val="single" w:sz="4" w:space="0" w:color="auto"/>
            </w:tcBorders>
            <w:shd w:val="clear" w:color="auto" w:fill="FFFFFF"/>
          </w:tcPr>
          <w:p w14:paraId="14F3730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134" w:type="dxa"/>
            <w:tcBorders>
              <w:top w:val="single" w:sz="4" w:space="0" w:color="auto"/>
              <w:left w:val="single" w:sz="4" w:space="0" w:color="auto"/>
            </w:tcBorders>
            <w:shd w:val="clear" w:color="auto" w:fill="FFFFFF"/>
          </w:tcPr>
          <w:p w14:paraId="5A90DDD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134" w:type="dxa"/>
            <w:tcBorders>
              <w:top w:val="single" w:sz="4" w:space="0" w:color="auto"/>
              <w:left w:val="single" w:sz="4" w:space="0" w:color="auto"/>
            </w:tcBorders>
            <w:shd w:val="clear" w:color="auto" w:fill="FFFFFF"/>
          </w:tcPr>
          <w:p w14:paraId="029C269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993" w:type="dxa"/>
            <w:tcBorders>
              <w:top w:val="single" w:sz="4" w:space="0" w:color="auto"/>
              <w:left w:val="single" w:sz="4" w:space="0" w:color="auto"/>
            </w:tcBorders>
            <w:shd w:val="clear" w:color="auto" w:fill="FFFFFF"/>
          </w:tcPr>
          <w:p w14:paraId="3B81A81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7819E1B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13F4B074"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D220192"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«Ստորագրման ամսաթիվը (casdo:</w:t>
            </w:r>
            <w:r w:rsidR="00214B10" w:rsidRPr="00E707CA">
              <w:rPr>
                <w:rFonts w:ascii="Sylfaen" w:hAnsi="Sylfaen"/>
                <w:sz w:val="20"/>
                <w:szCs w:val="20"/>
              </w:rPr>
              <w:t xml:space="preserve"> </w:t>
            </w:r>
            <w:r w:rsidRPr="00E707CA">
              <w:rPr>
                <w:rFonts w:ascii="Sylfaen" w:hAnsi="Sylfaen"/>
                <w:sz w:val="20"/>
                <w:szCs w:val="20"/>
              </w:rPr>
              <w:t>SigningDate)» վավերապայմանի արժեքը պետք է համապատասխանի</w:t>
            </w:r>
            <w:r w:rsidR="00214B10" w:rsidRPr="00E707CA">
              <w:rPr>
                <w:rFonts w:ascii="Sylfaen" w:hAnsi="Sylfaen"/>
                <w:sz w:val="20"/>
                <w:szCs w:val="20"/>
              </w:rPr>
              <w:t xml:space="preserve"> </w:t>
            </w:r>
            <w:r w:rsidRPr="00E707CA">
              <w:rPr>
                <w:rFonts w:ascii="Sylfaen" w:hAnsi="Sylfaen"/>
                <w:sz w:val="20"/>
                <w:szCs w:val="20"/>
              </w:rPr>
              <w:t>YYYY-MM-DD ձ</w:t>
            </w:r>
            <w:r w:rsidR="00214B10" w:rsidRPr="00E707CA">
              <w:rPr>
                <w:rFonts w:ascii="Sylfaen" w:hAnsi="Sylfaen"/>
                <w:sz w:val="20"/>
                <w:szCs w:val="20"/>
              </w:rPr>
              <w:t>եւ</w:t>
            </w:r>
            <w:r w:rsidRPr="00E707CA">
              <w:rPr>
                <w:rFonts w:ascii="Sylfaen" w:hAnsi="Sylfaen"/>
                <w:sz w:val="20"/>
                <w:szCs w:val="20"/>
              </w:rPr>
              <w:t>անմուշին</w:t>
            </w:r>
          </w:p>
        </w:tc>
      </w:tr>
      <w:tr w:rsidR="00EC5F30" w:rsidRPr="00E707CA" w14:paraId="039EF93C" w14:textId="77777777" w:rsidTr="00C8566A">
        <w:trPr>
          <w:jc w:val="center"/>
        </w:trPr>
        <w:tc>
          <w:tcPr>
            <w:tcW w:w="838" w:type="dxa"/>
            <w:gridSpan w:val="6"/>
            <w:shd w:val="clear" w:color="auto" w:fill="FFFFFF"/>
          </w:tcPr>
          <w:p w14:paraId="67B845D5"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bottom w:val="single" w:sz="4" w:space="0" w:color="auto"/>
            </w:tcBorders>
            <w:shd w:val="clear" w:color="auto" w:fill="FFFFFF"/>
          </w:tcPr>
          <w:p w14:paraId="235BDCBD" w14:textId="77777777" w:rsidR="009B04A7" w:rsidRPr="00E707CA" w:rsidRDefault="009B04A7" w:rsidP="00733B73">
            <w:pPr>
              <w:pStyle w:val="a0"/>
              <w:shd w:val="clear" w:color="auto" w:fill="auto"/>
              <w:tabs>
                <w:tab w:val="left" w:pos="557"/>
              </w:tabs>
              <w:spacing w:after="120"/>
              <w:ind w:right="3"/>
              <w:rPr>
                <w:rFonts w:ascii="Sylfaen" w:hAnsi="Sylfaen" w:cs="Sylfaen"/>
                <w:sz w:val="20"/>
                <w:szCs w:val="20"/>
              </w:rPr>
            </w:pPr>
            <w:r w:rsidRPr="00E707CA">
              <w:rPr>
                <w:rFonts w:ascii="Sylfaen" w:hAnsi="Sylfaen"/>
                <w:sz w:val="20"/>
                <w:szCs w:val="20"/>
              </w:rPr>
              <w:t>20.</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Մաքսային փաստաթուղթը լրացրած (ստորագրած) անձի՝ անձը հաստատող փաստաթուղթը (cacdo:SignatoryPersonIdentity Details)</w:t>
            </w:r>
          </w:p>
        </w:tc>
        <w:tc>
          <w:tcPr>
            <w:tcW w:w="1134" w:type="dxa"/>
            <w:tcBorders>
              <w:top w:val="single" w:sz="4" w:space="0" w:color="auto"/>
              <w:left w:val="single" w:sz="4" w:space="0" w:color="auto"/>
              <w:bottom w:val="single" w:sz="4" w:space="0" w:color="auto"/>
            </w:tcBorders>
            <w:shd w:val="clear" w:color="auto" w:fill="FFFFFF"/>
          </w:tcPr>
          <w:p w14:paraId="163008C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r w:rsidR="00214B10" w:rsidRPr="00E707CA">
              <w:rPr>
                <w:rFonts w:ascii="Sylfaen" w:hAnsi="Sylfaen"/>
                <w:sz w:val="20"/>
                <w:szCs w:val="20"/>
              </w:rPr>
              <w:t xml:space="preserve"> </w:t>
            </w:r>
            <w:r w:rsidRPr="00E707CA">
              <w:rPr>
                <w:rFonts w:ascii="Sylfaen" w:hAnsi="Sylfaen"/>
                <w:sz w:val="20"/>
                <w:szCs w:val="20"/>
              </w:rPr>
              <w:t>(բաժին «բ»)</w:t>
            </w:r>
          </w:p>
        </w:tc>
        <w:tc>
          <w:tcPr>
            <w:tcW w:w="1174" w:type="dxa"/>
            <w:tcBorders>
              <w:top w:val="single" w:sz="4" w:space="0" w:color="auto"/>
              <w:left w:val="single" w:sz="4" w:space="0" w:color="auto"/>
              <w:bottom w:val="single" w:sz="4" w:space="0" w:color="auto"/>
            </w:tcBorders>
            <w:shd w:val="clear" w:color="auto" w:fill="FFFFFF"/>
          </w:tcPr>
          <w:p w14:paraId="4BCD135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222" w:type="dxa"/>
            <w:tcBorders>
              <w:top w:val="single" w:sz="4" w:space="0" w:color="auto"/>
              <w:left w:val="single" w:sz="4" w:space="0" w:color="auto"/>
              <w:bottom w:val="single" w:sz="4" w:space="0" w:color="auto"/>
            </w:tcBorders>
            <w:shd w:val="clear" w:color="auto" w:fill="FFFFFF"/>
          </w:tcPr>
          <w:p w14:paraId="156B6C5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134" w:type="dxa"/>
            <w:tcBorders>
              <w:top w:val="single" w:sz="4" w:space="0" w:color="auto"/>
              <w:left w:val="single" w:sz="4" w:space="0" w:color="auto"/>
              <w:bottom w:val="single" w:sz="4" w:space="0" w:color="auto"/>
            </w:tcBorders>
            <w:shd w:val="clear" w:color="auto" w:fill="FFFFFF"/>
          </w:tcPr>
          <w:p w14:paraId="5527EB8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134" w:type="dxa"/>
            <w:tcBorders>
              <w:top w:val="single" w:sz="4" w:space="0" w:color="auto"/>
              <w:left w:val="single" w:sz="4" w:space="0" w:color="auto"/>
              <w:bottom w:val="single" w:sz="4" w:space="0" w:color="auto"/>
            </w:tcBorders>
            <w:shd w:val="clear" w:color="auto" w:fill="FFFFFF"/>
          </w:tcPr>
          <w:p w14:paraId="778323B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993" w:type="dxa"/>
            <w:tcBorders>
              <w:top w:val="single" w:sz="4" w:space="0" w:color="auto"/>
              <w:left w:val="single" w:sz="4" w:space="0" w:color="auto"/>
              <w:bottom w:val="single" w:sz="4" w:space="0" w:color="auto"/>
            </w:tcBorders>
            <w:shd w:val="clear" w:color="auto" w:fill="FFFFFF"/>
          </w:tcPr>
          <w:p w14:paraId="7CFDC12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bottom w:val="single" w:sz="4" w:space="0" w:color="auto"/>
            </w:tcBorders>
            <w:shd w:val="clear" w:color="auto" w:fill="FFFFFF"/>
          </w:tcPr>
          <w:p w14:paraId="2DE7CC5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3095D621"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7F448B3F"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եթե մաքսային արժեքի հայտարարագիրը լրացվում է մաքսային մարմնի պաշտոնատար անձի կողմից, ապա «Անձը հաստատող փաստաթուղթը (ccdo:IdentityDocV3Details)» վավերապայմանը չպետք է լրացվի, այլապես «Անձը հաստատող փաստաթուղթը (ccdo:IdentityDocV3Details)» վավերապայմանը պետք է լրացվի</w:t>
            </w:r>
          </w:p>
        </w:tc>
      </w:tr>
      <w:tr w:rsidR="00EC5F30" w:rsidRPr="00E707CA" w14:paraId="6F15AAEB" w14:textId="77777777" w:rsidTr="00C8566A">
        <w:trPr>
          <w:jc w:val="center"/>
        </w:trPr>
        <w:tc>
          <w:tcPr>
            <w:tcW w:w="838" w:type="dxa"/>
            <w:gridSpan w:val="6"/>
            <w:tcBorders>
              <w:top w:val="single" w:sz="4" w:space="0" w:color="auto"/>
            </w:tcBorders>
            <w:shd w:val="clear" w:color="auto" w:fill="FFFFFF"/>
          </w:tcPr>
          <w:p w14:paraId="04CC2454"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269A6077" w14:textId="77777777" w:rsidR="009B04A7" w:rsidRPr="00E707CA" w:rsidRDefault="009B04A7" w:rsidP="00733B73">
            <w:pPr>
              <w:pStyle w:val="a0"/>
              <w:shd w:val="clear" w:color="auto" w:fill="auto"/>
              <w:tabs>
                <w:tab w:val="left" w:pos="415"/>
              </w:tabs>
              <w:spacing w:after="120"/>
              <w:ind w:right="3"/>
              <w:rPr>
                <w:rFonts w:ascii="Sylfaen" w:hAnsi="Sylfaen" w:cs="Sylfaen"/>
                <w:sz w:val="20"/>
                <w:szCs w:val="20"/>
              </w:rPr>
            </w:pPr>
            <w:r w:rsidRPr="00E707CA">
              <w:rPr>
                <w:rFonts w:ascii="Sylfaen" w:hAnsi="Sylfaen"/>
                <w:sz w:val="20"/>
                <w:szCs w:val="20"/>
              </w:rPr>
              <w:t>20.1.</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Երկրի ծածկագիրը</w:t>
            </w:r>
          </w:p>
          <w:p w14:paraId="0B7386AE"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(csdo:UnifiedCountryCode)</w:t>
            </w:r>
          </w:p>
        </w:tc>
        <w:tc>
          <w:tcPr>
            <w:tcW w:w="1134" w:type="dxa"/>
            <w:tcBorders>
              <w:top w:val="single" w:sz="4" w:space="0" w:color="auto"/>
              <w:left w:val="single" w:sz="4" w:space="0" w:color="auto"/>
            </w:tcBorders>
            <w:shd w:val="clear" w:color="auto" w:fill="FFFFFF"/>
          </w:tcPr>
          <w:p w14:paraId="6A0285B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r w:rsidR="00214B10" w:rsidRPr="00E707CA">
              <w:rPr>
                <w:rFonts w:ascii="Sylfaen" w:hAnsi="Sylfaen"/>
                <w:sz w:val="20"/>
                <w:szCs w:val="20"/>
              </w:rPr>
              <w:t xml:space="preserve"> </w:t>
            </w:r>
            <w:r w:rsidRPr="00E707CA">
              <w:rPr>
                <w:rFonts w:ascii="Sylfaen" w:hAnsi="Sylfaen"/>
                <w:sz w:val="20"/>
                <w:szCs w:val="20"/>
              </w:rPr>
              <w:t>(բաժին «բ»)</w:t>
            </w:r>
          </w:p>
        </w:tc>
        <w:tc>
          <w:tcPr>
            <w:tcW w:w="1174" w:type="dxa"/>
            <w:tcBorders>
              <w:top w:val="single" w:sz="4" w:space="0" w:color="auto"/>
              <w:left w:val="single" w:sz="4" w:space="0" w:color="auto"/>
            </w:tcBorders>
            <w:shd w:val="clear" w:color="auto" w:fill="FFFFFF"/>
          </w:tcPr>
          <w:p w14:paraId="7DCFD84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222" w:type="dxa"/>
            <w:tcBorders>
              <w:top w:val="single" w:sz="4" w:space="0" w:color="auto"/>
              <w:left w:val="single" w:sz="4" w:space="0" w:color="auto"/>
            </w:tcBorders>
            <w:shd w:val="clear" w:color="auto" w:fill="FFFFFF"/>
          </w:tcPr>
          <w:p w14:paraId="29A8003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134" w:type="dxa"/>
            <w:tcBorders>
              <w:top w:val="single" w:sz="4" w:space="0" w:color="auto"/>
              <w:left w:val="single" w:sz="4" w:space="0" w:color="auto"/>
            </w:tcBorders>
            <w:shd w:val="clear" w:color="auto" w:fill="FFFFFF"/>
          </w:tcPr>
          <w:p w14:paraId="2D1E211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134" w:type="dxa"/>
            <w:tcBorders>
              <w:top w:val="single" w:sz="4" w:space="0" w:color="auto"/>
              <w:left w:val="single" w:sz="4" w:space="0" w:color="auto"/>
            </w:tcBorders>
            <w:shd w:val="clear" w:color="auto" w:fill="FFFFFF"/>
          </w:tcPr>
          <w:p w14:paraId="77E75B2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993" w:type="dxa"/>
            <w:tcBorders>
              <w:top w:val="single" w:sz="4" w:space="0" w:color="auto"/>
              <w:left w:val="single" w:sz="4" w:space="0" w:color="auto"/>
            </w:tcBorders>
            <w:shd w:val="clear" w:color="auto" w:fill="FFFFFF"/>
          </w:tcPr>
          <w:p w14:paraId="01A08FB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07B5D09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650F4542"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5E0E09D"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 xml:space="preserve">«Երկրի ծածկագիրը (csdo:UnifiedCountry Code)» վավերապայմանը պետք է պարունակի փաստաթուղթը տրամադրած երկրի ծածկագրի երկտառ արժեքը՝ աշխարհի երկրների </w:t>
            </w:r>
            <w:r w:rsidRPr="00E707CA">
              <w:rPr>
                <w:rFonts w:ascii="Sylfaen" w:hAnsi="Sylfaen"/>
                <w:sz w:val="20"/>
                <w:szCs w:val="20"/>
              </w:rPr>
              <w:lastRenderedPageBreak/>
              <w:t>դասակարգչին համապատասխան</w:t>
            </w:r>
          </w:p>
        </w:tc>
      </w:tr>
      <w:tr w:rsidR="00EC5F30" w:rsidRPr="00E707CA" w14:paraId="3020437B" w14:textId="77777777" w:rsidTr="00C8566A">
        <w:trPr>
          <w:jc w:val="center"/>
        </w:trPr>
        <w:tc>
          <w:tcPr>
            <w:tcW w:w="838" w:type="dxa"/>
            <w:gridSpan w:val="6"/>
            <w:shd w:val="clear" w:color="auto" w:fill="FFFFFF"/>
          </w:tcPr>
          <w:p w14:paraId="2D4AE8F1" w14:textId="77777777" w:rsidR="009B04A7" w:rsidRPr="00E707CA" w:rsidRDefault="009B04A7" w:rsidP="00EC5F30">
            <w:pPr>
              <w:spacing w:after="120"/>
              <w:ind w:right="3"/>
              <w:rPr>
                <w:sz w:val="20"/>
                <w:szCs w:val="20"/>
              </w:rPr>
            </w:pPr>
          </w:p>
        </w:tc>
        <w:tc>
          <w:tcPr>
            <w:tcW w:w="312" w:type="dxa"/>
            <w:gridSpan w:val="4"/>
            <w:tcBorders>
              <w:top w:val="single" w:sz="4" w:space="0" w:color="auto"/>
            </w:tcBorders>
            <w:shd w:val="clear" w:color="auto" w:fill="FFFFFF"/>
          </w:tcPr>
          <w:p w14:paraId="2DD72ADC" w14:textId="77777777" w:rsidR="009B04A7" w:rsidRPr="00E707CA" w:rsidRDefault="009B04A7" w:rsidP="00EC5F30">
            <w:pPr>
              <w:spacing w:after="120"/>
              <w:ind w:right="3"/>
              <w:rPr>
                <w:sz w:val="20"/>
                <w:szCs w:val="20"/>
              </w:rPr>
            </w:pPr>
          </w:p>
        </w:tc>
        <w:tc>
          <w:tcPr>
            <w:tcW w:w="2254" w:type="dxa"/>
            <w:gridSpan w:val="14"/>
            <w:tcBorders>
              <w:top w:val="single" w:sz="4" w:space="0" w:color="auto"/>
              <w:left w:val="single" w:sz="4" w:space="0" w:color="auto"/>
            </w:tcBorders>
            <w:shd w:val="clear" w:color="auto" w:fill="FFFFFF"/>
          </w:tcPr>
          <w:p w14:paraId="32941470" w14:textId="77777777" w:rsidR="009B04A7" w:rsidRPr="00E707CA" w:rsidRDefault="00E846C4" w:rsidP="007A6E59">
            <w:pPr>
              <w:pStyle w:val="a0"/>
              <w:shd w:val="clear" w:color="auto" w:fill="auto"/>
              <w:tabs>
                <w:tab w:val="left" w:pos="541"/>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տեղեկագրքի (դասակարգչի) նույնականացուցիչը (codeListId ատրիբուտ)</w:t>
            </w:r>
          </w:p>
        </w:tc>
        <w:tc>
          <w:tcPr>
            <w:tcW w:w="1134" w:type="dxa"/>
            <w:tcBorders>
              <w:top w:val="single" w:sz="4" w:space="0" w:color="auto"/>
              <w:left w:val="single" w:sz="4" w:space="0" w:color="auto"/>
            </w:tcBorders>
            <w:shd w:val="clear" w:color="auto" w:fill="FFFFFF"/>
          </w:tcPr>
          <w:p w14:paraId="75E0D058"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CA5C0FF"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0DE9C86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CB937F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8A4A279"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6EF9C81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7F7DBC72"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tcBorders>
            <w:shd w:val="clear" w:color="auto" w:fill="FFFFFF"/>
          </w:tcPr>
          <w:p w14:paraId="15B35422"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BAF536D"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«Երկրի ծածկագիրը (csdo:Unified CountryCode)» վավերապայմանի «տեղեկագրքի (դասակարգչի) նույնականացուցիչը (codeListId ատրիբուտ)» ատրիբուտը պետք է պարունակի «2021» արժեքը</w:t>
            </w:r>
          </w:p>
        </w:tc>
      </w:tr>
      <w:tr w:rsidR="00EC5F30" w:rsidRPr="00E707CA" w14:paraId="763AA281" w14:textId="77777777" w:rsidTr="00C8566A">
        <w:trPr>
          <w:jc w:val="center"/>
        </w:trPr>
        <w:tc>
          <w:tcPr>
            <w:tcW w:w="838" w:type="dxa"/>
            <w:gridSpan w:val="6"/>
            <w:shd w:val="clear" w:color="auto" w:fill="FFFFFF"/>
          </w:tcPr>
          <w:p w14:paraId="60C99914"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3102747A" w14:textId="77777777" w:rsidR="009B04A7" w:rsidRPr="00E707CA" w:rsidRDefault="009B04A7" w:rsidP="009D61A2">
            <w:pPr>
              <w:pStyle w:val="a0"/>
              <w:shd w:val="clear" w:color="auto" w:fill="auto"/>
              <w:tabs>
                <w:tab w:val="left" w:pos="313"/>
              </w:tabs>
              <w:spacing w:after="120"/>
              <w:ind w:right="3"/>
              <w:rPr>
                <w:rFonts w:ascii="Sylfaen" w:hAnsi="Sylfaen" w:cs="Sylfaen"/>
                <w:sz w:val="20"/>
                <w:szCs w:val="20"/>
              </w:rPr>
            </w:pPr>
            <w:r w:rsidRPr="00E707CA">
              <w:rPr>
                <w:rFonts w:ascii="Sylfaen" w:hAnsi="Sylfaen"/>
                <w:sz w:val="20"/>
                <w:szCs w:val="20"/>
              </w:rPr>
              <w:t>20.2.</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Անձը հաստատող փաստաթղթի տեսակի ծածկագիրը (csdo:IdentityDocKindCode)</w:t>
            </w:r>
          </w:p>
        </w:tc>
        <w:tc>
          <w:tcPr>
            <w:tcW w:w="1134" w:type="dxa"/>
            <w:tcBorders>
              <w:top w:val="single" w:sz="4" w:space="0" w:color="auto"/>
              <w:left w:val="single" w:sz="4" w:space="0" w:color="auto"/>
            </w:tcBorders>
            <w:shd w:val="clear" w:color="auto" w:fill="FFFFFF"/>
          </w:tcPr>
          <w:p w14:paraId="463B287D"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668D17C7"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4DD61B5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9E4921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0C5EF0C"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0470860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6BD1F51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0B41838"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8120445" w14:textId="77777777" w:rsidR="009B04A7" w:rsidRPr="00E707CA" w:rsidRDefault="009B04A7" w:rsidP="00EC5F30">
            <w:pPr>
              <w:spacing w:after="120"/>
              <w:ind w:right="3"/>
              <w:rPr>
                <w:sz w:val="20"/>
                <w:szCs w:val="20"/>
              </w:rPr>
            </w:pPr>
          </w:p>
        </w:tc>
      </w:tr>
      <w:tr w:rsidR="00EC5F30" w:rsidRPr="00E707CA" w14:paraId="782173E4" w14:textId="77777777" w:rsidTr="00C8566A">
        <w:trPr>
          <w:jc w:val="center"/>
        </w:trPr>
        <w:tc>
          <w:tcPr>
            <w:tcW w:w="838" w:type="dxa"/>
            <w:gridSpan w:val="6"/>
            <w:shd w:val="clear" w:color="auto" w:fill="FFFFFF"/>
          </w:tcPr>
          <w:p w14:paraId="42792E17" w14:textId="77777777" w:rsidR="009B04A7" w:rsidRPr="00E707CA" w:rsidRDefault="009B04A7" w:rsidP="00EC5F30">
            <w:pPr>
              <w:spacing w:after="120"/>
              <w:ind w:right="3"/>
              <w:rPr>
                <w:sz w:val="20"/>
                <w:szCs w:val="20"/>
              </w:rPr>
            </w:pPr>
          </w:p>
        </w:tc>
        <w:tc>
          <w:tcPr>
            <w:tcW w:w="312" w:type="dxa"/>
            <w:gridSpan w:val="4"/>
            <w:tcBorders>
              <w:top w:val="single" w:sz="4" w:space="0" w:color="auto"/>
            </w:tcBorders>
            <w:shd w:val="clear" w:color="auto" w:fill="FFFFFF"/>
          </w:tcPr>
          <w:p w14:paraId="3DEA12AE" w14:textId="77777777" w:rsidR="009B04A7" w:rsidRPr="00E707CA" w:rsidRDefault="009B04A7" w:rsidP="00EC5F30">
            <w:pPr>
              <w:spacing w:after="120"/>
              <w:ind w:right="3"/>
              <w:rPr>
                <w:sz w:val="20"/>
                <w:szCs w:val="20"/>
              </w:rPr>
            </w:pPr>
          </w:p>
        </w:tc>
        <w:tc>
          <w:tcPr>
            <w:tcW w:w="2254" w:type="dxa"/>
            <w:gridSpan w:val="14"/>
            <w:tcBorders>
              <w:top w:val="single" w:sz="4" w:space="0" w:color="auto"/>
              <w:left w:val="single" w:sz="4" w:space="0" w:color="auto"/>
            </w:tcBorders>
            <w:shd w:val="clear" w:color="auto" w:fill="FFFFFF"/>
          </w:tcPr>
          <w:p w14:paraId="57DB6D62" w14:textId="77777777" w:rsidR="009B04A7" w:rsidRPr="00E707CA" w:rsidRDefault="00E846C4" w:rsidP="009D61A2">
            <w:pPr>
              <w:pStyle w:val="a0"/>
              <w:shd w:val="clear" w:color="auto" w:fill="auto"/>
              <w:tabs>
                <w:tab w:val="left" w:pos="556"/>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տեղեկագրքի (դասակարգչի) նույնականացուցիչը (codeListId ատրիբուտ)</w:t>
            </w:r>
          </w:p>
        </w:tc>
        <w:tc>
          <w:tcPr>
            <w:tcW w:w="1134" w:type="dxa"/>
            <w:tcBorders>
              <w:top w:val="single" w:sz="4" w:space="0" w:color="auto"/>
              <w:left w:val="single" w:sz="4" w:space="0" w:color="auto"/>
            </w:tcBorders>
            <w:shd w:val="clear" w:color="auto" w:fill="FFFFFF"/>
          </w:tcPr>
          <w:p w14:paraId="18003015"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5A41432F"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14BB4CB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07A34B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B45011D"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414864A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114AB14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97F3991"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0D074E7" w14:textId="77777777" w:rsidR="009B04A7" w:rsidRPr="00E707CA" w:rsidRDefault="009B04A7" w:rsidP="00EC5F30">
            <w:pPr>
              <w:spacing w:after="120"/>
              <w:ind w:right="3"/>
              <w:rPr>
                <w:sz w:val="20"/>
                <w:szCs w:val="20"/>
              </w:rPr>
            </w:pPr>
          </w:p>
        </w:tc>
      </w:tr>
      <w:tr w:rsidR="00EC5F30" w:rsidRPr="00E707CA" w14:paraId="3E86587B" w14:textId="77777777" w:rsidTr="00C8566A">
        <w:trPr>
          <w:jc w:val="center"/>
        </w:trPr>
        <w:tc>
          <w:tcPr>
            <w:tcW w:w="838" w:type="dxa"/>
            <w:gridSpan w:val="6"/>
            <w:vMerge w:val="restart"/>
            <w:shd w:val="clear" w:color="auto" w:fill="FFFFFF"/>
          </w:tcPr>
          <w:p w14:paraId="3667F7F3"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4DA00483" w14:textId="77777777" w:rsidR="009B04A7" w:rsidRPr="00E707CA" w:rsidRDefault="009B04A7" w:rsidP="009D61A2">
            <w:pPr>
              <w:pStyle w:val="a0"/>
              <w:shd w:val="clear" w:color="auto" w:fill="auto"/>
              <w:tabs>
                <w:tab w:val="left" w:pos="373"/>
              </w:tabs>
              <w:spacing w:after="120"/>
              <w:ind w:right="3"/>
              <w:rPr>
                <w:rFonts w:ascii="Sylfaen" w:hAnsi="Sylfaen" w:cs="Sylfaen"/>
                <w:sz w:val="20"/>
                <w:szCs w:val="20"/>
              </w:rPr>
            </w:pPr>
            <w:r w:rsidRPr="00E707CA">
              <w:rPr>
                <w:rFonts w:ascii="Sylfaen" w:hAnsi="Sylfaen"/>
                <w:sz w:val="20"/>
                <w:szCs w:val="20"/>
              </w:rPr>
              <w:t>20.2.</w:t>
            </w:r>
            <w:r w:rsidR="00173DC0">
              <w:rPr>
                <w:rFonts w:ascii="Sylfaen" w:hAnsi="Sylfaen"/>
                <w:sz w:val="20"/>
                <w:szCs w:val="20"/>
              </w:rPr>
              <w:t>3.</w:t>
            </w:r>
            <w:r w:rsidR="00173DC0">
              <w:rPr>
                <w:rFonts w:ascii="Sylfaen" w:hAnsi="Sylfaen"/>
                <w:sz w:val="20"/>
                <w:szCs w:val="20"/>
              </w:rPr>
              <w:tab/>
            </w:r>
            <w:r w:rsidRPr="00E707CA">
              <w:rPr>
                <w:rFonts w:ascii="Sylfaen" w:hAnsi="Sylfaen"/>
                <w:sz w:val="20"/>
                <w:szCs w:val="20"/>
              </w:rPr>
              <w:t>Փաստաթղթի տեսակի անվանումը</w:t>
            </w:r>
          </w:p>
          <w:p w14:paraId="0ED9EA43"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(csdo:DocKindName)</w:t>
            </w:r>
          </w:p>
        </w:tc>
        <w:tc>
          <w:tcPr>
            <w:tcW w:w="1134" w:type="dxa"/>
            <w:tcBorders>
              <w:top w:val="single" w:sz="4" w:space="0" w:color="auto"/>
              <w:left w:val="single" w:sz="4" w:space="0" w:color="auto"/>
            </w:tcBorders>
            <w:shd w:val="clear" w:color="auto" w:fill="FFFFFF"/>
          </w:tcPr>
          <w:p w14:paraId="58FCC98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r w:rsidR="00214B10" w:rsidRPr="00E707CA">
              <w:rPr>
                <w:rFonts w:ascii="Sylfaen" w:hAnsi="Sylfaen"/>
                <w:sz w:val="20"/>
                <w:szCs w:val="20"/>
              </w:rPr>
              <w:t xml:space="preserve"> </w:t>
            </w:r>
            <w:r w:rsidRPr="00E707CA">
              <w:rPr>
                <w:rFonts w:ascii="Sylfaen" w:hAnsi="Sylfaen"/>
                <w:sz w:val="20"/>
                <w:szCs w:val="20"/>
              </w:rPr>
              <w:t>(բաժին «բ»)</w:t>
            </w:r>
          </w:p>
        </w:tc>
        <w:tc>
          <w:tcPr>
            <w:tcW w:w="1174" w:type="dxa"/>
            <w:tcBorders>
              <w:top w:val="single" w:sz="4" w:space="0" w:color="auto"/>
              <w:left w:val="single" w:sz="4" w:space="0" w:color="auto"/>
            </w:tcBorders>
            <w:shd w:val="clear" w:color="auto" w:fill="FFFFFF"/>
          </w:tcPr>
          <w:p w14:paraId="74CD35C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222" w:type="dxa"/>
            <w:tcBorders>
              <w:top w:val="single" w:sz="4" w:space="0" w:color="auto"/>
              <w:left w:val="single" w:sz="4" w:space="0" w:color="auto"/>
            </w:tcBorders>
            <w:shd w:val="clear" w:color="auto" w:fill="FFFFFF"/>
          </w:tcPr>
          <w:p w14:paraId="7F953AC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134" w:type="dxa"/>
            <w:tcBorders>
              <w:top w:val="single" w:sz="4" w:space="0" w:color="auto"/>
              <w:left w:val="single" w:sz="4" w:space="0" w:color="auto"/>
            </w:tcBorders>
            <w:shd w:val="clear" w:color="auto" w:fill="FFFFFF"/>
          </w:tcPr>
          <w:p w14:paraId="1AFBFD1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134" w:type="dxa"/>
            <w:tcBorders>
              <w:top w:val="single" w:sz="4" w:space="0" w:color="auto"/>
              <w:left w:val="single" w:sz="4" w:space="0" w:color="auto"/>
            </w:tcBorders>
            <w:shd w:val="clear" w:color="auto" w:fill="FFFFFF"/>
          </w:tcPr>
          <w:p w14:paraId="502A3D3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993" w:type="dxa"/>
            <w:tcBorders>
              <w:top w:val="single" w:sz="4" w:space="0" w:color="auto"/>
              <w:left w:val="single" w:sz="4" w:space="0" w:color="auto"/>
            </w:tcBorders>
            <w:shd w:val="clear" w:color="auto" w:fill="FFFFFF"/>
          </w:tcPr>
          <w:p w14:paraId="7F7C491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մ</w:t>
            </w:r>
          </w:p>
        </w:tc>
        <w:tc>
          <w:tcPr>
            <w:tcW w:w="1275" w:type="dxa"/>
            <w:tcBorders>
              <w:top w:val="single" w:sz="4" w:space="0" w:color="auto"/>
              <w:left w:val="single" w:sz="4" w:space="0" w:color="auto"/>
            </w:tcBorders>
            <w:shd w:val="clear" w:color="auto" w:fill="FFFFFF"/>
          </w:tcPr>
          <w:p w14:paraId="5E0CE1D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F406034"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3B76ABB" w14:textId="77777777" w:rsidR="009B04A7" w:rsidRPr="00E707CA" w:rsidRDefault="009B04A7" w:rsidP="00EC5F30">
            <w:pPr>
              <w:spacing w:after="120"/>
              <w:ind w:right="3"/>
              <w:rPr>
                <w:sz w:val="20"/>
                <w:szCs w:val="20"/>
              </w:rPr>
            </w:pPr>
          </w:p>
        </w:tc>
      </w:tr>
      <w:tr w:rsidR="00EC5F30" w:rsidRPr="00E707CA" w14:paraId="56D09C81" w14:textId="77777777" w:rsidTr="00C8566A">
        <w:trPr>
          <w:jc w:val="center"/>
        </w:trPr>
        <w:tc>
          <w:tcPr>
            <w:tcW w:w="838" w:type="dxa"/>
            <w:gridSpan w:val="6"/>
            <w:vMerge/>
            <w:shd w:val="clear" w:color="auto" w:fill="FFFFFF"/>
          </w:tcPr>
          <w:p w14:paraId="42FD4AA3"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0A2534E5" w14:textId="77777777" w:rsidR="009B04A7" w:rsidRPr="00E707CA" w:rsidRDefault="009B04A7" w:rsidP="009D61A2">
            <w:pPr>
              <w:pStyle w:val="a0"/>
              <w:shd w:val="clear" w:color="auto" w:fill="auto"/>
              <w:tabs>
                <w:tab w:val="left" w:pos="433"/>
              </w:tabs>
              <w:spacing w:after="120"/>
              <w:ind w:right="3"/>
              <w:rPr>
                <w:rFonts w:ascii="Sylfaen" w:hAnsi="Sylfaen" w:cs="Sylfaen"/>
                <w:sz w:val="20"/>
                <w:szCs w:val="20"/>
              </w:rPr>
            </w:pPr>
            <w:r w:rsidRPr="00E707CA">
              <w:rPr>
                <w:rFonts w:ascii="Sylfaen" w:hAnsi="Sylfaen"/>
                <w:sz w:val="20"/>
                <w:szCs w:val="20"/>
              </w:rPr>
              <w:t>20.2.</w:t>
            </w:r>
            <w:r w:rsidR="00173DC0">
              <w:rPr>
                <w:rFonts w:ascii="Sylfaen" w:hAnsi="Sylfaen"/>
                <w:sz w:val="20"/>
                <w:szCs w:val="20"/>
              </w:rPr>
              <w:t>4.</w:t>
            </w:r>
            <w:r w:rsidR="00173DC0">
              <w:rPr>
                <w:rFonts w:ascii="Sylfaen" w:hAnsi="Sylfaen"/>
                <w:sz w:val="20"/>
                <w:szCs w:val="20"/>
              </w:rPr>
              <w:tab/>
            </w:r>
            <w:r w:rsidRPr="00E707CA">
              <w:rPr>
                <w:rFonts w:ascii="Sylfaen" w:hAnsi="Sylfaen"/>
                <w:sz w:val="20"/>
                <w:szCs w:val="20"/>
              </w:rPr>
              <w:t>Փաստաթղթի սերիան</w:t>
            </w:r>
          </w:p>
          <w:p w14:paraId="506AFB53"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(csdo:DocSeriesId)</w:t>
            </w:r>
          </w:p>
        </w:tc>
        <w:tc>
          <w:tcPr>
            <w:tcW w:w="1134" w:type="dxa"/>
            <w:tcBorders>
              <w:top w:val="single" w:sz="4" w:space="0" w:color="auto"/>
              <w:left w:val="single" w:sz="4" w:space="0" w:color="auto"/>
            </w:tcBorders>
            <w:shd w:val="clear" w:color="auto" w:fill="FFFFFF"/>
          </w:tcPr>
          <w:p w14:paraId="3338799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r w:rsidR="00214B10" w:rsidRPr="00E707CA">
              <w:rPr>
                <w:rFonts w:ascii="Sylfaen" w:hAnsi="Sylfaen"/>
                <w:sz w:val="20"/>
                <w:szCs w:val="20"/>
              </w:rPr>
              <w:t xml:space="preserve"> </w:t>
            </w:r>
            <w:r w:rsidRPr="00E707CA">
              <w:rPr>
                <w:rFonts w:ascii="Sylfaen" w:hAnsi="Sylfaen"/>
                <w:sz w:val="20"/>
                <w:szCs w:val="20"/>
              </w:rPr>
              <w:t>(բաժին «բ»)</w:t>
            </w:r>
          </w:p>
        </w:tc>
        <w:tc>
          <w:tcPr>
            <w:tcW w:w="1174" w:type="dxa"/>
            <w:tcBorders>
              <w:top w:val="single" w:sz="4" w:space="0" w:color="auto"/>
              <w:left w:val="single" w:sz="4" w:space="0" w:color="auto"/>
            </w:tcBorders>
            <w:shd w:val="clear" w:color="auto" w:fill="FFFFFF"/>
          </w:tcPr>
          <w:p w14:paraId="189D78E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222" w:type="dxa"/>
            <w:tcBorders>
              <w:top w:val="single" w:sz="4" w:space="0" w:color="auto"/>
              <w:left w:val="single" w:sz="4" w:space="0" w:color="auto"/>
            </w:tcBorders>
            <w:shd w:val="clear" w:color="auto" w:fill="FFFFFF"/>
          </w:tcPr>
          <w:p w14:paraId="6C34616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134" w:type="dxa"/>
            <w:tcBorders>
              <w:top w:val="single" w:sz="4" w:space="0" w:color="auto"/>
              <w:left w:val="single" w:sz="4" w:space="0" w:color="auto"/>
            </w:tcBorders>
            <w:shd w:val="clear" w:color="auto" w:fill="FFFFFF"/>
          </w:tcPr>
          <w:p w14:paraId="308A8A2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134" w:type="dxa"/>
            <w:tcBorders>
              <w:top w:val="single" w:sz="4" w:space="0" w:color="auto"/>
              <w:left w:val="single" w:sz="4" w:space="0" w:color="auto"/>
            </w:tcBorders>
            <w:shd w:val="clear" w:color="auto" w:fill="FFFFFF"/>
          </w:tcPr>
          <w:p w14:paraId="4DE4030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993" w:type="dxa"/>
            <w:tcBorders>
              <w:top w:val="single" w:sz="4" w:space="0" w:color="auto"/>
              <w:left w:val="single" w:sz="4" w:space="0" w:color="auto"/>
            </w:tcBorders>
            <w:shd w:val="clear" w:color="auto" w:fill="FFFFFF"/>
          </w:tcPr>
          <w:p w14:paraId="3F54976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2B413A4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065E3A1"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FDA5A8C" w14:textId="77777777" w:rsidR="009B04A7" w:rsidRPr="00E707CA" w:rsidRDefault="009B04A7" w:rsidP="00EC5F30">
            <w:pPr>
              <w:spacing w:after="120"/>
              <w:ind w:right="3"/>
              <w:rPr>
                <w:sz w:val="20"/>
                <w:szCs w:val="20"/>
              </w:rPr>
            </w:pPr>
          </w:p>
        </w:tc>
      </w:tr>
      <w:tr w:rsidR="00EC5F30" w:rsidRPr="00E707CA" w14:paraId="0CF5DE2B" w14:textId="77777777" w:rsidTr="00C8566A">
        <w:trPr>
          <w:jc w:val="center"/>
        </w:trPr>
        <w:tc>
          <w:tcPr>
            <w:tcW w:w="838" w:type="dxa"/>
            <w:gridSpan w:val="6"/>
            <w:vMerge/>
            <w:shd w:val="clear" w:color="auto" w:fill="FFFFFF"/>
          </w:tcPr>
          <w:p w14:paraId="1C10DB74"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4DBFBBC5" w14:textId="77777777" w:rsidR="009B04A7" w:rsidRPr="00E707CA" w:rsidRDefault="009B04A7" w:rsidP="009D61A2">
            <w:pPr>
              <w:pStyle w:val="a0"/>
              <w:shd w:val="clear" w:color="auto" w:fill="auto"/>
              <w:tabs>
                <w:tab w:val="left" w:pos="418"/>
              </w:tabs>
              <w:spacing w:after="120"/>
              <w:ind w:right="3"/>
              <w:rPr>
                <w:rFonts w:ascii="Sylfaen" w:hAnsi="Sylfaen" w:cs="Sylfaen"/>
                <w:sz w:val="20"/>
                <w:szCs w:val="20"/>
              </w:rPr>
            </w:pPr>
            <w:r w:rsidRPr="00E707CA">
              <w:rPr>
                <w:rFonts w:ascii="Sylfaen" w:hAnsi="Sylfaen"/>
                <w:sz w:val="20"/>
                <w:szCs w:val="20"/>
              </w:rPr>
              <w:t>20.2.</w:t>
            </w:r>
            <w:r w:rsidR="00173DC0">
              <w:rPr>
                <w:rFonts w:ascii="Sylfaen" w:hAnsi="Sylfaen"/>
                <w:sz w:val="20"/>
                <w:szCs w:val="20"/>
              </w:rPr>
              <w:t>5.</w:t>
            </w:r>
            <w:r w:rsidR="00173DC0">
              <w:rPr>
                <w:rFonts w:ascii="Sylfaen" w:hAnsi="Sylfaen"/>
                <w:sz w:val="20"/>
                <w:szCs w:val="20"/>
              </w:rPr>
              <w:tab/>
            </w:r>
            <w:r w:rsidRPr="00E707CA">
              <w:rPr>
                <w:rFonts w:ascii="Sylfaen" w:hAnsi="Sylfaen"/>
                <w:sz w:val="20"/>
                <w:szCs w:val="20"/>
              </w:rPr>
              <w:t>Փաստաթղթի համարը</w:t>
            </w:r>
          </w:p>
          <w:p w14:paraId="4F934B1C"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(csdo:DocId)</w:t>
            </w:r>
          </w:p>
        </w:tc>
        <w:tc>
          <w:tcPr>
            <w:tcW w:w="1134" w:type="dxa"/>
            <w:tcBorders>
              <w:top w:val="single" w:sz="4" w:space="0" w:color="auto"/>
              <w:left w:val="single" w:sz="4" w:space="0" w:color="auto"/>
            </w:tcBorders>
            <w:shd w:val="clear" w:color="auto" w:fill="FFFFFF"/>
          </w:tcPr>
          <w:p w14:paraId="60B54324" w14:textId="77777777" w:rsidR="009B04A7" w:rsidRPr="00E707CA" w:rsidRDefault="009B04A7" w:rsidP="00744F98">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r w:rsidR="00744F98" w:rsidRPr="00E707CA">
              <w:rPr>
                <w:rFonts w:ascii="Sylfaen" w:hAnsi="Sylfaen"/>
                <w:sz w:val="20"/>
                <w:szCs w:val="20"/>
              </w:rPr>
              <w:t xml:space="preserve"> </w:t>
            </w:r>
            <w:r w:rsidRPr="00E707CA">
              <w:rPr>
                <w:rFonts w:ascii="Sylfaen" w:hAnsi="Sylfaen"/>
                <w:sz w:val="20"/>
                <w:szCs w:val="20"/>
              </w:rPr>
              <w:t>(բաժին «բ»)</w:t>
            </w:r>
          </w:p>
        </w:tc>
        <w:tc>
          <w:tcPr>
            <w:tcW w:w="1174" w:type="dxa"/>
            <w:tcBorders>
              <w:top w:val="single" w:sz="4" w:space="0" w:color="auto"/>
              <w:left w:val="single" w:sz="4" w:space="0" w:color="auto"/>
            </w:tcBorders>
            <w:shd w:val="clear" w:color="auto" w:fill="FFFFFF"/>
          </w:tcPr>
          <w:p w14:paraId="24DDB15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222" w:type="dxa"/>
            <w:tcBorders>
              <w:top w:val="single" w:sz="4" w:space="0" w:color="auto"/>
              <w:left w:val="single" w:sz="4" w:space="0" w:color="auto"/>
            </w:tcBorders>
            <w:shd w:val="clear" w:color="auto" w:fill="FFFFFF"/>
          </w:tcPr>
          <w:p w14:paraId="67E93AB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134" w:type="dxa"/>
            <w:tcBorders>
              <w:top w:val="single" w:sz="4" w:space="0" w:color="auto"/>
              <w:left w:val="single" w:sz="4" w:space="0" w:color="auto"/>
            </w:tcBorders>
            <w:shd w:val="clear" w:color="auto" w:fill="FFFFFF"/>
          </w:tcPr>
          <w:p w14:paraId="797E255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134" w:type="dxa"/>
            <w:tcBorders>
              <w:top w:val="single" w:sz="4" w:space="0" w:color="auto"/>
              <w:left w:val="single" w:sz="4" w:space="0" w:color="auto"/>
            </w:tcBorders>
            <w:shd w:val="clear" w:color="auto" w:fill="FFFFFF"/>
          </w:tcPr>
          <w:p w14:paraId="776C6B6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993" w:type="dxa"/>
            <w:tcBorders>
              <w:top w:val="single" w:sz="4" w:space="0" w:color="auto"/>
              <w:left w:val="single" w:sz="4" w:space="0" w:color="auto"/>
            </w:tcBorders>
            <w:shd w:val="clear" w:color="auto" w:fill="FFFFFF"/>
          </w:tcPr>
          <w:p w14:paraId="156129C2"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tcBorders>
            <w:shd w:val="clear" w:color="auto" w:fill="FFFFFF"/>
          </w:tcPr>
          <w:p w14:paraId="4B8BBB2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A970861"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F2942D6" w14:textId="77777777" w:rsidR="009B04A7" w:rsidRPr="00E707CA" w:rsidRDefault="009B04A7" w:rsidP="00EC5F30">
            <w:pPr>
              <w:spacing w:after="120"/>
              <w:ind w:right="3"/>
              <w:rPr>
                <w:sz w:val="20"/>
                <w:szCs w:val="20"/>
              </w:rPr>
            </w:pPr>
          </w:p>
        </w:tc>
      </w:tr>
      <w:tr w:rsidR="00EC5F30" w:rsidRPr="00E707CA" w14:paraId="163003D1" w14:textId="77777777" w:rsidTr="00C8566A">
        <w:trPr>
          <w:jc w:val="center"/>
        </w:trPr>
        <w:tc>
          <w:tcPr>
            <w:tcW w:w="838" w:type="dxa"/>
            <w:gridSpan w:val="6"/>
            <w:vMerge/>
            <w:shd w:val="clear" w:color="auto" w:fill="FFFFFF"/>
          </w:tcPr>
          <w:p w14:paraId="4F58C39A"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bottom w:val="single" w:sz="4" w:space="0" w:color="auto"/>
            </w:tcBorders>
            <w:shd w:val="clear" w:color="auto" w:fill="FFFFFF"/>
          </w:tcPr>
          <w:p w14:paraId="1B54DCB0" w14:textId="77777777" w:rsidR="009B04A7" w:rsidRPr="00E707CA" w:rsidRDefault="009B04A7" w:rsidP="009D61A2">
            <w:pPr>
              <w:pStyle w:val="a0"/>
              <w:shd w:val="clear" w:color="auto" w:fill="auto"/>
              <w:tabs>
                <w:tab w:val="left" w:pos="433"/>
              </w:tabs>
              <w:spacing w:after="120"/>
              <w:ind w:right="3"/>
              <w:rPr>
                <w:rFonts w:ascii="Sylfaen" w:hAnsi="Sylfaen" w:cs="Sylfaen"/>
                <w:sz w:val="20"/>
                <w:szCs w:val="20"/>
              </w:rPr>
            </w:pPr>
            <w:r w:rsidRPr="00E707CA">
              <w:rPr>
                <w:rFonts w:ascii="Sylfaen" w:hAnsi="Sylfaen"/>
                <w:sz w:val="20"/>
                <w:szCs w:val="20"/>
              </w:rPr>
              <w:t>20.2.</w:t>
            </w:r>
            <w:r w:rsidR="00173DC0">
              <w:rPr>
                <w:rFonts w:ascii="Sylfaen" w:hAnsi="Sylfaen"/>
                <w:sz w:val="20"/>
                <w:szCs w:val="20"/>
              </w:rPr>
              <w:t>6.</w:t>
            </w:r>
            <w:r w:rsidR="00173DC0">
              <w:rPr>
                <w:rFonts w:ascii="Sylfaen" w:hAnsi="Sylfaen"/>
                <w:sz w:val="20"/>
                <w:szCs w:val="20"/>
              </w:rPr>
              <w:tab/>
            </w:r>
            <w:r w:rsidRPr="00E707CA">
              <w:rPr>
                <w:rFonts w:ascii="Sylfaen" w:hAnsi="Sylfaen"/>
                <w:sz w:val="20"/>
                <w:szCs w:val="20"/>
              </w:rPr>
              <w:t>Փաստաթղթի ամսաթիվը</w:t>
            </w:r>
          </w:p>
          <w:p w14:paraId="21A31B70"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(csdo:DocCreationDate)</w:t>
            </w:r>
          </w:p>
        </w:tc>
        <w:tc>
          <w:tcPr>
            <w:tcW w:w="1134" w:type="dxa"/>
            <w:tcBorders>
              <w:top w:val="single" w:sz="4" w:space="0" w:color="auto"/>
              <w:left w:val="single" w:sz="4" w:space="0" w:color="auto"/>
              <w:bottom w:val="single" w:sz="4" w:space="0" w:color="auto"/>
            </w:tcBorders>
            <w:shd w:val="clear" w:color="auto" w:fill="FFFFFF"/>
          </w:tcPr>
          <w:p w14:paraId="096066D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r w:rsidR="00214B10" w:rsidRPr="00E707CA">
              <w:rPr>
                <w:rFonts w:ascii="Sylfaen" w:hAnsi="Sylfaen"/>
                <w:sz w:val="20"/>
                <w:szCs w:val="20"/>
              </w:rPr>
              <w:t xml:space="preserve"> </w:t>
            </w:r>
            <w:r w:rsidRPr="00E707CA">
              <w:rPr>
                <w:rFonts w:ascii="Sylfaen" w:hAnsi="Sylfaen"/>
                <w:sz w:val="20"/>
                <w:szCs w:val="20"/>
              </w:rPr>
              <w:t>(բաժին «բ»)</w:t>
            </w:r>
          </w:p>
        </w:tc>
        <w:tc>
          <w:tcPr>
            <w:tcW w:w="1174" w:type="dxa"/>
            <w:tcBorders>
              <w:top w:val="single" w:sz="4" w:space="0" w:color="auto"/>
              <w:left w:val="single" w:sz="4" w:space="0" w:color="auto"/>
              <w:bottom w:val="single" w:sz="4" w:space="0" w:color="auto"/>
            </w:tcBorders>
            <w:shd w:val="clear" w:color="auto" w:fill="FFFFFF"/>
          </w:tcPr>
          <w:p w14:paraId="52550C3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222" w:type="dxa"/>
            <w:tcBorders>
              <w:top w:val="single" w:sz="4" w:space="0" w:color="auto"/>
              <w:left w:val="single" w:sz="4" w:space="0" w:color="auto"/>
              <w:bottom w:val="single" w:sz="4" w:space="0" w:color="auto"/>
            </w:tcBorders>
            <w:shd w:val="clear" w:color="auto" w:fill="FFFFFF"/>
          </w:tcPr>
          <w:p w14:paraId="23C23482"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134" w:type="dxa"/>
            <w:tcBorders>
              <w:top w:val="single" w:sz="4" w:space="0" w:color="auto"/>
              <w:left w:val="single" w:sz="4" w:space="0" w:color="auto"/>
              <w:bottom w:val="single" w:sz="4" w:space="0" w:color="auto"/>
            </w:tcBorders>
            <w:shd w:val="clear" w:color="auto" w:fill="FFFFFF"/>
          </w:tcPr>
          <w:p w14:paraId="6C651E3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1134" w:type="dxa"/>
            <w:tcBorders>
              <w:top w:val="single" w:sz="4" w:space="0" w:color="auto"/>
              <w:left w:val="single" w:sz="4" w:space="0" w:color="auto"/>
              <w:bottom w:val="single" w:sz="4" w:space="0" w:color="auto"/>
            </w:tcBorders>
            <w:shd w:val="clear" w:color="auto" w:fill="FFFFFF"/>
          </w:tcPr>
          <w:p w14:paraId="7E46012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10-րդ վանդակ</w:t>
            </w:r>
          </w:p>
        </w:tc>
        <w:tc>
          <w:tcPr>
            <w:tcW w:w="993" w:type="dxa"/>
            <w:tcBorders>
              <w:top w:val="single" w:sz="4" w:space="0" w:color="auto"/>
              <w:left w:val="single" w:sz="4" w:space="0" w:color="auto"/>
              <w:bottom w:val="single" w:sz="4" w:space="0" w:color="auto"/>
            </w:tcBorders>
            <w:shd w:val="clear" w:color="auto" w:fill="FFFFFF"/>
          </w:tcPr>
          <w:p w14:paraId="5EA6D35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М</w:t>
            </w:r>
          </w:p>
        </w:tc>
        <w:tc>
          <w:tcPr>
            <w:tcW w:w="1275" w:type="dxa"/>
            <w:tcBorders>
              <w:top w:val="single" w:sz="4" w:space="0" w:color="auto"/>
              <w:left w:val="single" w:sz="4" w:space="0" w:color="auto"/>
              <w:bottom w:val="single" w:sz="4" w:space="0" w:color="auto"/>
            </w:tcBorders>
            <w:shd w:val="clear" w:color="auto" w:fill="FFFFFF"/>
          </w:tcPr>
          <w:p w14:paraId="4107786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1</w:t>
            </w:r>
          </w:p>
        </w:tc>
        <w:tc>
          <w:tcPr>
            <w:tcW w:w="1134" w:type="dxa"/>
            <w:tcBorders>
              <w:top w:val="single" w:sz="4" w:space="0" w:color="auto"/>
              <w:left w:val="single" w:sz="4" w:space="0" w:color="auto"/>
              <w:bottom w:val="single" w:sz="4" w:space="0" w:color="auto"/>
            </w:tcBorders>
            <w:shd w:val="clear" w:color="auto" w:fill="FFFFFF"/>
          </w:tcPr>
          <w:p w14:paraId="56A36E5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56CD1F20"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«Փաստաթղթի ամսաթիվը (csdo:Doc CreationDate)» վավերապայմանի արժեքը պետք է համապատասխանի YYYY-MM-DD ձ</w:t>
            </w:r>
            <w:r w:rsidR="00214B10" w:rsidRPr="00E707CA">
              <w:rPr>
                <w:rFonts w:ascii="Sylfaen" w:hAnsi="Sylfaen"/>
                <w:sz w:val="20"/>
                <w:szCs w:val="20"/>
              </w:rPr>
              <w:t>եւ</w:t>
            </w:r>
            <w:r w:rsidRPr="00E707CA">
              <w:rPr>
                <w:rFonts w:ascii="Sylfaen" w:hAnsi="Sylfaen"/>
                <w:sz w:val="20"/>
                <w:szCs w:val="20"/>
              </w:rPr>
              <w:t>անմուշին</w:t>
            </w:r>
          </w:p>
        </w:tc>
      </w:tr>
      <w:tr w:rsidR="00EC5F30" w:rsidRPr="00E707CA" w14:paraId="39A6A73D" w14:textId="77777777" w:rsidTr="00C8566A">
        <w:trPr>
          <w:jc w:val="center"/>
        </w:trPr>
        <w:tc>
          <w:tcPr>
            <w:tcW w:w="838" w:type="dxa"/>
            <w:gridSpan w:val="6"/>
            <w:tcBorders>
              <w:top w:val="single" w:sz="4" w:space="0" w:color="auto"/>
            </w:tcBorders>
            <w:shd w:val="clear" w:color="auto" w:fill="FFFFFF"/>
          </w:tcPr>
          <w:p w14:paraId="4B0F1FB3"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1E3FE767" w14:textId="77777777" w:rsidR="009B04A7" w:rsidRPr="00E707CA" w:rsidRDefault="009B04A7" w:rsidP="00744F98">
            <w:pPr>
              <w:pStyle w:val="a0"/>
              <w:shd w:val="clear" w:color="auto" w:fill="auto"/>
              <w:tabs>
                <w:tab w:val="left" w:pos="418"/>
              </w:tabs>
              <w:spacing w:after="40"/>
              <w:ind w:right="6"/>
              <w:rPr>
                <w:rFonts w:ascii="Sylfaen" w:hAnsi="Sylfaen" w:cs="Sylfaen"/>
                <w:sz w:val="20"/>
                <w:szCs w:val="20"/>
              </w:rPr>
            </w:pPr>
            <w:r w:rsidRPr="00E707CA">
              <w:rPr>
                <w:rFonts w:ascii="Sylfaen" w:hAnsi="Sylfaen"/>
                <w:sz w:val="20"/>
                <w:szCs w:val="20"/>
              </w:rPr>
              <w:t>20.2.</w:t>
            </w:r>
            <w:r w:rsidR="00173DC0">
              <w:rPr>
                <w:rFonts w:ascii="Sylfaen" w:hAnsi="Sylfaen"/>
                <w:sz w:val="20"/>
                <w:szCs w:val="20"/>
              </w:rPr>
              <w:t>7.</w:t>
            </w:r>
            <w:r w:rsidR="00173DC0">
              <w:rPr>
                <w:rFonts w:ascii="Sylfaen" w:hAnsi="Sylfaen"/>
                <w:sz w:val="20"/>
                <w:szCs w:val="20"/>
              </w:rPr>
              <w:tab/>
            </w:r>
            <w:r w:rsidRPr="00E707CA">
              <w:rPr>
                <w:rFonts w:ascii="Sylfaen" w:hAnsi="Sylfaen"/>
                <w:sz w:val="20"/>
                <w:szCs w:val="20"/>
              </w:rPr>
              <w:t>Անդամ պետության լիազորված մարմնի նույնականացուցիչը</w:t>
            </w:r>
          </w:p>
          <w:p w14:paraId="149D17F0" w14:textId="77777777" w:rsidR="009B04A7" w:rsidRPr="00E707CA" w:rsidRDefault="009B04A7" w:rsidP="00744F98">
            <w:pPr>
              <w:pStyle w:val="a0"/>
              <w:shd w:val="clear" w:color="auto" w:fill="auto"/>
              <w:spacing w:after="40"/>
              <w:ind w:right="6"/>
              <w:rPr>
                <w:rFonts w:ascii="Sylfaen" w:hAnsi="Sylfaen" w:cs="Sylfaen"/>
                <w:sz w:val="20"/>
                <w:szCs w:val="20"/>
              </w:rPr>
            </w:pPr>
            <w:r w:rsidRPr="00E707CA">
              <w:rPr>
                <w:rFonts w:ascii="Sylfaen" w:hAnsi="Sylfaen"/>
                <w:sz w:val="20"/>
                <w:szCs w:val="20"/>
              </w:rPr>
              <w:t>(csdo:AuthorityId)</w:t>
            </w:r>
          </w:p>
        </w:tc>
        <w:tc>
          <w:tcPr>
            <w:tcW w:w="1134" w:type="dxa"/>
            <w:tcBorders>
              <w:top w:val="single" w:sz="4" w:space="0" w:color="auto"/>
              <w:left w:val="single" w:sz="4" w:space="0" w:color="auto"/>
            </w:tcBorders>
            <w:shd w:val="clear" w:color="auto" w:fill="FFFFFF"/>
          </w:tcPr>
          <w:p w14:paraId="69AC0A88" w14:textId="77777777" w:rsidR="009B04A7" w:rsidRPr="00E707CA" w:rsidRDefault="009B04A7" w:rsidP="00744F98">
            <w:pPr>
              <w:spacing w:after="40"/>
              <w:ind w:right="6"/>
              <w:jc w:val="center"/>
              <w:rPr>
                <w:sz w:val="20"/>
                <w:szCs w:val="20"/>
              </w:rPr>
            </w:pPr>
          </w:p>
        </w:tc>
        <w:tc>
          <w:tcPr>
            <w:tcW w:w="1174" w:type="dxa"/>
            <w:tcBorders>
              <w:top w:val="single" w:sz="4" w:space="0" w:color="auto"/>
              <w:left w:val="single" w:sz="4" w:space="0" w:color="auto"/>
            </w:tcBorders>
            <w:shd w:val="clear" w:color="auto" w:fill="FFFFFF"/>
          </w:tcPr>
          <w:p w14:paraId="081CF407" w14:textId="77777777" w:rsidR="009B04A7" w:rsidRPr="00E707CA" w:rsidRDefault="009B04A7" w:rsidP="00744F98">
            <w:pPr>
              <w:spacing w:after="40"/>
              <w:ind w:right="6"/>
              <w:jc w:val="center"/>
              <w:rPr>
                <w:sz w:val="20"/>
                <w:szCs w:val="20"/>
              </w:rPr>
            </w:pPr>
          </w:p>
        </w:tc>
        <w:tc>
          <w:tcPr>
            <w:tcW w:w="1222" w:type="dxa"/>
            <w:tcBorders>
              <w:top w:val="single" w:sz="4" w:space="0" w:color="auto"/>
              <w:left w:val="single" w:sz="4" w:space="0" w:color="auto"/>
            </w:tcBorders>
            <w:shd w:val="clear" w:color="auto" w:fill="FFFFFF"/>
          </w:tcPr>
          <w:p w14:paraId="59CA643E" w14:textId="77777777" w:rsidR="009B04A7" w:rsidRPr="00E707CA" w:rsidRDefault="009B04A7" w:rsidP="00744F98">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4474851A" w14:textId="77777777" w:rsidR="009B04A7" w:rsidRPr="00E707CA" w:rsidRDefault="009B04A7" w:rsidP="00744F98">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45230379" w14:textId="77777777" w:rsidR="009B04A7" w:rsidRPr="00E707CA" w:rsidRDefault="009B04A7" w:rsidP="00744F98">
            <w:pPr>
              <w:spacing w:after="40"/>
              <w:ind w:right="6"/>
              <w:jc w:val="center"/>
              <w:rPr>
                <w:sz w:val="20"/>
                <w:szCs w:val="20"/>
              </w:rPr>
            </w:pPr>
          </w:p>
        </w:tc>
        <w:tc>
          <w:tcPr>
            <w:tcW w:w="993" w:type="dxa"/>
            <w:tcBorders>
              <w:top w:val="single" w:sz="4" w:space="0" w:color="auto"/>
              <w:left w:val="single" w:sz="4" w:space="0" w:color="auto"/>
            </w:tcBorders>
            <w:shd w:val="clear" w:color="auto" w:fill="FFFFFF"/>
          </w:tcPr>
          <w:p w14:paraId="6B49084E" w14:textId="77777777" w:rsidR="009B04A7" w:rsidRPr="00E707CA" w:rsidRDefault="009B04A7" w:rsidP="00744F98">
            <w:pPr>
              <w:pStyle w:val="a0"/>
              <w:shd w:val="clear" w:color="auto" w:fill="auto"/>
              <w:spacing w:after="40"/>
              <w:ind w:right="6"/>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6BD07FE2" w14:textId="77777777" w:rsidR="009B04A7" w:rsidRPr="00E707CA" w:rsidRDefault="009B04A7" w:rsidP="00744F98">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38C70281" w14:textId="77777777" w:rsidR="009B04A7" w:rsidRPr="00E707CA" w:rsidRDefault="009B04A7" w:rsidP="00744F98">
            <w:pPr>
              <w:spacing w:after="40"/>
              <w:ind w:right="6"/>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45B7DD03" w14:textId="77777777" w:rsidR="009B04A7" w:rsidRPr="00E707CA" w:rsidRDefault="009B04A7" w:rsidP="00744F98">
            <w:pPr>
              <w:spacing w:after="40"/>
              <w:ind w:right="6"/>
              <w:rPr>
                <w:sz w:val="20"/>
                <w:szCs w:val="20"/>
              </w:rPr>
            </w:pPr>
          </w:p>
        </w:tc>
      </w:tr>
      <w:tr w:rsidR="00EC5F30" w:rsidRPr="00E707CA" w14:paraId="370569CC" w14:textId="77777777" w:rsidTr="00C8566A">
        <w:trPr>
          <w:jc w:val="center"/>
        </w:trPr>
        <w:tc>
          <w:tcPr>
            <w:tcW w:w="838" w:type="dxa"/>
            <w:gridSpan w:val="6"/>
            <w:shd w:val="clear" w:color="auto" w:fill="FFFFFF"/>
          </w:tcPr>
          <w:p w14:paraId="496A9F42"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1A6C877D" w14:textId="77777777" w:rsidR="009B04A7" w:rsidRPr="00E707CA" w:rsidRDefault="009B04A7" w:rsidP="00744F98">
            <w:pPr>
              <w:pStyle w:val="a0"/>
              <w:shd w:val="clear" w:color="auto" w:fill="auto"/>
              <w:tabs>
                <w:tab w:val="left" w:pos="415"/>
              </w:tabs>
              <w:spacing w:after="40"/>
              <w:ind w:right="6"/>
              <w:rPr>
                <w:rFonts w:ascii="Sylfaen" w:hAnsi="Sylfaen" w:cs="Sylfaen"/>
                <w:sz w:val="20"/>
                <w:szCs w:val="20"/>
              </w:rPr>
            </w:pPr>
            <w:r w:rsidRPr="00E707CA">
              <w:rPr>
                <w:rFonts w:ascii="Sylfaen" w:hAnsi="Sylfaen"/>
                <w:sz w:val="20"/>
                <w:szCs w:val="20"/>
              </w:rPr>
              <w:t>20.2.</w:t>
            </w:r>
            <w:r w:rsidR="00173DC0">
              <w:rPr>
                <w:rFonts w:ascii="Sylfaen" w:hAnsi="Sylfaen"/>
                <w:sz w:val="20"/>
                <w:szCs w:val="20"/>
              </w:rPr>
              <w:t>8.</w:t>
            </w:r>
            <w:r w:rsidR="00173DC0">
              <w:rPr>
                <w:rFonts w:ascii="Sylfaen" w:hAnsi="Sylfaen"/>
                <w:sz w:val="20"/>
                <w:szCs w:val="20"/>
              </w:rPr>
              <w:tab/>
            </w:r>
            <w:r w:rsidRPr="00E707CA">
              <w:rPr>
                <w:rFonts w:ascii="Sylfaen" w:hAnsi="Sylfaen"/>
                <w:sz w:val="20"/>
                <w:szCs w:val="20"/>
              </w:rPr>
              <w:t>Անդամ պետության լիազորված մարմնի անվանումը</w:t>
            </w:r>
          </w:p>
          <w:p w14:paraId="50967816" w14:textId="77777777" w:rsidR="009B04A7" w:rsidRPr="00E707CA" w:rsidRDefault="009B04A7" w:rsidP="00744F98">
            <w:pPr>
              <w:pStyle w:val="a0"/>
              <w:shd w:val="clear" w:color="auto" w:fill="auto"/>
              <w:spacing w:after="40"/>
              <w:ind w:right="6"/>
              <w:rPr>
                <w:rFonts w:ascii="Sylfaen" w:hAnsi="Sylfaen" w:cs="Sylfaen"/>
                <w:sz w:val="20"/>
                <w:szCs w:val="20"/>
              </w:rPr>
            </w:pPr>
            <w:r w:rsidRPr="00E707CA">
              <w:rPr>
                <w:rFonts w:ascii="Sylfaen" w:hAnsi="Sylfaen"/>
                <w:sz w:val="20"/>
                <w:szCs w:val="20"/>
              </w:rPr>
              <w:t>(csdo:AuthorityName)</w:t>
            </w:r>
          </w:p>
        </w:tc>
        <w:tc>
          <w:tcPr>
            <w:tcW w:w="1134" w:type="dxa"/>
            <w:tcBorders>
              <w:top w:val="single" w:sz="4" w:space="0" w:color="auto"/>
              <w:left w:val="single" w:sz="4" w:space="0" w:color="auto"/>
            </w:tcBorders>
            <w:shd w:val="clear" w:color="auto" w:fill="FFFFFF"/>
          </w:tcPr>
          <w:p w14:paraId="3789CE3E" w14:textId="77777777" w:rsidR="009B04A7" w:rsidRPr="00E707CA" w:rsidRDefault="009B04A7" w:rsidP="00744F98">
            <w:pPr>
              <w:spacing w:after="40"/>
              <w:ind w:right="6"/>
              <w:jc w:val="center"/>
              <w:rPr>
                <w:sz w:val="20"/>
                <w:szCs w:val="20"/>
              </w:rPr>
            </w:pPr>
          </w:p>
        </w:tc>
        <w:tc>
          <w:tcPr>
            <w:tcW w:w="1174" w:type="dxa"/>
            <w:tcBorders>
              <w:top w:val="single" w:sz="4" w:space="0" w:color="auto"/>
              <w:left w:val="single" w:sz="4" w:space="0" w:color="auto"/>
            </w:tcBorders>
            <w:shd w:val="clear" w:color="auto" w:fill="FFFFFF"/>
          </w:tcPr>
          <w:p w14:paraId="3CB9E9BB" w14:textId="77777777" w:rsidR="009B04A7" w:rsidRPr="00E707CA" w:rsidRDefault="009B04A7" w:rsidP="00744F98">
            <w:pPr>
              <w:spacing w:after="40"/>
              <w:ind w:right="6"/>
              <w:jc w:val="center"/>
              <w:rPr>
                <w:sz w:val="20"/>
                <w:szCs w:val="20"/>
              </w:rPr>
            </w:pPr>
          </w:p>
        </w:tc>
        <w:tc>
          <w:tcPr>
            <w:tcW w:w="1222" w:type="dxa"/>
            <w:tcBorders>
              <w:top w:val="single" w:sz="4" w:space="0" w:color="auto"/>
              <w:left w:val="single" w:sz="4" w:space="0" w:color="auto"/>
            </w:tcBorders>
            <w:shd w:val="clear" w:color="auto" w:fill="FFFFFF"/>
          </w:tcPr>
          <w:p w14:paraId="4348702B" w14:textId="77777777" w:rsidR="009B04A7" w:rsidRPr="00E707CA" w:rsidRDefault="009B04A7" w:rsidP="00744F98">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4D03F52A" w14:textId="77777777" w:rsidR="009B04A7" w:rsidRPr="00E707CA" w:rsidRDefault="009B04A7" w:rsidP="00744F98">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2BE13A67" w14:textId="77777777" w:rsidR="009B04A7" w:rsidRPr="00E707CA" w:rsidRDefault="009B04A7" w:rsidP="00744F98">
            <w:pPr>
              <w:spacing w:after="40"/>
              <w:ind w:right="6"/>
              <w:jc w:val="center"/>
              <w:rPr>
                <w:sz w:val="20"/>
                <w:szCs w:val="20"/>
              </w:rPr>
            </w:pPr>
          </w:p>
        </w:tc>
        <w:tc>
          <w:tcPr>
            <w:tcW w:w="993" w:type="dxa"/>
            <w:tcBorders>
              <w:top w:val="single" w:sz="4" w:space="0" w:color="auto"/>
              <w:left w:val="single" w:sz="4" w:space="0" w:color="auto"/>
            </w:tcBorders>
            <w:shd w:val="clear" w:color="auto" w:fill="FFFFFF"/>
          </w:tcPr>
          <w:p w14:paraId="7A8A5BB4" w14:textId="77777777" w:rsidR="009B04A7" w:rsidRPr="00E707CA" w:rsidRDefault="009B04A7" w:rsidP="00744F98">
            <w:pPr>
              <w:pStyle w:val="a0"/>
              <w:shd w:val="clear" w:color="auto" w:fill="auto"/>
              <w:spacing w:after="40"/>
              <w:ind w:right="6"/>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28ED03E0" w14:textId="77777777" w:rsidR="009B04A7" w:rsidRPr="00E707CA" w:rsidRDefault="009B04A7" w:rsidP="00744F98">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27BA690A" w14:textId="77777777" w:rsidR="009B04A7" w:rsidRPr="00E707CA" w:rsidRDefault="009B04A7" w:rsidP="00744F98">
            <w:pPr>
              <w:spacing w:after="40"/>
              <w:ind w:right="6"/>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55C751B" w14:textId="77777777" w:rsidR="009B04A7" w:rsidRPr="00E707CA" w:rsidRDefault="009B04A7" w:rsidP="00744F98">
            <w:pPr>
              <w:spacing w:after="40"/>
              <w:ind w:right="6"/>
              <w:rPr>
                <w:sz w:val="20"/>
                <w:szCs w:val="20"/>
              </w:rPr>
            </w:pPr>
          </w:p>
        </w:tc>
      </w:tr>
      <w:tr w:rsidR="00EC5F30" w:rsidRPr="00E707CA" w14:paraId="75509C8C" w14:textId="77777777" w:rsidTr="00C8566A">
        <w:trPr>
          <w:jc w:val="center"/>
        </w:trPr>
        <w:tc>
          <w:tcPr>
            <w:tcW w:w="838" w:type="dxa"/>
            <w:gridSpan w:val="6"/>
            <w:shd w:val="clear" w:color="auto" w:fill="FFFFFF"/>
          </w:tcPr>
          <w:p w14:paraId="65B87A8B"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7142129D" w14:textId="77777777" w:rsidR="009B04A7" w:rsidRPr="00E707CA" w:rsidRDefault="009B04A7" w:rsidP="00744F98">
            <w:pPr>
              <w:pStyle w:val="a0"/>
              <w:shd w:val="clear" w:color="auto" w:fill="auto"/>
              <w:tabs>
                <w:tab w:val="left" w:pos="433"/>
              </w:tabs>
              <w:spacing w:after="40"/>
              <w:ind w:right="6"/>
              <w:rPr>
                <w:rFonts w:ascii="Sylfaen" w:hAnsi="Sylfaen" w:cs="Sylfaen"/>
                <w:sz w:val="20"/>
                <w:szCs w:val="20"/>
              </w:rPr>
            </w:pPr>
            <w:r w:rsidRPr="00E707CA">
              <w:rPr>
                <w:rFonts w:ascii="Sylfaen" w:hAnsi="Sylfaen"/>
                <w:sz w:val="20"/>
                <w:szCs w:val="20"/>
              </w:rPr>
              <w:t>20.2.</w:t>
            </w:r>
            <w:r w:rsidR="00173DC0">
              <w:rPr>
                <w:rFonts w:ascii="Sylfaen" w:hAnsi="Sylfaen"/>
                <w:sz w:val="20"/>
                <w:szCs w:val="20"/>
              </w:rPr>
              <w:t>9.</w:t>
            </w:r>
            <w:r w:rsidR="00173DC0">
              <w:rPr>
                <w:rFonts w:ascii="Sylfaen" w:hAnsi="Sylfaen"/>
                <w:sz w:val="20"/>
                <w:szCs w:val="20"/>
              </w:rPr>
              <w:tab/>
            </w:r>
            <w:r w:rsidRPr="00E707CA">
              <w:rPr>
                <w:rFonts w:ascii="Sylfaen" w:hAnsi="Sylfaen"/>
                <w:sz w:val="20"/>
                <w:szCs w:val="20"/>
              </w:rPr>
              <w:t>Էլեկտրոնային փաստաթղթի (տեղեկությունների) ծածկագիրը</w:t>
            </w:r>
          </w:p>
          <w:p w14:paraId="0ED1155D" w14:textId="77777777" w:rsidR="009B04A7" w:rsidRPr="00E707CA" w:rsidRDefault="009B04A7" w:rsidP="00744F98">
            <w:pPr>
              <w:pStyle w:val="a0"/>
              <w:shd w:val="clear" w:color="auto" w:fill="auto"/>
              <w:spacing w:after="40"/>
              <w:ind w:right="6"/>
              <w:rPr>
                <w:rFonts w:ascii="Sylfaen" w:hAnsi="Sylfaen" w:cs="Sylfaen"/>
                <w:sz w:val="20"/>
                <w:szCs w:val="20"/>
              </w:rPr>
            </w:pPr>
            <w:r w:rsidRPr="00E707CA">
              <w:rPr>
                <w:rFonts w:ascii="Sylfaen" w:hAnsi="Sylfaen"/>
                <w:sz w:val="20"/>
                <w:szCs w:val="20"/>
              </w:rPr>
              <w:t>(csdo:EDocCode)</w:t>
            </w:r>
          </w:p>
        </w:tc>
        <w:tc>
          <w:tcPr>
            <w:tcW w:w="1134" w:type="dxa"/>
            <w:tcBorders>
              <w:top w:val="single" w:sz="4" w:space="0" w:color="auto"/>
              <w:left w:val="single" w:sz="4" w:space="0" w:color="auto"/>
            </w:tcBorders>
            <w:shd w:val="clear" w:color="auto" w:fill="FFFFFF"/>
          </w:tcPr>
          <w:p w14:paraId="062D3BDF" w14:textId="77777777" w:rsidR="009B04A7" w:rsidRPr="00E707CA" w:rsidRDefault="009B04A7" w:rsidP="00744F98">
            <w:pPr>
              <w:spacing w:after="40"/>
              <w:ind w:right="6"/>
              <w:jc w:val="center"/>
              <w:rPr>
                <w:sz w:val="20"/>
                <w:szCs w:val="20"/>
              </w:rPr>
            </w:pPr>
          </w:p>
        </w:tc>
        <w:tc>
          <w:tcPr>
            <w:tcW w:w="1174" w:type="dxa"/>
            <w:tcBorders>
              <w:top w:val="single" w:sz="4" w:space="0" w:color="auto"/>
              <w:left w:val="single" w:sz="4" w:space="0" w:color="auto"/>
            </w:tcBorders>
            <w:shd w:val="clear" w:color="auto" w:fill="FFFFFF"/>
          </w:tcPr>
          <w:p w14:paraId="105E9E80" w14:textId="77777777" w:rsidR="009B04A7" w:rsidRPr="00E707CA" w:rsidRDefault="009B04A7" w:rsidP="00744F98">
            <w:pPr>
              <w:spacing w:after="40"/>
              <w:ind w:right="6"/>
              <w:jc w:val="center"/>
              <w:rPr>
                <w:sz w:val="20"/>
                <w:szCs w:val="20"/>
              </w:rPr>
            </w:pPr>
          </w:p>
        </w:tc>
        <w:tc>
          <w:tcPr>
            <w:tcW w:w="1222" w:type="dxa"/>
            <w:tcBorders>
              <w:top w:val="single" w:sz="4" w:space="0" w:color="auto"/>
              <w:left w:val="single" w:sz="4" w:space="0" w:color="auto"/>
            </w:tcBorders>
            <w:shd w:val="clear" w:color="auto" w:fill="FFFFFF"/>
          </w:tcPr>
          <w:p w14:paraId="18F348BA" w14:textId="77777777" w:rsidR="009B04A7" w:rsidRPr="00E707CA" w:rsidRDefault="009B04A7" w:rsidP="00744F98">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4839D233" w14:textId="77777777" w:rsidR="009B04A7" w:rsidRPr="00E707CA" w:rsidRDefault="009B04A7" w:rsidP="00744F98">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6D41C511" w14:textId="77777777" w:rsidR="009B04A7" w:rsidRPr="00E707CA" w:rsidRDefault="009B04A7" w:rsidP="00744F98">
            <w:pPr>
              <w:spacing w:after="40"/>
              <w:ind w:right="6"/>
              <w:jc w:val="center"/>
              <w:rPr>
                <w:sz w:val="20"/>
                <w:szCs w:val="20"/>
              </w:rPr>
            </w:pPr>
          </w:p>
        </w:tc>
        <w:tc>
          <w:tcPr>
            <w:tcW w:w="993" w:type="dxa"/>
            <w:tcBorders>
              <w:top w:val="single" w:sz="4" w:space="0" w:color="auto"/>
              <w:left w:val="single" w:sz="4" w:space="0" w:color="auto"/>
            </w:tcBorders>
            <w:shd w:val="clear" w:color="auto" w:fill="FFFFFF"/>
          </w:tcPr>
          <w:p w14:paraId="0F321584" w14:textId="77777777" w:rsidR="009B04A7" w:rsidRPr="00E707CA" w:rsidRDefault="009B04A7" w:rsidP="00744F98">
            <w:pPr>
              <w:pStyle w:val="a0"/>
              <w:shd w:val="clear" w:color="auto" w:fill="auto"/>
              <w:spacing w:after="40"/>
              <w:ind w:right="6"/>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0F7011A4" w14:textId="77777777" w:rsidR="009B04A7" w:rsidRPr="00E707CA" w:rsidRDefault="009B04A7" w:rsidP="00744F98">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59618C41" w14:textId="77777777" w:rsidR="009B04A7" w:rsidRPr="00E707CA" w:rsidRDefault="009B04A7" w:rsidP="00744F98">
            <w:pPr>
              <w:spacing w:after="40"/>
              <w:ind w:right="6"/>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E4E84FD" w14:textId="77777777" w:rsidR="009B04A7" w:rsidRPr="00E707CA" w:rsidRDefault="009B04A7" w:rsidP="00744F98">
            <w:pPr>
              <w:spacing w:after="40"/>
              <w:ind w:right="6"/>
              <w:rPr>
                <w:sz w:val="20"/>
                <w:szCs w:val="20"/>
              </w:rPr>
            </w:pPr>
          </w:p>
        </w:tc>
      </w:tr>
      <w:tr w:rsidR="00EC5F30" w:rsidRPr="00E707CA" w14:paraId="3524E62E" w14:textId="77777777" w:rsidTr="00C8566A">
        <w:trPr>
          <w:jc w:val="center"/>
        </w:trPr>
        <w:tc>
          <w:tcPr>
            <w:tcW w:w="838" w:type="dxa"/>
            <w:gridSpan w:val="6"/>
            <w:shd w:val="clear" w:color="auto" w:fill="FFFFFF"/>
          </w:tcPr>
          <w:p w14:paraId="3092A15E"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04456C64" w14:textId="77777777" w:rsidR="009B04A7" w:rsidRPr="00E707CA" w:rsidRDefault="009B04A7" w:rsidP="00744F98">
            <w:pPr>
              <w:pStyle w:val="a0"/>
              <w:shd w:val="clear" w:color="auto" w:fill="auto"/>
              <w:tabs>
                <w:tab w:val="left" w:pos="415"/>
              </w:tabs>
              <w:spacing w:after="40"/>
              <w:ind w:right="6"/>
              <w:rPr>
                <w:rFonts w:ascii="Sylfaen" w:hAnsi="Sylfaen" w:cs="Sylfaen"/>
                <w:sz w:val="20"/>
                <w:szCs w:val="20"/>
              </w:rPr>
            </w:pPr>
            <w:r w:rsidRPr="00E707CA">
              <w:rPr>
                <w:rFonts w:ascii="Sylfaen" w:hAnsi="Sylfaen"/>
                <w:sz w:val="20"/>
                <w:szCs w:val="20"/>
              </w:rPr>
              <w:t>20.2.1</w:t>
            </w:r>
            <w:r w:rsidR="00173DC0">
              <w:rPr>
                <w:rFonts w:ascii="Sylfaen" w:hAnsi="Sylfaen"/>
                <w:sz w:val="20"/>
                <w:szCs w:val="20"/>
              </w:rPr>
              <w:t>0.</w:t>
            </w:r>
            <w:r w:rsidR="00173DC0">
              <w:rPr>
                <w:rFonts w:ascii="Sylfaen" w:hAnsi="Sylfaen"/>
                <w:sz w:val="20"/>
                <w:szCs w:val="20"/>
              </w:rPr>
              <w:tab/>
            </w:r>
            <w:r w:rsidRPr="00E707CA">
              <w:rPr>
                <w:rFonts w:ascii="Sylfaen" w:hAnsi="Sylfaen"/>
                <w:sz w:val="20"/>
                <w:szCs w:val="20"/>
              </w:rPr>
              <w:t>Էլեկտրոնային փաստաթղթի նույնականացուցիչը պահոցում</w:t>
            </w:r>
          </w:p>
          <w:p w14:paraId="765BF89D" w14:textId="77777777" w:rsidR="009B04A7" w:rsidRPr="00E707CA" w:rsidRDefault="009B04A7" w:rsidP="00744F98">
            <w:pPr>
              <w:pStyle w:val="a0"/>
              <w:shd w:val="clear" w:color="auto" w:fill="auto"/>
              <w:spacing w:after="40"/>
              <w:ind w:right="6"/>
              <w:rPr>
                <w:rFonts w:ascii="Sylfaen" w:hAnsi="Sylfaen" w:cs="Sylfaen"/>
                <w:sz w:val="20"/>
                <w:szCs w:val="20"/>
              </w:rPr>
            </w:pPr>
            <w:r w:rsidRPr="00E707CA">
              <w:rPr>
                <w:rFonts w:ascii="Sylfaen" w:hAnsi="Sylfaen"/>
                <w:sz w:val="20"/>
                <w:szCs w:val="20"/>
              </w:rPr>
              <w:t>(cacdo:DocArchIdDetails)</w:t>
            </w:r>
          </w:p>
        </w:tc>
        <w:tc>
          <w:tcPr>
            <w:tcW w:w="1134" w:type="dxa"/>
            <w:tcBorders>
              <w:top w:val="single" w:sz="4" w:space="0" w:color="auto"/>
              <w:left w:val="single" w:sz="4" w:space="0" w:color="auto"/>
            </w:tcBorders>
            <w:shd w:val="clear" w:color="auto" w:fill="FFFFFF"/>
          </w:tcPr>
          <w:p w14:paraId="415D9965" w14:textId="77777777" w:rsidR="009B04A7" w:rsidRPr="00E707CA" w:rsidRDefault="009B04A7" w:rsidP="00744F98">
            <w:pPr>
              <w:spacing w:after="40"/>
              <w:ind w:right="6"/>
              <w:jc w:val="center"/>
              <w:rPr>
                <w:sz w:val="20"/>
                <w:szCs w:val="20"/>
              </w:rPr>
            </w:pPr>
          </w:p>
        </w:tc>
        <w:tc>
          <w:tcPr>
            <w:tcW w:w="1174" w:type="dxa"/>
            <w:tcBorders>
              <w:top w:val="single" w:sz="4" w:space="0" w:color="auto"/>
              <w:left w:val="single" w:sz="4" w:space="0" w:color="auto"/>
            </w:tcBorders>
            <w:shd w:val="clear" w:color="auto" w:fill="FFFFFF"/>
          </w:tcPr>
          <w:p w14:paraId="3ED282FF" w14:textId="77777777" w:rsidR="009B04A7" w:rsidRPr="00E707CA" w:rsidRDefault="009B04A7" w:rsidP="00744F98">
            <w:pPr>
              <w:spacing w:after="40"/>
              <w:ind w:right="6"/>
              <w:jc w:val="center"/>
              <w:rPr>
                <w:sz w:val="20"/>
                <w:szCs w:val="20"/>
              </w:rPr>
            </w:pPr>
          </w:p>
        </w:tc>
        <w:tc>
          <w:tcPr>
            <w:tcW w:w="1222" w:type="dxa"/>
            <w:tcBorders>
              <w:top w:val="single" w:sz="4" w:space="0" w:color="auto"/>
              <w:left w:val="single" w:sz="4" w:space="0" w:color="auto"/>
            </w:tcBorders>
            <w:shd w:val="clear" w:color="auto" w:fill="FFFFFF"/>
          </w:tcPr>
          <w:p w14:paraId="2CF8392B" w14:textId="77777777" w:rsidR="009B04A7" w:rsidRPr="00E707CA" w:rsidRDefault="009B04A7" w:rsidP="00744F98">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49B5F9DE" w14:textId="77777777" w:rsidR="009B04A7" w:rsidRPr="00E707CA" w:rsidRDefault="009B04A7" w:rsidP="00744F98">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653F8BEB" w14:textId="77777777" w:rsidR="009B04A7" w:rsidRPr="00E707CA" w:rsidRDefault="009B04A7" w:rsidP="00744F98">
            <w:pPr>
              <w:spacing w:after="40"/>
              <w:ind w:right="6"/>
              <w:jc w:val="center"/>
              <w:rPr>
                <w:sz w:val="20"/>
                <w:szCs w:val="20"/>
              </w:rPr>
            </w:pPr>
          </w:p>
        </w:tc>
        <w:tc>
          <w:tcPr>
            <w:tcW w:w="993" w:type="dxa"/>
            <w:tcBorders>
              <w:top w:val="single" w:sz="4" w:space="0" w:color="auto"/>
              <w:left w:val="single" w:sz="4" w:space="0" w:color="auto"/>
            </w:tcBorders>
            <w:shd w:val="clear" w:color="auto" w:fill="FFFFFF"/>
          </w:tcPr>
          <w:p w14:paraId="51E7A125" w14:textId="77777777" w:rsidR="009B04A7" w:rsidRPr="00E707CA" w:rsidRDefault="009B04A7" w:rsidP="00744F98">
            <w:pPr>
              <w:pStyle w:val="a0"/>
              <w:shd w:val="clear" w:color="auto" w:fill="auto"/>
              <w:spacing w:after="40"/>
              <w:ind w:right="6"/>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3E1DDC10" w14:textId="77777777" w:rsidR="009B04A7" w:rsidRPr="00E707CA" w:rsidRDefault="009B04A7" w:rsidP="00744F98">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1A902091" w14:textId="77777777" w:rsidR="009B04A7" w:rsidRPr="00E707CA" w:rsidRDefault="009B04A7" w:rsidP="00744F98">
            <w:pPr>
              <w:spacing w:after="40"/>
              <w:ind w:right="6"/>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63E0A7B" w14:textId="77777777" w:rsidR="009B04A7" w:rsidRPr="00E707CA" w:rsidRDefault="009B04A7" w:rsidP="00744F98">
            <w:pPr>
              <w:spacing w:after="40"/>
              <w:ind w:right="6"/>
              <w:rPr>
                <w:sz w:val="20"/>
                <w:szCs w:val="20"/>
              </w:rPr>
            </w:pPr>
          </w:p>
        </w:tc>
      </w:tr>
      <w:tr w:rsidR="00EC5F30" w:rsidRPr="00E707CA" w14:paraId="46F3D730" w14:textId="77777777" w:rsidTr="00C8566A">
        <w:trPr>
          <w:jc w:val="center"/>
        </w:trPr>
        <w:tc>
          <w:tcPr>
            <w:tcW w:w="1164" w:type="dxa"/>
            <w:gridSpan w:val="11"/>
            <w:tcBorders>
              <w:top w:val="single" w:sz="4" w:space="0" w:color="auto"/>
            </w:tcBorders>
            <w:shd w:val="clear" w:color="auto" w:fill="FFFFFF"/>
          </w:tcPr>
          <w:p w14:paraId="639F2FDA"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6CFBA06D" w14:textId="77777777" w:rsidR="009B04A7" w:rsidRPr="00E707CA" w:rsidRDefault="009B04A7" w:rsidP="008928C6">
            <w:pPr>
              <w:pStyle w:val="a0"/>
              <w:shd w:val="clear" w:color="auto" w:fill="auto"/>
              <w:tabs>
                <w:tab w:val="left" w:pos="512"/>
              </w:tabs>
              <w:spacing w:after="120"/>
              <w:ind w:right="3"/>
              <w:rPr>
                <w:rFonts w:ascii="Sylfaen" w:hAnsi="Sylfaen" w:cs="Sylfaen"/>
                <w:sz w:val="20"/>
                <w:szCs w:val="20"/>
              </w:rPr>
            </w:pPr>
            <w:r w:rsidRPr="00E707CA">
              <w:rPr>
                <w:rFonts w:ascii="Sylfaen" w:hAnsi="Sylfaen"/>
                <w:sz w:val="20"/>
                <w:szCs w:val="20"/>
              </w:rPr>
              <w:t>*.</w:t>
            </w:r>
            <w:r w:rsidR="00B92D1C">
              <w:rPr>
                <w:rFonts w:ascii="Sylfaen" w:hAnsi="Sylfaen"/>
                <w:sz w:val="20"/>
                <w:szCs w:val="20"/>
              </w:rPr>
              <w:t>1.</w:t>
            </w:r>
            <w:r w:rsidR="00B92D1C">
              <w:rPr>
                <w:rFonts w:ascii="Sylfaen" w:hAnsi="Sylfaen"/>
                <w:sz w:val="20"/>
                <w:szCs w:val="20"/>
              </w:rPr>
              <w:tab/>
            </w:r>
            <w:r w:rsidRPr="00E707CA">
              <w:rPr>
                <w:rFonts w:ascii="Sylfaen" w:hAnsi="Sylfaen"/>
                <w:sz w:val="20"/>
                <w:szCs w:val="20"/>
              </w:rPr>
              <w:t>Էլեկտրոնային փաստաթղթերի պահոցի նույնականացուցիչը</w:t>
            </w:r>
          </w:p>
          <w:p w14:paraId="0C465476" w14:textId="77777777" w:rsidR="009B04A7" w:rsidRPr="00E707CA" w:rsidRDefault="009B04A7" w:rsidP="008928C6">
            <w:pPr>
              <w:pStyle w:val="a0"/>
              <w:shd w:val="clear" w:color="auto" w:fill="auto"/>
              <w:tabs>
                <w:tab w:val="left" w:pos="512"/>
              </w:tabs>
              <w:spacing w:after="120"/>
              <w:ind w:right="3"/>
              <w:rPr>
                <w:rFonts w:ascii="Sylfaen" w:hAnsi="Sylfaen" w:cs="Sylfaen"/>
                <w:sz w:val="20"/>
                <w:szCs w:val="20"/>
              </w:rPr>
            </w:pPr>
            <w:r w:rsidRPr="00E707CA">
              <w:rPr>
                <w:rFonts w:ascii="Sylfaen" w:hAnsi="Sylfaen"/>
                <w:sz w:val="20"/>
                <w:szCs w:val="20"/>
              </w:rPr>
              <w:t>(casdo:EArchId)</w:t>
            </w:r>
          </w:p>
        </w:tc>
        <w:tc>
          <w:tcPr>
            <w:tcW w:w="1134" w:type="dxa"/>
            <w:tcBorders>
              <w:top w:val="single" w:sz="4" w:space="0" w:color="auto"/>
              <w:left w:val="single" w:sz="4" w:space="0" w:color="auto"/>
            </w:tcBorders>
            <w:shd w:val="clear" w:color="auto" w:fill="FFFFFF"/>
          </w:tcPr>
          <w:p w14:paraId="0122E4D9"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32B2123A"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74721A2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86242C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CA82D59"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6AE0887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42E14FD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8C0037A"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9525781" w14:textId="77777777" w:rsidR="009B04A7" w:rsidRPr="00E707CA" w:rsidRDefault="009B04A7" w:rsidP="00EC5F30">
            <w:pPr>
              <w:spacing w:after="120"/>
              <w:ind w:right="3"/>
              <w:rPr>
                <w:sz w:val="20"/>
                <w:szCs w:val="20"/>
              </w:rPr>
            </w:pPr>
          </w:p>
        </w:tc>
      </w:tr>
      <w:tr w:rsidR="00EC5F30" w:rsidRPr="00E707CA" w14:paraId="49F00CAC" w14:textId="77777777" w:rsidTr="00C8566A">
        <w:trPr>
          <w:jc w:val="center"/>
        </w:trPr>
        <w:tc>
          <w:tcPr>
            <w:tcW w:w="1164" w:type="dxa"/>
            <w:gridSpan w:val="11"/>
            <w:shd w:val="clear" w:color="auto" w:fill="FFFFFF"/>
          </w:tcPr>
          <w:p w14:paraId="139338C9"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11F64386" w14:textId="77777777" w:rsidR="009B04A7" w:rsidRPr="00E707CA" w:rsidRDefault="009B04A7" w:rsidP="008928C6">
            <w:pPr>
              <w:pStyle w:val="a0"/>
              <w:shd w:val="clear" w:color="auto" w:fill="auto"/>
              <w:tabs>
                <w:tab w:val="left" w:pos="512"/>
              </w:tabs>
              <w:spacing w:after="120"/>
              <w:ind w:right="3"/>
              <w:rPr>
                <w:rFonts w:ascii="Sylfaen" w:hAnsi="Sylfaen" w:cs="Sylfaen"/>
                <w:sz w:val="20"/>
                <w:szCs w:val="20"/>
              </w:rPr>
            </w:pPr>
            <w:r w:rsidRPr="00E707CA">
              <w:rPr>
                <w:rFonts w:ascii="Sylfaen" w:hAnsi="Sylfaen"/>
                <w:sz w:val="20"/>
                <w:szCs w:val="20"/>
              </w:rPr>
              <w:t>*.</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 xml:space="preserve">Էլեկտրոնային փաստաթղթի </w:t>
            </w:r>
            <w:r w:rsidRPr="00E707CA">
              <w:rPr>
                <w:rFonts w:ascii="Sylfaen" w:hAnsi="Sylfaen"/>
                <w:sz w:val="20"/>
                <w:szCs w:val="20"/>
              </w:rPr>
              <w:lastRenderedPageBreak/>
              <w:t>(տեղեկությունների) նույնականացուցիչը պահոցում</w:t>
            </w:r>
          </w:p>
          <w:p w14:paraId="2F89309D" w14:textId="77777777" w:rsidR="009B04A7" w:rsidRPr="00E707CA" w:rsidRDefault="009B04A7" w:rsidP="008928C6">
            <w:pPr>
              <w:pStyle w:val="a0"/>
              <w:shd w:val="clear" w:color="auto" w:fill="auto"/>
              <w:tabs>
                <w:tab w:val="left" w:pos="512"/>
              </w:tabs>
              <w:spacing w:after="120"/>
              <w:ind w:right="3"/>
              <w:rPr>
                <w:rFonts w:ascii="Sylfaen" w:hAnsi="Sylfaen" w:cs="Sylfaen"/>
                <w:sz w:val="20"/>
                <w:szCs w:val="20"/>
              </w:rPr>
            </w:pPr>
            <w:r w:rsidRPr="00E707CA">
              <w:rPr>
                <w:rFonts w:ascii="Sylfaen" w:hAnsi="Sylfaen"/>
                <w:sz w:val="20"/>
                <w:szCs w:val="20"/>
              </w:rPr>
              <w:t>(casdo:EDocArchId)</w:t>
            </w:r>
          </w:p>
        </w:tc>
        <w:tc>
          <w:tcPr>
            <w:tcW w:w="1134" w:type="dxa"/>
            <w:tcBorders>
              <w:top w:val="single" w:sz="4" w:space="0" w:color="auto"/>
              <w:left w:val="single" w:sz="4" w:space="0" w:color="auto"/>
            </w:tcBorders>
            <w:shd w:val="clear" w:color="auto" w:fill="FFFFFF"/>
          </w:tcPr>
          <w:p w14:paraId="3D1AD512"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96CEBCE"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729F16A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C33DB5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C72123C"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4F32772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5E1176C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F06437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E5765FB" w14:textId="77777777" w:rsidR="009B04A7" w:rsidRPr="00E707CA" w:rsidRDefault="009B04A7" w:rsidP="00EC5F30">
            <w:pPr>
              <w:spacing w:after="120"/>
              <w:ind w:right="3"/>
              <w:rPr>
                <w:sz w:val="20"/>
                <w:szCs w:val="20"/>
              </w:rPr>
            </w:pPr>
          </w:p>
        </w:tc>
      </w:tr>
      <w:tr w:rsidR="00EC5F30" w:rsidRPr="00E707CA" w14:paraId="3119DB24" w14:textId="77777777" w:rsidTr="00C8566A">
        <w:trPr>
          <w:jc w:val="center"/>
        </w:trPr>
        <w:tc>
          <w:tcPr>
            <w:tcW w:w="838" w:type="dxa"/>
            <w:gridSpan w:val="6"/>
            <w:shd w:val="clear" w:color="auto" w:fill="FFFFFF"/>
          </w:tcPr>
          <w:p w14:paraId="19230F0F"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bottom w:val="single" w:sz="4" w:space="0" w:color="auto"/>
            </w:tcBorders>
            <w:shd w:val="clear" w:color="auto" w:fill="FFFFFF"/>
          </w:tcPr>
          <w:p w14:paraId="71056D7D" w14:textId="77777777" w:rsidR="009B04A7" w:rsidRPr="00E707CA" w:rsidRDefault="009B04A7" w:rsidP="00943E4F">
            <w:pPr>
              <w:pStyle w:val="a0"/>
              <w:shd w:val="clear" w:color="auto" w:fill="auto"/>
              <w:tabs>
                <w:tab w:val="left" w:pos="358"/>
              </w:tabs>
              <w:spacing w:after="120"/>
              <w:ind w:right="3"/>
              <w:rPr>
                <w:rFonts w:ascii="Sylfaen" w:hAnsi="Sylfaen" w:cs="Sylfaen"/>
                <w:sz w:val="20"/>
                <w:szCs w:val="20"/>
              </w:rPr>
            </w:pPr>
            <w:r w:rsidRPr="00E707CA">
              <w:rPr>
                <w:rFonts w:ascii="Sylfaen" w:hAnsi="Sylfaen"/>
                <w:sz w:val="20"/>
                <w:szCs w:val="20"/>
              </w:rPr>
              <w:t>20.2.1</w:t>
            </w:r>
            <w:r w:rsidR="00B92D1C">
              <w:rPr>
                <w:rFonts w:ascii="Sylfaen" w:hAnsi="Sylfaen"/>
                <w:sz w:val="20"/>
                <w:szCs w:val="20"/>
              </w:rPr>
              <w:t>1.</w:t>
            </w:r>
            <w:r w:rsidR="00B92D1C">
              <w:rPr>
                <w:rFonts w:ascii="Sylfaen" w:hAnsi="Sylfaen"/>
                <w:sz w:val="20"/>
                <w:szCs w:val="20"/>
              </w:rPr>
              <w:tab/>
            </w:r>
            <w:r w:rsidRPr="00E707CA">
              <w:rPr>
                <w:rFonts w:ascii="Sylfaen" w:hAnsi="Sylfaen"/>
                <w:sz w:val="20"/>
                <w:szCs w:val="20"/>
              </w:rPr>
              <w:t>Փաստաթղթի փաստացի ներկայացման մասին տեղեկությունները</w:t>
            </w:r>
          </w:p>
          <w:p w14:paraId="784659B4"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(cacdo:DocumentPresenting Details)</w:t>
            </w:r>
          </w:p>
        </w:tc>
        <w:tc>
          <w:tcPr>
            <w:tcW w:w="1134" w:type="dxa"/>
            <w:tcBorders>
              <w:top w:val="single" w:sz="4" w:space="0" w:color="auto"/>
              <w:left w:val="single" w:sz="4" w:space="0" w:color="auto"/>
              <w:bottom w:val="single" w:sz="4" w:space="0" w:color="auto"/>
            </w:tcBorders>
            <w:shd w:val="clear" w:color="auto" w:fill="FFFFFF"/>
          </w:tcPr>
          <w:p w14:paraId="3DEC53FD"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2E5EE5A8"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099D223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6C367D0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01688391"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218C005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bottom w:val="single" w:sz="4" w:space="0" w:color="auto"/>
            </w:tcBorders>
            <w:shd w:val="clear" w:color="auto" w:fill="FFFFFF"/>
          </w:tcPr>
          <w:p w14:paraId="12F6831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1610F5FF"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23B9FC89" w14:textId="77777777" w:rsidR="009B04A7" w:rsidRPr="00E707CA" w:rsidRDefault="009B04A7" w:rsidP="00EC5F30">
            <w:pPr>
              <w:spacing w:after="120"/>
              <w:ind w:right="3"/>
              <w:rPr>
                <w:sz w:val="20"/>
                <w:szCs w:val="20"/>
              </w:rPr>
            </w:pPr>
          </w:p>
        </w:tc>
      </w:tr>
      <w:tr w:rsidR="00EC5F30" w:rsidRPr="00E707CA" w14:paraId="2E9F1982" w14:textId="77777777" w:rsidTr="00C8566A">
        <w:trPr>
          <w:jc w:val="center"/>
        </w:trPr>
        <w:tc>
          <w:tcPr>
            <w:tcW w:w="1164" w:type="dxa"/>
            <w:gridSpan w:val="11"/>
            <w:tcBorders>
              <w:top w:val="single" w:sz="4" w:space="0" w:color="auto"/>
            </w:tcBorders>
            <w:shd w:val="clear" w:color="auto" w:fill="FFFFFF"/>
          </w:tcPr>
          <w:p w14:paraId="47F8BB39"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2C335250" w14:textId="77777777" w:rsidR="009B04A7" w:rsidRPr="00E707CA" w:rsidRDefault="009B04A7" w:rsidP="00943E4F">
            <w:pPr>
              <w:pStyle w:val="a0"/>
              <w:shd w:val="clear" w:color="auto" w:fill="auto"/>
              <w:tabs>
                <w:tab w:val="left" w:pos="512"/>
              </w:tabs>
              <w:spacing w:after="120"/>
              <w:ind w:right="3"/>
              <w:rPr>
                <w:rFonts w:ascii="Sylfaen" w:hAnsi="Sylfaen" w:cs="Sylfaen"/>
                <w:sz w:val="20"/>
                <w:szCs w:val="20"/>
              </w:rPr>
            </w:pPr>
            <w:r w:rsidRPr="00E707CA">
              <w:rPr>
                <w:rFonts w:ascii="Sylfaen" w:hAnsi="Sylfaen"/>
                <w:sz w:val="20"/>
                <w:szCs w:val="20"/>
              </w:rPr>
              <w:t>*.1.</w:t>
            </w:r>
            <w:r w:rsidR="00943E4F" w:rsidRPr="00273CCC">
              <w:rPr>
                <w:rFonts w:ascii="Sylfaen" w:hAnsi="Sylfaen"/>
                <w:sz w:val="20"/>
                <w:szCs w:val="20"/>
              </w:rPr>
              <w:tab/>
            </w:r>
            <w:r w:rsidRPr="00E707CA">
              <w:rPr>
                <w:rFonts w:ascii="Sylfaen" w:hAnsi="Sylfaen"/>
                <w:sz w:val="20"/>
                <w:szCs w:val="20"/>
              </w:rPr>
              <w:t>Փաստաթղթի ներկայացման ծածկագիրը</w:t>
            </w:r>
          </w:p>
          <w:p w14:paraId="47E985B4"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(casdo:DocPresentKindCode)</w:t>
            </w:r>
          </w:p>
        </w:tc>
        <w:tc>
          <w:tcPr>
            <w:tcW w:w="1134" w:type="dxa"/>
            <w:tcBorders>
              <w:top w:val="single" w:sz="4" w:space="0" w:color="auto"/>
              <w:left w:val="single" w:sz="4" w:space="0" w:color="auto"/>
            </w:tcBorders>
            <w:shd w:val="clear" w:color="auto" w:fill="FFFFFF"/>
          </w:tcPr>
          <w:p w14:paraId="64BB1E88"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798F46EE"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08A11E8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81C396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DD38FB1"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183C60A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5F53C67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BF1DC76"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8A35FCC" w14:textId="77777777" w:rsidR="009B04A7" w:rsidRPr="00E707CA" w:rsidRDefault="009B04A7" w:rsidP="00EC5F30">
            <w:pPr>
              <w:spacing w:after="120"/>
              <w:ind w:right="3"/>
              <w:rPr>
                <w:sz w:val="20"/>
                <w:szCs w:val="20"/>
              </w:rPr>
            </w:pPr>
          </w:p>
        </w:tc>
      </w:tr>
      <w:tr w:rsidR="00EC5F30" w:rsidRPr="00E707CA" w14:paraId="6427F5B0" w14:textId="77777777" w:rsidTr="00C8566A">
        <w:trPr>
          <w:jc w:val="center"/>
        </w:trPr>
        <w:tc>
          <w:tcPr>
            <w:tcW w:w="1164" w:type="dxa"/>
            <w:gridSpan w:val="11"/>
            <w:shd w:val="clear" w:color="auto" w:fill="FFFFFF"/>
          </w:tcPr>
          <w:p w14:paraId="28A26892"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7992626E" w14:textId="77777777" w:rsidR="009B04A7" w:rsidRPr="00E707CA" w:rsidRDefault="009B04A7" w:rsidP="00943E4F">
            <w:pPr>
              <w:pStyle w:val="a0"/>
              <w:shd w:val="clear" w:color="auto" w:fill="auto"/>
              <w:tabs>
                <w:tab w:val="left" w:pos="527"/>
              </w:tabs>
              <w:spacing w:after="120"/>
              <w:ind w:right="3"/>
              <w:rPr>
                <w:rFonts w:ascii="Sylfaen" w:hAnsi="Sylfaen" w:cs="Sylfaen"/>
                <w:sz w:val="20"/>
                <w:szCs w:val="20"/>
              </w:rPr>
            </w:pPr>
            <w:r w:rsidRPr="00E707CA">
              <w:rPr>
                <w:rFonts w:ascii="Sylfaen" w:hAnsi="Sylfaen"/>
                <w:sz w:val="20"/>
                <w:szCs w:val="20"/>
              </w:rPr>
              <w:t>*.</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Փաստաթղթի տեսակի ծածկագիրը</w:t>
            </w:r>
          </w:p>
          <w:p w14:paraId="7FD71B68"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(csdo:DocKindCode)</w:t>
            </w:r>
          </w:p>
        </w:tc>
        <w:tc>
          <w:tcPr>
            <w:tcW w:w="1134" w:type="dxa"/>
            <w:tcBorders>
              <w:top w:val="single" w:sz="4" w:space="0" w:color="auto"/>
              <w:left w:val="single" w:sz="4" w:space="0" w:color="auto"/>
            </w:tcBorders>
            <w:shd w:val="clear" w:color="auto" w:fill="FFFFFF"/>
          </w:tcPr>
          <w:p w14:paraId="7A4351F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74" w:type="dxa"/>
            <w:tcBorders>
              <w:top w:val="single" w:sz="4" w:space="0" w:color="auto"/>
              <w:left w:val="single" w:sz="4" w:space="0" w:color="auto"/>
            </w:tcBorders>
            <w:shd w:val="clear" w:color="auto" w:fill="FFFFFF"/>
          </w:tcPr>
          <w:p w14:paraId="03ABCA2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222" w:type="dxa"/>
            <w:tcBorders>
              <w:top w:val="single" w:sz="4" w:space="0" w:color="auto"/>
              <w:left w:val="single" w:sz="4" w:space="0" w:color="auto"/>
            </w:tcBorders>
            <w:shd w:val="clear" w:color="auto" w:fill="FFFFFF"/>
          </w:tcPr>
          <w:p w14:paraId="7076B27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34" w:type="dxa"/>
            <w:tcBorders>
              <w:top w:val="single" w:sz="4" w:space="0" w:color="auto"/>
              <w:left w:val="single" w:sz="4" w:space="0" w:color="auto"/>
            </w:tcBorders>
            <w:shd w:val="clear" w:color="auto" w:fill="FFFFFF"/>
          </w:tcPr>
          <w:p w14:paraId="14A8CAC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34" w:type="dxa"/>
            <w:tcBorders>
              <w:top w:val="single" w:sz="4" w:space="0" w:color="auto"/>
              <w:left w:val="single" w:sz="4" w:space="0" w:color="auto"/>
            </w:tcBorders>
            <w:shd w:val="clear" w:color="auto" w:fill="FFFFFF"/>
          </w:tcPr>
          <w:p w14:paraId="2A782EC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993" w:type="dxa"/>
            <w:tcBorders>
              <w:top w:val="single" w:sz="4" w:space="0" w:color="auto"/>
              <w:left w:val="single" w:sz="4" w:space="0" w:color="auto"/>
            </w:tcBorders>
            <w:shd w:val="clear" w:color="auto" w:fill="FFFFFF"/>
          </w:tcPr>
          <w:p w14:paraId="5FA847A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55D117E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18EAAAB"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9365356" w14:textId="77777777" w:rsidR="009B04A7" w:rsidRPr="00E707CA" w:rsidRDefault="009B04A7" w:rsidP="00EC5F30">
            <w:pPr>
              <w:spacing w:after="120"/>
              <w:ind w:right="3"/>
              <w:rPr>
                <w:sz w:val="20"/>
                <w:szCs w:val="20"/>
              </w:rPr>
            </w:pPr>
          </w:p>
        </w:tc>
      </w:tr>
      <w:tr w:rsidR="00EC5F30" w:rsidRPr="00E707CA" w14:paraId="40715FBD" w14:textId="77777777" w:rsidTr="00C8566A">
        <w:trPr>
          <w:jc w:val="center"/>
        </w:trPr>
        <w:tc>
          <w:tcPr>
            <w:tcW w:w="1451" w:type="dxa"/>
            <w:gridSpan w:val="20"/>
            <w:tcBorders>
              <w:top w:val="single" w:sz="4" w:space="0" w:color="auto"/>
            </w:tcBorders>
            <w:shd w:val="clear" w:color="auto" w:fill="FFFFFF"/>
          </w:tcPr>
          <w:p w14:paraId="6C094CE8"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tcBorders>
            <w:shd w:val="clear" w:color="auto" w:fill="FFFFFF"/>
          </w:tcPr>
          <w:p w14:paraId="3BD856AB" w14:textId="77777777" w:rsidR="009B04A7" w:rsidRPr="00E707CA" w:rsidRDefault="00E846C4" w:rsidP="00943E4F">
            <w:pPr>
              <w:pStyle w:val="a0"/>
              <w:shd w:val="clear" w:color="auto" w:fill="auto"/>
              <w:tabs>
                <w:tab w:val="left" w:pos="495"/>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տեղեկագրքի (դասակարգչի) նույնականացուցիչը (codeListId ատրիբուտ)</w:t>
            </w:r>
          </w:p>
        </w:tc>
        <w:tc>
          <w:tcPr>
            <w:tcW w:w="1134" w:type="dxa"/>
            <w:tcBorders>
              <w:top w:val="single" w:sz="4" w:space="0" w:color="auto"/>
              <w:left w:val="single" w:sz="4" w:space="0" w:color="auto"/>
            </w:tcBorders>
            <w:shd w:val="clear" w:color="auto" w:fill="FFFFFF"/>
          </w:tcPr>
          <w:p w14:paraId="7581B7A8"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0C6FAA8F"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32EEF39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404825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C08EED8"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4DBF808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46B28D6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AE700B5"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B12EF41" w14:textId="77777777" w:rsidR="009B04A7" w:rsidRPr="00E707CA" w:rsidRDefault="009B04A7" w:rsidP="00EC5F30">
            <w:pPr>
              <w:spacing w:after="120"/>
              <w:ind w:right="3"/>
              <w:rPr>
                <w:sz w:val="20"/>
                <w:szCs w:val="20"/>
              </w:rPr>
            </w:pPr>
          </w:p>
        </w:tc>
      </w:tr>
      <w:tr w:rsidR="00EC5F30" w:rsidRPr="00E707CA" w14:paraId="7319A7F5" w14:textId="77777777" w:rsidTr="00C8566A">
        <w:trPr>
          <w:jc w:val="center"/>
        </w:trPr>
        <w:tc>
          <w:tcPr>
            <w:tcW w:w="1164" w:type="dxa"/>
            <w:gridSpan w:val="11"/>
            <w:shd w:val="clear" w:color="auto" w:fill="FFFFFF"/>
          </w:tcPr>
          <w:p w14:paraId="5872A84E"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41AF9F96" w14:textId="77777777" w:rsidR="009B04A7" w:rsidRPr="00E707CA" w:rsidRDefault="009B04A7" w:rsidP="00943E4F">
            <w:pPr>
              <w:pStyle w:val="a0"/>
              <w:shd w:val="clear" w:color="auto" w:fill="auto"/>
              <w:tabs>
                <w:tab w:val="left" w:pos="515"/>
              </w:tabs>
              <w:spacing w:after="120"/>
              <w:ind w:right="3"/>
              <w:rPr>
                <w:rFonts w:ascii="Sylfaen" w:hAnsi="Sylfaen" w:cs="Sylfaen"/>
                <w:sz w:val="20"/>
                <w:szCs w:val="20"/>
              </w:rPr>
            </w:pPr>
            <w:r w:rsidRPr="00E707CA">
              <w:rPr>
                <w:rFonts w:ascii="Sylfaen" w:hAnsi="Sylfaen"/>
                <w:sz w:val="20"/>
                <w:szCs w:val="20"/>
              </w:rPr>
              <w:t>*.</w:t>
            </w:r>
            <w:r w:rsidR="00173DC0">
              <w:rPr>
                <w:rFonts w:ascii="Sylfaen" w:hAnsi="Sylfaen"/>
                <w:sz w:val="20"/>
                <w:szCs w:val="20"/>
              </w:rPr>
              <w:t>3.</w:t>
            </w:r>
            <w:r w:rsidR="00173DC0">
              <w:rPr>
                <w:rFonts w:ascii="Sylfaen" w:hAnsi="Sylfaen"/>
                <w:sz w:val="20"/>
                <w:szCs w:val="20"/>
              </w:rPr>
              <w:tab/>
            </w:r>
            <w:r w:rsidRPr="00E707CA">
              <w:rPr>
                <w:rFonts w:ascii="Sylfaen" w:hAnsi="Sylfaen"/>
                <w:sz w:val="20"/>
                <w:szCs w:val="20"/>
              </w:rPr>
              <w:t>Փաստաթղթի ներկայացման ամսաթիվը</w:t>
            </w:r>
          </w:p>
          <w:p w14:paraId="098A22E0" w14:textId="77777777" w:rsidR="009B04A7" w:rsidRPr="00273CCC" w:rsidRDefault="009B04A7" w:rsidP="00EC5F30">
            <w:pPr>
              <w:pStyle w:val="a0"/>
              <w:shd w:val="clear" w:color="auto" w:fill="auto"/>
              <w:spacing w:after="120"/>
              <w:ind w:right="3"/>
              <w:rPr>
                <w:rFonts w:ascii="Sylfaen" w:hAnsi="Sylfaen"/>
                <w:sz w:val="20"/>
                <w:szCs w:val="20"/>
              </w:rPr>
            </w:pPr>
            <w:r w:rsidRPr="00E707CA">
              <w:rPr>
                <w:rFonts w:ascii="Sylfaen" w:hAnsi="Sylfaen"/>
                <w:sz w:val="20"/>
                <w:szCs w:val="20"/>
              </w:rPr>
              <w:t>(casdo:DocPresentDate)</w:t>
            </w:r>
          </w:p>
          <w:p w14:paraId="136895A3" w14:textId="77777777" w:rsidR="00744F98" w:rsidRPr="00273CCC" w:rsidRDefault="00744F98" w:rsidP="00EC5F30">
            <w:pPr>
              <w:pStyle w:val="a0"/>
              <w:shd w:val="clear" w:color="auto" w:fill="auto"/>
              <w:spacing w:after="120"/>
              <w:ind w:right="3"/>
              <w:rPr>
                <w:rFonts w:ascii="Sylfaen" w:hAnsi="Sylfaen" w:cs="Sylfaen"/>
                <w:sz w:val="20"/>
                <w:szCs w:val="20"/>
              </w:rPr>
            </w:pPr>
          </w:p>
        </w:tc>
        <w:tc>
          <w:tcPr>
            <w:tcW w:w="1134" w:type="dxa"/>
            <w:tcBorders>
              <w:top w:val="single" w:sz="4" w:space="0" w:color="auto"/>
              <w:left w:val="single" w:sz="4" w:space="0" w:color="auto"/>
            </w:tcBorders>
            <w:shd w:val="clear" w:color="auto" w:fill="FFFFFF"/>
          </w:tcPr>
          <w:p w14:paraId="2E4152C7"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1B11577D"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03561CE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9A03A4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2E8F755"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E65588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010265C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4063264"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CC816A6" w14:textId="77777777" w:rsidR="009B04A7" w:rsidRPr="00E707CA" w:rsidRDefault="009B04A7" w:rsidP="00EC5F30">
            <w:pPr>
              <w:spacing w:after="120"/>
              <w:ind w:right="3"/>
              <w:rPr>
                <w:sz w:val="20"/>
                <w:szCs w:val="20"/>
              </w:rPr>
            </w:pPr>
          </w:p>
        </w:tc>
      </w:tr>
      <w:tr w:rsidR="00EC5F30" w:rsidRPr="00E707CA" w14:paraId="69711276" w14:textId="77777777" w:rsidTr="00C8566A">
        <w:trPr>
          <w:jc w:val="center"/>
        </w:trPr>
        <w:tc>
          <w:tcPr>
            <w:tcW w:w="1164" w:type="dxa"/>
            <w:gridSpan w:val="11"/>
            <w:shd w:val="clear" w:color="auto" w:fill="FFFFFF"/>
          </w:tcPr>
          <w:p w14:paraId="3A4D510C"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432B1AB1" w14:textId="77777777" w:rsidR="009B04A7" w:rsidRPr="00E707CA" w:rsidRDefault="009B04A7" w:rsidP="00943E4F">
            <w:pPr>
              <w:pStyle w:val="a0"/>
              <w:shd w:val="clear" w:color="auto" w:fill="auto"/>
              <w:tabs>
                <w:tab w:val="left" w:pos="527"/>
              </w:tabs>
              <w:spacing w:after="120"/>
              <w:ind w:right="3"/>
              <w:rPr>
                <w:rFonts w:ascii="Sylfaen" w:hAnsi="Sylfaen" w:cs="Sylfaen"/>
                <w:sz w:val="20"/>
                <w:szCs w:val="20"/>
              </w:rPr>
            </w:pPr>
            <w:r w:rsidRPr="00E707CA">
              <w:rPr>
                <w:rFonts w:ascii="Sylfaen" w:hAnsi="Sylfaen"/>
                <w:sz w:val="20"/>
                <w:szCs w:val="20"/>
              </w:rPr>
              <w:t>*.</w:t>
            </w:r>
            <w:r w:rsidR="00173DC0">
              <w:rPr>
                <w:rFonts w:ascii="Sylfaen" w:hAnsi="Sylfaen"/>
                <w:sz w:val="20"/>
                <w:szCs w:val="20"/>
              </w:rPr>
              <w:t>4.</w:t>
            </w:r>
            <w:r w:rsidR="00173DC0">
              <w:rPr>
                <w:rFonts w:ascii="Sylfaen" w:hAnsi="Sylfaen"/>
                <w:sz w:val="20"/>
                <w:szCs w:val="20"/>
              </w:rPr>
              <w:tab/>
            </w:r>
            <w:r w:rsidRPr="00E707CA">
              <w:rPr>
                <w:rFonts w:ascii="Sylfaen" w:hAnsi="Sylfaen"/>
                <w:sz w:val="20"/>
                <w:szCs w:val="20"/>
              </w:rPr>
              <w:t>Մաքսային փաստաթղթի գրանցման համարը (cacdo:CustomsDocId Details)</w:t>
            </w:r>
          </w:p>
        </w:tc>
        <w:tc>
          <w:tcPr>
            <w:tcW w:w="1134" w:type="dxa"/>
            <w:tcBorders>
              <w:top w:val="single" w:sz="4" w:space="0" w:color="auto"/>
              <w:left w:val="single" w:sz="4" w:space="0" w:color="auto"/>
            </w:tcBorders>
            <w:shd w:val="clear" w:color="auto" w:fill="FFFFFF"/>
          </w:tcPr>
          <w:p w14:paraId="67ABD044"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561A3FC"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4DDCC7D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9ECA13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5F251DC"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6C3B67A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3E0509F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25C833A"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22325E2" w14:textId="77777777" w:rsidR="009B04A7" w:rsidRPr="00E707CA" w:rsidRDefault="009B04A7" w:rsidP="00EC5F30">
            <w:pPr>
              <w:spacing w:after="120"/>
              <w:ind w:right="3"/>
              <w:rPr>
                <w:sz w:val="20"/>
                <w:szCs w:val="20"/>
              </w:rPr>
            </w:pPr>
          </w:p>
        </w:tc>
      </w:tr>
      <w:tr w:rsidR="00EC5F30" w:rsidRPr="00E707CA" w14:paraId="34AEAF9B" w14:textId="77777777" w:rsidTr="00C8566A">
        <w:trPr>
          <w:jc w:val="center"/>
        </w:trPr>
        <w:tc>
          <w:tcPr>
            <w:tcW w:w="1451" w:type="dxa"/>
            <w:gridSpan w:val="20"/>
            <w:tcBorders>
              <w:top w:val="single" w:sz="4" w:space="0" w:color="auto"/>
            </w:tcBorders>
            <w:shd w:val="clear" w:color="auto" w:fill="FFFFFF"/>
          </w:tcPr>
          <w:p w14:paraId="31DE1E06"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tcBorders>
            <w:shd w:val="clear" w:color="auto" w:fill="FFFFFF"/>
          </w:tcPr>
          <w:p w14:paraId="313287E6" w14:textId="77777777" w:rsidR="009B04A7" w:rsidRPr="00E707CA" w:rsidRDefault="009B04A7" w:rsidP="00943E4F">
            <w:pPr>
              <w:pStyle w:val="a0"/>
              <w:shd w:val="clear" w:color="auto" w:fill="auto"/>
              <w:tabs>
                <w:tab w:val="left" w:pos="495"/>
              </w:tabs>
              <w:spacing w:after="120"/>
              <w:ind w:right="3"/>
              <w:rPr>
                <w:rFonts w:ascii="Sylfaen" w:hAnsi="Sylfaen" w:cs="Sylfaen"/>
                <w:sz w:val="20"/>
                <w:szCs w:val="20"/>
              </w:rPr>
            </w:pPr>
            <w:r w:rsidRPr="00E707CA">
              <w:rPr>
                <w:rFonts w:ascii="Sylfaen" w:hAnsi="Sylfaen"/>
                <w:sz w:val="20"/>
                <w:szCs w:val="20"/>
              </w:rPr>
              <w:t>4.</w:t>
            </w:r>
            <w:r w:rsidR="00B92D1C">
              <w:rPr>
                <w:rFonts w:ascii="Sylfaen" w:hAnsi="Sylfaen"/>
                <w:sz w:val="20"/>
                <w:szCs w:val="20"/>
              </w:rPr>
              <w:t>1.</w:t>
            </w:r>
            <w:r w:rsidR="00B92D1C">
              <w:rPr>
                <w:rFonts w:ascii="Sylfaen" w:hAnsi="Sylfaen"/>
                <w:sz w:val="20"/>
                <w:szCs w:val="20"/>
              </w:rPr>
              <w:tab/>
            </w:r>
            <w:r w:rsidRPr="00E707CA">
              <w:rPr>
                <w:rFonts w:ascii="Sylfaen" w:hAnsi="Sylfaen"/>
                <w:sz w:val="20"/>
                <w:szCs w:val="20"/>
              </w:rPr>
              <w:t>Մաքսային մարմնի ծածկագիրը</w:t>
            </w:r>
          </w:p>
          <w:p w14:paraId="7A945379"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(csdo:CustomsOfficeCode)</w:t>
            </w:r>
          </w:p>
        </w:tc>
        <w:tc>
          <w:tcPr>
            <w:tcW w:w="1134" w:type="dxa"/>
            <w:tcBorders>
              <w:top w:val="single" w:sz="4" w:space="0" w:color="auto"/>
              <w:left w:val="single" w:sz="4" w:space="0" w:color="auto"/>
            </w:tcBorders>
            <w:shd w:val="clear" w:color="auto" w:fill="FFFFFF"/>
          </w:tcPr>
          <w:p w14:paraId="27534FC1"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2277043"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7E0A895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542AD2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9F8E0EC"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7BD9830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6285178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6E3C040"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A5331EB" w14:textId="77777777" w:rsidR="009B04A7" w:rsidRPr="00E707CA" w:rsidRDefault="009B04A7" w:rsidP="00EC5F30">
            <w:pPr>
              <w:spacing w:after="120"/>
              <w:ind w:right="3"/>
              <w:rPr>
                <w:sz w:val="20"/>
                <w:szCs w:val="20"/>
              </w:rPr>
            </w:pPr>
          </w:p>
        </w:tc>
      </w:tr>
      <w:tr w:rsidR="00EC5F30" w:rsidRPr="00E707CA" w14:paraId="51E8E83E" w14:textId="77777777" w:rsidTr="00C8566A">
        <w:trPr>
          <w:jc w:val="center"/>
        </w:trPr>
        <w:tc>
          <w:tcPr>
            <w:tcW w:w="1451" w:type="dxa"/>
            <w:gridSpan w:val="20"/>
            <w:shd w:val="clear" w:color="auto" w:fill="FFFFFF"/>
          </w:tcPr>
          <w:p w14:paraId="2C939FBB"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tcBorders>
            <w:shd w:val="clear" w:color="auto" w:fill="FFFFFF"/>
          </w:tcPr>
          <w:p w14:paraId="36639B48" w14:textId="77777777" w:rsidR="009B04A7" w:rsidRPr="00E707CA" w:rsidRDefault="009B04A7" w:rsidP="00943E4F">
            <w:pPr>
              <w:pStyle w:val="a0"/>
              <w:shd w:val="clear" w:color="auto" w:fill="auto"/>
              <w:tabs>
                <w:tab w:val="left" w:pos="465"/>
              </w:tabs>
              <w:spacing w:after="120"/>
              <w:ind w:right="3"/>
              <w:rPr>
                <w:rFonts w:ascii="Sylfaen" w:hAnsi="Sylfaen" w:cs="Sylfaen"/>
                <w:sz w:val="20"/>
                <w:szCs w:val="20"/>
              </w:rPr>
            </w:pPr>
            <w:r w:rsidRPr="00E707CA">
              <w:rPr>
                <w:rFonts w:ascii="Sylfaen" w:hAnsi="Sylfaen"/>
                <w:sz w:val="20"/>
                <w:szCs w:val="20"/>
              </w:rPr>
              <w:t>*.4.</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Փաստաթղթի ամսաթիվը</w:t>
            </w:r>
          </w:p>
          <w:p w14:paraId="2648E489"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(csdo:DocCreationDate)</w:t>
            </w:r>
          </w:p>
        </w:tc>
        <w:tc>
          <w:tcPr>
            <w:tcW w:w="1134" w:type="dxa"/>
            <w:tcBorders>
              <w:top w:val="single" w:sz="4" w:space="0" w:color="auto"/>
              <w:left w:val="single" w:sz="4" w:space="0" w:color="auto"/>
            </w:tcBorders>
            <w:shd w:val="clear" w:color="auto" w:fill="FFFFFF"/>
          </w:tcPr>
          <w:p w14:paraId="55742B4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74" w:type="dxa"/>
            <w:tcBorders>
              <w:top w:val="single" w:sz="4" w:space="0" w:color="auto"/>
              <w:left w:val="single" w:sz="4" w:space="0" w:color="auto"/>
            </w:tcBorders>
            <w:shd w:val="clear" w:color="auto" w:fill="FFFFFF"/>
          </w:tcPr>
          <w:p w14:paraId="64ACC53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222" w:type="dxa"/>
            <w:tcBorders>
              <w:top w:val="single" w:sz="4" w:space="0" w:color="auto"/>
              <w:left w:val="single" w:sz="4" w:space="0" w:color="auto"/>
            </w:tcBorders>
            <w:shd w:val="clear" w:color="auto" w:fill="FFFFFF"/>
          </w:tcPr>
          <w:p w14:paraId="5315BB72"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34" w:type="dxa"/>
            <w:tcBorders>
              <w:top w:val="single" w:sz="4" w:space="0" w:color="auto"/>
              <w:left w:val="single" w:sz="4" w:space="0" w:color="auto"/>
            </w:tcBorders>
            <w:shd w:val="clear" w:color="auto" w:fill="FFFFFF"/>
          </w:tcPr>
          <w:p w14:paraId="03C4EBA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34" w:type="dxa"/>
            <w:tcBorders>
              <w:top w:val="single" w:sz="4" w:space="0" w:color="auto"/>
              <w:left w:val="single" w:sz="4" w:space="0" w:color="auto"/>
            </w:tcBorders>
            <w:shd w:val="clear" w:color="auto" w:fill="FFFFFF"/>
          </w:tcPr>
          <w:p w14:paraId="3491BE2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993" w:type="dxa"/>
            <w:tcBorders>
              <w:top w:val="single" w:sz="4" w:space="0" w:color="auto"/>
              <w:left w:val="single" w:sz="4" w:space="0" w:color="auto"/>
            </w:tcBorders>
            <w:shd w:val="clear" w:color="auto" w:fill="FFFFFF"/>
          </w:tcPr>
          <w:p w14:paraId="5638155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40976F2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C907FD1"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E843B70" w14:textId="77777777" w:rsidR="009B04A7" w:rsidRPr="00E707CA" w:rsidRDefault="009B04A7" w:rsidP="00EC5F30">
            <w:pPr>
              <w:spacing w:after="120"/>
              <w:ind w:right="3"/>
              <w:rPr>
                <w:sz w:val="20"/>
                <w:szCs w:val="20"/>
              </w:rPr>
            </w:pPr>
          </w:p>
        </w:tc>
      </w:tr>
      <w:tr w:rsidR="00EC5F30" w:rsidRPr="00E707CA" w14:paraId="018CE486" w14:textId="77777777" w:rsidTr="00C8566A">
        <w:trPr>
          <w:jc w:val="center"/>
        </w:trPr>
        <w:tc>
          <w:tcPr>
            <w:tcW w:w="1451" w:type="dxa"/>
            <w:gridSpan w:val="20"/>
            <w:shd w:val="clear" w:color="auto" w:fill="FFFFFF"/>
          </w:tcPr>
          <w:p w14:paraId="6F2260F9"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bottom w:val="single" w:sz="4" w:space="0" w:color="auto"/>
            </w:tcBorders>
            <w:shd w:val="clear" w:color="auto" w:fill="FFFFFF"/>
          </w:tcPr>
          <w:p w14:paraId="14EF111E" w14:textId="77777777" w:rsidR="009B04A7" w:rsidRPr="00E707CA" w:rsidRDefault="009B04A7" w:rsidP="00943E4F">
            <w:pPr>
              <w:pStyle w:val="a0"/>
              <w:shd w:val="clear" w:color="auto" w:fill="auto"/>
              <w:tabs>
                <w:tab w:val="left" w:pos="525"/>
              </w:tabs>
              <w:spacing w:after="120"/>
              <w:ind w:right="3"/>
              <w:rPr>
                <w:rFonts w:ascii="Sylfaen" w:hAnsi="Sylfaen" w:cs="Sylfaen"/>
                <w:sz w:val="20"/>
                <w:szCs w:val="20"/>
              </w:rPr>
            </w:pPr>
            <w:r w:rsidRPr="00E707CA">
              <w:rPr>
                <w:rFonts w:ascii="Sylfaen" w:hAnsi="Sylfaen"/>
                <w:sz w:val="20"/>
                <w:szCs w:val="20"/>
              </w:rPr>
              <w:t>*.4.</w:t>
            </w:r>
            <w:r w:rsidR="00173DC0">
              <w:rPr>
                <w:rFonts w:ascii="Sylfaen" w:hAnsi="Sylfaen"/>
                <w:sz w:val="20"/>
                <w:szCs w:val="20"/>
              </w:rPr>
              <w:t>3.</w:t>
            </w:r>
            <w:r w:rsidR="00173DC0">
              <w:rPr>
                <w:rFonts w:ascii="Sylfaen" w:hAnsi="Sylfaen"/>
                <w:sz w:val="20"/>
                <w:szCs w:val="20"/>
              </w:rPr>
              <w:tab/>
            </w:r>
            <w:r w:rsidRPr="00E707CA">
              <w:rPr>
                <w:rFonts w:ascii="Sylfaen" w:hAnsi="Sylfaen"/>
                <w:sz w:val="20"/>
                <w:szCs w:val="20"/>
              </w:rPr>
              <w:t>Մաքսային փաստաթղթի համարը՝ ըստ գրանցամատյանի (casdo:CustomsDocumentId)</w:t>
            </w:r>
          </w:p>
        </w:tc>
        <w:tc>
          <w:tcPr>
            <w:tcW w:w="1134" w:type="dxa"/>
            <w:tcBorders>
              <w:top w:val="single" w:sz="4" w:space="0" w:color="auto"/>
              <w:left w:val="single" w:sz="4" w:space="0" w:color="auto"/>
              <w:bottom w:val="single" w:sz="4" w:space="0" w:color="auto"/>
            </w:tcBorders>
            <w:shd w:val="clear" w:color="auto" w:fill="FFFFFF"/>
          </w:tcPr>
          <w:p w14:paraId="32706BAA"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1DDF2257"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1435255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55E579B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5F7BC496"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2A319D8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bottom w:val="single" w:sz="4" w:space="0" w:color="auto"/>
            </w:tcBorders>
            <w:shd w:val="clear" w:color="auto" w:fill="FFFFFF"/>
          </w:tcPr>
          <w:p w14:paraId="4C7571F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50A167AB"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5B12F6A4" w14:textId="77777777" w:rsidR="009B04A7" w:rsidRPr="00E707CA" w:rsidRDefault="009B04A7" w:rsidP="00EC5F30">
            <w:pPr>
              <w:spacing w:after="120"/>
              <w:ind w:right="3"/>
              <w:rPr>
                <w:sz w:val="20"/>
                <w:szCs w:val="20"/>
              </w:rPr>
            </w:pPr>
          </w:p>
        </w:tc>
      </w:tr>
      <w:tr w:rsidR="00EC5F30" w:rsidRPr="00E707CA" w14:paraId="6FBB0B10" w14:textId="77777777" w:rsidTr="00C8566A">
        <w:trPr>
          <w:jc w:val="center"/>
        </w:trPr>
        <w:tc>
          <w:tcPr>
            <w:tcW w:w="1451" w:type="dxa"/>
            <w:gridSpan w:val="20"/>
            <w:tcBorders>
              <w:top w:val="single" w:sz="4" w:space="0" w:color="auto"/>
            </w:tcBorders>
            <w:shd w:val="clear" w:color="auto" w:fill="FFFFFF"/>
          </w:tcPr>
          <w:p w14:paraId="15278E39"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tcBorders>
            <w:shd w:val="clear" w:color="auto" w:fill="FFFFFF"/>
          </w:tcPr>
          <w:p w14:paraId="2987D443" w14:textId="77777777" w:rsidR="009B04A7" w:rsidRPr="00E707CA" w:rsidRDefault="009B04A7" w:rsidP="00943E4F">
            <w:pPr>
              <w:pStyle w:val="a0"/>
              <w:shd w:val="clear" w:color="auto" w:fill="auto"/>
              <w:tabs>
                <w:tab w:val="left" w:pos="525"/>
              </w:tabs>
              <w:spacing w:after="120"/>
              <w:ind w:right="3"/>
              <w:rPr>
                <w:rFonts w:ascii="Sylfaen" w:hAnsi="Sylfaen" w:cs="Sylfaen"/>
                <w:sz w:val="20"/>
                <w:szCs w:val="20"/>
              </w:rPr>
            </w:pPr>
            <w:r w:rsidRPr="00E707CA">
              <w:rPr>
                <w:rFonts w:ascii="Sylfaen" w:hAnsi="Sylfaen"/>
                <w:sz w:val="20"/>
                <w:szCs w:val="20"/>
              </w:rPr>
              <w:t>*.4.</w:t>
            </w:r>
            <w:r w:rsidR="00173DC0">
              <w:rPr>
                <w:rFonts w:ascii="Sylfaen" w:hAnsi="Sylfaen"/>
                <w:sz w:val="20"/>
                <w:szCs w:val="20"/>
              </w:rPr>
              <w:t>4.</w:t>
            </w:r>
            <w:r w:rsidR="00173DC0">
              <w:rPr>
                <w:rFonts w:ascii="Sylfaen" w:hAnsi="Sylfaen"/>
                <w:sz w:val="20"/>
                <w:szCs w:val="20"/>
              </w:rPr>
              <w:tab/>
            </w:r>
            <w:r w:rsidRPr="00E707CA">
              <w:rPr>
                <w:rFonts w:ascii="Sylfaen" w:hAnsi="Sylfaen"/>
                <w:sz w:val="20"/>
                <w:szCs w:val="20"/>
              </w:rPr>
              <w:t>Հերթական համարը</w:t>
            </w:r>
          </w:p>
          <w:p w14:paraId="5AE6CC1E"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(casdo:CustomsDocumentOrdinalId)</w:t>
            </w:r>
          </w:p>
        </w:tc>
        <w:tc>
          <w:tcPr>
            <w:tcW w:w="1134" w:type="dxa"/>
            <w:tcBorders>
              <w:top w:val="single" w:sz="4" w:space="0" w:color="auto"/>
              <w:left w:val="single" w:sz="4" w:space="0" w:color="auto"/>
            </w:tcBorders>
            <w:shd w:val="clear" w:color="auto" w:fill="FFFFFF"/>
          </w:tcPr>
          <w:p w14:paraId="63317ED0"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7CDAE6E6"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74D8F0A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19419B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9AA86F8"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4E08D8F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44788C1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FA4358F"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9A7A6E9" w14:textId="77777777" w:rsidR="009B04A7" w:rsidRPr="00E707CA" w:rsidRDefault="009B04A7" w:rsidP="00EC5F30">
            <w:pPr>
              <w:spacing w:after="120"/>
              <w:ind w:right="3"/>
              <w:rPr>
                <w:sz w:val="20"/>
                <w:szCs w:val="20"/>
              </w:rPr>
            </w:pPr>
          </w:p>
        </w:tc>
      </w:tr>
      <w:tr w:rsidR="00EC5F30" w:rsidRPr="00E707CA" w14:paraId="66C35C19" w14:textId="77777777" w:rsidTr="00C8566A">
        <w:trPr>
          <w:jc w:val="center"/>
        </w:trPr>
        <w:tc>
          <w:tcPr>
            <w:tcW w:w="1164" w:type="dxa"/>
            <w:gridSpan w:val="11"/>
            <w:shd w:val="clear" w:color="auto" w:fill="FFFFFF"/>
          </w:tcPr>
          <w:p w14:paraId="75A45D85"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3DA4A922" w14:textId="77777777" w:rsidR="009B04A7" w:rsidRPr="00E707CA" w:rsidRDefault="009B04A7" w:rsidP="00943E4F">
            <w:pPr>
              <w:pStyle w:val="a0"/>
              <w:shd w:val="clear" w:color="auto" w:fill="auto"/>
              <w:tabs>
                <w:tab w:val="left" w:pos="497"/>
              </w:tabs>
              <w:spacing w:after="120"/>
              <w:ind w:right="3"/>
              <w:rPr>
                <w:rFonts w:ascii="Sylfaen" w:hAnsi="Sylfaen" w:cs="Sylfaen"/>
                <w:sz w:val="20"/>
                <w:szCs w:val="20"/>
              </w:rPr>
            </w:pPr>
            <w:r w:rsidRPr="00E707CA">
              <w:rPr>
                <w:rFonts w:ascii="Sylfaen" w:hAnsi="Sylfaen"/>
                <w:sz w:val="20"/>
                <w:szCs w:val="20"/>
              </w:rPr>
              <w:t>*.</w:t>
            </w:r>
            <w:r w:rsidR="00173DC0">
              <w:rPr>
                <w:rFonts w:ascii="Sylfaen" w:hAnsi="Sylfaen"/>
                <w:sz w:val="20"/>
                <w:szCs w:val="20"/>
              </w:rPr>
              <w:t>5.</w:t>
            </w:r>
            <w:r w:rsidR="00173DC0">
              <w:rPr>
                <w:rFonts w:ascii="Sylfaen" w:hAnsi="Sylfaen"/>
                <w:sz w:val="20"/>
                <w:szCs w:val="20"/>
              </w:rPr>
              <w:tab/>
            </w:r>
            <w:r w:rsidRPr="00E707CA">
              <w:rPr>
                <w:rFonts w:ascii="Sylfaen" w:hAnsi="Sylfaen"/>
                <w:sz w:val="20"/>
                <w:szCs w:val="20"/>
              </w:rPr>
              <w:t>Տրանսպորտային միջոցի հայտարարագրի գրանցման համարը (cacdo:DTMDocDetails)</w:t>
            </w:r>
          </w:p>
        </w:tc>
        <w:tc>
          <w:tcPr>
            <w:tcW w:w="1134" w:type="dxa"/>
            <w:tcBorders>
              <w:top w:val="single" w:sz="4" w:space="0" w:color="auto"/>
              <w:left w:val="single" w:sz="4" w:space="0" w:color="auto"/>
            </w:tcBorders>
            <w:shd w:val="clear" w:color="auto" w:fill="FFFFFF"/>
          </w:tcPr>
          <w:p w14:paraId="70F953E4"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28144A2A"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2D6DFC4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F752E6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D81043E"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598CC9F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092CE3E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A308A63"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339AD8A" w14:textId="77777777" w:rsidR="009B04A7" w:rsidRPr="00E707CA" w:rsidRDefault="009B04A7" w:rsidP="00EC5F30">
            <w:pPr>
              <w:spacing w:after="120"/>
              <w:ind w:right="3"/>
              <w:rPr>
                <w:sz w:val="20"/>
                <w:szCs w:val="20"/>
              </w:rPr>
            </w:pPr>
          </w:p>
        </w:tc>
      </w:tr>
      <w:tr w:rsidR="00EC5F30" w:rsidRPr="00E707CA" w14:paraId="069295B1" w14:textId="77777777" w:rsidTr="00C8566A">
        <w:trPr>
          <w:jc w:val="center"/>
        </w:trPr>
        <w:tc>
          <w:tcPr>
            <w:tcW w:w="1451" w:type="dxa"/>
            <w:gridSpan w:val="20"/>
            <w:tcBorders>
              <w:top w:val="single" w:sz="4" w:space="0" w:color="auto"/>
            </w:tcBorders>
            <w:shd w:val="clear" w:color="auto" w:fill="FFFFFF"/>
          </w:tcPr>
          <w:p w14:paraId="6FB12A88"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tcBorders>
            <w:shd w:val="clear" w:color="auto" w:fill="FFFFFF"/>
          </w:tcPr>
          <w:p w14:paraId="7AB9A27B" w14:textId="77777777" w:rsidR="009B04A7" w:rsidRPr="00E707CA" w:rsidRDefault="009B04A7" w:rsidP="00943E4F">
            <w:pPr>
              <w:pStyle w:val="a0"/>
              <w:shd w:val="clear" w:color="auto" w:fill="auto"/>
              <w:tabs>
                <w:tab w:val="left" w:pos="510"/>
              </w:tabs>
              <w:spacing w:after="120"/>
              <w:ind w:right="3"/>
              <w:rPr>
                <w:rFonts w:ascii="Sylfaen" w:hAnsi="Sylfaen" w:cs="Sylfaen"/>
                <w:sz w:val="20"/>
                <w:szCs w:val="20"/>
              </w:rPr>
            </w:pPr>
            <w:r w:rsidRPr="00E707CA">
              <w:rPr>
                <w:rFonts w:ascii="Sylfaen" w:hAnsi="Sylfaen"/>
                <w:sz w:val="20"/>
                <w:szCs w:val="20"/>
              </w:rPr>
              <w:t>*.5.</w:t>
            </w:r>
            <w:r w:rsidR="00B92D1C">
              <w:rPr>
                <w:rFonts w:ascii="Sylfaen" w:hAnsi="Sylfaen"/>
                <w:sz w:val="20"/>
                <w:szCs w:val="20"/>
              </w:rPr>
              <w:t>1.</w:t>
            </w:r>
            <w:r w:rsidR="00B92D1C">
              <w:rPr>
                <w:rFonts w:ascii="Sylfaen" w:hAnsi="Sylfaen"/>
                <w:sz w:val="20"/>
                <w:szCs w:val="20"/>
              </w:rPr>
              <w:tab/>
            </w:r>
            <w:r w:rsidRPr="00E707CA">
              <w:rPr>
                <w:rFonts w:ascii="Sylfaen" w:hAnsi="Sylfaen"/>
                <w:sz w:val="20"/>
                <w:szCs w:val="20"/>
              </w:rPr>
              <w:t>Մաքսային մարմնի ծածկագիրը</w:t>
            </w:r>
          </w:p>
          <w:p w14:paraId="3E9B4B49" w14:textId="77777777" w:rsidR="009B04A7" w:rsidRPr="00E707CA" w:rsidRDefault="009B04A7" w:rsidP="00943E4F">
            <w:pPr>
              <w:pStyle w:val="a0"/>
              <w:shd w:val="clear" w:color="auto" w:fill="auto"/>
              <w:tabs>
                <w:tab w:val="left" w:pos="510"/>
              </w:tabs>
              <w:spacing w:after="120"/>
              <w:ind w:right="3"/>
              <w:rPr>
                <w:rFonts w:ascii="Sylfaen" w:hAnsi="Sylfaen" w:cs="Sylfaen"/>
                <w:sz w:val="20"/>
                <w:szCs w:val="20"/>
              </w:rPr>
            </w:pPr>
            <w:r w:rsidRPr="00E707CA">
              <w:rPr>
                <w:rFonts w:ascii="Sylfaen" w:hAnsi="Sylfaen"/>
                <w:sz w:val="20"/>
                <w:szCs w:val="20"/>
              </w:rPr>
              <w:t>(csdo:CustomsOfficeCode)</w:t>
            </w:r>
          </w:p>
        </w:tc>
        <w:tc>
          <w:tcPr>
            <w:tcW w:w="1134" w:type="dxa"/>
            <w:tcBorders>
              <w:top w:val="single" w:sz="4" w:space="0" w:color="auto"/>
              <w:left w:val="single" w:sz="4" w:space="0" w:color="auto"/>
            </w:tcBorders>
            <w:shd w:val="clear" w:color="auto" w:fill="FFFFFF"/>
          </w:tcPr>
          <w:p w14:paraId="66A3FA12"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3BBD7A7A"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6F10706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4B5610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D585789"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6122DE4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11B592B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DCA89A3"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E0F2886" w14:textId="77777777" w:rsidR="009B04A7" w:rsidRPr="00E707CA" w:rsidRDefault="009B04A7" w:rsidP="00EC5F30">
            <w:pPr>
              <w:spacing w:after="120"/>
              <w:ind w:right="3"/>
              <w:rPr>
                <w:sz w:val="20"/>
                <w:szCs w:val="20"/>
              </w:rPr>
            </w:pPr>
          </w:p>
        </w:tc>
      </w:tr>
      <w:tr w:rsidR="00EC5F30" w:rsidRPr="00E707CA" w14:paraId="55F15CA0" w14:textId="77777777" w:rsidTr="00C8566A">
        <w:trPr>
          <w:jc w:val="center"/>
        </w:trPr>
        <w:tc>
          <w:tcPr>
            <w:tcW w:w="1451" w:type="dxa"/>
            <w:gridSpan w:val="20"/>
            <w:shd w:val="clear" w:color="auto" w:fill="FFFFFF"/>
          </w:tcPr>
          <w:p w14:paraId="40856830"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tcBorders>
            <w:shd w:val="clear" w:color="auto" w:fill="FFFFFF"/>
          </w:tcPr>
          <w:p w14:paraId="58FADED0" w14:textId="77777777" w:rsidR="009B04A7" w:rsidRPr="00E707CA" w:rsidRDefault="009B04A7" w:rsidP="00943E4F">
            <w:pPr>
              <w:pStyle w:val="a0"/>
              <w:shd w:val="clear" w:color="auto" w:fill="auto"/>
              <w:tabs>
                <w:tab w:val="left" w:pos="510"/>
              </w:tabs>
              <w:spacing w:after="120"/>
              <w:ind w:right="3"/>
              <w:rPr>
                <w:rFonts w:ascii="Sylfaen" w:hAnsi="Sylfaen" w:cs="Sylfaen"/>
                <w:sz w:val="20"/>
                <w:szCs w:val="20"/>
              </w:rPr>
            </w:pPr>
            <w:r w:rsidRPr="00E707CA">
              <w:rPr>
                <w:rFonts w:ascii="Sylfaen" w:hAnsi="Sylfaen"/>
                <w:sz w:val="20"/>
                <w:szCs w:val="20"/>
              </w:rPr>
              <w:t>*.5.</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Փաստաթղթի ամսաթիվը</w:t>
            </w:r>
          </w:p>
          <w:p w14:paraId="2B42C88D" w14:textId="77777777" w:rsidR="009B04A7" w:rsidRPr="00E707CA" w:rsidRDefault="009B04A7" w:rsidP="00943E4F">
            <w:pPr>
              <w:pStyle w:val="a0"/>
              <w:shd w:val="clear" w:color="auto" w:fill="auto"/>
              <w:tabs>
                <w:tab w:val="left" w:pos="510"/>
              </w:tabs>
              <w:spacing w:after="120"/>
              <w:ind w:right="3"/>
              <w:rPr>
                <w:rFonts w:ascii="Sylfaen" w:hAnsi="Sylfaen" w:cs="Sylfaen"/>
                <w:sz w:val="20"/>
                <w:szCs w:val="20"/>
              </w:rPr>
            </w:pPr>
            <w:r w:rsidRPr="00E707CA">
              <w:rPr>
                <w:rFonts w:ascii="Sylfaen" w:hAnsi="Sylfaen"/>
                <w:sz w:val="20"/>
                <w:szCs w:val="20"/>
              </w:rPr>
              <w:t>(csdo:DocCreationDate)</w:t>
            </w:r>
          </w:p>
        </w:tc>
        <w:tc>
          <w:tcPr>
            <w:tcW w:w="1134" w:type="dxa"/>
            <w:tcBorders>
              <w:top w:val="single" w:sz="4" w:space="0" w:color="auto"/>
              <w:left w:val="single" w:sz="4" w:space="0" w:color="auto"/>
            </w:tcBorders>
            <w:shd w:val="clear" w:color="auto" w:fill="FFFFFF"/>
          </w:tcPr>
          <w:p w14:paraId="3C148DC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74" w:type="dxa"/>
            <w:tcBorders>
              <w:top w:val="single" w:sz="4" w:space="0" w:color="auto"/>
              <w:left w:val="single" w:sz="4" w:space="0" w:color="auto"/>
            </w:tcBorders>
            <w:shd w:val="clear" w:color="auto" w:fill="FFFFFF"/>
          </w:tcPr>
          <w:p w14:paraId="7B90133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222" w:type="dxa"/>
            <w:tcBorders>
              <w:top w:val="single" w:sz="4" w:space="0" w:color="auto"/>
              <w:left w:val="single" w:sz="4" w:space="0" w:color="auto"/>
            </w:tcBorders>
            <w:shd w:val="clear" w:color="auto" w:fill="FFFFFF"/>
          </w:tcPr>
          <w:p w14:paraId="613DEB7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34" w:type="dxa"/>
            <w:tcBorders>
              <w:top w:val="single" w:sz="4" w:space="0" w:color="auto"/>
              <w:left w:val="single" w:sz="4" w:space="0" w:color="auto"/>
            </w:tcBorders>
            <w:shd w:val="clear" w:color="auto" w:fill="FFFFFF"/>
          </w:tcPr>
          <w:p w14:paraId="1F7FF16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34" w:type="dxa"/>
            <w:tcBorders>
              <w:top w:val="single" w:sz="4" w:space="0" w:color="auto"/>
              <w:left w:val="single" w:sz="4" w:space="0" w:color="auto"/>
            </w:tcBorders>
            <w:shd w:val="clear" w:color="auto" w:fill="FFFFFF"/>
          </w:tcPr>
          <w:p w14:paraId="0A5CD1D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993" w:type="dxa"/>
            <w:tcBorders>
              <w:top w:val="single" w:sz="4" w:space="0" w:color="auto"/>
              <w:left w:val="single" w:sz="4" w:space="0" w:color="auto"/>
            </w:tcBorders>
            <w:shd w:val="clear" w:color="auto" w:fill="FFFFFF"/>
          </w:tcPr>
          <w:p w14:paraId="25EADB4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3DEB192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F307EEC"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28225D0" w14:textId="77777777" w:rsidR="009B04A7" w:rsidRPr="00E707CA" w:rsidRDefault="009B04A7" w:rsidP="00EC5F30">
            <w:pPr>
              <w:spacing w:after="120"/>
              <w:ind w:right="3"/>
              <w:rPr>
                <w:sz w:val="20"/>
                <w:szCs w:val="20"/>
              </w:rPr>
            </w:pPr>
          </w:p>
        </w:tc>
      </w:tr>
      <w:tr w:rsidR="00EC5F30" w:rsidRPr="00E707CA" w14:paraId="41987044" w14:textId="77777777" w:rsidTr="00C8566A">
        <w:trPr>
          <w:jc w:val="center"/>
        </w:trPr>
        <w:tc>
          <w:tcPr>
            <w:tcW w:w="1451" w:type="dxa"/>
            <w:gridSpan w:val="20"/>
            <w:shd w:val="clear" w:color="auto" w:fill="FFFFFF"/>
          </w:tcPr>
          <w:p w14:paraId="277B4B95"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tcBorders>
            <w:shd w:val="clear" w:color="auto" w:fill="FFFFFF"/>
          </w:tcPr>
          <w:p w14:paraId="400F5B5C" w14:textId="77777777" w:rsidR="009B04A7" w:rsidRPr="00E707CA" w:rsidRDefault="009B04A7" w:rsidP="00943E4F">
            <w:pPr>
              <w:pStyle w:val="a0"/>
              <w:shd w:val="clear" w:color="auto" w:fill="auto"/>
              <w:tabs>
                <w:tab w:val="left" w:pos="510"/>
              </w:tabs>
              <w:spacing w:after="120"/>
              <w:ind w:right="3"/>
              <w:rPr>
                <w:rFonts w:ascii="Sylfaen" w:hAnsi="Sylfaen" w:cs="Sylfaen"/>
                <w:sz w:val="20"/>
                <w:szCs w:val="20"/>
              </w:rPr>
            </w:pPr>
            <w:r w:rsidRPr="00E707CA">
              <w:rPr>
                <w:rFonts w:ascii="Sylfaen" w:hAnsi="Sylfaen"/>
                <w:sz w:val="20"/>
                <w:szCs w:val="20"/>
              </w:rPr>
              <w:t>*.5.</w:t>
            </w:r>
            <w:r w:rsidR="00173DC0">
              <w:rPr>
                <w:rFonts w:ascii="Sylfaen" w:hAnsi="Sylfaen"/>
                <w:sz w:val="20"/>
                <w:szCs w:val="20"/>
              </w:rPr>
              <w:t>3.</w:t>
            </w:r>
            <w:r w:rsidR="00173DC0">
              <w:rPr>
                <w:rFonts w:ascii="Sylfaen" w:hAnsi="Sylfaen"/>
                <w:sz w:val="20"/>
                <w:szCs w:val="20"/>
              </w:rPr>
              <w:tab/>
            </w:r>
            <w:r w:rsidRPr="00E707CA">
              <w:rPr>
                <w:rFonts w:ascii="Sylfaen" w:hAnsi="Sylfaen"/>
                <w:sz w:val="20"/>
                <w:szCs w:val="20"/>
              </w:rPr>
              <w:t>Մաքսային փաստաթղթի համարը՝ ըստ գրանցամատյանի (casdo:CustomsDocumentId)</w:t>
            </w:r>
          </w:p>
        </w:tc>
        <w:tc>
          <w:tcPr>
            <w:tcW w:w="1134" w:type="dxa"/>
            <w:tcBorders>
              <w:top w:val="single" w:sz="4" w:space="0" w:color="auto"/>
              <w:left w:val="single" w:sz="4" w:space="0" w:color="auto"/>
            </w:tcBorders>
            <w:shd w:val="clear" w:color="auto" w:fill="FFFFFF"/>
          </w:tcPr>
          <w:p w14:paraId="2830B629"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6FC8FF49"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0CF67CC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71E598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25D6B75"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4F0320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2DBD390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F417146"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CA358F5" w14:textId="77777777" w:rsidR="009B04A7" w:rsidRPr="00E707CA" w:rsidRDefault="009B04A7" w:rsidP="00EC5F30">
            <w:pPr>
              <w:spacing w:after="120"/>
              <w:ind w:right="3"/>
              <w:rPr>
                <w:sz w:val="20"/>
                <w:szCs w:val="20"/>
              </w:rPr>
            </w:pPr>
          </w:p>
        </w:tc>
      </w:tr>
      <w:tr w:rsidR="00EC5F30" w:rsidRPr="00E707CA" w14:paraId="4C6F940D" w14:textId="77777777" w:rsidTr="00C8566A">
        <w:trPr>
          <w:jc w:val="center"/>
        </w:trPr>
        <w:tc>
          <w:tcPr>
            <w:tcW w:w="1451" w:type="dxa"/>
            <w:gridSpan w:val="20"/>
            <w:shd w:val="clear" w:color="auto" w:fill="FFFFFF"/>
          </w:tcPr>
          <w:p w14:paraId="1017C290"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bottom w:val="single" w:sz="4" w:space="0" w:color="auto"/>
            </w:tcBorders>
            <w:shd w:val="clear" w:color="auto" w:fill="FFFFFF"/>
          </w:tcPr>
          <w:p w14:paraId="7A8FCA54" w14:textId="77777777" w:rsidR="009B04A7" w:rsidRPr="00E707CA" w:rsidRDefault="009B04A7" w:rsidP="00943E4F">
            <w:pPr>
              <w:pStyle w:val="a0"/>
              <w:shd w:val="clear" w:color="auto" w:fill="auto"/>
              <w:tabs>
                <w:tab w:val="left" w:pos="510"/>
              </w:tabs>
              <w:spacing w:after="120"/>
              <w:ind w:right="3"/>
              <w:rPr>
                <w:rFonts w:ascii="Sylfaen" w:hAnsi="Sylfaen" w:cs="Sylfaen"/>
                <w:sz w:val="20"/>
                <w:szCs w:val="20"/>
              </w:rPr>
            </w:pPr>
            <w:r w:rsidRPr="00E707CA">
              <w:rPr>
                <w:rFonts w:ascii="Sylfaen" w:hAnsi="Sylfaen"/>
                <w:sz w:val="20"/>
                <w:szCs w:val="20"/>
              </w:rPr>
              <w:t>*.5.</w:t>
            </w:r>
            <w:r w:rsidR="00173DC0">
              <w:rPr>
                <w:rFonts w:ascii="Sylfaen" w:hAnsi="Sylfaen"/>
                <w:sz w:val="20"/>
                <w:szCs w:val="20"/>
              </w:rPr>
              <w:t>4.</w:t>
            </w:r>
            <w:r w:rsidR="00173DC0">
              <w:rPr>
                <w:rFonts w:ascii="Sylfaen" w:hAnsi="Sylfaen"/>
                <w:sz w:val="20"/>
                <w:szCs w:val="20"/>
              </w:rPr>
              <w:tab/>
            </w:r>
            <w:r w:rsidRPr="00E707CA">
              <w:rPr>
                <w:rFonts w:ascii="Sylfaen" w:hAnsi="Sylfaen"/>
                <w:sz w:val="20"/>
                <w:szCs w:val="20"/>
              </w:rPr>
              <w:t>Տրանսպորտի տեսակի ծածկագիրը (csdo:UnifiedTransportModeCode)</w:t>
            </w:r>
          </w:p>
        </w:tc>
        <w:tc>
          <w:tcPr>
            <w:tcW w:w="1134" w:type="dxa"/>
            <w:tcBorders>
              <w:top w:val="single" w:sz="4" w:space="0" w:color="auto"/>
              <w:left w:val="single" w:sz="4" w:space="0" w:color="auto"/>
              <w:bottom w:val="single" w:sz="4" w:space="0" w:color="auto"/>
            </w:tcBorders>
            <w:shd w:val="clear" w:color="auto" w:fill="FFFFFF"/>
          </w:tcPr>
          <w:p w14:paraId="7951E54F"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55D6FE03"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33DB8BB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088C928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13DEEA3E"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69CCF6C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bottom w:val="single" w:sz="4" w:space="0" w:color="auto"/>
            </w:tcBorders>
            <w:shd w:val="clear" w:color="auto" w:fill="FFFFFF"/>
          </w:tcPr>
          <w:p w14:paraId="7724419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44F4AC53"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7983B2CE" w14:textId="77777777" w:rsidR="009B04A7" w:rsidRPr="00E707CA" w:rsidRDefault="009B04A7" w:rsidP="00EC5F30">
            <w:pPr>
              <w:spacing w:after="120"/>
              <w:ind w:right="3"/>
              <w:rPr>
                <w:sz w:val="20"/>
                <w:szCs w:val="20"/>
              </w:rPr>
            </w:pPr>
          </w:p>
        </w:tc>
      </w:tr>
      <w:tr w:rsidR="00EC5F30" w:rsidRPr="00E707CA" w14:paraId="2891D479" w14:textId="77777777" w:rsidTr="00C8566A">
        <w:trPr>
          <w:jc w:val="center"/>
        </w:trPr>
        <w:tc>
          <w:tcPr>
            <w:tcW w:w="1188" w:type="dxa"/>
            <w:gridSpan w:val="13"/>
            <w:tcBorders>
              <w:top w:val="single" w:sz="4" w:space="0" w:color="auto"/>
            </w:tcBorders>
            <w:shd w:val="clear" w:color="auto" w:fill="FFFFFF"/>
          </w:tcPr>
          <w:p w14:paraId="6F8FA371" w14:textId="77777777" w:rsidR="009B04A7" w:rsidRPr="00E707CA" w:rsidRDefault="009B04A7" w:rsidP="00EC5F30">
            <w:pPr>
              <w:spacing w:after="120"/>
              <w:ind w:right="3"/>
              <w:rPr>
                <w:sz w:val="20"/>
                <w:szCs w:val="20"/>
              </w:rPr>
            </w:pPr>
          </w:p>
        </w:tc>
        <w:tc>
          <w:tcPr>
            <w:tcW w:w="1215" w:type="dxa"/>
            <w:gridSpan w:val="10"/>
            <w:tcBorders>
              <w:top w:val="single" w:sz="4" w:space="0" w:color="auto"/>
            </w:tcBorders>
            <w:shd w:val="clear" w:color="auto" w:fill="FFFFFF"/>
          </w:tcPr>
          <w:p w14:paraId="747E1564" w14:textId="77777777" w:rsidR="009B04A7" w:rsidRPr="00E707CA" w:rsidRDefault="009B04A7" w:rsidP="00EC5F30">
            <w:pPr>
              <w:spacing w:after="120"/>
              <w:ind w:right="3"/>
              <w:rPr>
                <w:sz w:val="20"/>
                <w:szCs w:val="20"/>
              </w:rPr>
            </w:pPr>
          </w:p>
        </w:tc>
        <w:tc>
          <w:tcPr>
            <w:tcW w:w="1001" w:type="dxa"/>
            <w:tcBorders>
              <w:top w:val="single" w:sz="4" w:space="0" w:color="auto"/>
              <w:left w:val="single" w:sz="4" w:space="0" w:color="auto"/>
            </w:tcBorders>
            <w:shd w:val="clear" w:color="auto" w:fill="FFFFFF"/>
          </w:tcPr>
          <w:p w14:paraId="24079A89" w14:textId="77777777" w:rsidR="009B04A7" w:rsidRPr="00E707CA" w:rsidRDefault="00943E4F" w:rsidP="00943E4F">
            <w:pPr>
              <w:pStyle w:val="a0"/>
              <w:shd w:val="clear" w:color="auto" w:fill="auto"/>
              <w:tabs>
                <w:tab w:val="left" w:pos="398"/>
              </w:tabs>
              <w:spacing w:after="120"/>
              <w:ind w:right="3"/>
              <w:rPr>
                <w:rFonts w:ascii="Sylfaen" w:hAnsi="Sylfaen" w:cs="Sylfaen"/>
                <w:sz w:val="20"/>
                <w:szCs w:val="20"/>
              </w:rPr>
            </w:pPr>
            <w:r>
              <w:rPr>
                <w:rFonts w:ascii="Sylfaen" w:hAnsi="Sylfaen"/>
                <w:sz w:val="20"/>
                <w:szCs w:val="20"/>
              </w:rPr>
              <w:t>ա)</w:t>
            </w:r>
            <w:r w:rsidRPr="00273CCC">
              <w:rPr>
                <w:rFonts w:ascii="Sylfaen" w:hAnsi="Sylfaen"/>
                <w:sz w:val="20"/>
                <w:szCs w:val="20"/>
              </w:rPr>
              <w:t xml:space="preserve"> </w:t>
            </w:r>
            <w:r w:rsidR="009B04A7" w:rsidRPr="00E707CA">
              <w:rPr>
                <w:rFonts w:ascii="Sylfaen" w:hAnsi="Sylfaen"/>
                <w:sz w:val="20"/>
                <w:szCs w:val="20"/>
              </w:rPr>
              <w:t>տեղեկագրքի (դասակարգչի) նույնականացուցիչը</w:t>
            </w:r>
          </w:p>
          <w:p w14:paraId="52C04153"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(code ListId ատրիբուտ)</w:t>
            </w:r>
          </w:p>
        </w:tc>
        <w:tc>
          <w:tcPr>
            <w:tcW w:w="1134" w:type="dxa"/>
            <w:tcBorders>
              <w:top w:val="single" w:sz="4" w:space="0" w:color="auto"/>
              <w:left w:val="single" w:sz="4" w:space="0" w:color="auto"/>
            </w:tcBorders>
            <w:shd w:val="clear" w:color="auto" w:fill="FFFFFF"/>
          </w:tcPr>
          <w:p w14:paraId="3496F8E6"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1ED7710A"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4A184C2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12F0F0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5602742"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74CECCC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3C935BF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C3BF2DC"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2E0E3DA" w14:textId="77777777" w:rsidR="009B04A7" w:rsidRPr="00E707CA" w:rsidRDefault="009B04A7" w:rsidP="00EC5F30">
            <w:pPr>
              <w:spacing w:after="120"/>
              <w:ind w:right="3"/>
              <w:rPr>
                <w:sz w:val="20"/>
                <w:szCs w:val="20"/>
              </w:rPr>
            </w:pPr>
          </w:p>
        </w:tc>
      </w:tr>
      <w:tr w:rsidR="00EC5F30" w:rsidRPr="00E707CA" w14:paraId="7F575BF4" w14:textId="77777777" w:rsidTr="00C8566A">
        <w:trPr>
          <w:jc w:val="center"/>
        </w:trPr>
        <w:tc>
          <w:tcPr>
            <w:tcW w:w="1188" w:type="dxa"/>
            <w:gridSpan w:val="13"/>
            <w:shd w:val="clear" w:color="auto" w:fill="FFFFFF"/>
          </w:tcPr>
          <w:p w14:paraId="7D90FB39" w14:textId="77777777" w:rsidR="009B04A7" w:rsidRPr="00E707CA" w:rsidRDefault="009B04A7" w:rsidP="00EC5F30">
            <w:pPr>
              <w:spacing w:after="120"/>
              <w:ind w:right="3"/>
              <w:rPr>
                <w:sz w:val="20"/>
                <w:szCs w:val="20"/>
              </w:rPr>
            </w:pPr>
          </w:p>
        </w:tc>
        <w:tc>
          <w:tcPr>
            <w:tcW w:w="2216" w:type="dxa"/>
            <w:gridSpan w:val="11"/>
            <w:tcBorders>
              <w:top w:val="single" w:sz="4" w:space="0" w:color="auto"/>
              <w:left w:val="single" w:sz="4" w:space="0" w:color="auto"/>
            </w:tcBorders>
            <w:shd w:val="clear" w:color="auto" w:fill="FFFFFF"/>
          </w:tcPr>
          <w:p w14:paraId="3E02AEAC" w14:textId="77777777" w:rsidR="009B04A7" w:rsidRPr="00E707CA" w:rsidRDefault="009B04A7" w:rsidP="00943E4F">
            <w:pPr>
              <w:pStyle w:val="a0"/>
              <w:shd w:val="clear" w:color="auto" w:fill="auto"/>
              <w:tabs>
                <w:tab w:val="left" w:pos="518"/>
              </w:tabs>
              <w:spacing w:after="120"/>
              <w:ind w:right="3"/>
              <w:rPr>
                <w:rFonts w:ascii="Sylfaen" w:hAnsi="Sylfaen" w:cs="Sylfaen"/>
                <w:sz w:val="20"/>
                <w:szCs w:val="20"/>
              </w:rPr>
            </w:pPr>
            <w:r w:rsidRPr="00E707CA">
              <w:rPr>
                <w:rFonts w:ascii="Sylfaen" w:hAnsi="Sylfaen"/>
                <w:sz w:val="20"/>
                <w:szCs w:val="20"/>
              </w:rPr>
              <w:t>*.</w:t>
            </w:r>
            <w:r w:rsidR="00173DC0">
              <w:rPr>
                <w:rFonts w:ascii="Sylfaen" w:hAnsi="Sylfaen"/>
                <w:sz w:val="20"/>
                <w:szCs w:val="20"/>
              </w:rPr>
              <w:t>6.</w:t>
            </w:r>
            <w:r w:rsidR="00173DC0">
              <w:rPr>
                <w:rFonts w:ascii="Sylfaen" w:hAnsi="Sylfaen"/>
                <w:sz w:val="20"/>
                <w:szCs w:val="20"/>
              </w:rPr>
              <w:tab/>
            </w:r>
            <w:r w:rsidRPr="00E707CA">
              <w:rPr>
                <w:rFonts w:ascii="Sylfaen" w:hAnsi="Sylfaen"/>
                <w:sz w:val="20"/>
                <w:szCs w:val="20"/>
              </w:rPr>
              <w:t>ՄՃՓ գրքույկի գրանցման համարը (cacdo:TIRIdDetails)</w:t>
            </w:r>
          </w:p>
        </w:tc>
        <w:tc>
          <w:tcPr>
            <w:tcW w:w="1134" w:type="dxa"/>
            <w:tcBorders>
              <w:top w:val="single" w:sz="4" w:space="0" w:color="auto"/>
              <w:left w:val="single" w:sz="4" w:space="0" w:color="auto"/>
            </w:tcBorders>
            <w:shd w:val="clear" w:color="auto" w:fill="FFFFFF"/>
          </w:tcPr>
          <w:p w14:paraId="07F3C4CB"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2DD15E16"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41350A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408F3C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67CD11D"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5D6F2BB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0CEDC23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8404F36"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62B89EE" w14:textId="77777777" w:rsidR="009B04A7" w:rsidRPr="00E707CA" w:rsidRDefault="009B04A7" w:rsidP="00EC5F30">
            <w:pPr>
              <w:spacing w:after="120"/>
              <w:ind w:right="3"/>
              <w:rPr>
                <w:sz w:val="20"/>
                <w:szCs w:val="20"/>
              </w:rPr>
            </w:pPr>
          </w:p>
        </w:tc>
      </w:tr>
      <w:tr w:rsidR="00EC5F30" w:rsidRPr="00E707CA" w14:paraId="47735E75" w14:textId="77777777" w:rsidTr="00C8566A">
        <w:trPr>
          <w:jc w:val="center"/>
        </w:trPr>
        <w:tc>
          <w:tcPr>
            <w:tcW w:w="1188" w:type="dxa"/>
            <w:gridSpan w:val="13"/>
            <w:vMerge w:val="restart"/>
            <w:shd w:val="clear" w:color="auto" w:fill="FFFFFF"/>
          </w:tcPr>
          <w:p w14:paraId="556FA071" w14:textId="77777777" w:rsidR="009B04A7" w:rsidRPr="00E707CA" w:rsidRDefault="009B04A7" w:rsidP="00EC5F30">
            <w:pPr>
              <w:spacing w:after="120"/>
              <w:ind w:right="3"/>
              <w:rPr>
                <w:sz w:val="20"/>
                <w:szCs w:val="20"/>
              </w:rPr>
            </w:pPr>
          </w:p>
        </w:tc>
        <w:tc>
          <w:tcPr>
            <w:tcW w:w="287" w:type="dxa"/>
            <w:gridSpan w:val="9"/>
            <w:vMerge w:val="restart"/>
            <w:tcBorders>
              <w:top w:val="single" w:sz="4" w:space="0" w:color="auto"/>
            </w:tcBorders>
            <w:shd w:val="clear" w:color="auto" w:fill="FFFFFF"/>
          </w:tcPr>
          <w:p w14:paraId="366AF22F" w14:textId="77777777" w:rsidR="009B04A7" w:rsidRPr="00E707CA" w:rsidRDefault="009B04A7" w:rsidP="00EC5F30">
            <w:pPr>
              <w:spacing w:after="120"/>
              <w:ind w:right="3"/>
              <w:rPr>
                <w:sz w:val="20"/>
                <w:szCs w:val="20"/>
              </w:rPr>
            </w:pPr>
          </w:p>
        </w:tc>
        <w:tc>
          <w:tcPr>
            <w:tcW w:w="1929" w:type="dxa"/>
            <w:gridSpan w:val="2"/>
            <w:tcBorders>
              <w:top w:val="single" w:sz="4" w:space="0" w:color="auto"/>
              <w:left w:val="single" w:sz="4" w:space="0" w:color="auto"/>
            </w:tcBorders>
            <w:shd w:val="clear" w:color="auto" w:fill="FFFFFF"/>
          </w:tcPr>
          <w:p w14:paraId="3FD9B477" w14:textId="77777777" w:rsidR="009B04A7" w:rsidRPr="00E707CA" w:rsidRDefault="009B04A7" w:rsidP="00943E4F">
            <w:pPr>
              <w:pStyle w:val="a0"/>
              <w:shd w:val="clear" w:color="auto" w:fill="auto"/>
              <w:tabs>
                <w:tab w:val="left" w:pos="486"/>
              </w:tabs>
              <w:spacing w:after="120"/>
              <w:ind w:right="3"/>
              <w:rPr>
                <w:rFonts w:ascii="Sylfaen" w:hAnsi="Sylfaen" w:cs="Sylfaen"/>
                <w:sz w:val="20"/>
                <w:szCs w:val="20"/>
              </w:rPr>
            </w:pPr>
            <w:r w:rsidRPr="00E707CA">
              <w:rPr>
                <w:rFonts w:ascii="Sylfaen" w:hAnsi="Sylfaen"/>
                <w:sz w:val="20"/>
                <w:szCs w:val="20"/>
              </w:rPr>
              <w:t>*.6.</w:t>
            </w:r>
            <w:r w:rsidR="00B92D1C">
              <w:rPr>
                <w:rFonts w:ascii="Sylfaen" w:hAnsi="Sylfaen"/>
                <w:sz w:val="20"/>
                <w:szCs w:val="20"/>
              </w:rPr>
              <w:t>1.</w:t>
            </w:r>
            <w:r w:rsidR="00B92D1C">
              <w:rPr>
                <w:rFonts w:ascii="Sylfaen" w:hAnsi="Sylfaen"/>
                <w:sz w:val="20"/>
                <w:szCs w:val="20"/>
              </w:rPr>
              <w:tab/>
            </w:r>
            <w:r w:rsidRPr="00E707CA">
              <w:rPr>
                <w:rFonts w:ascii="Sylfaen" w:hAnsi="Sylfaen"/>
                <w:sz w:val="20"/>
                <w:szCs w:val="20"/>
              </w:rPr>
              <w:t>ՄՃՓ գրքույկի սերիան</w:t>
            </w:r>
          </w:p>
          <w:p w14:paraId="1DED0656" w14:textId="77777777" w:rsidR="009B04A7" w:rsidRPr="00E707CA" w:rsidRDefault="009B04A7" w:rsidP="00943E4F">
            <w:pPr>
              <w:pStyle w:val="a0"/>
              <w:shd w:val="clear" w:color="auto" w:fill="auto"/>
              <w:tabs>
                <w:tab w:val="left" w:pos="486"/>
              </w:tabs>
              <w:spacing w:after="120"/>
              <w:ind w:right="3"/>
              <w:rPr>
                <w:rFonts w:ascii="Sylfaen" w:hAnsi="Sylfaen" w:cs="Sylfaen"/>
                <w:sz w:val="20"/>
                <w:szCs w:val="20"/>
              </w:rPr>
            </w:pPr>
            <w:r w:rsidRPr="00E707CA">
              <w:rPr>
                <w:rFonts w:ascii="Sylfaen" w:hAnsi="Sylfaen"/>
                <w:sz w:val="20"/>
                <w:szCs w:val="20"/>
              </w:rPr>
              <w:t>(casdo:TIRSeriesId)</w:t>
            </w:r>
          </w:p>
        </w:tc>
        <w:tc>
          <w:tcPr>
            <w:tcW w:w="1134" w:type="dxa"/>
            <w:tcBorders>
              <w:top w:val="single" w:sz="4" w:space="0" w:color="auto"/>
              <w:left w:val="single" w:sz="4" w:space="0" w:color="auto"/>
            </w:tcBorders>
            <w:shd w:val="clear" w:color="auto" w:fill="FFFFFF"/>
          </w:tcPr>
          <w:p w14:paraId="2918C133"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35B87E98"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01DD687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5FE19A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02B6694"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3C0B01C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0D4EEF4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83D558D"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407B9E5" w14:textId="77777777" w:rsidR="009B04A7" w:rsidRPr="00E707CA" w:rsidRDefault="009B04A7" w:rsidP="00EC5F30">
            <w:pPr>
              <w:spacing w:after="120"/>
              <w:ind w:right="3"/>
              <w:rPr>
                <w:sz w:val="20"/>
                <w:szCs w:val="20"/>
              </w:rPr>
            </w:pPr>
          </w:p>
        </w:tc>
      </w:tr>
      <w:tr w:rsidR="00EC5F30" w:rsidRPr="00E707CA" w14:paraId="798359F3" w14:textId="77777777" w:rsidTr="00C8566A">
        <w:trPr>
          <w:jc w:val="center"/>
        </w:trPr>
        <w:tc>
          <w:tcPr>
            <w:tcW w:w="1188" w:type="dxa"/>
            <w:gridSpan w:val="13"/>
            <w:vMerge/>
            <w:shd w:val="clear" w:color="auto" w:fill="FFFFFF"/>
          </w:tcPr>
          <w:p w14:paraId="2FFB874C" w14:textId="77777777" w:rsidR="009B04A7" w:rsidRPr="00E707CA" w:rsidRDefault="009B04A7" w:rsidP="00EC5F30">
            <w:pPr>
              <w:spacing w:after="120"/>
              <w:ind w:right="3"/>
              <w:rPr>
                <w:sz w:val="20"/>
                <w:szCs w:val="20"/>
              </w:rPr>
            </w:pPr>
          </w:p>
        </w:tc>
        <w:tc>
          <w:tcPr>
            <w:tcW w:w="287" w:type="dxa"/>
            <w:gridSpan w:val="9"/>
            <w:vMerge/>
            <w:shd w:val="clear" w:color="auto" w:fill="FFFFFF"/>
          </w:tcPr>
          <w:p w14:paraId="5F822B73" w14:textId="77777777" w:rsidR="009B04A7" w:rsidRPr="00E707CA" w:rsidRDefault="009B04A7" w:rsidP="00EC5F30">
            <w:pPr>
              <w:spacing w:after="120"/>
              <w:ind w:right="3"/>
              <w:rPr>
                <w:sz w:val="20"/>
                <w:szCs w:val="20"/>
              </w:rPr>
            </w:pPr>
          </w:p>
        </w:tc>
        <w:tc>
          <w:tcPr>
            <w:tcW w:w="1929" w:type="dxa"/>
            <w:gridSpan w:val="2"/>
            <w:tcBorders>
              <w:top w:val="single" w:sz="4" w:space="0" w:color="auto"/>
              <w:left w:val="single" w:sz="4" w:space="0" w:color="auto"/>
            </w:tcBorders>
            <w:shd w:val="clear" w:color="auto" w:fill="FFFFFF"/>
          </w:tcPr>
          <w:p w14:paraId="1FC9C780" w14:textId="77777777" w:rsidR="009B04A7" w:rsidRPr="00E707CA" w:rsidRDefault="009B04A7" w:rsidP="00943E4F">
            <w:pPr>
              <w:pStyle w:val="a0"/>
              <w:shd w:val="clear" w:color="auto" w:fill="auto"/>
              <w:tabs>
                <w:tab w:val="left" w:pos="486"/>
              </w:tabs>
              <w:spacing w:after="120"/>
              <w:ind w:right="3"/>
              <w:rPr>
                <w:rFonts w:ascii="Sylfaen" w:hAnsi="Sylfaen" w:cs="Sylfaen"/>
                <w:sz w:val="20"/>
                <w:szCs w:val="20"/>
              </w:rPr>
            </w:pPr>
            <w:r w:rsidRPr="00E707CA">
              <w:rPr>
                <w:rFonts w:ascii="Sylfaen" w:hAnsi="Sylfaen"/>
                <w:sz w:val="20"/>
                <w:szCs w:val="20"/>
              </w:rPr>
              <w:t>*.6.2.</w:t>
            </w:r>
          </w:p>
          <w:p w14:paraId="1AF7427C" w14:textId="77777777" w:rsidR="009B04A7" w:rsidRPr="00E707CA" w:rsidRDefault="009B04A7" w:rsidP="00943E4F">
            <w:pPr>
              <w:pStyle w:val="a0"/>
              <w:shd w:val="clear" w:color="auto" w:fill="auto"/>
              <w:tabs>
                <w:tab w:val="left" w:pos="486"/>
              </w:tabs>
              <w:spacing w:after="120"/>
              <w:ind w:right="3"/>
              <w:rPr>
                <w:rFonts w:ascii="Sylfaen" w:hAnsi="Sylfaen" w:cs="Sylfaen"/>
                <w:sz w:val="20"/>
                <w:szCs w:val="20"/>
              </w:rPr>
            </w:pPr>
            <w:r w:rsidRPr="00E707CA">
              <w:rPr>
                <w:rFonts w:ascii="Sylfaen" w:hAnsi="Sylfaen"/>
                <w:sz w:val="20"/>
                <w:szCs w:val="20"/>
              </w:rPr>
              <w:t>ՄՃՓ գրքույկի նույնականացման համարը (casdo:TIRId)</w:t>
            </w:r>
          </w:p>
        </w:tc>
        <w:tc>
          <w:tcPr>
            <w:tcW w:w="1134" w:type="dxa"/>
            <w:tcBorders>
              <w:top w:val="single" w:sz="4" w:space="0" w:color="auto"/>
              <w:left w:val="single" w:sz="4" w:space="0" w:color="auto"/>
            </w:tcBorders>
            <w:shd w:val="clear" w:color="auto" w:fill="FFFFFF"/>
          </w:tcPr>
          <w:p w14:paraId="1ABE3F61"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0F9225C9"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74C056A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1CA0FB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FC932C0"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34ACB8B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6137B4A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1193E0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06DA5EE" w14:textId="77777777" w:rsidR="009B04A7" w:rsidRPr="00E707CA" w:rsidRDefault="009B04A7" w:rsidP="00EC5F30">
            <w:pPr>
              <w:spacing w:after="120"/>
              <w:ind w:right="3"/>
              <w:rPr>
                <w:sz w:val="20"/>
                <w:szCs w:val="20"/>
              </w:rPr>
            </w:pPr>
          </w:p>
        </w:tc>
      </w:tr>
      <w:tr w:rsidR="00EC5F30" w:rsidRPr="00E707CA" w14:paraId="06487008" w14:textId="77777777" w:rsidTr="00C8566A">
        <w:trPr>
          <w:jc w:val="center"/>
        </w:trPr>
        <w:tc>
          <w:tcPr>
            <w:tcW w:w="1188" w:type="dxa"/>
            <w:gridSpan w:val="13"/>
            <w:shd w:val="clear" w:color="auto" w:fill="FFFFFF"/>
          </w:tcPr>
          <w:p w14:paraId="3F1EABD9" w14:textId="77777777" w:rsidR="009B04A7" w:rsidRPr="00E707CA" w:rsidRDefault="009B04A7" w:rsidP="00EC5F30">
            <w:pPr>
              <w:spacing w:after="120"/>
              <w:ind w:right="3"/>
              <w:rPr>
                <w:sz w:val="20"/>
                <w:szCs w:val="20"/>
              </w:rPr>
            </w:pPr>
          </w:p>
        </w:tc>
        <w:tc>
          <w:tcPr>
            <w:tcW w:w="2216" w:type="dxa"/>
            <w:gridSpan w:val="11"/>
            <w:tcBorders>
              <w:top w:val="single" w:sz="4" w:space="0" w:color="auto"/>
              <w:left w:val="single" w:sz="4" w:space="0" w:color="auto"/>
            </w:tcBorders>
            <w:shd w:val="clear" w:color="auto" w:fill="FFFFFF"/>
          </w:tcPr>
          <w:p w14:paraId="16B38551" w14:textId="77777777" w:rsidR="009B04A7" w:rsidRPr="00E707CA" w:rsidRDefault="009B04A7" w:rsidP="00943E4F">
            <w:pPr>
              <w:pStyle w:val="a0"/>
              <w:shd w:val="clear" w:color="auto" w:fill="auto"/>
              <w:tabs>
                <w:tab w:val="left" w:pos="533"/>
              </w:tabs>
              <w:spacing w:after="120"/>
              <w:ind w:right="3"/>
              <w:rPr>
                <w:rFonts w:ascii="Sylfaen" w:hAnsi="Sylfaen" w:cs="Sylfaen"/>
                <w:sz w:val="20"/>
                <w:szCs w:val="20"/>
              </w:rPr>
            </w:pPr>
            <w:r w:rsidRPr="00E707CA">
              <w:rPr>
                <w:rFonts w:ascii="Sylfaen" w:hAnsi="Sylfaen"/>
                <w:sz w:val="20"/>
                <w:szCs w:val="20"/>
              </w:rPr>
              <w:t>*.</w:t>
            </w:r>
            <w:r w:rsidR="00173DC0">
              <w:rPr>
                <w:rFonts w:ascii="Sylfaen" w:hAnsi="Sylfaen"/>
                <w:sz w:val="20"/>
                <w:szCs w:val="20"/>
              </w:rPr>
              <w:t>7.</w:t>
            </w:r>
            <w:r w:rsidR="00173DC0">
              <w:rPr>
                <w:rFonts w:ascii="Sylfaen" w:hAnsi="Sylfaen"/>
                <w:sz w:val="20"/>
                <w:szCs w:val="20"/>
              </w:rPr>
              <w:tab/>
            </w:r>
            <w:r w:rsidRPr="00E707CA">
              <w:rPr>
                <w:rFonts w:ascii="Sylfaen" w:hAnsi="Sylfaen"/>
                <w:sz w:val="20"/>
                <w:szCs w:val="20"/>
              </w:rPr>
              <w:t>Նախորդող փաստաթղթի համարը (casdo:PrecedingDocId)</w:t>
            </w:r>
          </w:p>
        </w:tc>
        <w:tc>
          <w:tcPr>
            <w:tcW w:w="1134" w:type="dxa"/>
            <w:tcBorders>
              <w:top w:val="single" w:sz="4" w:space="0" w:color="auto"/>
              <w:left w:val="single" w:sz="4" w:space="0" w:color="auto"/>
            </w:tcBorders>
            <w:shd w:val="clear" w:color="auto" w:fill="FFFFFF"/>
          </w:tcPr>
          <w:p w14:paraId="000E33F8"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3BEC65C5"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770904A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003F96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3836E3C"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0428C5C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2B37E57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A6AEA56"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2ACB27F" w14:textId="77777777" w:rsidR="009B04A7" w:rsidRPr="00E707CA" w:rsidRDefault="009B04A7" w:rsidP="00EC5F30">
            <w:pPr>
              <w:spacing w:after="120"/>
              <w:ind w:right="3"/>
              <w:rPr>
                <w:sz w:val="20"/>
                <w:szCs w:val="20"/>
              </w:rPr>
            </w:pPr>
          </w:p>
        </w:tc>
      </w:tr>
      <w:tr w:rsidR="00EC5F30" w:rsidRPr="00E707CA" w14:paraId="6754699C" w14:textId="77777777" w:rsidTr="00C8566A">
        <w:trPr>
          <w:jc w:val="center"/>
        </w:trPr>
        <w:tc>
          <w:tcPr>
            <w:tcW w:w="838" w:type="dxa"/>
            <w:gridSpan w:val="6"/>
            <w:shd w:val="clear" w:color="auto" w:fill="FFFFFF"/>
          </w:tcPr>
          <w:p w14:paraId="23FE97BC" w14:textId="77777777" w:rsidR="009B04A7" w:rsidRPr="00E707CA" w:rsidRDefault="009B04A7" w:rsidP="00EC5F30">
            <w:pPr>
              <w:spacing w:after="120"/>
              <w:ind w:right="3"/>
              <w:rPr>
                <w:sz w:val="20"/>
                <w:szCs w:val="20"/>
              </w:rPr>
            </w:pPr>
          </w:p>
        </w:tc>
        <w:tc>
          <w:tcPr>
            <w:tcW w:w="350" w:type="dxa"/>
            <w:gridSpan w:val="7"/>
            <w:shd w:val="clear" w:color="auto" w:fill="FFFFFF"/>
          </w:tcPr>
          <w:p w14:paraId="790FBCF1" w14:textId="77777777" w:rsidR="009B04A7" w:rsidRPr="00E707CA" w:rsidRDefault="009B04A7" w:rsidP="00EC5F30">
            <w:pPr>
              <w:spacing w:after="120"/>
              <w:ind w:right="3"/>
              <w:rPr>
                <w:sz w:val="20"/>
                <w:szCs w:val="20"/>
              </w:rPr>
            </w:pPr>
          </w:p>
        </w:tc>
        <w:tc>
          <w:tcPr>
            <w:tcW w:w="2216" w:type="dxa"/>
            <w:gridSpan w:val="11"/>
            <w:tcBorders>
              <w:top w:val="single" w:sz="4" w:space="0" w:color="auto"/>
              <w:left w:val="single" w:sz="4" w:space="0" w:color="auto"/>
            </w:tcBorders>
            <w:shd w:val="clear" w:color="auto" w:fill="FFFFFF"/>
          </w:tcPr>
          <w:p w14:paraId="6BD06BD9" w14:textId="77777777" w:rsidR="009B04A7" w:rsidRPr="00E707CA" w:rsidRDefault="009B04A7" w:rsidP="00943E4F">
            <w:pPr>
              <w:pStyle w:val="a0"/>
              <w:shd w:val="clear" w:color="auto" w:fill="auto"/>
              <w:tabs>
                <w:tab w:val="left" w:pos="503"/>
              </w:tabs>
              <w:spacing w:after="120"/>
              <w:ind w:right="3"/>
              <w:rPr>
                <w:rFonts w:ascii="Sylfaen" w:hAnsi="Sylfaen" w:cs="Sylfaen"/>
                <w:sz w:val="20"/>
                <w:szCs w:val="20"/>
              </w:rPr>
            </w:pPr>
            <w:r w:rsidRPr="00E707CA">
              <w:rPr>
                <w:rFonts w:ascii="Sylfaen" w:hAnsi="Sylfaen"/>
                <w:sz w:val="20"/>
                <w:szCs w:val="20"/>
              </w:rPr>
              <w:t>*.</w:t>
            </w:r>
            <w:r w:rsidR="00173DC0">
              <w:rPr>
                <w:rFonts w:ascii="Sylfaen" w:hAnsi="Sylfaen"/>
                <w:sz w:val="20"/>
                <w:szCs w:val="20"/>
              </w:rPr>
              <w:t>8.</w:t>
            </w:r>
            <w:r w:rsidR="00173DC0">
              <w:rPr>
                <w:rFonts w:ascii="Sylfaen" w:hAnsi="Sylfaen"/>
                <w:sz w:val="20"/>
                <w:szCs w:val="20"/>
              </w:rPr>
              <w:tab/>
            </w:r>
            <w:r w:rsidRPr="00E707CA">
              <w:rPr>
                <w:rFonts w:ascii="Sylfaen" w:hAnsi="Sylfaen"/>
                <w:sz w:val="20"/>
                <w:szCs w:val="20"/>
              </w:rPr>
              <w:t>Փաստաթղթի ամսաթիվը</w:t>
            </w:r>
          </w:p>
          <w:p w14:paraId="35C65F3D"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(csdo:DocCreationDate)</w:t>
            </w:r>
          </w:p>
        </w:tc>
        <w:tc>
          <w:tcPr>
            <w:tcW w:w="1134" w:type="dxa"/>
            <w:tcBorders>
              <w:top w:val="single" w:sz="4" w:space="0" w:color="auto"/>
              <w:left w:val="single" w:sz="4" w:space="0" w:color="auto"/>
            </w:tcBorders>
            <w:shd w:val="clear" w:color="auto" w:fill="FFFFFF"/>
          </w:tcPr>
          <w:p w14:paraId="1640874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74" w:type="dxa"/>
            <w:tcBorders>
              <w:top w:val="single" w:sz="4" w:space="0" w:color="auto"/>
              <w:left w:val="single" w:sz="4" w:space="0" w:color="auto"/>
            </w:tcBorders>
            <w:shd w:val="clear" w:color="auto" w:fill="FFFFFF"/>
          </w:tcPr>
          <w:p w14:paraId="449323C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222" w:type="dxa"/>
            <w:tcBorders>
              <w:top w:val="single" w:sz="4" w:space="0" w:color="auto"/>
              <w:left w:val="single" w:sz="4" w:space="0" w:color="auto"/>
            </w:tcBorders>
            <w:shd w:val="clear" w:color="auto" w:fill="FFFFFF"/>
          </w:tcPr>
          <w:p w14:paraId="5BD194B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34" w:type="dxa"/>
            <w:tcBorders>
              <w:top w:val="single" w:sz="4" w:space="0" w:color="auto"/>
              <w:left w:val="single" w:sz="4" w:space="0" w:color="auto"/>
            </w:tcBorders>
            <w:shd w:val="clear" w:color="auto" w:fill="FFFFFF"/>
          </w:tcPr>
          <w:p w14:paraId="124211A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34" w:type="dxa"/>
            <w:tcBorders>
              <w:top w:val="single" w:sz="4" w:space="0" w:color="auto"/>
              <w:left w:val="single" w:sz="4" w:space="0" w:color="auto"/>
            </w:tcBorders>
            <w:shd w:val="clear" w:color="auto" w:fill="FFFFFF"/>
          </w:tcPr>
          <w:p w14:paraId="0BAB4AB2"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993" w:type="dxa"/>
            <w:tcBorders>
              <w:top w:val="single" w:sz="4" w:space="0" w:color="auto"/>
              <w:left w:val="single" w:sz="4" w:space="0" w:color="auto"/>
            </w:tcBorders>
            <w:shd w:val="clear" w:color="auto" w:fill="FFFFFF"/>
          </w:tcPr>
          <w:p w14:paraId="455D562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28BEAE3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62E7FF3"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0EF4C71" w14:textId="77777777" w:rsidR="009B04A7" w:rsidRPr="00E707CA" w:rsidRDefault="009B04A7" w:rsidP="00EC5F30">
            <w:pPr>
              <w:spacing w:after="120"/>
              <w:ind w:right="3"/>
              <w:rPr>
                <w:sz w:val="20"/>
                <w:szCs w:val="20"/>
              </w:rPr>
            </w:pPr>
          </w:p>
        </w:tc>
      </w:tr>
      <w:tr w:rsidR="00EC5F30" w:rsidRPr="00E707CA" w14:paraId="2AA45FF9" w14:textId="77777777" w:rsidTr="00C8566A">
        <w:trPr>
          <w:jc w:val="center"/>
        </w:trPr>
        <w:tc>
          <w:tcPr>
            <w:tcW w:w="838" w:type="dxa"/>
            <w:gridSpan w:val="6"/>
            <w:tcBorders>
              <w:bottom w:val="single" w:sz="4" w:space="0" w:color="auto"/>
            </w:tcBorders>
            <w:shd w:val="clear" w:color="auto" w:fill="FFFFFF"/>
          </w:tcPr>
          <w:p w14:paraId="2C64685B"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bottom w:val="single" w:sz="4" w:space="0" w:color="auto"/>
            </w:tcBorders>
            <w:shd w:val="clear" w:color="auto" w:fill="FFFFFF"/>
          </w:tcPr>
          <w:p w14:paraId="23042701" w14:textId="77777777" w:rsidR="009B04A7" w:rsidRPr="00E707CA" w:rsidRDefault="009B04A7" w:rsidP="00943E4F">
            <w:pPr>
              <w:pStyle w:val="a0"/>
              <w:shd w:val="clear" w:color="auto" w:fill="auto"/>
              <w:tabs>
                <w:tab w:val="left" w:pos="538"/>
              </w:tabs>
              <w:spacing w:after="120"/>
              <w:ind w:right="3"/>
              <w:rPr>
                <w:rFonts w:ascii="Sylfaen" w:hAnsi="Sylfaen" w:cs="Sylfaen"/>
                <w:sz w:val="20"/>
                <w:szCs w:val="20"/>
              </w:rPr>
            </w:pPr>
            <w:r w:rsidRPr="00E707CA">
              <w:rPr>
                <w:rFonts w:ascii="Sylfaen" w:hAnsi="Sylfaen"/>
                <w:sz w:val="20"/>
                <w:szCs w:val="20"/>
              </w:rPr>
              <w:t>20.</w:t>
            </w:r>
            <w:r w:rsidR="00173DC0">
              <w:rPr>
                <w:rFonts w:ascii="Sylfaen" w:hAnsi="Sylfaen"/>
                <w:sz w:val="20"/>
                <w:szCs w:val="20"/>
              </w:rPr>
              <w:t>3.</w:t>
            </w:r>
            <w:r w:rsidR="00173DC0">
              <w:rPr>
                <w:rFonts w:ascii="Sylfaen" w:hAnsi="Sylfaen"/>
                <w:sz w:val="20"/>
                <w:szCs w:val="20"/>
              </w:rPr>
              <w:tab/>
            </w:r>
            <w:r w:rsidRPr="00E707CA">
              <w:rPr>
                <w:rFonts w:ascii="Sylfaen" w:hAnsi="Sylfaen"/>
                <w:sz w:val="20"/>
                <w:szCs w:val="20"/>
              </w:rPr>
              <w:t>Մաքսային ձ</w:t>
            </w:r>
            <w:r w:rsidR="00214B10" w:rsidRPr="00E707CA">
              <w:rPr>
                <w:rFonts w:ascii="Sylfaen" w:hAnsi="Sylfaen"/>
                <w:sz w:val="20"/>
                <w:szCs w:val="20"/>
              </w:rPr>
              <w:t>եւ</w:t>
            </w:r>
            <w:r w:rsidRPr="00E707CA">
              <w:rPr>
                <w:rFonts w:ascii="Sylfaen" w:hAnsi="Sylfaen"/>
                <w:sz w:val="20"/>
                <w:szCs w:val="20"/>
              </w:rPr>
              <w:t>ակերպումների</w:t>
            </w:r>
            <w:r w:rsidRPr="00E707CA" w:rsidDel="00092061">
              <w:rPr>
                <w:rFonts w:ascii="Sylfaen" w:hAnsi="Sylfaen"/>
                <w:sz w:val="20"/>
                <w:szCs w:val="20"/>
              </w:rPr>
              <w:t xml:space="preserve"> </w:t>
            </w:r>
            <w:r w:rsidRPr="00E707CA">
              <w:rPr>
                <w:rFonts w:ascii="Sylfaen" w:hAnsi="Sylfaen"/>
                <w:sz w:val="20"/>
                <w:szCs w:val="20"/>
              </w:rPr>
              <w:t>մասնագետի որակավորման վկայականի համարը</w:t>
            </w:r>
          </w:p>
          <w:p w14:paraId="715910D3"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(casdo:QualificationCertificateId)</w:t>
            </w:r>
          </w:p>
        </w:tc>
        <w:tc>
          <w:tcPr>
            <w:tcW w:w="1134" w:type="dxa"/>
            <w:tcBorders>
              <w:top w:val="single" w:sz="4" w:space="0" w:color="auto"/>
              <w:left w:val="single" w:sz="4" w:space="0" w:color="auto"/>
              <w:bottom w:val="single" w:sz="4" w:space="0" w:color="auto"/>
            </w:tcBorders>
            <w:shd w:val="clear" w:color="auto" w:fill="FFFFFF"/>
          </w:tcPr>
          <w:p w14:paraId="00E76917"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48B74357"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399F2BF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2A673D8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55AF91B2"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4B7541F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bottom w:val="single" w:sz="4" w:space="0" w:color="auto"/>
            </w:tcBorders>
            <w:shd w:val="clear" w:color="auto" w:fill="FFFFFF"/>
          </w:tcPr>
          <w:p w14:paraId="6C70749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2</w:t>
            </w:r>
          </w:p>
        </w:tc>
        <w:tc>
          <w:tcPr>
            <w:tcW w:w="1134" w:type="dxa"/>
            <w:tcBorders>
              <w:top w:val="single" w:sz="4" w:space="0" w:color="auto"/>
              <w:left w:val="single" w:sz="4" w:space="0" w:color="auto"/>
              <w:bottom w:val="single" w:sz="4" w:space="0" w:color="auto"/>
            </w:tcBorders>
            <w:shd w:val="clear" w:color="auto" w:fill="FFFFFF"/>
          </w:tcPr>
          <w:p w14:paraId="31350F0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AM, KG, КZ, RU</w:t>
            </w: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5B8F7C67"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«Մաքսային ձ</w:t>
            </w:r>
            <w:r w:rsidR="00214B10" w:rsidRPr="00E707CA">
              <w:rPr>
                <w:rFonts w:ascii="Sylfaen" w:hAnsi="Sylfaen"/>
                <w:sz w:val="20"/>
                <w:szCs w:val="20"/>
              </w:rPr>
              <w:t>եւ</w:t>
            </w:r>
            <w:r w:rsidRPr="00E707CA">
              <w:rPr>
                <w:rFonts w:ascii="Sylfaen" w:hAnsi="Sylfaen"/>
                <w:sz w:val="20"/>
                <w:szCs w:val="20"/>
              </w:rPr>
              <w:t>ակերպումների</w:t>
            </w:r>
            <w:r w:rsidRPr="00E707CA" w:rsidDel="00092061">
              <w:rPr>
                <w:rFonts w:ascii="Sylfaen" w:hAnsi="Sylfaen"/>
                <w:sz w:val="20"/>
                <w:szCs w:val="20"/>
              </w:rPr>
              <w:t xml:space="preserve"> </w:t>
            </w:r>
            <w:r w:rsidRPr="00E707CA">
              <w:rPr>
                <w:rFonts w:ascii="Sylfaen" w:hAnsi="Sylfaen"/>
                <w:sz w:val="20"/>
                <w:szCs w:val="20"/>
              </w:rPr>
              <w:t>մասնագետի որակավորման վկայականի համարը (casdo: QualificationCertificateId)»</w:t>
            </w:r>
            <w:r w:rsidR="00214B10" w:rsidRPr="00E707CA">
              <w:rPr>
                <w:rFonts w:ascii="Sylfaen" w:hAnsi="Sylfaen"/>
                <w:sz w:val="20"/>
                <w:szCs w:val="20"/>
              </w:rPr>
              <w:t xml:space="preserve"> </w:t>
            </w:r>
            <w:r w:rsidRPr="00E707CA">
              <w:rPr>
                <w:rFonts w:ascii="Sylfaen" w:hAnsi="Sylfaen"/>
                <w:sz w:val="20"/>
                <w:szCs w:val="20"/>
              </w:rPr>
              <w:t>վավերապայմանը չպետք է լրացվի</w:t>
            </w:r>
          </w:p>
        </w:tc>
      </w:tr>
      <w:tr w:rsidR="00EC5F30" w:rsidRPr="00E707CA" w14:paraId="6EC759FF" w14:textId="77777777" w:rsidTr="00C8566A">
        <w:trPr>
          <w:jc w:val="center"/>
        </w:trPr>
        <w:tc>
          <w:tcPr>
            <w:tcW w:w="838" w:type="dxa"/>
            <w:gridSpan w:val="6"/>
            <w:vMerge w:val="restart"/>
            <w:tcBorders>
              <w:top w:val="single" w:sz="4" w:space="0" w:color="auto"/>
            </w:tcBorders>
            <w:shd w:val="clear" w:color="auto" w:fill="FFFFFF"/>
          </w:tcPr>
          <w:p w14:paraId="7F02A427"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23605E10" w14:textId="77777777" w:rsidR="009B04A7" w:rsidRPr="00E707CA" w:rsidRDefault="009B04A7" w:rsidP="00EC5F30">
            <w:pPr>
              <w:pStyle w:val="a0"/>
              <w:shd w:val="clear" w:color="auto" w:fill="auto"/>
              <w:spacing w:after="120"/>
              <w:ind w:right="3"/>
              <w:rPr>
                <w:rFonts w:ascii="Sylfaen" w:hAnsi="Sylfaen" w:cs="Sylfaen"/>
                <w:sz w:val="20"/>
                <w:szCs w:val="20"/>
              </w:rPr>
            </w:pPr>
          </w:p>
        </w:tc>
        <w:tc>
          <w:tcPr>
            <w:tcW w:w="1134" w:type="dxa"/>
            <w:tcBorders>
              <w:top w:val="single" w:sz="4" w:space="0" w:color="auto"/>
              <w:left w:val="single" w:sz="4" w:space="0" w:color="auto"/>
            </w:tcBorders>
            <w:shd w:val="clear" w:color="auto" w:fill="FFFFFF"/>
          </w:tcPr>
          <w:p w14:paraId="430542E3"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3BE3C559"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2C16BAB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F0651C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07C21D3"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52A7019"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tcBorders>
            <w:shd w:val="clear" w:color="auto" w:fill="FFFFFF"/>
          </w:tcPr>
          <w:p w14:paraId="681B3DC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3</w:t>
            </w:r>
          </w:p>
        </w:tc>
        <w:tc>
          <w:tcPr>
            <w:tcW w:w="1134" w:type="dxa"/>
            <w:tcBorders>
              <w:top w:val="single" w:sz="4" w:space="0" w:color="auto"/>
              <w:left w:val="single" w:sz="4" w:space="0" w:color="auto"/>
            </w:tcBorders>
            <w:shd w:val="clear" w:color="auto" w:fill="FFFFFF"/>
          </w:tcPr>
          <w:p w14:paraId="781D0AA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BY</w:t>
            </w:r>
          </w:p>
        </w:tc>
        <w:tc>
          <w:tcPr>
            <w:tcW w:w="2791" w:type="dxa"/>
            <w:tcBorders>
              <w:top w:val="single" w:sz="4" w:space="0" w:color="auto"/>
              <w:left w:val="single" w:sz="4" w:space="0" w:color="auto"/>
              <w:right w:val="single" w:sz="4" w:space="0" w:color="auto"/>
            </w:tcBorders>
            <w:shd w:val="clear" w:color="auto" w:fill="FFFFFF"/>
          </w:tcPr>
          <w:p w14:paraId="0D2F6877"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եթե մաքսային արժեքի հայտարարագիրը լրացվում է</w:t>
            </w:r>
            <w:r w:rsidR="00214B10" w:rsidRPr="00E707CA">
              <w:rPr>
                <w:rFonts w:ascii="Sylfaen" w:hAnsi="Sylfaen"/>
                <w:sz w:val="20"/>
                <w:szCs w:val="20"/>
              </w:rPr>
              <w:t xml:space="preserve"> </w:t>
            </w:r>
            <w:r w:rsidRPr="00E707CA">
              <w:rPr>
                <w:rFonts w:ascii="Sylfaen" w:hAnsi="Sylfaen"/>
                <w:sz w:val="20"/>
                <w:szCs w:val="20"/>
              </w:rPr>
              <w:t xml:space="preserve">մաքսային մարմնի պաշտոնատար անձի կողմից, </w:t>
            </w:r>
            <w:r w:rsidRPr="00E707CA">
              <w:rPr>
                <w:rFonts w:ascii="Sylfaen" w:hAnsi="Sylfaen"/>
                <w:sz w:val="20"/>
                <w:szCs w:val="20"/>
              </w:rPr>
              <w:lastRenderedPageBreak/>
              <w:t>ապա «Մաքսային ձ</w:t>
            </w:r>
            <w:r w:rsidR="00214B10" w:rsidRPr="00E707CA">
              <w:rPr>
                <w:rFonts w:ascii="Sylfaen" w:hAnsi="Sylfaen"/>
                <w:sz w:val="20"/>
                <w:szCs w:val="20"/>
              </w:rPr>
              <w:t>եւ</w:t>
            </w:r>
            <w:r w:rsidRPr="00E707CA">
              <w:rPr>
                <w:rFonts w:ascii="Sylfaen" w:hAnsi="Sylfaen"/>
                <w:sz w:val="20"/>
                <w:szCs w:val="20"/>
              </w:rPr>
              <w:t>ակերպումների մասնագետի որակավորման վկայականի համարը (casdo:QualificationCertificateId)» վավերապայմանը չպետք է լրացվի, այլապես «Մաքսային ձ</w:t>
            </w:r>
            <w:r w:rsidR="00214B10" w:rsidRPr="00E707CA">
              <w:rPr>
                <w:rFonts w:ascii="Sylfaen" w:hAnsi="Sylfaen"/>
                <w:sz w:val="20"/>
                <w:szCs w:val="20"/>
              </w:rPr>
              <w:t>եւ</w:t>
            </w:r>
            <w:r w:rsidRPr="00E707CA">
              <w:rPr>
                <w:rFonts w:ascii="Sylfaen" w:hAnsi="Sylfaen"/>
                <w:sz w:val="20"/>
                <w:szCs w:val="20"/>
              </w:rPr>
              <w:t>ակերպումների</w:t>
            </w:r>
            <w:r w:rsidRPr="00E707CA" w:rsidDel="00092061">
              <w:rPr>
                <w:rFonts w:ascii="Sylfaen" w:hAnsi="Sylfaen"/>
                <w:sz w:val="20"/>
                <w:szCs w:val="20"/>
              </w:rPr>
              <w:t xml:space="preserve"> </w:t>
            </w:r>
            <w:r w:rsidRPr="00E707CA">
              <w:rPr>
                <w:rFonts w:ascii="Sylfaen" w:hAnsi="Sylfaen"/>
                <w:sz w:val="20"/>
                <w:szCs w:val="20"/>
              </w:rPr>
              <w:t>մասնագետի որակավորման վկայականի համարը (casdo</w:t>
            </w:r>
            <w:r w:rsidRPr="00943E4F">
              <w:rPr>
                <w:rFonts w:ascii="Sylfaen" w:hAnsi="Sylfaen"/>
                <w:spacing w:val="-6"/>
                <w:sz w:val="20"/>
                <w:szCs w:val="20"/>
              </w:rPr>
              <w:t>:QualificationCertificateId</w:t>
            </w:r>
            <w:r w:rsidRPr="00E707CA">
              <w:rPr>
                <w:rFonts w:ascii="Sylfaen" w:hAnsi="Sylfaen"/>
                <w:sz w:val="20"/>
                <w:szCs w:val="20"/>
              </w:rPr>
              <w:t>)» վավերապայմանը կարող է լրացվել</w:t>
            </w:r>
          </w:p>
        </w:tc>
      </w:tr>
      <w:tr w:rsidR="00EC5F30" w:rsidRPr="00E707CA" w14:paraId="3EFD256C" w14:textId="77777777" w:rsidTr="00C8566A">
        <w:trPr>
          <w:jc w:val="center"/>
        </w:trPr>
        <w:tc>
          <w:tcPr>
            <w:tcW w:w="838" w:type="dxa"/>
            <w:gridSpan w:val="6"/>
            <w:vMerge/>
            <w:shd w:val="clear" w:color="auto" w:fill="FFFFFF"/>
          </w:tcPr>
          <w:p w14:paraId="70D47163"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210ED695" w14:textId="77777777" w:rsidR="009B04A7" w:rsidRPr="00E707CA" w:rsidRDefault="009B04A7" w:rsidP="00943E4F">
            <w:pPr>
              <w:pStyle w:val="a0"/>
              <w:shd w:val="clear" w:color="auto" w:fill="auto"/>
              <w:tabs>
                <w:tab w:val="left" w:pos="568"/>
              </w:tabs>
              <w:spacing w:after="120"/>
              <w:ind w:right="3"/>
              <w:rPr>
                <w:rFonts w:ascii="Sylfaen" w:hAnsi="Sylfaen" w:cs="Sylfaen"/>
                <w:sz w:val="20"/>
                <w:szCs w:val="20"/>
              </w:rPr>
            </w:pPr>
            <w:r w:rsidRPr="00E707CA">
              <w:rPr>
                <w:rFonts w:ascii="Sylfaen" w:hAnsi="Sylfaen"/>
                <w:sz w:val="20"/>
                <w:szCs w:val="20"/>
              </w:rPr>
              <w:t>20.</w:t>
            </w:r>
            <w:r w:rsidR="00173DC0">
              <w:rPr>
                <w:rFonts w:ascii="Sylfaen" w:hAnsi="Sylfaen"/>
                <w:sz w:val="20"/>
                <w:szCs w:val="20"/>
              </w:rPr>
              <w:t>4.</w:t>
            </w:r>
            <w:r w:rsidR="00173DC0">
              <w:rPr>
                <w:rFonts w:ascii="Sylfaen" w:hAnsi="Sylfaen"/>
                <w:sz w:val="20"/>
                <w:szCs w:val="20"/>
              </w:rPr>
              <w:tab/>
            </w:r>
            <w:r w:rsidRPr="00E707CA">
              <w:rPr>
                <w:rFonts w:ascii="Sylfaen" w:hAnsi="Sylfaen"/>
                <w:sz w:val="20"/>
                <w:szCs w:val="20"/>
              </w:rPr>
              <w:t>Լիազորությունները հաստատող փաստաթուղթը</w:t>
            </w:r>
          </w:p>
          <w:p w14:paraId="514AD018"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(cacdo:PowerOfAttorneyV2Details)</w:t>
            </w:r>
          </w:p>
        </w:tc>
        <w:tc>
          <w:tcPr>
            <w:tcW w:w="1134" w:type="dxa"/>
            <w:tcBorders>
              <w:top w:val="single" w:sz="4" w:space="0" w:color="auto"/>
              <w:left w:val="single" w:sz="4" w:space="0" w:color="auto"/>
            </w:tcBorders>
            <w:shd w:val="clear" w:color="auto" w:fill="FFFFFF"/>
          </w:tcPr>
          <w:p w14:paraId="3E1E0AE0"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21940B45"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47810C0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CB6C6E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AF95067"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598E5A0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451FC95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F7C7E9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611ABEB" w14:textId="77777777" w:rsidR="009B04A7" w:rsidRPr="00E707CA" w:rsidRDefault="009B04A7" w:rsidP="00EC5F30">
            <w:pPr>
              <w:spacing w:after="120"/>
              <w:ind w:right="3"/>
              <w:rPr>
                <w:sz w:val="20"/>
                <w:szCs w:val="20"/>
              </w:rPr>
            </w:pPr>
          </w:p>
        </w:tc>
      </w:tr>
      <w:tr w:rsidR="00EC5F30" w:rsidRPr="00E707CA" w14:paraId="5AD0D79D" w14:textId="77777777" w:rsidTr="00C8566A">
        <w:trPr>
          <w:jc w:val="center"/>
        </w:trPr>
        <w:tc>
          <w:tcPr>
            <w:tcW w:w="838" w:type="dxa"/>
            <w:gridSpan w:val="6"/>
            <w:shd w:val="clear" w:color="auto" w:fill="FFFFFF"/>
          </w:tcPr>
          <w:p w14:paraId="10916BEA" w14:textId="77777777" w:rsidR="009B04A7" w:rsidRPr="00E707CA" w:rsidRDefault="009B04A7" w:rsidP="00EC5F30">
            <w:pPr>
              <w:spacing w:after="120"/>
              <w:ind w:right="3"/>
              <w:rPr>
                <w:sz w:val="20"/>
                <w:szCs w:val="20"/>
              </w:rPr>
            </w:pPr>
          </w:p>
        </w:tc>
        <w:tc>
          <w:tcPr>
            <w:tcW w:w="53" w:type="dxa"/>
            <w:tcBorders>
              <w:top w:val="single" w:sz="4" w:space="0" w:color="auto"/>
            </w:tcBorders>
            <w:shd w:val="clear" w:color="auto" w:fill="FFFFFF"/>
          </w:tcPr>
          <w:p w14:paraId="35E5B505" w14:textId="77777777" w:rsidR="009B04A7" w:rsidRPr="00E707CA" w:rsidRDefault="009B04A7" w:rsidP="00EC5F30">
            <w:pPr>
              <w:spacing w:after="120"/>
              <w:ind w:right="3"/>
              <w:rPr>
                <w:sz w:val="20"/>
                <w:szCs w:val="20"/>
              </w:rPr>
            </w:pPr>
          </w:p>
        </w:tc>
        <w:tc>
          <w:tcPr>
            <w:tcW w:w="2513" w:type="dxa"/>
            <w:gridSpan w:val="17"/>
            <w:tcBorders>
              <w:top w:val="single" w:sz="4" w:space="0" w:color="auto"/>
              <w:left w:val="single" w:sz="4" w:space="0" w:color="auto"/>
            </w:tcBorders>
            <w:shd w:val="clear" w:color="auto" w:fill="FFFFFF"/>
          </w:tcPr>
          <w:p w14:paraId="485E3F75" w14:textId="77777777" w:rsidR="009B04A7" w:rsidRPr="00E707CA" w:rsidRDefault="009B04A7" w:rsidP="00164773">
            <w:pPr>
              <w:pStyle w:val="a0"/>
              <w:shd w:val="clear" w:color="auto" w:fill="auto"/>
              <w:tabs>
                <w:tab w:val="left" w:pos="485"/>
              </w:tabs>
              <w:spacing w:after="120"/>
              <w:ind w:right="3"/>
              <w:rPr>
                <w:rFonts w:ascii="Sylfaen" w:hAnsi="Sylfaen" w:cs="Sylfaen"/>
                <w:sz w:val="20"/>
                <w:szCs w:val="20"/>
              </w:rPr>
            </w:pPr>
            <w:r w:rsidRPr="00E707CA">
              <w:rPr>
                <w:rFonts w:ascii="Sylfaen" w:hAnsi="Sylfaen"/>
                <w:sz w:val="20"/>
                <w:szCs w:val="20"/>
              </w:rPr>
              <w:t>20.4.</w:t>
            </w:r>
            <w:r w:rsidR="00B92D1C">
              <w:rPr>
                <w:rFonts w:ascii="Sylfaen" w:hAnsi="Sylfaen"/>
                <w:sz w:val="20"/>
                <w:szCs w:val="20"/>
              </w:rPr>
              <w:t>1.</w:t>
            </w:r>
            <w:r w:rsidR="00B92D1C">
              <w:rPr>
                <w:rFonts w:ascii="Sylfaen" w:hAnsi="Sylfaen"/>
                <w:sz w:val="20"/>
                <w:szCs w:val="20"/>
              </w:rPr>
              <w:tab/>
            </w:r>
            <w:r w:rsidRPr="00E707CA">
              <w:rPr>
                <w:rFonts w:ascii="Sylfaen" w:hAnsi="Sylfaen"/>
                <w:sz w:val="20"/>
                <w:szCs w:val="20"/>
              </w:rPr>
              <w:t>Փաստաթղթի տեսակի ծածկագիրը</w:t>
            </w:r>
          </w:p>
          <w:p w14:paraId="62B53FA6"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(csdo:DocKindCode)</w:t>
            </w:r>
          </w:p>
        </w:tc>
        <w:tc>
          <w:tcPr>
            <w:tcW w:w="1134" w:type="dxa"/>
            <w:tcBorders>
              <w:top w:val="single" w:sz="4" w:space="0" w:color="auto"/>
              <w:left w:val="single" w:sz="4" w:space="0" w:color="auto"/>
            </w:tcBorders>
            <w:shd w:val="clear" w:color="auto" w:fill="FFFFFF"/>
          </w:tcPr>
          <w:p w14:paraId="5E579C7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74" w:type="dxa"/>
            <w:tcBorders>
              <w:top w:val="single" w:sz="4" w:space="0" w:color="auto"/>
              <w:left w:val="single" w:sz="4" w:space="0" w:color="auto"/>
            </w:tcBorders>
            <w:shd w:val="clear" w:color="auto" w:fill="FFFFFF"/>
          </w:tcPr>
          <w:p w14:paraId="621A874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222" w:type="dxa"/>
            <w:tcBorders>
              <w:top w:val="single" w:sz="4" w:space="0" w:color="auto"/>
              <w:left w:val="single" w:sz="4" w:space="0" w:color="auto"/>
            </w:tcBorders>
            <w:shd w:val="clear" w:color="auto" w:fill="FFFFFF"/>
          </w:tcPr>
          <w:p w14:paraId="2EC486E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34" w:type="dxa"/>
            <w:tcBorders>
              <w:top w:val="single" w:sz="4" w:space="0" w:color="auto"/>
              <w:left w:val="single" w:sz="4" w:space="0" w:color="auto"/>
            </w:tcBorders>
            <w:shd w:val="clear" w:color="auto" w:fill="FFFFFF"/>
          </w:tcPr>
          <w:p w14:paraId="4478637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34" w:type="dxa"/>
            <w:tcBorders>
              <w:top w:val="single" w:sz="4" w:space="0" w:color="auto"/>
              <w:left w:val="single" w:sz="4" w:space="0" w:color="auto"/>
            </w:tcBorders>
            <w:shd w:val="clear" w:color="auto" w:fill="FFFFFF"/>
          </w:tcPr>
          <w:p w14:paraId="598DEA9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993" w:type="dxa"/>
            <w:tcBorders>
              <w:top w:val="single" w:sz="4" w:space="0" w:color="auto"/>
              <w:left w:val="single" w:sz="4" w:space="0" w:color="auto"/>
            </w:tcBorders>
            <w:shd w:val="clear" w:color="auto" w:fill="FFFFFF"/>
          </w:tcPr>
          <w:p w14:paraId="346D421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5E8DAF7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C916821"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154BC83" w14:textId="77777777" w:rsidR="009B04A7" w:rsidRPr="00E707CA" w:rsidRDefault="009B04A7" w:rsidP="00EC5F30">
            <w:pPr>
              <w:spacing w:after="120"/>
              <w:ind w:right="3"/>
              <w:rPr>
                <w:sz w:val="20"/>
                <w:szCs w:val="20"/>
              </w:rPr>
            </w:pPr>
          </w:p>
        </w:tc>
      </w:tr>
      <w:tr w:rsidR="00EC5F30" w:rsidRPr="00E707CA" w14:paraId="3DDC6136" w14:textId="77777777" w:rsidTr="00C8566A">
        <w:trPr>
          <w:jc w:val="center"/>
        </w:trPr>
        <w:tc>
          <w:tcPr>
            <w:tcW w:w="838" w:type="dxa"/>
            <w:gridSpan w:val="6"/>
            <w:shd w:val="clear" w:color="auto" w:fill="FFFFFF"/>
          </w:tcPr>
          <w:p w14:paraId="18EC7CC7" w14:textId="77777777" w:rsidR="009B04A7" w:rsidRPr="00E707CA" w:rsidRDefault="009B04A7" w:rsidP="00EC5F30">
            <w:pPr>
              <w:spacing w:after="120"/>
              <w:ind w:right="3"/>
              <w:rPr>
                <w:sz w:val="20"/>
                <w:szCs w:val="20"/>
              </w:rPr>
            </w:pPr>
          </w:p>
        </w:tc>
        <w:tc>
          <w:tcPr>
            <w:tcW w:w="326" w:type="dxa"/>
            <w:gridSpan w:val="5"/>
            <w:tcBorders>
              <w:top w:val="single" w:sz="4" w:space="0" w:color="auto"/>
            </w:tcBorders>
            <w:shd w:val="clear" w:color="auto" w:fill="FFFFFF"/>
          </w:tcPr>
          <w:p w14:paraId="437B907F"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7663266F" w14:textId="77777777" w:rsidR="009B04A7" w:rsidRPr="00E707CA" w:rsidRDefault="00E846C4" w:rsidP="00164773">
            <w:pPr>
              <w:pStyle w:val="a0"/>
              <w:shd w:val="clear" w:color="auto" w:fill="auto"/>
              <w:tabs>
                <w:tab w:val="left" w:pos="497"/>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տեղեկագրքի (դասակարգչի) նույնականացուցիչը (codeListId ատրիբուտ)</w:t>
            </w:r>
          </w:p>
        </w:tc>
        <w:tc>
          <w:tcPr>
            <w:tcW w:w="1134" w:type="dxa"/>
            <w:tcBorders>
              <w:top w:val="single" w:sz="4" w:space="0" w:color="auto"/>
              <w:left w:val="single" w:sz="4" w:space="0" w:color="auto"/>
            </w:tcBorders>
            <w:shd w:val="clear" w:color="auto" w:fill="FFFFFF"/>
          </w:tcPr>
          <w:p w14:paraId="54C66968"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5AC6A900"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124E464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FEA22F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44C91DC"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788471D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0C1166C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29FE5F0"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B44EA47" w14:textId="77777777" w:rsidR="009B04A7" w:rsidRPr="00E707CA" w:rsidRDefault="009B04A7" w:rsidP="00EC5F30">
            <w:pPr>
              <w:spacing w:after="120"/>
              <w:ind w:right="3"/>
              <w:rPr>
                <w:sz w:val="20"/>
                <w:szCs w:val="20"/>
              </w:rPr>
            </w:pPr>
          </w:p>
        </w:tc>
      </w:tr>
      <w:tr w:rsidR="00EC5F30" w:rsidRPr="00E707CA" w14:paraId="6D85D512" w14:textId="77777777" w:rsidTr="00C8566A">
        <w:trPr>
          <w:jc w:val="center"/>
        </w:trPr>
        <w:tc>
          <w:tcPr>
            <w:tcW w:w="838" w:type="dxa"/>
            <w:gridSpan w:val="6"/>
            <w:vMerge w:val="restart"/>
            <w:shd w:val="clear" w:color="auto" w:fill="FFFFFF"/>
          </w:tcPr>
          <w:p w14:paraId="4A8A3008"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32616D76" w14:textId="77777777" w:rsidR="009B04A7" w:rsidRPr="00E707CA" w:rsidRDefault="009B04A7" w:rsidP="00164773">
            <w:pPr>
              <w:pStyle w:val="a0"/>
              <w:shd w:val="clear" w:color="auto" w:fill="auto"/>
              <w:tabs>
                <w:tab w:val="left" w:pos="415"/>
              </w:tabs>
              <w:spacing w:after="120"/>
              <w:ind w:right="3"/>
              <w:rPr>
                <w:rFonts w:ascii="Sylfaen" w:hAnsi="Sylfaen" w:cs="Sylfaen"/>
                <w:sz w:val="20"/>
                <w:szCs w:val="20"/>
              </w:rPr>
            </w:pPr>
            <w:r w:rsidRPr="00E707CA">
              <w:rPr>
                <w:rFonts w:ascii="Sylfaen" w:hAnsi="Sylfaen"/>
                <w:sz w:val="20"/>
                <w:szCs w:val="20"/>
              </w:rPr>
              <w:t>20.4.</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Փաստաթղթի անվանումը (csdo:DocName)</w:t>
            </w:r>
          </w:p>
        </w:tc>
        <w:tc>
          <w:tcPr>
            <w:tcW w:w="1134" w:type="dxa"/>
            <w:tcBorders>
              <w:top w:val="single" w:sz="4" w:space="0" w:color="auto"/>
              <w:left w:val="single" w:sz="4" w:space="0" w:color="auto"/>
            </w:tcBorders>
            <w:shd w:val="clear" w:color="auto" w:fill="FFFFFF"/>
          </w:tcPr>
          <w:p w14:paraId="5EB11771"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ADD2025"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2026F9F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250605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08D64EB"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3B65476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37708DC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3FB41C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917B4F5" w14:textId="77777777" w:rsidR="009B04A7" w:rsidRPr="00E707CA" w:rsidRDefault="009B04A7" w:rsidP="00EC5F30">
            <w:pPr>
              <w:spacing w:after="120"/>
              <w:ind w:right="3"/>
              <w:rPr>
                <w:sz w:val="20"/>
                <w:szCs w:val="20"/>
              </w:rPr>
            </w:pPr>
          </w:p>
        </w:tc>
      </w:tr>
      <w:tr w:rsidR="00EC5F30" w:rsidRPr="00E707CA" w14:paraId="6E28E1FC" w14:textId="77777777" w:rsidTr="00C8566A">
        <w:trPr>
          <w:jc w:val="center"/>
        </w:trPr>
        <w:tc>
          <w:tcPr>
            <w:tcW w:w="838" w:type="dxa"/>
            <w:gridSpan w:val="6"/>
            <w:vMerge/>
            <w:shd w:val="clear" w:color="auto" w:fill="FFFFFF"/>
          </w:tcPr>
          <w:p w14:paraId="424C0AFA"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7A4DE0F9" w14:textId="77777777" w:rsidR="009B04A7" w:rsidRPr="00E707CA" w:rsidRDefault="009B04A7" w:rsidP="00164773">
            <w:pPr>
              <w:pStyle w:val="a0"/>
              <w:shd w:val="clear" w:color="auto" w:fill="auto"/>
              <w:tabs>
                <w:tab w:val="left" w:pos="415"/>
              </w:tabs>
              <w:spacing w:after="120"/>
              <w:ind w:right="3"/>
              <w:rPr>
                <w:rFonts w:ascii="Sylfaen" w:hAnsi="Sylfaen" w:cs="Sylfaen"/>
                <w:sz w:val="20"/>
                <w:szCs w:val="20"/>
              </w:rPr>
            </w:pPr>
            <w:r w:rsidRPr="00E707CA">
              <w:rPr>
                <w:rFonts w:ascii="Sylfaen" w:hAnsi="Sylfaen"/>
                <w:sz w:val="20"/>
                <w:szCs w:val="20"/>
              </w:rPr>
              <w:t>20.4.</w:t>
            </w:r>
            <w:r w:rsidR="00173DC0">
              <w:rPr>
                <w:rFonts w:ascii="Sylfaen" w:hAnsi="Sylfaen"/>
                <w:sz w:val="20"/>
                <w:szCs w:val="20"/>
              </w:rPr>
              <w:t>3.</w:t>
            </w:r>
            <w:r w:rsidR="00173DC0">
              <w:rPr>
                <w:rFonts w:ascii="Sylfaen" w:hAnsi="Sylfaen"/>
                <w:sz w:val="20"/>
                <w:szCs w:val="20"/>
              </w:rPr>
              <w:tab/>
            </w:r>
            <w:r w:rsidRPr="00E707CA">
              <w:rPr>
                <w:rFonts w:ascii="Sylfaen" w:hAnsi="Sylfaen"/>
                <w:sz w:val="20"/>
                <w:szCs w:val="20"/>
              </w:rPr>
              <w:t>Փաստաթղթի համարը (csdo:DocId)</w:t>
            </w:r>
          </w:p>
        </w:tc>
        <w:tc>
          <w:tcPr>
            <w:tcW w:w="1134" w:type="dxa"/>
            <w:tcBorders>
              <w:top w:val="single" w:sz="4" w:space="0" w:color="auto"/>
              <w:left w:val="single" w:sz="4" w:space="0" w:color="auto"/>
            </w:tcBorders>
            <w:shd w:val="clear" w:color="auto" w:fill="FFFFFF"/>
          </w:tcPr>
          <w:p w14:paraId="18BCAD9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74" w:type="dxa"/>
            <w:tcBorders>
              <w:top w:val="single" w:sz="4" w:space="0" w:color="auto"/>
              <w:left w:val="single" w:sz="4" w:space="0" w:color="auto"/>
            </w:tcBorders>
            <w:shd w:val="clear" w:color="auto" w:fill="FFFFFF"/>
          </w:tcPr>
          <w:p w14:paraId="195C3A8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222" w:type="dxa"/>
            <w:tcBorders>
              <w:top w:val="single" w:sz="4" w:space="0" w:color="auto"/>
              <w:left w:val="single" w:sz="4" w:space="0" w:color="auto"/>
            </w:tcBorders>
            <w:shd w:val="clear" w:color="auto" w:fill="FFFFFF"/>
          </w:tcPr>
          <w:p w14:paraId="023DD0C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34" w:type="dxa"/>
            <w:tcBorders>
              <w:top w:val="single" w:sz="4" w:space="0" w:color="auto"/>
              <w:left w:val="single" w:sz="4" w:space="0" w:color="auto"/>
            </w:tcBorders>
            <w:shd w:val="clear" w:color="auto" w:fill="FFFFFF"/>
          </w:tcPr>
          <w:p w14:paraId="187FB25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34" w:type="dxa"/>
            <w:tcBorders>
              <w:top w:val="single" w:sz="4" w:space="0" w:color="auto"/>
              <w:left w:val="single" w:sz="4" w:space="0" w:color="auto"/>
            </w:tcBorders>
            <w:shd w:val="clear" w:color="auto" w:fill="FFFFFF"/>
          </w:tcPr>
          <w:p w14:paraId="75EAA9F2"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993" w:type="dxa"/>
            <w:tcBorders>
              <w:top w:val="single" w:sz="4" w:space="0" w:color="auto"/>
              <w:left w:val="single" w:sz="4" w:space="0" w:color="auto"/>
            </w:tcBorders>
            <w:shd w:val="clear" w:color="auto" w:fill="FFFFFF"/>
          </w:tcPr>
          <w:p w14:paraId="4686AC0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3782D0A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08C5CE8"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3D504E1" w14:textId="77777777" w:rsidR="009B04A7" w:rsidRPr="00E707CA" w:rsidRDefault="009B04A7" w:rsidP="00EC5F30">
            <w:pPr>
              <w:spacing w:after="120"/>
              <w:ind w:right="3"/>
              <w:rPr>
                <w:sz w:val="20"/>
                <w:szCs w:val="20"/>
              </w:rPr>
            </w:pPr>
          </w:p>
        </w:tc>
      </w:tr>
      <w:tr w:rsidR="00EC5F30" w:rsidRPr="00E707CA" w14:paraId="7F13933E" w14:textId="77777777" w:rsidTr="00C8566A">
        <w:trPr>
          <w:jc w:val="center"/>
        </w:trPr>
        <w:tc>
          <w:tcPr>
            <w:tcW w:w="838" w:type="dxa"/>
            <w:gridSpan w:val="6"/>
            <w:vMerge/>
            <w:shd w:val="clear" w:color="auto" w:fill="FFFFFF"/>
          </w:tcPr>
          <w:p w14:paraId="31726DDE"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0DEDB817" w14:textId="77777777" w:rsidR="009B04A7" w:rsidRPr="00E707CA" w:rsidRDefault="009B04A7" w:rsidP="00164773">
            <w:pPr>
              <w:pStyle w:val="a0"/>
              <w:shd w:val="clear" w:color="auto" w:fill="auto"/>
              <w:tabs>
                <w:tab w:val="left" w:pos="415"/>
              </w:tabs>
              <w:spacing w:after="120"/>
              <w:ind w:right="3"/>
              <w:rPr>
                <w:rFonts w:ascii="Sylfaen" w:hAnsi="Sylfaen" w:cs="Sylfaen"/>
                <w:sz w:val="20"/>
                <w:szCs w:val="20"/>
              </w:rPr>
            </w:pPr>
            <w:r w:rsidRPr="00E707CA">
              <w:rPr>
                <w:rFonts w:ascii="Sylfaen" w:hAnsi="Sylfaen"/>
                <w:sz w:val="20"/>
                <w:szCs w:val="20"/>
              </w:rPr>
              <w:t>20.4.</w:t>
            </w:r>
            <w:r w:rsidR="00173DC0">
              <w:rPr>
                <w:rFonts w:ascii="Sylfaen" w:hAnsi="Sylfaen"/>
                <w:sz w:val="20"/>
                <w:szCs w:val="20"/>
              </w:rPr>
              <w:t>4.</w:t>
            </w:r>
            <w:r w:rsidR="00173DC0">
              <w:rPr>
                <w:rFonts w:ascii="Sylfaen" w:hAnsi="Sylfaen"/>
                <w:sz w:val="20"/>
                <w:szCs w:val="20"/>
              </w:rPr>
              <w:tab/>
            </w:r>
            <w:r w:rsidRPr="00E707CA">
              <w:rPr>
                <w:rFonts w:ascii="Sylfaen" w:hAnsi="Sylfaen"/>
                <w:sz w:val="20"/>
                <w:szCs w:val="20"/>
              </w:rPr>
              <w:t>Փաստաթղթի ամսաթիվը (csdo:DocCreationDate)</w:t>
            </w:r>
          </w:p>
        </w:tc>
        <w:tc>
          <w:tcPr>
            <w:tcW w:w="1134" w:type="dxa"/>
            <w:tcBorders>
              <w:top w:val="single" w:sz="4" w:space="0" w:color="auto"/>
              <w:left w:val="single" w:sz="4" w:space="0" w:color="auto"/>
            </w:tcBorders>
            <w:shd w:val="clear" w:color="auto" w:fill="FFFFFF"/>
          </w:tcPr>
          <w:p w14:paraId="73BC070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74" w:type="dxa"/>
            <w:tcBorders>
              <w:top w:val="single" w:sz="4" w:space="0" w:color="auto"/>
              <w:left w:val="single" w:sz="4" w:space="0" w:color="auto"/>
            </w:tcBorders>
            <w:shd w:val="clear" w:color="auto" w:fill="FFFFFF"/>
          </w:tcPr>
          <w:p w14:paraId="0F67362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222" w:type="dxa"/>
            <w:tcBorders>
              <w:top w:val="single" w:sz="4" w:space="0" w:color="auto"/>
              <w:left w:val="single" w:sz="4" w:space="0" w:color="auto"/>
            </w:tcBorders>
            <w:shd w:val="clear" w:color="auto" w:fill="FFFFFF"/>
          </w:tcPr>
          <w:p w14:paraId="0594FAB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34" w:type="dxa"/>
            <w:tcBorders>
              <w:top w:val="single" w:sz="4" w:space="0" w:color="auto"/>
              <w:left w:val="single" w:sz="4" w:space="0" w:color="auto"/>
            </w:tcBorders>
            <w:shd w:val="clear" w:color="auto" w:fill="FFFFFF"/>
          </w:tcPr>
          <w:p w14:paraId="3F640192"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34" w:type="dxa"/>
            <w:tcBorders>
              <w:top w:val="single" w:sz="4" w:space="0" w:color="auto"/>
              <w:left w:val="single" w:sz="4" w:space="0" w:color="auto"/>
            </w:tcBorders>
            <w:shd w:val="clear" w:color="auto" w:fill="FFFFFF"/>
          </w:tcPr>
          <w:p w14:paraId="7A9D20D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993" w:type="dxa"/>
            <w:tcBorders>
              <w:top w:val="single" w:sz="4" w:space="0" w:color="auto"/>
              <w:left w:val="single" w:sz="4" w:space="0" w:color="auto"/>
            </w:tcBorders>
            <w:shd w:val="clear" w:color="auto" w:fill="FFFFFF"/>
          </w:tcPr>
          <w:p w14:paraId="7902D4E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7CAE0C8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C24D325"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BC4FC65" w14:textId="77777777" w:rsidR="009B04A7" w:rsidRPr="00E707CA" w:rsidRDefault="009B04A7" w:rsidP="00EC5F30">
            <w:pPr>
              <w:spacing w:after="120"/>
              <w:ind w:right="3"/>
              <w:rPr>
                <w:sz w:val="20"/>
                <w:szCs w:val="20"/>
              </w:rPr>
            </w:pPr>
          </w:p>
        </w:tc>
      </w:tr>
      <w:tr w:rsidR="00EC5F30" w:rsidRPr="00E707CA" w14:paraId="5DE8EC2A" w14:textId="77777777" w:rsidTr="00C8566A">
        <w:trPr>
          <w:jc w:val="center"/>
        </w:trPr>
        <w:tc>
          <w:tcPr>
            <w:tcW w:w="838" w:type="dxa"/>
            <w:gridSpan w:val="6"/>
            <w:vMerge/>
            <w:shd w:val="clear" w:color="auto" w:fill="FFFFFF"/>
          </w:tcPr>
          <w:p w14:paraId="2D04A8BC"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bottom w:val="single" w:sz="4" w:space="0" w:color="auto"/>
            </w:tcBorders>
            <w:shd w:val="clear" w:color="auto" w:fill="FFFFFF"/>
          </w:tcPr>
          <w:p w14:paraId="26CA0DD7" w14:textId="77777777" w:rsidR="009B04A7" w:rsidRPr="00E707CA" w:rsidRDefault="009B04A7" w:rsidP="00164773">
            <w:pPr>
              <w:pStyle w:val="a0"/>
              <w:shd w:val="clear" w:color="auto" w:fill="auto"/>
              <w:tabs>
                <w:tab w:val="left" w:pos="415"/>
              </w:tabs>
              <w:spacing w:after="120"/>
              <w:ind w:right="3"/>
              <w:rPr>
                <w:rFonts w:ascii="Sylfaen" w:hAnsi="Sylfaen" w:cs="Sylfaen"/>
                <w:sz w:val="20"/>
                <w:szCs w:val="20"/>
              </w:rPr>
            </w:pPr>
            <w:r w:rsidRPr="00E707CA">
              <w:rPr>
                <w:rFonts w:ascii="Sylfaen" w:hAnsi="Sylfaen"/>
                <w:sz w:val="20"/>
                <w:szCs w:val="20"/>
              </w:rPr>
              <w:t>20.4.</w:t>
            </w:r>
            <w:r w:rsidR="00173DC0">
              <w:rPr>
                <w:rFonts w:ascii="Sylfaen" w:hAnsi="Sylfaen"/>
                <w:sz w:val="20"/>
                <w:szCs w:val="20"/>
              </w:rPr>
              <w:t>5.</w:t>
            </w:r>
            <w:r w:rsidR="00173DC0">
              <w:rPr>
                <w:rFonts w:ascii="Sylfaen" w:hAnsi="Sylfaen"/>
                <w:sz w:val="20"/>
                <w:szCs w:val="20"/>
              </w:rPr>
              <w:tab/>
            </w:r>
            <w:r w:rsidRPr="00E707CA">
              <w:rPr>
                <w:rFonts w:ascii="Sylfaen" w:hAnsi="Sylfaen"/>
                <w:sz w:val="20"/>
                <w:szCs w:val="20"/>
              </w:rPr>
              <w:t>Փաստաթղթի գործողության ժամկետի սկզբի ամսաթիվը (csdo:DocStartDate)</w:t>
            </w:r>
          </w:p>
        </w:tc>
        <w:tc>
          <w:tcPr>
            <w:tcW w:w="1134" w:type="dxa"/>
            <w:tcBorders>
              <w:top w:val="single" w:sz="4" w:space="0" w:color="auto"/>
              <w:left w:val="single" w:sz="4" w:space="0" w:color="auto"/>
              <w:bottom w:val="single" w:sz="4" w:space="0" w:color="auto"/>
            </w:tcBorders>
            <w:shd w:val="clear" w:color="auto" w:fill="FFFFFF"/>
          </w:tcPr>
          <w:p w14:paraId="3081A6E8"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78ECD5CA"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30D2997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1A5690C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05FDB3C9"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70E6D90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bottom w:val="single" w:sz="4" w:space="0" w:color="auto"/>
            </w:tcBorders>
            <w:shd w:val="clear" w:color="auto" w:fill="FFFFFF"/>
          </w:tcPr>
          <w:p w14:paraId="63216F9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14C2993F"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087DD1DE" w14:textId="77777777" w:rsidR="009B04A7" w:rsidRPr="00E707CA" w:rsidRDefault="009B04A7" w:rsidP="00EC5F30">
            <w:pPr>
              <w:spacing w:after="120"/>
              <w:ind w:right="3"/>
              <w:rPr>
                <w:sz w:val="20"/>
                <w:szCs w:val="20"/>
              </w:rPr>
            </w:pPr>
          </w:p>
        </w:tc>
      </w:tr>
      <w:tr w:rsidR="00EC5F30" w:rsidRPr="00E707CA" w14:paraId="74B6C49F" w14:textId="77777777" w:rsidTr="00C8566A">
        <w:trPr>
          <w:jc w:val="center"/>
        </w:trPr>
        <w:tc>
          <w:tcPr>
            <w:tcW w:w="838" w:type="dxa"/>
            <w:gridSpan w:val="6"/>
            <w:tcBorders>
              <w:top w:val="single" w:sz="4" w:space="0" w:color="auto"/>
            </w:tcBorders>
            <w:shd w:val="clear" w:color="auto" w:fill="FFFFFF"/>
          </w:tcPr>
          <w:p w14:paraId="4BB90224"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1393F4B9" w14:textId="77777777" w:rsidR="009B04A7" w:rsidRPr="00E707CA" w:rsidRDefault="009B04A7" w:rsidP="00164773">
            <w:pPr>
              <w:pStyle w:val="a0"/>
              <w:shd w:val="clear" w:color="auto" w:fill="auto"/>
              <w:tabs>
                <w:tab w:val="left" w:pos="415"/>
              </w:tabs>
              <w:spacing w:after="120"/>
              <w:ind w:right="3"/>
              <w:rPr>
                <w:rFonts w:ascii="Sylfaen" w:hAnsi="Sylfaen" w:cs="Sylfaen"/>
                <w:sz w:val="20"/>
                <w:szCs w:val="20"/>
              </w:rPr>
            </w:pPr>
            <w:r w:rsidRPr="00E707CA">
              <w:rPr>
                <w:rFonts w:ascii="Sylfaen" w:hAnsi="Sylfaen"/>
                <w:sz w:val="20"/>
                <w:szCs w:val="20"/>
              </w:rPr>
              <w:t>20.4.</w:t>
            </w:r>
            <w:r w:rsidR="00173DC0">
              <w:rPr>
                <w:rFonts w:ascii="Sylfaen" w:hAnsi="Sylfaen"/>
                <w:sz w:val="20"/>
                <w:szCs w:val="20"/>
              </w:rPr>
              <w:t>6.</w:t>
            </w:r>
            <w:r w:rsidR="00173DC0">
              <w:rPr>
                <w:rFonts w:ascii="Sylfaen" w:hAnsi="Sylfaen"/>
                <w:sz w:val="20"/>
                <w:szCs w:val="20"/>
              </w:rPr>
              <w:tab/>
            </w:r>
            <w:r w:rsidRPr="00E707CA">
              <w:rPr>
                <w:rFonts w:ascii="Sylfaen" w:hAnsi="Sylfaen"/>
                <w:sz w:val="20"/>
                <w:szCs w:val="20"/>
              </w:rPr>
              <w:t>Փաստաթղթի գործողության ժամկետը լրանալու ամսաթիվը</w:t>
            </w:r>
          </w:p>
          <w:p w14:paraId="2E202849" w14:textId="77777777" w:rsidR="009B04A7" w:rsidRPr="00E707CA" w:rsidRDefault="009B04A7" w:rsidP="00164773">
            <w:pPr>
              <w:pStyle w:val="a0"/>
              <w:shd w:val="clear" w:color="auto" w:fill="auto"/>
              <w:tabs>
                <w:tab w:val="left" w:pos="415"/>
              </w:tabs>
              <w:spacing w:after="120"/>
              <w:ind w:right="3"/>
              <w:rPr>
                <w:rFonts w:ascii="Sylfaen" w:hAnsi="Sylfaen" w:cs="Sylfaen"/>
                <w:sz w:val="20"/>
                <w:szCs w:val="20"/>
              </w:rPr>
            </w:pPr>
            <w:r w:rsidRPr="00E707CA">
              <w:rPr>
                <w:rFonts w:ascii="Sylfaen" w:hAnsi="Sylfaen"/>
                <w:sz w:val="20"/>
                <w:szCs w:val="20"/>
              </w:rPr>
              <w:t>(csdo:DocValidityDate)</w:t>
            </w:r>
          </w:p>
        </w:tc>
        <w:tc>
          <w:tcPr>
            <w:tcW w:w="1134" w:type="dxa"/>
            <w:tcBorders>
              <w:top w:val="single" w:sz="4" w:space="0" w:color="auto"/>
              <w:left w:val="single" w:sz="4" w:space="0" w:color="auto"/>
            </w:tcBorders>
            <w:shd w:val="clear" w:color="auto" w:fill="FFFFFF"/>
          </w:tcPr>
          <w:p w14:paraId="22B65283"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78824D6"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4CF9F6E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C8157C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9123E8B"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4BF649F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4281538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66EACCC"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EE7FBE2" w14:textId="77777777" w:rsidR="009B04A7" w:rsidRPr="00E707CA" w:rsidRDefault="009B04A7" w:rsidP="00EC5F30">
            <w:pPr>
              <w:spacing w:after="120"/>
              <w:ind w:right="3"/>
              <w:rPr>
                <w:sz w:val="20"/>
                <w:szCs w:val="20"/>
              </w:rPr>
            </w:pPr>
          </w:p>
        </w:tc>
      </w:tr>
      <w:tr w:rsidR="00EC5F30" w:rsidRPr="00E707CA" w14:paraId="382CBE2C" w14:textId="77777777" w:rsidTr="00C8566A">
        <w:trPr>
          <w:jc w:val="center"/>
        </w:trPr>
        <w:tc>
          <w:tcPr>
            <w:tcW w:w="838" w:type="dxa"/>
            <w:gridSpan w:val="6"/>
            <w:shd w:val="clear" w:color="auto" w:fill="FFFFFF"/>
          </w:tcPr>
          <w:p w14:paraId="22A1F875"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3AC55B2C" w14:textId="77777777" w:rsidR="009B04A7" w:rsidRPr="00E707CA" w:rsidRDefault="009B04A7" w:rsidP="00164773">
            <w:pPr>
              <w:pStyle w:val="a0"/>
              <w:shd w:val="clear" w:color="auto" w:fill="auto"/>
              <w:tabs>
                <w:tab w:val="left" w:pos="415"/>
              </w:tabs>
              <w:spacing w:after="120"/>
              <w:ind w:right="3"/>
              <w:rPr>
                <w:rFonts w:ascii="Sylfaen" w:hAnsi="Sylfaen" w:cs="Sylfaen"/>
                <w:sz w:val="20"/>
                <w:szCs w:val="20"/>
              </w:rPr>
            </w:pPr>
            <w:r w:rsidRPr="00E707CA">
              <w:rPr>
                <w:rFonts w:ascii="Sylfaen" w:hAnsi="Sylfaen"/>
                <w:sz w:val="20"/>
                <w:szCs w:val="20"/>
              </w:rPr>
              <w:t>20.4.</w:t>
            </w:r>
            <w:r w:rsidR="00173DC0">
              <w:rPr>
                <w:rFonts w:ascii="Sylfaen" w:hAnsi="Sylfaen"/>
                <w:sz w:val="20"/>
                <w:szCs w:val="20"/>
              </w:rPr>
              <w:t>7.</w:t>
            </w:r>
            <w:r w:rsidR="00173DC0">
              <w:rPr>
                <w:rFonts w:ascii="Sylfaen" w:hAnsi="Sylfaen"/>
                <w:sz w:val="20"/>
                <w:szCs w:val="20"/>
              </w:rPr>
              <w:tab/>
            </w:r>
            <w:r w:rsidRPr="00E707CA">
              <w:rPr>
                <w:rFonts w:ascii="Sylfaen" w:hAnsi="Sylfaen"/>
                <w:sz w:val="20"/>
                <w:szCs w:val="20"/>
              </w:rPr>
              <w:t>Էլեկտրոնային փաստաթղթի (տեղեկությունների) ծածկագիրը</w:t>
            </w:r>
          </w:p>
          <w:p w14:paraId="40478971" w14:textId="77777777" w:rsidR="009B04A7" w:rsidRPr="00E707CA" w:rsidRDefault="009B04A7" w:rsidP="00164773">
            <w:pPr>
              <w:pStyle w:val="a0"/>
              <w:shd w:val="clear" w:color="auto" w:fill="auto"/>
              <w:tabs>
                <w:tab w:val="left" w:pos="415"/>
              </w:tabs>
              <w:spacing w:after="120"/>
              <w:ind w:right="3"/>
              <w:rPr>
                <w:rFonts w:ascii="Sylfaen" w:hAnsi="Sylfaen" w:cs="Sylfaen"/>
                <w:sz w:val="20"/>
                <w:szCs w:val="20"/>
              </w:rPr>
            </w:pPr>
            <w:r w:rsidRPr="00E707CA">
              <w:rPr>
                <w:rFonts w:ascii="Sylfaen" w:hAnsi="Sylfaen"/>
                <w:sz w:val="20"/>
                <w:szCs w:val="20"/>
              </w:rPr>
              <w:t>(csdo:EDocCode)</w:t>
            </w:r>
          </w:p>
        </w:tc>
        <w:tc>
          <w:tcPr>
            <w:tcW w:w="1134" w:type="dxa"/>
            <w:tcBorders>
              <w:top w:val="single" w:sz="4" w:space="0" w:color="auto"/>
              <w:left w:val="single" w:sz="4" w:space="0" w:color="auto"/>
            </w:tcBorders>
            <w:shd w:val="clear" w:color="auto" w:fill="FFFFFF"/>
          </w:tcPr>
          <w:p w14:paraId="13708174"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5E230AF7"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01689F0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5AA1F6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A833A97"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676B6A1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1ED2C60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7038A22"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DD6E56F" w14:textId="77777777" w:rsidR="009B04A7" w:rsidRPr="00E707CA" w:rsidRDefault="009B04A7" w:rsidP="00EC5F30">
            <w:pPr>
              <w:spacing w:after="120"/>
              <w:ind w:right="3"/>
              <w:rPr>
                <w:sz w:val="20"/>
                <w:szCs w:val="20"/>
              </w:rPr>
            </w:pPr>
          </w:p>
        </w:tc>
      </w:tr>
      <w:tr w:rsidR="00EC5F30" w:rsidRPr="00E707CA" w14:paraId="042BD9F9" w14:textId="77777777" w:rsidTr="00C8566A">
        <w:trPr>
          <w:jc w:val="center"/>
        </w:trPr>
        <w:tc>
          <w:tcPr>
            <w:tcW w:w="838" w:type="dxa"/>
            <w:gridSpan w:val="6"/>
            <w:shd w:val="clear" w:color="auto" w:fill="FFFFFF"/>
          </w:tcPr>
          <w:p w14:paraId="278878B9"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398C29C6" w14:textId="77777777" w:rsidR="009B04A7" w:rsidRPr="00E707CA" w:rsidRDefault="009B04A7" w:rsidP="00164773">
            <w:pPr>
              <w:pStyle w:val="a0"/>
              <w:shd w:val="clear" w:color="auto" w:fill="auto"/>
              <w:tabs>
                <w:tab w:val="left" w:pos="415"/>
              </w:tabs>
              <w:spacing w:after="120"/>
              <w:ind w:right="3"/>
              <w:rPr>
                <w:rFonts w:ascii="Sylfaen" w:hAnsi="Sylfaen" w:cs="Sylfaen"/>
                <w:sz w:val="20"/>
                <w:szCs w:val="20"/>
              </w:rPr>
            </w:pPr>
            <w:r w:rsidRPr="00E707CA">
              <w:rPr>
                <w:rFonts w:ascii="Sylfaen" w:hAnsi="Sylfaen"/>
                <w:sz w:val="20"/>
                <w:szCs w:val="20"/>
              </w:rPr>
              <w:t>20.4.</w:t>
            </w:r>
            <w:r w:rsidR="00173DC0">
              <w:rPr>
                <w:rFonts w:ascii="Sylfaen" w:hAnsi="Sylfaen"/>
                <w:sz w:val="20"/>
                <w:szCs w:val="20"/>
              </w:rPr>
              <w:t>8.</w:t>
            </w:r>
            <w:r w:rsidR="00173DC0">
              <w:rPr>
                <w:rFonts w:ascii="Sylfaen" w:hAnsi="Sylfaen"/>
                <w:sz w:val="20"/>
                <w:szCs w:val="20"/>
              </w:rPr>
              <w:tab/>
            </w:r>
            <w:r w:rsidRPr="00E707CA">
              <w:rPr>
                <w:rFonts w:ascii="Sylfaen" w:hAnsi="Sylfaen"/>
                <w:sz w:val="20"/>
                <w:szCs w:val="20"/>
              </w:rPr>
              <w:t>Էլեկտրոնային փաստաթղթի նույնականացուցիչը պահոցում</w:t>
            </w:r>
          </w:p>
          <w:p w14:paraId="512B5F3B" w14:textId="77777777" w:rsidR="009B04A7" w:rsidRPr="00E707CA" w:rsidRDefault="009B04A7" w:rsidP="00164773">
            <w:pPr>
              <w:pStyle w:val="a0"/>
              <w:shd w:val="clear" w:color="auto" w:fill="auto"/>
              <w:tabs>
                <w:tab w:val="left" w:pos="415"/>
              </w:tabs>
              <w:spacing w:after="120"/>
              <w:ind w:right="3"/>
              <w:rPr>
                <w:rFonts w:ascii="Sylfaen" w:hAnsi="Sylfaen" w:cs="Sylfaen"/>
                <w:sz w:val="20"/>
                <w:szCs w:val="20"/>
              </w:rPr>
            </w:pPr>
            <w:r w:rsidRPr="00E707CA">
              <w:rPr>
                <w:rFonts w:ascii="Sylfaen" w:hAnsi="Sylfaen"/>
                <w:sz w:val="20"/>
                <w:szCs w:val="20"/>
              </w:rPr>
              <w:t>(cacdo:DocArchIdDetails)</w:t>
            </w:r>
          </w:p>
        </w:tc>
        <w:tc>
          <w:tcPr>
            <w:tcW w:w="1134" w:type="dxa"/>
            <w:tcBorders>
              <w:top w:val="single" w:sz="4" w:space="0" w:color="auto"/>
              <w:left w:val="single" w:sz="4" w:space="0" w:color="auto"/>
            </w:tcBorders>
            <w:shd w:val="clear" w:color="auto" w:fill="FFFFFF"/>
          </w:tcPr>
          <w:p w14:paraId="07F12D28"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A5E1F63"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17E6FA3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31A2DB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E5839CA"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49ADEDB2"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3084B47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E0CC552"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AFAD78B" w14:textId="77777777" w:rsidR="009B04A7" w:rsidRPr="00E707CA" w:rsidRDefault="009B04A7" w:rsidP="00EC5F30">
            <w:pPr>
              <w:spacing w:after="120"/>
              <w:ind w:right="3"/>
              <w:rPr>
                <w:sz w:val="20"/>
                <w:szCs w:val="20"/>
              </w:rPr>
            </w:pPr>
          </w:p>
        </w:tc>
      </w:tr>
      <w:tr w:rsidR="00EC5F30" w:rsidRPr="00E707CA" w14:paraId="6AAE4E7A" w14:textId="77777777" w:rsidTr="00C8566A">
        <w:trPr>
          <w:jc w:val="center"/>
        </w:trPr>
        <w:tc>
          <w:tcPr>
            <w:tcW w:w="1164" w:type="dxa"/>
            <w:gridSpan w:val="11"/>
            <w:tcBorders>
              <w:top w:val="single" w:sz="4" w:space="0" w:color="auto"/>
            </w:tcBorders>
            <w:shd w:val="clear" w:color="auto" w:fill="FFFFFF"/>
          </w:tcPr>
          <w:p w14:paraId="2155DD48"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7616D2FE" w14:textId="77777777" w:rsidR="009B04A7" w:rsidRPr="00E707CA" w:rsidRDefault="009B04A7" w:rsidP="00164773">
            <w:pPr>
              <w:pStyle w:val="a0"/>
              <w:shd w:val="clear" w:color="auto" w:fill="auto"/>
              <w:tabs>
                <w:tab w:val="left" w:pos="542"/>
              </w:tabs>
              <w:spacing w:after="120"/>
              <w:ind w:right="3"/>
              <w:rPr>
                <w:rFonts w:ascii="Sylfaen" w:hAnsi="Sylfaen" w:cs="Sylfaen"/>
                <w:sz w:val="20"/>
                <w:szCs w:val="20"/>
              </w:rPr>
            </w:pPr>
            <w:r w:rsidRPr="00E707CA">
              <w:rPr>
                <w:rFonts w:ascii="Sylfaen" w:hAnsi="Sylfaen"/>
                <w:sz w:val="20"/>
                <w:szCs w:val="20"/>
              </w:rPr>
              <w:t>*.</w:t>
            </w:r>
            <w:r w:rsidR="00B92D1C">
              <w:rPr>
                <w:rFonts w:ascii="Sylfaen" w:hAnsi="Sylfaen"/>
                <w:sz w:val="20"/>
                <w:szCs w:val="20"/>
              </w:rPr>
              <w:t>1.</w:t>
            </w:r>
            <w:r w:rsidR="00B92D1C">
              <w:rPr>
                <w:rFonts w:ascii="Sylfaen" w:hAnsi="Sylfaen"/>
                <w:sz w:val="20"/>
                <w:szCs w:val="20"/>
              </w:rPr>
              <w:tab/>
            </w:r>
            <w:r w:rsidRPr="00E707CA">
              <w:rPr>
                <w:rFonts w:ascii="Sylfaen" w:hAnsi="Sylfaen"/>
                <w:sz w:val="20"/>
                <w:szCs w:val="20"/>
              </w:rPr>
              <w:t>Էլեկտրոնային փաստաթղթերի պահոցի նույնականացուցիչը</w:t>
            </w:r>
          </w:p>
          <w:p w14:paraId="64A9512F" w14:textId="77777777" w:rsidR="009B04A7" w:rsidRPr="00E707CA" w:rsidRDefault="009B04A7" w:rsidP="00164773">
            <w:pPr>
              <w:pStyle w:val="a0"/>
              <w:shd w:val="clear" w:color="auto" w:fill="auto"/>
              <w:tabs>
                <w:tab w:val="left" w:pos="542"/>
              </w:tabs>
              <w:spacing w:after="120"/>
              <w:ind w:right="3"/>
              <w:rPr>
                <w:rFonts w:ascii="Sylfaen" w:hAnsi="Sylfaen" w:cs="Sylfaen"/>
                <w:sz w:val="20"/>
                <w:szCs w:val="20"/>
              </w:rPr>
            </w:pPr>
            <w:r w:rsidRPr="00E707CA">
              <w:rPr>
                <w:rFonts w:ascii="Sylfaen" w:hAnsi="Sylfaen"/>
                <w:sz w:val="20"/>
                <w:szCs w:val="20"/>
              </w:rPr>
              <w:t>(casdo:EArchId)</w:t>
            </w:r>
          </w:p>
        </w:tc>
        <w:tc>
          <w:tcPr>
            <w:tcW w:w="1134" w:type="dxa"/>
            <w:tcBorders>
              <w:top w:val="single" w:sz="4" w:space="0" w:color="auto"/>
              <w:left w:val="single" w:sz="4" w:space="0" w:color="auto"/>
            </w:tcBorders>
            <w:shd w:val="clear" w:color="auto" w:fill="FFFFFF"/>
          </w:tcPr>
          <w:p w14:paraId="4E9C5C1A"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5F863E17"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3C08E0BB"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BA240B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A9ABEEB"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7D9B2DE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453D3D1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95DF938"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52EACF8" w14:textId="77777777" w:rsidR="009B04A7" w:rsidRPr="00E707CA" w:rsidRDefault="009B04A7" w:rsidP="00EC5F30">
            <w:pPr>
              <w:spacing w:after="120"/>
              <w:ind w:right="3"/>
              <w:rPr>
                <w:sz w:val="20"/>
                <w:szCs w:val="20"/>
              </w:rPr>
            </w:pPr>
          </w:p>
        </w:tc>
      </w:tr>
      <w:tr w:rsidR="00EC5F30" w:rsidRPr="00E707CA" w14:paraId="7F9A44A2" w14:textId="77777777" w:rsidTr="00C8566A">
        <w:trPr>
          <w:jc w:val="center"/>
        </w:trPr>
        <w:tc>
          <w:tcPr>
            <w:tcW w:w="1164" w:type="dxa"/>
            <w:gridSpan w:val="11"/>
            <w:shd w:val="clear" w:color="auto" w:fill="FFFFFF"/>
          </w:tcPr>
          <w:p w14:paraId="3C059ADA"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3E1272B0" w14:textId="77777777" w:rsidR="009B04A7" w:rsidRPr="00E707CA" w:rsidRDefault="009B04A7" w:rsidP="00164773">
            <w:pPr>
              <w:pStyle w:val="a0"/>
              <w:shd w:val="clear" w:color="auto" w:fill="auto"/>
              <w:tabs>
                <w:tab w:val="left" w:pos="542"/>
              </w:tabs>
              <w:spacing w:after="120"/>
              <w:ind w:right="3"/>
              <w:rPr>
                <w:rFonts w:ascii="Sylfaen" w:hAnsi="Sylfaen" w:cs="Sylfaen"/>
                <w:sz w:val="20"/>
                <w:szCs w:val="20"/>
              </w:rPr>
            </w:pPr>
            <w:r w:rsidRPr="00E707CA">
              <w:rPr>
                <w:rFonts w:ascii="Sylfaen" w:hAnsi="Sylfaen"/>
                <w:sz w:val="20"/>
                <w:szCs w:val="20"/>
              </w:rPr>
              <w:t>*.</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 xml:space="preserve">Էլեկտրոնային փաստաթղթի </w:t>
            </w:r>
            <w:r w:rsidRPr="00E707CA">
              <w:rPr>
                <w:rFonts w:ascii="Sylfaen" w:hAnsi="Sylfaen"/>
                <w:sz w:val="20"/>
                <w:szCs w:val="20"/>
              </w:rPr>
              <w:lastRenderedPageBreak/>
              <w:t>(տեղեկությունների) նույնականացուցիչը պահոցում</w:t>
            </w:r>
          </w:p>
          <w:p w14:paraId="64C6AD71" w14:textId="77777777" w:rsidR="009B04A7" w:rsidRPr="00E707CA" w:rsidRDefault="009B04A7" w:rsidP="00164773">
            <w:pPr>
              <w:pStyle w:val="a0"/>
              <w:shd w:val="clear" w:color="auto" w:fill="auto"/>
              <w:tabs>
                <w:tab w:val="left" w:pos="542"/>
              </w:tabs>
              <w:spacing w:after="120"/>
              <w:ind w:right="3"/>
              <w:rPr>
                <w:rFonts w:ascii="Sylfaen" w:hAnsi="Sylfaen" w:cs="Sylfaen"/>
                <w:sz w:val="20"/>
                <w:szCs w:val="20"/>
              </w:rPr>
            </w:pPr>
            <w:r w:rsidRPr="00E707CA">
              <w:rPr>
                <w:rFonts w:ascii="Sylfaen" w:hAnsi="Sylfaen"/>
                <w:sz w:val="20"/>
                <w:szCs w:val="20"/>
              </w:rPr>
              <w:t>(casdo:EDocArchId)</w:t>
            </w:r>
          </w:p>
        </w:tc>
        <w:tc>
          <w:tcPr>
            <w:tcW w:w="1134" w:type="dxa"/>
            <w:tcBorders>
              <w:top w:val="single" w:sz="4" w:space="0" w:color="auto"/>
              <w:left w:val="single" w:sz="4" w:space="0" w:color="auto"/>
            </w:tcBorders>
            <w:shd w:val="clear" w:color="auto" w:fill="FFFFFF"/>
          </w:tcPr>
          <w:p w14:paraId="34F8AA48"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2A96B04"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787B50A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DD19BC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D516F2A"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18228A9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002C28D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926787F"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3E97E2D" w14:textId="77777777" w:rsidR="009B04A7" w:rsidRPr="00E707CA" w:rsidRDefault="009B04A7" w:rsidP="00EC5F30">
            <w:pPr>
              <w:spacing w:after="120"/>
              <w:ind w:right="3"/>
              <w:rPr>
                <w:sz w:val="20"/>
                <w:szCs w:val="20"/>
              </w:rPr>
            </w:pPr>
          </w:p>
        </w:tc>
      </w:tr>
      <w:tr w:rsidR="00EC5F30" w:rsidRPr="00E707CA" w14:paraId="18951DB7" w14:textId="77777777" w:rsidTr="00C8566A">
        <w:trPr>
          <w:jc w:val="center"/>
        </w:trPr>
        <w:tc>
          <w:tcPr>
            <w:tcW w:w="838" w:type="dxa"/>
            <w:gridSpan w:val="6"/>
            <w:shd w:val="clear" w:color="auto" w:fill="FFFFFF"/>
          </w:tcPr>
          <w:p w14:paraId="5C47F535" w14:textId="77777777" w:rsidR="009B04A7" w:rsidRPr="00E707CA" w:rsidRDefault="009B04A7" w:rsidP="00EC5F30">
            <w:pPr>
              <w:spacing w:after="120"/>
              <w:ind w:right="3"/>
              <w:rPr>
                <w:sz w:val="20"/>
                <w:szCs w:val="20"/>
              </w:rPr>
            </w:pPr>
          </w:p>
        </w:tc>
        <w:tc>
          <w:tcPr>
            <w:tcW w:w="2566" w:type="dxa"/>
            <w:gridSpan w:val="18"/>
            <w:tcBorders>
              <w:top w:val="single" w:sz="4" w:space="0" w:color="auto"/>
              <w:left w:val="single" w:sz="4" w:space="0" w:color="auto"/>
            </w:tcBorders>
            <w:shd w:val="clear" w:color="auto" w:fill="FFFFFF"/>
          </w:tcPr>
          <w:p w14:paraId="4F96E3EB" w14:textId="77777777" w:rsidR="009B04A7" w:rsidRPr="00E707CA" w:rsidRDefault="009B04A7" w:rsidP="00164773">
            <w:pPr>
              <w:pStyle w:val="a0"/>
              <w:shd w:val="clear" w:color="auto" w:fill="auto"/>
              <w:tabs>
                <w:tab w:val="left" w:pos="373"/>
              </w:tabs>
              <w:spacing w:after="120"/>
              <w:ind w:right="3"/>
              <w:rPr>
                <w:rFonts w:ascii="Sylfaen" w:hAnsi="Sylfaen" w:cs="Sylfaen"/>
                <w:sz w:val="20"/>
                <w:szCs w:val="20"/>
              </w:rPr>
            </w:pPr>
            <w:r w:rsidRPr="00E707CA">
              <w:rPr>
                <w:rFonts w:ascii="Sylfaen" w:hAnsi="Sylfaen"/>
                <w:sz w:val="20"/>
                <w:szCs w:val="20"/>
              </w:rPr>
              <w:t>20.4.</w:t>
            </w:r>
            <w:r w:rsidR="00173DC0">
              <w:rPr>
                <w:rFonts w:ascii="Sylfaen" w:hAnsi="Sylfaen"/>
                <w:sz w:val="20"/>
                <w:szCs w:val="20"/>
              </w:rPr>
              <w:t>9.</w:t>
            </w:r>
            <w:r w:rsidR="00173DC0">
              <w:rPr>
                <w:rFonts w:ascii="Sylfaen" w:hAnsi="Sylfaen"/>
                <w:sz w:val="20"/>
                <w:szCs w:val="20"/>
              </w:rPr>
              <w:tab/>
            </w:r>
            <w:r w:rsidRPr="00E707CA">
              <w:rPr>
                <w:rFonts w:ascii="Sylfaen" w:hAnsi="Sylfaen"/>
                <w:sz w:val="20"/>
                <w:szCs w:val="20"/>
              </w:rPr>
              <w:t>Փաստաթղթի փաստացի ներկայացման մասին տեղեկությունները</w:t>
            </w:r>
          </w:p>
          <w:p w14:paraId="6AB29D43"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(cacdo:DocumentPresenting Details)</w:t>
            </w:r>
          </w:p>
        </w:tc>
        <w:tc>
          <w:tcPr>
            <w:tcW w:w="1134" w:type="dxa"/>
            <w:tcBorders>
              <w:top w:val="single" w:sz="4" w:space="0" w:color="auto"/>
              <w:left w:val="single" w:sz="4" w:space="0" w:color="auto"/>
            </w:tcBorders>
            <w:shd w:val="clear" w:color="auto" w:fill="FFFFFF"/>
          </w:tcPr>
          <w:p w14:paraId="61480CF2"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2425988D"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15A1DA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92FA37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39F27B6"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0BC320E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57D2D33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DFE3B93"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D4058A3" w14:textId="77777777" w:rsidR="009B04A7" w:rsidRPr="00E707CA" w:rsidRDefault="009B04A7" w:rsidP="00EC5F30">
            <w:pPr>
              <w:spacing w:after="120"/>
              <w:ind w:right="3"/>
              <w:rPr>
                <w:sz w:val="20"/>
                <w:szCs w:val="20"/>
              </w:rPr>
            </w:pPr>
          </w:p>
        </w:tc>
      </w:tr>
      <w:tr w:rsidR="00EC5F30" w:rsidRPr="00E707CA" w14:paraId="157FD56A" w14:textId="77777777" w:rsidTr="00C8566A">
        <w:trPr>
          <w:jc w:val="center"/>
        </w:trPr>
        <w:tc>
          <w:tcPr>
            <w:tcW w:w="1164" w:type="dxa"/>
            <w:gridSpan w:val="11"/>
            <w:tcBorders>
              <w:top w:val="single" w:sz="4" w:space="0" w:color="auto"/>
            </w:tcBorders>
            <w:shd w:val="clear" w:color="auto" w:fill="FFFFFF"/>
          </w:tcPr>
          <w:p w14:paraId="2BA1A74F"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739C5385" w14:textId="77777777" w:rsidR="009B04A7" w:rsidRPr="00E707CA" w:rsidRDefault="009B04A7" w:rsidP="00164773">
            <w:pPr>
              <w:pStyle w:val="a0"/>
              <w:shd w:val="clear" w:color="auto" w:fill="auto"/>
              <w:tabs>
                <w:tab w:val="left" w:pos="542"/>
              </w:tabs>
              <w:spacing w:after="120"/>
              <w:ind w:right="3"/>
              <w:rPr>
                <w:rFonts w:ascii="Sylfaen" w:hAnsi="Sylfaen" w:cs="Sylfaen"/>
                <w:sz w:val="20"/>
                <w:szCs w:val="20"/>
              </w:rPr>
            </w:pPr>
            <w:r w:rsidRPr="00E707CA">
              <w:rPr>
                <w:rFonts w:ascii="Sylfaen" w:hAnsi="Sylfaen"/>
                <w:sz w:val="20"/>
                <w:szCs w:val="20"/>
              </w:rPr>
              <w:t>*.</w:t>
            </w:r>
            <w:r w:rsidR="00B92D1C">
              <w:rPr>
                <w:rFonts w:ascii="Sylfaen" w:hAnsi="Sylfaen"/>
                <w:sz w:val="20"/>
                <w:szCs w:val="20"/>
              </w:rPr>
              <w:t>1.</w:t>
            </w:r>
            <w:r w:rsidR="00B92D1C">
              <w:rPr>
                <w:rFonts w:ascii="Sylfaen" w:hAnsi="Sylfaen"/>
                <w:sz w:val="20"/>
                <w:szCs w:val="20"/>
              </w:rPr>
              <w:tab/>
            </w:r>
            <w:r w:rsidRPr="00E707CA">
              <w:rPr>
                <w:rFonts w:ascii="Sylfaen" w:hAnsi="Sylfaen"/>
                <w:sz w:val="20"/>
                <w:szCs w:val="20"/>
              </w:rPr>
              <w:t>Փաստաթղթի ներկայացման ծածկագիրը</w:t>
            </w:r>
          </w:p>
          <w:p w14:paraId="4F3CFCA4" w14:textId="77777777" w:rsidR="009B04A7" w:rsidRPr="00E707CA" w:rsidRDefault="009B04A7" w:rsidP="00164773">
            <w:pPr>
              <w:pStyle w:val="a0"/>
              <w:shd w:val="clear" w:color="auto" w:fill="auto"/>
              <w:tabs>
                <w:tab w:val="left" w:pos="542"/>
              </w:tabs>
              <w:spacing w:after="120"/>
              <w:ind w:right="3"/>
              <w:rPr>
                <w:rFonts w:ascii="Sylfaen" w:hAnsi="Sylfaen" w:cs="Sylfaen"/>
                <w:sz w:val="20"/>
                <w:szCs w:val="20"/>
              </w:rPr>
            </w:pPr>
            <w:r w:rsidRPr="00E707CA">
              <w:rPr>
                <w:rFonts w:ascii="Sylfaen" w:hAnsi="Sylfaen"/>
                <w:sz w:val="20"/>
                <w:szCs w:val="20"/>
              </w:rPr>
              <w:t>(casdo:DocPresentKind Code)</w:t>
            </w:r>
          </w:p>
        </w:tc>
        <w:tc>
          <w:tcPr>
            <w:tcW w:w="1134" w:type="dxa"/>
            <w:tcBorders>
              <w:top w:val="single" w:sz="4" w:space="0" w:color="auto"/>
              <w:left w:val="single" w:sz="4" w:space="0" w:color="auto"/>
            </w:tcBorders>
            <w:shd w:val="clear" w:color="auto" w:fill="FFFFFF"/>
          </w:tcPr>
          <w:p w14:paraId="71B50BFF"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499A2F78"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3B1BF5E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AB624B8"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8AB7358"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6474E24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731928B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73CB2ED"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5EA90709" w14:textId="77777777" w:rsidR="009B04A7" w:rsidRPr="00E707CA" w:rsidRDefault="009B04A7" w:rsidP="00EC5F30">
            <w:pPr>
              <w:spacing w:after="120"/>
              <w:ind w:right="3"/>
              <w:rPr>
                <w:sz w:val="20"/>
                <w:szCs w:val="20"/>
              </w:rPr>
            </w:pPr>
          </w:p>
        </w:tc>
      </w:tr>
      <w:tr w:rsidR="00EC5F30" w:rsidRPr="00E707CA" w14:paraId="3792A0B5" w14:textId="77777777" w:rsidTr="00C8566A">
        <w:trPr>
          <w:jc w:val="center"/>
        </w:trPr>
        <w:tc>
          <w:tcPr>
            <w:tcW w:w="1164" w:type="dxa"/>
            <w:gridSpan w:val="11"/>
            <w:shd w:val="clear" w:color="auto" w:fill="FFFFFF"/>
          </w:tcPr>
          <w:p w14:paraId="642B019F"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bottom w:val="single" w:sz="4" w:space="0" w:color="auto"/>
            </w:tcBorders>
            <w:shd w:val="clear" w:color="auto" w:fill="FFFFFF"/>
          </w:tcPr>
          <w:p w14:paraId="60EA20DA" w14:textId="77777777" w:rsidR="009B04A7" w:rsidRPr="00E707CA" w:rsidRDefault="009B04A7" w:rsidP="00164773">
            <w:pPr>
              <w:pStyle w:val="a0"/>
              <w:shd w:val="clear" w:color="auto" w:fill="auto"/>
              <w:tabs>
                <w:tab w:val="left" w:pos="542"/>
              </w:tabs>
              <w:spacing w:after="120"/>
              <w:ind w:right="3"/>
              <w:rPr>
                <w:rFonts w:ascii="Sylfaen" w:hAnsi="Sylfaen" w:cs="Sylfaen"/>
                <w:sz w:val="20"/>
                <w:szCs w:val="20"/>
              </w:rPr>
            </w:pPr>
            <w:r w:rsidRPr="00E707CA">
              <w:rPr>
                <w:rFonts w:ascii="Sylfaen" w:hAnsi="Sylfaen"/>
                <w:sz w:val="20"/>
                <w:szCs w:val="20"/>
              </w:rPr>
              <w:t>*.</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Փաստաթղթի տեսակի ծածկագիրը</w:t>
            </w:r>
          </w:p>
          <w:p w14:paraId="10FB4136" w14:textId="77777777" w:rsidR="009B04A7" w:rsidRPr="00E707CA" w:rsidRDefault="009B04A7" w:rsidP="00164773">
            <w:pPr>
              <w:pStyle w:val="a0"/>
              <w:shd w:val="clear" w:color="auto" w:fill="auto"/>
              <w:tabs>
                <w:tab w:val="left" w:pos="542"/>
              </w:tabs>
              <w:spacing w:after="120"/>
              <w:ind w:right="3"/>
              <w:rPr>
                <w:rFonts w:ascii="Sylfaen" w:hAnsi="Sylfaen" w:cs="Sylfaen"/>
                <w:sz w:val="20"/>
                <w:szCs w:val="20"/>
              </w:rPr>
            </w:pPr>
            <w:r w:rsidRPr="00E707CA">
              <w:rPr>
                <w:rFonts w:ascii="Sylfaen" w:hAnsi="Sylfaen"/>
                <w:sz w:val="20"/>
                <w:szCs w:val="20"/>
              </w:rPr>
              <w:t>(csdo:DocKindCode)</w:t>
            </w:r>
          </w:p>
        </w:tc>
        <w:tc>
          <w:tcPr>
            <w:tcW w:w="1134" w:type="dxa"/>
            <w:tcBorders>
              <w:top w:val="single" w:sz="4" w:space="0" w:color="auto"/>
              <w:left w:val="single" w:sz="4" w:space="0" w:color="auto"/>
              <w:bottom w:val="single" w:sz="4" w:space="0" w:color="auto"/>
            </w:tcBorders>
            <w:shd w:val="clear" w:color="auto" w:fill="FFFFFF"/>
          </w:tcPr>
          <w:p w14:paraId="12016B5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74" w:type="dxa"/>
            <w:tcBorders>
              <w:top w:val="single" w:sz="4" w:space="0" w:color="auto"/>
              <w:left w:val="single" w:sz="4" w:space="0" w:color="auto"/>
              <w:bottom w:val="single" w:sz="4" w:space="0" w:color="auto"/>
            </w:tcBorders>
            <w:shd w:val="clear" w:color="auto" w:fill="FFFFFF"/>
          </w:tcPr>
          <w:p w14:paraId="5B7ECCD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222" w:type="dxa"/>
            <w:tcBorders>
              <w:top w:val="single" w:sz="4" w:space="0" w:color="auto"/>
              <w:left w:val="single" w:sz="4" w:space="0" w:color="auto"/>
              <w:bottom w:val="single" w:sz="4" w:space="0" w:color="auto"/>
            </w:tcBorders>
            <w:shd w:val="clear" w:color="auto" w:fill="FFFFFF"/>
          </w:tcPr>
          <w:p w14:paraId="2A84C90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34" w:type="dxa"/>
            <w:tcBorders>
              <w:top w:val="single" w:sz="4" w:space="0" w:color="auto"/>
              <w:left w:val="single" w:sz="4" w:space="0" w:color="auto"/>
              <w:bottom w:val="single" w:sz="4" w:space="0" w:color="auto"/>
            </w:tcBorders>
            <w:shd w:val="clear" w:color="auto" w:fill="FFFFFF"/>
          </w:tcPr>
          <w:p w14:paraId="43207CC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34" w:type="dxa"/>
            <w:tcBorders>
              <w:top w:val="single" w:sz="4" w:space="0" w:color="auto"/>
              <w:left w:val="single" w:sz="4" w:space="0" w:color="auto"/>
              <w:bottom w:val="single" w:sz="4" w:space="0" w:color="auto"/>
            </w:tcBorders>
            <w:shd w:val="clear" w:color="auto" w:fill="FFFFFF"/>
          </w:tcPr>
          <w:p w14:paraId="50601F2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993" w:type="dxa"/>
            <w:tcBorders>
              <w:top w:val="single" w:sz="4" w:space="0" w:color="auto"/>
              <w:left w:val="single" w:sz="4" w:space="0" w:color="auto"/>
              <w:bottom w:val="single" w:sz="4" w:space="0" w:color="auto"/>
            </w:tcBorders>
            <w:shd w:val="clear" w:color="auto" w:fill="FFFFFF"/>
          </w:tcPr>
          <w:p w14:paraId="1298303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bottom w:val="single" w:sz="4" w:space="0" w:color="auto"/>
            </w:tcBorders>
            <w:shd w:val="clear" w:color="auto" w:fill="FFFFFF"/>
          </w:tcPr>
          <w:p w14:paraId="737DF93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42CF2B11"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20B414E7" w14:textId="77777777" w:rsidR="009B04A7" w:rsidRPr="00E707CA" w:rsidRDefault="009B04A7" w:rsidP="00EC5F30">
            <w:pPr>
              <w:spacing w:after="120"/>
              <w:ind w:right="3"/>
              <w:rPr>
                <w:sz w:val="20"/>
                <w:szCs w:val="20"/>
              </w:rPr>
            </w:pPr>
          </w:p>
        </w:tc>
      </w:tr>
      <w:tr w:rsidR="00EC5F30" w:rsidRPr="00E707CA" w14:paraId="780BBF37" w14:textId="77777777" w:rsidTr="00C8566A">
        <w:trPr>
          <w:jc w:val="center"/>
        </w:trPr>
        <w:tc>
          <w:tcPr>
            <w:tcW w:w="1451" w:type="dxa"/>
            <w:gridSpan w:val="20"/>
            <w:tcBorders>
              <w:top w:val="single" w:sz="4" w:space="0" w:color="auto"/>
            </w:tcBorders>
            <w:shd w:val="clear" w:color="auto" w:fill="FFFFFF"/>
          </w:tcPr>
          <w:p w14:paraId="0F2C21D7"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tcBorders>
            <w:shd w:val="clear" w:color="auto" w:fill="FFFFFF"/>
          </w:tcPr>
          <w:p w14:paraId="2B1ADFAB" w14:textId="77777777" w:rsidR="009B04A7" w:rsidRPr="00E707CA" w:rsidRDefault="00E846C4" w:rsidP="00164773">
            <w:pPr>
              <w:pStyle w:val="a0"/>
              <w:shd w:val="clear" w:color="auto" w:fill="auto"/>
              <w:tabs>
                <w:tab w:val="left" w:pos="450"/>
              </w:tabs>
              <w:spacing w:after="120"/>
              <w:ind w:right="3"/>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տեղեկագրքի (դասակարգչի) նույնականացուցիչը (codeListId ատրիբուտ)</w:t>
            </w:r>
          </w:p>
        </w:tc>
        <w:tc>
          <w:tcPr>
            <w:tcW w:w="1134" w:type="dxa"/>
            <w:tcBorders>
              <w:top w:val="single" w:sz="4" w:space="0" w:color="auto"/>
              <w:left w:val="single" w:sz="4" w:space="0" w:color="auto"/>
            </w:tcBorders>
            <w:shd w:val="clear" w:color="auto" w:fill="FFFFFF"/>
          </w:tcPr>
          <w:p w14:paraId="41035D31"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391AF1E0"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9BDE66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53C066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ACF9914"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19307C6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7421DAC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1D2F030"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45550DC" w14:textId="77777777" w:rsidR="009B04A7" w:rsidRPr="00E707CA" w:rsidRDefault="009B04A7" w:rsidP="00EC5F30">
            <w:pPr>
              <w:spacing w:after="120"/>
              <w:ind w:right="3"/>
              <w:rPr>
                <w:sz w:val="20"/>
                <w:szCs w:val="20"/>
              </w:rPr>
            </w:pPr>
          </w:p>
        </w:tc>
      </w:tr>
      <w:tr w:rsidR="00EC5F30" w:rsidRPr="00E707CA" w14:paraId="39270F31" w14:textId="77777777" w:rsidTr="00C8566A">
        <w:trPr>
          <w:jc w:val="center"/>
        </w:trPr>
        <w:tc>
          <w:tcPr>
            <w:tcW w:w="1164" w:type="dxa"/>
            <w:gridSpan w:val="11"/>
            <w:shd w:val="clear" w:color="auto" w:fill="FFFFFF"/>
          </w:tcPr>
          <w:p w14:paraId="75B3A321"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07861676" w14:textId="77777777" w:rsidR="009B04A7" w:rsidRPr="00E707CA" w:rsidRDefault="009B04A7" w:rsidP="00164773">
            <w:pPr>
              <w:pStyle w:val="a0"/>
              <w:shd w:val="clear" w:color="auto" w:fill="auto"/>
              <w:tabs>
                <w:tab w:val="left" w:pos="515"/>
              </w:tabs>
              <w:spacing w:after="120"/>
              <w:ind w:right="3"/>
              <w:rPr>
                <w:rFonts w:ascii="Sylfaen" w:hAnsi="Sylfaen"/>
                <w:sz w:val="20"/>
                <w:szCs w:val="20"/>
              </w:rPr>
            </w:pPr>
            <w:r w:rsidRPr="00E707CA">
              <w:rPr>
                <w:rFonts w:ascii="Sylfaen" w:hAnsi="Sylfaen"/>
                <w:sz w:val="20"/>
                <w:szCs w:val="20"/>
              </w:rPr>
              <w:t>*.</w:t>
            </w:r>
            <w:r w:rsidR="00173DC0">
              <w:rPr>
                <w:rFonts w:ascii="Sylfaen" w:hAnsi="Sylfaen"/>
                <w:sz w:val="20"/>
                <w:szCs w:val="20"/>
              </w:rPr>
              <w:t>3.</w:t>
            </w:r>
            <w:r w:rsidR="00173DC0">
              <w:rPr>
                <w:rFonts w:ascii="Sylfaen" w:hAnsi="Sylfaen"/>
                <w:sz w:val="20"/>
                <w:szCs w:val="20"/>
              </w:rPr>
              <w:tab/>
            </w:r>
            <w:r w:rsidRPr="00E707CA">
              <w:rPr>
                <w:rFonts w:ascii="Sylfaen" w:hAnsi="Sylfaen"/>
                <w:sz w:val="20"/>
                <w:szCs w:val="20"/>
              </w:rPr>
              <w:t xml:space="preserve">Փաստաթղթի ներկայացման </w:t>
            </w:r>
          </w:p>
          <w:p w14:paraId="3E186EE1"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ամսաթիվը</w:t>
            </w:r>
          </w:p>
          <w:p w14:paraId="4A62888D"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(casdo:DocPresentDate)</w:t>
            </w:r>
          </w:p>
        </w:tc>
        <w:tc>
          <w:tcPr>
            <w:tcW w:w="1134" w:type="dxa"/>
            <w:tcBorders>
              <w:top w:val="single" w:sz="4" w:space="0" w:color="auto"/>
              <w:left w:val="single" w:sz="4" w:space="0" w:color="auto"/>
            </w:tcBorders>
            <w:shd w:val="clear" w:color="auto" w:fill="FFFFFF"/>
          </w:tcPr>
          <w:p w14:paraId="411D68C2"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2048A4A8"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1DE1942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1FC7A52"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DED8ECD"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1D8C47C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29AAA07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1DBDDA3"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AD28437" w14:textId="77777777" w:rsidR="009B04A7" w:rsidRPr="00E707CA" w:rsidRDefault="009B04A7" w:rsidP="00EC5F30">
            <w:pPr>
              <w:spacing w:after="120"/>
              <w:ind w:right="3"/>
              <w:rPr>
                <w:sz w:val="20"/>
                <w:szCs w:val="20"/>
              </w:rPr>
            </w:pPr>
          </w:p>
        </w:tc>
      </w:tr>
      <w:tr w:rsidR="00EC5F30" w:rsidRPr="00E707CA" w14:paraId="34AC7761" w14:textId="77777777" w:rsidTr="00C8566A">
        <w:trPr>
          <w:jc w:val="center"/>
        </w:trPr>
        <w:tc>
          <w:tcPr>
            <w:tcW w:w="1164" w:type="dxa"/>
            <w:gridSpan w:val="11"/>
            <w:shd w:val="clear" w:color="auto" w:fill="FFFFFF"/>
          </w:tcPr>
          <w:p w14:paraId="2A7EA325"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57457BD6" w14:textId="77777777" w:rsidR="009B04A7" w:rsidRPr="00E707CA" w:rsidRDefault="009B04A7" w:rsidP="00164773">
            <w:pPr>
              <w:pStyle w:val="a0"/>
              <w:shd w:val="clear" w:color="auto" w:fill="auto"/>
              <w:tabs>
                <w:tab w:val="left" w:pos="482"/>
              </w:tabs>
              <w:spacing w:after="120"/>
              <w:ind w:right="3"/>
              <w:rPr>
                <w:rFonts w:ascii="Sylfaen" w:hAnsi="Sylfaen" w:cs="Sylfaen"/>
                <w:sz w:val="20"/>
                <w:szCs w:val="20"/>
              </w:rPr>
            </w:pPr>
            <w:r w:rsidRPr="00E707CA">
              <w:rPr>
                <w:rFonts w:ascii="Sylfaen" w:hAnsi="Sylfaen"/>
                <w:sz w:val="20"/>
                <w:szCs w:val="20"/>
              </w:rPr>
              <w:t>*.</w:t>
            </w:r>
            <w:r w:rsidR="00173DC0">
              <w:rPr>
                <w:rFonts w:ascii="Sylfaen" w:hAnsi="Sylfaen"/>
                <w:sz w:val="20"/>
                <w:szCs w:val="20"/>
              </w:rPr>
              <w:t>4.</w:t>
            </w:r>
            <w:r w:rsidR="00173DC0">
              <w:rPr>
                <w:rFonts w:ascii="Sylfaen" w:hAnsi="Sylfaen"/>
                <w:sz w:val="20"/>
                <w:szCs w:val="20"/>
              </w:rPr>
              <w:tab/>
            </w:r>
            <w:r w:rsidRPr="00E707CA">
              <w:rPr>
                <w:rFonts w:ascii="Sylfaen" w:hAnsi="Sylfaen"/>
                <w:sz w:val="20"/>
                <w:szCs w:val="20"/>
              </w:rPr>
              <w:t>Մաքսային փաստաթղթի գրանցման համարը</w:t>
            </w:r>
          </w:p>
          <w:p w14:paraId="1FAC9FD4"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(cacdo:CustomsDocIdDetails)</w:t>
            </w:r>
          </w:p>
        </w:tc>
        <w:tc>
          <w:tcPr>
            <w:tcW w:w="1134" w:type="dxa"/>
            <w:tcBorders>
              <w:top w:val="single" w:sz="4" w:space="0" w:color="auto"/>
              <w:left w:val="single" w:sz="4" w:space="0" w:color="auto"/>
            </w:tcBorders>
            <w:shd w:val="clear" w:color="auto" w:fill="FFFFFF"/>
          </w:tcPr>
          <w:p w14:paraId="3C7C4EC0"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07E5E136"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18FD96B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38B592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3E8C866"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345CBB9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64961F3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E3989FA"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306F30B6" w14:textId="77777777" w:rsidR="009B04A7" w:rsidRPr="00E707CA" w:rsidRDefault="009B04A7" w:rsidP="00EC5F30">
            <w:pPr>
              <w:spacing w:after="120"/>
              <w:ind w:right="3"/>
              <w:rPr>
                <w:sz w:val="20"/>
                <w:szCs w:val="20"/>
              </w:rPr>
            </w:pPr>
          </w:p>
        </w:tc>
      </w:tr>
      <w:tr w:rsidR="00EC5F30" w:rsidRPr="00E707CA" w14:paraId="21712959" w14:textId="77777777" w:rsidTr="00C8566A">
        <w:trPr>
          <w:jc w:val="center"/>
        </w:trPr>
        <w:tc>
          <w:tcPr>
            <w:tcW w:w="1451" w:type="dxa"/>
            <w:gridSpan w:val="20"/>
            <w:tcBorders>
              <w:top w:val="single" w:sz="4" w:space="0" w:color="auto"/>
            </w:tcBorders>
            <w:shd w:val="clear" w:color="auto" w:fill="FFFFFF"/>
          </w:tcPr>
          <w:p w14:paraId="576CA618"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tcBorders>
            <w:shd w:val="clear" w:color="auto" w:fill="FFFFFF"/>
          </w:tcPr>
          <w:p w14:paraId="7E2CC919" w14:textId="77777777" w:rsidR="009B04A7" w:rsidRPr="00E707CA" w:rsidRDefault="009B04A7" w:rsidP="00164773">
            <w:pPr>
              <w:pStyle w:val="a0"/>
              <w:shd w:val="clear" w:color="auto" w:fill="auto"/>
              <w:tabs>
                <w:tab w:val="left" w:pos="465"/>
              </w:tabs>
              <w:spacing w:after="120"/>
              <w:ind w:right="3"/>
              <w:rPr>
                <w:rFonts w:ascii="Sylfaen" w:hAnsi="Sylfaen" w:cs="Sylfaen"/>
                <w:sz w:val="20"/>
                <w:szCs w:val="20"/>
              </w:rPr>
            </w:pPr>
            <w:r w:rsidRPr="00E707CA">
              <w:rPr>
                <w:rFonts w:ascii="Sylfaen" w:hAnsi="Sylfaen"/>
                <w:sz w:val="20"/>
                <w:szCs w:val="20"/>
              </w:rPr>
              <w:t>4.</w:t>
            </w:r>
            <w:r w:rsidR="00B92D1C">
              <w:rPr>
                <w:rFonts w:ascii="Sylfaen" w:hAnsi="Sylfaen"/>
                <w:sz w:val="20"/>
                <w:szCs w:val="20"/>
              </w:rPr>
              <w:t>1.</w:t>
            </w:r>
            <w:r w:rsidR="00B92D1C">
              <w:rPr>
                <w:rFonts w:ascii="Sylfaen" w:hAnsi="Sylfaen"/>
                <w:sz w:val="20"/>
                <w:szCs w:val="20"/>
              </w:rPr>
              <w:tab/>
            </w:r>
            <w:r w:rsidRPr="00E707CA">
              <w:rPr>
                <w:rFonts w:ascii="Sylfaen" w:hAnsi="Sylfaen"/>
                <w:sz w:val="20"/>
                <w:szCs w:val="20"/>
              </w:rPr>
              <w:t>Մաքսային մարմնի ծածկագիրը</w:t>
            </w:r>
          </w:p>
          <w:p w14:paraId="172BB0E1" w14:textId="77777777" w:rsidR="009B04A7" w:rsidRPr="00E707CA" w:rsidRDefault="009B04A7" w:rsidP="00164773">
            <w:pPr>
              <w:pStyle w:val="a0"/>
              <w:shd w:val="clear" w:color="auto" w:fill="auto"/>
              <w:tabs>
                <w:tab w:val="left" w:pos="465"/>
              </w:tabs>
              <w:spacing w:after="120"/>
              <w:ind w:right="3"/>
              <w:rPr>
                <w:rFonts w:ascii="Sylfaen" w:hAnsi="Sylfaen" w:cs="Sylfaen"/>
                <w:sz w:val="20"/>
                <w:szCs w:val="20"/>
              </w:rPr>
            </w:pPr>
            <w:r w:rsidRPr="00E707CA">
              <w:rPr>
                <w:rFonts w:ascii="Sylfaen" w:hAnsi="Sylfaen"/>
                <w:sz w:val="20"/>
                <w:szCs w:val="20"/>
              </w:rPr>
              <w:t>(csdo:CustomsOfficeCode)</w:t>
            </w:r>
          </w:p>
        </w:tc>
        <w:tc>
          <w:tcPr>
            <w:tcW w:w="1134" w:type="dxa"/>
            <w:tcBorders>
              <w:top w:val="single" w:sz="4" w:space="0" w:color="auto"/>
              <w:left w:val="single" w:sz="4" w:space="0" w:color="auto"/>
            </w:tcBorders>
            <w:shd w:val="clear" w:color="auto" w:fill="FFFFFF"/>
          </w:tcPr>
          <w:p w14:paraId="022D77B1"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25556D83"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956F48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7EF1FB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BA1101E"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5CF417F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1B47C94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C026AC3"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3C681DE" w14:textId="77777777" w:rsidR="009B04A7" w:rsidRPr="00E707CA" w:rsidRDefault="009B04A7" w:rsidP="00EC5F30">
            <w:pPr>
              <w:spacing w:after="120"/>
              <w:ind w:right="3"/>
              <w:rPr>
                <w:sz w:val="20"/>
                <w:szCs w:val="20"/>
              </w:rPr>
            </w:pPr>
          </w:p>
        </w:tc>
      </w:tr>
      <w:tr w:rsidR="00EC5F30" w:rsidRPr="00E707CA" w14:paraId="7CB006C9" w14:textId="77777777" w:rsidTr="00C8566A">
        <w:trPr>
          <w:jc w:val="center"/>
        </w:trPr>
        <w:tc>
          <w:tcPr>
            <w:tcW w:w="1451" w:type="dxa"/>
            <w:gridSpan w:val="20"/>
            <w:shd w:val="clear" w:color="auto" w:fill="FFFFFF"/>
          </w:tcPr>
          <w:p w14:paraId="0D4BED03"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tcBorders>
            <w:shd w:val="clear" w:color="auto" w:fill="FFFFFF"/>
          </w:tcPr>
          <w:p w14:paraId="34D04FFA" w14:textId="77777777" w:rsidR="009B04A7" w:rsidRPr="00E707CA" w:rsidRDefault="009B04A7" w:rsidP="00164773">
            <w:pPr>
              <w:pStyle w:val="a0"/>
              <w:shd w:val="clear" w:color="auto" w:fill="auto"/>
              <w:tabs>
                <w:tab w:val="left" w:pos="465"/>
              </w:tabs>
              <w:spacing w:after="120"/>
              <w:ind w:right="3"/>
              <w:rPr>
                <w:rFonts w:ascii="Sylfaen" w:hAnsi="Sylfaen" w:cs="Sylfaen"/>
                <w:sz w:val="20"/>
                <w:szCs w:val="20"/>
              </w:rPr>
            </w:pPr>
            <w:r w:rsidRPr="00E707CA">
              <w:rPr>
                <w:rFonts w:ascii="Sylfaen" w:hAnsi="Sylfaen"/>
                <w:sz w:val="20"/>
                <w:szCs w:val="20"/>
              </w:rPr>
              <w:t>*.4.</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Փաստաթղթի ամսաթիվը</w:t>
            </w:r>
          </w:p>
          <w:p w14:paraId="3698F307" w14:textId="77777777" w:rsidR="009B04A7" w:rsidRPr="00E707CA" w:rsidRDefault="009B04A7" w:rsidP="00164773">
            <w:pPr>
              <w:pStyle w:val="a0"/>
              <w:shd w:val="clear" w:color="auto" w:fill="auto"/>
              <w:tabs>
                <w:tab w:val="left" w:pos="465"/>
              </w:tabs>
              <w:spacing w:after="120"/>
              <w:ind w:right="3"/>
              <w:rPr>
                <w:rFonts w:ascii="Sylfaen" w:hAnsi="Sylfaen" w:cs="Sylfaen"/>
                <w:sz w:val="20"/>
                <w:szCs w:val="20"/>
              </w:rPr>
            </w:pPr>
            <w:r w:rsidRPr="00E707CA">
              <w:rPr>
                <w:rFonts w:ascii="Sylfaen" w:hAnsi="Sylfaen"/>
                <w:sz w:val="20"/>
                <w:szCs w:val="20"/>
              </w:rPr>
              <w:t>(csdo:DocCreationDate)</w:t>
            </w:r>
          </w:p>
        </w:tc>
        <w:tc>
          <w:tcPr>
            <w:tcW w:w="1134" w:type="dxa"/>
            <w:tcBorders>
              <w:top w:val="single" w:sz="4" w:space="0" w:color="auto"/>
              <w:left w:val="single" w:sz="4" w:space="0" w:color="auto"/>
            </w:tcBorders>
            <w:shd w:val="clear" w:color="auto" w:fill="FFFFFF"/>
          </w:tcPr>
          <w:p w14:paraId="24B018C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74" w:type="dxa"/>
            <w:tcBorders>
              <w:top w:val="single" w:sz="4" w:space="0" w:color="auto"/>
              <w:left w:val="single" w:sz="4" w:space="0" w:color="auto"/>
            </w:tcBorders>
            <w:shd w:val="clear" w:color="auto" w:fill="FFFFFF"/>
          </w:tcPr>
          <w:p w14:paraId="12B35DD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222" w:type="dxa"/>
            <w:tcBorders>
              <w:top w:val="single" w:sz="4" w:space="0" w:color="auto"/>
              <w:left w:val="single" w:sz="4" w:space="0" w:color="auto"/>
            </w:tcBorders>
            <w:shd w:val="clear" w:color="auto" w:fill="FFFFFF"/>
          </w:tcPr>
          <w:p w14:paraId="0623C8E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34" w:type="dxa"/>
            <w:tcBorders>
              <w:top w:val="single" w:sz="4" w:space="0" w:color="auto"/>
              <w:left w:val="single" w:sz="4" w:space="0" w:color="auto"/>
            </w:tcBorders>
            <w:shd w:val="clear" w:color="auto" w:fill="FFFFFF"/>
          </w:tcPr>
          <w:p w14:paraId="25DE86C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34" w:type="dxa"/>
            <w:tcBorders>
              <w:top w:val="single" w:sz="4" w:space="0" w:color="auto"/>
              <w:left w:val="single" w:sz="4" w:space="0" w:color="auto"/>
            </w:tcBorders>
            <w:shd w:val="clear" w:color="auto" w:fill="FFFFFF"/>
          </w:tcPr>
          <w:p w14:paraId="64E46F3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993" w:type="dxa"/>
            <w:tcBorders>
              <w:top w:val="single" w:sz="4" w:space="0" w:color="auto"/>
              <w:left w:val="single" w:sz="4" w:space="0" w:color="auto"/>
            </w:tcBorders>
            <w:shd w:val="clear" w:color="auto" w:fill="FFFFFF"/>
          </w:tcPr>
          <w:p w14:paraId="2A8C117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5A86AC5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B8E6297"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06924A8" w14:textId="77777777" w:rsidR="009B04A7" w:rsidRPr="00E707CA" w:rsidRDefault="009B04A7" w:rsidP="00EC5F30">
            <w:pPr>
              <w:spacing w:after="120"/>
              <w:ind w:right="3"/>
              <w:rPr>
                <w:sz w:val="20"/>
                <w:szCs w:val="20"/>
              </w:rPr>
            </w:pPr>
          </w:p>
        </w:tc>
      </w:tr>
      <w:tr w:rsidR="00EC5F30" w:rsidRPr="00E707CA" w14:paraId="649C69AE" w14:textId="77777777" w:rsidTr="00C8566A">
        <w:trPr>
          <w:jc w:val="center"/>
        </w:trPr>
        <w:tc>
          <w:tcPr>
            <w:tcW w:w="1451" w:type="dxa"/>
            <w:gridSpan w:val="20"/>
            <w:shd w:val="clear" w:color="auto" w:fill="FFFFFF"/>
          </w:tcPr>
          <w:p w14:paraId="08015159"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tcBorders>
            <w:shd w:val="clear" w:color="auto" w:fill="FFFFFF"/>
          </w:tcPr>
          <w:p w14:paraId="359A6E6B" w14:textId="77777777" w:rsidR="009B04A7" w:rsidRPr="00E707CA" w:rsidRDefault="009B04A7" w:rsidP="00164773">
            <w:pPr>
              <w:pStyle w:val="a0"/>
              <w:shd w:val="clear" w:color="auto" w:fill="auto"/>
              <w:tabs>
                <w:tab w:val="left" w:pos="465"/>
              </w:tabs>
              <w:spacing w:after="120"/>
              <w:ind w:right="3"/>
              <w:rPr>
                <w:rFonts w:ascii="Sylfaen" w:hAnsi="Sylfaen" w:cs="Sylfaen"/>
                <w:sz w:val="20"/>
                <w:szCs w:val="20"/>
              </w:rPr>
            </w:pPr>
            <w:r w:rsidRPr="00E707CA">
              <w:rPr>
                <w:rFonts w:ascii="Sylfaen" w:hAnsi="Sylfaen"/>
                <w:sz w:val="20"/>
                <w:szCs w:val="20"/>
              </w:rPr>
              <w:t>*.4.</w:t>
            </w:r>
            <w:r w:rsidR="00173DC0">
              <w:rPr>
                <w:rFonts w:ascii="Sylfaen" w:hAnsi="Sylfaen"/>
                <w:sz w:val="20"/>
                <w:szCs w:val="20"/>
              </w:rPr>
              <w:t>3.</w:t>
            </w:r>
            <w:r w:rsidR="00173DC0">
              <w:rPr>
                <w:rFonts w:ascii="Sylfaen" w:hAnsi="Sylfaen"/>
                <w:sz w:val="20"/>
                <w:szCs w:val="20"/>
              </w:rPr>
              <w:tab/>
            </w:r>
            <w:r w:rsidRPr="00E707CA">
              <w:rPr>
                <w:rFonts w:ascii="Sylfaen" w:hAnsi="Sylfaen"/>
                <w:sz w:val="20"/>
                <w:szCs w:val="20"/>
              </w:rPr>
              <w:t>Մաքսային փաստաթղթի համարը՝ ըստ գրանցամատյանի (casdo:CustomsDocumentId)</w:t>
            </w:r>
          </w:p>
        </w:tc>
        <w:tc>
          <w:tcPr>
            <w:tcW w:w="1134" w:type="dxa"/>
            <w:tcBorders>
              <w:top w:val="single" w:sz="4" w:space="0" w:color="auto"/>
              <w:left w:val="single" w:sz="4" w:space="0" w:color="auto"/>
            </w:tcBorders>
            <w:shd w:val="clear" w:color="auto" w:fill="FFFFFF"/>
          </w:tcPr>
          <w:p w14:paraId="008AC35C"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667554A5"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3E3D2EE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C3E68D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11487D56"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24FD0A6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1A86150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24E152B6"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32EC730" w14:textId="77777777" w:rsidR="009B04A7" w:rsidRPr="00E707CA" w:rsidRDefault="009B04A7" w:rsidP="00EC5F30">
            <w:pPr>
              <w:spacing w:after="120"/>
              <w:ind w:right="3"/>
              <w:rPr>
                <w:sz w:val="20"/>
                <w:szCs w:val="20"/>
              </w:rPr>
            </w:pPr>
          </w:p>
        </w:tc>
      </w:tr>
      <w:tr w:rsidR="00EC5F30" w:rsidRPr="00E707CA" w14:paraId="6970787F" w14:textId="77777777" w:rsidTr="00C8566A">
        <w:trPr>
          <w:jc w:val="center"/>
        </w:trPr>
        <w:tc>
          <w:tcPr>
            <w:tcW w:w="1451" w:type="dxa"/>
            <w:gridSpan w:val="20"/>
            <w:shd w:val="clear" w:color="auto" w:fill="FFFFFF"/>
          </w:tcPr>
          <w:p w14:paraId="5F8F321E"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bottom w:val="single" w:sz="4" w:space="0" w:color="auto"/>
            </w:tcBorders>
            <w:shd w:val="clear" w:color="auto" w:fill="FFFFFF"/>
          </w:tcPr>
          <w:p w14:paraId="1382970C" w14:textId="77777777" w:rsidR="009B04A7" w:rsidRPr="00E707CA" w:rsidRDefault="009B04A7" w:rsidP="00164773">
            <w:pPr>
              <w:pStyle w:val="a0"/>
              <w:shd w:val="clear" w:color="auto" w:fill="auto"/>
              <w:tabs>
                <w:tab w:val="left" w:pos="465"/>
              </w:tabs>
              <w:spacing w:after="120"/>
              <w:ind w:right="3"/>
              <w:rPr>
                <w:rFonts w:ascii="Sylfaen" w:hAnsi="Sylfaen" w:cs="Sylfaen"/>
                <w:sz w:val="20"/>
                <w:szCs w:val="20"/>
              </w:rPr>
            </w:pPr>
            <w:r w:rsidRPr="00E707CA">
              <w:rPr>
                <w:rFonts w:ascii="Sylfaen" w:hAnsi="Sylfaen"/>
                <w:sz w:val="20"/>
                <w:szCs w:val="20"/>
              </w:rPr>
              <w:t>*.4.</w:t>
            </w:r>
            <w:r w:rsidR="00173DC0">
              <w:rPr>
                <w:rFonts w:ascii="Sylfaen" w:hAnsi="Sylfaen"/>
                <w:sz w:val="20"/>
                <w:szCs w:val="20"/>
              </w:rPr>
              <w:t>4.</w:t>
            </w:r>
            <w:r w:rsidR="00173DC0">
              <w:rPr>
                <w:rFonts w:ascii="Sylfaen" w:hAnsi="Sylfaen"/>
                <w:sz w:val="20"/>
                <w:szCs w:val="20"/>
              </w:rPr>
              <w:tab/>
            </w:r>
            <w:r w:rsidRPr="00E707CA">
              <w:rPr>
                <w:rFonts w:ascii="Sylfaen" w:hAnsi="Sylfaen"/>
                <w:sz w:val="20"/>
                <w:szCs w:val="20"/>
              </w:rPr>
              <w:t>Հերթական համարը (casdo:CustomsDocumentOrdinalId)</w:t>
            </w:r>
          </w:p>
        </w:tc>
        <w:tc>
          <w:tcPr>
            <w:tcW w:w="1134" w:type="dxa"/>
            <w:tcBorders>
              <w:top w:val="single" w:sz="4" w:space="0" w:color="auto"/>
              <w:left w:val="single" w:sz="4" w:space="0" w:color="auto"/>
              <w:bottom w:val="single" w:sz="4" w:space="0" w:color="auto"/>
            </w:tcBorders>
            <w:shd w:val="clear" w:color="auto" w:fill="FFFFFF"/>
          </w:tcPr>
          <w:p w14:paraId="13E95B4A"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7A5FD4A3"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496D583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02DF131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42EB7D7E"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5F3A3074"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bottom w:val="single" w:sz="4" w:space="0" w:color="auto"/>
            </w:tcBorders>
            <w:shd w:val="clear" w:color="auto" w:fill="FFFFFF"/>
          </w:tcPr>
          <w:p w14:paraId="5661AF4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7C8E0829"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6FDC1722" w14:textId="77777777" w:rsidR="009B04A7" w:rsidRPr="00E707CA" w:rsidRDefault="009B04A7" w:rsidP="00EC5F30">
            <w:pPr>
              <w:spacing w:after="120"/>
              <w:ind w:right="3"/>
              <w:rPr>
                <w:sz w:val="20"/>
                <w:szCs w:val="20"/>
              </w:rPr>
            </w:pPr>
          </w:p>
        </w:tc>
      </w:tr>
      <w:tr w:rsidR="00EC5F30" w:rsidRPr="00E707CA" w14:paraId="23BCA89B" w14:textId="77777777" w:rsidTr="00C8566A">
        <w:trPr>
          <w:jc w:val="center"/>
        </w:trPr>
        <w:tc>
          <w:tcPr>
            <w:tcW w:w="1164" w:type="dxa"/>
            <w:gridSpan w:val="11"/>
            <w:tcBorders>
              <w:top w:val="single" w:sz="4" w:space="0" w:color="auto"/>
            </w:tcBorders>
            <w:shd w:val="clear" w:color="auto" w:fill="FFFFFF"/>
          </w:tcPr>
          <w:p w14:paraId="1ACB97CD"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0F8B4A06" w14:textId="77777777" w:rsidR="009B04A7" w:rsidRPr="00E707CA" w:rsidRDefault="009B04A7" w:rsidP="00164773">
            <w:pPr>
              <w:pStyle w:val="a0"/>
              <w:shd w:val="clear" w:color="auto" w:fill="auto"/>
              <w:tabs>
                <w:tab w:val="left" w:pos="572"/>
              </w:tabs>
              <w:spacing w:after="120"/>
              <w:ind w:right="3"/>
              <w:rPr>
                <w:rFonts w:ascii="Sylfaen" w:hAnsi="Sylfaen" w:cs="Sylfaen"/>
                <w:sz w:val="20"/>
                <w:szCs w:val="20"/>
              </w:rPr>
            </w:pPr>
            <w:r w:rsidRPr="00E707CA">
              <w:rPr>
                <w:rFonts w:ascii="Sylfaen" w:hAnsi="Sylfaen"/>
                <w:sz w:val="20"/>
                <w:szCs w:val="20"/>
              </w:rPr>
              <w:t>*.</w:t>
            </w:r>
            <w:r w:rsidR="00173DC0">
              <w:rPr>
                <w:rFonts w:ascii="Sylfaen" w:hAnsi="Sylfaen"/>
                <w:sz w:val="20"/>
                <w:szCs w:val="20"/>
              </w:rPr>
              <w:t>5.</w:t>
            </w:r>
            <w:r w:rsidR="00173DC0">
              <w:rPr>
                <w:rFonts w:ascii="Sylfaen" w:hAnsi="Sylfaen"/>
                <w:sz w:val="20"/>
                <w:szCs w:val="20"/>
              </w:rPr>
              <w:tab/>
            </w:r>
            <w:r w:rsidRPr="00E707CA">
              <w:rPr>
                <w:rFonts w:ascii="Sylfaen" w:hAnsi="Sylfaen"/>
                <w:sz w:val="20"/>
                <w:szCs w:val="20"/>
              </w:rPr>
              <w:t>Տրանսպորտային միջոցի հայտարարագրի գրանցման համարը (cacdo:DTMDocDetails)</w:t>
            </w:r>
          </w:p>
        </w:tc>
        <w:tc>
          <w:tcPr>
            <w:tcW w:w="1134" w:type="dxa"/>
            <w:tcBorders>
              <w:top w:val="single" w:sz="4" w:space="0" w:color="auto"/>
              <w:left w:val="single" w:sz="4" w:space="0" w:color="auto"/>
            </w:tcBorders>
            <w:shd w:val="clear" w:color="auto" w:fill="FFFFFF"/>
          </w:tcPr>
          <w:p w14:paraId="6DA384A5"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35249E2F"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58D54ECF"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A3D3DF5"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A7EA2EA"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173CCCB8"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12865CE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7A7BEC6"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94E8122" w14:textId="77777777" w:rsidR="009B04A7" w:rsidRPr="00E707CA" w:rsidRDefault="009B04A7" w:rsidP="00EC5F30">
            <w:pPr>
              <w:spacing w:after="120"/>
              <w:ind w:right="3"/>
              <w:rPr>
                <w:sz w:val="20"/>
                <w:szCs w:val="20"/>
              </w:rPr>
            </w:pPr>
          </w:p>
        </w:tc>
      </w:tr>
      <w:tr w:rsidR="00EC5F30" w:rsidRPr="00E707CA" w14:paraId="2EB61445" w14:textId="77777777" w:rsidTr="00C8566A">
        <w:trPr>
          <w:jc w:val="center"/>
        </w:trPr>
        <w:tc>
          <w:tcPr>
            <w:tcW w:w="1451" w:type="dxa"/>
            <w:gridSpan w:val="20"/>
            <w:tcBorders>
              <w:top w:val="single" w:sz="4" w:space="0" w:color="auto"/>
            </w:tcBorders>
            <w:shd w:val="clear" w:color="auto" w:fill="FFFFFF"/>
          </w:tcPr>
          <w:p w14:paraId="179CFF14"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tcBorders>
            <w:shd w:val="clear" w:color="auto" w:fill="FFFFFF"/>
          </w:tcPr>
          <w:p w14:paraId="7CF261A7" w14:textId="77777777" w:rsidR="009B04A7" w:rsidRPr="00E707CA" w:rsidRDefault="009B04A7" w:rsidP="00164773">
            <w:pPr>
              <w:pStyle w:val="a0"/>
              <w:shd w:val="clear" w:color="auto" w:fill="auto"/>
              <w:tabs>
                <w:tab w:val="left" w:pos="511"/>
              </w:tabs>
              <w:spacing w:after="120"/>
              <w:ind w:right="3"/>
              <w:rPr>
                <w:rFonts w:ascii="Sylfaen" w:hAnsi="Sylfaen" w:cs="Sylfaen"/>
                <w:sz w:val="20"/>
                <w:szCs w:val="20"/>
              </w:rPr>
            </w:pPr>
            <w:r w:rsidRPr="00E707CA">
              <w:rPr>
                <w:rFonts w:ascii="Sylfaen" w:hAnsi="Sylfaen"/>
                <w:sz w:val="20"/>
                <w:szCs w:val="20"/>
              </w:rPr>
              <w:t>*.5.</w:t>
            </w:r>
            <w:r w:rsidR="00B92D1C">
              <w:rPr>
                <w:rFonts w:ascii="Sylfaen" w:hAnsi="Sylfaen"/>
                <w:sz w:val="20"/>
                <w:szCs w:val="20"/>
              </w:rPr>
              <w:t>1.</w:t>
            </w:r>
            <w:r w:rsidR="00B92D1C">
              <w:rPr>
                <w:rFonts w:ascii="Sylfaen" w:hAnsi="Sylfaen"/>
                <w:sz w:val="20"/>
                <w:szCs w:val="20"/>
              </w:rPr>
              <w:tab/>
            </w:r>
            <w:r w:rsidRPr="00E707CA">
              <w:rPr>
                <w:rFonts w:ascii="Sylfaen" w:hAnsi="Sylfaen"/>
                <w:sz w:val="20"/>
                <w:szCs w:val="20"/>
              </w:rPr>
              <w:t>Մաքսային մարմնի ծածկագիրը</w:t>
            </w:r>
          </w:p>
          <w:p w14:paraId="79993721" w14:textId="77777777" w:rsidR="009B04A7" w:rsidRPr="00E707CA" w:rsidRDefault="009B04A7" w:rsidP="00164773">
            <w:pPr>
              <w:pStyle w:val="a0"/>
              <w:shd w:val="clear" w:color="auto" w:fill="auto"/>
              <w:tabs>
                <w:tab w:val="left" w:pos="511"/>
              </w:tabs>
              <w:spacing w:after="120"/>
              <w:ind w:right="3"/>
              <w:rPr>
                <w:rFonts w:ascii="Sylfaen" w:hAnsi="Sylfaen" w:cs="Sylfaen"/>
                <w:sz w:val="20"/>
                <w:szCs w:val="20"/>
              </w:rPr>
            </w:pPr>
            <w:r w:rsidRPr="00E707CA">
              <w:rPr>
                <w:rFonts w:ascii="Sylfaen" w:hAnsi="Sylfaen"/>
                <w:sz w:val="20"/>
                <w:szCs w:val="20"/>
              </w:rPr>
              <w:t>(casdo:CustomsOffice Code)</w:t>
            </w:r>
          </w:p>
        </w:tc>
        <w:tc>
          <w:tcPr>
            <w:tcW w:w="1134" w:type="dxa"/>
            <w:tcBorders>
              <w:top w:val="single" w:sz="4" w:space="0" w:color="auto"/>
              <w:left w:val="single" w:sz="4" w:space="0" w:color="auto"/>
            </w:tcBorders>
            <w:shd w:val="clear" w:color="auto" w:fill="FFFFFF"/>
          </w:tcPr>
          <w:p w14:paraId="05E4E9BF"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39E8087F"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159ACE40"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EE7261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4AE47EF"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1D0A593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310C7D9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73A42E6"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1254ADF" w14:textId="77777777" w:rsidR="009B04A7" w:rsidRPr="00E707CA" w:rsidRDefault="009B04A7" w:rsidP="00EC5F30">
            <w:pPr>
              <w:spacing w:after="120"/>
              <w:ind w:right="3"/>
              <w:rPr>
                <w:sz w:val="20"/>
                <w:szCs w:val="20"/>
              </w:rPr>
            </w:pPr>
          </w:p>
        </w:tc>
      </w:tr>
      <w:tr w:rsidR="00EC5F30" w:rsidRPr="00E707CA" w14:paraId="3AD670AE" w14:textId="77777777" w:rsidTr="00C8566A">
        <w:trPr>
          <w:jc w:val="center"/>
        </w:trPr>
        <w:tc>
          <w:tcPr>
            <w:tcW w:w="1451" w:type="dxa"/>
            <w:gridSpan w:val="20"/>
            <w:shd w:val="clear" w:color="auto" w:fill="FFFFFF"/>
          </w:tcPr>
          <w:p w14:paraId="1A346AF1"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tcBorders>
            <w:shd w:val="clear" w:color="auto" w:fill="FFFFFF"/>
          </w:tcPr>
          <w:p w14:paraId="67F76B27" w14:textId="77777777" w:rsidR="009B04A7" w:rsidRPr="00E707CA" w:rsidRDefault="009B04A7" w:rsidP="00164773">
            <w:pPr>
              <w:pStyle w:val="a0"/>
              <w:shd w:val="clear" w:color="auto" w:fill="auto"/>
              <w:tabs>
                <w:tab w:val="left" w:pos="511"/>
              </w:tabs>
              <w:spacing w:after="120"/>
              <w:ind w:right="3"/>
              <w:rPr>
                <w:rFonts w:ascii="Sylfaen" w:hAnsi="Sylfaen" w:cs="Sylfaen"/>
                <w:sz w:val="20"/>
                <w:szCs w:val="20"/>
              </w:rPr>
            </w:pPr>
            <w:r w:rsidRPr="00E707CA">
              <w:rPr>
                <w:rFonts w:ascii="Sylfaen" w:hAnsi="Sylfaen"/>
                <w:sz w:val="20"/>
                <w:szCs w:val="20"/>
              </w:rPr>
              <w:t>*.5.</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Փաստաթղթի ամսաթիվը</w:t>
            </w:r>
          </w:p>
          <w:p w14:paraId="19D69B93" w14:textId="77777777" w:rsidR="009B04A7" w:rsidRPr="00E707CA" w:rsidRDefault="009B04A7" w:rsidP="00164773">
            <w:pPr>
              <w:pStyle w:val="a0"/>
              <w:shd w:val="clear" w:color="auto" w:fill="auto"/>
              <w:tabs>
                <w:tab w:val="left" w:pos="511"/>
              </w:tabs>
              <w:spacing w:after="120"/>
              <w:ind w:right="3"/>
              <w:rPr>
                <w:rFonts w:ascii="Sylfaen" w:hAnsi="Sylfaen" w:cs="Sylfaen"/>
                <w:sz w:val="20"/>
                <w:szCs w:val="20"/>
              </w:rPr>
            </w:pPr>
            <w:r w:rsidRPr="00E707CA">
              <w:rPr>
                <w:rFonts w:ascii="Sylfaen" w:hAnsi="Sylfaen"/>
                <w:sz w:val="20"/>
                <w:szCs w:val="20"/>
              </w:rPr>
              <w:t>(csdo:DocCreationDate)</w:t>
            </w:r>
          </w:p>
        </w:tc>
        <w:tc>
          <w:tcPr>
            <w:tcW w:w="1134" w:type="dxa"/>
            <w:tcBorders>
              <w:top w:val="single" w:sz="4" w:space="0" w:color="auto"/>
              <w:left w:val="single" w:sz="4" w:space="0" w:color="auto"/>
            </w:tcBorders>
            <w:shd w:val="clear" w:color="auto" w:fill="FFFFFF"/>
          </w:tcPr>
          <w:p w14:paraId="591B192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74" w:type="dxa"/>
            <w:tcBorders>
              <w:top w:val="single" w:sz="4" w:space="0" w:color="auto"/>
              <w:left w:val="single" w:sz="4" w:space="0" w:color="auto"/>
            </w:tcBorders>
            <w:shd w:val="clear" w:color="auto" w:fill="FFFFFF"/>
          </w:tcPr>
          <w:p w14:paraId="7FA1340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222" w:type="dxa"/>
            <w:tcBorders>
              <w:top w:val="single" w:sz="4" w:space="0" w:color="auto"/>
              <w:left w:val="single" w:sz="4" w:space="0" w:color="auto"/>
            </w:tcBorders>
            <w:shd w:val="clear" w:color="auto" w:fill="FFFFFF"/>
          </w:tcPr>
          <w:p w14:paraId="6655CD3A"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34" w:type="dxa"/>
            <w:tcBorders>
              <w:top w:val="single" w:sz="4" w:space="0" w:color="auto"/>
              <w:left w:val="single" w:sz="4" w:space="0" w:color="auto"/>
            </w:tcBorders>
            <w:shd w:val="clear" w:color="auto" w:fill="FFFFFF"/>
          </w:tcPr>
          <w:p w14:paraId="04AF1E70"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34" w:type="dxa"/>
            <w:tcBorders>
              <w:top w:val="single" w:sz="4" w:space="0" w:color="auto"/>
              <w:left w:val="single" w:sz="4" w:space="0" w:color="auto"/>
            </w:tcBorders>
            <w:shd w:val="clear" w:color="auto" w:fill="FFFFFF"/>
          </w:tcPr>
          <w:p w14:paraId="4D2F658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993" w:type="dxa"/>
            <w:tcBorders>
              <w:top w:val="single" w:sz="4" w:space="0" w:color="auto"/>
              <w:left w:val="single" w:sz="4" w:space="0" w:color="auto"/>
            </w:tcBorders>
            <w:shd w:val="clear" w:color="auto" w:fill="FFFFFF"/>
          </w:tcPr>
          <w:p w14:paraId="2E57111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5D383EEE"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1D30F8B"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29083498" w14:textId="77777777" w:rsidR="009B04A7" w:rsidRPr="00E707CA" w:rsidRDefault="009B04A7" w:rsidP="00EC5F30">
            <w:pPr>
              <w:spacing w:after="120"/>
              <w:ind w:right="3"/>
              <w:rPr>
                <w:sz w:val="20"/>
                <w:szCs w:val="20"/>
              </w:rPr>
            </w:pPr>
          </w:p>
        </w:tc>
      </w:tr>
      <w:tr w:rsidR="00EC5F30" w:rsidRPr="00E707CA" w14:paraId="388778F0" w14:textId="77777777" w:rsidTr="00C8566A">
        <w:trPr>
          <w:jc w:val="center"/>
        </w:trPr>
        <w:tc>
          <w:tcPr>
            <w:tcW w:w="1451" w:type="dxa"/>
            <w:gridSpan w:val="20"/>
            <w:shd w:val="clear" w:color="auto" w:fill="FFFFFF"/>
          </w:tcPr>
          <w:p w14:paraId="4FAD854C"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tcBorders>
            <w:shd w:val="clear" w:color="auto" w:fill="FFFFFF"/>
          </w:tcPr>
          <w:p w14:paraId="4EDF9664" w14:textId="77777777" w:rsidR="009B04A7" w:rsidRPr="00E707CA" w:rsidRDefault="009B04A7" w:rsidP="00164773">
            <w:pPr>
              <w:pStyle w:val="a0"/>
              <w:shd w:val="clear" w:color="auto" w:fill="auto"/>
              <w:tabs>
                <w:tab w:val="left" w:pos="511"/>
              </w:tabs>
              <w:spacing w:after="120"/>
              <w:ind w:right="3"/>
              <w:rPr>
                <w:rFonts w:ascii="Sylfaen" w:hAnsi="Sylfaen" w:cs="Sylfaen"/>
                <w:sz w:val="20"/>
                <w:szCs w:val="20"/>
              </w:rPr>
            </w:pPr>
            <w:r w:rsidRPr="00E707CA">
              <w:rPr>
                <w:rFonts w:ascii="Sylfaen" w:hAnsi="Sylfaen"/>
                <w:sz w:val="20"/>
                <w:szCs w:val="20"/>
              </w:rPr>
              <w:t>*.5.</w:t>
            </w:r>
            <w:r w:rsidR="00173DC0">
              <w:rPr>
                <w:rFonts w:ascii="Sylfaen" w:hAnsi="Sylfaen"/>
                <w:sz w:val="20"/>
                <w:szCs w:val="20"/>
              </w:rPr>
              <w:t>3.</w:t>
            </w:r>
            <w:r w:rsidR="00173DC0">
              <w:rPr>
                <w:rFonts w:ascii="Sylfaen" w:hAnsi="Sylfaen"/>
                <w:sz w:val="20"/>
                <w:szCs w:val="20"/>
              </w:rPr>
              <w:tab/>
            </w:r>
            <w:r w:rsidRPr="00E707CA">
              <w:rPr>
                <w:rFonts w:ascii="Sylfaen" w:hAnsi="Sylfaen"/>
                <w:sz w:val="20"/>
                <w:szCs w:val="20"/>
              </w:rPr>
              <w:t>Մաքսային փաստաթղթի համարը՝ ըստ գրանցամատյանի (casdo:CustomsDocumentId)</w:t>
            </w:r>
          </w:p>
        </w:tc>
        <w:tc>
          <w:tcPr>
            <w:tcW w:w="1134" w:type="dxa"/>
            <w:tcBorders>
              <w:top w:val="single" w:sz="4" w:space="0" w:color="auto"/>
              <w:left w:val="single" w:sz="4" w:space="0" w:color="auto"/>
            </w:tcBorders>
            <w:shd w:val="clear" w:color="auto" w:fill="FFFFFF"/>
          </w:tcPr>
          <w:p w14:paraId="729955BD"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7F7B2493"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3237116A"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5A3ECA6"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CBA474F"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114EABF2"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12271B5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1508378"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8D0422D" w14:textId="77777777" w:rsidR="009B04A7" w:rsidRPr="00E707CA" w:rsidRDefault="009B04A7" w:rsidP="00EC5F30">
            <w:pPr>
              <w:spacing w:after="120"/>
              <w:ind w:right="3"/>
              <w:rPr>
                <w:sz w:val="20"/>
                <w:szCs w:val="20"/>
              </w:rPr>
            </w:pPr>
          </w:p>
        </w:tc>
      </w:tr>
      <w:tr w:rsidR="00EC5F30" w:rsidRPr="00E707CA" w14:paraId="0F8A5135" w14:textId="77777777" w:rsidTr="00C8566A">
        <w:trPr>
          <w:jc w:val="center"/>
        </w:trPr>
        <w:tc>
          <w:tcPr>
            <w:tcW w:w="1451" w:type="dxa"/>
            <w:gridSpan w:val="20"/>
            <w:shd w:val="clear" w:color="auto" w:fill="FFFFFF"/>
          </w:tcPr>
          <w:p w14:paraId="40376432"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tcBorders>
            <w:shd w:val="clear" w:color="auto" w:fill="FFFFFF"/>
          </w:tcPr>
          <w:p w14:paraId="280B9B98" w14:textId="77777777" w:rsidR="009B04A7" w:rsidRPr="00E707CA" w:rsidRDefault="009B04A7" w:rsidP="00164773">
            <w:pPr>
              <w:pStyle w:val="a0"/>
              <w:shd w:val="clear" w:color="auto" w:fill="auto"/>
              <w:tabs>
                <w:tab w:val="left" w:pos="511"/>
              </w:tabs>
              <w:spacing w:after="120"/>
              <w:ind w:right="3"/>
              <w:rPr>
                <w:rFonts w:ascii="Sylfaen" w:hAnsi="Sylfaen" w:cs="Sylfaen"/>
                <w:sz w:val="20"/>
                <w:szCs w:val="20"/>
              </w:rPr>
            </w:pPr>
            <w:r w:rsidRPr="00E707CA">
              <w:rPr>
                <w:rFonts w:ascii="Sylfaen" w:hAnsi="Sylfaen"/>
                <w:sz w:val="20"/>
                <w:szCs w:val="20"/>
              </w:rPr>
              <w:t>*.5.</w:t>
            </w:r>
            <w:r w:rsidR="00173DC0">
              <w:rPr>
                <w:rFonts w:ascii="Sylfaen" w:hAnsi="Sylfaen"/>
                <w:sz w:val="20"/>
                <w:szCs w:val="20"/>
              </w:rPr>
              <w:t>4.</w:t>
            </w:r>
            <w:r w:rsidR="00173DC0">
              <w:rPr>
                <w:rFonts w:ascii="Sylfaen" w:hAnsi="Sylfaen"/>
                <w:sz w:val="20"/>
                <w:szCs w:val="20"/>
              </w:rPr>
              <w:tab/>
            </w:r>
            <w:r w:rsidRPr="00E707CA">
              <w:rPr>
                <w:rFonts w:ascii="Sylfaen" w:hAnsi="Sylfaen"/>
                <w:sz w:val="20"/>
                <w:szCs w:val="20"/>
              </w:rPr>
              <w:t>Տրանսպորտի տեսակի ծածկագիրը (csdo:UnifiedTransportModeCode)</w:t>
            </w:r>
          </w:p>
        </w:tc>
        <w:tc>
          <w:tcPr>
            <w:tcW w:w="1134" w:type="dxa"/>
            <w:tcBorders>
              <w:top w:val="single" w:sz="4" w:space="0" w:color="auto"/>
              <w:left w:val="single" w:sz="4" w:space="0" w:color="auto"/>
            </w:tcBorders>
            <w:shd w:val="clear" w:color="auto" w:fill="FFFFFF"/>
          </w:tcPr>
          <w:p w14:paraId="605CF05B"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687DC09A"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3B52C33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117E4B4"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3CADB16C"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6E7C429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30138A3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8A99D5E"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E070CFF" w14:textId="77777777" w:rsidR="009B04A7" w:rsidRPr="00E707CA" w:rsidRDefault="009B04A7" w:rsidP="00EC5F30">
            <w:pPr>
              <w:spacing w:after="120"/>
              <w:ind w:right="3"/>
              <w:rPr>
                <w:sz w:val="20"/>
                <w:szCs w:val="20"/>
              </w:rPr>
            </w:pPr>
          </w:p>
        </w:tc>
      </w:tr>
      <w:tr w:rsidR="00EC5F30" w:rsidRPr="00E707CA" w14:paraId="5E650686" w14:textId="77777777" w:rsidTr="00C8566A">
        <w:trPr>
          <w:jc w:val="center"/>
        </w:trPr>
        <w:tc>
          <w:tcPr>
            <w:tcW w:w="1451" w:type="dxa"/>
            <w:gridSpan w:val="20"/>
            <w:shd w:val="clear" w:color="auto" w:fill="FFFFFF"/>
          </w:tcPr>
          <w:p w14:paraId="485A0511" w14:textId="77777777" w:rsidR="009B04A7" w:rsidRPr="00E707CA" w:rsidRDefault="009B04A7" w:rsidP="00EC5F30">
            <w:pPr>
              <w:spacing w:after="120"/>
              <w:ind w:right="3"/>
              <w:rPr>
                <w:sz w:val="20"/>
                <w:szCs w:val="20"/>
              </w:rPr>
            </w:pPr>
          </w:p>
        </w:tc>
        <w:tc>
          <w:tcPr>
            <w:tcW w:w="1953" w:type="dxa"/>
            <w:gridSpan w:val="4"/>
            <w:tcBorders>
              <w:top w:val="single" w:sz="4" w:space="0" w:color="auto"/>
            </w:tcBorders>
            <w:shd w:val="clear" w:color="auto" w:fill="FFFFFF"/>
          </w:tcPr>
          <w:p w14:paraId="40813A76" w14:textId="77777777" w:rsidR="009B04A7" w:rsidRPr="00E707CA" w:rsidRDefault="00E846C4" w:rsidP="00164773">
            <w:pPr>
              <w:pStyle w:val="a0"/>
              <w:shd w:val="clear" w:color="auto" w:fill="auto"/>
              <w:tabs>
                <w:tab w:val="left" w:pos="465"/>
              </w:tabs>
              <w:spacing w:after="40"/>
              <w:ind w:right="6"/>
              <w:rPr>
                <w:rFonts w:ascii="Sylfaen" w:hAnsi="Sylfaen" w:cs="Sylfaen"/>
                <w:sz w:val="20"/>
                <w:szCs w:val="20"/>
              </w:rPr>
            </w:pPr>
            <w:r>
              <w:rPr>
                <w:rFonts w:ascii="Sylfaen" w:hAnsi="Sylfaen"/>
                <w:sz w:val="20"/>
                <w:szCs w:val="20"/>
              </w:rPr>
              <w:t>ա)</w:t>
            </w:r>
            <w:r>
              <w:rPr>
                <w:rFonts w:ascii="Sylfaen" w:hAnsi="Sylfaen"/>
                <w:sz w:val="20"/>
                <w:szCs w:val="20"/>
              </w:rPr>
              <w:tab/>
            </w:r>
            <w:r w:rsidR="009B04A7" w:rsidRPr="00E707CA">
              <w:rPr>
                <w:rFonts w:ascii="Sylfaen" w:hAnsi="Sylfaen"/>
                <w:sz w:val="20"/>
                <w:szCs w:val="20"/>
              </w:rPr>
              <w:t>տեղեկագրքի (դասակարգչի) նույնականացուցիչը</w:t>
            </w:r>
          </w:p>
          <w:p w14:paraId="38ACA02D" w14:textId="77777777" w:rsidR="009B04A7" w:rsidRPr="00E707CA" w:rsidRDefault="009B04A7" w:rsidP="00164773">
            <w:pPr>
              <w:pStyle w:val="a0"/>
              <w:shd w:val="clear" w:color="auto" w:fill="auto"/>
              <w:spacing w:after="40"/>
              <w:ind w:right="6"/>
              <w:rPr>
                <w:rFonts w:ascii="Sylfaen" w:hAnsi="Sylfaen" w:cs="Sylfaen"/>
                <w:sz w:val="20"/>
                <w:szCs w:val="20"/>
              </w:rPr>
            </w:pPr>
            <w:r w:rsidRPr="00E707CA">
              <w:rPr>
                <w:rFonts w:ascii="Sylfaen" w:hAnsi="Sylfaen"/>
                <w:sz w:val="20"/>
                <w:szCs w:val="20"/>
              </w:rPr>
              <w:t>(code ListId ատրիբուտ)</w:t>
            </w:r>
          </w:p>
        </w:tc>
        <w:tc>
          <w:tcPr>
            <w:tcW w:w="1134" w:type="dxa"/>
            <w:tcBorders>
              <w:top w:val="single" w:sz="4" w:space="0" w:color="auto"/>
              <w:left w:val="single" w:sz="4" w:space="0" w:color="auto"/>
            </w:tcBorders>
            <w:shd w:val="clear" w:color="auto" w:fill="FFFFFF"/>
          </w:tcPr>
          <w:p w14:paraId="5189B9FC" w14:textId="77777777" w:rsidR="009B04A7" w:rsidRPr="00E707CA" w:rsidRDefault="009B04A7" w:rsidP="00164773">
            <w:pPr>
              <w:spacing w:after="40"/>
              <w:ind w:right="6"/>
              <w:jc w:val="center"/>
              <w:rPr>
                <w:sz w:val="20"/>
                <w:szCs w:val="20"/>
              </w:rPr>
            </w:pPr>
          </w:p>
        </w:tc>
        <w:tc>
          <w:tcPr>
            <w:tcW w:w="1174" w:type="dxa"/>
            <w:tcBorders>
              <w:top w:val="single" w:sz="4" w:space="0" w:color="auto"/>
              <w:left w:val="single" w:sz="4" w:space="0" w:color="auto"/>
            </w:tcBorders>
            <w:shd w:val="clear" w:color="auto" w:fill="FFFFFF"/>
          </w:tcPr>
          <w:p w14:paraId="2BB0D802" w14:textId="77777777" w:rsidR="009B04A7" w:rsidRPr="00E707CA" w:rsidRDefault="009B04A7" w:rsidP="00164773">
            <w:pPr>
              <w:spacing w:after="40"/>
              <w:ind w:right="6"/>
              <w:jc w:val="center"/>
              <w:rPr>
                <w:sz w:val="20"/>
                <w:szCs w:val="20"/>
              </w:rPr>
            </w:pPr>
          </w:p>
        </w:tc>
        <w:tc>
          <w:tcPr>
            <w:tcW w:w="1222" w:type="dxa"/>
            <w:tcBorders>
              <w:top w:val="single" w:sz="4" w:space="0" w:color="auto"/>
              <w:left w:val="single" w:sz="4" w:space="0" w:color="auto"/>
            </w:tcBorders>
            <w:shd w:val="clear" w:color="auto" w:fill="FFFFFF"/>
          </w:tcPr>
          <w:p w14:paraId="3A5B87F0" w14:textId="77777777" w:rsidR="009B04A7" w:rsidRPr="00E707CA" w:rsidRDefault="009B04A7" w:rsidP="00164773">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647AD967" w14:textId="77777777" w:rsidR="009B04A7" w:rsidRPr="00E707CA" w:rsidRDefault="009B04A7" w:rsidP="00164773">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57F32EBD" w14:textId="77777777" w:rsidR="009B04A7" w:rsidRPr="00E707CA" w:rsidRDefault="009B04A7" w:rsidP="00164773">
            <w:pPr>
              <w:spacing w:after="40"/>
              <w:ind w:right="6"/>
              <w:jc w:val="center"/>
              <w:rPr>
                <w:sz w:val="20"/>
                <w:szCs w:val="20"/>
              </w:rPr>
            </w:pPr>
          </w:p>
        </w:tc>
        <w:tc>
          <w:tcPr>
            <w:tcW w:w="993" w:type="dxa"/>
            <w:tcBorders>
              <w:top w:val="single" w:sz="4" w:space="0" w:color="auto"/>
              <w:left w:val="single" w:sz="4" w:space="0" w:color="auto"/>
            </w:tcBorders>
            <w:shd w:val="clear" w:color="auto" w:fill="FFFFFF"/>
          </w:tcPr>
          <w:p w14:paraId="2754FF33" w14:textId="77777777" w:rsidR="009B04A7" w:rsidRPr="00E707CA" w:rsidRDefault="009B04A7" w:rsidP="00164773">
            <w:pPr>
              <w:pStyle w:val="a0"/>
              <w:shd w:val="clear" w:color="auto" w:fill="auto"/>
              <w:spacing w:after="40"/>
              <w:ind w:right="6"/>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02CF08A5" w14:textId="77777777" w:rsidR="009B04A7" w:rsidRPr="00E707CA" w:rsidRDefault="009B04A7" w:rsidP="00164773">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5B8B4F7F" w14:textId="77777777" w:rsidR="009B04A7" w:rsidRPr="00E707CA" w:rsidRDefault="009B04A7" w:rsidP="00164773">
            <w:pPr>
              <w:spacing w:after="40"/>
              <w:ind w:right="6"/>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A75A5C4" w14:textId="77777777" w:rsidR="009B04A7" w:rsidRPr="00E707CA" w:rsidRDefault="009B04A7" w:rsidP="00164773">
            <w:pPr>
              <w:spacing w:after="40"/>
              <w:ind w:right="6"/>
              <w:rPr>
                <w:sz w:val="20"/>
                <w:szCs w:val="20"/>
              </w:rPr>
            </w:pPr>
          </w:p>
        </w:tc>
      </w:tr>
      <w:tr w:rsidR="00EC5F30" w:rsidRPr="00E707CA" w14:paraId="166BE292" w14:textId="77777777" w:rsidTr="00C8566A">
        <w:trPr>
          <w:jc w:val="center"/>
        </w:trPr>
        <w:tc>
          <w:tcPr>
            <w:tcW w:w="1164" w:type="dxa"/>
            <w:gridSpan w:val="11"/>
            <w:shd w:val="clear" w:color="auto" w:fill="FFFFFF"/>
          </w:tcPr>
          <w:p w14:paraId="64B836F7"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bottom w:val="single" w:sz="4" w:space="0" w:color="auto"/>
            </w:tcBorders>
            <w:shd w:val="clear" w:color="auto" w:fill="FFFFFF"/>
          </w:tcPr>
          <w:p w14:paraId="0A219E57" w14:textId="77777777" w:rsidR="009B04A7" w:rsidRPr="00E707CA" w:rsidRDefault="009B04A7" w:rsidP="00164773">
            <w:pPr>
              <w:pStyle w:val="a0"/>
              <w:shd w:val="clear" w:color="auto" w:fill="auto"/>
              <w:tabs>
                <w:tab w:val="left" w:pos="542"/>
              </w:tabs>
              <w:spacing w:after="40"/>
              <w:ind w:right="6"/>
              <w:rPr>
                <w:rFonts w:ascii="Sylfaen" w:hAnsi="Sylfaen" w:cs="Sylfaen"/>
                <w:sz w:val="20"/>
                <w:szCs w:val="20"/>
              </w:rPr>
            </w:pPr>
            <w:r w:rsidRPr="00E707CA">
              <w:rPr>
                <w:rFonts w:ascii="Sylfaen" w:hAnsi="Sylfaen"/>
                <w:sz w:val="20"/>
                <w:szCs w:val="20"/>
              </w:rPr>
              <w:t>*.</w:t>
            </w:r>
            <w:r w:rsidR="00173DC0">
              <w:rPr>
                <w:rFonts w:ascii="Sylfaen" w:hAnsi="Sylfaen"/>
                <w:sz w:val="20"/>
                <w:szCs w:val="20"/>
              </w:rPr>
              <w:t>6.</w:t>
            </w:r>
            <w:r w:rsidR="00173DC0">
              <w:rPr>
                <w:rFonts w:ascii="Sylfaen" w:hAnsi="Sylfaen"/>
                <w:sz w:val="20"/>
                <w:szCs w:val="20"/>
              </w:rPr>
              <w:tab/>
            </w:r>
            <w:r w:rsidRPr="00E707CA">
              <w:rPr>
                <w:rFonts w:ascii="Sylfaen" w:hAnsi="Sylfaen"/>
                <w:sz w:val="20"/>
                <w:szCs w:val="20"/>
              </w:rPr>
              <w:t>ՄՃՓ գրքույկի գրանցման համարը (cacdo:TIRIdDetails)</w:t>
            </w:r>
          </w:p>
        </w:tc>
        <w:tc>
          <w:tcPr>
            <w:tcW w:w="1134" w:type="dxa"/>
            <w:tcBorders>
              <w:top w:val="single" w:sz="4" w:space="0" w:color="auto"/>
              <w:left w:val="single" w:sz="4" w:space="0" w:color="auto"/>
              <w:bottom w:val="single" w:sz="4" w:space="0" w:color="auto"/>
            </w:tcBorders>
            <w:shd w:val="clear" w:color="auto" w:fill="FFFFFF"/>
          </w:tcPr>
          <w:p w14:paraId="46C425B4" w14:textId="77777777" w:rsidR="009B04A7" w:rsidRPr="00E707CA" w:rsidRDefault="009B04A7" w:rsidP="00164773">
            <w:pPr>
              <w:spacing w:after="40"/>
              <w:ind w:right="6"/>
              <w:jc w:val="center"/>
              <w:rPr>
                <w:sz w:val="20"/>
                <w:szCs w:val="20"/>
              </w:rPr>
            </w:pPr>
          </w:p>
        </w:tc>
        <w:tc>
          <w:tcPr>
            <w:tcW w:w="1174" w:type="dxa"/>
            <w:tcBorders>
              <w:top w:val="single" w:sz="4" w:space="0" w:color="auto"/>
              <w:left w:val="single" w:sz="4" w:space="0" w:color="auto"/>
              <w:bottom w:val="single" w:sz="4" w:space="0" w:color="auto"/>
            </w:tcBorders>
            <w:shd w:val="clear" w:color="auto" w:fill="FFFFFF"/>
          </w:tcPr>
          <w:p w14:paraId="6DE749C6" w14:textId="77777777" w:rsidR="009B04A7" w:rsidRPr="00E707CA" w:rsidRDefault="009B04A7" w:rsidP="00164773">
            <w:pPr>
              <w:spacing w:after="40"/>
              <w:ind w:right="6"/>
              <w:jc w:val="center"/>
              <w:rPr>
                <w:sz w:val="20"/>
                <w:szCs w:val="20"/>
              </w:rPr>
            </w:pPr>
          </w:p>
        </w:tc>
        <w:tc>
          <w:tcPr>
            <w:tcW w:w="1222" w:type="dxa"/>
            <w:tcBorders>
              <w:top w:val="single" w:sz="4" w:space="0" w:color="auto"/>
              <w:left w:val="single" w:sz="4" w:space="0" w:color="auto"/>
              <w:bottom w:val="single" w:sz="4" w:space="0" w:color="auto"/>
            </w:tcBorders>
            <w:shd w:val="clear" w:color="auto" w:fill="FFFFFF"/>
          </w:tcPr>
          <w:p w14:paraId="5D061389" w14:textId="77777777" w:rsidR="009B04A7" w:rsidRPr="00E707CA" w:rsidRDefault="009B04A7" w:rsidP="00164773">
            <w:pPr>
              <w:spacing w:after="40"/>
              <w:ind w:right="6"/>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4D284A1B" w14:textId="77777777" w:rsidR="009B04A7" w:rsidRPr="00E707CA" w:rsidRDefault="009B04A7" w:rsidP="00164773">
            <w:pPr>
              <w:spacing w:after="40"/>
              <w:ind w:right="6"/>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1DAFD7C2" w14:textId="77777777" w:rsidR="009B04A7" w:rsidRPr="00E707CA" w:rsidRDefault="009B04A7" w:rsidP="00164773">
            <w:pPr>
              <w:spacing w:after="40"/>
              <w:ind w:right="6"/>
              <w:jc w:val="center"/>
              <w:rPr>
                <w:sz w:val="20"/>
                <w:szCs w:val="20"/>
              </w:rPr>
            </w:pPr>
          </w:p>
        </w:tc>
        <w:tc>
          <w:tcPr>
            <w:tcW w:w="993" w:type="dxa"/>
            <w:tcBorders>
              <w:top w:val="single" w:sz="4" w:space="0" w:color="auto"/>
              <w:left w:val="single" w:sz="4" w:space="0" w:color="auto"/>
              <w:bottom w:val="single" w:sz="4" w:space="0" w:color="auto"/>
            </w:tcBorders>
            <w:shd w:val="clear" w:color="auto" w:fill="FFFFFF"/>
          </w:tcPr>
          <w:p w14:paraId="7DF5012B" w14:textId="77777777" w:rsidR="009B04A7" w:rsidRPr="00E707CA" w:rsidRDefault="009B04A7" w:rsidP="00164773">
            <w:pPr>
              <w:pStyle w:val="a0"/>
              <w:shd w:val="clear" w:color="auto" w:fill="auto"/>
              <w:spacing w:after="40"/>
              <w:ind w:right="6"/>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bottom w:val="single" w:sz="4" w:space="0" w:color="auto"/>
            </w:tcBorders>
            <w:shd w:val="clear" w:color="auto" w:fill="FFFFFF"/>
          </w:tcPr>
          <w:p w14:paraId="3B3ACAB4" w14:textId="77777777" w:rsidR="009B04A7" w:rsidRPr="00E707CA" w:rsidRDefault="009B04A7" w:rsidP="00164773">
            <w:pPr>
              <w:spacing w:after="40"/>
              <w:ind w:right="6"/>
              <w:jc w:val="center"/>
              <w:rPr>
                <w:sz w:val="20"/>
                <w:szCs w:val="20"/>
              </w:rPr>
            </w:pPr>
          </w:p>
        </w:tc>
        <w:tc>
          <w:tcPr>
            <w:tcW w:w="1134" w:type="dxa"/>
            <w:tcBorders>
              <w:top w:val="single" w:sz="4" w:space="0" w:color="auto"/>
              <w:left w:val="single" w:sz="4" w:space="0" w:color="auto"/>
              <w:bottom w:val="single" w:sz="4" w:space="0" w:color="auto"/>
            </w:tcBorders>
            <w:shd w:val="clear" w:color="auto" w:fill="FFFFFF"/>
          </w:tcPr>
          <w:p w14:paraId="597F2D70" w14:textId="77777777" w:rsidR="009B04A7" w:rsidRPr="00E707CA" w:rsidRDefault="009B04A7" w:rsidP="00164773">
            <w:pPr>
              <w:spacing w:after="40"/>
              <w:ind w:right="6"/>
              <w:jc w:val="center"/>
              <w:rPr>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7EFEF78D" w14:textId="77777777" w:rsidR="009B04A7" w:rsidRPr="00E707CA" w:rsidRDefault="009B04A7" w:rsidP="00164773">
            <w:pPr>
              <w:spacing w:after="40"/>
              <w:ind w:right="6"/>
              <w:rPr>
                <w:sz w:val="20"/>
                <w:szCs w:val="20"/>
              </w:rPr>
            </w:pPr>
          </w:p>
        </w:tc>
      </w:tr>
      <w:tr w:rsidR="00EC5F30" w:rsidRPr="00E707CA" w14:paraId="5169F3AF" w14:textId="77777777" w:rsidTr="00C8566A">
        <w:trPr>
          <w:jc w:val="center"/>
        </w:trPr>
        <w:tc>
          <w:tcPr>
            <w:tcW w:w="1451" w:type="dxa"/>
            <w:gridSpan w:val="20"/>
            <w:tcBorders>
              <w:top w:val="single" w:sz="4" w:space="0" w:color="auto"/>
            </w:tcBorders>
            <w:shd w:val="clear" w:color="auto" w:fill="FFFFFF"/>
          </w:tcPr>
          <w:p w14:paraId="43DFC8BD"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tcBorders>
            <w:shd w:val="clear" w:color="auto" w:fill="FFFFFF"/>
          </w:tcPr>
          <w:p w14:paraId="7B24E25C" w14:textId="77777777" w:rsidR="009B04A7" w:rsidRPr="00E707CA" w:rsidRDefault="009B04A7" w:rsidP="00164773">
            <w:pPr>
              <w:pStyle w:val="a0"/>
              <w:shd w:val="clear" w:color="auto" w:fill="auto"/>
              <w:tabs>
                <w:tab w:val="left" w:pos="525"/>
              </w:tabs>
              <w:spacing w:after="40"/>
              <w:ind w:right="6"/>
              <w:rPr>
                <w:rFonts w:ascii="Sylfaen" w:hAnsi="Sylfaen" w:cs="Sylfaen"/>
                <w:sz w:val="20"/>
                <w:szCs w:val="20"/>
              </w:rPr>
            </w:pPr>
            <w:r w:rsidRPr="00E707CA">
              <w:rPr>
                <w:rFonts w:ascii="Sylfaen" w:hAnsi="Sylfaen"/>
                <w:sz w:val="20"/>
                <w:szCs w:val="20"/>
              </w:rPr>
              <w:t>*.6.</w:t>
            </w:r>
            <w:r w:rsidR="00B92D1C">
              <w:rPr>
                <w:rFonts w:ascii="Sylfaen" w:hAnsi="Sylfaen"/>
                <w:sz w:val="20"/>
                <w:szCs w:val="20"/>
              </w:rPr>
              <w:t>1.</w:t>
            </w:r>
            <w:r w:rsidR="00B92D1C">
              <w:rPr>
                <w:rFonts w:ascii="Sylfaen" w:hAnsi="Sylfaen"/>
                <w:sz w:val="20"/>
                <w:szCs w:val="20"/>
              </w:rPr>
              <w:tab/>
            </w:r>
            <w:r w:rsidRPr="00E707CA">
              <w:rPr>
                <w:rFonts w:ascii="Sylfaen" w:hAnsi="Sylfaen"/>
                <w:sz w:val="20"/>
                <w:szCs w:val="20"/>
              </w:rPr>
              <w:t>ՄՃՓ գրքույկի սերիան</w:t>
            </w:r>
          </w:p>
          <w:p w14:paraId="510CCC3F" w14:textId="77777777" w:rsidR="009B04A7" w:rsidRPr="00E707CA" w:rsidRDefault="009B04A7" w:rsidP="00164773">
            <w:pPr>
              <w:pStyle w:val="a0"/>
              <w:shd w:val="clear" w:color="auto" w:fill="auto"/>
              <w:spacing w:after="40"/>
              <w:ind w:right="6"/>
              <w:rPr>
                <w:rFonts w:ascii="Sylfaen" w:hAnsi="Sylfaen" w:cs="Sylfaen"/>
                <w:sz w:val="20"/>
                <w:szCs w:val="20"/>
              </w:rPr>
            </w:pPr>
            <w:r w:rsidRPr="00E707CA">
              <w:rPr>
                <w:rFonts w:ascii="Sylfaen" w:hAnsi="Sylfaen"/>
                <w:sz w:val="20"/>
                <w:szCs w:val="20"/>
              </w:rPr>
              <w:t>(casdo:TIRSeriesId)</w:t>
            </w:r>
          </w:p>
        </w:tc>
        <w:tc>
          <w:tcPr>
            <w:tcW w:w="1134" w:type="dxa"/>
            <w:tcBorders>
              <w:top w:val="single" w:sz="4" w:space="0" w:color="auto"/>
              <w:left w:val="single" w:sz="4" w:space="0" w:color="auto"/>
            </w:tcBorders>
            <w:shd w:val="clear" w:color="auto" w:fill="FFFFFF"/>
          </w:tcPr>
          <w:p w14:paraId="73046B38" w14:textId="77777777" w:rsidR="009B04A7" w:rsidRPr="00E707CA" w:rsidRDefault="009B04A7" w:rsidP="00164773">
            <w:pPr>
              <w:spacing w:after="40"/>
              <w:ind w:right="6"/>
              <w:jc w:val="center"/>
              <w:rPr>
                <w:sz w:val="20"/>
                <w:szCs w:val="20"/>
              </w:rPr>
            </w:pPr>
          </w:p>
        </w:tc>
        <w:tc>
          <w:tcPr>
            <w:tcW w:w="1174" w:type="dxa"/>
            <w:tcBorders>
              <w:top w:val="single" w:sz="4" w:space="0" w:color="auto"/>
              <w:left w:val="single" w:sz="4" w:space="0" w:color="auto"/>
            </w:tcBorders>
            <w:shd w:val="clear" w:color="auto" w:fill="FFFFFF"/>
          </w:tcPr>
          <w:p w14:paraId="0B92377C" w14:textId="77777777" w:rsidR="009B04A7" w:rsidRPr="00E707CA" w:rsidRDefault="009B04A7" w:rsidP="00164773">
            <w:pPr>
              <w:spacing w:after="40"/>
              <w:ind w:right="6"/>
              <w:jc w:val="center"/>
              <w:rPr>
                <w:sz w:val="20"/>
                <w:szCs w:val="20"/>
              </w:rPr>
            </w:pPr>
          </w:p>
        </w:tc>
        <w:tc>
          <w:tcPr>
            <w:tcW w:w="1222" w:type="dxa"/>
            <w:tcBorders>
              <w:top w:val="single" w:sz="4" w:space="0" w:color="auto"/>
              <w:left w:val="single" w:sz="4" w:space="0" w:color="auto"/>
            </w:tcBorders>
            <w:shd w:val="clear" w:color="auto" w:fill="FFFFFF"/>
          </w:tcPr>
          <w:p w14:paraId="03675882" w14:textId="77777777" w:rsidR="009B04A7" w:rsidRPr="00E707CA" w:rsidRDefault="009B04A7" w:rsidP="00164773">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2EBB1924" w14:textId="77777777" w:rsidR="009B04A7" w:rsidRPr="00E707CA" w:rsidRDefault="009B04A7" w:rsidP="00164773">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5AC05078" w14:textId="77777777" w:rsidR="009B04A7" w:rsidRPr="00E707CA" w:rsidRDefault="009B04A7" w:rsidP="00164773">
            <w:pPr>
              <w:spacing w:after="40"/>
              <w:ind w:right="6"/>
              <w:jc w:val="center"/>
              <w:rPr>
                <w:sz w:val="20"/>
                <w:szCs w:val="20"/>
              </w:rPr>
            </w:pPr>
          </w:p>
        </w:tc>
        <w:tc>
          <w:tcPr>
            <w:tcW w:w="993" w:type="dxa"/>
            <w:tcBorders>
              <w:top w:val="single" w:sz="4" w:space="0" w:color="auto"/>
              <w:left w:val="single" w:sz="4" w:space="0" w:color="auto"/>
            </w:tcBorders>
            <w:shd w:val="clear" w:color="auto" w:fill="FFFFFF"/>
          </w:tcPr>
          <w:p w14:paraId="1EDBF5FF" w14:textId="77777777" w:rsidR="009B04A7" w:rsidRPr="00E707CA" w:rsidRDefault="009B04A7" w:rsidP="00164773">
            <w:pPr>
              <w:pStyle w:val="a0"/>
              <w:shd w:val="clear" w:color="auto" w:fill="auto"/>
              <w:spacing w:after="40"/>
              <w:ind w:right="6"/>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7778E869" w14:textId="77777777" w:rsidR="009B04A7" w:rsidRPr="00E707CA" w:rsidRDefault="009B04A7" w:rsidP="00164773">
            <w:pPr>
              <w:spacing w:after="40"/>
              <w:ind w:right="6"/>
              <w:jc w:val="center"/>
              <w:rPr>
                <w:sz w:val="20"/>
                <w:szCs w:val="20"/>
              </w:rPr>
            </w:pPr>
          </w:p>
        </w:tc>
        <w:tc>
          <w:tcPr>
            <w:tcW w:w="1134" w:type="dxa"/>
            <w:tcBorders>
              <w:top w:val="single" w:sz="4" w:space="0" w:color="auto"/>
              <w:left w:val="single" w:sz="4" w:space="0" w:color="auto"/>
            </w:tcBorders>
            <w:shd w:val="clear" w:color="auto" w:fill="FFFFFF"/>
          </w:tcPr>
          <w:p w14:paraId="74790DDC" w14:textId="77777777" w:rsidR="009B04A7" w:rsidRPr="00E707CA" w:rsidRDefault="009B04A7" w:rsidP="00164773">
            <w:pPr>
              <w:spacing w:after="40"/>
              <w:ind w:right="6"/>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6315ABBA" w14:textId="77777777" w:rsidR="009B04A7" w:rsidRPr="00E707CA" w:rsidRDefault="009B04A7" w:rsidP="00164773">
            <w:pPr>
              <w:spacing w:after="40"/>
              <w:ind w:right="6"/>
              <w:rPr>
                <w:sz w:val="20"/>
                <w:szCs w:val="20"/>
              </w:rPr>
            </w:pPr>
          </w:p>
        </w:tc>
      </w:tr>
      <w:tr w:rsidR="00EC5F30" w:rsidRPr="00E707CA" w14:paraId="176C4543" w14:textId="77777777" w:rsidTr="00C8566A">
        <w:trPr>
          <w:jc w:val="center"/>
        </w:trPr>
        <w:tc>
          <w:tcPr>
            <w:tcW w:w="1164" w:type="dxa"/>
            <w:gridSpan w:val="11"/>
            <w:shd w:val="clear" w:color="auto" w:fill="FFFFFF"/>
          </w:tcPr>
          <w:p w14:paraId="68B656BD" w14:textId="77777777" w:rsidR="009B04A7" w:rsidRPr="00E707CA" w:rsidRDefault="009B04A7" w:rsidP="00EC5F30">
            <w:pPr>
              <w:spacing w:after="120"/>
              <w:ind w:right="3"/>
              <w:rPr>
                <w:sz w:val="20"/>
                <w:szCs w:val="20"/>
              </w:rPr>
            </w:pPr>
          </w:p>
        </w:tc>
        <w:tc>
          <w:tcPr>
            <w:tcW w:w="287" w:type="dxa"/>
            <w:gridSpan w:val="9"/>
            <w:shd w:val="clear" w:color="auto" w:fill="FFFFFF"/>
          </w:tcPr>
          <w:p w14:paraId="362A8C84" w14:textId="77777777" w:rsidR="009B04A7" w:rsidRPr="00E707CA" w:rsidRDefault="009B04A7" w:rsidP="00EC5F30">
            <w:pPr>
              <w:spacing w:after="120"/>
              <w:ind w:right="3"/>
              <w:rPr>
                <w:sz w:val="20"/>
                <w:szCs w:val="20"/>
              </w:rPr>
            </w:pPr>
          </w:p>
        </w:tc>
        <w:tc>
          <w:tcPr>
            <w:tcW w:w="1953" w:type="dxa"/>
            <w:gridSpan w:val="4"/>
            <w:tcBorders>
              <w:top w:val="single" w:sz="4" w:space="0" w:color="auto"/>
              <w:left w:val="single" w:sz="4" w:space="0" w:color="auto"/>
            </w:tcBorders>
            <w:shd w:val="clear" w:color="auto" w:fill="FFFFFF"/>
          </w:tcPr>
          <w:p w14:paraId="195D8776" w14:textId="77777777" w:rsidR="009B04A7" w:rsidRPr="00E707CA" w:rsidRDefault="009B04A7" w:rsidP="00164773">
            <w:pPr>
              <w:pStyle w:val="a0"/>
              <w:shd w:val="clear" w:color="auto" w:fill="auto"/>
              <w:tabs>
                <w:tab w:val="left" w:pos="495"/>
              </w:tabs>
              <w:spacing w:after="120"/>
              <w:ind w:right="3"/>
              <w:rPr>
                <w:rFonts w:ascii="Sylfaen" w:hAnsi="Sylfaen" w:cs="Sylfaen"/>
                <w:sz w:val="20"/>
                <w:szCs w:val="20"/>
              </w:rPr>
            </w:pPr>
            <w:r w:rsidRPr="00E707CA">
              <w:rPr>
                <w:rFonts w:ascii="Sylfaen" w:hAnsi="Sylfaen"/>
                <w:sz w:val="20"/>
                <w:szCs w:val="20"/>
              </w:rPr>
              <w:t>*.6.</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ՄՃՓ գրքույկի նույնականացման համարը (casdo:TIRId)</w:t>
            </w:r>
          </w:p>
        </w:tc>
        <w:tc>
          <w:tcPr>
            <w:tcW w:w="1134" w:type="dxa"/>
            <w:tcBorders>
              <w:top w:val="single" w:sz="4" w:space="0" w:color="auto"/>
              <w:left w:val="single" w:sz="4" w:space="0" w:color="auto"/>
            </w:tcBorders>
            <w:shd w:val="clear" w:color="auto" w:fill="FFFFFF"/>
          </w:tcPr>
          <w:p w14:paraId="342275BC"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290B8C28"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3B0CB2B9"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71313507"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7CC34DF"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40151512"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03D62703"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49A35EE7"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1B7CA255" w14:textId="77777777" w:rsidR="009B04A7" w:rsidRPr="00E707CA" w:rsidRDefault="009B04A7" w:rsidP="00EC5F30">
            <w:pPr>
              <w:spacing w:after="120"/>
              <w:ind w:right="3"/>
              <w:rPr>
                <w:sz w:val="20"/>
                <w:szCs w:val="20"/>
              </w:rPr>
            </w:pPr>
          </w:p>
        </w:tc>
      </w:tr>
      <w:tr w:rsidR="00EC5F30" w:rsidRPr="00E707CA" w14:paraId="65CE2044" w14:textId="77777777" w:rsidTr="00C8566A">
        <w:trPr>
          <w:jc w:val="center"/>
        </w:trPr>
        <w:tc>
          <w:tcPr>
            <w:tcW w:w="1164" w:type="dxa"/>
            <w:gridSpan w:val="11"/>
            <w:vMerge w:val="restart"/>
            <w:shd w:val="clear" w:color="auto" w:fill="FFFFFF"/>
          </w:tcPr>
          <w:p w14:paraId="2FA9DF87"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22F0FCC3" w14:textId="77777777" w:rsidR="009B04A7" w:rsidRPr="00E707CA" w:rsidRDefault="009B04A7" w:rsidP="00164773">
            <w:pPr>
              <w:pStyle w:val="a0"/>
              <w:shd w:val="clear" w:color="auto" w:fill="auto"/>
              <w:tabs>
                <w:tab w:val="left" w:pos="497"/>
              </w:tabs>
              <w:spacing w:after="120"/>
              <w:ind w:right="3"/>
              <w:rPr>
                <w:rFonts w:ascii="Sylfaen" w:hAnsi="Sylfaen" w:cs="Sylfaen"/>
                <w:sz w:val="20"/>
                <w:szCs w:val="20"/>
              </w:rPr>
            </w:pPr>
            <w:r w:rsidRPr="00E707CA">
              <w:rPr>
                <w:rFonts w:ascii="Sylfaen" w:hAnsi="Sylfaen"/>
                <w:sz w:val="20"/>
                <w:szCs w:val="20"/>
              </w:rPr>
              <w:t>*.</w:t>
            </w:r>
            <w:r w:rsidR="00173DC0">
              <w:rPr>
                <w:rFonts w:ascii="Sylfaen" w:hAnsi="Sylfaen"/>
                <w:sz w:val="20"/>
                <w:szCs w:val="20"/>
              </w:rPr>
              <w:t>7.</w:t>
            </w:r>
            <w:r w:rsidR="00173DC0">
              <w:rPr>
                <w:rFonts w:ascii="Sylfaen" w:hAnsi="Sylfaen"/>
                <w:sz w:val="20"/>
                <w:szCs w:val="20"/>
              </w:rPr>
              <w:tab/>
            </w:r>
            <w:r w:rsidRPr="00E707CA">
              <w:rPr>
                <w:rFonts w:ascii="Sylfaen" w:hAnsi="Sylfaen"/>
                <w:sz w:val="20"/>
                <w:szCs w:val="20"/>
              </w:rPr>
              <w:t>Նախորդող փաստաթղթի համարը (casdo:PrecedingDocId)</w:t>
            </w:r>
          </w:p>
        </w:tc>
        <w:tc>
          <w:tcPr>
            <w:tcW w:w="1134" w:type="dxa"/>
            <w:tcBorders>
              <w:top w:val="single" w:sz="4" w:space="0" w:color="auto"/>
              <w:left w:val="single" w:sz="4" w:space="0" w:color="auto"/>
            </w:tcBorders>
            <w:shd w:val="clear" w:color="auto" w:fill="FFFFFF"/>
          </w:tcPr>
          <w:p w14:paraId="121D7998" w14:textId="77777777" w:rsidR="009B04A7" w:rsidRPr="00E707CA" w:rsidRDefault="009B04A7" w:rsidP="00DB53B9">
            <w:pPr>
              <w:spacing w:after="120"/>
              <w:ind w:right="3"/>
              <w:jc w:val="center"/>
              <w:rPr>
                <w:sz w:val="20"/>
                <w:szCs w:val="20"/>
              </w:rPr>
            </w:pPr>
          </w:p>
        </w:tc>
        <w:tc>
          <w:tcPr>
            <w:tcW w:w="1174" w:type="dxa"/>
            <w:tcBorders>
              <w:top w:val="single" w:sz="4" w:space="0" w:color="auto"/>
              <w:left w:val="single" w:sz="4" w:space="0" w:color="auto"/>
            </w:tcBorders>
            <w:shd w:val="clear" w:color="auto" w:fill="FFFFFF"/>
          </w:tcPr>
          <w:p w14:paraId="0FCE6AE7" w14:textId="77777777" w:rsidR="009B04A7" w:rsidRPr="00E707CA" w:rsidRDefault="009B04A7" w:rsidP="00DB53B9">
            <w:pPr>
              <w:spacing w:after="120"/>
              <w:ind w:right="3"/>
              <w:jc w:val="center"/>
              <w:rPr>
                <w:sz w:val="20"/>
                <w:szCs w:val="20"/>
              </w:rPr>
            </w:pPr>
          </w:p>
        </w:tc>
        <w:tc>
          <w:tcPr>
            <w:tcW w:w="1222" w:type="dxa"/>
            <w:tcBorders>
              <w:top w:val="single" w:sz="4" w:space="0" w:color="auto"/>
              <w:left w:val="single" w:sz="4" w:space="0" w:color="auto"/>
            </w:tcBorders>
            <w:shd w:val="clear" w:color="auto" w:fill="FFFFFF"/>
          </w:tcPr>
          <w:p w14:paraId="7CE7D99C"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659430A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11A6D2E" w14:textId="77777777" w:rsidR="009B04A7" w:rsidRPr="00E707CA" w:rsidRDefault="009B04A7" w:rsidP="00DB53B9">
            <w:pPr>
              <w:spacing w:after="120"/>
              <w:ind w:right="3"/>
              <w:jc w:val="center"/>
              <w:rPr>
                <w:sz w:val="20"/>
                <w:szCs w:val="20"/>
              </w:rPr>
            </w:pPr>
          </w:p>
        </w:tc>
        <w:tc>
          <w:tcPr>
            <w:tcW w:w="993" w:type="dxa"/>
            <w:tcBorders>
              <w:top w:val="single" w:sz="4" w:space="0" w:color="auto"/>
              <w:left w:val="single" w:sz="4" w:space="0" w:color="auto"/>
            </w:tcBorders>
            <w:shd w:val="clear" w:color="auto" w:fill="FFFFFF"/>
          </w:tcPr>
          <w:p w14:paraId="6DDB254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0B31C4AD"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0F52E290"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79CA6D40" w14:textId="77777777" w:rsidR="009B04A7" w:rsidRPr="00E707CA" w:rsidRDefault="009B04A7" w:rsidP="00EC5F30">
            <w:pPr>
              <w:spacing w:after="120"/>
              <w:ind w:right="3"/>
              <w:rPr>
                <w:sz w:val="20"/>
                <w:szCs w:val="20"/>
              </w:rPr>
            </w:pPr>
          </w:p>
        </w:tc>
      </w:tr>
      <w:tr w:rsidR="00EC5F30" w:rsidRPr="00E707CA" w14:paraId="5384CFB8" w14:textId="77777777" w:rsidTr="00C8566A">
        <w:trPr>
          <w:jc w:val="center"/>
        </w:trPr>
        <w:tc>
          <w:tcPr>
            <w:tcW w:w="1164" w:type="dxa"/>
            <w:gridSpan w:val="11"/>
            <w:vMerge/>
            <w:shd w:val="clear" w:color="auto" w:fill="FFFFFF"/>
          </w:tcPr>
          <w:p w14:paraId="2FB8BFD3" w14:textId="77777777" w:rsidR="009B04A7" w:rsidRPr="00E707CA" w:rsidRDefault="009B04A7" w:rsidP="00EC5F30">
            <w:pPr>
              <w:spacing w:after="120"/>
              <w:ind w:right="3"/>
              <w:rPr>
                <w:sz w:val="20"/>
                <w:szCs w:val="20"/>
              </w:rPr>
            </w:pPr>
          </w:p>
        </w:tc>
        <w:tc>
          <w:tcPr>
            <w:tcW w:w="2240" w:type="dxa"/>
            <w:gridSpan w:val="13"/>
            <w:tcBorders>
              <w:top w:val="single" w:sz="4" w:space="0" w:color="auto"/>
              <w:left w:val="single" w:sz="4" w:space="0" w:color="auto"/>
            </w:tcBorders>
            <w:shd w:val="clear" w:color="auto" w:fill="FFFFFF"/>
          </w:tcPr>
          <w:p w14:paraId="5DA3C370" w14:textId="77777777" w:rsidR="009B04A7" w:rsidRPr="00E707CA" w:rsidRDefault="009B04A7" w:rsidP="00164773">
            <w:pPr>
              <w:pStyle w:val="a0"/>
              <w:shd w:val="clear" w:color="auto" w:fill="auto"/>
              <w:tabs>
                <w:tab w:val="left" w:pos="497"/>
              </w:tabs>
              <w:spacing w:after="120"/>
              <w:ind w:right="3"/>
              <w:rPr>
                <w:rFonts w:ascii="Sylfaen" w:hAnsi="Sylfaen" w:cs="Sylfaen"/>
                <w:sz w:val="20"/>
                <w:szCs w:val="20"/>
              </w:rPr>
            </w:pPr>
            <w:r w:rsidRPr="00E707CA">
              <w:rPr>
                <w:rFonts w:ascii="Sylfaen" w:hAnsi="Sylfaen"/>
                <w:sz w:val="20"/>
                <w:szCs w:val="20"/>
              </w:rPr>
              <w:t>*.</w:t>
            </w:r>
            <w:r w:rsidR="00173DC0">
              <w:rPr>
                <w:rFonts w:ascii="Sylfaen" w:hAnsi="Sylfaen"/>
                <w:sz w:val="20"/>
                <w:szCs w:val="20"/>
              </w:rPr>
              <w:t>8.</w:t>
            </w:r>
            <w:r w:rsidR="00173DC0">
              <w:rPr>
                <w:rFonts w:ascii="Sylfaen" w:hAnsi="Sylfaen"/>
                <w:sz w:val="20"/>
                <w:szCs w:val="20"/>
              </w:rPr>
              <w:tab/>
            </w:r>
            <w:r w:rsidRPr="00E707CA">
              <w:rPr>
                <w:rFonts w:ascii="Sylfaen" w:hAnsi="Sylfaen"/>
                <w:sz w:val="20"/>
                <w:szCs w:val="20"/>
              </w:rPr>
              <w:t>Փաստաթղթի ամսաթիվը</w:t>
            </w:r>
          </w:p>
          <w:p w14:paraId="6E8D8BF5" w14:textId="77777777" w:rsidR="009B04A7" w:rsidRPr="00E707CA" w:rsidRDefault="009B04A7" w:rsidP="00164773">
            <w:pPr>
              <w:pStyle w:val="a0"/>
              <w:shd w:val="clear" w:color="auto" w:fill="auto"/>
              <w:tabs>
                <w:tab w:val="left" w:pos="497"/>
              </w:tabs>
              <w:spacing w:after="120"/>
              <w:ind w:right="3"/>
              <w:rPr>
                <w:rFonts w:ascii="Sylfaen" w:hAnsi="Sylfaen" w:cs="Sylfaen"/>
                <w:sz w:val="20"/>
                <w:szCs w:val="20"/>
              </w:rPr>
            </w:pPr>
            <w:r w:rsidRPr="00E707CA">
              <w:rPr>
                <w:rFonts w:ascii="Sylfaen" w:hAnsi="Sylfaen"/>
                <w:sz w:val="20"/>
                <w:szCs w:val="20"/>
              </w:rPr>
              <w:t>(csdo:DocCreationDate)</w:t>
            </w:r>
          </w:p>
        </w:tc>
        <w:tc>
          <w:tcPr>
            <w:tcW w:w="1134" w:type="dxa"/>
            <w:tcBorders>
              <w:top w:val="single" w:sz="4" w:space="0" w:color="auto"/>
              <w:left w:val="single" w:sz="4" w:space="0" w:color="auto"/>
            </w:tcBorders>
            <w:shd w:val="clear" w:color="auto" w:fill="FFFFFF"/>
          </w:tcPr>
          <w:p w14:paraId="473F21E7"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74" w:type="dxa"/>
            <w:tcBorders>
              <w:top w:val="single" w:sz="4" w:space="0" w:color="auto"/>
              <w:left w:val="single" w:sz="4" w:space="0" w:color="auto"/>
            </w:tcBorders>
            <w:shd w:val="clear" w:color="auto" w:fill="FFFFFF"/>
          </w:tcPr>
          <w:p w14:paraId="5C0463F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222" w:type="dxa"/>
            <w:tcBorders>
              <w:top w:val="single" w:sz="4" w:space="0" w:color="auto"/>
              <w:left w:val="single" w:sz="4" w:space="0" w:color="auto"/>
            </w:tcBorders>
            <w:shd w:val="clear" w:color="auto" w:fill="FFFFFF"/>
          </w:tcPr>
          <w:p w14:paraId="2F7C251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34" w:type="dxa"/>
            <w:tcBorders>
              <w:top w:val="single" w:sz="4" w:space="0" w:color="auto"/>
              <w:left w:val="single" w:sz="4" w:space="0" w:color="auto"/>
            </w:tcBorders>
            <w:shd w:val="clear" w:color="auto" w:fill="FFFFFF"/>
          </w:tcPr>
          <w:p w14:paraId="48A8CBA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1134" w:type="dxa"/>
            <w:tcBorders>
              <w:top w:val="single" w:sz="4" w:space="0" w:color="auto"/>
              <w:left w:val="single" w:sz="4" w:space="0" w:color="auto"/>
            </w:tcBorders>
            <w:shd w:val="clear" w:color="auto" w:fill="FFFFFF"/>
          </w:tcPr>
          <w:p w14:paraId="0E9AE5F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w:t>
            </w:r>
          </w:p>
        </w:tc>
        <w:tc>
          <w:tcPr>
            <w:tcW w:w="993" w:type="dxa"/>
            <w:tcBorders>
              <w:top w:val="single" w:sz="4" w:space="0" w:color="auto"/>
              <w:left w:val="single" w:sz="4" w:space="0" w:color="auto"/>
            </w:tcBorders>
            <w:shd w:val="clear" w:color="auto" w:fill="FFFFFF"/>
          </w:tcPr>
          <w:p w14:paraId="67753C6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w:t>
            </w:r>
          </w:p>
        </w:tc>
        <w:tc>
          <w:tcPr>
            <w:tcW w:w="1275" w:type="dxa"/>
            <w:tcBorders>
              <w:top w:val="single" w:sz="4" w:space="0" w:color="auto"/>
              <w:left w:val="single" w:sz="4" w:space="0" w:color="auto"/>
            </w:tcBorders>
            <w:shd w:val="clear" w:color="auto" w:fill="FFFFFF"/>
          </w:tcPr>
          <w:p w14:paraId="179BF991" w14:textId="77777777" w:rsidR="009B04A7" w:rsidRPr="00E707CA" w:rsidRDefault="009B04A7" w:rsidP="00DB53B9">
            <w:pPr>
              <w:spacing w:after="120"/>
              <w:ind w:right="3"/>
              <w:jc w:val="center"/>
              <w:rPr>
                <w:sz w:val="20"/>
                <w:szCs w:val="20"/>
              </w:rPr>
            </w:pPr>
          </w:p>
        </w:tc>
        <w:tc>
          <w:tcPr>
            <w:tcW w:w="1134" w:type="dxa"/>
            <w:tcBorders>
              <w:top w:val="single" w:sz="4" w:space="0" w:color="auto"/>
              <w:left w:val="single" w:sz="4" w:space="0" w:color="auto"/>
            </w:tcBorders>
            <w:shd w:val="clear" w:color="auto" w:fill="FFFFFF"/>
          </w:tcPr>
          <w:p w14:paraId="55C1EC97" w14:textId="77777777" w:rsidR="009B04A7" w:rsidRPr="00E707CA" w:rsidRDefault="009B04A7" w:rsidP="00DB53B9">
            <w:pPr>
              <w:spacing w:after="120"/>
              <w:ind w:right="3"/>
              <w:jc w:val="center"/>
              <w:rPr>
                <w:sz w:val="20"/>
                <w:szCs w:val="20"/>
              </w:rPr>
            </w:pPr>
          </w:p>
        </w:tc>
        <w:tc>
          <w:tcPr>
            <w:tcW w:w="2791" w:type="dxa"/>
            <w:tcBorders>
              <w:top w:val="single" w:sz="4" w:space="0" w:color="auto"/>
              <w:left w:val="single" w:sz="4" w:space="0" w:color="auto"/>
              <w:right w:val="single" w:sz="4" w:space="0" w:color="auto"/>
            </w:tcBorders>
            <w:shd w:val="clear" w:color="auto" w:fill="FFFFFF"/>
          </w:tcPr>
          <w:p w14:paraId="0B9E508C" w14:textId="77777777" w:rsidR="009B04A7" w:rsidRPr="00E707CA" w:rsidRDefault="009B04A7" w:rsidP="00EC5F30">
            <w:pPr>
              <w:spacing w:after="120"/>
              <w:ind w:right="3"/>
              <w:rPr>
                <w:sz w:val="20"/>
                <w:szCs w:val="20"/>
              </w:rPr>
            </w:pPr>
          </w:p>
        </w:tc>
      </w:tr>
      <w:tr w:rsidR="00EC5F30" w:rsidRPr="00E707CA" w14:paraId="704A8EEC" w14:textId="77777777" w:rsidTr="00C8566A">
        <w:trPr>
          <w:jc w:val="center"/>
        </w:trPr>
        <w:tc>
          <w:tcPr>
            <w:tcW w:w="3404" w:type="dxa"/>
            <w:gridSpan w:val="24"/>
            <w:vMerge w:val="restart"/>
            <w:tcBorders>
              <w:top w:val="single" w:sz="4" w:space="0" w:color="auto"/>
              <w:left w:val="single" w:sz="4" w:space="0" w:color="auto"/>
            </w:tcBorders>
            <w:shd w:val="clear" w:color="auto" w:fill="FFFFFF"/>
          </w:tcPr>
          <w:p w14:paraId="29219CEA" w14:textId="77777777" w:rsidR="009B04A7" w:rsidRPr="00E707CA" w:rsidRDefault="009B04A7" w:rsidP="00164773">
            <w:pPr>
              <w:pStyle w:val="a0"/>
              <w:shd w:val="clear" w:color="auto" w:fill="auto"/>
              <w:tabs>
                <w:tab w:val="left" w:pos="402"/>
              </w:tabs>
              <w:spacing w:after="120"/>
              <w:ind w:right="3"/>
              <w:rPr>
                <w:rFonts w:ascii="Sylfaen" w:hAnsi="Sylfaen" w:cs="Sylfaen"/>
                <w:sz w:val="20"/>
                <w:szCs w:val="20"/>
              </w:rPr>
            </w:pPr>
            <w:r w:rsidRPr="00E707CA">
              <w:rPr>
                <w:rFonts w:ascii="Sylfaen" w:hAnsi="Sylfaen"/>
                <w:sz w:val="20"/>
                <w:szCs w:val="20"/>
              </w:rPr>
              <w:t>2</w:t>
            </w:r>
            <w:r w:rsidR="00B92D1C">
              <w:rPr>
                <w:rFonts w:ascii="Sylfaen" w:hAnsi="Sylfaen"/>
                <w:sz w:val="20"/>
                <w:szCs w:val="20"/>
              </w:rPr>
              <w:t>1.</w:t>
            </w:r>
            <w:r w:rsidR="00B92D1C">
              <w:rPr>
                <w:rFonts w:ascii="Sylfaen" w:hAnsi="Sylfaen"/>
                <w:sz w:val="20"/>
                <w:szCs w:val="20"/>
              </w:rPr>
              <w:tab/>
            </w:r>
            <w:r w:rsidRPr="00E707CA">
              <w:rPr>
                <w:rFonts w:ascii="Sylfaen" w:hAnsi="Sylfaen"/>
                <w:sz w:val="20"/>
                <w:szCs w:val="20"/>
              </w:rPr>
              <w:t>Փաստաթղթի գրանցման համարը հայտարարատուի կամ մաքսային ներկայացուցչի ելից փաստաթղթերի հաշվառման համակարգում (casdo:InternalDocId)</w:t>
            </w:r>
          </w:p>
        </w:tc>
        <w:tc>
          <w:tcPr>
            <w:tcW w:w="1134" w:type="dxa"/>
            <w:vMerge w:val="restart"/>
            <w:tcBorders>
              <w:top w:val="single" w:sz="4" w:space="0" w:color="auto"/>
              <w:left w:val="single" w:sz="4" w:space="0" w:color="auto"/>
            </w:tcBorders>
            <w:shd w:val="clear" w:color="auto" w:fill="FFFFFF"/>
          </w:tcPr>
          <w:p w14:paraId="098D7309" w14:textId="77777777" w:rsidR="009B04A7" w:rsidRPr="00E707CA" w:rsidRDefault="009B04A7" w:rsidP="00DB53B9">
            <w:pPr>
              <w:spacing w:after="120"/>
              <w:ind w:right="3"/>
              <w:jc w:val="center"/>
              <w:rPr>
                <w:sz w:val="20"/>
                <w:szCs w:val="20"/>
              </w:rPr>
            </w:pPr>
          </w:p>
        </w:tc>
        <w:tc>
          <w:tcPr>
            <w:tcW w:w="1174" w:type="dxa"/>
            <w:vMerge w:val="restart"/>
            <w:tcBorders>
              <w:top w:val="single" w:sz="4" w:space="0" w:color="auto"/>
              <w:left w:val="single" w:sz="4" w:space="0" w:color="auto"/>
            </w:tcBorders>
            <w:shd w:val="clear" w:color="auto" w:fill="FFFFFF"/>
          </w:tcPr>
          <w:p w14:paraId="1282D253" w14:textId="77777777" w:rsidR="009B04A7" w:rsidRPr="00E707CA" w:rsidRDefault="009B04A7" w:rsidP="00DB53B9">
            <w:pPr>
              <w:spacing w:after="120"/>
              <w:ind w:right="3"/>
              <w:jc w:val="center"/>
              <w:rPr>
                <w:sz w:val="20"/>
                <w:szCs w:val="20"/>
              </w:rPr>
            </w:pPr>
          </w:p>
        </w:tc>
        <w:tc>
          <w:tcPr>
            <w:tcW w:w="1222" w:type="dxa"/>
            <w:vMerge w:val="restart"/>
            <w:tcBorders>
              <w:top w:val="single" w:sz="4" w:space="0" w:color="auto"/>
              <w:left w:val="single" w:sz="4" w:space="0" w:color="auto"/>
            </w:tcBorders>
            <w:shd w:val="clear" w:color="auto" w:fill="FFFFFF"/>
          </w:tcPr>
          <w:p w14:paraId="3FCB7A84" w14:textId="77777777" w:rsidR="009B04A7" w:rsidRPr="00E707CA" w:rsidRDefault="009B04A7" w:rsidP="00DB53B9">
            <w:pPr>
              <w:spacing w:after="120"/>
              <w:ind w:right="3"/>
              <w:jc w:val="center"/>
              <w:rPr>
                <w:sz w:val="20"/>
                <w:szCs w:val="20"/>
              </w:rPr>
            </w:pPr>
          </w:p>
        </w:tc>
        <w:tc>
          <w:tcPr>
            <w:tcW w:w="1134" w:type="dxa"/>
            <w:vMerge w:val="restart"/>
            <w:tcBorders>
              <w:top w:val="single" w:sz="4" w:space="0" w:color="auto"/>
              <w:left w:val="single" w:sz="4" w:space="0" w:color="auto"/>
            </w:tcBorders>
            <w:shd w:val="clear" w:color="auto" w:fill="FFFFFF"/>
          </w:tcPr>
          <w:p w14:paraId="7C27F4EA" w14:textId="77777777" w:rsidR="009B04A7" w:rsidRPr="00E707CA" w:rsidRDefault="009B04A7" w:rsidP="00DB53B9">
            <w:pPr>
              <w:spacing w:after="120"/>
              <w:ind w:right="3"/>
              <w:jc w:val="center"/>
              <w:rPr>
                <w:sz w:val="20"/>
                <w:szCs w:val="20"/>
              </w:rPr>
            </w:pPr>
          </w:p>
        </w:tc>
        <w:tc>
          <w:tcPr>
            <w:tcW w:w="1134" w:type="dxa"/>
            <w:vMerge w:val="restart"/>
            <w:tcBorders>
              <w:top w:val="single" w:sz="4" w:space="0" w:color="auto"/>
              <w:left w:val="single" w:sz="4" w:space="0" w:color="auto"/>
            </w:tcBorders>
            <w:shd w:val="clear" w:color="auto" w:fill="FFFFFF"/>
          </w:tcPr>
          <w:p w14:paraId="23EBA27B" w14:textId="77777777" w:rsidR="009B04A7" w:rsidRPr="00E707CA" w:rsidRDefault="009B04A7" w:rsidP="00DB53B9">
            <w:pPr>
              <w:spacing w:after="120"/>
              <w:ind w:right="3"/>
              <w:jc w:val="center"/>
              <w:rPr>
                <w:sz w:val="20"/>
                <w:szCs w:val="20"/>
              </w:rPr>
            </w:pPr>
          </w:p>
        </w:tc>
        <w:tc>
          <w:tcPr>
            <w:tcW w:w="993" w:type="dxa"/>
            <w:vMerge w:val="restart"/>
            <w:tcBorders>
              <w:top w:val="single" w:sz="4" w:space="0" w:color="auto"/>
              <w:left w:val="single" w:sz="4" w:space="0" w:color="auto"/>
            </w:tcBorders>
            <w:shd w:val="clear" w:color="auto" w:fill="FFFFFF"/>
          </w:tcPr>
          <w:p w14:paraId="21C50AB3"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Օ</w:t>
            </w:r>
          </w:p>
        </w:tc>
        <w:tc>
          <w:tcPr>
            <w:tcW w:w="1275" w:type="dxa"/>
            <w:tcBorders>
              <w:top w:val="single" w:sz="4" w:space="0" w:color="auto"/>
              <w:left w:val="single" w:sz="4" w:space="0" w:color="auto"/>
            </w:tcBorders>
            <w:shd w:val="clear" w:color="auto" w:fill="FFFFFF"/>
          </w:tcPr>
          <w:p w14:paraId="1F38297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2</w:t>
            </w:r>
          </w:p>
        </w:tc>
        <w:tc>
          <w:tcPr>
            <w:tcW w:w="1134" w:type="dxa"/>
            <w:tcBorders>
              <w:top w:val="single" w:sz="4" w:space="0" w:color="auto"/>
              <w:left w:val="single" w:sz="4" w:space="0" w:color="auto"/>
            </w:tcBorders>
            <w:shd w:val="clear" w:color="auto" w:fill="FFFFFF"/>
          </w:tcPr>
          <w:p w14:paraId="489C0CDB"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AM,</w:t>
            </w:r>
          </w:p>
          <w:p w14:paraId="25A5F7B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KG,</w:t>
            </w:r>
          </w:p>
          <w:p w14:paraId="6B1DE0C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KZ,</w:t>
            </w:r>
          </w:p>
          <w:p w14:paraId="744436CF"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RU</w:t>
            </w:r>
          </w:p>
        </w:tc>
        <w:tc>
          <w:tcPr>
            <w:tcW w:w="2791" w:type="dxa"/>
            <w:tcBorders>
              <w:top w:val="single" w:sz="4" w:space="0" w:color="auto"/>
              <w:left w:val="single" w:sz="4" w:space="0" w:color="auto"/>
              <w:right w:val="single" w:sz="4" w:space="0" w:color="auto"/>
            </w:tcBorders>
            <w:shd w:val="clear" w:color="auto" w:fill="FFFFFF"/>
          </w:tcPr>
          <w:p w14:paraId="77F79636"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«Փաստաթղթի գրանցման համարը հայտարարատուի կամ մաքսային ներկայացուցչի ելից փաստաթղթերի հաշվառման համակարգում (casdo:InternalDocId)»</w:t>
            </w:r>
            <w:r w:rsidR="00214B10" w:rsidRPr="00E707CA">
              <w:rPr>
                <w:rFonts w:ascii="Sylfaen" w:hAnsi="Sylfaen"/>
                <w:sz w:val="20"/>
                <w:szCs w:val="20"/>
              </w:rPr>
              <w:t xml:space="preserve"> </w:t>
            </w:r>
            <w:r w:rsidRPr="00E707CA">
              <w:rPr>
                <w:rFonts w:ascii="Sylfaen" w:hAnsi="Sylfaen"/>
                <w:sz w:val="20"/>
                <w:szCs w:val="20"/>
              </w:rPr>
              <w:t>վավերապայմանը չպետք է լրացվի</w:t>
            </w:r>
          </w:p>
        </w:tc>
      </w:tr>
      <w:tr w:rsidR="00EC5F30" w:rsidRPr="00E707CA" w14:paraId="228B291F" w14:textId="77777777" w:rsidTr="00C8566A">
        <w:trPr>
          <w:jc w:val="center"/>
        </w:trPr>
        <w:tc>
          <w:tcPr>
            <w:tcW w:w="3404" w:type="dxa"/>
            <w:gridSpan w:val="24"/>
            <w:vMerge/>
            <w:tcBorders>
              <w:left w:val="single" w:sz="4" w:space="0" w:color="auto"/>
            </w:tcBorders>
            <w:shd w:val="clear" w:color="auto" w:fill="FFFFFF"/>
          </w:tcPr>
          <w:p w14:paraId="7759F6EE" w14:textId="77777777" w:rsidR="009B04A7" w:rsidRPr="00E707CA" w:rsidRDefault="009B04A7" w:rsidP="00EC5F30">
            <w:pPr>
              <w:spacing w:after="120"/>
              <w:ind w:right="3"/>
              <w:rPr>
                <w:sz w:val="20"/>
                <w:szCs w:val="20"/>
              </w:rPr>
            </w:pPr>
          </w:p>
        </w:tc>
        <w:tc>
          <w:tcPr>
            <w:tcW w:w="1134" w:type="dxa"/>
            <w:vMerge/>
            <w:tcBorders>
              <w:left w:val="single" w:sz="4" w:space="0" w:color="auto"/>
            </w:tcBorders>
            <w:shd w:val="clear" w:color="auto" w:fill="FFFFFF"/>
          </w:tcPr>
          <w:p w14:paraId="51630AC3" w14:textId="77777777" w:rsidR="009B04A7" w:rsidRPr="00E707CA" w:rsidRDefault="009B04A7" w:rsidP="00DB53B9">
            <w:pPr>
              <w:spacing w:after="120"/>
              <w:ind w:right="3"/>
              <w:jc w:val="center"/>
              <w:rPr>
                <w:sz w:val="20"/>
                <w:szCs w:val="20"/>
              </w:rPr>
            </w:pPr>
          </w:p>
        </w:tc>
        <w:tc>
          <w:tcPr>
            <w:tcW w:w="1174" w:type="dxa"/>
            <w:vMerge/>
            <w:tcBorders>
              <w:left w:val="single" w:sz="4" w:space="0" w:color="auto"/>
            </w:tcBorders>
            <w:shd w:val="clear" w:color="auto" w:fill="FFFFFF"/>
          </w:tcPr>
          <w:p w14:paraId="5FA0AFE2" w14:textId="77777777" w:rsidR="009B04A7" w:rsidRPr="00E707CA" w:rsidRDefault="009B04A7" w:rsidP="00DB53B9">
            <w:pPr>
              <w:spacing w:after="120"/>
              <w:ind w:right="3"/>
              <w:jc w:val="center"/>
              <w:rPr>
                <w:sz w:val="20"/>
                <w:szCs w:val="20"/>
              </w:rPr>
            </w:pPr>
          </w:p>
        </w:tc>
        <w:tc>
          <w:tcPr>
            <w:tcW w:w="1222" w:type="dxa"/>
            <w:vMerge/>
            <w:tcBorders>
              <w:left w:val="single" w:sz="4" w:space="0" w:color="auto"/>
            </w:tcBorders>
            <w:shd w:val="clear" w:color="auto" w:fill="FFFFFF"/>
          </w:tcPr>
          <w:p w14:paraId="32885129"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329E667D" w14:textId="77777777" w:rsidR="009B04A7" w:rsidRPr="00E707CA" w:rsidRDefault="009B04A7" w:rsidP="00DB53B9">
            <w:pPr>
              <w:spacing w:after="120"/>
              <w:ind w:right="3"/>
              <w:jc w:val="center"/>
              <w:rPr>
                <w:sz w:val="20"/>
                <w:szCs w:val="20"/>
              </w:rPr>
            </w:pPr>
          </w:p>
        </w:tc>
        <w:tc>
          <w:tcPr>
            <w:tcW w:w="1134" w:type="dxa"/>
            <w:vMerge/>
            <w:tcBorders>
              <w:left w:val="single" w:sz="4" w:space="0" w:color="auto"/>
            </w:tcBorders>
            <w:shd w:val="clear" w:color="auto" w:fill="FFFFFF"/>
          </w:tcPr>
          <w:p w14:paraId="01CEA607" w14:textId="77777777" w:rsidR="009B04A7" w:rsidRPr="00E707CA" w:rsidRDefault="009B04A7" w:rsidP="00DB53B9">
            <w:pPr>
              <w:spacing w:after="120"/>
              <w:ind w:right="3"/>
              <w:jc w:val="center"/>
              <w:rPr>
                <w:sz w:val="20"/>
                <w:szCs w:val="20"/>
              </w:rPr>
            </w:pPr>
          </w:p>
        </w:tc>
        <w:tc>
          <w:tcPr>
            <w:tcW w:w="993" w:type="dxa"/>
            <w:vMerge/>
            <w:tcBorders>
              <w:left w:val="single" w:sz="4" w:space="0" w:color="auto"/>
            </w:tcBorders>
            <w:shd w:val="clear" w:color="auto" w:fill="FFFFFF"/>
          </w:tcPr>
          <w:p w14:paraId="6FC3FB22"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bottom w:val="single" w:sz="4" w:space="0" w:color="auto"/>
            </w:tcBorders>
            <w:shd w:val="clear" w:color="auto" w:fill="FFFFFF"/>
          </w:tcPr>
          <w:p w14:paraId="4C864815"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3</w:t>
            </w:r>
          </w:p>
        </w:tc>
        <w:tc>
          <w:tcPr>
            <w:tcW w:w="1134" w:type="dxa"/>
            <w:tcBorders>
              <w:top w:val="single" w:sz="4" w:space="0" w:color="auto"/>
              <w:left w:val="single" w:sz="4" w:space="0" w:color="auto"/>
              <w:bottom w:val="single" w:sz="4" w:space="0" w:color="auto"/>
            </w:tcBorders>
            <w:shd w:val="clear" w:color="auto" w:fill="FFFFFF"/>
          </w:tcPr>
          <w:p w14:paraId="56881A6E"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BY</w:t>
            </w: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3E6ACEC5"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եթե մաքսային արժեքի հայտարարագիրը լրացվում է մաքսային մարմնի պաշտոնատար անձի կողմից, ապա «Փաստաթղթի գրանցման համարը հայտարարատուի կամ մաքսային ներկայացուցչի ելից փաստաթղթերի հաշվառման համակարգում (casdo: InternalDocId)»</w:t>
            </w:r>
            <w:r w:rsidR="00214B10" w:rsidRPr="00E707CA">
              <w:rPr>
                <w:rFonts w:ascii="Sylfaen" w:hAnsi="Sylfaen"/>
                <w:sz w:val="20"/>
                <w:szCs w:val="20"/>
              </w:rPr>
              <w:t xml:space="preserve"> </w:t>
            </w:r>
            <w:r w:rsidRPr="00E707CA">
              <w:rPr>
                <w:rFonts w:ascii="Sylfaen" w:hAnsi="Sylfaen"/>
                <w:sz w:val="20"/>
                <w:szCs w:val="20"/>
              </w:rPr>
              <w:lastRenderedPageBreak/>
              <w:t>վավերապայմանը չպետք է լրացվի, այլապես «Փաստաթղթի գրանցման համարը հայտարարատուի կամ մաքսային ներկայացուցչի ելից փաստաթղթերի հաշվառման համակարգում (casdo:InternalDocId)»</w:t>
            </w:r>
            <w:r w:rsidR="00214B10" w:rsidRPr="00E707CA">
              <w:rPr>
                <w:rFonts w:ascii="Sylfaen" w:hAnsi="Sylfaen"/>
                <w:sz w:val="20"/>
                <w:szCs w:val="20"/>
              </w:rPr>
              <w:t xml:space="preserve"> </w:t>
            </w:r>
            <w:r w:rsidRPr="00E707CA">
              <w:rPr>
                <w:rFonts w:ascii="Sylfaen" w:hAnsi="Sylfaen"/>
                <w:sz w:val="20"/>
                <w:szCs w:val="20"/>
              </w:rPr>
              <w:t>վավերապայմանը պետք է լրացվի</w:t>
            </w:r>
          </w:p>
        </w:tc>
      </w:tr>
      <w:tr w:rsidR="00EC5F30" w:rsidRPr="00E707CA" w14:paraId="063EB58E" w14:textId="77777777" w:rsidTr="00C8566A">
        <w:trPr>
          <w:jc w:val="center"/>
        </w:trPr>
        <w:tc>
          <w:tcPr>
            <w:tcW w:w="3404" w:type="dxa"/>
            <w:gridSpan w:val="24"/>
            <w:vMerge w:val="restart"/>
            <w:tcBorders>
              <w:top w:val="single" w:sz="4" w:space="0" w:color="auto"/>
              <w:left w:val="single" w:sz="4" w:space="0" w:color="auto"/>
            </w:tcBorders>
            <w:shd w:val="clear" w:color="auto" w:fill="FFFFFF"/>
          </w:tcPr>
          <w:p w14:paraId="4FB53DA9" w14:textId="77777777" w:rsidR="009B04A7" w:rsidRPr="00E707CA" w:rsidRDefault="009B04A7" w:rsidP="00164773">
            <w:pPr>
              <w:pStyle w:val="a0"/>
              <w:shd w:val="clear" w:color="auto" w:fill="auto"/>
              <w:tabs>
                <w:tab w:val="left" w:pos="402"/>
              </w:tabs>
              <w:spacing w:after="120"/>
              <w:ind w:right="3"/>
              <w:rPr>
                <w:rFonts w:ascii="Sylfaen" w:hAnsi="Sylfaen" w:cs="Sylfaen"/>
                <w:sz w:val="20"/>
                <w:szCs w:val="20"/>
              </w:rPr>
            </w:pPr>
            <w:r w:rsidRPr="00E707CA">
              <w:rPr>
                <w:rFonts w:ascii="Sylfaen" w:hAnsi="Sylfaen"/>
                <w:sz w:val="20"/>
                <w:szCs w:val="20"/>
              </w:rPr>
              <w:lastRenderedPageBreak/>
              <w:t>2</w:t>
            </w:r>
            <w:r w:rsidR="00B92D1C">
              <w:rPr>
                <w:rFonts w:ascii="Sylfaen" w:hAnsi="Sylfaen"/>
                <w:sz w:val="20"/>
                <w:szCs w:val="20"/>
              </w:rPr>
              <w:t>2.</w:t>
            </w:r>
            <w:r w:rsidR="00B92D1C">
              <w:rPr>
                <w:rFonts w:ascii="Sylfaen" w:hAnsi="Sylfaen"/>
                <w:sz w:val="20"/>
                <w:szCs w:val="20"/>
              </w:rPr>
              <w:tab/>
            </w:r>
            <w:r w:rsidRPr="00E707CA">
              <w:rPr>
                <w:rFonts w:ascii="Sylfaen" w:hAnsi="Sylfaen"/>
                <w:sz w:val="20"/>
                <w:szCs w:val="20"/>
              </w:rPr>
              <w:t>Պաշտպանիչ պիտակի նույնականացուցիչը</w:t>
            </w:r>
          </w:p>
          <w:p w14:paraId="770B6D75"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(casdo:SecurityLabelId)</w:t>
            </w:r>
          </w:p>
        </w:tc>
        <w:tc>
          <w:tcPr>
            <w:tcW w:w="1134" w:type="dxa"/>
            <w:vMerge w:val="restart"/>
            <w:tcBorders>
              <w:top w:val="single" w:sz="4" w:space="0" w:color="auto"/>
              <w:left w:val="single" w:sz="4" w:space="0" w:color="auto"/>
            </w:tcBorders>
            <w:shd w:val="clear" w:color="auto" w:fill="FFFFFF"/>
          </w:tcPr>
          <w:p w14:paraId="0C732562" w14:textId="77777777" w:rsidR="009B04A7" w:rsidRPr="00E707CA" w:rsidRDefault="009B04A7" w:rsidP="00DB53B9">
            <w:pPr>
              <w:spacing w:after="120"/>
              <w:ind w:right="3"/>
              <w:jc w:val="center"/>
              <w:rPr>
                <w:sz w:val="20"/>
                <w:szCs w:val="20"/>
              </w:rPr>
            </w:pPr>
          </w:p>
        </w:tc>
        <w:tc>
          <w:tcPr>
            <w:tcW w:w="1174" w:type="dxa"/>
            <w:vMerge w:val="restart"/>
            <w:tcBorders>
              <w:top w:val="single" w:sz="4" w:space="0" w:color="auto"/>
              <w:left w:val="single" w:sz="4" w:space="0" w:color="auto"/>
            </w:tcBorders>
            <w:shd w:val="clear" w:color="auto" w:fill="FFFFFF"/>
          </w:tcPr>
          <w:p w14:paraId="386DC817" w14:textId="77777777" w:rsidR="009B04A7" w:rsidRPr="00E707CA" w:rsidRDefault="009B04A7" w:rsidP="00DB53B9">
            <w:pPr>
              <w:spacing w:after="120"/>
              <w:ind w:right="3"/>
              <w:jc w:val="center"/>
              <w:rPr>
                <w:sz w:val="20"/>
                <w:szCs w:val="20"/>
              </w:rPr>
            </w:pPr>
          </w:p>
        </w:tc>
        <w:tc>
          <w:tcPr>
            <w:tcW w:w="1222" w:type="dxa"/>
            <w:vMerge w:val="restart"/>
            <w:tcBorders>
              <w:top w:val="single" w:sz="4" w:space="0" w:color="auto"/>
              <w:left w:val="single" w:sz="4" w:space="0" w:color="auto"/>
            </w:tcBorders>
            <w:shd w:val="clear" w:color="auto" w:fill="FFFFFF"/>
          </w:tcPr>
          <w:p w14:paraId="66A1E9A1" w14:textId="77777777" w:rsidR="009B04A7" w:rsidRPr="00E707CA" w:rsidRDefault="009B04A7" w:rsidP="00DB53B9">
            <w:pPr>
              <w:spacing w:after="120"/>
              <w:ind w:right="3"/>
              <w:jc w:val="center"/>
              <w:rPr>
                <w:sz w:val="20"/>
                <w:szCs w:val="20"/>
              </w:rPr>
            </w:pPr>
          </w:p>
        </w:tc>
        <w:tc>
          <w:tcPr>
            <w:tcW w:w="1134" w:type="dxa"/>
            <w:vMerge w:val="restart"/>
            <w:tcBorders>
              <w:top w:val="single" w:sz="4" w:space="0" w:color="auto"/>
              <w:left w:val="single" w:sz="4" w:space="0" w:color="auto"/>
            </w:tcBorders>
            <w:shd w:val="clear" w:color="auto" w:fill="FFFFFF"/>
          </w:tcPr>
          <w:p w14:paraId="6C8CA612" w14:textId="77777777" w:rsidR="009B04A7" w:rsidRPr="00E707CA" w:rsidRDefault="009B04A7" w:rsidP="00DB53B9">
            <w:pPr>
              <w:spacing w:after="120"/>
              <w:ind w:right="3"/>
              <w:jc w:val="center"/>
              <w:rPr>
                <w:sz w:val="20"/>
                <w:szCs w:val="20"/>
              </w:rPr>
            </w:pPr>
          </w:p>
        </w:tc>
        <w:tc>
          <w:tcPr>
            <w:tcW w:w="1134" w:type="dxa"/>
            <w:vMerge w:val="restart"/>
            <w:tcBorders>
              <w:top w:val="single" w:sz="4" w:space="0" w:color="auto"/>
              <w:left w:val="single" w:sz="4" w:space="0" w:color="auto"/>
            </w:tcBorders>
            <w:shd w:val="clear" w:color="auto" w:fill="FFFFFF"/>
          </w:tcPr>
          <w:p w14:paraId="6ACBDF8C" w14:textId="77777777" w:rsidR="009B04A7" w:rsidRPr="00E707CA" w:rsidRDefault="009B04A7" w:rsidP="00DB53B9">
            <w:pPr>
              <w:spacing w:after="120"/>
              <w:ind w:right="3"/>
              <w:jc w:val="center"/>
              <w:rPr>
                <w:sz w:val="20"/>
                <w:szCs w:val="20"/>
              </w:rPr>
            </w:pPr>
          </w:p>
        </w:tc>
        <w:tc>
          <w:tcPr>
            <w:tcW w:w="993" w:type="dxa"/>
            <w:vMerge w:val="restart"/>
            <w:tcBorders>
              <w:top w:val="single" w:sz="4" w:space="0" w:color="auto"/>
              <w:left w:val="single" w:sz="4" w:space="0" w:color="auto"/>
            </w:tcBorders>
            <w:shd w:val="clear" w:color="auto" w:fill="FFFFFF"/>
          </w:tcPr>
          <w:p w14:paraId="2A4BE3FD"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О</w:t>
            </w:r>
          </w:p>
        </w:tc>
        <w:tc>
          <w:tcPr>
            <w:tcW w:w="1275" w:type="dxa"/>
            <w:tcBorders>
              <w:top w:val="single" w:sz="4" w:space="0" w:color="auto"/>
              <w:left w:val="single" w:sz="4" w:space="0" w:color="auto"/>
            </w:tcBorders>
            <w:shd w:val="clear" w:color="auto" w:fill="FFFFFF"/>
          </w:tcPr>
          <w:p w14:paraId="3C762A91"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2</w:t>
            </w:r>
          </w:p>
        </w:tc>
        <w:tc>
          <w:tcPr>
            <w:tcW w:w="1134" w:type="dxa"/>
            <w:tcBorders>
              <w:top w:val="single" w:sz="4" w:space="0" w:color="auto"/>
              <w:left w:val="single" w:sz="4" w:space="0" w:color="auto"/>
            </w:tcBorders>
            <w:shd w:val="clear" w:color="auto" w:fill="FFFFFF"/>
          </w:tcPr>
          <w:p w14:paraId="1C4BC55C"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AM, BY, KG, RU</w:t>
            </w:r>
          </w:p>
        </w:tc>
        <w:tc>
          <w:tcPr>
            <w:tcW w:w="2791" w:type="dxa"/>
            <w:tcBorders>
              <w:top w:val="single" w:sz="4" w:space="0" w:color="auto"/>
              <w:left w:val="single" w:sz="4" w:space="0" w:color="auto"/>
              <w:right w:val="single" w:sz="4" w:space="0" w:color="auto"/>
            </w:tcBorders>
            <w:shd w:val="clear" w:color="auto" w:fill="FFFFFF"/>
          </w:tcPr>
          <w:p w14:paraId="21DF153E"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«Պաշտպանիչ պիտակի նույնականացուցիչը (casdo:SecurityLabelId)» վավերապայմանը չպետք է լրացվի</w:t>
            </w:r>
          </w:p>
        </w:tc>
      </w:tr>
      <w:tr w:rsidR="00EC5F30" w:rsidRPr="00E707CA" w14:paraId="527B64F1" w14:textId="77777777" w:rsidTr="00C8566A">
        <w:trPr>
          <w:jc w:val="center"/>
        </w:trPr>
        <w:tc>
          <w:tcPr>
            <w:tcW w:w="3404" w:type="dxa"/>
            <w:gridSpan w:val="24"/>
            <w:vMerge/>
            <w:tcBorders>
              <w:left w:val="single" w:sz="4" w:space="0" w:color="auto"/>
              <w:bottom w:val="single" w:sz="4" w:space="0" w:color="auto"/>
            </w:tcBorders>
            <w:shd w:val="clear" w:color="auto" w:fill="FFFFFF"/>
          </w:tcPr>
          <w:p w14:paraId="2EC7CDBF" w14:textId="77777777" w:rsidR="009B04A7" w:rsidRPr="00E707CA" w:rsidRDefault="009B04A7" w:rsidP="00EC5F30">
            <w:pPr>
              <w:spacing w:after="120"/>
              <w:ind w:right="3"/>
              <w:rPr>
                <w:sz w:val="20"/>
                <w:szCs w:val="20"/>
              </w:rPr>
            </w:pPr>
          </w:p>
        </w:tc>
        <w:tc>
          <w:tcPr>
            <w:tcW w:w="1134" w:type="dxa"/>
            <w:vMerge/>
            <w:tcBorders>
              <w:left w:val="single" w:sz="4" w:space="0" w:color="auto"/>
              <w:bottom w:val="single" w:sz="4" w:space="0" w:color="auto"/>
            </w:tcBorders>
            <w:shd w:val="clear" w:color="auto" w:fill="FFFFFF"/>
          </w:tcPr>
          <w:p w14:paraId="422CE4F7" w14:textId="77777777" w:rsidR="009B04A7" w:rsidRPr="00E707CA" w:rsidRDefault="009B04A7" w:rsidP="00DB53B9">
            <w:pPr>
              <w:spacing w:after="120"/>
              <w:ind w:right="3"/>
              <w:jc w:val="center"/>
              <w:rPr>
                <w:sz w:val="20"/>
                <w:szCs w:val="20"/>
              </w:rPr>
            </w:pPr>
          </w:p>
        </w:tc>
        <w:tc>
          <w:tcPr>
            <w:tcW w:w="1174" w:type="dxa"/>
            <w:vMerge/>
            <w:tcBorders>
              <w:left w:val="single" w:sz="4" w:space="0" w:color="auto"/>
              <w:bottom w:val="single" w:sz="4" w:space="0" w:color="auto"/>
            </w:tcBorders>
            <w:shd w:val="clear" w:color="auto" w:fill="FFFFFF"/>
          </w:tcPr>
          <w:p w14:paraId="4F58A3A2" w14:textId="77777777" w:rsidR="009B04A7" w:rsidRPr="00E707CA" w:rsidRDefault="009B04A7" w:rsidP="00DB53B9">
            <w:pPr>
              <w:spacing w:after="120"/>
              <w:ind w:right="3"/>
              <w:jc w:val="center"/>
              <w:rPr>
                <w:sz w:val="20"/>
                <w:szCs w:val="20"/>
              </w:rPr>
            </w:pPr>
          </w:p>
        </w:tc>
        <w:tc>
          <w:tcPr>
            <w:tcW w:w="1222" w:type="dxa"/>
            <w:vMerge/>
            <w:tcBorders>
              <w:left w:val="single" w:sz="4" w:space="0" w:color="auto"/>
              <w:bottom w:val="single" w:sz="4" w:space="0" w:color="auto"/>
            </w:tcBorders>
            <w:shd w:val="clear" w:color="auto" w:fill="FFFFFF"/>
          </w:tcPr>
          <w:p w14:paraId="168A57C5" w14:textId="77777777" w:rsidR="009B04A7" w:rsidRPr="00E707CA" w:rsidRDefault="009B04A7" w:rsidP="00DB53B9">
            <w:pPr>
              <w:spacing w:after="120"/>
              <w:ind w:right="3"/>
              <w:jc w:val="center"/>
              <w:rPr>
                <w:sz w:val="20"/>
                <w:szCs w:val="20"/>
              </w:rPr>
            </w:pPr>
          </w:p>
        </w:tc>
        <w:tc>
          <w:tcPr>
            <w:tcW w:w="1134" w:type="dxa"/>
            <w:vMerge/>
            <w:tcBorders>
              <w:left w:val="single" w:sz="4" w:space="0" w:color="auto"/>
              <w:bottom w:val="single" w:sz="4" w:space="0" w:color="auto"/>
            </w:tcBorders>
            <w:shd w:val="clear" w:color="auto" w:fill="FFFFFF"/>
          </w:tcPr>
          <w:p w14:paraId="5455D2D8" w14:textId="77777777" w:rsidR="009B04A7" w:rsidRPr="00E707CA" w:rsidRDefault="009B04A7" w:rsidP="00DB53B9">
            <w:pPr>
              <w:spacing w:after="120"/>
              <w:ind w:right="3"/>
              <w:jc w:val="center"/>
              <w:rPr>
                <w:sz w:val="20"/>
                <w:szCs w:val="20"/>
              </w:rPr>
            </w:pPr>
          </w:p>
        </w:tc>
        <w:tc>
          <w:tcPr>
            <w:tcW w:w="1134" w:type="dxa"/>
            <w:vMerge/>
            <w:tcBorders>
              <w:left w:val="single" w:sz="4" w:space="0" w:color="auto"/>
              <w:bottom w:val="single" w:sz="4" w:space="0" w:color="auto"/>
            </w:tcBorders>
            <w:shd w:val="clear" w:color="auto" w:fill="FFFFFF"/>
          </w:tcPr>
          <w:p w14:paraId="7B867DBC" w14:textId="77777777" w:rsidR="009B04A7" w:rsidRPr="00E707CA" w:rsidRDefault="009B04A7" w:rsidP="00DB53B9">
            <w:pPr>
              <w:spacing w:after="120"/>
              <w:ind w:right="3"/>
              <w:jc w:val="center"/>
              <w:rPr>
                <w:sz w:val="20"/>
                <w:szCs w:val="20"/>
              </w:rPr>
            </w:pPr>
          </w:p>
        </w:tc>
        <w:tc>
          <w:tcPr>
            <w:tcW w:w="993" w:type="dxa"/>
            <w:vMerge/>
            <w:tcBorders>
              <w:left w:val="single" w:sz="4" w:space="0" w:color="auto"/>
              <w:bottom w:val="single" w:sz="4" w:space="0" w:color="auto"/>
            </w:tcBorders>
            <w:shd w:val="clear" w:color="auto" w:fill="FFFFFF"/>
          </w:tcPr>
          <w:p w14:paraId="71928A42" w14:textId="77777777" w:rsidR="009B04A7" w:rsidRPr="00E707CA" w:rsidRDefault="009B04A7" w:rsidP="00DB53B9">
            <w:pPr>
              <w:spacing w:after="120"/>
              <w:ind w:right="3"/>
              <w:jc w:val="center"/>
              <w:rPr>
                <w:sz w:val="20"/>
                <w:szCs w:val="20"/>
              </w:rPr>
            </w:pPr>
          </w:p>
        </w:tc>
        <w:tc>
          <w:tcPr>
            <w:tcW w:w="1275" w:type="dxa"/>
            <w:tcBorders>
              <w:top w:val="single" w:sz="4" w:space="0" w:color="auto"/>
              <w:left w:val="single" w:sz="4" w:space="0" w:color="auto"/>
              <w:bottom w:val="single" w:sz="4" w:space="0" w:color="auto"/>
            </w:tcBorders>
            <w:shd w:val="clear" w:color="auto" w:fill="FFFFFF"/>
          </w:tcPr>
          <w:p w14:paraId="1DCEF4A6"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3</w:t>
            </w:r>
          </w:p>
        </w:tc>
        <w:tc>
          <w:tcPr>
            <w:tcW w:w="1134" w:type="dxa"/>
            <w:tcBorders>
              <w:top w:val="single" w:sz="4" w:space="0" w:color="auto"/>
              <w:left w:val="single" w:sz="4" w:space="0" w:color="auto"/>
              <w:bottom w:val="single" w:sz="4" w:space="0" w:color="auto"/>
            </w:tcBorders>
            <w:shd w:val="clear" w:color="auto" w:fill="FFFFFF"/>
          </w:tcPr>
          <w:p w14:paraId="278C42B9" w14:textId="77777777" w:rsidR="009B04A7" w:rsidRPr="00E707CA" w:rsidRDefault="009B04A7" w:rsidP="00DB53B9">
            <w:pPr>
              <w:pStyle w:val="a0"/>
              <w:shd w:val="clear" w:color="auto" w:fill="auto"/>
              <w:spacing w:after="120"/>
              <w:ind w:right="3"/>
              <w:jc w:val="center"/>
              <w:rPr>
                <w:rFonts w:ascii="Sylfaen" w:hAnsi="Sylfaen" w:cs="Sylfaen"/>
                <w:sz w:val="20"/>
                <w:szCs w:val="20"/>
              </w:rPr>
            </w:pPr>
            <w:r w:rsidRPr="00E707CA">
              <w:rPr>
                <w:rFonts w:ascii="Sylfaen" w:hAnsi="Sylfaen"/>
                <w:sz w:val="20"/>
                <w:szCs w:val="20"/>
              </w:rPr>
              <w:t>KZ</w:t>
            </w:r>
          </w:p>
        </w:tc>
        <w:tc>
          <w:tcPr>
            <w:tcW w:w="2791" w:type="dxa"/>
            <w:tcBorders>
              <w:top w:val="single" w:sz="4" w:space="0" w:color="auto"/>
              <w:left w:val="single" w:sz="4" w:space="0" w:color="auto"/>
              <w:bottom w:val="single" w:sz="4" w:space="0" w:color="auto"/>
              <w:right w:val="single" w:sz="4" w:space="0" w:color="auto"/>
            </w:tcBorders>
            <w:shd w:val="clear" w:color="auto" w:fill="FFFFFF"/>
          </w:tcPr>
          <w:p w14:paraId="4AE87272" w14:textId="77777777" w:rsidR="009B04A7" w:rsidRPr="00E707CA" w:rsidRDefault="009B04A7" w:rsidP="00EC5F30">
            <w:pPr>
              <w:pStyle w:val="a0"/>
              <w:shd w:val="clear" w:color="auto" w:fill="auto"/>
              <w:spacing w:after="120"/>
              <w:ind w:right="3"/>
              <w:rPr>
                <w:rFonts w:ascii="Sylfaen" w:hAnsi="Sylfaen" w:cs="Sylfaen"/>
                <w:sz w:val="20"/>
                <w:szCs w:val="20"/>
              </w:rPr>
            </w:pPr>
            <w:r w:rsidRPr="00E707CA">
              <w:rPr>
                <w:rFonts w:ascii="Sylfaen" w:hAnsi="Sylfaen"/>
                <w:sz w:val="20"/>
                <w:szCs w:val="20"/>
              </w:rPr>
              <w:t>եթե մաքսային արժեքի հայտարարագիրը լրացվում է մաքսային մարմնի պաշտոնատար անձի կողմից, ապա «Պաշտպանիչ պիտակի նույնականացուցիչը (casdo:SecurityLabelId)» վավերապայմանը չպետք է լրացվի, այլապես «Պաշտպանիչ պիտակի նույնականացուցիչը (casdo:SecurityLabelId)» վավերապայմանը պետք է լրացվի</w:t>
            </w:r>
          </w:p>
        </w:tc>
      </w:tr>
    </w:tbl>
    <w:p w14:paraId="62DC501C" w14:textId="77777777" w:rsidR="00397899" w:rsidRPr="00273CCC" w:rsidRDefault="00397899" w:rsidP="00214B10">
      <w:pPr>
        <w:spacing w:after="160" w:line="360" w:lineRule="auto"/>
        <w:jc w:val="both"/>
      </w:pPr>
    </w:p>
    <w:sectPr w:rsidR="00397899" w:rsidRPr="00273CCC" w:rsidSect="00273CCC">
      <w:footerReference w:type="even" r:id="rId8"/>
      <w:footerReference w:type="first" r:id="rId9"/>
      <w:pgSz w:w="16839" w:h="11907" w:code="9"/>
      <w:pgMar w:top="1418" w:right="1418" w:bottom="1418" w:left="1418" w:header="0" w:footer="52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12156" w14:textId="77777777" w:rsidR="00836557" w:rsidRDefault="00836557" w:rsidP="00397899">
      <w:r>
        <w:separator/>
      </w:r>
    </w:p>
  </w:endnote>
  <w:endnote w:type="continuationSeparator" w:id="0">
    <w:p w14:paraId="43D3D608" w14:textId="77777777" w:rsidR="00836557" w:rsidRDefault="00836557" w:rsidP="0039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AA468" w14:textId="77777777" w:rsidR="007A0180" w:rsidRDefault="007A01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3F3A" w14:textId="77777777" w:rsidR="007A0180" w:rsidRDefault="007A01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C0E2A" w14:textId="77777777" w:rsidR="00836557" w:rsidRDefault="00836557"/>
  </w:footnote>
  <w:footnote w:type="continuationSeparator" w:id="0">
    <w:p w14:paraId="2892F02E" w14:textId="77777777" w:rsidR="00836557" w:rsidRDefault="00836557"/>
  </w:footnote>
  <w:footnote w:id="1">
    <w:p w14:paraId="02347BA7" w14:textId="77777777" w:rsidR="00164773" w:rsidRPr="00164773" w:rsidRDefault="00164773" w:rsidP="00164773">
      <w:pPr>
        <w:pStyle w:val="FootnoteText"/>
        <w:jc w:val="both"/>
        <w:rPr>
          <w:lang w:val="en-US"/>
        </w:rPr>
      </w:pPr>
      <w:r w:rsidRPr="00164773">
        <w:rPr>
          <w:rStyle w:val="FootnoteReference"/>
        </w:rPr>
        <w:sym w:font="Symbol" w:char="F02A"/>
      </w:r>
      <w:r>
        <w:t xml:space="preserve"> </w:t>
      </w:r>
      <w:r w:rsidRPr="00214B10">
        <w:t>Բարդ վավերապայմանի մեջ մտնող ներդրված վավերապայմանների համար կիրառվում է՝ այդ բարդ վավերապայմանը լրացնելու դեպքում։ Պարզ վավերապայմանի ատրիբուտների համար կիրառվում է՝ այդ պարզ վավերապայմանը լրացնելու դեպքում։»։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4517"/>
    <w:multiLevelType w:val="multilevel"/>
    <w:tmpl w:val="7F1CD11C"/>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B7430F"/>
    <w:multiLevelType w:val="multilevel"/>
    <w:tmpl w:val="64E2CBE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6F24C1"/>
    <w:multiLevelType w:val="multilevel"/>
    <w:tmpl w:val="42ECB3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ED592E"/>
    <w:multiLevelType w:val="multilevel"/>
    <w:tmpl w:val="74CAF3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DC55C3"/>
    <w:multiLevelType w:val="multilevel"/>
    <w:tmpl w:val="DFF2C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101043"/>
    <w:multiLevelType w:val="multilevel"/>
    <w:tmpl w:val="1D14D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013A1A"/>
    <w:multiLevelType w:val="multilevel"/>
    <w:tmpl w:val="4C20FC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D2609F"/>
    <w:multiLevelType w:val="multilevel"/>
    <w:tmpl w:val="23FE14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455A42"/>
    <w:multiLevelType w:val="multilevel"/>
    <w:tmpl w:val="D2767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56325410">
    <w:abstractNumId w:val="3"/>
  </w:num>
  <w:num w:numId="2" w16cid:durableId="87966681">
    <w:abstractNumId w:val="6"/>
  </w:num>
  <w:num w:numId="3" w16cid:durableId="897520162">
    <w:abstractNumId w:val="1"/>
  </w:num>
  <w:num w:numId="4" w16cid:durableId="691147901">
    <w:abstractNumId w:val="0"/>
  </w:num>
  <w:num w:numId="5" w16cid:durableId="1911623139">
    <w:abstractNumId w:val="7"/>
  </w:num>
  <w:num w:numId="6" w16cid:durableId="1529106526">
    <w:abstractNumId w:val="2"/>
  </w:num>
  <w:num w:numId="7" w16cid:durableId="1690719165">
    <w:abstractNumId w:val="4"/>
  </w:num>
  <w:num w:numId="8" w16cid:durableId="575825607">
    <w:abstractNumId w:val="8"/>
  </w:num>
  <w:num w:numId="9" w16cid:durableId="2672781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397899"/>
    <w:rsid w:val="000008E6"/>
    <w:rsid w:val="0000220A"/>
    <w:rsid w:val="0003690B"/>
    <w:rsid w:val="000477A4"/>
    <w:rsid w:val="00067001"/>
    <w:rsid w:val="00067441"/>
    <w:rsid w:val="00084C3A"/>
    <w:rsid w:val="000D2307"/>
    <w:rsid w:val="00101F0A"/>
    <w:rsid w:val="00102367"/>
    <w:rsid w:val="00105F5F"/>
    <w:rsid w:val="001301AA"/>
    <w:rsid w:val="00135646"/>
    <w:rsid w:val="001470D2"/>
    <w:rsid w:val="00164773"/>
    <w:rsid w:val="00170155"/>
    <w:rsid w:val="00173DC0"/>
    <w:rsid w:val="001902E3"/>
    <w:rsid w:val="00196C6F"/>
    <w:rsid w:val="001E58DD"/>
    <w:rsid w:val="001F0995"/>
    <w:rsid w:val="00200B23"/>
    <w:rsid w:val="00212F97"/>
    <w:rsid w:val="00214B10"/>
    <w:rsid w:val="0021542E"/>
    <w:rsid w:val="00224F94"/>
    <w:rsid w:val="00232283"/>
    <w:rsid w:val="00244C65"/>
    <w:rsid w:val="00257030"/>
    <w:rsid w:val="00266416"/>
    <w:rsid w:val="00273CCC"/>
    <w:rsid w:val="00294173"/>
    <w:rsid w:val="002A4806"/>
    <w:rsid w:val="002D52B6"/>
    <w:rsid w:val="00307C03"/>
    <w:rsid w:val="00311A92"/>
    <w:rsid w:val="0032212D"/>
    <w:rsid w:val="00332B59"/>
    <w:rsid w:val="0037011C"/>
    <w:rsid w:val="0038523F"/>
    <w:rsid w:val="00391229"/>
    <w:rsid w:val="00397899"/>
    <w:rsid w:val="003F73BC"/>
    <w:rsid w:val="00412605"/>
    <w:rsid w:val="00416C9A"/>
    <w:rsid w:val="00463CC4"/>
    <w:rsid w:val="0047680E"/>
    <w:rsid w:val="00483ACE"/>
    <w:rsid w:val="004847B1"/>
    <w:rsid w:val="00484EB7"/>
    <w:rsid w:val="0049133C"/>
    <w:rsid w:val="004952E1"/>
    <w:rsid w:val="004B0707"/>
    <w:rsid w:val="004C1DC0"/>
    <w:rsid w:val="004C3B02"/>
    <w:rsid w:val="00512AEF"/>
    <w:rsid w:val="00521A03"/>
    <w:rsid w:val="00545BB5"/>
    <w:rsid w:val="00554CFB"/>
    <w:rsid w:val="005550C0"/>
    <w:rsid w:val="00562FAF"/>
    <w:rsid w:val="00571421"/>
    <w:rsid w:val="00571A4D"/>
    <w:rsid w:val="00571E46"/>
    <w:rsid w:val="005A5FCA"/>
    <w:rsid w:val="005B69B4"/>
    <w:rsid w:val="005B6BF1"/>
    <w:rsid w:val="005C2B1C"/>
    <w:rsid w:val="005C3107"/>
    <w:rsid w:val="005C40E6"/>
    <w:rsid w:val="005D0D9D"/>
    <w:rsid w:val="005D5C1C"/>
    <w:rsid w:val="005F3045"/>
    <w:rsid w:val="005F468C"/>
    <w:rsid w:val="005F78EC"/>
    <w:rsid w:val="00600EAB"/>
    <w:rsid w:val="006140A1"/>
    <w:rsid w:val="00635F75"/>
    <w:rsid w:val="00645166"/>
    <w:rsid w:val="00665FE8"/>
    <w:rsid w:val="006A63C9"/>
    <w:rsid w:val="006B57AE"/>
    <w:rsid w:val="006F1EC8"/>
    <w:rsid w:val="007161A6"/>
    <w:rsid w:val="007270F0"/>
    <w:rsid w:val="00733B73"/>
    <w:rsid w:val="00734377"/>
    <w:rsid w:val="0073628A"/>
    <w:rsid w:val="00744F98"/>
    <w:rsid w:val="007603BA"/>
    <w:rsid w:val="00776614"/>
    <w:rsid w:val="00785B3B"/>
    <w:rsid w:val="0079504A"/>
    <w:rsid w:val="00796DF1"/>
    <w:rsid w:val="007A0180"/>
    <w:rsid w:val="007A1BA7"/>
    <w:rsid w:val="007A6E59"/>
    <w:rsid w:val="007E7529"/>
    <w:rsid w:val="007F3928"/>
    <w:rsid w:val="008046E8"/>
    <w:rsid w:val="008054E0"/>
    <w:rsid w:val="00836557"/>
    <w:rsid w:val="00850B60"/>
    <w:rsid w:val="00852446"/>
    <w:rsid w:val="008928C6"/>
    <w:rsid w:val="008A3F81"/>
    <w:rsid w:val="008B524C"/>
    <w:rsid w:val="008C6DAA"/>
    <w:rsid w:val="008D2F4A"/>
    <w:rsid w:val="008D6DDF"/>
    <w:rsid w:val="00943E4F"/>
    <w:rsid w:val="009473EF"/>
    <w:rsid w:val="009612D7"/>
    <w:rsid w:val="00995032"/>
    <w:rsid w:val="009A5F34"/>
    <w:rsid w:val="009B04A7"/>
    <w:rsid w:val="009D36F7"/>
    <w:rsid w:val="009D42A0"/>
    <w:rsid w:val="009D61A2"/>
    <w:rsid w:val="009E32FE"/>
    <w:rsid w:val="009F035C"/>
    <w:rsid w:val="00A13B33"/>
    <w:rsid w:val="00A456F8"/>
    <w:rsid w:val="00A54A79"/>
    <w:rsid w:val="00A56EF5"/>
    <w:rsid w:val="00A6521B"/>
    <w:rsid w:val="00A81F63"/>
    <w:rsid w:val="00A95043"/>
    <w:rsid w:val="00AA1F29"/>
    <w:rsid w:val="00AD3287"/>
    <w:rsid w:val="00AE5F2A"/>
    <w:rsid w:val="00AE6646"/>
    <w:rsid w:val="00B00D35"/>
    <w:rsid w:val="00B03BD9"/>
    <w:rsid w:val="00B11B3E"/>
    <w:rsid w:val="00B1387B"/>
    <w:rsid w:val="00B43FF4"/>
    <w:rsid w:val="00B661E4"/>
    <w:rsid w:val="00B74F19"/>
    <w:rsid w:val="00B824A3"/>
    <w:rsid w:val="00B83599"/>
    <w:rsid w:val="00B92D1C"/>
    <w:rsid w:val="00BA2B43"/>
    <w:rsid w:val="00BB1CC0"/>
    <w:rsid w:val="00BD6F5B"/>
    <w:rsid w:val="00C05C89"/>
    <w:rsid w:val="00C24190"/>
    <w:rsid w:val="00C44FB1"/>
    <w:rsid w:val="00C56AE7"/>
    <w:rsid w:val="00C65253"/>
    <w:rsid w:val="00C70610"/>
    <w:rsid w:val="00C706E7"/>
    <w:rsid w:val="00C8566A"/>
    <w:rsid w:val="00C908E5"/>
    <w:rsid w:val="00C918C0"/>
    <w:rsid w:val="00C94E55"/>
    <w:rsid w:val="00CB4289"/>
    <w:rsid w:val="00CD5A4E"/>
    <w:rsid w:val="00CE0212"/>
    <w:rsid w:val="00CF0D80"/>
    <w:rsid w:val="00D2623D"/>
    <w:rsid w:val="00D32417"/>
    <w:rsid w:val="00D35FFE"/>
    <w:rsid w:val="00D36B0B"/>
    <w:rsid w:val="00D41268"/>
    <w:rsid w:val="00D53C94"/>
    <w:rsid w:val="00D81310"/>
    <w:rsid w:val="00D878B1"/>
    <w:rsid w:val="00DB53B9"/>
    <w:rsid w:val="00DD49A5"/>
    <w:rsid w:val="00DE24BA"/>
    <w:rsid w:val="00DE374D"/>
    <w:rsid w:val="00DF2133"/>
    <w:rsid w:val="00E15C30"/>
    <w:rsid w:val="00E17B63"/>
    <w:rsid w:val="00E26E5B"/>
    <w:rsid w:val="00E334AD"/>
    <w:rsid w:val="00E45D92"/>
    <w:rsid w:val="00E5068B"/>
    <w:rsid w:val="00E53504"/>
    <w:rsid w:val="00E62137"/>
    <w:rsid w:val="00E707CA"/>
    <w:rsid w:val="00E846C4"/>
    <w:rsid w:val="00E8563C"/>
    <w:rsid w:val="00EA00AE"/>
    <w:rsid w:val="00EB3326"/>
    <w:rsid w:val="00EB4B69"/>
    <w:rsid w:val="00EB7EAE"/>
    <w:rsid w:val="00EC0DBF"/>
    <w:rsid w:val="00EC5F30"/>
    <w:rsid w:val="00ED6980"/>
    <w:rsid w:val="00F1736E"/>
    <w:rsid w:val="00F23287"/>
    <w:rsid w:val="00F24352"/>
    <w:rsid w:val="00F32CBA"/>
    <w:rsid w:val="00F56B46"/>
    <w:rsid w:val="00F6576C"/>
    <w:rsid w:val="00F65E94"/>
    <w:rsid w:val="00F819B4"/>
    <w:rsid w:val="00F91545"/>
    <w:rsid w:val="00FA35A5"/>
    <w:rsid w:val="00FA657F"/>
    <w:rsid w:val="00FB32CF"/>
    <w:rsid w:val="00FB6BC9"/>
    <w:rsid w:val="00FD6341"/>
    <w:rsid w:val="00FE4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BBFF1"/>
  <w15:docId w15:val="{5025AE48-C8F8-4BAE-89FF-C1A1D9ABC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9789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7899"/>
    <w:rPr>
      <w:color w:val="0066CC"/>
      <w:u w:val="single"/>
    </w:rPr>
  </w:style>
  <w:style w:type="character" w:customStyle="1" w:styleId="Bodytext3">
    <w:name w:val="Body text (3)_"/>
    <w:basedOn w:val="DefaultParagraphFont"/>
    <w:link w:val="Bodytext30"/>
    <w:rsid w:val="00397899"/>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397899"/>
    <w:rPr>
      <w:rFonts w:ascii="Times New Roman" w:eastAsia="Times New Roman" w:hAnsi="Times New Roman" w:cs="Times New Roman"/>
      <w:b/>
      <w:bCs/>
      <w:i w:val="0"/>
      <w:iCs w:val="0"/>
      <w:smallCaps w:val="0"/>
      <w:strike w:val="0"/>
      <w:sz w:val="36"/>
      <w:szCs w:val="36"/>
      <w:u w:val="none"/>
    </w:rPr>
  </w:style>
  <w:style w:type="character" w:customStyle="1" w:styleId="Heading22">
    <w:name w:val="Heading #2 (2)_"/>
    <w:basedOn w:val="DefaultParagraphFont"/>
    <w:link w:val="Heading220"/>
    <w:rsid w:val="00397899"/>
    <w:rPr>
      <w:rFonts w:ascii="Times New Roman" w:eastAsia="Times New Roman" w:hAnsi="Times New Roman" w:cs="Times New Roman"/>
      <w:b/>
      <w:bCs/>
      <w:i w:val="0"/>
      <w:iCs w:val="0"/>
      <w:smallCaps w:val="0"/>
      <w:strike w:val="0"/>
      <w:sz w:val="30"/>
      <w:szCs w:val="30"/>
      <w:u w:val="none"/>
    </w:rPr>
  </w:style>
  <w:style w:type="character" w:customStyle="1" w:styleId="Heading22Spacing4pt">
    <w:name w:val="Heading #2 (2) + Spacing 4 pt"/>
    <w:basedOn w:val="Heading22"/>
    <w:rsid w:val="00397899"/>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397899"/>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basedOn w:val="Bodytext2"/>
    <w:rsid w:val="00397899"/>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3Spacing2pt">
    <w:name w:val="Body text (3) + Spacing 2 pt"/>
    <w:basedOn w:val="Bodytext3"/>
    <w:rsid w:val="00397899"/>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Tablecaption">
    <w:name w:val="Table caption_"/>
    <w:basedOn w:val="DefaultParagraphFont"/>
    <w:link w:val="Tablecaption0"/>
    <w:rsid w:val="00397899"/>
    <w:rPr>
      <w:rFonts w:ascii="Times New Roman" w:eastAsia="Times New Roman" w:hAnsi="Times New Roman" w:cs="Times New Roman"/>
      <w:b w:val="0"/>
      <w:bCs w:val="0"/>
      <w:i w:val="0"/>
      <w:iCs w:val="0"/>
      <w:smallCaps w:val="0"/>
      <w:strike w:val="0"/>
      <w:sz w:val="30"/>
      <w:szCs w:val="30"/>
      <w:u w:val="none"/>
    </w:rPr>
  </w:style>
  <w:style w:type="character" w:customStyle="1" w:styleId="Bodytext211pt">
    <w:name w:val="Body text (2) + 11 pt"/>
    <w:aliases w:val="Small Caps"/>
    <w:basedOn w:val="Bodytext2"/>
    <w:rsid w:val="0039789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character" w:customStyle="1" w:styleId="Heading2">
    <w:name w:val="Heading #2_"/>
    <w:basedOn w:val="DefaultParagraphFont"/>
    <w:link w:val="Heading20"/>
    <w:rsid w:val="00397899"/>
    <w:rPr>
      <w:rFonts w:ascii="Times New Roman" w:eastAsia="Times New Roman" w:hAnsi="Times New Roman" w:cs="Times New Roman"/>
      <w:b w:val="0"/>
      <w:bCs w:val="0"/>
      <w:i w:val="0"/>
      <w:iCs w:val="0"/>
      <w:smallCaps w:val="0"/>
      <w:strike w:val="0"/>
      <w:sz w:val="30"/>
      <w:szCs w:val="30"/>
      <w:u w:val="none"/>
    </w:rPr>
  </w:style>
  <w:style w:type="paragraph" w:customStyle="1" w:styleId="Bodytext30">
    <w:name w:val="Body text (3)"/>
    <w:basedOn w:val="Normal"/>
    <w:link w:val="Bodytext3"/>
    <w:rsid w:val="00397899"/>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397899"/>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Heading220">
    <w:name w:val="Heading #2 (2)"/>
    <w:basedOn w:val="Normal"/>
    <w:link w:val="Heading22"/>
    <w:rsid w:val="00397899"/>
    <w:pPr>
      <w:shd w:val="clear" w:color="auto" w:fill="FFFFFF"/>
      <w:spacing w:before="1020" w:line="0" w:lineRule="atLeast"/>
      <w:jc w:val="center"/>
      <w:outlineLvl w:val="1"/>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397899"/>
    <w:pPr>
      <w:shd w:val="clear" w:color="auto" w:fill="FFFFFF"/>
      <w:spacing w:line="0" w:lineRule="atLeast"/>
    </w:pPr>
    <w:rPr>
      <w:rFonts w:ascii="Times New Roman" w:eastAsia="Times New Roman" w:hAnsi="Times New Roman" w:cs="Times New Roman"/>
      <w:sz w:val="30"/>
      <w:szCs w:val="30"/>
    </w:rPr>
  </w:style>
  <w:style w:type="paragraph" w:customStyle="1" w:styleId="Tablecaption0">
    <w:name w:val="Table caption"/>
    <w:basedOn w:val="Normal"/>
    <w:link w:val="Tablecaption"/>
    <w:rsid w:val="00397899"/>
    <w:pPr>
      <w:shd w:val="clear" w:color="auto" w:fill="FFFFFF"/>
      <w:spacing w:after="180" w:line="0" w:lineRule="atLeast"/>
      <w:jc w:val="right"/>
    </w:pPr>
    <w:rPr>
      <w:rFonts w:ascii="Times New Roman" w:eastAsia="Times New Roman" w:hAnsi="Times New Roman" w:cs="Times New Roman"/>
      <w:sz w:val="30"/>
      <w:szCs w:val="30"/>
    </w:rPr>
  </w:style>
  <w:style w:type="paragraph" w:customStyle="1" w:styleId="Heading20">
    <w:name w:val="Heading #2"/>
    <w:basedOn w:val="Normal"/>
    <w:link w:val="Heading2"/>
    <w:rsid w:val="00397899"/>
    <w:pPr>
      <w:shd w:val="clear" w:color="auto" w:fill="FFFFFF"/>
      <w:spacing w:after="180" w:line="0" w:lineRule="atLeast"/>
      <w:jc w:val="right"/>
      <w:outlineLvl w:val="1"/>
    </w:pPr>
    <w:rPr>
      <w:rFonts w:ascii="Times New Roman" w:eastAsia="Times New Roman" w:hAnsi="Times New Roman" w:cs="Times New Roman"/>
      <w:sz w:val="30"/>
      <w:szCs w:val="30"/>
    </w:rPr>
  </w:style>
  <w:style w:type="paragraph" w:styleId="BalloonText">
    <w:name w:val="Balloon Text"/>
    <w:basedOn w:val="Normal"/>
    <w:link w:val="BalloonTextChar"/>
    <w:uiPriority w:val="99"/>
    <w:semiHidden/>
    <w:unhideWhenUsed/>
    <w:rsid w:val="007270F0"/>
    <w:rPr>
      <w:rFonts w:ascii="Tahoma" w:hAnsi="Tahoma" w:cs="Tahoma"/>
      <w:sz w:val="16"/>
      <w:szCs w:val="16"/>
    </w:rPr>
  </w:style>
  <w:style w:type="character" w:customStyle="1" w:styleId="BalloonTextChar">
    <w:name w:val="Balloon Text Char"/>
    <w:basedOn w:val="DefaultParagraphFont"/>
    <w:link w:val="BalloonText"/>
    <w:uiPriority w:val="99"/>
    <w:semiHidden/>
    <w:rsid w:val="007270F0"/>
    <w:rPr>
      <w:rFonts w:ascii="Tahoma" w:hAnsi="Tahoma" w:cs="Tahoma"/>
      <w:color w:val="000000"/>
      <w:sz w:val="16"/>
      <w:szCs w:val="16"/>
    </w:rPr>
  </w:style>
  <w:style w:type="character" w:customStyle="1" w:styleId="Headerorfooter">
    <w:name w:val="Header or footer_"/>
    <w:basedOn w:val="DefaultParagraphFont"/>
    <w:link w:val="Headerorfooter0"/>
    <w:rsid w:val="009B04A7"/>
    <w:rPr>
      <w:rFonts w:ascii="Times New Roman" w:eastAsia="Times New Roman" w:hAnsi="Times New Roman" w:cs="Times New Roman"/>
      <w:sz w:val="30"/>
      <w:szCs w:val="30"/>
      <w:shd w:val="clear" w:color="auto" w:fill="FFFFFF"/>
    </w:rPr>
  </w:style>
  <w:style w:type="character" w:customStyle="1" w:styleId="Bodytext213pt">
    <w:name w:val="Body text (2) + 13 pt"/>
    <w:aliases w:val="Italic"/>
    <w:basedOn w:val="Bodytext2"/>
    <w:rsid w:val="009B04A7"/>
    <w:rPr>
      <w:rFonts w:ascii="Times New Roman" w:eastAsia="Times New Roman" w:hAnsi="Times New Roman" w:cs="Times New Roman"/>
      <w:b/>
      <w:bCs/>
      <w:i/>
      <w:iCs/>
      <w:smallCaps w:val="0"/>
      <w:strike w:val="0"/>
      <w:color w:val="000000"/>
      <w:spacing w:val="0"/>
      <w:w w:val="100"/>
      <w:position w:val="0"/>
      <w:sz w:val="26"/>
      <w:szCs w:val="26"/>
      <w:u w:val="none"/>
      <w:lang w:val="hy-AM" w:eastAsia="hy-AM" w:bidi="hy-AM"/>
    </w:rPr>
  </w:style>
  <w:style w:type="paragraph" w:customStyle="1" w:styleId="Headerorfooter0">
    <w:name w:val="Header or footer"/>
    <w:basedOn w:val="Normal"/>
    <w:link w:val="Headerorfooter"/>
    <w:rsid w:val="009B04A7"/>
    <w:pPr>
      <w:shd w:val="clear" w:color="auto" w:fill="FFFFFF"/>
      <w:spacing w:line="0" w:lineRule="atLeast"/>
    </w:pPr>
    <w:rPr>
      <w:rFonts w:ascii="Times New Roman" w:eastAsia="Times New Roman" w:hAnsi="Times New Roman" w:cs="Times New Roman"/>
      <w:color w:val="auto"/>
      <w:sz w:val="30"/>
      <w:szCs w:val="30"/>
    </w:rPr>
  </w:style>
  <w:style w:type="character" w:customStyle="1" w:styleId="Bodytext217pt">
    <w:name w:val="Body text (2) + 17 pt"/>
    <w:basedOn w:val="Bodytext2"/>
    <w:rsid w:val="009B04A7"/>
    <w:rPr>
      <w:rFonts w:ascii="Times New Roman" w:eastAsia="Times New Roman" w:hAnsi="Times New Roman" w:cs="Times New Roman"/>
      <w:b w:val="0"/>
      <w:bCs w:val="0"/>
      <w:i w:val="0"/>
      <w:iCs w:val="0"/>
      <w:smallCaps w:val="0"/>
      <w:strike w:val="0"/>
      <w:color w:val="000000"/>
      <w:spacing w:val="0"/>
      <w:w w:val="100"/>
      <w:position w:val="0"/>
      <w:sz w:val="34"/>
      <w:szCs w:val="34"/>
      <w:u w:val="none"/>
      <w:lang w:val="hy-AM" w:eastAsia="hy-AM" w:bidi="hy-AM"/>
    </w:rPr>
  </w:style>
  <w:style w:type="character" w:customStyle="1" w:styleId="a">
    <w:name w:val="Другое_"/>
    <w:basedOn w:val="DefaultParagraphFont"/>
    <w:link w:val="a0"/>
    <w:rsid w:val="009B04A7"/>
    <w:rPr>
      <w:rFonts w:ascii="Times New Roman" w:eastAsia="Times New Roman" w:hAnsi="Times New Roman" w:cs="Times New Roman"/>
      <w:shd w:val="clear" w:color="auto" w:fill="FFFFFF"/>
    </w:rPr>
  </w:style>
  <w:style w:type="paragraph" w:customStyle="1" w:styleId="a0">
    <w:name w:val="Другое"/>
    <w:basedOn w:val="Normal"/>
    <w:link w:val="a"/>
    <w:rsid w:val="009B04A7"/>
    <w:pPr>
      <w:shd w:val="clear" w:color="auto" w:fill="FFFFFF"/>
    </w:pPr>
    <w:rPr>
      <w:rFonts w:ascii="Times New Roman" w:eastAsia="Times New Roman" w:hAnsi="Times New Roman" w:cs="Times New Roman"/>
      <w:color w:val="auto"/>
    </w:rPr>
  </w:style>
  <w:style w:type="character" w:customStyle="1" w:styleId="a1">
    <w:name w:val="Основной текст_"/>
    <w:basedOn w:val="DefaultParagraphFont"/>
    <w:link w:val="a2"/>
    <w:rsid w:val="009B04A7"/>
    <w:rPr>
      <w:rFonts w:ascii="Times New Roman" w:eastAsia="Times New Roman" w:hAnsi="Times New Roman" w:cs="Times New Roman"/>
      <w:shd w:val="clear" w:color="auto" w:fill="FFFFFF"/>
    </w:rPr>
  </w:style>
  <w:style w:type="paragraph" w:customStyle="1" w:styleId="a2">
    <w:name w:val="Основной текст"/>
    <w:basedOn w:val="Normal"/>
    <w:link w:val="a1"/>
    <w:rsid w:val="009B04A7"/>
    <w:pPr>
      <w:shd w:val="clear" w:color="auto" w:fill="FFFFFF"/>
    </w:pPr>
    <w:rPr>
      <w:rFonts w:ascii="Times New Roman" w:eastAsia="Times New Roman" w:hAnsi="Times New Roman" w:cs="Times New Roman"/>
      <w:color w:val="auto"/>
    </w:rPr>
  </w:style>
  <w:style w:type="paragraph" w:styleId="FootnoteText">
    <w:name w:val="footnote text"/>
    <w:basedOn w:val="Normal"/>
    <w:link w:val="FootnoteTextChar"/>
    <w:uiPriority w:val="99"/>
    <w:semiHidden/>
    <w:unhideWhenUsed/>
    <w:rsid w:val="00164773"/>
    <w:rPr>
      <w:sz w:val="20"/>
      <w:szCs w:val="20"/>
    </w:rPr>
  </w:style>
  <w:style w:type="character" w:customStyle="1" w:styleId="FootnoteTextChar">
    <w:name w:val="Footnote Text Char"/>
    <w:basedOn w:val="DefaultParagraphFont"/>
    <w:link w:val="FootnoteText"/>
    <w:uiPriority w:val="99"/>
    <w:semiHidden/>
    <w:rsid w:val="00164773"/>
    <w:rPr>
      <w:color w:val="000000"/>
      <w:sz w:val="20"/>
      <w:szCs w:val="20"/>
    </w:rPr>
  </w:style>
  <w:style w:type="character" w:styleId="FootnoteReference">
    <w:name w:val="footnote reference"/>
    <w:basedOn w:val="DefaultParagraphFont"/>
    <w:uiPriority w:val="99"/>
    <w:semiHidden/>
    <w:unhideWhenUsed/>
    <w:rsid w:val="00164773"/>
    <w:rPr>
      <w:vertAlign w:val="superscript"/>
    </w:rPr>
  </w:style>
  <w:style w:type="paragraph" w:styleId="Header">
    <w:name w:val="header"/>
    <w:basedOn w:val="Normal"/>
    <w:link w:val="HeaderChar"/>
    <w:uiPriority w:val="99"/>
    <w:semiHidden/>
    <w:unhideWhenUsed/>
    <w:rsid w:val="00273CCC"/>
    <w:pPr>
      <w:tabs>
        <w:tab w:val="center" w:pos="4680"/>
        <w:tab w:val="right" w:pos="9360"/>
      </w:tabs>
    </w:pPr>
  </w:style>
  <w:style w:type="character" w:customStyle="1" w:styleId="HeaderChar">
    <w:name w:val="Header Char"/>
    <w:basedOn w:val="DefaultParagraphFont"/>
    <w:link w:val="Header"/>
    <w:uiPriority w:val="99"/>
    <w:semiHidden/>
    <w:rsid w:val="00273CCC"/>
    <w:rPr>
      <w:color w:val="000000"/>
    </w:rPr>
  </w:style>
  <w:style w:type="paragraph" w:styleId="Footer">
    <w:name w:val="footer"/>
    <w:basedOn w:val="Normal"/>
    <w:link w:val="FooterChar"/>
    <w:uiPriority w:val="99"/>
    <w:unhideWhenUsed/>
    <w:rsid w:val="00273CCC"/>
    <w:pPr>
      <w:tabs>
        <w:tab w:val="center" w:pos="4680"/>
        <w:tab w:val="right" w:pos="9360"/>
      </w:tabs>
    </w:pPr>
  </w:style>
  <w:style w:type="character" w:customStyle="1" w:styleId="FooterChar">
    <w:name w:val="Footer Char"/>
    <w:basedOn w:val="DefaultParagraphFont"/>
    <w:link w:val="Footer"/>
    <w:uiPriority w:val="99"/>
    <w:rsid w:val="00273CC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4D939A-5336-43F7-9193-2900CDD29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1020</TotalTime>
  <Pages>206</Pages>
  <Words>24726</Words>
  <Characters>140941</Characters>
  <Application>Microsoft Office Word</Application>
  <DocSecurity>0</DocSecurity>
  <Lines>1174</Lines>
  <Paragraphs>330</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165337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Пульша Дмитрий</dc:creator>
  <cp:lastModifiedBy>Tatevik</cp:lastModifiedBy>
  <cp:revision>238</cp:revision>
  <dcterms:created xsi:type="dcterms:W3CDTF">2019-11-01T12:29:00Z</dcterms:created>
  <dcterms:modified xsi:type="dcterms:W3CDTF">2023-06-08T07:10:00Z</dcterms:modified>
</cp:coreProperties>
</file>