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5518" w14:textId="77777777" w:rsidR="00E60B7F" w:rsidRPr="00B26166" w:rsidRDefault="00E460DE" w:rsidP="00B26166">
      <w:pPr>
        <w:pStyle w:val="1"/>
        <w:shd w:val="clear" w:color="auto" w:fill="auto"/>
        <w:spacing w:after="160"/>
        <w:ind w:left="5103"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ՀԱՍՏԱՏՎԱԾ ԵՆ</w:t>
      </w:r>
    </w:p>
    <w:p w14:paraId="5E786623" w14:textId="77777777" w:rsidR="00E460DE" w:rsidRPr="00B26166" w:rsidRDefault="00E460DE" w:rsidP="00B26166">
      <w:pPr>
        <w:pStyle w:val="1"/>
        <w:shd w:val="clear" w:color="auto" w:fill="auto"/>
        <w:spacing w:after="160"/>
        <w:ind w:left="5103"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 xml:space="preserve">Եվրասիական տնտեսական հանձնաժողովի կոլեգիայի </w:t>
      </w:r>
      <w:r w:rsidR="00B26166">
        <w:rPr>
          <w:rFonts w:ascii="Sylfaen" w:hAnsi="Sylfaen" w:cs="Sylfaen"/>
          <w:sz w:val="24"/>
          <w:szCs w:val="24"/>
          <w:lang w:val="hy-AM"/>
        </w:rPr>
        <w:br/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2018 թվականի սեպտեմբերի 7-ի </w:t>
      </w:r>
      <w:r w:rsidR="00B26166">
        <w:rPr>
          <w:rFonts w:ascii="Sylfaen" w:hAnsi="Sylfaen" w:cs="Sylfaen"/>
          <w:sz w:val="24"/>
          <w:szCs w:val="24"/>
          <w:lang w:val="hy-AM"/>
        </w:rPr>
        <w:br/>
      </w:r>
      <w:r w:rsidRPr="00B26166">
        <w:rPr>
          <w:rFonts w:ascii="Sylfaen" w:hAnsi="Sylfaen" w:cs="Sylfaen"/>
          <w:sz w:val="24"/>
          <w:szCs w:val="24"/>
          <w:lang w:val="hy-AM"/>
        </w:rPr>
        <w:t>թիվ 148 որոշմամբ</w:t>
      </w:r>
    </w:p>
    <w:p w14:paraId="4BF3469F" w14:textId="77777777" w:rsidR="00E60B7F" w:rsidRPr="00B26166" w:rsidRDefault="00E60B7F" w:rsidP="00B26166">
      <w:pPr>
        <w:pStyle w:val="1"/>
        <w:shd w:val="clear" w:color="auto" w:fill="auto"/>
        <w:spacing w:after="160"/>
        <w:ind w:left="5103" w:firstLine="0"/>
        <w:jc w:val="center"/>
        <w:rPr>
          <w:rFonts w:ascii="Sylfaen" w:hAnsi="Sylfaen" w:cs="Sylfaen"/>
          <w:sz w:val="24"/>
          <w:szCs w:val="24"/>
          <w:lang w:val="hy-AM"/>
        </w:rPr>
      </w:pPr>
    </w:p>
    <w:p w14:paraId="4EE92FE8" w14:textId="77777777" w:rsidR="0054527A" w:rsidRPr="00B26166" w:rsidRDefault="0054527A" w:rsidP="00B26166">
      <w:pPr>
        <w:pStyle w:val="1"/>
        <w:shd w:val="clear" w:color="auto" w:fill="auto"/>
        <w:spacing w:after="160"/>
        <w:ind w:firstLine="0"/>
        <w:jc w:val="both"/>
        <w:rPr>
          <w:rFonts w:ascii="Sylfaen" w:hAnsi="Sylfaen" w:cs="Sylfaen"/>
          <w:b/>
          <w:bCs/>
          <w:sz w:val="24"/>
          <w:szCs w:val="24"/>
          <w:lang w:val="hy-AM"/>
        </w:rPr>
      </w:pPr>
    </w:p>
    <w:p w14:paraId="62DFB191" w14:textId="77777777" w:rsidR="00E60B7F" w:rsidRPr="00B26166" w:rsidRDefault="00E460DE" w:rsidP="00B26166">
      <w:pPr>
        <w:pStyle w:val="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b/>
          <w:bCs/>
          <w:sz w:val="24"/>
          <w:szCs w:val="24"/>
          <w:lang w:val="hy-AM"/>
        </w:rPr>
        <w:t>ԿԱՆՈՆՆԵՐ</w:t>
      </w:r>
    </w:p>
    <w:p w14:paraId="3AAC0329" w14:textId="77777777" w:rsidR="00E60B7F" w:rsidRPr="00B26166" w:rsidRDefault="00E460DE" w:rsidP="00B26166">
      <w:pPr>
        <w:pStyle w:val="1"/>
        <w:shd w:val="clear" w:color="auto" w:fill="auto"/>
        <w:spacing w:after="160"/>
        <w:ind w:firstLine="0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B26166">
        <w:rPr>
          <w:rFonts w:ascii="Sylfaen" w:hAnsi="Sylfaen" w:cs="Sylfaen"/>
          <w:b/>
          <w:bCs/>
          <w:sz w:val="24"/>
          <w:szCs w:val="24"/>
          <w:lang w:val="hy-AM"/>
        </w:rPr>
        <w:t xml:space="preserve">«Եվրասիական տնտեսական միության անդամ պետությունների տեղեկատվական </w:t>
      </w:r>
      <w:r w:rsidR="00DD4208" w:rsidRPr="00B26166">
        <w:rPr>
          <w:rFonts w:ascii="Sylfaen" w:hAnsi="Sylfaen" w:cs="Sylfaen"/>
          <w:b/>
          <w:bCs/>
          <w:sz w:val="24"/>
          <w:szCs w:val="24"/>
          <w:lang w:val="hy-AM"/>
        </w:rPr>
        <w:t xml:space="preserve">ֆոնդերում </w:t>
      </w:r>
      <w:r w:rsidRPr="00B26166">
        <w:rPr>
          <w:rFonts w:ascii="Sylfaen" w:hAnsi="Sylfaen" w:cs="Sylfaen"/>
          <w:b/>
          <w:bCs/>
          <w:sz w:val="24"/>
          <w:szCs w:val="24"/>
          <w:lang w:val="hy-AM"/>
        </w:rPr>
        <w:t xml:space="preserve">պարունակվող՝ </w:t>
      </w:r>
      <w:r w:rsidR="00DF2575" w:rsidRPr="00B26166">
        <w:rPr>
          <w:rFonts w:ascii="Sylfaen" w:hAnsi="Sylfaen" w:cs="Sylfaen"/>
          <w:b/>
          <w:bCs/>
          <w:sz w:val="24"/>
          <w:szCs w:val="24"/>
          <w:lang w:val="hy-AM"/>
        </w:rPr>
        <w:t xml:space="preserve">չափումների </w:t>
      </w:r>
      <w:r w:rsidRPr="00B26166">
        <w:rPr>
          <w:rFonts w:ascii="Sylfaen" w:hAnsi="Sylfaen" w:cs="Sylfaen"/>
          <w:b/>
          <w:bCs/>
          <w:sz w:val="24"/>
          <w:szCs w:val="24"/>
          <w:lang w:val="hy-AM"/>
        </w:rPr>
        <w:t xml:space="preserve">միասնականության ապահովման ոլորտում տեղեկությունների փոխանակման </w:t>
      </w:r>
      <w:r w:rsidR="00DF2575" w:rsidRPr="00B26166">
        <w:rPr>
          <w:rFonts w:ascii="Sylfaen" w:hAnsi="Sylfaen" w:cs="Sylfaen"/>
          <w:b/>
          <w:bCs/>
          <w:sz w:val="24"/>
          <w:szCs w:val="24"/>
          <w:lang w:val="hy-AM"/>
        </w:rPr>
        <w:t>ապահովում</w:t>
      </w:r>
      <w:r w:rsidR="00AE5249" w:rsidRPr="00B26166">
        <w:rPr>
          <w:rFonts w:ascii="Sylfaen" w:hAnsi="Sylfaen" w:cs="Sylfaen"/>
          <w:b/>
          <w:bCs/>
          <w:sz w:val="24"/>
          <w:szCs w:val="24"/>
          <w:lang w:val="hy-AM"/>
        </w:rPr>
        <w:t xml:space="preserve">» </w:t>
      </w:r>
      <w:r w:rsidR="000F599A" w:rsidRPr="00B26166">
        <w:rPr>
          <w:rFonts w:ascii="Sylfaen" w:hAnsi="Sylfaen" w:cs="Sylfaen"/>
          <w:b/>
          <w:bCs/>
          <w:sz w:val="24"/>
          <w:szCs w:val="24"/>
          <w:lang w:val="hy-AM"/>
        </w:rPr>
        <w:t>ընդհանուր գործընթացի իրականացման</w:t>
      </w:r>
    </w:p>
    <w:p w14:paraId="7401FC8E" w14:textId="77777777" w:rsidR="0054527A" w:rsidRPr="00B26166" w:rsidRDefault="0054527A" w:rsidP="00B26166">
      <w:pPr>
        <w:pStyle w:val="1"/>
        <w:shd w:val="clear" w:color="auto" w:fill="auto"/>
        <w:spacing w:after="160"/>
        <w:ind w:firstLine="0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0B42CA6D" w14:textId="77777777" w:rsidR="00E60B7F" w:rsidRDefault="0038209E" w:rsidP="00B26166">
      <w:pPr>
        <w:pStyle w:val="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I.</w:t>
      </w:r>
      <w:r w:rsid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D64F33" w:rsidRPr="00B26166">
        <w:rPr>
          <w:rFonts w:ascii="Sylfaen" w:hAnsi="Sylfaen" w:cs="Sylfaen"/>
          <w:sz w:val="24"/>
          <w:szCs w:val="24"/>
          <w:lang w:val="hy-AM"/>
        </w:rPr>
        <w:t>Ընդհանուր դրույթներ</w:t>
      </w:r>
    </w:p>
    <w:p w14:paraId="1C5C6E5F" w14:textId="77777777" w:rsidR="00D64F33" w:rsidRPr="00B26166" w:rsidRDefault="0038209E" w:rsidP="00B26166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1.</w:t>
      </w:r>
      <w:r w:rsidR="00B26166">
        <w:rPr>
          <w:rFonts w:ascii="Sylfaen" w:hAnsi="Sylfaen" w:cs="Sylfaen"/>
          <w:sz w:val="24"/>
          <w:szCs w:val="24"/>
          <w:lang w:val="hy-AM"/>
        </w:rPr>
        <w:tab/>
      </w:r>
      <w:r w:rsidR="00D64F33" w:rsidRPr="00B26166">
        <w:rPr>
          <w:rFonts w:ascii="Sylfaen" w:hAnsi="Sylfaen" w:cs="Sylfaen"/>
          <w:sz w:val="24"/>
          <w:szCs w:val="24"/>
          <w:lang w:val="hy-AM"/>
        </w:rPr>
        <w:t xml:space="preserve">Սույն </w:t>
      </w:r>
      <w:r w:rsidR="0029781B" w:rsidRPr="00B26166">
        <w:rPr>
          <w:rFonts w:ascii="Sylfaen" w:hAnsi="Sylfaen" w:cs="Sylfaen"/>
          <w:sz w:val="24"/>
          <w:szCs w:val="24"/>
          <w:lang w:val="hy-AM"/>
        </w:rPr>
        <w:t>կ</w:t>
      </w:r>
      <w:r w:rsidR="00D64F33" w:rsidRPr="00B26166">
        <w:rPr>
          <w:rFonts w:ascii="Sylfaen" w:hAnsi="Sylfaen" w:cs="Sylfaen"/>
          <w:sz w:val="24"/>
          <w:szCs w:val="24"/>
          <w:lang w:val="hy-AM"/>
        </w:rPr>
        <w:t xml:space="preserve">անոններով սահմանվում են Եվրասիական տնտեսական միության շրջանակներում </w:t>
      </w:r>
      <w:r w:rsidR="00DF2575" w:rsidRPr="00B26166">
        <w:rPr>
          <w:rFonts w:ascii="Sylfaen" w:hAnsi="Sylfaen" w:cs="Sylfaen"/>
          <w:sz w:val="24"/>
          <w:szCs w:val="24"/>
          <w:lang w:val="hy-AM"/>
        </w:rPr>
        <w:t xml:space="preserve">«Եվրասիական տնտեսական միության </w:t>
      </w:r>
      <w:r w:rsidR="00D64F33" w:rsidRPr="00B26166">
        <w:rPr>
          <w:rFonts w:ascii="Sylfaen" w:hAnsi="Sylfaen" w:cs="Sylfaen"/>
          <w:sz w:val="24"/>
          <w:szCs w:val="24"/>
          <w:lang w:val="hy-AM"/>
        </w:rPr>
        <w:t xml:space="preserve">անդամ պետությունների տեղեկատվական </w:t>
      </w:r>
      <w:r w:rsidR="00DD4208" w:rsidRPr="00B26166">
        <w:rPr>
          <w:rFonts w:ascii="Sylfaen" w:hAnsi="Sylfaen" w:cs="Sylfaen"/>
          <w:sz w:val="24"/>
          <w:szCs w:val="24"/>
          <w:lang w:val="hy-AM"/>
        </w:rPr>
        <w:t xml:space="preserve">ֆոնդերում </w:t>
      </w:r>
      <w:r w:rsidR="00D64F33" w:rsidRPr="00B26166">
        <w:rPr>
          <w:rFonts w:ascii="Sylfaen" w:hAnsi="Sylfaen" w:cs="Sylfaen"/>
          <w:sz w:val="24"/>
          <w:szCs w:val="24"/>
          <w:lang w:val="hy-AM"/>
        </w:rPr>
        <w:t>պարունակվող</w:t>
      </w:r>
      <w:r w:rsidR="00DF2575" w:rsidRPr="00B26166">
        <w:rPr>
          <w:rFonts w:ascii="Sylfaen" w:hAnsi="Sylfaen" w:cs="Sylfaen"/>
          <w:sz w:val="24"/>
          <w:szCs w:val="24"/>
          <w:lang w:val="hy-AM"/>
        </w:rPr>
        <w:t>՝</w:t>
      </w:r>
      <w:r w:rsidR="00D64F33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DF2575" w:rsidRPr="00B26166">
        <w:rPr>
          <w:rFonts w:ascii="Sylfaen" w:hAnsi="Sylfaen" w:cs="Sylfaen"/>
          <w:sz w:val="24"/>
          <w:szCs w:val="24"/>
          <w:lang w:val="hy-AM"/>
        </w:rPr>
        <w:t xml:space="preserve">չափումների </w:t>
      </w:r>
      <w:r w:rsidR="00D64F33" w:rsidRPr="00B26166">
        <w:rPr>
          <w:rFonts w:ascii="Sylfaen" w:hAnsi="Sylfaen" w:cs="Sylfaen"/>
          <w:sz w:val="24"/>
          <w:szCs w:val="24"/>
          <w:lang w:val="hy-AM"/>
        </w:rPr>
        <w:t>միասնականության ապահովման ոլորտում տեղեկությունն</w:t>
      </w:r>
      <w:r w:rsidR="003F75BB" w:rsidRPr="00B26166">
        <w:rPr>
          <w:rFonts w:ascii="Sylfaen" w:hAnsi="Sylfaen" w:cs="Sylfaen"/>
          <w:sz w:val="24"/>
          <w:szCs w:val="24"/>
          <w:lang w:val="hy-AM"/>
        </w:rPr>
        <w:t xml:space="preserve">երի փոխանակման ապահովում» ընդհանուր գործընթացի իրականացմանը ներկայացվող պահանջները </w:t>
      </w:r>
      <w:r w:rsidRPr="00B26166">
        <w:rPr>
          <w:rFonts w:ascii="Sylfaen" w:hAnsi="Sylfaen" w:cs="Sylfaen"/>
          <w:sz w:val="24"/>
          <w:szCs w:val="24"/>
          <w:lang w:val="hy-AM"/>
        </w:rPr>
        <w:t>(</w:t>
      </w:r>
      <w:r w:rsidR="003F75BB" w:rsidRPr="00B26166">
        <w:rPr>
          <w:rFonts w:ascii="Sylfaen" w:hAnsi="Sylfaen" w:cs="Sylfaen"/>
          <w:sz w:val="24"/>
          <w:szCs w:val="24"/>
          <w:lang w:val="hy-AM"/>
        </w:rPr>
        <w:t>այսուհետ համապատասխա</w:t>
      </w:r>
      <w:r w:rsidR="001D765E" w:rsidRPr="00B26166">
        <w:rPr>
          <w:rFonts w:ascii="Sylfaen" w:hAnsi="Sylfaen" w:cs="Sylfaen"/>
          <w:sz w:val="24"/>
          <w:szCs w:val="24"/>
          <w:lang w:val="hy-AM"/>
        </w:rPr>
        <w:t>նա</w:t>
      </w:r>
      <w:r w:rsidR="003F75BB" w:rsidRPr="00B26166">
        <w:rPr>
          <w:rFonts w:ascii="Sylfaen" w:hAnsi="Sylfaen" w:cs="Sylfaen"/>
          <w:sz w:val="24"/>
          <w:szCs w:val="24"/>
          <w:lang w:val="hy-AM"/>
        </w:rPr>
        <w:t>բար՝ Միություն, ընդհանուր գործընթաց),</w:t>
      </w:r>
      <w:r w:rsidR="00FC5B12" w:rsidRPr="00B26166">
        <w:rPr>
          <w:rFonts w:ascii="Sylfaen" w:hAnsi="Sylfaen" w:cs="Sylfaen"/>
          <w:sz w:val="24"/>
          <w:szCs w:val="24"/>
          <w:lang w:val="hy-AM"/>
        </w:rPr>
        <w:t xml:space="preserve"> ինչպես նա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FC5B12" w:rsidRPr="00B26166">
        <w:rPr>
          <w:rFonts w:ascii="Sylfaen" w:hAnsi="Sylfaen" w:cs="Sylfaen"/>
          <w:sz w:val="24"/>
          <w:szCs w:val="24"/>
          <w:lang w:val="hy-AM"/>
        </w:rPr>
        <w:t xml:space="preserve"> Միության անդամ պետությունների՝ չափումների միասնականության ապահովման ոլորտում լիազորված մարմինների (այսուհետ համապատասխանաբար՝ անդամ պետություններ, լիազորված մարմիններ)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FC5B12" w:rsidRPr="00B26166">
        <w:rPr>
          <w:rFonts w:ascii="Sylfaen" w:hAnsi="Sylfaen" w:cs="Sylfaen"/>
          <w:sz w:val="24"/>
          <w:szCs w:val="24"/>
          <w:lang w:val="hy-AM"/>
        </w:rPr>
        <w:t xml:space="preserve"> Եվրասիական տնտեսական հանձնաժողովի (այսուհետ՝ Հանձնաժողով) </w:t>
      </w:r>
      <w:r w:rsidR="00DF2575" w:rsidRPr="00B26166">
        <w:rPr>
          <w:rFonts w:ascii="Sylfaen" w:hAnsi="Sylfaen" w:cs="Sylfaen"/>
          <w:sz w:val="24"/>
          <w:szCs w:val="24"/>
          <w:lang w:val="hy-AM"/>
        </w:rPr>
        <w:t xml:space="preserve">կողմից </w:t>
      </w:r>
      <w:r w:rsidR="00FC5B12" w:rsidRPr="00B26166">
        <w:rPr>
          <w:rFonts w:ascii="Sylfaen" w:hAnsi="Sylfaen" w:cs="Sylfaen"/>
          <w:sz w:val="24"/>
          <w:szCs w:val="24"/>
          <w:lang w:val="hy-AM"/>
        </w:rPr>
        <w:t xml:space="preserve">ընդհանուր գործընթացի իրականացման ժամանակ </w:t>
      </w:r>
      <w:r w:rsidR="001D765E" w:rsidRPr="00B26166">
        <w:rPr>
          <w:rFonts w:ascii="Sylfaen" w:hAnsi="Sylfaen" w:cs="Sylfaen"/>
          <w:sz w:val="24"/>
          <w:szCs w:val="24"/>
          <w:lang w:val="hy-AM"/>
        </w:rPr>
        <w:t xml:space="preserve">իրագործվող </w:t>
      </w:r>
      <w:r w:rsidR="00FC5B12" w:rsidRPr="00B26166">
        <w:rPr>
          <w:rFonts w:ascii="Sylfaen" w:hAnsi="Sylfaen" w:cs="Sylfaen"/>
          <w:sz w:val="24"/>
          <w:szCs w:val="24"/>
          <w:lang w:val="hy-AM"/>
        </w:rPr>
        <w:t>գործառույթներ</w:t>
      </w:r>
      <w:r w:rsidR="001D765E" w:rsidRPr="00B26166">
        <w:rPr>
          <w:rFonts w:ascii="Sylfaen" w:hAnsi="Sylfaen" w:cs="Sylfaen"/>
          <w:sz w:val="24"/>
          <w:szCs w:val="24"/>
          <w:lang w:val="hy-AM"/>
        </w:rPr>
        <w:t>ը</w:t>
      </w:r>
      <w:r w:rsidR="00FC5B12" w:rsidRPr="00B26166">
        <w:rPr>
          <w:rFonts w:ascii="Sylfaen" w:hAnsi="Sylfaen" w:cs="Sylfaen"/>
          <w:sz w:val="24"/>
          <w:szCs w:val="24"/>
          <w:lang w:val="hy-AM"/>
        </w:rPr>
        <w:t>, ընդհանուր գործընթացի մասնակիցների միջ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FC5B12" w:rsidRPr="00B26166">
        <w:rPr>
          <w:rFonts w:ascii="Sylfaen" w:hAnsi="Sylfaen" w:cs="Sylfaen"/>
          <w:sz w:val="24"/>
          <w:szCs w:val="24"/>
          <w:lang w:val="hy-AM"/>
        </w:rPr>
        <w:t xml:space="preserve"> տեղեկությունների փոխանակման կարգը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0F7ED7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D765E" w:rsidRPr="00B26166">
        <w:rPr>
          <w:rFonts w:ascii="Sylfaen" w:hAnsi="Sylfaen" w:cs="Sylfaen"/>
          <w:sz w:val="24"/>
          <w:szCs w:val="24"/>
          <w:lang w:val="hy-AM"/>
        </w:rPr>
        <w:t xml:space="preserve">ընդհանուր գործընթացն իրականացնելիս </w:t>
      </w:r>
      <w:r w:rsidR="000F7ED7" w:rsidRPr="00B26166">
        <w:rPr>
          <w:rFonts w:ascii="Sylfaen" w:hAnsi="Sylfaen" w:cs="Sylfaen"/>
          <w:sz w:val="24"/>
          <w:szCs w:val="24"/>
          <w:lang w:val="hy-AM"/>
        </w:rPr>
        <w:t xml:space="preserve">ընդհանուր գործընթացի </w:t>
      </w:r>
      <w:r w:rsidR="000F7ED7" w:rsidRPr="00B26166">
        <w:rPr>
          <w:rFonts w:ascii="Sylfaen" w:hAnsi="Sylfaen" w:cs="Sylfaen"/>
          <w:sz w:val="24"/>
          <w:szCs w:val="24"/>
          <w:lang w:val="hy-AM"/>
        </w:rPr>
        <w:lastRenderedPageBreak/>
        <w:t xml:space="preserve">մասնակիցների կողմից փոխանցվող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0F7ED7" w:rsidRPr="00B26166">
        <w:rPr>
          <w:rFonts w:ascii="Sylfaen" w:hAnsi="Sylfaen" w:cs="Sylfaen"/>
          <w:sz w:val="24"/>
          <w:szCs w:val="24"/>
          <w:lang w:val="hy-AM"/>
        </w:rPr>
        <w:t xml:space="preserve"> Միության տեղեկատվական պորտալում </w:t>
      </w:r>
      <w:r w:rsidR="00DF2575" w:rsidRPr="00B26166">
        <w:rPr>
          <w:rFonts w:ascii="Sylfaen" w:hAnsi="Sylfaen" w:cs="Sylfaen"/>
          <w:sz w:val="24"/>
          <w:szCs w:val="24"/>
          <w:lang w:val="hy-AM"/>
        </w:rPr>
        <w:t xml:space="preserve">տեղադրման </w:t>
      </w:r>
      <w:r w:rsidR="000F7ED7" w:rsidRPr="00B26166">
        <w:rPr>
          <w:rFonts w:ascii="Sylfaen" w:hAnsi="Sylfaen" w:cs="Sylfaen"/>
          <w:sz w:val="24"/>
          <w:szCs w:val="24"/>
          <w:lang w:val="hy-AM"/>
        </w:rPr>
        <w:t>ենթակա տեղեկությունների կազմը։</w:t>
      </w:r>
      <w:r w:rsidR="00B26166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210303E3" w14:textId="77777777" w:rsidR="00E60B7F" w:rsidRPr="00B26166" w:rsidRDefault="0038209E" w:rsidP="007F5E01">
      <w:pPr>
        <w:pStyle w:val="1"/>
        <w:shd w:val="clear" w:color="auto" w:fill="auto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2.</w:t>
      </w:r>
      <w:r w:rsidR="00B26166">
        <w:rPr>
          <w:rFonts w:ascii="Sylfaen" w:hAnsi="Sylfaen" w:cs="Sylfaen"/>
          <w:sz w:val="24"/>
          <w:szCs w:val="24"/>
          <w:lang w:val="hy-AM"/>
        </w:rPr>
        <w:tab/>
      </w:r>
      <w:r w:rsidR="000F7ED7" w:rsidRPr="00B26166">
        <w:rPr>
          <w:rFonts w:ascii="Sylfaen" w:hAnsi="Sylfaen" w:cs="Sylfaen"/>
          <w:sz w:val="24"/>
          <w:szCs w:val="24"/>
          <w:lang w:val="hy-AM"/>
        </w:rPr>
        <w:t xml:space="preserve">Ընդհանուր գործընթացի իրականացումը նախատեսված է Եվրասիական տնտեսական հանձնաժողովի 2015 թվականի ապրիլի 14-ի թիվ 29 որոշմամբ հաստատված՝ Եվրասիական տնտեսական միության շրջանակներում ընդհանուր գործընթացների ցանկի 38-րդ կետով։ </w:t>
      </w:r>
    </w:p>
    <w:p w14:paraId="0BB8D8FC" w14:textId="77777777" w:rsidR="00E60B7F" w:rsidRPr="00B26166" w:rsidRDefault="0038209E" w:rsidP="007F5E01">
      <w:pPr>
        <w:pStyle w:val="1"/>
        <w:shd w:val="clear" w:color="auto" w:fill="auto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3.</w:t>
      </w:r>
      <w:r w:rsidR="00B26166">
        <w:rPr>
          <w:rFonts w:ascii="Sylfaen" w:hAnsi="Sylfaen" w:cs="Sylfaen"/>
          <w:sz w:val="24"/>
          <w:szCs w:val="24"/>
          <w:lang w:val="hy-AM"/>
        </w:rPr>
        <w:tab/>
      </w:r>
      <w:r w:rsidR="000977A8" w:rsidRPr="00B26166">
        <w:rPr>
          <w:rFonts w:ascii="Sylfaen" w:hAnsi="Sylfaen" w:cs="Sylfaen"/>
          <w:sz w:val="24"/>
          <w:szCs w:val="24"/>
          <w:lang w:val="hy-AM"/>
        </w:rPr>
        <w:t xml:space="preserve">Սույն կանոններում օգտագործվող հասկացությունները կիրառվում են Եվրասիական տնտեսական միության մասին 2014 թվականի մայիսի 29-ի պայմանագրով, Միության ինտեգրված տեղեկատվական համակարգի (այսուհետ՝ ինտեգրված համակարգ) ստեղծման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0977A8" w:rsidRPr="00B26166">
        <w:rPr>
          <w:rFonts w:ascii="Sylfaen" w:hAnsi="Sylfaen" w:cs="Sylfaen"/>
          <w:sz w:val="24"/>
          <w:szCs w:val="24"/>
          <w:lang w:val="hy-AM"/>
        </w:rPr>
        <w:t xml:space="preserve"> զարգացման հարցերով միության մարմինների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0977A8" w:rsidRPr="00B26166">
        <w:rPr>
          <w:rFonts w:ascii="Sylfaen" w:hAnsi="Sylfaen" w:cs="Sylfaen"/>
          <w:sz w:val="24"/>
          <w:szCs w:val="24"/>
          <w:lang w:val="hy-AM"/>
        </w:rPr>
        <w:t xml:space="preserve"> չափումների միասնականության </w:t>
      </w:r>
      <w:r w:rsidR="00DF2575" w:rsidRPr="00B26166">
        <w:rPr>
          <w:rFonts w:ascii="Sylfaen" w:hAnsi="Sylfaen" w:cs="Sylfaen"/>
          <w:sz w:val="24"/>
          <w:szCs w:val="24"/>
          <w:lang w:val="hy-AM"/>
        </w:rPr>
        <w:t xml:space="preserve">ապահովման </w:t>
      </w:r>
      <w:r w:rsidR="000977A8" w:rsidRPr="00B26166">
        <w:rPr>
          <w:rFonts w:ascii="Sylfaen" w:hAnsi="Sylfaen" w:cs="Sylfaen"/>
          <w:sz w:val="24"/>
          <w:szCs w:val="24"/>
          <w:lang w:val="hy-AM"/>
        </w:rPr>
        <w:t>ոլորտում ակտերով սահմանված իմաստներով։</w:t>
      </w:r>
      <w:r w:rsidR="00B26166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4D68F3E4" w14:textId="77777777" w:rsidR="0054527A" w:rsidRPr="00B26166" w:rsidRDefault="0054527A" w:rsidP="007F5E01">
      <w:pPr>
        <w:pStyle w:val="1"/>
        <w:shd w:val="clear" w:color="auto" w:fill="auto"/>
        <w:spacing w:after="160" w:line="336" w:lineRule="auto"/>
        <w:ind w:firstLine="0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4E616272" w14:textId="77777777" w:rsidR="00E60B7F" w:rsidRPr="00B26166" w:rsidRDefault="0038209E" w:rsidP="007F5E01">
      <w:pPr>
        <w:pStyle w:val="1"/>
        <w:shd w:val="clear" w:color="auto" w:fill="auto"/>
        <w:spacing w:after="160" w:line="336" w:lineRule="auto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II.</w:t>
      </w:r>
      <w:r w:rsidR="00D5635B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0977A8" w:rsidRPr="00B26166">
        <w:rPr>
          <w:rFonts w:ascii="Sylfaen" w:hAnsi="Sylfaen" w:cs="Sylfaen"/>
          <w:sz w:val="24"/>
          <w:szCs w:val="24"/>
          <w:lang w:val="hy-AM"/>
        </w:rPr>
        <w:t>Կիրառման ոլորտը</w:t>
      </w:r>
    </w:p>
    <w:p w14:paraId="090A897B" w14:textId="77777777" w:rsidR="000977A8" w:rsidRPr="00B26166" w:rsidRDefault="0038209E" w:rsidP="007F5E01">
      <w:pPr>
        <w:pStyle w:val="1"/>
        <w:shd w:val="clear" w:color="auto" w:fill="auto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4.</w:t>
      </w:r>
      <w:r w:rsidR="00B26166">
        <w:rPr>
          <w:rFonts w:ascii="Sylfaen" w:hAnsi="Sylfaen" w:cs="Sylfaen"/>
          <w:sz w:val="24"/>
          <w:szCs w:val="24"/>
          <w:lang w:val="hy-AM"/>
        </w:rPr>
        <w:tab/>
      </w:r>
      <w:r w:rsidR="000977A8" w:rsidRPr="00B26166">
        <w:rPr>
          <w:rFonts w:ascii="Sylfaen" w:hAnsi="Sylfaen" w:cs="Sylfaen"/>
          <w:sz w:val="24"/>
          <w:szCs w:val="24"/>
          <w:lang w:val="hy-AM"/>
        </w:rPr>
        <w:t xml:space="preserve">Սույն կանոնները տարածվում են </w:t>
      </w:r>
      <w:r w:rsidR="00DF2575" w:rsidRPr="00B26166">
        <w:rPr>
          <w:rFonts w:ascii="Sylfaen" w:hAnsi="Sylfaen" w:cs="Sylfaen"/>
          <w:sz w:val="24"/>
          <w:szCs w:val="24"/>
          <w:lang w:val="hy-AM"/>
        </w:rPr>
        <w:t xml:space="preserve">չափումների միասնականության ապահովման ոլորտում անդամ պետությունների տեղեկատվական փոխանակման ժամանակ </w:t>
      </w:r>
      <w:r w:rsidR="000977A8" w:rsidRPr="00B26166">
        <w:rPr>
          <w:rFonts w:ascii="Sylfaen" w:hAnsi="Sylfaen" w:cs="Sylfaen"/>
          <w:sz w:val="24"/>
          <w:szCs w:val="24"/>
          <w:lang w:val="hy-AM"/>
        </w:rPr>
        <w:t xml:space="preserve">չափումների արդյունքների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0977A8" w:rsidRPr="00B26166">
        <w:rPr>
          <w:rFonts w:ascii="Sylfaen" w:hAnsi="Sylfaen" w:cs="Sylfaen"/>
          <w:sz w:val="24"/>
          <w:szCs w:val="24"/>
          <w:lang w:val="hy-AM"/>
        </w:rPr>
        <w:t xml:space="preserve"> Միության տեխնիկական կանոնակարգերի պահանջներին արտադրանքի համապատասխանության գնահատման (հաստատման)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807ED8" w:rsidRPr="00B26166">
        <w:rPr>
          <w:rFonts w:ascii="Sylfaen" w:hAnsi="Sylfaen" w:cs="Sylfaen"/>
          <w:sz w:val="24"/>
          <w:szCs w:val="24"/>
          <w:lang w:val="hy-AM"/>
        </w:rPr>
        <w:t xml:space="preserve"> արտադրանքի քանակական ցուցանիշների չափումների</w:t>
      </w:r>
      <w:r w:rsidR="00DF2575" w:rsidRPr="00B26166">
        <w:rPr>
          <w:rFonts w:ascii="Sylfaen" w:hAnsi="Sylfaen" w:cs="Sylfaen"/>
          <w:sz w:val="24"/>
          <w:szCs w:val="24"/>
          <w:lang w:val="hy-AM"/>
        </w:rPr>
        <w:t xml:space="preserve"> արդյունքների</w:t>
      </w:r>
      <w:r w:rsidR="00807ED8" w:rsidRPr="00B26166">
        <w:rPr>
          <w:rFonts w:ascii="Sylfaen" w:hAnsi="Sylfaen" w:cs="Sylfaen"/>
          <w:sz w:val="24"/>
          <w:szCs w:val="24"/>
          <w:lang w:val="hy-AM"/>
        </w:rPr>
        <w:t xml:space="preserve"> համադրելիության ապահովմանն ուղղված աշխատանքների մասին տեղեկությունների վրա։</w:t>
      </w:r>
      <w:r w:rsidR="00B26166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7448F3E5" w14:textId="77777777" w:rsidR="0054527A" w:rsidRPr="00B26166" w:rsidRDefault="0054527A" w:rsidP="007F5E01">
      <w:pPr>
        <w:pStyle w:val="1"/>
        <w:shd w:val="clear" w:color="auto" w:fill="auto"/>
        <w:spacing w:after="160" w:line="336" w:lineRule="auto"/>
        <w:ind w:firstLine="0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2DC18B95" w14:textId="77777777" w:rsidR="00E60B7F" w:rsidRPr="00B26166" w:rsidRDefault="0038209E" w:rsidP="007F5E01">
      <w:pPr>
        <w:pStyle w:val="1"/>
        <w:shd w:val="clear" w:color="auto" w:fill="auto"/>
        <w:spacing w:after="160" w:line="336" w:lineRule="auto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III.</w:t>
      </w:r>
      <w:r w:rsidR="0053699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0977A8" w:rsidRPr="00B26166">
        <w:rPr>
          <w:rFonts w:ascii="Sylfaen" w:hAnsi="Sylfaen" w:cs="Sylfaen"/>
          <w:sz w:val="24"/>
          <w:szCs w:val="24"/>
          <w:lang w:val="hy-AM"/>
        </w:rPr>
        <w:t>Նպատակներ</w:t>
      </w:r>
      <w:r w:rsidR="00DF2575" w:rsidRPr="00B26166">
        <w:rPr>
          <w:rFonts w:ascii="Sylfaen" w:hAnsi="Sylfaen" w:cs="Sylfaen"/>
          <w:sz w:val="24"/>
          <w:szCs w:val="24"/>
          <w:lang w:val="hy-AM"/>
        </w:rPr>
        <w:t>ը</w:t>
      </w:r>
      <w:r w:rsidR="000977A8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0977A8" w:rsidRPr="00B26166">
        <w:rPr>
          <w:rFonts w:ascii="Sylfaen" w:hAnsi="Sylfaen" w:cs="Sylfaen"/>
          <w:sz w:val="24"/>
          <w:szCs w:val="24"/>
          <w:lang w:val="hy-AM"/>
        </w:rPr>
        <w:t xml:space="preserve"> խնդիրներ</w:t>
      </w:r>
      <w:r w:rsidR="00DF2575" w:rsidRPr="00B26166">
        <w:rPr>
          <w:rFonts w:ascii="Sylfaen" w:hAnsi="Sylfaen" w:cs="Sylfaen"/>
          <w:sz w:val="24"/>
          <w:szCs w:val="24"/>
          <w:lang w:val="hy-AM"/>
        </w:rPr>
        <w:t>ը</w:t>
      </w:r>
    </w:p>
    <w:p w14:paraId="7514A27A" w14:textId="77777777" w:rsidR="00E60B7F" w:rsidRPr="00B26166" w:rsidRDefault="0038209E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5.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807ED8" w:rsidRPr="00B26166">
        <w:rPr>
          <w:rFonts w:ascii="Sylfaen" w:hAnsi="Sylfaen" w:cs="Sylfaen"/>
          <w:sz w:val="24"/>
          <w:szCs w:val="24"/>
          <w:lang w:val="hy-AM"/>
        </w:rPr>
        <w:t xml:space="preserve">Ընդհանուր գործընթացի իրականացման նպատակն է չափումների միասնականության ապահովման ոլորտում անդամ պետությունների կողմից համաձայնեցված քաղաքականություն իրականացնելիս չափումների միասնականության ապահովման ոլորտում </w:t>
      </w:r>
      <w:r w:rsidR="00885E38" w:rsidRPr="00B26166">
        <w:rPr>
          <w:rFonts w:ascii="Sylfaen" w:hAnsi="Sylfaen" w:cs="Sylfaen"/>
          <w:sz w:val="24"/>
          <w:szCs w:val="24"/>
          <w:lang w:val="hy-AM"/>
        </w:rPr>
        <w:t xml:space="preserve">դրանց </w:t>
      </w:r>
      <w:r w:rsidR="00807ED8" w:rsidRPr="00B26166">
        <w:rPr>
          <w:rFonts w:ascii="Sylfaen" w:hAnsi="Sylfaen" w:cs="Sylfaen"/>
          <w:sz w:val="24"/>
          <w:szCs w:val="24"/>
          <w:lang w:val="hy-AM"/>
        </w:rPr>
        <w:t xml:space="preserve">տեղեկատվական փոխգործակցության </w:t>
      </w:r>
      <w:r w:rsidR="00885E38" w:rsidRPr="00B26166">
        <w:rPr>
          <w:rFonts w:ascii="Sylfaen" w:hAnsi="Sylfaen" w:cs="Sylfaen"/>
          <w:sz w:val="24"/>
          <w:szCs w:val="24"/>
          <w:lang w:val="hy-AM"/>
        </w:rPr>
        <w:t>օպտիմալացում</w:t>
      </w:r>
      <w:r w:rsidR="00F11F28" w:rsidRPr="00B26166">
        <w:rPr>
          <w:rFonts w:ascii="Sylfaen" w:hAnsi="Sylfaen" w:cs="Sylfaen"/>
          <w:sz w:val="24"/>
          <w:szCs w:val="24"/>
          <w:lang w:val="hy-AM"/>
        </w:rPr>
        <w:t>ը</w:t>
      </w:r>
      <w:r w:rsidR="00807ED8" w:rsidRPr="00B26166">
        <w:rPr>
          <w:rFonts w:ascii="Sylfaen" w:hAnsi="Sylfaen" w:cs="Sylfaen"/>
          <w:sz w:val="24"/>
          <w:szCs w:val="24"/>
          <w:lang w:val="hy-AM"/>
        </w:rPr>
        <w:t xml:space="preserve">։ </w:t>
      </w:r>
    </w:p>
    <w:p w14:paraId="33AA09DF" w14:textId="77777777" w:rsidR="00E60B7F" w:rsidRPr="00B26166" w:rsidRDefault="0038209E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lastRenderedPageBreak/>
        <w:t>6.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807ED8" w:rsidRPr="00B26166">
        <w:rPr>
          <w:rFonts w:ascii="Sylfaen" w:hAnsi="Sylfaen" w:cs="Sylfaen"/>
          <w:sz w:val="24"/>
          <w:szCs w:val="24"/>
          <w:lang w:val="hy-AM"/>
        </w:rPr>
        <w:t>Նպատակի իրագործումն ապահովվում է</w:t>
      </w:r>
      <w:r w:rsidR="00F11F28" w:rsidRPr="00B26166">
        <w:rPr>
          <w:rFonts w:ascii="Sylfaen" w:hAnsi="Sylfaen" w:cs="Sylfaen"/>
          <w:sz w:val="24"/>
          <w:szCs w:val="24"/>
          <w:lang w:val="hy-AM"/>
        </w:rPr>
        <w:t xml:space="preserve"> հետ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F11F28" w:rsidRPr="00B26166">
        <w:rPr>
          <w:rFonts w:ascii="Sylfaen" w:hAnsi="Sylfaen" w:cs="Sylfaen"/>
          <w:sz w:val="24"/>
          <w:szCs w:val="24"/>
          <w:lang w:val="hy-AM"/>
        </w:rPr>
        <w:t>յալի հաշվին</w:t>
      </w:r>
      <w:r w:rsidR="00707ED8" w:rsidRPr="00B26166">
        <w:rPr>
          <w:rFonts w:ascii="Sylfaen" w:hAnsi="Sylfaen"/>
          <w:sz w:val="24"/>
          <w:szCs w:val="24"/>
          <w:lang w:val="hy-AM"/>
        </w:rPr>
        <w:t>՝</w:t>
      </w:r>
      <w:r w:rsidR="00807ED8" w:rsidRPr="00B26166">
        <w:rPr>
          <w:rFonts w:ascii="Sylfaen" w:hAnsi="Sylfaen"/>
          <w:sz w:val="24"/>
          <w:szCs w:val="24"/>
          <w:lang w:val="hy-AM"/>
        </w:rPr>
        <w:t xml:space="preserve"> </w:t>
      </w:r>
    </w:p>
    <w:p w14:paraId="1D498B0D" w14:textId="77777777" w:rsidR="00E60B7F" w:rsidRPr="00B26166" w:rsidRDefault="00807ED8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ա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Pr="00B26166">
        <w:rPr>
          <w:rFonts w:ascii="Sylfaen" w:hAnsi="Sylfaen" w:cs="Sylfaen"/>
          <w:sz w:val="24"/>
          <w:szCs w:val="24"/>
          <w:lang w:val="hy-AM"/>
        </w:rPr>
        <w:t>Միության շրջանակներում չափումների միասնականության ապահովման ոլորտում աշխատանքների (այսուհետ՝ աշխատանքներ) կատարման ժամանակ անդամ պետությունների լիազորված մարմինների, քաղաքացիների, տնտես</w:t>
      </w:r>
      <w:r w:rsidR="00F11F28" w:rsidRPr="00B26166">
        <w:rPr>
          <w:rFonts w:ascii="Sylfaen" w:hAnsi="Sylfaen" w:cs="Sylfaen"/>
          <w:sz w:val="24"/>
          <w:szCs w:val="24"/>
          <w:lang w:val="hy-AM"/>
        </w:rPr>
        <w:t>ա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վարող սուբյեկտների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 անդամ պետությունների պետական </w:t>
      </w:r>
      <w:r w:rsidR="00793FD8" w:rsidRPr="00B26166">
        <w:rPr>
          <w:rFonts w:ascii="Sylfaen" w:hAnsi="Sylfaen" w:cs="Sylfaen"/>
          <w:sz w:val="24"/>
          <w:szCs w:val="24"/>
          <w:lang w:val="hy-AM"/>
        </w:rPr>
        <w:t xml:space="preserve">իշխանության </w:t>
      </w:r>
      <w:r w:rsidRPr="00B26166">
        <w:rPr>
          <w:rFonts w:ascii="Sylfaen" w:hAnsi="Sylfaen" w:cs="Sylfaen"/>
          <w:sz w:val="24"/>
          <w:szCs w:val="24"/>
          <w:lang w:val="hy-AM"/>
        </w:rPr>
        <w:t>մարմինների հետ</w:t>
      </w:r>
      <w:r w:rsidR="00793FD8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B26166">
        <w:rPr>
          <w:rFonts w:ascii="Sylfaen" w:hAnsi="Sylfaen" w:cs="Sylfaen"/>
          <w:sz w:val="24"/>
          <w:szCs w:val="24"/>
          <w:lang w:val="hy-AM"/>
        </w:rPr>
        <w:t>չափումների միասնականության ապահովման ոլորտում համաձայնեցված քաղաքակա</w:t>
      </w:r>
      <w:r w:rsidR="00707ED8" w:rsidRPr="00B26166">
        <w:rPr>
          <w:rFonts w:ascii="Sylfaen" w:hAnsi="Sylfaen" w:cs="Sylfaen"/>
          <w:sz w:val="24"/>
          <w:szCs w:val="24"/>
          <w:lang w:val="hy-AM"/>
        </w:rPr>
        <w:t>ն</w:t>
      </w:r>
      <w:r w:rsidRPr="00B26166">
        <w:rPr>
          <w:rFonts w:ascii="Sylfaen" w:hAnsi="Sylfaen" w:cs="Sylfaen"/>
          <w:sz w:val="24"/>
          <w:szCs w:val="24"/>
          <w:lang w:val="hy-AM"/>
        </w:rPr>
        <w:t>ություն անցկացնելիս լիազորված մարմինների տեղեկատվական փոխգործակցության արդյունավետության բարձրացման</w:t>
      </w:r>
      <w:r w:rsidR="00707ED8" w:rsidRPr="00B26166">
        <w:rPr>
          <w:rFonts w:ascii="Sylfaen" w:hAnsi="Sylfaen"/>
          <w:sz w:val="24"/>
          <w:szCs w:val="24"/>
          <w:lang w:val="hy-AM"/>
        </w:rPr>
        <w:t>,</w:t>
      </w:r>
    </w:p>
    <w:p w14:paraId="29683FCD" w14:textId="77777777" w:rsidR="00E60B7F" w:rsidRPr="00B26166" w:rsidRDefault="00807ED8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բ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E91E59" w:rsidRPr="00B26166">
        <w:rPr>
          <w:rFonts w:ascii="Sylfaen" w:hAnsi="Sylfaen" w:cs="Sylfaen"/>
          <w:sz w:val="24"/>
          <w:szCs w:val="24"/>
          <w:lang w:val="hy-AM"/>
        </w:rPr>
        <w:t xml:space="preserve">չափումների միասնականության ապահովման ոլորտում անդամ պետությունների օրենսդրության պահանջները հաշվի առնելով՝ </w:t>
      </w:r>
      <w:r w:rsidR="00500728" w:rsidRPr="00B26166">
        <w:rPr>
          <w:rFonts w:ascii="Sylfaen" w:hAnsi="Sylfaen" w:cs="Sylfaen"/>
          <w:sz w:val="24"/>
          <w:szCs w:val="24"/>
          <w:lang w:val="hy-AM"/>
        </w:rPr>
        <w:t>անդամ պետությունների քաղաքացիների, տնտես</w:t>
      </w:r>
      <w:r w:rsidR="00F11F28" w:rsidRPr="00B26166">
        <w:rPr>
          <w:rFonts w:ascii="Sylfaen" w:hAnsi="Sylfaen" w:cs="Sylfaen"/>
          <w:sz w:val="24"/>
          <w:szCs w:val="24"/>
          <w:lang w:val="hy-AM"/>
        </w:rPr>
        <w:t>ա</w:t>
      </w:r>
      <w:r w:rsidR="00500728" w:rsidRPr="00B26166">
        <w:rPr>
          <w:rFonts w:ascii="Sylfaen" w:hAnsi="Sylfaen" w:cs="Sylfaen"/>
          <w:sz w:val="24"/>
          <w:szCs w:val="24"/>
          <w:lang w:val="hy-AM"/>
        </w:rPr>
        <w:t xml:space="preserve">վարող սուբյեկտների, պետական իշխանության մարմինների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500728" w:rsidRPr="00B26166">
        <w:rPr>
          <w:rFonts w:ascii="Sylfaen" w:hAnsi="Sylfaen" w:cs="Sylfaen"/>
          <w:sz w:val="24"/>
          <w:szCs w:val="24"/>
          <w:lang w:val="hy-AM"/>
        </w:rPr>
        <w:t xml:space="preserve"> լիազորված մարմինների համար </w:t>
      </w:r>
      <w:r w:rsidR="00E91E59" w:rsidRPr="00B26166">
        <w:rPr>
          <w:rFonts w:ascii="Sylfaen" w:hAnsi="Sylfaen" w:cs="Sylfaen"/>
          <w:sz w:val="24"/>
          <w:szCs w:val="24"/>
          <w:lang w:val="hy-AM"/>
        </w:rPr>
        <w:t xml:space="preserve">չափումների միասնականության ապահովման ոլորտում արդիական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E91E59" w:rsidRPr="00B26166">
        <w:rPr>
          <w:rFonts w:ascii="Sylfaen" w:hAnsi="Sylfaen" w:cs="Sylfaen"/>
          <w:sz w:val="24"/>
          <w:szCs w:val="24"/>
          <w:lang w:val="hy-AM"/>
        </w:rPr>
        <w:t xml:space="preserve"> հավաստի տեղեկությունների հասանելիության բարձրացման։</w:t>
      </w:r>
      <w:r w:rsidR="00B26166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1F64594A" w14:textId="77777777" w:rsidR="00E60B7F" w:rsidRPr="00B26166" w:rsidRDefault="0038209E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7.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E91E59" w:rsidRPr="00B26166">
        <w:rPr>
          <w:rFonts w:ascii="Sylfaen" w:hAnsi="Sylfaen" w:cs="Sylfaen"/>
          <w:sz w:val="24"/>
          <w:szCs w:val="24"/>
          <w:lang w:val="hy-AM"/>
        </w:rPr>
        <w:t>Ընդհանուր գործընթացի իրա</w:t>
      </w:r>
      <w:r w:rsidR="00500728" w:rsidRPr="00B26166">
        <w:rPr>
          <w:rFonts w:ascii="Sylfaen" w:hAnsi="Sylfaen" w:cs="Sylfaen"/>
          <w:sz w:val="24"/>
          <w:szCs w:val="24"/>
          <w:lang w:val="hy-AM"/>
        </w:rPr>
        <w:t>կանացման</w:t>
      </w:r>
      <w:r w:rsidR="00E91E59" w:rsidRPr="00B26166">
        <w:rPr>
          <w:rFonts w:ascii="Sylfaen" w:hAnsi="Sylfaen" w:cs="Sylfaen"/>
          <w:sz w:val="24"/>
          <w:szCs w:val="24"/>
          <w:lang w:val="hy-AM"/>
        </w:rPr>
        <w:t xml:space="preserve"> արդյունավետության մոնիթորինգը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E91E59" w:rsidRPr="00B26166">
        <w:rPr>
          <w:rFonts w:ascii="Sylfaen" w:hAnsi="Sylfaen" w:cs="Sylfaen"/>
          <w:sz w:val="24"/>
          <w:szCs w:val="24"/>
          <w:lang w:val="hy-AM"/>
        </w:rPr>
        <w:t xml:space="preserve"> գանահատումն իրականացվում են Հանձ</w:t>
      </w:r>
      <w:r w:rsidR="00500728" w:rsidRPr="00B26166">
        <w:rPr>
          <w:rFonts w:ascii="Sylfaen" w:hAnsi="Sylfaen" w:cs="Sylfaen"/>
          <w:sz w:val="24"/>
          <w:szCs w:val="24"/>
          <w:lang w:val="hy-AM"/>
        </w:rPr>
        <w:t>ն</w:t>
      </w:r>
      <w:r w:rsidR="00E91E59" w:rsidRPr="00B26166">
        <w:rPr>
          <w:rFonts w:ascii="Sylfaen" w:hAnsi="Sylfaen" w:cs="Sylfaen"/>
          <w:sz w:val="24"/>
          <w:szCs w:val="24"/>
          <w:lang w:val="hy-AM"/>
        </w:rPr>
        <w:t xml:space="preserve">աժողովի </w:t>
      </w:r>
      <w:r w:rsidR="00845AE4" w:rsidRPr="00B26166">
        <w:rPr>
          <w:rFonts w:ascii="Sylfaen" w:hAnsi="Sylfaen" w:cs="Sylfaen"/>
          <w:sz w:val="24"/>
          <w:szCs w:val="24"/>
          <w:lang w:val="hy-AM"/>
        </w:rPr>
        <w:t>կողմից հետ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845AE4" w:rsidRPr="00B26166">
        <w:rPr>
          <w:rFonts w:ascii="Sylfaen" w:hAnsi="Sylfaen" w:cs="Sylfaen"/>
          <w:sz w:val="24"/>
          <w:szCs w:val="24"/>
          <w:lang w:val="hy-AM"/>
        </w:rPr>
        <w:t>յալ ինտեգր</w:t>
      </w:r>
      <w:r w:rsidR="008F498D" w:rsidRPr="00B26166">
        <w:rPr>
          <w:rFonts w:ascii="Sylfaen" w:hAnsi="Sylfaen" w:cs="Sylfaen"/>
          <w:sz w:val="24"/>
          <w:szCs w:val="24"/>
          <w:lang w:val="hy-AM"/>
        </w:rPr>
        <w:t>ալ</w:t>
      </w:r>
      <w:r w:rsidR="00845AE4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500728" w:rsidRPr="00B26166">
        <w:rPr>
          <w:rFonts w:ascii="Sylfaen" w:hAnsi="Sylfaen" w:cs="Sylfaen"/>
          <w:sz w:val="24"/>
          <w:szCs w:val="24"/>
          <w:lang w:val="hy-AM"/>
        </w:rPr>
        <w:t xml:space="preserve">ցուցանիշների </w:t>
      </w:r>
      <w:r w:rsidR="00845AE4" w:rsidRPr="00B26166">
        <w:rPr>
          <w:rFonts w:ascii="Sylfaen" w:hAnsi="Sylfaen" w:cs="Sylfaen"/>
          <w:sz w:val="24"/>
          <w:szCs w:val="24"/>
          <w:lang w:val="hy-AM"/>
        </w:rPr>
        <w:t>վերլուծության հիման վրա</w:t>
      </w:r>
      <w:r w:rsidR="008F498D" w:rsidRPr="00B26166">
        <w:rPr>
          <w:rFonts w:ascii="Sylfaen" w:hAnsi="Sylfaen"/>
          <w:sz w:val="24"/>
          <w:szCs w:val="24"/>
          <w:lang w:val="hy-AM"/>
        </w:rPr>
        <w:t>՝</w:t>
      </w:r>
      <w:r w:rsidR="00845AE4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67C2401A" w14:textId="77777777" w:rsidR="00E60B7F" w:rsidRPr="00B26166" w:rsidRDefault="00845AE4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ա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AE5249" w:rsidRPr="00B26166">
        <w:rPr>
          <w:rFonts w:ascii="Sylfaen" w:hAnsi="Sylfaen" w:cs="Sylfaen"/>
          <w:sz w:val="24"/>
          <w:szCs w:val="24"/>
          <w:lang w:val="hy-AM"/>
        </w:rPr>
        <w:t>օգտատ</w:t>
      </w:r>
      <w:r w:rsidR="008F498D" w:rsidRPr="00B26166">
        <w:rPr>
          <w:rFonts w:ascii="Sylfaen" w:hAnsi="Sylfaen" w:cs="Sylfaen"/>
          <w:sz w:val="24"/>
          <w:szCs w:val="24"/>
          <w:lang w:val="hy-AM"/>
        </w:rPr>
        <w:t xml:space="preserve">իրոջ </w:t>
      </w:r>
      <w:r w:rsidRPr="00B26166">
        <w:rPr>
          <w:rFonts w:ascii="Sylfaen" w:hAnsi="Sylfaen" w:cs="Sylfaen"/>
          <w:sz w:val="24"/>
          <w:szCs w:val="24"/>
          <w:lang w:val="hy-AM"/>
        </w:rPr>
        <w:t>կողմից նշված ժամանակահատվածում</w:t>
      </w:r>
      <w:r w:rsidR="008F498D" w:rsidRPr="00B26166">
        <w:rPr>
          <w:rFonts w:ascii="Sylfaen" w:hAnsi="Sylfaen" w:cs="Sylfaen"/>
          <w:sz w:val="24"/>
          <w:szCs w:val="24"/>
          <w:lang w:val="hy-AM"/>
        </w:rPr>
        <w:t>՝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46FC6" w:rsidRPr="00B26166">
        <w:rPr>
          <w:rFonts w:ascii="Sylfaen" w:hAnsi="Sylfaen" w:cs="Sylfaen"/>
          <w:sz w:val="24"/>
          <w:szCs w:val="24"/>
          <w:lang w:val="hy-AM"/>
        </w:rPr>
        <w:t xml:space="preserve">Միության տեղեկատվական պորտալում հրապարակված տեղեկություններին հարցումների քանակը 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(</w:t>
      </w:r>
      <w:r w:rsidR="00146FC6" w:rsidRPr="00B26166">
        <w:rPr>
          <w:rFonts w:ascii="Sylfaen" w:hAnsi="Sylfaen" w:cs="Sylfaen"/>
          <w:sz w:val="24"/>
          <w:szCs w:val="24"/>
          <w:lang w:val="hy-AM"/>
        </w:rPr>
        <w:t>նշելով տեղեկությունն</w:t>
      </w:r>
      <w:r w:rsidR="008F498D" w:rsidRPr="00B26166">
        <w:rPr>
          <w:rFonts w:ascii="Sylfaen" w:hAnsi="Sylfaen" w:cs="Sylfaen"/>
          <w:sz w:val="24"/>
          <w:szCs w:val="24"/>
          <w:lang w:val="hy-AM"/>
        </w:rPr>
        <w:t>եր</w:t>
      </w:r>
      <w:r w:rsidR="00146FC6" w:rsidRPr="00B26166">
        <w:rPr>
          <w:rFonts w:ascii="Sylfaen" w:hAnsi="Sylfaen" w:cs="Sylfaen"/>
          <w:sz w:val="24"/>
          <w:szCs w:val="24"/>
          <w:lang w:val="hy-AM"/>
        </w:rPr>
        <w:t>ի տեսակները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8F498D" w:rsidRPr="00B26166">
        <w:rPr>
          <w:rFonts w:ascii="Sylfaen" w:hAnsi="Sylfaen"/>
          <w:sz w:val="24"/>
          <w:szCs w:val="24"/>
          <w:lang w:val="hy-AM"/>
        </w:rPr>
        <w:t>.</w:t>
      </w:r>
    </w:p>
    <w:p w14:paraId="22220595" w14:textId="77777777" w:rsidR="00E60B7F" w:rsidRPr="00B26166" w:rsidRDefault="00845AE4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բ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8F498D" w:rsidRPr="00B26166">
        <w:rPr>
          <w:rFonts w:ascii="Sylfaen" w:hAnsi="Sylfaen" w:cs="Sylfaen"/>
          <w:sz w:val="24"/>
          <w:szCs w:val="24"/>
          <w:lang w:val="hy-AM"/>
        </w:rPr>
        <w:t xml:space="preserve">օգտատիրոջ </w:t>
      </w:r>
      <w:r w:rsidR="00146FC6" w:rsidRPr="00B26166">
        <w:rPr>
          <w:rFonts w:ascii="Sylfaen" w:hAnsi="Sylfaen" w:cs="Sylfaen"/>
          <w:sz w:val="24"/>
          <w:szCs w:val="24"/>
          <w:lang w:val="hy-AM"/>
        </w:rPr>
        <w:t>կողմից նշված ժամանակահատվածում</w:t>
      </w:r>
      <w:r w:rsidR="008F498D" w:rsidRPr="00B26166">
        <w:rPr>
          <w:rFonts w:ascii="Sylfaen" w:hAnsi="Sylfaen" w:cs="Sylfaen"/>
          <w:sz w:val="24"/>
          <w:szCs w:val="24"/>
          <w:lang w:val="hy-AM"/>
        </w:rPr>
        <w:t>՝</w:t>
      </w:r>
      <w:r w:rsidR="00146FC6" w:rsidRPr="00B26166">
        <w:rPr>
          <w:rFonts w:ascii="Sylfaen" w:hAnsi="Sylfaen" w:cs="Sylfaen"/>
          <w:sz w:val="24"/>
          <w:szCs w:val="24"/>
          <w:lang w:val="hy-AM"/>
        </w:rPr>
        <w:t xml:space="preserve"> անդամ պետությունների չափումների միասնականության ապահովման ոլորտում տեղեկատվական </w:t>
      </w:r>
      <w:r w:rsidR="00DD4208" w:rsidRPr="00B26166">
        <w:rPr>
          <w:rFonts w:ascii="Sylfaen" w:hAnsi="Sylfaen" w:cs="Sylfaen"/>
          <w:sz w:val="24"/>
          <w:szCs w:val="24"/>
          <w:lang w:val="hy-AM"/>
        </w:rPr>
        <w:t xml:space="preserve">ֆոնդերից </w:t>
      </w:r>
      <w:r w:rsidR="00146FC6" w:rsidRPr="00B26166">
        <w:rPr>
          <w:rFonts w:ascii="Sylfaen" w:hAnsi="Sylfaen" w:cs="Sylfaen"/>
          <w:sz w:val="24"/>
          <w:szCs w:val="24"/>
          <w:lang w:val="hy-AM"/>
        </w:rPr>
        <w:t xml:space="preserve">(այսուհետ՝ անդամ պետությունների տեղեկատվական </w:t>
      </w:r>
      <w:r w:rsidR="00DD4208" w:rsidRPr="00B26166">
        <w:rPr>
          <w:rFonts w:ascii="Sylfaen" w:hAnsi="Sylfaen" w:cs="Sylfaen"/>
          <w:sz w:val="24"/>
          <w:szCs w:val="24"/>
          <w:lang w:val="hy-AM"/>
        </w:rPr>
        <w:t>ֆոնդեր</w:t>
      </w:r>
      <w:r w:rsidR="00146FC6" w:rsidRPr="00B26166">
        <w:rPr>
          <w:rFonts w:ascii="Sylfaen" w:hAnsi="Sylfaen" w:cs="Sylfaen"/>
          <w:sz w:val="24"/>
          <w:szCs w:val="24"/>
          <w:lang w:val="hy-AM"/>
        </w:rPr>
        <w:t xml:space="preserve">) </w:t>
      </w:r>
      <w:r w:rsidR="001D14A6" w:rsidRPr="00B26166">
        <w:rPr>
          <w:rFonts w:ascii="Sylfaen" w:hAnsi="Sylfaen" w:cs="Sylfaen"/>
          <w:sz w:val="24"/>
          <w:szCs w:val="24"/>
          <w:lang w:val="hy-AM"/>
        </w:rPr>
        <w:t>Միության տեղեկատվական պորտալի միջոցներով</w:t>
      </w:r>
      <w:r w:rsidR="008F498D" w:rsidRPr="00B26166">
        <w:rPr>
          <w:rFonts w:ascii="Sylfaen" w:hAnsi="Sylfaen" w:cs="Sylfaen"/>
          <w:sz w:val="24"/>
          <w:szCs w:val="24"/>
          <w:lang w:val="hy-AM"/>
        </w:rPr>
        <w:t>՝</w:t>
      </w:r>
      <w:r w:rsidR="001D14A6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46FC6" w:rsidRPr="00B26166">
        <w:rPr>
          <w:rFonts w:ascii="Sylfaen" w:hAnsi="Sylfaen" w:cs="Sylfaen"/>
          <w:sz w:val="24"/>
          <w:szCs w:val="24"/>
          <w:lang w:val="hy-AM"/>
        </w:rPr>
        <w:t>տեղեկությունների օպերատիվ տրամադրման</w:t>
      </w:r>
      <w:r w:rsidR="001D14A6" w:rsidRPr="00B26166">
        <w:rPr>
          <w:rFonts w:ascii="Sylfaen" w:hAnsi="Sylfaen" w:cs="Sylfaen"/>
          <w:sz w:val="24"/>
          <w:szCs w:val="24"/>
          <w:lang w:val="hy-AM"/>
        </w:rPr>
        <w:t>ն</w:t>
      </w:r>
      <w:r w:rsidR="00146FC6" w:rsidRPr="00B26166">
        <w:rPr>
          <w:rFonts w:ascii="Sylfaen" w:hAnsi="Sylfaen" w:cs="Sylfaen"/>
          <w:sz w:val="24"/>
          <w:szCs w:val="24"/>
          <w:lang w:val="hy-AM"/>
        </w:rPr>
        <w:t xml:space="preserve"> ուղղված </w:t>
      </w:r>
      <w:r w:rsidR="001D14A6" w:rsidRPr="00B26166">
        <w:rPr>
          <w:rFonts w:ascii="Sylfaen" w:hAnsi="Sylfaen" w:cs="Sylfaen"/>
          <w:sz w:val="24"/>
          <w:szCs w:val="24"/>
          <w:lang w:val="hy-AM"/>
        </w:rPr>
        <w:t xml:space="preserve">հարցումների </w:t>
      </w:r>
      <w:r w:rsidR="00146FC6" w:rsidRPr="00B26166">
        <w:rPr>
          <w:rFonts w:ascii="Sylfaen" w:hAnsi="Sylfaen" w:cs="Sylfaen"/>
          <w:sz w:val="24"/>
          <w:szCs w:val="24"/>
          <w:lang w:val="hy-AM"/>
        </w:rPr>
        <w:t xml:space="preserve">քանակը 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(</w:t>
      </w:r>
      <w:r w:rsidR="00146FC6" w:rsidRPr="00B26166">
        <w:rPr>
          <w:rFonts w:ascii="Sylfaen" w:hAnsi="Sylfaen" w:cs="Sylfaen"/>
          <w:sz w:val="24"/>
          <w:szCs w:val="24"/>
          <w:lang w:val="hy-AM"/>
        </w:rPr>
        <w:t xml:space="preserve">նշելով </w:t>
      </w:r>
      <w:r w:rsidR="00D45C45" w:rsidRPr="00B26166">
        <w:rPr>
          <w:rFonts w:ascii="Sylfaen" w:hAnsi="Sylfaen" w:cs="Sylfaen"/>
          <w:sz w:val="24"/>
          <w:szCs w:val="24"/>
          <w:lang w:val="hy-AM"/>
        </w:rPr>
        <w:t xml:space="preserve">հարցման տեսակը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D45C45" w:rsidRPr="00B26166">
        <w:rPr>
          <w:rFonts w:ascii="Sylfaen" w:hAnsi="Sylfaen" w:cs="Sylfaen"/>
          <w:sz w:val="24"/>
          <w:szCs w:val="24"/>
          <w:lang w:val="hy-AM"/>
        </w:rPr>
        <w:t xml:space="preserve"> այն անդամ պետությունը, որին հասցեագրված է հարցումը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8F498D" w:rsidRPr="00B26166">
        <w:rPr>
          <w:rFonts w:ascii="Sylfaen" w:hAnsi="Sylfaen"/>
          <w:sz w:val="24"/>
          <w:szCs w:val="24"/>
          <w:lang w:val="hy-AM"/>
        </w:rPr>
        <w:t>.</w:t>
      </w:r>
    </w:p>
    <w:p w14:paraId="0E3CDA55" w14:textId="77777777" w:rsidR="00E60B7F" w:rsidRPr="00B26166" w:rsidRDefault="00180861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lastRenderedPageBreak/>
        <w:t>գ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8F498D" w:rsidRPr="00B26166">
        <w:rPr>
          <w:rFonts w:ascii="Sylfaen" w:hAnsi="Sylfaen" w:cs="Sylfaen"/>
          <w:sz w:val="24"/>
          <w:szCs w:val="24"/>
          <w:lang w:val="hy-AM"/>
        </w:rPr>
        <w:t xml:space="preserve">օգտատիրոջ </w:t>
      </w:r>
      <w:r w:rsidRPr="00B26166">
        <w:rPr>
          <w:rFonts w:ascii="Sylfaen" w:hAnsi="Sylfaen" w:cs="Sylfaen"/>
          <w:sz w:val="24"/>
          <w:szCs w:val="24"/>
          <w:lang w:val="hy-AM"/>
        </w:rPr>
        <w:t>կողմից նշված ժամանակահատվածում</w:t>
      </w:r>
      <w:r w:rsidR="008F498D" w:rsidRPr="00B26166">
        <w:rPr>
          <w:rFonts w:ascii="Sylfaen" w:hAnsi="Sylfaen" w:cs="Sylfaen"/>
          <w:sz w:val="24"/>
          <w:szCs w:val="24"/>
          <w:lang w:val="hy-AM"/>
        </w:rPr>
        <w:t>՝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 աշխատանքների արդյունքների փոխճ</w:t>
      </w:r>
      <w:r w:rsidR="00C568AB" w:rsidRPr="00B26166">
        <w:rPr>
          <w:rFonts w:ascii="Sylfaen" w:hAnsi="Sylfaen" w:cs="Sylfaen"/>
          <w:sz w:val="24"/>
          <w:szCs w:val="24"/>
          <w:lang w:val="hy-AM"/>
        </w:rPr>
        <w:t>ա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նաչման իրականացման շրջանակներում սույն կանոնների 25-րդ կետին համապատասխան լրացուցիչ տեղեկությունների </w:t>
      </w:r>
      <w:r w:rsidR="00C568AB" w:rsidRPr="00B26166">
        <w:rPr>
          <w:rFonts w:ascii="Sylfaen" w:hAnsi="Sylfaen" w:cs="Sylfaen"/>
          <w:sz w:val="24"/>
          <w:szCs w:val="24"/>
          <w:lang w:val="hy-AM"/>
        </w:rPr>
        <w:t xml:space="preserve">տրամադրման </w:t>
      </w:r>
      <w:r w:rsidR="00AA7AC6" w:rsidRPr="00B26166">
        <w:rPr>
          <w:rFonts w:ascii="Sylfaen" w:hAnsi="Sylfaen" w:cs="Sylfaen"/>
          <w:sz w:val="24"/>
          <w:szCs w:val="24"/>
          <w:lang w:val="hy-AM"/>
        </w:rPr>
        <w:t xml:space="preserve">միջին ժամանակը 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(</w:t>
      </w:r>
      <w:r w:rsidR="00AA7AC6" w:rsidRPr="00B26166">
        <w:rPr>
          <w:rFonts w:ascii="Sylfaen" w:hAnsi="Sylfaen" w:cs="Sylfaen"/>
          <w:sz w:val="24"/>
          <w:szCs w:val="24"/>
          <w:lang w:val="hy-AM"/>
        </w:rPr>
        <w:t xml:space="preserve">նշելով աշխատանքի տեսակը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AA7AC6" w:rsidRPr="00B26166">
        <w:rPr>
          <w:rFonts w:ascii="Sylfaen" w:hAnsi="Sylfaen" w:cs="Sylfaen"/>
          <w:sz w:val="24"/>
          <w:szCs w:val="24"/>
          <w:lang w:val="hy-AM"/>
        </w:rPr>
        <w:t xml:space="preserve"> այդպիսի հարցման նախաձեռնող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AA7AC6" w:rsidRPr="00B26166">
        <w:rPr>
          <w:rFonts w:ascii="Sylfaen" w:hAnsi="Sylfaen" w:cs="Sylfaen"/>
          <w:sz w:val="24"/>
          <w:szCs w:val="24"/>
          <w:lang w:val="hy-AM"/>
        </w:rPr>
        <w:t xml:space="preserve"> (կամ) </w:t>
      </w:r>
      <w:r w:rsidR="008F498D" w:rsidRPr="00B26166">
        <w:rPr>
          <w:rFonts w:ascii="Sylfaen" w:hAnsi="Sylfaen" w:cs="Sylfaen"/>
          <w:sz w:val="24"/>
          <w:szCs w:val="24"/>
          <w:lang w:val="hy-AM"/>
        </w:rPr>
        <w:t>հասցե</w:t>
      </w:r>
      <w:r w:rsidR="006B6FA1" w:rsidRPr="00B26166">
        <w:rPr>
          <w:rFonts w:ascii="Sylfaen" w:hAnsi="Sylfaen" w:cs="Sylfaen"/>
          <w:sz w:val="24"/>
          <w:szCs w:val="24"/>
          <w:lang w:val="hy-AM"/>
        </w:rPr>
        <w:t>ա</w:t>
      </w:r>
      <w:r w:rsidR="008F498D" w:rsidRPr="00B26166">
        <w:rPr>
          <w:rFonts w:ascii="Sylfaen" w:hAnsi="Sylfaen" w:cs="Sylfaen"/>
          <w:sz w:val="24"/>
          <w:szCs w:val="24"/>
          <w:lang w:val="hy-AM"/>
        </w:rPr>
        <w:t xml:space="preserve">տեր </w:t>
      </w:r>
      <w:r w:rsidR="00AA7AC6" w:rsidRPr="00B26166">
        <w:rPr>
          <w:rFonts w:ascii="Sylfaen" w:hAnsi="Sylfaen" w:cs="Sylfaen"/>
          <w:sz w:val="24"/>
          <w:szCs w:val="24"/>
          <w:lang w:val="hy-AM"/>
        </w:rPr>
        <w:t>համարվող անդամ պետությունները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AA7AC6" w:rsidRPr="00B26166">
        <w:rPr>
          <w:rFonts w:ascii="Sylfaen" w:hAnsi="Sylfaen" w:cs="Sylfaen"/>
          <w:sz w:val="24"/>
          <w:szCs w:val="24"/>
          <w:lang w:val="hy-AM"/>
        </w:rPr>
        <w:t>։</w:t>
      </w:r>
    </w:p>
    <w:p w14:paraId="4F90A101" w14:textId="77777777" w:rsidR="0054527A" w:rsidRPr="00B26166" w:rsidRDefault="0054527A" w:rsidP="00B26166">
      <w:pPr>
        <w:pStyle w:val="1"/>
        <w:shd w:val="clear" w:color="auto" w:fill="auto"/>
        <w:spacing w:after="160"/>
        <w:ind w:firstLine="0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7A7D910E" w14:textId="77777777" w:rsidR="00E60B7F" w:rsidRPr="00B26166" w:rsidRDefault="0038209E" w:rsidP="0053699A">
      <w:pPr>
        <w:pStyle w:val="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IV.</w:t>
      </w:r>
      <w:r w:rsidR="00D5635B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AA7AC6" w:rsidRPr="00B26166">
        <w:rPr>
          <w:rFonts w:ascii="Sylfaen" w:hAnsi="Sylfaen" w:cs="Sylfaen"/>
          <w:sz w:val="24"/>
          <w:szCs w:val="24"/>
          <w:lang w:val="hy-AM"/>
        </w:rPr>
        <w:t>Ընդհանուր գործընթացի մասնակիցները</w:t>
      </w:r>
    </w:p>
    <w:p w14:paraId="3E32C34B" w14:textId="77777777" w:rsidR="00E60B7F" w:rsidRPr="00B26166" w:rsidRDefault="0038209E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8.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AA7AC6" w:rsidRPr="00B26166">
        <w:rPr>
          <w:rFonts w:ascii="Sylfaen" w:hAnsi="Sylfaen" w:cs="Sylfaen"/>
          <w:sz w:val="24"/>
          <w:szCs w:val="24"/>
          <w:lang w:val="hy-AM"/>
        </w:rPr>
        <w:t>Ընդհանուր գործընթացի մասնակիցներն են</w:t>
      </w:r>
      <w:r w:rsidR="008F498D" w:rsidRPr="00B26166">
        <w:rPr>
          <w:rFonts w:ascii="Sylfaen" w:hAnsi="Sylfaen"/>
          <w:sz w:val="24"/>
          <w:szCs w:val="24"/>
          <w:lang w:val="hy-AM"/>
        </w:rPr>
        <w:t>՝</w:t>
      </w:r>
      <w:r w:rsidR="00AA7AC6" w:rsidRPr="00B26166">
        <w:rPr>
          <w:rFonts w:ascii="Sylfaen" w:hAnsi="Sylfaen"/>
          <w:sz w:val="24"/>
          <w:szCs w:val="24"/>
          <w:lang w:val="hy-AM"/>
        </w:rPr>
        <w:t xml:space="preserve"> </w:t>
      </w:r>
    </w:p>
    <w:p w14:paraId="3C7ADBCE" w14:textId="77777777" w:rsidR="00E60B7F" w:rsidRPr="00B26166" w:rsidRDefault="00AA7AC6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ա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Pr="00B26166">
        <w:rPr>
          <w:rFonts w:ascii="Sylfaen" w:hAnsi="Sylfaen" w:cs="Sylfaen"/>
          <w:sz w:val="24"/>
          <w:szCs w:val="24"/>
          <w:lang w:val="hy-AM"/>
        </w:rPr>
        <w:t>լիազորված մարմիններ</w:t>
      </w:r>
      <w:r w:rsidRPr="00B26166">
        <w:rPr>
          <w:rFonts w:ascii="Sylfaen" w:hAnsi="Sylfaen"/>
          <w:sz w:val="24"/>
          <w:szCs w:val="24"/>
          <w:lang w:val="hy-AM"/>
        </w:rPr>
        <w:t>ը</w:t>
      </w:r>
      <w:r w:rsidR="008F498D" w:rsidRPr="00B26166">
        <w:rPr>
          <w:rFonts w:ascii="Sylfaen" w:hAnsi="Sylfaen"/>
          <w:sz w:val="24"/>
          <w:szCs w:val="24"/>
          <w:lang w:val="hy-AM"/>
        </w:rPr>
        <w:t>.</w:t>
      </w:r>
    </w:p>
    <w:p w14:paraId="504F3338" w14:textId="77777777" w:rsidR="00E60B7F" w:rsidRPr="00B26166" w:rsidRDefault="00AA7AC6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բ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Pr="00B26166">
        <w:rPr>
          <w:rFonts w:ascii="Sylfaen" w:hAnsi="Sylfaen" w:cs="Sylfaen"/>
          <w:sz w:val="24"/>
          <w:szCs w:val="24"/>
          <w:lang w:val="hy-AM"/>
        </w:rPr>
        <w:t>Հանձնաժողովը</w:t>
      </w:r>
      <w:r w:rsidR="008F498D" w:rsidRPr="00B26166">
        <w:rPr>
          <w:rFonts w:ascii="Sylfaen" w:hAnsi="Sylfaen"/>
          <w:sz w:val="24"/>
          <w:szCs w:val="24"/>
          <w:lang w:val="hy-AM"/>
        </w:rPr>
        <w:t>.</w:t>
      </w:r>
    </w:p>
    <w:p w14:paraId="096CCCD4" w14:textId="77777777" w:rsidR="00E60B7F" w:rsidRPr="00B26166" w:rsidRDefault="00AA7AC6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գ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աշխատանքների կատարողներ համարվող՝ որպես անհատ ձեռնարկատերեր գրանցված իրավաբանական անձինք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 ֆիզիկական անձինք</w:t>
      </w:r>
      <w:r w:rsidR="008F498D" w:rsidRPr="00B26166">
        <w:rPr>
          <w:rFonts w:ascii="Sylfaen" w:hAnsi="Sylfaen"/>
          <w:sz w:val="24"/>
          <w:szCs w:val="24"/>
          <w:lang w:val="hy-AM"/>
        </w:rPr>
        <w:t>.</w:t>
      </w:r>
    </w:p>
    <w:p w14:paraId="2DFAA08E" w14:textId="77777777" w:rsidR="00E60B7F" w:rsidRPr="00B26166" w:rsidRDefault="00AA7AC6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դ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0859CD" w:rsidRPr="00B26166">
        <w:rPr>
          <w:rFonts w:ascii="Sylfaen" w:hAnsi="Sylfaen" w:cs="Sylfaen"/>
          <w:sz w:val="24"/>
          <w:szCs w:val="24"/>
          <w:lang w:val="hy-AM"/>
        </w:rPr>
        <w:t xml:space="preserve">անդամ պետությունների տեղեկատվական </w:t>
      </w:r>
      <w:r w:rsidR="00DD4208" w:rsidRPr="00B26166">
        <w:rPr>
          <w:rFonts w:ascii="Sylfaen" w:hAnsi="Sylfaen" w:cs="Sylfaen"/>
          <w:sz w:val="24"/>
          <w:szCs w:val="24"/>
          <w:lang w:val="hy-AM"/>
        </w:rPr>
        <w:t xml:space="preserve">ֆոնդերից </w:t>
      </w:r>
      <w:r w:rsidR="000859CD" w:rsidRPr="00B26166">
        <w:rPr>
          <w:rFonts w:ascii="Sylfaen" w:hAnsi="Sylfaen" w:cs="Sylfaen"/>
          <w:sz w:val="24"/>
          <w:szCs w:val="24"/>
          <w:lang w:val="hy-AM"/>
        </w:rPr>
        <w:t xml:space="preserve">տեղեկությունների ստացման մեջ </w:t>
      </w:r>
      <w:r w:rsidR="00C568AB" w:rsidRPr="00B26166">
        <w:rPr>
          <w:rFonts w:ascii="Sylfaen" w:hAnsi="Sylfaen" w:cs="Sylfaen"/>
          <w:sz w:val="24"/>
          <w:szCs w:val="24"/>
          <w:lang w:val="hy-AM"/>
        </w:rPr>
        <w:t>շահագրգռված</w:t>
      </w:r>
      <w:r w:rsidR="000859CD" w:rsidRPr="00B26166">
        <w:rPr>
          <w:rFonts w:ascii="Sylfaen" w:hAnsi="Sylfaen" w:cs="Sylfaen"/>
          <w:sz w:val="24"/>
          <w:szCs w:val="24"/>
          <w:lang w:val="hy-AM"/>
        </w:rPr>
        <w:t>՝ անդամ պետությունների պետական իշխանության մարմինները, իրավաբանական անձինք, այդ թվում</w:t>
      </w:r>
      <w:r w:rsidR="00AC5A41" w:rsidRPr="00B26166">
        <w:rPr>
          <w:rFonts w:ascii="Sylfaen" w:hAnsi="Sylfaen" w:cs="Sylfaen"/>
          <w:sz w:val="24"/>
          <w:szCs w:val="24"/>
          <w:lang w:val="hy-AM"/>
        </w:rPr>
        <w:t>՝</w:t>
      </w:r>
      <w:r w:rsidR="000859CD" w:rsidRPr="00B26166">
        <w:rPr>
          <w:rFonts w:ascii="Sylfaen" w:hAnsi="Sylfaen" w:cs="Sylfaen"/>
          <w:sz w:val="24"/>
          <w:szCs w:val="24"/>
          <w:lang w:val="hy-AM"/>
        </w:rPr>
        <w:t xml:space="preserve"> աշխատանքների կատարողներ համարվող իրավաբանական անձինք, որպես անհատ ձեռնարկատերեր գրանցված </w:t>
      </w:r>
      <w:r w:rsidR="00F0634C" w:rsidRPr="00B26166">
        <w:rPr>
          <w:rFonts w:ascii="Sylfaen" w:hAnsi="Sylfaen" w:cs="Sylfaen"/>
          <w:sz w:val="24"/>
          <w:szCs w:val="24"/>
          <w:lang w:val="hy-AM"/>
        </w:rPr>
        <w:t xml:space="preserve">ֆիզիկական </w:t>
      </w:r>
      <w:r w:rsidR="000859CD" w:rsidRPr="00B26166">
        <w:rPr>
          <w:rFonts w:ascii="Sylfaen" w:hAnsi="Sylfaen" w:cs="Sylfaen"/>
          <w:sz w:val="24"/>
          <w:szCs w:val="24"/>
          <w:lang w:val="hy-AM"/>
        </w:rPr>
        <w:t>անձինք</w:t>
      </w:r>
      <w:r w:rsidR="00F0634C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F0634C" w:rsidRPr="00B26166">
        <w:rPr>
          <w:rFonts w:ascii="Sylfaen" w:hAnsi="Sylfaen" w:cs="Sylfaen"/>
          <w:sz w:val="24"/>
          <w:szCs w:val="24"/>
          <w:lang w:val="hy-AM"/>
        </w:rPr>
        <w:t xml:space="preserve"> անդամ պետությունների տեղեկատվական ֆոնդերից տեղեկությունների ստացման մեջ շահագրգռված ֆիզիկական անձինք</w:t>
      </w:r>
      <w:r w:rsidR="000859CD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(</w:t>
      </w:r>
      <w:r w:rsidR="000859CD" w:rsidRPr="00B26166">
        <w:rPr>
          <w:rFonts w:ascii="Sylfaen" w:hAnsi="Sylfaen" w:cs="Sylfaen"/>
          <w:sz w:val="24"/>
          <w:szCs w:val="24"/>
          <w:lang w:val="hy-AM"/>
        </w:rPr>
        <w:t>այսուհետ՝ շահագրգ</w:t>
      </w:r>
      <w:r w:rsidR="00F0634C" w:rsidRPr="00B26166">
        <w:rPr>
          <w:rFonts w:ascii="Sylfaen" w:hAnsi="Sylfaen" w:cs="Sylfaen"/>
          <w:sz w:val="24"/>
          <w:szCs w:val="24"/>
          <w:lang w:val="hy-AM"/>
        </w:rPr>
        <w:t>իռ</w:t>
      </w:r>
      <w:r w:rsidR="000859CD" w:rsidRPr="00B26166">
        <w:rPr>
          <w:rFonts w:ascii="Sylfaen" w:hAnsi="Sylfaen" w:cs="Sylfaen"/>
          <w:sz w:val="24"/>
          <w:szCs w:val="24"/>
          <w:lang w:val="hy-AM"/>
        </w:rPr>
        <w:t xml:space="preserve"> անձինք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0859CD" w:rsidRPr="00B26166">
        <w:rPr>
          <w:rFonts w:ascii="Sylfaen" w:hAnsi="Sylfaen" w:cs="Sylfaen"/>
          <w:sz w:val="24"/>
          <w:szCs w:val="24"/>
          <w:lang w:val="hy-AM"/>
        </w:rPr>
        <w:t xml:space="preserve">։ </w:t>
      </w:r>
    </w:p>
    <w:p w14:paraId="02EE42A1" w14:textId="77777777" w:rsidR="00E60B7F" w:rsidRPr="00B26166" w:rsidRDefault="0038209E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9.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330123" w:rsidRPr="00B26166">
        <w:rPr>
          <w:rFonts w:ascii="Sylfaen" w:hAnsi="Sylfaen" w:cs="Sylfaen"/>
          <w:sz w:val="24"/>
          <w:szCs w:val="24"/>
          <w:lang w:val="hy-AM"/>
        </w:rPr>
        <w:t xml:space="preserve">Ընդհանուր գործընթացի </w:t>
      </w:r>
      <w:r w:rsidR="00F0634C" w:rsidRPr="00B26166">
        <w:rPr>
          <w:rFonts w:ascii="Sylfaen" w:hAnsi="Sylfaen" w:cs="Sylfaen"/>
          <w:sz w:val="24"/>
          <w:szCs w:val="24"/>
          <w:lang w:val="hy-AM"/>
        </w:rPr>
        <w:t xml:space="preserve">իրականացման </w:t>
      </w:r>
      <w:r w:rsidR="00330123" w:rsidRPr="00B26166">
        <w:rPr>
          <w:rFonts w:ascii="Sylfaen" w:hAnsi="Sylfaen" w:cs="Sylfaen"/>
          <w:sz w:val="24"/>
          <w:szCs w:val="24"/>
          <w:lang w:val="hy-AM"/>
        </w:rPr>
        <w:t xml:space="preserve">շրջանակներում լիազորված մարմիններն </w:t>
      </w:r>
      <w:r w:rsidR="00F0634C" w:rsidRPr="00B26166">
        <w:rPr>
          <w:rFonts w:ascii="Sylfaen" w:hAnsi="Sylfaen" w:cs="Sylfaen"/>
          <w:sz w:val="24"/>
          <w:szCs w:val="24"/>
          <w:lang w:val="hy-AM"/>
        </w:rPr>
        <w:t xml:space="preserve">իրականացնում են </w:t>
      </w:r>
      <w:r w:rsidR="00330123" w:rsidRPr="00B26166">
        <w:rPr>
          <w:rFonts w:ascii="Sylfaen" w:hAnsi="Sylfaen" w:cs="Sylfaen"/>
          <w:sz w:val="24"/>
          <w:szCs w:val="24"/>
          <w:lang w:val="hy-AM"/>
        </w:rPr>
        <w:t>հետ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330123" w:rsidRPr="00B26166">
        <w:rPr>
          <w:rFonts w:ascii="Sylfaen" w:hAnsi="Sylfaen" w:cs="Sylfaen"/>
          <w:sz w:val="24"/>
          <w:szCs w:val="24"/>
          <w:lang w:val="hy-AM"/>
        </w:rPr>
        <w:t>յալ գործառույթները</w:t>
      </w:r>
      <w:r w:rsidR="008F498D" w:rsidRPr="00B26166">
        <w:rPr>
          <w:rFonts w:ascii="Sylfaen" w:hAnsi="Sylfaen"/>
          <w:sz w:val="24"/>
          <w:szCs w:val="24"/>
          <w:lang w:val="hy-AM"/>
        </w:rPr>
        <w:t xml:space="preserve">՝ </w:t>
      </w:r>
    </w:p>
    <w:p w14:paraId="097EC234" w14:textId="77777777" w:rsidR="00E60B7F" w:rsidRPr="00B26166" w:rsidRDefault="000859CD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ա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անդամ պետությունների օրենսդրությանը համապատասխան անդամ պետությունների տեղեկատվական </w:t>
      </w:r>
      <w:r w:rsidR="00DD4208" w:rsidRPr="00B26166">
        <w:rPr>
          <w:rFonts w:ascii="Sylfaen" w:hAnsi="Sylfaen" w:cs="Sylfaen"/>
          <w:sz w:val="24"/>
          <w:szCs w:val="24"/>
          <w:lang w:val="hy-AM"/>
        </w:rPr>
        <w:t xml:space="preserve">ֆոնդերի </w:t>
      </w:r>
      <w:r w:rsidR="00F0634C" w:rsidRPr="00B26166">
        <w:rPr>
          <w:rFonts w:ascii="Sylfaen" w:hAnsi="Sylfaen" w:cs="Sylfaen"/>
          <w:sz w:val="24"/>
          <w:szCs w:val="24"/>
          <w:lang w:val="hy-AM"/>
        </w:rPr>
        <w:t>ձ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F0634C" w:rsidRPr="00B26166">
        <w:rPr>
          <w:rFonts w:ascii="Sylfaen" w:hAnsi="Sylfaen" w:cs="Sylfaen"/>
          <w:sz w:val="24"/>
          <w:szCs w:val="24"/>
          <w:lang w:val="hy-AM"/>
        </w:rPr>
        <w:t>ավորում</w:t>
      </w:r>
      <w:r w:rsidR="00E325A6" w:rsidRPr="00B26166">
        <w:rPr>
          <w:rFonts w:ascii="Sylfaen" w:hAnsi="Sylfaen" w:cs="Sylfaen"/>
          <w:sz w:val="24"/>
          <w:szCs w:val="24"/>
          <w:lang w:val="hy-AM"/>
        </w:rPr>
        <w:t>ն ու</w:t>
      </w:r>
      <w:r w:rsidR="00F0634C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71248E" w:rsidRPr="00B26166">
        <w:rPr>
          <w:rFonts w:ascii="Sylfaen" w:hAnsi="Sylfaen" w:cs="Sylfaen"/>
          <w:sz w:val="24"/>
          <w:szCs w:val="24"/>
          <w:lang w:val="hy-AM"/>
        </w:rPr>
        <w:t>վարումը</w:t>
      </w:r>
      <w:r w:rsidR="008F498D" w:rsidRPr="00B26166">
        <w:rPr>
          <w:rFonts w:ascii="Sylfaen" w:hAnsi="Sylfaen" w:cs="Sylfaen"/>
          <w:sz w:val="24"/>
          <w:szCs w:val="24"/>
          <w:lang w:val="hy-AM"/>
        </w:rPr>
        <w:t>.</w:t>
      </w:r>
      <w:r w:rsidR="00B26166">
        <w:rPr>
          <w:rFonts w:ascii="Sylfaen" w:hAnsi="Sylfaen"/>
          <w:sz w:val="24"/>
          <w:szCs w:val="24"/>
          <w:lang w:val="hy-AM"/>
        </w:rPr>
        <w:t xml:space="preserve"> </w:t>
      </w:r>
    </w:p>
    <w:p w14:paraId="5EED02B5" w14:textId="77777777" w:rsidR="00E60B7F" w:rsidRPr="00B26166" w:rsidRDefault="000859CD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բ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71248E" w:rsidRPr="00B26166">
        <w:rPr>
          <w:rFonts w:ascii="Sylfaen" w:hAnsi="Sylfaen" w:cs="Sylfaen"/>
          <w:sz w:val="24"/>
          <w:szCs w:val="24"/>
          <w:lang w:val="hy-AM"/>
        </w:rPr>
        <w:t xml:space="preserve">Միության տեղեկատվական պորտալում հրապարակման համար </w:t>
      </w:r>
      <w:r w:rsidR="00F5559E" w:rsidRPr="00B26166">
        <w:rPr>
          <w:rFonts w:ascii="Sylfaen" w:hAnsi="Sylfaen" w:cs="Sylfaen"/>
          <w:sz w:val="24"/>
          <w:szCs w:val="24"/>
          <w:lang w:val="hy-AM"/>
        </w:rPr>
        <w:t xml:space="preserve">Հանձնաժողովին </w:t>
      </w:r>
      <w:r w:rsidR="0071248E" w:rsidRPr="00B26166">
        <w:rPr>
          <w:rFonts w:ascii="Sylfaen" w:hAnsi="Sylfaen" w:cs="Sylfaen"/>
          <w:sz w:val="24"/>
          <w:szCs w:val="24"/>
          <w:lang w:val="hy-AM"/>
        </w:rPr>
        <w:t xml:space="preserve">անդամ պետության տեղեկատվական </w:t>
      </w:r>
      <w:r w:rsidR="00DD4208" w:rsidRPr="00B26166">
        <w:rPr>
          <w:rFonts w:ascii="Sylfaen" w:hAnsi="Sylfaen" w:cs="Sylfaen"/>
          <w:sz w:val="24"/>
          <w:szCs w:val="24"/>
          <w:lang w:val="hy-AM"/>
        </w:rPr>
        <w:t xml:space="preserve">ֆոնդից </w:t>
      </w:r>
      <w:r w:rsidR="0071248E" w:rsidRPr="00B26166">
        <w:rPr>
          <w:rFonts w:ascii="Sylfaen" w:hAnsi="Sylfaen" w:cs="Sylfaen"/>
          <w:sz w:val="24"/>
          <w:szCs w:val="24"/>
          <w:lang w:val="hy-AM"/>
        </w:rPr>
        <w:t>տեղեկություններ</w:t>
      </w:r>
      <w:r w:rsidR="00D9628B" w:rsidRPr="00B26166">
        <w:rPr>
          <w:rFonts w:ascii="Sylfaen" w:hAnsi="Sylfaen" w:cs="Sylfaen"/>
          <w:sz w:val="24"/>
          <w:szCs w:val="24"/>
          <w:lang w:val="hy-AM"/>
        </w:rPr>
        <w:t>ի</w:t>
      </w:r>
      <w:r w:rsidR="0071248E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F0634C" w:rsidRPr="00B26166">
        <w:rPr>
          <w:rFonts w:ascii="Sylfaen" w:hAnsi="Sylfaen" w:cs="Sylfaen"/>
          <w:sz w:val="24"/>
          <w:szCs w:val="24"/>
          <w:lang w:val="hy-AM"/>
        </w:rPr>
        <w:t>տրամադր</w:t>
      </w:r>
      <w:r w:rsidR="00D9628B" w:rsidRPr="00B26166">
        <w:rPr>
          <w:rFonts w:ascii="Sylfaen" w:hAnsi="Sylfaen" w:cs="Sylfaen"/>
          <w:sz w:val="24"/>
          <w:szCs w:val="24"/>
          <w:lang w:val="hy-AM"/>
        </w:rPr>
        <w:t>ումը</w:t>
      </w:r>
      <w:r w:rsidR="008F498D" w:rsidRPr="00B26166">
        <w:rPr>
          <w:rFonts w:ascii="Sylfaen" w:hAnsi="Sylfaen"/>
          <w:sz w:val="24"/>
          <w:szCs w:val="24"/>
          <w:lang w:val="hy-AM"/>
        </w:rPr>
        <w:t>.</w:t>
      </w:r>
      <w:r w:rsidR="0071248E" w:rsidRPr="00B26166">
        <w:rPr>
          <w:rFonts w:ascii="Sylfaen" w:hAnsi="Sylfaen"/>
          <w:sz w:val="24"/>
          <w:szCs w:val="24"/>
          <w:lang w:val="hy-AM"/>
        </w:rPr>
        <w:t xml:space="preserve"> </w:t>
      </w:r>
    </w:p>
    <w:p w14:paraId="458DC4F8" w14:textId="77777777" w:rsidR="00E60B7F" w:rsidRPr="00B26166" w:rsidRDefault="00590084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lastRenderedPageBreak/>
        <w:t>գ</w:t>
      </w:r>
      <w:r w:rsidR="0053699A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1119D9" w:rsidRPr="00B26166">
        <w:rPr>
          <w:rFonts w:ascii="Sylfaen" w:hAnsi="Sylfaen" w:cs="Sylfaen"/>
          <w:sz w:val="24"/>
          <w:szCs w:val="24"/>
          <w:lang w:val="hy-AM"/>
        </w:rPr>
        <w:t>հարցման հիման վրա</w:t>
      </w:r>
      <w:r w:rsidR="00447926" w:rsidRPr="00B26166">
        <w:rPr>
          <w:rFonts w:ascii="Sylfaen" w:hAnsi="Sylfaen" w:cs="Sylfaen"/>
          <w:sz w:val="24"/>
          <w:szCs w:val="24"/>
          <w:lang w:val="hy-AM"/>
        </w:rPr>
        <w:t>՝ իր անդամ պետության տեղեկատվական ֆոնդից</w:t>
      </w:r>
      <w:r w:rsid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B26166">
        <w:rPr>
          <w:rFonts w:ascii="Sylfaen" w:hAnsi="Sylfaen" w:cs="Sylfaen"/>
          <w:sz w:val="24"/>
          <w:szCs w:val="24"/>
          <w:lang w:val="hy-AM"/>
        </w:rPr>
        <w:t>տեղեկություններ</w:t>
      </w:r>
      <w:r w:rsidR="001119D9" w:rsidRPr="00B26166">
        <w:rPr>
          <w:rFonts w:ascii="Sylfaen" w:hAnsi="Sylfaen" w:cs="Sylfaen"/>
          <w:sz w:val="24"/>
          <w:szCs w:val="24"/>
          <w:lang w:val="hy-AM"/>
        </w:rPr>
        <w:t xml:space="preserve">ի </w:t>
      </w:r>
      <w:r w:rsidR="00447926" w:rsidRPr="00B26166">
        <w:rPr>
          <w:rFonts w:ascii="Sylfaen" w:hAnsi="Sylfaen" w:cs="Sylfaen"/>
          <w:sz w:val="24"/>
          <w:szCs w:val="24"/>
          <w:lang w:val="hy-AM"/>
        </w:rPr>
        <w:t>տրամադրում</w:t>
      </w:r>
      <w:r w:rsidR="00D9628B" w:rsidRPr="00B26166">
        <w:rPr>
          <w:rFonts w:ascii="Sylfaen" w:hAnsi="Sylfaen" w:cs="Sylfaen"/>
          <w:sz w:val="24"/>
          <w:szCs w:val="24"/>
          <w:lang w:val="hy-AM"/>
        </w:rPr>
        <w:t>ը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447926" w:rsidRPr="00B26166">
        <w:rPr>
          <w:rFonts w:ascii="Sylfaen" w:hAnsi="Sylfaen" w:cs="Sylfaen"/>
          <w:sz w:val="24"/>
          <w:szCs w:val="24"/>
          <w:lang w:val="hy-AM"/>
        </w:rPr>
        <w:t>Հանձնաժողովին՝</w:t>
      </w:r>
      <w:r w:rsid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71248E" w:rsidRPr="00B26166">
        <w:rPr>
          <w:rFonts w:ascii="Sylfaen" w:hAnsi="Sylfaen" w:cs="Sylfaen"/>
          <w:sz w:val="24"/>
          <w:szCs w:val="24"/>
          <w:lang w:val="hy-AM"/>
        </w:rPr>
        <w:t>Միության տեղեկատվական պորտալի օգտագործմամբ շահագրգիռ անձանց դրանց հետագա տրամադրման համար</w:t>
      </w:r>
      <w:r w:rsidR="00447926" w:rsidRPr="00B26166">
        <w:rPr>
          <w:rFonts w:ascii="Sylfaen" w:hAnsi="Sylfaen"/>
          <w:sz w:val="24"/>
          <w:szCs w:val="24"/>
          <w:lang w:val="hy-AM"/>
        </w:rPr>
        <w:t>.</w:t>
      </w:r>
      <w:r w:rsidR="0071248E" w:rsidRPr="00B26166">
        <w:rPr>
          <w:rFonts w:ascii="Sylfaen" w:hAnsi="Sylfaen"/>
          <w:sz w:val="24"/>
          <w:szCs w:val="24"/>
          <w:lang w:val="hy-AM"/>
        </w:rPr>
        <w:t xml:space="preserve"> </w:t>
      </w:r>
    </w:p>
    <w:p w14:paraId="6ACA25DF" w14:textId="77777777" w:rsidR="00E60B7F" w:rsidRPr="00B26166" w:rsidRDefault="000859CD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դ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71248E" w:rsidRPr="00B26166">
        <w:rPr>
          <w:rFonts w:ascii="Sylfaen" w:hAnsi="Sylfaen" w:cs="Sylfaen"/>
          <w:sz w:val="24"/>
          <w:szCs w:val="24"/>
          <w:lang w:val="hy-AM"/>
        </w:rPr>
        <w:t xml:space="preserve">Եվրասիական տնտեսական հանձնաժողովի 2016 թվականի հոկտեմբերի 18-ի թիվ 145 որոշմամբ հաստատված՝ </w:t>
      </w:r>
      <w:r w:rsidR="00447926" w:rsidRPr="00B26166">
        <w:rPr>
          <w:rFonts w:ascii="Sylfaen" w:hAnsi="Sylfaen" w:cs="Sylfaen"/>
          <w:sz w:val="24"/>
          <w:szCs w:val="24"/>
          <w:lang w:val="hy-AM"/>
        </w:rPr>
        <w:t>Չ</w:t>
      </w:r>
      <w:r w:rsidR="0071248E" w:rsidRPr="00B26166">
        <w:rPr>
          <w:rFonts w:ascii="Sylfaen" w:hAnsi="Sylfaen" w:cs="Sylfaen"/>
          <w:sz w:val="24"/>
          <w:szCs w:val="24"/>
          <w:lang w:val="hy-AM"/>
        </w:rPr>
        <w:t xml:space="preserve">ափումների միասնականության ապահովման աշխատանքների </w:t>
      </w:r>
      <w:r w:rsidR="00447926" w:rsidRPr="00B26166">
        <w:rPr>
          <w:rFonts w:ascii="Sylfaen" w:hAnsi="Sylfaen" w:cs="Sylfaen"/>
          <w:sz w:val="24"/>
          <w:szCs w:val="24"/>
          <w:lang w:val="hy-AM"/>
        </w:rPr>
        <w:t xml:space="preserve">արդյունքների </w:t>
      </w:r>
      <w:r w:rsidR="0071248E" w:rsidRPr="00B26166">
        <w:rPr>
          <w:rFonts w:ascii="Sylfaen" w:hAnsi="Sylfaen" w:cs="Sylfaen"/>
          <w:sz w:val="24"/>
          <w:szCs w:val="24"/>
          <w:lang w:val="hy-AM"/>
        </w:rPr>
        <w:t>փոխճանաչման կանոններով (այսուհետ՝ Աշխատանքների արդյունքների փոխճանաչման կանոններ) նախատեսված ընթացակարգերի իրականացումը</w:t>
      </w:r>
      <w:r w:rsidR="0034596D" w:rsidRPr="00B26166">
        <w:rPr>
          <w:rFonts w:ascii="Sylfaen" w:hAnsi="Sylfaen" w:cs="Sylfaen"/>
          <w:sz w:val="24"/>
          <w:szCs w:val="24"/>
          <w:lang w:val="hy-AM"/>
        </w:rPr>
        <w:t xml:space="preserve">՝ օգտագործելով </w:t>
      </w:r>
      <w:r w:rsidR="00D9628B" w:rsidRPr="00B26166">
        <w:rPr>
          <w:rFonts w:ascii="Sylfaen" w:hAnsi="Sylfaen" w:cs="Sylfaen"/>
          <w:sz w:val="24"/>
          <w:szCs w:val="24"/>
          <w:lang w:val="hy-AM"/>
        </w:rPr>
        <w:t xml:space="preserve">ինտեգրված համակարգը՝ </w:t>
      </w:r>
      <w:r w:rsidR="0034596D" w:rsidRPr="00B26166">
        <w:rPr>
          <w:rFonts w:ascii="Sylfaen" w:hAnsi="Sylfaen" w:cs="Sylfaen"/>
          <w:sz w:val="24"/>
          <w:szCs w:val="24"/>
          <w:lang w:val="hy-AM"/>
        </w:rPr>
        <w:t xml:space="preserve">աշխատանքների արդյունքների փոխճանաչում իրականացնող </w:t>
      </w:r>
      <w:r w:rsidR="005A5EF1" w:rsidRPr="00B26166">
        <w:rPr>
          <w:rFonts w:ascii="Sylfaen" w:hAnsi="Sylfaen" w:cs="Sylfaen"/>
          <w:sz w:val="24"/>
          <w:szCs w:val="24"/>
          <w:lang w:val="hy-AM"/>
        </w:rPr>
        <w:t xml:space="preserve">անդամ </w:t>
      </w:r>
      <w:r w:rsidR="0034596D" w:rsidRPr="00B26166">
        <w:rPr>
          <w:rFonts w:ascii="Sylfaen" w:hAnsi="Sylfaen" w:cs="Sylfaen"/>
          <w:sz w:val="24"/>
          <w:szCs w:val="24"/>
          <w:lang w:val="hy-AM"/>
        </w:rPr>
        <w:t xml:space="preserve">պետությունների մարմիններ </w:t>
      </w:r>
      <w:r w:rsidR="005A5EF1" w:rsidRPr="00B26166">
        <w:rPr>
          <w:rFonts w:ascii="Sylfaen" w:hAnsi="Sylfaen" w:cs="Sylfaen"/>
          <w:sz w:val="24"/>
          <w:szCs w:val="24"/>
          <w:lang w:val="hy-AM"/>
        </w:rPr>
        <w:t xml:space="preserve">ուղղելու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34596D" w:rsidRPr="00B26166">
        <w:rPr>
          <w:rFonts w:ascii="Sylfaen" w:hAnsi="Sylfaen" w:cs="Sylfaen"/>
          <w:sz w:val="24"/>
          <w:szCs w:val="24"/>
          <w:lang w:val="hy-AM"/>
        </w:rPr>
        <w:t xml:space="preserve"> Աշխատանքների արդյունքների փոխճանաչման կանոնների 7-րդ կետում նշված </w:t>
      </w:r>
      <w:r w:rsidR="005A5EF1" w:rsidRPr="00B26166">
        <w:rPr>
          <w:rFonts w:ascii="Sylfaen" w:hAnsi="Sylfaen" w:cs="Sylfaen"/>
          <w:sz w:val="24"/>
          <w:szCs w:val="24"/>
          <w:lang w:val="hy-AM"/>
        </w:rPr>
        <w:t>նյութեր</w:t>
      </w:r>
      <w:r w:rsidR="009F681D" w:rsidRPr="00B26166">
        <w:rPr>
          <w:rFonts w:ascii="Sylfaen" w:hAnsi="Sylfaen" w:cs="Sylfaen"/>
          <w:sz w:val="24"/>
          <w:szCs w:val="24"/>
          <w:lang w:val="hy-AM"/>
        </w:rPr>
        <w:t>ը</w:t>
      </w:r>
      <w:r w:rsidR="005A5EF1" w:rsidRPr="00B26166">
        <w:rPr>
          <w:rFonts w:ascii="Sylfaen" w:hAnsi="Sylfaen" w:cs="Sylfaen"/>
          <w:sz w:val="24"/>
          <w:szCs w:val="24"/>
          <w:lang w:val="hy-AM"/>
        </w:rPr>
        <w:t xml:space="preserve"> ներկայաց</w:t>
      </w:r>
      <w:r w:rsidR="009F681D" w:rsidRPr="00B26166">
        <w:rPr>
          <w:rFonts w:ascii="Sylfaen" w:hAnsi="Sylfaen" w:cs="Sylfaen"/>
          <w:sz w:val="24"/>
          <w:szCs w:val="24"/>
          <w:lang w:val="hy-AM"/>
        </w:rPr>
        <w:t>նելու</w:t>
      </w:r>
      <w:r w:rsidR="005A5EF1" w:rsidRPr="00B26166">
        <w:rPr>
          <w:rFonts w:ascii="Sylfaen" w:hAnsi="Sylfaen" w:cs="Sylfaen"/>
          <w:sz w:val="24"/>
          <w:szCs w:val="24"/>
          <w:lang w:val="hy-AM"/>
        </w:rPr>
        <w:t xml:space="preserve"> մասով </w:t>
      </w:r>
      <w:r w:rsidR="00447926" w:rsidRPr="00B26166">
        <w:rPr>
          <w:rFonts w:ascii="Sylfaen" w:hAnsi="Sylfaen"/>
          <w:sz w:val="24"/>
          <w:szCs w:val="24"/>
          <w:lang w:val="hy-AM"/>
        </w:rPr>
        <w:t>.</w:t>
      </w:r>
    </w:p>
    <w:p w14:paraId="681BDCA9" w14:textId="77777777" w:rsidR="00E60B7F" w:rsidRPr="00B26166" w:rsidRDefault="000859CD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ե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34596D" w:rsidRPr="00B26166">
        <w:rPr>
          <w:rFonts w:ascii="Sylfaen" w:hAnsi="Sylfaen" w:cs="Sylfaen"/>
          <w:sz w:val="24"/>
          <w:szCs w:val="24"/>
          <w:lang w:val="hy-AM"/>
        </w:rPr>
        <w:t>Միության տեղեկատվական պորտալում հրապարակված տեղեկություններ</w:t>
      </w:r>
      <w:r w:rsidR="00D9628B" w:rsidRPr="00B26166">
        <w:rPr>
          <w:rFonts w:ascii="Sylfaen" w:hAnsi="Sylfaen" w:cs="Sylfaen"/>
          <w:sz w:val="24"/>
          <w:szCs w:val="24"/>
          <w:lang w:val="hy-AM"/>
        </w:rPr>
        <w:t>ի՝</w:t>
      </w:r>
      <w:r w:rsidR="0034596D" w:rsidRPr="00B26166">
        <w:rPr>
          <w:rFonts w:ascii="Sylfaen" w:hAnsi="Sylfaen" w:cs="Sylfaen"/>
          <w:sz w:val="24"/>
          <w:szCs w:val="24"/>
          <w:lang w:val="hy-AM"/>
        </w:rPr>
        <w:t xml:space="preserve"> հարցման համաձայն </w:t>
      </w:r>
      <w:r w:rsidR="00D9628B" w:rsidRPr="00B26166">
        <w:rPr>
          <w:rFonts w:ascii="Sylfaen" w:hAnsi="Sylfaen" w:cs="Sylfaen"/>
          <w:sz w:val="24"/>
          <w:szCs w:val="24"/>
          <w:lang w:val="hy-AM"/>
        </w:rPr>
        <w:t xml:space="preserve">ստացումը 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(</w:t>
      </w:r>
      <w:r w:rsidR="0034596D" w:rsidRPr="00B26166">
        <w:rPr>
          <w:rFonts w:ascii="Sylfaen" w:hAnsi="Sylfaen" w:cs="Sylfaen"/>
          <w:sz w:val="24"/>
          <w:szCs w:val="24"/>
          <w:lang w:val="hy-AM"/>
        </w:rPr>
        <w:t>անհրաժեշտության դեպքում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D9628B" w:rsidRPr="00B26166">
        <w:rPr>
          <w:rFonts w:ascii="Sylfaen" w:hAnsi="Sylfaen"/>
          <w:sz w:val="24"/>
          <w:szCs w:val="24"/>
          <w:lang w:val="hy-AM"/>
        </w:rPr>
        <w:t>.</w:t>
      </w:r>
    </w:p>
    <w:p w14:paraId="0FED3AF4" w14:textId="77777777" w:rsidR="00E60B7F" w:rsidRPr="00B26166" w:rsidRDefault="000859CD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զ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34596D" w:rsidRPr="00B26166">
        <w:rPr>
          <w:rFonts w:ascii="Sylfaen" w:hAnsi="Sylfaen" w:cs="Sylfaen"/>
          <w:sz w:val="24"/>
          <w:szCs w:val="24"/>
          <w:lang w:val="hy-AM"/>
        </w:rPr>
        <w:t>աշխատանքներ կատարող՝ անդամ պետության լիազորված մարմնին կամ իրավաբանական անձին աշխատանքների ճանաչման արդյունքների մասին տեղեկություններ</w:t>
      </w:r>
      <w:r w:rsidR="00D9628B" w:rsidRPr="00B26166">
        <w:rPr>
          <w:rFonts w:ascii="Sylfaen" w:hAnsi="Sylfaen" w:cs="Sylfaen"/>
          <w:sz w:val="24"/>
          <w:szCs w:val="24"/>
          <w:lang w:val="hy-AM"/>
        </w:rPr>
        <w:t>ի</w:t>
      </w:r>
      <w:r w:rsidR="0034596D" w:rsidRPr="00B26166">
        <w:rPr>
          <w:rFonts w:ascii="Sylfaen" w:hAnsi="Sylfaen" w:cs="Sylfaen"/>
          <w:sz w:val="24"/>
          <w:szCs w:val="24"/>
          <w:lang w:val="hy-AM"/>
        </w:rPr>
        <w:t xml:space="preserve"> տրամադր</w:t>
      </w:r>
      <w:r w:rsidR="00D9628B" w:rsidRPr="00B26166">
        <w:rPr>
          <w:rFonts w:ascii="Sylfaen" w:hAnsi="Sylfaen" w:cs="Sylfaen"/>
          <w:sz w:val="24"/>
          <w:szCs w:val="24"/>
          <w:lang w:val="hy-AM"/>
        </w:rPr>
        <w:t>ումը</w:t>
      </w:r>
      <w:r w:rsidR="0034596D" w:rsidRPr="00B26166">
        <w:rPr>
          <w:rFonts w:ascii="Sylfaen" w:hAnsi="Sylfaen" w:cs="Sylfaen"/>
          <w:sz w:val="24"/>
          <w:szCs w:val="24"/>
          <w:lang w:val="hy-AM"/>
        </w:rPr>
        <w:t xml:space="preserve">։ </w:t>
      </w:r>
    </w:p>
    <w:p w14:paraId="1AFB6A46" w14:textId="77777777" w:rsidR="00E60B7F" w:rsidRPr="00B26166" w:rsidRDefault="0038209E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10.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485448" w:rsidRPr="00B26166">
        <w:rPr>
          <w:rFonts w:ascii="Sylfaen" w:hAnsi="Sylfaen" w:cs="Sylfaen"/>
          <w:sz w:val="24"/>
          <w:szCs w:val="24"/>
          <w:lang w:val="hy-AM"/>
        </w:rPr>
        <w:t>Ընդհանուր գործընթացի իրականացման շրջանակներում Հանձնաժողովն իրականացնում է հետ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485448" w:rsidRPr="00B26166">
        <w:rPr>
          <w:rFonts w:ascii="Sylfaen" w:hAnsi="Sylfaen" w:cs="Sylfaen"/>
          <w:sz w:val="24"/>
          <w:szCs w:val="24"/>
          <w:lang w:val="hy-AM"/>
        </w:rPr>
        <w:t>յալ գործառույթները</w:t>
      </w:r>
      <w:r w:rsidR="00D87936" w:rsidRPr="00B26166">
        <w:rPr>
          <w:rFonts w:ascii="Sylfaen" w:hAnsi="Sylfaen"/>
          <w:sz w:val="24"/>
          <w:szCs w:val="24"/>
          <w:lang w:val="hy-AM"/>
        </w:rPr>
        <w:t xml:space="preserve">՝ </w:t>
      </w:r>
    </w:p>
    <w:p w14:paraId="3A28CBC8" w14:textId="77777777" w:rsidR="00E60B7F" w:rsidRPr="00B26166" w:rsidRDefault="000859CD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ա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485448" w:rsidRPr="00B26166">
        <w:rPr>
          <w:rFonts w:ascii="Sylfaen" w:hAnsi="Sylfaen" w:cs="Sylfaen"/>
          <w:sz w:val="24"/>
          <w:szCs w:val="24"/>
          <w:lang w:val="hy-AM"/>
        </w:rPr>
        <w:t>լիազորված մարմիններից տեղեկությունների ստացում</w:t>
      </w:r>
      <w:r w:rsidR="00757E2E" w:rsidRPr="00B26166">
        <w:rPr>
          <w:rFonts w:ascii="Sylfaen" w:hAnsi="Sylfaen" w:cs="Sylfaen"/>
          <w:sz w:val="24"/>
          <w:szCs w:val="24"/>
          <w:lang w:val="hy-AM"/>
        </w:rPr>
        <w:t>՝</w:t>
      </w:r>
      <w:r w:rsidR="00485448" w:rsidRPr="00B26166">
        <w:rPr>
          <w:rFonts w:ascii="Sylfaen" w:hAnsi="Sylfaen" w:cs="Sylfaen"/>
          <w:sz w:val="24"/>
          <w:szCs w:val="24"/>
          <w:lang w:val="hy-AM"/>
        </w:rPr>
        <w:t xml:space="preserve"> Միության տեղեկատվական պորտալում դրանք հրապարակման համար</w:t>
      </w:r>
      <w:r w:rsidR="00757E2E" w:rsidRPr="00B26166">
        <w:rPr>
          <w:rFonts w:ascii="Sylfaen" w:hAnsi="Sylfaen"/>
          <w:sz w:val="24"/>
          <w:szCs w:val="24"/>
          <w:lang w:val="hy-AM"/>
        </w:rPr>
        <w:t>.</w:t>
      </w:r>
      <w:r w:rsidR="00485448" w:rsidRPr="00B26166">
        <w:rPr>
          <w:rFonts w:ascii="Sylfaen" w:hAnsi="Sylfaen"/>
          <w:sz w:val="24"/>
          <w:szCs w:val="24"/>
          <w:lang w:val="hy-AM"/>
        </w:rPr>
        <w:t xml:space="preserve"> </w:t>
      </w:r>
    </w:p>
    <w:p w14:paraId="4A1E9504" w14:textId="77777777" w:rsidR="00E60B7F" w:rsidRDefault="000859CD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բ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485448" w:rsidRPr="00B26166">
        <w:rPr>
          <w:rFonts w:ascii="Sylfaen" w:hAnsi="Sylfaen" w:cs="Sylfaen"/>
          <w:sz w:val="24"/>
          <w:szCs w:val="24"/>
          <w:lang w:val="hy-AM"/>
        </w:rPr>
        <w:t xml:space="preserve">շահագրգիռ անձանց Միության տեղեկատվական պորտալում տեղեկությունների որոնման, ստացման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485448" w:rsidRPr="00B26166">
        <w:rPr>
          <w:rFonts w:ascii="Sylfaen" w:hAnsi="Sylfaen" w:cs="Sylfaen"/>
          <w:sz w:val="24"/>
          <w:szCs w:val="24"/>
          <w:lang w:val="hy-AM"/>
        </w:rPr>
        <w:t xml:space="preserve"> մշակման ծառայությունների տրամադրում</w:t>
      </w:r>
      <w:r w:rsidR="00757E2E" w:rsidRPr="00B26166">
        <w:rPr>
          <w:rFonts w:ascii="Sylfaen" w:hAnsi="Sylfaen"/>
          <w:sz w:val="24"/>
          <w:szCs w:val="24"/>
          <w:lang w:val="hy-AM"/>
        </w:rPr>
        <w:t xml:space="preserve">. </w:t>
      </w:r>
    </w:p>
    <w:p w14:paraId="1247A0BC" w14:textId="77777777" w:rsidR="007F5E01" w:rsidRPr="00B26166" w:rsidRDefault="007F5E01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60EDFD73" w14:textId="77777777" w:rsidR="00E60B7F" w:rsidRPr="00B26166" w:rsidRDefault="000859CD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lastRenderedPageBreak/>
        <w:t>գ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485448" w:rsidRPr="00B26166">
        <w:rPr>
          <w:rFonts w:ascii="Sylfaen" w:hAnsi="Sylfaen" w:cs="Sylfaen"/>
          <w:sz w:val="24"/>
          <w:szCs w:val="24"/>
          <w:lang w:val="hy-AM"/>
        </w:rPr>
        <w:t>լիազորված մարմիններին</w:t>
      </w:r>
      <w:r w:rsidR="00757E2E" w:rsidRPr="00B26166">
        <w:rPr>
          <w:rFonts w:ascii="Sylfaen" w:hAnsi="Sylfaen" w:cs="Sylfaen"/>
          <w:sz w:val="24"/>
          <w:szCs w:val="24"/>
          <w:lang w:val="hy-AM"/>
        </w:rPr>
        <w:t>՝</w:t>
      </w:r>
      <w:r w:rsidR="00485448" w:rsidRPr="00B26166">
        <w:rPr>
          <w:rFonts w:ascii="Sylfaen" w:hAnsi="Sylfaen" w:cs="Sylfaen"/>
          <w:sz w:val="24"/>
          <w:szCs w:val="24"/>
          <w:lang w:val="hy-AM"/>
        </w:rPr>
        <w:t xml:space="preserve"> հարցման համաձայն Միության տեղեկատվական պորտալում հրապարակված տեղեկությունների տրամադրում։ </w:t>
      </w:r>
    </w:p>
    <w:p w14:paraId="2521049D" w14:textId="77777777" w:rsidR="00E60B7F" w:rsidRPr="00B26166" w:rsidRDefault="0038209E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11.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485448" w:rsidRPr="00B26166">
        <w:rPr>
          <w:rFonts w:ascii="Sylfaen" w:hAnsi="Sylfaen" w:cs="Sylfaen"/>
          <w:sz w:val="24"/>
          <w:szCs w:val="24"/>
          <w:lang w:val="hy-AM"/>
        </w:rPr>
        <w:t xml:space="preserve">Ընդհանուր գործընթացի </w:t>
      </w:r>
      <w:r w:rsidR="005A5EF1" w:rsidRPr="00B26166">
        <w:rPr>
          <w:rFonts w:ascii="Sylfaen" w:hAnsi="Sylfaen" w:cs="Sylfaen"/>
          <w:sz w:val="24"/>
          <w:szCs w:val="24"/>
          <w:lang w:val="hy-AM"/>
        </w:rPr>
        <w:t xml:space="preserve">իրականացման </w:t>
      </w:r>
      <w:r w:rsidR="00485448" w:rsidRPr="00B26166">
        <w:rPr>
          <w:rFonts w:ascii="Sylfaen" w:hAnsi="Sylfaen" w:cs="Sylfaen"/>
          <w:sz w:val="24"/>
          <w:szCs w:val="24"/>
          <w:lang w:val="hy-AM"/>
        </w:rPr>
        <w:t xml:space="preserve">շրջանակներում շահագրգիռ անձանց տրամադրվում է Միության տեղեկատվական պորտալի միջոցներով տեղեկությունների ստացման հնարավորություն։ </w:t>
      </w:r>
    </w:p>
    <w:p w14:paraId="7EBABAB9" w14:textId="77777777" w:rsidR="00E60B7F" w:rsidRPr="00B26166" w:rsidRDefault="0038209E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12.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485448" w:rsidRPr="00B26166">
        <w:rPr>
          <w:rFonts w:ascii="Sylfaen" w:hAnsi="Sylfaen" w:cs="Sylfaen"/>
          <w:sz w:val="24"/>
          <w:szCs w:val="24"/>
          <w:lang w:val="hy-AM"/>
        </w:rPr>
        <w:t xml:space="preserve">Անդամ պետությունների տեղեկատվական </w:t>
      </w:r>
      <w:r w:rsidR="00DD4208" w:rsidRPr="00B26166">
        <w:rPr>
          <w:rFonts w:ascii="Sylfaen" w:hAnsi="Sylfaen" w:cs="Sylfaen"/>
          <w:sz w:val="24"/>
          <w:szCs w:val="24"/>
          <w:lang w:val="hy-AM"/>
        </w:rPr>
        <w:t xml:space="preserve">ֆոնդերից </w:t>
      </w:r>
      <w:r w:rsidR="00485448" w:rsidRPr="00B26166">
        <w:rPr>
          <w:rFonts w:ascii="Sylfaen" w:hAnsi="Sylfaen" w:cs="Sylfaen"/>
          <w:sz w:val="24"/>
          <w:szCs w:val="24"/>
          <w:lang w:val="hy-AM"/>
        </w:rPr>
        <w:t xml:space="preserve">տեղեկությունների ստացման համար շահագրգիռ անձինք </w:t>
      </w:r>
      <w:r w:rsidR="005A5EF1" w:rsidRPr="00B26166">
        <w:rPr>
          <w:rFonts w:ascii="Sylfaen" w:hAnsi="Sylfaen" w:cs="Sylfaen"/>
          <w:sz w:val="24"/>
          <w:szCs w:val="24"/>
          <w:lang w:val="hy-AM"/>
        </w:rPr>
        <w:t xml:space="preserve">օգտվում </w:t>
      </w:r>
      <w:r w:rsidR="00485448" w:rsidRPr="00B26166">
        <w:rPr>
          <w:rFonts w:ascii="Sylfaen" w:hAnsi="Sylfaen" w:cs="Sylfaen"/>
          <w:sz w:val="24"/>
          <w:szCs w:val="24"/>
          <w:lang w:val="hy-AM"/>
        </w:rPr>
        <w:t xml:space="preserve">են «Ինտերնետ» տեղեկատվական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485448" w:rsidRPr="00B26166">
        <w:rPr>
          <w:rFonts w:ascii="Sylfaen" w:hAnsi="Sylfaen" w:cs="Sylfaen"/>
          <w:sz w:val="24"/>
          <w:szCs w:val="24"/>
          <w:lang w:val="hy-AM"/>
        </w:rPr>
        <w:t xml:space="preserve"> հեռահաղորդակցման ցանցում (այսուհետ՝ Ինտերնե</w:t>
      </w:r>
      <w:r w:rsidR="00CA2846" w:rsidRPr="00B26166">
        <w:rPr>
          <w:rFonts w:ascii="Sylfaen" w:hAnsi="Sylfaen" w:cs="Sylfaen"/>
          <w:sz w:val="24"/>
          <w:szCs w:val="24"/>
          <w:lang w:val="hy-AM"/>
        </w:rPr>
        <w:t>տ</w:t>
      </w:r>
      <w:r w:rsidR="00485448" w:rsidRPr="00B26166">
        <w:rPr>
          <w:rFonts w:ascii="Sylfaen" w:hAnsi="Sylfaen" w:cs="Sylfaen"/>
          <w:sz w:val="24"/>
          <w:szCs w:val="24"/>
          <w:lang w:val="hy-AM"/>
        </w:rPr>
        <w:t xml:space="preserve"> ցանց) անդամ պետությունների տեղեկատվական </w:t>
      </w:r>
      <w:r w:rsidR="00DD4208" w:rsidRPr="00B26166">
        <w:rPr>
          <w:rFonts w:ascii="Sylfaen" w:hAnsi="Sylfaen" w:cs="Sylfaen"/>
          <w:sz w:val="24"/>
          <w:szCs w:val="24"/>
          <w:lang w:val="hy-AM"/>
        </w:rPr>
        <w:t xml:space="preserve">ֆոնդերի </w:t>
      </w:r>
      <w:r w:rsidR="00CA2846" w:rsidRPr="00B26166">
        <w:rPr>
          <w:rFonts w:ascii="Sylfaen" w:hAnsi="Sylfaen" w:cs="Sylfaen"/>
          <w:sz w:val="24"/>
          <w:szCs w:val="24"/>
          <w:lang w:val="hy-AM"/>
        </w:rPr>
        <w:t xml:space="preserve">պաշտոնական </w:t>
      </w:r>
      <w:r w:rsidR="00485448" w:rsidRPr="00B26166">
        <w:rPr>
          <w:rFonts w:ascii="Sylfaen" w:hAnsi="Sylfaen" w:cs="Sylfaen"/>
          <w:sz w:val="24"/>
          <w:szCs w:val="24"/>
          <w:lang w:val="hy-AM"/>
        </w:rPr>
        <w:t xml:space="preserve">կայքերում </w:t>
      </w:r>
      <w:r w:rsidR="00CA2846" w:rsidRPr="00B26166">
        <w:rPr>
          <w:rFonts w:ascii="Sylfaen" w:hAnsi="Sylfaen" w:cs="Sylfaen"/>
          <w:sz w:val="24"/>
          <w:szCs w:val="24"/>
          <w:lang w:val="hy-AM"/>
        </w:rPr>
        <w:t xml:space="preserve">առկա </w:t>
      </w:r>
      <w:r w:rsidR="005A5EF1" w:rsidRPr="00B26166">
        <w:rPr>
          <w:rFonts w:ascii="Sylfaen" w:hAnsi="Sylfaen" w:cs="Sylfaen"/>
          <w:sz w:val="24"/>
          <w:szCs w:val="24"/>
          <w:lang w:val="hy-AM"/>
        </w:rPr>
        <w:t>ծառայություններից</w:t>
      </w:r>
      <w:r w:rsidR="00485448" w:rsidRPr="00B26166">
        <w:rPr>
          <w:rFonts w:ascii="Sylfaen" w:hAnsi="Sylfaen" w:cs="Sylfaen"/>
          <w:sz w:val="24"/>
          <w:szCs w:val="24"/>
          <w:lang w:val="hy-AM"/>
        </w:rPr>
        <w:t xml:space="preserve">։ </w:t>
      </w:r>
    </w:p>
    <w:p w14:paraId="5C9A342E" w14:textId="77777777" w:rsidR="00E60B7F" w:rsidRPr="00B26166" w:rsidRDefault="00485448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7F5E01">
        <w:rPr>
          <w:rFonts w:ascii="Sylfaen" w:hAnsi="Sylfaen" w:cs="Sylfaen"/>
          <w:spacing w:val="-4"/>
          <w:sz w:val="24"/>
          <w:szCs w:val="24"/>
          <w:lang w:val="hy-AM"/>
        </w:rPr>
        <w:t xml:space="preserve">Տեղեկությունների որոնման </w:t>
      </w:r>
      <w:r w:rsidR="00B26166" w:rsidRPr="007F5E01">
        <w:rPr>
          <w:rFonts w:ascii="Sylfaen" w:hAnsi="Sylfaen" w:cs="Sylfaen"/>
          <w:spacing w:val="-4"/>
          <w:sz w:val="24"/>
          <w:szCs w:val="24"/>
          <w:lang w:val="hy-AM"/>
        </w:rPr>
        <w:t>եւ</w:t>
      </w:r>
      <w:r w:rsidRPr="007F5E01">
        <w:rPr>
          <w:rFonts w:ascii="Sylfaen" w:hAnsi="Sylfaen" w:cs="Sylfaen"/>
          <w:spacing w:val="-4"/>
          <w:sz w:val="24"/>
          <w:szCs w:val="24"/>
          <w:lang w:val="hy-AM"/>
        </w:rPr>
        <w:t xml:space="preserve"> ստացման համար շահագրգիռ անձինք կարող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 են </w:t>
      </w:r>
      <w:r w:rsidR="005A5EF1" w:rsidRPr="00B26166">
        <w:rPr>
          <w:rFonts w:ascii="Sylfaen" w:hAnsi="Sylfaen" w:cs="Sylfaen"/>
          <w:sz w:val="24"/>
          <w:szCs w:val="24"/>
          <w:lang w:val="hy-AM"/>
        </w:rPr>
        <w:t xml:space="preserve">օգտվել </w:t>
      </w:r>
      <w:r w:rsidR="00DB7B90" w:rsidRPr="00B26166">
        <w:rPr>
          <w:rFonts w:ascii="Sylfaen" w:hAnsi="Sylfaen" w:cs="Sylfaen"/>
          <w:sz w:val="24"/>
          <w:szCs w:val="24"/>
          <w:lang w:val="hy-AM"/>
        </w:rPr>
        <w:t xml:space="preserve">Միության տեղեկատվական պորտալում Հանձնաժողովի կողմից տրամադրվող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DB7B90" w:rsidRPr="00B26166">
        <w:rPr>
          <w:rFonts w:ascii="Sylfaen" w:hAnsi="Sylfaen" w:cs="Sylfaen"/>
          <w:sz w:val="24"/>
          <w:szCs w:val="24"/>
          <w:lang w:val="hy-AM"/>
        </w:rPr>
        <w:t xml:space="preserve"> սույն կանոնների 16-րդ կետով նախատեսվ</w:t>
      </w:r>
      <w:r w:rsidR="00141D58" w:rsidRPr="00B26166">
        <w:rPr>
          <w:rFonts w:ascii="Sylfaen" w:hAnsi="Sylfaen" w:cs="Sylfaen"/>
          <w:sz w:val="24"/>
          <w:szCs w:val="24"/>
          <w:lang w:val="hy-AM"/>
        </w:rPr>
        <w:t>ած</w:t>
      </w:r>
      <w:r w:rsidR="00DB7B90" w:rsidRPr="00B26166">
        <w:rPr>
          <w:rFonts w:ascii="Sylfaen" w:hAnsi="Sylfaen" w:cs="Sylfaen"/>
          <w:sz w:val="24"/>
          <w:szCs w:val="24"/>
          <w:lang w:val="hy-AM"/>
        </w:rPr>
        <w:t xml:space="preserve"> ծառայություններ</w:t>
      </w:r>
      <w:r w:rsidR="00141D58" w:rsidRPr="00B26166">
        <w:rPr>
          <w:rFonts w:ascii="Sylfaen" w:hAnsi="Sylfaen" w:cs="Sylfaen"/>
          <w:sz w:val="24"/>
          <w:szCs w:val="24"/>
          <w:lang w:val="hy-AM"/>
        </w:rPr>
        <w:t>ից</w:t>
      </w:r>
      <w:r w:rsidR="00DB7B90" w:rsidRPr="00B26166">
        <w:rPr>
          <w:rFonts w:ascii="Sylfaen" w:hAnsi="Sylfaen" w:cs="Sylfaen"/>
          <w:sz w:val="24"/>
          <w:szCs w:val="24"/>
          <w:lang w:val="hy-AM"/>
        </w:rPr>
        <w:t xml:space="preserve">։ </w:t>
      </w:r>
    </w:p>
    <w:p w14:paraId="22D0B4FC" w14:textId="77777777" w:rsidR="0054527A" w:rsidRPr="00B26166" w:rsidRDefault="0054527A" w:rsidP="00B26166">
      <w:pPr>
        <w:pStyle w:val="1"/>
        <w:shd w:val="clear" w:color="auto" w:fill="auto"/>
        <w:spacing w:after="160"/>
        <w:ind w:firstLine="0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3BBBED15" w14:textId="77777777" w:rsidR="00E60B7F" w:rsidRPr="00B26166" w:rsidRDefault="0038209E" w:rsidP="0053699A">
      <w:pPr>
        <w:pStyle w:val="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V.</w:t>
      </w:r>
      <w:r w:rsidR="00D5635B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DB7B90" w:rsidRPr="00B26166">
        <w:rPr>
          <w:rFonts w:ascii="Sylfaen" w:hAnsi="Sylfaen" w:cs="Sylfaen"/>
          <w:sz w:val="24"/>
          <w:szCs w:val="24"/>
          <w:lang w:val="hy-AM"/>
        </w:rPr>
        <w:t xml:space="preserve">Տեղեկատվական ռեսուրսները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DB7B90" w:rsidRPr="00B26166">
        <w:rPr>
          <w:rFonts w:ascii="Sylfaen" w:hAnsi="Sylfaen" w:cs="Sylfaen"/>
          <w:sz w:val="24"/>
          <w:szCs w:val="24"/>
          <w:lang w:val="hy-AM"/>
        </w:rPr>
        <w:t xml:space="preserve"> ծառայությունները</w:t>
      </w:r>
    </w:p>
    <w:p w14:paraId="338307AF" w14:textId="77777777" w:rsidR="00E60B7F" w:rsidRPr="00B26166" w:rsidRDefault="0038209E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13.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DB7B90" w:rsidRPr="00B26166">
        <w:rPr>
          <w:rFonts w:ascii="Sylfaen" w:hAnsi="Sylfaen" w:cs="Sylfaen"/>
          <w:sz w:val="24"/>
          <w:szCs w:val="24"/>
          <w:lang w:val="hy-AM"/>
        </w:rPr>
        <w:t xml:space="preserve">Անդամ պետություններից ստացվող </w:t>
      </w:r>
      <w:r w:rsidR="00B87DD1" w:rsidRPr="00B26166">
        <w:rPr>
          <w:rFonts w:ascii="Sylfaen" w:hAnsi="Sylfaen" w:cs="Sylfaen"/>
          <w:sz w:val="24"/>
          <w:szCs w:val="24"/>
          <w:lang w:val="hy-AM"/>
        </w:rPr>
        <w:t xml:space="preserve">տեղեկությունների հիման վրա չափումների միասնականության ապահովման ոլորտում աշխատանքների արդյունքների մասին արդիական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B87DD1" w:rsidRPr="00B26166">
        <w:rPr>
          <w:rFonts w:ascii="Sylfaen" w:hAnsi="Sylfaen" w:cs="Sylfaen"/>
          <w:sz w:val="24"/>
          <w:szCs w:val="24"/>
          <w:lang w:val="hy-AM"/>
        </w:rPr>
        <w:t xml:space="preserve"> հավաստի տեղեկություններ</w:t>
      </w:r>
      <w:r w:rsidR="00075CC8" w:rsidRPr="00B26166">
        <w:rPr>
          <w:rFonts w:ascii="Sylfaen" w:hAnsi="Sylfaen" w:cs="Sylfaen"/>
          <w:sz w:val="24"/>
          <w:szCs w:val="24"/>
          <w:lang w:val="hy-AM"/>
        </w:rPr>
        <w:t>ի</w:t>
      </w:r>
      <w:r w:rsidR="00141D58" w:rsidRPr="00B26166">
        <w:rPr>
          <w:rFonts w:ascii="Sylfaen" w:hAnsi="Sylfaen" w:cs="Sylfaen"/>
          <w:sz w:val="24"/>
          <w:szCs w:val="24"/>
          <w:lang w:val="hy-AM"/>
        </w:rPr>
        <w:t>ն</w:t>
      </w:r>
      <w:r w:rsidR="00075CC8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41D58" w:rsidRPr="00B26166">
        <w:rPr>
          <w:rFonts w:ascii="Sylfaen" w:hAnsi="Sylfaen" w:cs="Sylfaen"/>
          <w:sz w:val="24"/>
          <w:szCs w:val="24"/>
          <w:lang w:val="hy-AM"/>
        </w:rPr>
        <w:t>շահագրգիռ անձանց հասանելիությունն</w:t>
      </w:r>
      <w:r w:rsidR="00B87DD1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075CC8" w:rsidRPr="00B26166">
        <w:rPr>
          <w:rFonts w:ascii="Sylfaen" w:hAnsi="Sylfaen" w:cs="Sylfaen"/>
          <w:sz w:val="24"/>
          <w:szCs w:val="24"/>
          <w:lang w:val="hy-AM"/>
        </w:rPr>
        <w:t xml:space="preserve">ապահովելու </w:t>
      </w:r>
      <w:r w:rsidR="00B87DD1" w:rsidRPr="00B26166">
        <w:rPr>
          <w:rFonts w:ascii="Sylfaen" w:hAnsi="Sylfaen" w:cs="Sylfaen"/>
          <w:sz w:val="24"/>
          <w:szCs w:val="24"/>
          <w:lang w:val="hy-AM"/>
        </w:rPr>
        <w:t>համար Միության տեղեկատվական պորտալում Հանձնաժողովը ձ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B87DD1" w:rsidRPr="00B26166">
        <w:rPr>
          <w:rFonts w:ascii="Sylfaen" w:hAnsi="Sylfaen" w:cs="Sylfaen"/>
          <w:sz w:val="24"/>
          <w:szCs w:val="24"/>
          <w:lang w:val="hy-AM"/>
        </w:rPr>
        <w:t xml:space="preserve">ավորում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B87DD1" w:rsidRPr="00B26166">
        <w:rPr>
          <w:rFonts w:ascii="Sylfaen" w:hAnsi="Sylfaen" w:cs="Sylfaen"/>
          <w:sz w:val="24"/>
          <w:szCs w:val="24"/>
          <w:lang w:val="hy-AM"/>
        </w:rPr>
        <w:t xml:space="preserve"> վարում է հետ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B87DD1" w:rsidRPr="00B26166">
        <w:rPr>
          <w:rFonts w:ascii="Sylfaen" w:hAnsi="Sylfaen" w:cs="Sylfaen"/>
          <w:sz w:val="24"/>
          <w:szCs w:val="24"/>
          <w:lang w:val="hy-AM"/>
        </w:rPr>
        <w:t>յալ տեղեկատվությունը պարունակող թեմ</w:t>
      </w:r>
      <w:r w:rsidR="00075CC8" w:rsidRPr="00B26166">
        <w:rPr>
          <w:rFonts w:ascii="Sylfaen" w:hAnsi="Sylfaen" w:cs="Sylfaen"/>
          <w:sz w:val="24"/>
          <w:szCs w:val="24"/>
          <w:lang w:val="hy-AM"/>
        </w:rPr>
        <w:t>ա</w:t>
      </w:r>
      <w:r w:rsidR="00B87DD1" w:rsidRPr="00B26166">
        <w:rPr>
          <w:rFonts w:ascii="Sylfaen" w:hAnsi="Sylfaen" w:cs="Sylfaen"/>
          <w:sz w:val="24"/>
          <w:szCs w:val="24"/>
          <w:lang w:val="hy-AM"/>
        </w:rPr>
        <w:t>տիկ ռեսուրսը</w:t>
      </w:r>
      <w:r w:rsidR="00141D58" w:rsidRPr="00B26166">
        <w:rPr>
          <w:rFonts w:ascii="Sylfaen" w:hAnsi="Sylfaen"/>
          <w:sz w:val="24"/>
          <w:szCs w:val="24"/>
          <w:lang w:val="hy-AM"/>
        </w:rPr>
        <w:t xml:space="preserve">՝ </w:t>
      </w:r>
    </w:p>
    <w:p w14:paraId="44CAA23C" w14:textId="77777777" w:rsidR="00E60B7F" w:rsidRPr="00B26166" w:rsidRDefault="00DB7B90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ա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9E2AA2" w:rsidRPr="00B26166">
        <w:rPr>
          <w:rFonts w:ascii="Sylfaen" w:hAnsi="Sylfaen" w:cs="Sylfaen"/>
          <w:sz w:val="24"/>
          <w:szCs w:val="24"/>
          <w:lang w:val="hy-AM"/>
        </w:rPr>
        <w:t>տեղեկություններ անդամ պետությունների լիազորված մարմինների մասին</w:t>
      </w:r>
      <w:r w:rsidR="003D6EF3" w:rsidRPr="00B26166">
        <w:rPr>
          <w:rFonts w:ascii="Sylfaen" w:hAnsi="Sylfaen" w:cs="Sylfaen"/>
          <w:sz w:val="24"/>
          <w:szCs w:val="24"/>
          <w:lang w:val="hy-AM"/>
        </w:rPr>
        <w:t>՝</w:t>
      </w:r>
      <w:r w:rsidR="009E2AA2" w:rsidRPr="00B26166">
        <w:rPr>
          <w:rFonts w:ascii="Sylfaen" w:hAnsi="Sylfaen" w:cs="Sylfaen"/>
          <w:sz w:val="24"/>
          <w:szCs w:val="24"/>
          <w:lang w:val="hy-AM"/>
        </w:rPr>
        <w:t xml:space="preserve"> ներառյալ </w:t>
      </w:r>
      <w:r w:rsidR="008E3478" w:rsidRPr="00B26166">
        <w:rPr>
          <w:rFonts w:ascii="Sylfaen" w:hAnsi="Sylfaen" w:cs="Sylfaen"/>
          <w:sz w:val="24"/>
          <w:szCs w:val="24"/>
          <w:lang w:val="hy-AM"/>
        </w:rPr>
        <w:t xml:space="preserve">դրանց կոնտակտային վավերապայմանները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8E3478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2687A" w:rsidRPr="00B26166">
        <w:rPr>
          <w:rFonts w:ascii="Sylfaen" w:hAnsi="Sylfaen" w:cs="Sylfaen"/>
          <w:sz w:val="24"/>
          <w:szCs w:val="24"/>
          <w:lang w:val="hy-AM"/>
        </w:rPr>
        <w:t>Ինտերնետ ցանցում</w:t>
      </w:r>
      <w:r w:rsidR="00075CC8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8E3478" w:rsidRPr="00B26166">
        <w:rPr>
          <w:rFonts w:ascii="Sylfaen" w:hAnsi="Sylfaen" w:cs="Sylfaen"/>
          <w:sz w:val="24"/>
          <w:szCs w:val="24"/>
          <w:lang w:val="hy-AM"/>
        </w:rPr>
        <w:t xml:space="preserve">դրանց </w:t>
      </w:r>
      <w:r w:rsidR="0012687A" w:rsidRPr="00B26166">
        <w:rPr>
          <w:rFonts w:ascii="Sylfaen" w:hAnsi="Sylfaen" w:cs="Sylfaen"/>
          <w:sz w:val="24"/>
          <w:szCs w:val="24"/>
          <w:lang w:val="hy-AM"/>
        </w:rPr>
        <w:t xml:space="preserve">պաշտոնական </w:t>
      </w:r>
      <w:r w:rsidR="00075CC8" w:rsidRPr="00B26166">
        <w:rPr>
          <w:rFonts w:ascii="Sylfaen" w:hAnsi="Sylfaen" w:cs="Sylfaen"/>
          <w:sz w:val="24"/>
          <w:szCs w:val="24"/>
          <w:lang w:val="hy-AM"/>
        </w:rPr>
        <w:t xml:space="preserve">կայքերին </w:t>
      </w:r>
      <w:r w:rsidR="0012687A" w:rsidRPr="00B26166">
        <w:rPr>
          <w:rFonts w:ascii="Sylfaen" w:hAnsi="Sylfaen" w:cs="Sylfaen"/>
          <w:sz w:val="24"/>
          <w:szCs w:val="24"/>
          <w:lang w:val="hy-AM"/>
        </w:rPr>
        <w:t>հղումները</w:t>
      </w:r>
      <w:r w:rsidR="008E3478" w:rsidRPr="00B26166">
        <w:rPr>
          <w:rFonts w:ascii="Sylfaen" w:hAnsi="Sylfaen"/>
          <w:sz w:val="24"/>
          <w:szCs w:val="24"/>
          <w:lang w:val="hy-AM"/>
        </w:rPr>
        <w:t xml:space="preserve">. </w:t>
      </w:r>
    </w:p>
    <w:p w14:paraId="2CBEB396" w14:textId="77777777" w:rsidR="00E60B7F" w:rsidRPr="00B26166" w:rsidRDefault="00DB7B90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բ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340ABC" w:rsidRPr="00B26166">
        <w:rPr>
          <w:rFonts w:ascii="Sylfaen" w:hAnsi="Sylfaen" w:cs="Sylfaen"/>
          <w:sz w:val="24"/>
          <w:szCs w:val="24"/>
          <w:lang w:val="hy-AM"/>
        </w:rPr>
        <w:t xml:space="preserve">տեղեկություններ </w:t>
      </w:r>
      <w:r w:rsidR="0012687A" w:rsidRPr="00B26166">
        <w:rPr>
          <w:rFonts w:ascii="Sylfaen" w:hAnsi="Sylfaen" w:cs="Sylfaen"/>
          <w:sz w:val="24"/>
          <w:szCs w:val="24"/>
          <w:lang w:val="hy-AM"/>
        </w:rPr>
        <w:t>այն պաշտոնական կայքերի մասին, որոնց</w:t>
      </w:r>
      <w:r w:rsidR="008E3478" w:rsidRPr="00B26166">
        <w:rPr>
          <w:rFonts w:ascii="Sylfaen" w:hAnsi="Sylfaen" w:cs="Sylfaen"/>
          <w:sz w:val="24"/>
          <w:szCs w:val="24"/>
          <w:lang w:val="hy-AM"/>
        </w:rPr>
        <w:t>ում</w:t>
      </w:r>
      <w:r w:rsidR="0012687A" w:rsidRPr="00B26166">
        <w:rPr>
          <w:rFonts w:ascii="Sylfaen" w:hAnsi="Sylfaen" w:cs="Sylfaen"/>
          <w:sz w:val="24"/>
          <w:szCs w:val="24"/>
          <w:lang w:val="hy-AM"/>
        </w:rPr>
        <w:t xml:space="preserve"> տեղ</w:t>
      </w:r>
      <w:r w:rsidR="008E3478" w:rsidRPr="00B26166">
        <w:rPr>
          <w:rFonts w:ascii="Sylfaen" w:hAnsi="Sylfaen" w:cs="Sylfaen"/>
          <w:sz w:val="24"/>
          <w:szCs w:val="24"/>
          <w:lang w:val="hy-AM"/>
        </w:rPr>
        <w:t>ա</w:t>
      </w:r>
      <w:r w:rsidR="0012687A" w:rsidRPr="00B26166">
        <w:rPr>
          <w:rFonts w:ascii="Sylfaen" w:hAnsi="Sylfaen" w:cs="Sylfaen"/>
          <w:sz w:val="24"/>
          <w:szCs w:val="24"/>
          <w:lang w:val="hy-AM"/>
        </w:rPr>
        <w:t xml:space="preserve">դրվում են անդամ պետությունների տեղեկատվական </w:t>
      </w:r>
      <w:r w:rsidR="00DD4208" w:rsidRPr="00B26166">
        <w:rPr>
          <w:rFonts w:ascii="Sylfaen" w:hAnsi="Sylfaen" w:cs="Sylfaen"/>
          <w:sz w:val="24"/>
          <w:szCs w:val="24"/>
          <w:lang w:val="hy-AM"/>
        </w:rPr>
        <w:t>ֆոնդերը</w:t>
      </w:r>
      <w:r w:rsidR="008E3478" w:rsidRPr="00B26166">
        <w:rPr>
          <w:rFonts w:ascii="Sylfaen" w:hAnsi="Sylfaen"/>
          <w:sz w:val="24"/>
          <w:szCs w:val="24"/>
          <w:lang w:val="hy-AM"/>
        </w:rPr>
        <w:t xml:space="preserve">. </w:t>
      </w:r>
    </w:p>
    <w:p w14:paraId="2AFC4887" w14:textId="77777777" w:rsidR="00E60B7F" w:rsidRPr="00B26166" w:rsidRDefault="00DB7B90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lastRenderedPageBreak/>
        <w:t>գ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12687A" w:rsidRPr="00B26166">
        <w:rPr>
          <w:rFonts w:ascii="Sylfaen" w:hAnsi="Sylfaen" w:cs="Sylfaen"/>
          <w:sz w:val="24"/>
          <w:szCs w:val="24"/>
          <w:lang w:val="hy-AM"/>
        </w:rPr>
        <w:t xml:space="preserve">տեղեկություններ չափումների միասնականության ապահովման ոլորտում անդամ պետությունների նորմատիվ իրավական ակտերի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12687A" w:rsidRPr="00B26166">
        <w:rPr>
          <w:rFonts w:ascii="Sylfaen" w:hAnsi="Sylfaen" w:cs="Sylfaen"/>
          <w:sz w:val="24"/>
          <w:szCs w:val="24"/>
          <w:lang w:val="hy-AM"/>
        </w:rPr>
        <w:t xml:space="preserve"> նորմատիվ փաստաթղթերի, միջազգային փաստաթղթերի վավերապայմանների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12687A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075CC8" w:rsidRPr="00B26166">
        <w:rPr>
          <w:rFonts w:ascii="Sylfaen" w:hAnsi="Sylfaen" w:cs="Sylfaen"/>
          <w:sz w:val="24"/>
          <w:szCs w:val="24"/>
          <w:lang w:val="hy-AM"/>
        </w:rPr>
        <w:t xml:space="preserve">պաշտոնական հրապարակման </w:t>
      </w:r>
      <w:r w:rsidR="0012687A" w:rsidRPr="00B26166">
        <w:rPr>
          <w:rFonts w:ascii="Sylfaen" w:hAnsi="Sylfaen" w:cs="Sylfaen"/>
          <w:sz w:val="24"/>
          <w:szCs w:val="24"/>
          <w:lang w:val="hy-AM"/>
        </w:rPr>
        <w:t xml:space="preserve">աղբյուրների մասին 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(</w:t>
      </w:r>
      <w:r w:rsidR="0012687A" w:rsidRPr="00B26166">
        <w:rPr>
          <w:rFonts w:ascii="Sylfaen" w:hAnsi="Sylfaen" w:cs="Sylfaen"/>
          <w:sz w:val="24"/>
          <w:szCs w:val="24"/>
          <w:lang w:val="hy-AM"/>
        </w:rPr>
        <w:t>Ինտերնետ ցանցում լիազորված մարմնի պաշտոնական</w:t>
      </w:r>
      <w:r w:rsidR="00075CC8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2687A" w:rsidRPr="00B26166">
        <w:rPr>
          <w:rFonts w:ascii="Sylfaen" w:hAnsi="Sylfaen" w:cs="Sylfaen"/>
          <w:sz w:val="24"/>
          <w:szCs w:val="24"/>
          <w:lang w:val="hy-AM"/>
        </w:rPr>
        <w:t>կայքում համապատասխան բաժնի հղմամբ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8E3478" w:rsidRPr="00B26166">
        <w:rPr>
          <w:rFonts w:ascii="Sylfaen" w:hAnsi="Sylfaen"/>
          <w:sz w:val="24"/>
          <w:szCs w:val="24"/>
          <w:lang w:val="hy-AM"/>
        </w:rPr>
        <w:t>.</w:t>
      </w:r>
    </w:p>
    <w:p w14:paraId="2B771E03" w14:textId="77777777" w:rsidR="00E60B7F" w:rsidRPr="00B26166" w:rsidRDefault="00DB7B90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դ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12687A" w:rsidRPr="00B26166">
        <w:rPr>
          <w:rFonts w:ascii="Sylfaen" w:hAnsi="Sylfaen" w:cs="Sylfaen"/>
          <w:sz w:val="24"/>
          <w:szCs w:val="24"/>
          <w:lang w:val="hy-AM"/>
        </w:rPr>
        <w:t xml:space="preserve">տեղեկություններ չափումների միասնականության ապահովման ոլորտում անդամ պետությունների միջազգային պայմանագրերի վավերապայմանների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12687A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075CC8" w:rsidRPr="00B26166">
        <w:rPr>
          <w:rFonts w:ascii="Sylfaen" w:hAnsi="Sylfaen" w:cs="Sylfaen"/>
          <w:sz w:val="24"/>
          <w:szCs w:val="24"/>
          <w:lang w:val="hy-AM"/>
        </w:rPr>
        <w:t xml:space="preserve">պաշտոնական հրապարակման </w:t>
      </w:r>
      <w:r w:rsidR="0012687A" w:rsidRPr="00B26166">
        <w:rPr>
          <w:rFonts w:ascii="Sylfaen" w:hAnsi="Sylfaen" w:cs="Sylfaen"/>
          <w:sz w:val="24"/>
          <w:szCs w:val="24"/>
          <w:lang w:val="hy-AM"/>
        </w:rPr>
        <w:t xml:space="preserve">աղբյուրների մասին 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(</w:t>
      </w:r>
      <w:r w:rsidR="0012687A" w:rsidRPr="00B26166">
        <w:rPr>
          <w:rFonts w:ascii="Sylfaen" w:hAnsi="Sylfaen" w:cs="Sylfaen"/>
          <w:sz w:val="24"/>
          <w:szCs w:val="24"/>
          <w:lang w:val="hy-AM"/>
        </w:rPr>
        <w:t>Ինտերնետ ցանցում լիազորված մարմնի պաշտոնական</w:t>
      </w:r>
      <w:r w:rsidR="00075CC8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2687A" w:rsidRPr="00B26166">
        <w:rPr>
          <w:rFonts w:ascii="Sylfaen" w:hAnsi="Sylfaen" w:cs="Sylfaen"/>
          <w:sz w:val="24"/>
          <w:szCs w:val="24"/>
          <w:lang w:val="hy-AM"/>
        </w:rPr>
        <w:t>կայքում համապատասխան բաժնի հղմամբ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8E3478" w:rsidRPr="00B26166">
        <w:rPr>
          <w:rFonts w:ascii="Sylfaen" w:hAnsi="Sylfaen"/>
          <w:sz w:val="24"/>
          <w:szCs w:val="24"/>
          <w:lang w:val="hy-AM"/>
        </w:rPr>
        <w:t>.</w:t>
      </w:r>
    </w:p>
    <w:p w14:paraId="13C7310F" w14:textId="77777777" w:rsidR="00E60B7F" w:rsidRPr="00B26166" w:rsidRDefault="00DB7B90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ե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1B45D7" w:rsidRPr="00B26166">
        <w:rPr>
          <w:rFonts w:ascii="Sylfaen" w:hAnsi="Sylfaen" w:cs="Sylfaen"/>
          <w:sz w:val="24"/>
          <w:szCs w:val="24"/>
          <w:lang w:val="hy-AM"/>
        </w:rPr>
        <w:t xml:space="preserve">տեղեկություններ </w:t>
      </w:r>
      <w:r w:rsidR="00340ABC" w:rsidRPr="00B26166">
        <w:rPr>
          <w:rFonts w:ascii="Sylfaen" w:hAnsi="Sylfaen" w:cs="Sylfaen"/>
          <w:sz w:val="24"/>
          <w:szCs w:val="24"/>
          <w:lang w:val="hy-AM"/>
        </w:rPr>
        <w:t xml:space="preserve">մեծությունների միավորների պետական նախնական (սկզբնական, ազգային) </w:t>
      </w:r>
      <w:r w:rsidR="00DD5D07" w:rsidRPr="00B26166">
        <w:rPr>
          <w:rFonts w:ascii="Sylfaen" w:hAnsi="Sylfaen" w:cs="Sylfaen"/>
          <w:sz w:val="24"/>
          <w:szCs w:val="24"/>
          <w:lang w:val="hy-AM"/>
        </w:rPr>
        <w:t>չափանմուշների</w:t>
      </w:r>
      <w:r w:rsidR="00340ABC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340ABC" w:rsidRPr="00B26166">
        <w:rPr>
          <w:rFonts w:ascii="Sylfaen" w:hAnsi="Sylfaen" w:cs="Sylfaen"/>
          <w:sz w:val="24"/>
          <w:szCs w:val="24"/>
          <w:lang w:val="hy-AM"/>
        </w:rPr>
        <w:t xml:space="preserve"> մեծությունների սանդղակների մասին՝ </w:t>
      </w:r>
      <w:r w:rsidR="001B45D7" w:rsidRPr="00B26166">
        <w:rPr>
          <w:rFonts w:ascii="Sylfaen" w:hAnsi="Sylfaen" w:cs="Sylfaen"/>
          <w:sz w:val="24"/>
          <w:szCs w:val="24"/>
          <w:lang w:val="hy-AM"/>
        </w:rPr>
        <w:t>Եվրասիական տնտեսական հանձնաժողովի կոլե</w:t>
      </w:r>
      <w:r w:rsidR="002938D3" w:rsidRPr="00B26166">
        <w:rPr>
          <w:rFonts w:ascii="Sylfaen" w:hAnsi="Sylfaen" w:cs="Sylfaen"/>
          <w:sz w:val="24"/>
          <w:szCs w:val="24"/>
          <w:lang w:val="hy-AM"/>
        </w:rPr>
        <w:t>գ</w:t>
      </w:r>
      <w:r w:rsidR="001B45D7" w:rsidRPr="00B26166">
        <w:rPr>
          <w:rFonts w:ascii="Sylfaen" w:hAnsi="Sylfaen" w:cs="Sylfaen"/>
          <w:sz w:val="24"/>
          <w:szCs w:val="24"/>
          <w:lang w:val="hy-AM"/>
        </w:rPr>
        <w:t xml:space="preserve">իայի 2016 թվականի դեկտեմբերի 6-ի թիվ 161 </w:t>
      </w:r>
      <w:r w:rsidR="002938D3" w:rsidRPr="00B26166">
        <w:rPr>
          <w:rFonts w:ascii="Sylfaen" w:hAnsi="Sylfaen" w:cs="Sylfaen"/>
          <w:sz w:val="24"/>
          <w:szCs w:val="24"/>
          <w:lang w:val="hy-AM"/>
        </w:rPr>
        <w:t xml:space="preserve">որոշմամբ հաստատված՝ Եվրասիական տնտեսական միության անդամ պետությունների տեղեկատվական </w:t>
      </w:r>
      <w:r w:rsidR="00DD4208" w:rsidRPr="00B26166">
        <w:rPr>
          <w:rFonts w:ascii="Sylfaen" w:hAnsi="Sylfaen" w:cs="Sylfaen"/>
          <w:sz w:val="24"/>
          <w:szCs w:val="24"/>
          <w:lang w:val="hy-AM"/>
        </w:rPr>
        <w:t xml:space="preserve">ֆոնդերում </w:t>
      </w:r>
      <w:r w:rsidR="002938D3" w:rsidRPr="00B26166">
        <w:rPr>
          <w:rFonts w:ascii="Sylfaen" w:hAnsi="Sylfaen" w:cs="Sylfaen"/>
          <w:sz w:val="24"/>
          <w:szCs w:val="24"/>
          <w:lang w:val="hy-AM"/>
        </w:rPr>
        <w:t xml:space="preserve">պարունակվող՝ չափումների միասնականության ապահովման ոլորտում տեղեկությունների փոխադարձ տրամադրման կարգով (այսուհետ՝ </w:t>
      </w:r>
      <w:r w:rsidR="00075CC8" w:rsidRPr="00B26166">
        <w:rPr>
          <w:rFonts w:ascii="Sylfaen" w:hAnsi="Sylfaen" w:cs="Sylfaen"/>
          <w:sz w:val="24"/>
          <w:szCs w:val="24"/>
          <w:lang w:val="hy-AM"/>
        </w:rPr>
        <w:t xml:space="preserve">Տեղեկությունների </w:t>
      </w:r>
      <w:r w:rsidR="002938D3" w:rsidRPr="00B26166">
        <w:rPr>
          <w:rFonts w:ascii="Sylfaen" w:hAnsi="Sylfaen" w:cs="Sylfaen"/>
          <w:sz w:val="24"/>
          <w:szCs w:val="24"/>
          <w:lang w:val="hy-AM"/>
        </w:rPr>
        <w:t>փոխադարձ տրամադրման կարգ) սահմանված կազմո</w:t>
      </w:r>
      <w:r w:rsidR="00340ABC" w:rsidRPr="00B26166">
        <w:rPr>
          <w:rFonts w:ascii="Sylfaen" w:hAnsi="Sylfaen" w:cs="Sylfaen"/>
          <w:sz w:val="24"/>
          <w:szCs w:val="24"/>
          <w:lang w:val="hy-AM"/>
        </w:rPr>
        <w:t>վ</w:t>
      </w:r>
      <w:r w:rsidR="008E3478" w:rsidRPr="00B26166">
        <w:rPr>
          <w:rFonts w:ascii="Sylfaen" w:hAnsi="Sylfaen"/>
          <w:sz w:val="24"/>
          <w:szCs w:val="24"/>
          <w:lang w:val="hy-AM"/>
        </w:rPr>
        <w:t xml:space="preserve">. </w:t>
      </w:r>
    </w:p>
    <w:p w14:paraId="5BB1C95D" w14:textId="77777777" w:rsidR="00E60B7F" w:rsidRPr="00B26166" w:rsidRDefault="00DB7B90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զ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924447" w:rsidRPr="00B26166">
        <w:rPr>
          <w:rFonts w:ascii="Sylfaen" w:hAnsi="Sylfaen" w:cs="Sylfaen"/>
          <w:sz w:val="24"/>
          <w:szCs w:val="24"/>
          <w:lang w:val="hy-AM"/>
        </w:rPr>
        <w:t xml:space="preserve">տեղեկություններ հաստատված տիպերի չափման միջոցների մասին՝ </w:t>
      </w:r>
      <w:r w:rsidR="00802640" w:rsidRPr="00B26166">
        <w:rPr>
          <w:rFonts w:ascii="Sylfaen" w:hAnsi="Sylfaen" w:cs="Sylfaen"/>
          <w:sz w:val="24"/>
          <w:szCs w:val="24"/>
          <w:lang w:val="hy-AM"/>
        </w:rPr>
        <w:t xml:space="preserve">Տեղեկությունների փոխադարձ տրամադրման կարգով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802640" w:rsidRPr="00B26166">
        <w:rPr>
          <w:rFonts w:ascii="Sylfaen" w:hAnsi="Sylfaen" w:cs="Sylfaen"/>
          <w:sz w:val="24"/>
          <w:szCs w:val="24"/>
          <w:lang w:val="hy-AM"/>
        </w:rPr>
        <w:t xml:space="preserve"> Եվրասիական տնտեսական հանձնաժողովի խորհրդի 2016 թվականի հոկտեմբերի 18-ի թիվ 98 որոշմամբ հաստատված՝ </w:t>
      </w:r>
      <w:r w:rsidR="008E3478" w:rsidRPr="00B26166">
        <w:rPr>
          <w:rFonts w:ascii="Sylfaen" w:hAnsi="Sylfaen" w:cs="Sylfaen"/>
          <w:sz w:val="24"/>
          <w:szCs w:val="24"/>
          <w:lang w:val="hy-AM"/>
        </w:rPr>
        <w:t>Չ</w:t>
      </w:r>
      <w:r w:rsidR="0052033F" w:rsidRPr="00B26166">
        <w:rPr>
          <w:rFonts w:ascii="Sylfaen" w:hAnsi="Sylfaen" w:cs="Sylfaen"/>
          <w:sz w:val="24"/>
          <w:szCs w:val="24"/>
          <w:lang w:val="hy-AM"/>
        </w:rPr>
        <w:t xml:space="preserve">ափման </w:t>
      </w:r>
      <w:r w:rsidR="00802640" w:rsidRPr="00B26166">
        <w:rPr>
          <w:rFonts w:ascii="Sylfaen" w:hAnsi="Sylfaen" w:cs="Sylfaen"/>
          <w:sz w:val="24"/>
          <w:szCs w:val="24"/>
          <w:lang w:val="hy-AM"/>
        </w:rPr>
        <w:t>միջոցների տիպի հաստատման կարգ</w:t>
      </w:r>
      <w:r w:rsidR="000B57A3" w:rsidRPr="00B26166">
        <w:rPr>
          <w:rFonts w:ascii="Sylfaen" w:hAnsi="Sylfaen" w:cs="Sylfaen"/>
          <w:sz w:val="24"/>
          <w:szCs w:val="24"/>
          <w:lang w:val="hy-AM"/>
        </w:rPr>
        <w:t>ին համապատասխան</w:t>
      </w:r>
      <w:r w:rsidR="00802640" w:rsidRPr="00B26166">
        <w:rPr>
          <w:rFonts w:ascii="Sylfaen" w:hAnsi="Sylfaen" w:cs="Sylfaen"/>
          <w:sz w:val="24"/>
          <w:szCs w:val="24"/>
          <w:lang w:val="hy-AM"/>
        </w:rPr>
        <w:t xml:space="preserve"> սահմանված </w:t>
      </w:r>
      <w:r w:rsidR="00924447" w:rsidRPr="00B26166">
        <w:rPr>
          <w:rFonts w:ascii="Sylfaen" w:hAnsi="Sylfaen" w:cs="Sylfaen"/>
          <w:sz w:val="24"/>
          <w:szCs w:val="24"/>
          <w:lang w:val="hy-AM"/>
        </w:rPr>
        <w:t>կազմով</w:t>
      </w:r>
      <w:r w:rsidR="008E3478" w:rsidRPr="00B26166">
        <w:rPr>
          <w:rFonts w:ascii="Sylfaen" w:hAnsi="Sylfaen"/>
          <w:sz w:val="24"/>
          <w:szCs w:val="24"/>
          <w:lang w:val="hy-AM"/>
        </w:rPr>
        <w:t xml:space="preserve">. </w:t>
      </w:r>
    </w:p>
    <w:p w14:paraId="4E86E879" w14:textId="77777777" w:rsidR="00E60B7F" w:rsidRPr="00B26166" w:rsidRDefault="00DB7B90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է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924447" w:rsidRPr="00B26166">
        <w:rPr>
          <w:rFonts w:ascii="Sylfaen" w:hAnsi="Sylfaen" w:cs="Sylfaen"/>
          <w:sz w:val="24"/>
          <w:szCs w:val="24"/>
          <w:lang w:val="hy-AM"/>
        </w:rPr>
        <w:t>տեղեկություն</w:t>
      </w:r>
      <w:r w:rsidR="006461EF" w:rsidRPr="00B26166">
        <w:rPr>
          <w:rFonts w:ascii="Sylfaen" w:hAnsi="Sylfaen" w:cs="Sylfaen"/>
          <w:sz w:val="24"/>
          <w:szCs w:val="24"/>
          <w:lang w:val="hy-AM"/>
        </w:rPr>
        <w:t>ն</w:t>
      </w:r>
      <w:r w:rsidR="00924447" w:rsidRPr="00B26166">
        <w:rPr>
          <w:rFonts w:ascii="Sylfaen" w:hAnsi="Sylfaen" w:cs="Sylfaen"/>
          <w:sz w:val="24"/>
          <w:szCs w:val="24"/>
          <w:lang w:val="hy-AM"/>
        </w:rPr>
        <w:t xml:space="preserve">եր հաստատված տիպերի ստանդարտ նմուշների մասին՝ </w:t>
      </w:r>
      <w:r w:rsidR="00802640" w:rsidRPr="00B26166">
        <w:rPr>
          <w:rFonts w:ascii="Sylfaen" w:hAnsi="Sylfaen" w:cs="Sylfaen"/>
          <w:sz w:val="24"/>
          <w:szCs w:val="24"/>
          <w:lang w:val="hy-AM"/>
        </w:rPr>
        <w:t xml:space="preserve">Տեղեկությունների փոխադարձ տրամադրման կարգով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802640" w:rsidRPr="00B26166">
        <w:rPr>
          <w:rFonts w:ascii="Sylfaen" w:hAnsi="Sylfaen" w:cs="Sylfaen"/>
          <w:sz w:val="24"/>
          <w:szCs w:val="24"/>
          <w:lang w:val="hy-AM"/>
        </w:rPr>
        <w:t xml:space="preserve"> Եվրասիական տնտեսական հանձնաժողովի խորհրդի 2016 թվականի հոկտեմբերի 18-ի թիվ 97 որոշմամբ հաստատված՝ </w:t>
      </w:r>
      <w:r w:rsidR="00924447" w:rsidRPr="00B26166">
        <w:rPr>
          <w:rFonts w:ascii="Sylfaen" w:hAnsi="Sylfaen" w:cs="Sylfaen"/>
          <w:sz w:val="24"/>
          <w:szCs w:val="24"/>
          <w:lang w:val="hy-AM"/>
        </w:rPr>
        <w:t xml:space="preserve">Ստանդարտ </w:t>
      </w:r>
      <w:r w:rsidR="00802640" w:rsidRPr="00B26166">
        <w:rPr>
          <w:rFonts w:ascii="Sylfaen" w:hAnsi="Sylfaen" w:cs="Sylfaen"/>
          <w:sz w:val="24"/>
          <w:szCs w:val="24"/>
          <w:lang w:val="hy-AM"/>
        </w:rPr>
        <w:t xml:space="preserve">նմուշի տիպի հաստատման կարգին համապատասխան սահմանված </w:t>
      </w:r>
      <w:r w:rsidR="00924447" w:rsidRPr="00B26166">
        <w:rPr>
          <w:rFonts w:ascii="Sylfaen" w:hAnsi="Sylfaen" w:cs="Sylfaen"/>
          <w:sz w:val="24"/>
          <w:szCs w:val="24"/>
          <w:lang w:val="hy-AM"/>
        </w:rPr>
        <w:t>կազմով.</w:t>
      </w:r>
      <w:r w:rsidR="00802640" w:rsidRPr="00B26166">
        <w:rPr>
          <w:rFonts w:ascii="Sylfaen" w:hAnsi="Sylfaen"/>
          <w:sz w:val="24"/>
          <w:szCs w:val="24"/>
          <w:lang w:val="hy-AM"/>
        </w:rPr>
        <w:t xml:space="preserve"> </w:t>
      </w:r>
    </w:p>
    <w:p w14:paraId="2891552E" w14:textId="77777777" w:rsidR="00E60B7F" w:rsidRPr="00B26166" w:rsidRDefault="00590084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lastRenderedPageBreak/>
        <w:t>ը</w:t>
      </w:r>
      <w:r w:rsidR="00924447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340ABC" w:rsidRPr="00B26166">
        <w:rPr>
          <w:rFonts w:ascii="Sylfaen" w:hAnsi="Sylfaen" w:cs="Sylfaen"/>
          <w:sz w:val="24"/>
          <w:szCs w:val="24"/>
          <w:lang w:val="hy-AM"/>
        </w:rPr>
        <w:t>տեղեկություններ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340ABC" w:rsidRPr="00B26166">
        <w:rPr>
          <w:rFonts w:ascii="Sylfaen" w:hAnsi="Sylfaen" w:cs="Sylfaen"/>
          <w:sz w:val="24"/>
          <w:szCs w:val="24"/>
          <w:lang w:val="hy-AM"/>
        </w:rPr>
        <w:t xml:space="preserve">չափումների ատեստավորված մեթոդիկաների </w:t>
      </w:r>
      <w:r w:rsidR="000D6329" w:rsidRPr="00B26166">
        <w:rPr>
          <w:rFonts w:ascii="Sylfaen" w:hAnsi="Sylfaen" w:cs="Sylfaen"/>
          <w:sz w:val="24"/>
          <w:szCs w:val="24"/>
          <w:lang w:val="hy-AM"/>
        </w:rPr>
        <w:t>(</w:t>
      </w:r>
      <w:r w:rsidR="00340ABC" w:rsidRPr="00B26166">
        <w:rPr>
          <w:rFonts w:ascii="Sylfaen" w:hAnsi="Sylfaen" w:cs="Sylfaen"/>
          <w:sz w:val="24"/>
          <w:szCs w:val="24"/>
          <w:lang w:val="hy-AM"/>
        </w:rPr>
        <w:t>մեթոդների</w:t>
      </w:r>
      <w:r w:rsidR="000D6329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340ABC" w:rsidRPr="00B26166">
        <w:rPr>
          <w:rFonts w:ascii="Sylfaen" w:hAnsi="Sylfaen" w:cs="Sylfaen"/>
          <w:sz w:val="24"/>
          <w:szCs w:val="24"/>
          <w:lang w:val="hy-AM"/>
        </w:rPr>
        <w:t>, այդ թվում՝ որպես ռեֆերենտ ընդունվող չափումների ռեֆերենտ</w:t>
      </w:r>
      <w:r w:rsidR="00F74799" w:rsidRPr="00B26166">
        <w:rPr>
          <w:rFonts w:ascii="Sylfaen" w:hAnsi="Sylfaen" w:cs="Sylfaen"/>
          <w:sz w:val="24"/>
          <w:szCs w:val="24"/>
          <w:lang w:val="hy-AM"/>
        </w:rPr>
        <w:t>ային</w:t>
      </w:r>
      <w:r w:rsidR="00340ABC" w:rsidRPr="00B26166">
        <w:rPr>
          <w:rFonts w:ascii="Sylfaen" w:hAnsi="Sylfaen" w:cs="Sylfaen"/>
          <w:sz w:val="24"/>
          <w:szCs w:val="24"/>
          <w:lang w:val="hy-AM"/>
        </w:rPr>
        <w:t xml:space="preserve"> մեթոդիկաների (մեթոդների</w:t>
      </w:r>
      <w:r w:rsidR="006461EF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340ABC" w:rsidRPr="00B26166">
        <w:rPr>
          <w:rFonts w:ascii="Sylfaen" w:hAnsi="Sylfaen" w:cs="Sylfaen"/>
          <w:sz w:val="24"/>
          <w:szCs w:val="24"/>
          <w:lang w:val="hy-AM"/>
        </w:rPr>
        <w:t xml:space="preserve"> մասին՝ Տեղեկությունների փոխադարձ տրամադրման կարգով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340ABC" w:rsidRPr="00B26166">
        <w:rPr>
          <w:rFonts w:ascii="Sylfaen" w:hAnsi="Sylfaen" w:cs="Sylfaen"/>
          <w:sz w:val="24"/>
          <w:szCs w:val="24"/>
          <w:lang w:val="hy-AM"/>
        </w:rPr>
        <w:t xml:space="preserve"> Եվրասիական տնտեսական հանձնաժողովի խորհրդի 2016 թվականի մարտի 17-ի թիվ 21 որոշմամբ հաստատված</w:t>
      </w:r>
      <w:r w:rsidR="00B07B5F" w:rsidRPr="00B26166">
        <w:rPr>
          <w:rFonts w:ascii="Sylfaen" w:hAnsi="Sylfaen" w:cs="Sylfaen"/>
          <w:sz w:val="24"/>
          <w:szCs w:val="24"/>
          <w:lang w:val="hy-AM"/>
        </w:rPr>
        <w:t>՝</w:t>
      </w:r>
      <w:r w:rsidR="00340ABC" w:rsidRPr="00B26166">
        <w:rPr>
          <w:rFonts w:ascii="Sylfaen" w:hAnsi="Sylfaen" w:cs="Sylfaen"/>
          <w:sz w:val="24"/>
          <w:szCs w:val="24"/>
          <w:lang w:val="hy-AM"/>
        </w:rPr>
        <w:t xml:space="preserve"> Չափումների մեթոդիկայի (մեթոդի)</w:t>
      </w:r>
      <w:r w:rsidR="00920AD7" w:rsidRPr="00B26166">
        <w:rPr>
          <w:rFonts w:ascii="Sylfaen" w:hAnsi="Sylfaen" w:cs="Sylfaen"/>
          <w:sz w:val="24"/>
          <w:szCs w:val="24"/>
          <w:lang w:val="hy-AM"/>
        </w:rPr>
        <w:t xml:space="preserve"> չափագիտական ատեստավորման կարգին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920AD7" w:rsidRPr="00B26166">
        <w:rPr>
          <w:rFonts w:ascii="Sylfaen" w:hAnsi="Sylfaen" w:cs="Sylfaen"/>
          <w:sz w:val="24"/>
          <w:szCs w:val="24"/>
          <w:lang w:val="hy-AM"/>
        </w:rPr>
        <w:t xml:space="preserve"> Եվրասիական տնտեսական հանձնաժողովի կոլեգիայի 2016 թվականի հունիսի 7-ի թիվ 68 որոշմամբ հաստատված</w:t>
      </w:r>
      <w:r w:rsidR="00B07B5F" w:rsidRPr="00B26166">
        <w:rPr>
          <w:rFonts w:ascii="Sylfaen" w:hAnsi="Sylfaen" w:cs="Sylfaen"/>
          <w:sz w:val="24"/>
          <w:szCs w:val="24"/>
          <w:lang w:val="hy-AM"/>
        </w:rPr>
        <w:t>՝</w:t>
      </w:r>
      <w:r w:rsidR="00920AD7" w:rsidRPr="00B26166">
        <w:rPr>
          <w:rFonts w:ascii="Sylfaen" w:hAnsi="Sylfaen" w:cs="Sylfaen"/>
          <w:sz w:val="24"/>
          <w:szCs w:val="24"/>
          <w:lang w:val="hy-AM"/>
        </w:rPr>
        <w:t xml:space="preserve"> Որպես չափումների ռեֆերենտ</w:t>
      </w:r>
      <w:r w:rsidR="00F74799" w:rsidRPr="00B26166">
        <w:rPr>
          <w:rFonts w:ascii="Sylfaen" w:hAnsi="Sylfaen" w:cs="Sylfaen"/>
          <w:sz w:val="24"/>
          <w:szCs w:val="24"/>
          <w:lang w:val="hy-AM"/>
        </w:rPr>
        <w:t>ային</w:t>
      </w:r>
      <w:r w:rsidR="00920AD7" w:rsidRPr="00B26166">
        <w:rPr>
          <w:rFonts w:ascii="Sylfaen" w:hAnsi="Sylfaen" w:cs="Sylfaen"/>
          <w:sz w:val="24"/>
          <w:szCs w:val="24"/>
          <w:lang w:val="hy-AM"/>
        </w:rPr>
        <w:t xml:space="preserve"> մեթոդիկա (մեթոդ) ընդունվող՝ չափումների մեթոդիկայի (մեթոդի) ատեստավորման կարգին համապատասխան սահմանված կազմով.</w:t>
      </w:r>
    </w:p>
    <w:p w14:paraId="6A7D9CC6" w14:textId="77777777" w:rsidR="00E60B7F" w:rsidRPr="00B26166" w:rsidRDefault="00DB7B90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թ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B16AA0" w:rsidRPr="00B26166">
        <w:rPr>
          <w:rFonts w:ascii="Sylfaen" w:hAnsi="Sylfaen" w:cs="Sylfaen"/>
          <w:sz w:val="24"/>
          <w:szCs w:val="24"/>
          <w:lang w:val="hy-AM"/>
        </w:rPr>
        <w:t xml:space="preserve">չափման միջոցների ստուգման մասին տեղեկություններ ստանալու համար որոնողական ծառայություն՝ </w:t>
      </w:r>
      <w:r w:rsidR="00070080" w:rsidRPr="00B26166">
        <w:rPr>
          <w:rFonts w:ascii="Sylfaen" w:hAnsi="Sylfaen" w:cs="Sylfaen"/>
          <w:sz w:val="24"/>
          <w:szCs w:val="24"/>
          <w:lang w:val="hy-AM"/>
        </w:rPr>
        <w:t xml:space="preserve">Տեղեկությունների </w:t>
      </w:r>
      <w:r w:rsidR="009A2AC2" w:rsidRPr="00B26166">
        <w:rPr>
          <w:rFonts w:ascii="Sylfaen" w:hAnsi="Sylfaen" w:cs="Sylfaen"/>
          <w:sz w:val="24"/>
          <w:szCs w:val="24"/>
          <w:lang w:val="hy-AM"/>
        </w:rPr>
        <w:t xml:space="preserve">փոխադարձ </w:t>
      </w:r>
      <w:r w:rsidR="00070080" w:rsidRPr="00B26166">
        <w:rPr>
          <w:rFonts w:ascii="Sylfaen" w:hAnsi="Sylfaen" w:cs="Sylfaen"/>
          <w:sz w:val="24"/>
          <w:szCs w:val="24"/>
          <w:lang w:val="hy-AM"/>
        </w:rPr>
        <w:t xml:space="preserve">տրամադրման կարգով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070080" w:rsidRPr="00B26166">
        <w:rPr>
          <w:rFonts w:ascii="Sylfaen" w:hAnsi="Sylfaen" w:cs="Sylfaen"/>
          <w:sz w:val="24"/>
          <w:szCs w:val="24"/>
          <w:lang w:val="hy-AM"/>
        </w:rPr>
        <w:t xml:space="preserve"> Եվրասիական տնտեսական հանձն</w:t>
      </w:r>
      <w:r w:rsidR="00B07B5F" w:rsidRPr="00B26166">
        <w:rPr>
          <w:rFonts w:ascii="Sylfaen" w:hAnsi="Sylfaen" w:cs="Sylfaen"/>
          <w:sz w:val="24"/>
          <w:szCs w:val="24"/>
          <w:lang w:val="hy-AM"/>
        </w:rPr>
        <w:t>ա</w:t>
      </w:r>
      <w:r w:rsidR="00070080" w:rsidRPr="00B26166">
        <w:rPr>
          <w:rFonts w:ascii="Sylfaen" w:hAnsi="Sylfaen" w:cs="Sylfaen"/>
          <w:sz w:val="24"/>
          <w:szCs w:val="24"/>
          <w:lang w:val="hy-AM"/>
        </w:rPr>
        <w:t>ժողովի կոլեգիայի 2016 թվականի հուլիսի 26-ի թիվ 89 որո</w:t>
      </w:r>
      <w:r w:rsidR="00B16AA0" w:rsidRPr="00B26166">
        <w:rPr>
          <w:rFonts w:ascii="Sylfaen" w:hAnsi="Sylfaen" w:cs="Sylfaen"/>
          <w:sz w:val="24"/>
          <w:szCs w:val="24"/>
          <w:lang w:val="hy-AM"/>
        </w:rPr>
        <w:t>շ</w:t>
      </w:r>
      <w:r w:rsidR="00070080" w:rsidRPr="00B26166">
        <w:rPr>
          <w:rFonts w:ascii="Sylfaen" w:hAnsi="Sylfaen" w:cs="Sylfaen"/>
          <w:sz w:val="24"/>
          <w:szCs w:val="24"/>
          <w:lang w:val="hy-AM"/>
        </w:rPr>
        <w:t xml:space="preserve">մամբ հաստատված՝ </w:t>
      </w:r>
      <w:r w:rsidR="00B16AA0" w:rsidRPr="00B26166">
        <w:rPr>
          <w:rFonts w:ascii="Sylfaen" w:hAnsi="Sylfaen" w:cs="Sylfaen"/>
          <w:sz w:val="24"/>
          <w:szCs w:val="24"/>
          <w:lang w:val="hy-AM"/>
        </w:rPr>
        <w:t xml:space="preserve">Չափման </w:t>
      </w:r>
      <w:r w:rsidR="00070080" w:rsidRPr="00B26166">
        <w:rPr>
          <w:rFonts w:ascii="Sylfaen" w:hAnsi="Sylfaen" w:cs="Sylfaen"/>
          <w:sz w:val="24"/>
          <w:szCs w:val="24"/>
          <w:lang w:val="hy-AM"/>
        </w:rPr>
        <w:t xml:space="preserve">միջոցի ստուգման կազմակերպման կարգին համապատասխան սահմանված </w:t>
      </w:r>
      <w:r w:rsidR="00B16AA0" w:rsidRPr="00B26166">
        <w:rPr>
          <w:rFonts w:ascii="Sylfaen" w:hAnsi="Sylfaen" w:cs="Sylfaen"/>
          <w:sz w:val="24"/>
          <w:szCs w:val="24"/>
          <w:lang w:val="hy-AM"/>
        </w:rPr>
        <w:t>կազմով</w:t>
      </w:r>
      <w:r w:rsidR="00B16AA0" w:rsidRPr="00B26166">
        <w:rPr>
          <w:rFonts w:ascii="Sylfaen" w:hAnsi="Sylfaen"/>
          <w:sz w:val="24"/>
          <w:szCs w:val="24"/>
          <w:lang w:val="hy-AM"/>
        </w:rPr>
        <w:t>.</w:t>
      </w:r>
      <w:r w:rsidR="00B26166">
        <w:rPr>
          <w:rFonts w:ascii="Sylfaen" w:hAnsi="Sylfaen"/>
          <w:sz w:val="24"/>
          <w:szCs w:val="24"/>
          <w:lang w:val="hy-AM"/>
        </w:rPr>
        <w:t xml:space="preserve"> </w:t>
      </w:r>
    </w:p>
    <w:p w14:paraId="6FF45AAD" w14:textId="77777777" w:rsidR="00E60B7F" w:rsidRPr="00B26166" w:rsidRDefault="00DB7B90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ժ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B16AA0" w:rsidRPr="00B26166">
        <w:rPr>
          <w:rFonts w:ascii="Sylfaen" w:hAnsi="Sylfaen" w:cs="Sylfaen"/>
          <w:sz w:val="24"/>
          <w:szCs w:val="24"/>
          <w:lang w:val="hy-AM"/>
        </w:rPr>
        <w:t xml:space="preserve">տեղեկություններ ֆիզիկական հաստատունների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B16AA0" w:rsidRPr="00B26166">
        <w:rPr>
          <w:rFonts w:ascii="Sylfaen" w:hAnsi="Sylfaen" w:cs="Sylfaen"/>
          <w:sz w:val="24"/>
          <w:szCs w:val="24"/>
          <w:lang w:val="hy-AM"/>
        </w:rPr>
        <w:t xml:space="preserve"> նյութերի ու նյութեղենների</w:t>
      </w:r>
      <w:r w:rsid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B16AA0" w:rsidRPr="00B26166">
        <w:rPr>
          <w:rFonts w:ascii="Sylfaen" w:hAnsi="Sylfaen" w:cs="Sylfaen"/>
          <w:sz w:val="24"/>
          <w:szCs w:val="24"/>
          <w:lang w:val="hy-AM"/>
        </w:rPr>
        <w:t xml:space="preserve">հատկությունների վերաբերյալ ստանդարտ տեղեկատու տվյալների աղյուսակների մասին (առկայության դեպքում)՝ </w:t>
      </w:r>
      <w:r w:rsidR="00877ACF" w:rsidRPr="00B26166">
        <w:rPr>
          <w:rFonts w:ascii="Sylfaen" w:hAnsi="Sylfaen" w:cs="Sylfaen"/>
          <w:sz w:val="24"/>
          <w:szCs w:val="24"/>
          <w:lang w:val="hy-AM"/>
        </w:rPr>
        <w:t xml:space="preserve">Տեղեկությունների փոխադարձ տրամադրման կարգին </w:t>
      </w:r>
      <w:r w:rsidR="008F2684" w:rsidRPr="00B26166">
        <w:rPr>
          <w:rFonts w:ascii="Sylfaen" w:hAnsi="Sylfaen" w:cs="Sylfaen"/>
          <w:sz w:val="24"/>
          <w:szCs w:val="24"/>
          <w:lang w:val="hy-AM"/>
        </w:rPr>
        <w:t xml:space="preserve">համապատասխան 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(</w:t>
      </w:r>
      <w:r w:rsidR="008F2684" w:rsidRPr="00B26166">
        <w:rPr>
          <w:rFonts w:ascii="Sylfaen" w:hAnsi="Sylfaen" w:cs="Sylfaen"/>
          <w:sz w:val="24"/>
          <w:szCs w:val="24"/>
          <w:lang w:val="hy-AM"/>
        </w:rPr>
        <w:t xml:space="preserve">Ինտերնետ </w:t>
      </w:r>
      <w:r w:rsidR="00877ACF" w:rsidRPr="00B26166">
        <w:rPr>
          <w:rFonts w:ascii="Sylfaen" w:hAnsi="Sylfaen" w:cs="Sylfaen"/>
          <w:sz w:val="24"/>
          <w:szCs w:val="24"/>
          <w:lang w:val="hy-AM"/>
        </w:rPr>
        <w:t>ցանցում լիազորված մարմնի պաշտոնական կայքում համապատասխան բաժնի</w:t>
      </w:r>
      <w:r w:rsidR="008F2684" w:rsidRPr="00B26166">
        <w:rPr>
          <w:rFonts w:ascii="Sylfaen" w:hAnsi="Sylfaen" w:cs="Sylfaen"/>
          <w:sz w:val="24"/>
          <w:szCs w:val="24"/>
          <w:lang w:val="hy-AM"/>
        </w:rPr>
        <w:t>ն</w:t>
      </w:r>
      <w:r w:rsidR="00877ACF" w:rsidRPr="00B26166">
        <w:rPr>
          <w:rFonts w:ascii="Sylfaen" w:hAnsi="Sylfaen" w:cs="Sylfaen"/>
          <w:sz w:val="24"/>
          <w:szCs w:val="24"/>
          <w:lang w:val="hy-AM"/>
        </w:rPr>
        <w:t xml:space="preserve"> հղման տեսքով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B16AA0" w:rsidRPr="00B26166">
        <w:rPr>
          <w:rFonts w:ascii="Sylfaen" w:hAnsi="Sylfaen"/>
          <w:sz w:val="24"/>
          <w:szCs w:val="24"/>
          <w:lang w:val="hy-AM"/>
        </w:rPr>
        <w:t>.</w:t>
      </w:r>
    </w:p>
    <w:p w14:paraId="0C479DA1" w14:textId="77777777" w:rsidR="00E60B7F" w:rsidRDefault="00DB7B90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ժա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9B6E2C" w:rsidRPr="00B26166">
        <w:rPr>
          <w:rFonts w:ascii="Sylfaen" w:hAnsi="Sylfaen" w:cs="Sylfaen"/>
          <w:sz w:val="24"/>
          <w:szCs w:val="24"/>
          <w:lang w:val="hy-AM"/>
        </w:rPr>
        <w:t xml:space="preserve">տեղեկություններ Միության փորձարկումների լաբորատորիաների որակավորման ստուգման ծրագրերի ամփոփ ցանկերի մասին՝ </w:t>
      </w:r>
      <w:r w:rsidR="0098658A" w:rsidRPr="00B26166">
        <w:rPr>
          <w:rFonts w:ascii="Sylfaen" w:hAnsi="Sylfaen" w:cs="Sylfaen"/>
          <w:sz w:val="24"/>
          <w:szCs w:val="24"/>
          <w:lang w:val="hy-AM"/>
        </w:rPr>
        <w:t xml:space="preserve">Եվրասիական տնտեսական հանձնաժողովի կոլեգիայի 2016 թվականի հունվարի 26-ի թիվ 12 որոշմամբ հաստատված՝ </w:t>
      </w:r>
      <w:r w:rsidR="009B6E2C" w:rsidRPr="00B26166">
        <w:rPr>
          <w:rFonts w:ascii="Sylfaen" w:hAnsi="Sylfaen" w:cs="Sylfaen"/>
          <w:sz w:val="24"/>
          <w:szCs w:val="24"/>
          <w:lang w:val="hy-AM"/>
        </w:rPr>
        <w:t xml:space="preserve">Միջլաբորատոր </w:t>
      </w:r>
      <w:r w:rsidR="0098658A" w:rsidRPr="00B26166">
        <w:rPr>
          <w:rFonts w:ascii="Sylfaen" w:hAnsi="Sylfaen" w:cs="Sylfaen"/>
          <w:sz w:val="24"/>
          <w:szCs w:val="24"/>
          <w:lang w:val="hy-AM"/>
        </w:rPr>
        <w:t>համեմատական փորձարկումների (միջլաբորատոր համեմատումների) անցկացման կազմակերպ</w:t>
      </w:r>
      <w:r w:rsidR="00AF7A10" w:rsidRPr="00B26166">
        <w:rPr>
          <w:rFonts w:ascii="Sylfaen" w:hAnsi="Sylfaen" w:cs="Sylfaen"/>
          <w:sz w:val="24"/>
          <w:szCs w:val="24"/>
          <w:lang w:val="hy-AM"/>
        </w:rPr>
        <w:t>մ</w:t>
      </w:r>
      <w:r w:rsidR="0098658A" w:rsidRPr="00B26166">
        <w:rPr>
          <w:rFonts w:ascii="Sylfaen" w:hAnsi="Sylfaen" w:cs="Sylfaen"/>
          <w:sz w:val="24"/>
          <w:szCs w:val="24"/>
          <w:lang w:val="hy-AM"/>
        </w:rPr>
        <w:t xml:space="preserve">ան կարգով նախատեսված </w:t>
      </w:r>
      <w:r w:rsidR="009B6E2C" w:rsidRPr="00B26166">
        <w:rPr>
          <w:rFonts w:ascii="Sylfaen" w:hAnsi="Sylfaen" w:cs="Sylfaen"/>
          <w:sz w:val="24"/>
          <w:szCs w:val="24"/>
          <w:lang w:val="hy-AM"/>
        </w:rPr>
        <w:t>կազմով</w:t>
      </w:r>
      <w:r w:rsidR="009B6E2C" w:rsidRPr="00B26166">
        <w:rPr>
          <w:rFonts w:ascii="Sylfaen" w:hAnsi="Sylfaen"/>
          <w:sz w:val="24"/>
          <w:szCs w:val="24"/>
          <w:lang w:val="hy-AM"/>
        </w:rPr>
        <w:t>.</w:t>
      </w:r>
      <w:r w:rsidR="0098658A" w:rsidRPr="00B26166">
        <w:rPr>
          <w:rFonts w:ascii="Sylfaen" w:hAnsi="Sylfaen"/>
          <w:sz w:val="24"/>
          <w:szCs w:val="24"/>
          <w:lang w:val="hy-AM"/>
        </w:rPr>
        <w:t xml:space="preserve"> </w:t>
      </w:r>
    </w:p>
    <w:p w14:paraId="3276E9DA" w14:textId="77777777" w:rsidR="007F5E01" w:rsidRPr="00B26166" w:rsidRDefault="007F5E01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16F62B29" w14:textId="77777777" w:rsidR="00E60B7F" w:rsidRPr="00B26166" w:rsidRDefault="00DB7B90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lastRenderedPageBreak/>
        <w:t>ժբ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C8523D" w:rsidRPr="00B26166">
        <w:rPr>
          <w:rFonts w:ascii="Sylfaen" w:hAnsi="Sylfaen" w:cs="Sylfaen"/>
          <w:sz w:val="24"/>
          <w:szCs w:val="24"/>
          <w:lang w:val="hy-AM"/>
        </w:rPr>
        <w:t xml:space="preserve">տեղեկություններ Միության փորձարարական լաբորատորիաների որակավորման ստուգման կատարված ծրագրերի արդյունքների մասով ամփոփ հաշվետվությունների մասին՝ </w:t>
      </w:r>
      <w:r w:rsidR="0098658A" w:rsidRPr="00B26166">
        <w:rPr>
          <w:rFonts w:ascii="Sylfaen" w:hAnsi="Sylfaen" w:cs="Sylfaen"/>
          <w:sz w:val="24"/>
          <w:szCs w:val="24"/>
          <w:lang w:val="hy-AM"/>
        </w:rPr>
        <w:t>Միջլաբորա</w:t>
      </w:r>
      <w:r w:rsidR="00CA0531" w:rsidRPr="00B26166">
        <w:rPr>
          <w:rFonts w:ascii="Sylfaen" w:hAnsi="Sylfaen" w:cs="Sylfaen"/>
          <w:sz w:val="24"/>
          <w:szCs w:val="24"/>
          <w:lang w:val="hy-AM"/>
        </w:rPr>
        <w:t>տ</w:t>
      </w:r>
      <w:r w:rsidR="0098658A" w:rsidRPr="00B26166">
        <w:rPr>
          <w:rFonts w:ascii="Sylfaen" w:hAnsi="Sylfaen" w:cs="Sylfaen"/>
          <w:sz w:val="24"/>
          <w:szCs w:val="24"/>
          <w:lang w:val="hy-AM"/>
        </w:rPr>
        <w:t>որ համեմատական փորձարկումների (միջլաբորատոր համեմատումների) անցկացման կազմակերպման կարգով նախատեսված կազմո</w:t>
      </w:r>
      <w:r w:rsidR="00C8523D" w:rsidRPr="00B26166">
        <w:rPr>
          <w:rFonts w:ascii="Sylfaen" w:hAnsi="Sylfaen" w:cs="Sylfaen"/>
          <w:sz w:val="24"/>
          <w:szCs w:val="24"/>
          <w:lang w:val="hy-AM"/>
        </w:rPr>
        <w:t>վ</w:t>
      </w:r>
      <w:r w:rsidR="00AE5200" w:rsidRPr="00B26166">
        <w:rPr>
          <w:rFonts w:ascii="Sylfaen" w:hAnsi="Sylfaen"/>
          <w:sz w:val="24"/>
          <w:szCs w:val="24"/>
          <w:lang w:val="hy-AM"/>
        </w:rPr>
        <w:t>.</w:t>
      </w:r>
      <w:r w:rsidR="0098658A" w:rsidRPr="00B26166">
        <w:rPr>
          <w:rFonts w:ascii="Sylfaen" w:hAnsi="Sylfaen"/>
          <w:sz w:val="24"/>
          <w:szCs w:val="24"/>
          <w:lang w:val="hy-AM"/>
        </w:rPr>
        <w:t xml:space="preserve"> </w:t>
      </w:r>
    </w:p>
    <w:p w14:paraId="7CE28B00" w14:textId="77777777" w:rsidR="00E60B7F" w:rsidRPr="00B26166" w:rsidRDefault="00DB7B90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ժգ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C8523D" w:rsidRPr="00B26166">
        <w:rPr>
          <w:rFonts w:ascii="Sylfaen" w:hAnsi="Sylfaen" w:cs="Sylfaen"/>
          <w:sz w:val="24"/>
          <w:szCs w:val="24"/>
          <w:lang w:val="hy-AM"/>
        </w:rPr>
        <w:t xml:space="preserve">տեղեկություններ աշխատանքների արդյունքների ճանաչման մասին՝ </w:t>
      </w:r>
      <w:r w:rsidR="00EA52C2" w:rsidRPr="00B26166">
        <w:rPr>
          <w:rFonts w:ascii="Sylfaen" w:hAnsi="Sylfaen" w:cs="Sylfaen"/>
          <w:sz w:val="24"/>
          <w:szCs w:val="24"/>
          <w:lang w:val="hy-AM"/>
        </w:rPr>
        <w:t xml:space="preserve">Աշխատանքների արդյունքների փոխճանաչման կանոններին համապատասխան։ </w:t>
      </w:r>
    </w:p>
    <w:p w14:paraId="19FB674E" w14:textId="77777777" w:rsidR="00E60B7F" w:rsidRPr="00B26166" w:rsidRDefault="0038209E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14.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EA52C2" w:rsidRPr="00B26166">
        <w:rPr>
          <w:rFonts w:ascii="Sylfaen" w:hAnsi="Sylfaen" w:cs="Sylfaen"/>
          <w:sz w:val="24"/>
          <w:szCs w:val="24"/>
          <w:lang w:val="hy-AM"/>
        </w:rPr>
        <w:t>Սույն կանոնների 13-րդ կետի «ե»-</w:t>
      </w:r>
      <w:r w:rsidR="008F2684" w:rsidRPr="00B26166">
        <w:rPr>
          <w:rFonts w:ascii="Sylfaen" w:hAnsi="Sylfaen" w:cs="Sylfaen"/>
          <w:sz w:val="24"/>
          <w:szCs w:val="24"/>
          <w:lang w:val="hy-AM"/>
        </w:rPr>
        <w:t>«</w:t>
      </w:r>
      <w:r w:rsidR="00EA52C2" w:rsidRPr="00B26166">
        <w:rPr>
          <w:rFonts w:ascii="Sylfaen" w:hAnsi="Sylfaen" w:cs="Sylfaen"/>
          <w:sz w:val="24"/>
          <w:szCs w:val="24"/>
          <w:lang w:val="hy-AM"/>
        </w:rPr>
        <w:t>է</w:t>
      </w:r>
      <w:r w:rsidR="008F2684" w:rsidRPr="00B26166">
        <w:rPr>
          <w:rFonts w:ascii="Sylfaen" w:hAnsi="Sylfaen" w:cs="Sylfaen"/>
          <w:sz w:val="24"/>
          <w:szCs w:val="24"/>
          <w:lang w:val="hy-AM"/>
        </w:rPr>
        <w:t>»</w:t>
      </w:r>
      <w:r w:rsidR="00EA52C2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EA52C2" w:rsidRPr="00B26166">
        <w:rPr>
          <w:rFonts w:ascii="Sylfaen" w:hAnsi="Sylfaen" w:cs="Sylfaen"/>
          <w:sz w:val="24"/>
          <w:szCs w:val="24"/>
          <w:lang w:val="hy-AM"/>
        </w:rPr>
        <w:t xml:space="preserve"> «թ» ենթակետերում նշված տեղեկությունները պարտադիր չեն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EA52C2" w:rsidRPr="00B26166">
        <w:rPr>
          <w:rFonts w:ascii="Sylfaen" w:hAnsi="Sylfaen" w:cs="Sylfaen"/>
          <w:sz w:val="24"/>
          <w:szCs w:val="24"/>
          <w:lang w:val="hy-AM"/>
        </w:rPr>
        <w:t xml:space="preserve"> անդամ պետությունների </w:t>
      </w:r>
      <w:r w:rsidR="008F2684" w:rsidRPr="00B26166">
        <w:rPr>
          <w:rFonts w:ascii="Sylfaen" w:hAnsi="Sylfaen" w:cs="Sylfaen"/>
          <w:sz w:val="24"/>
          <w:szCs w:val="24"/>
          <w:lang w:val="hy-AM"/>
        </w:rPr>
        <w:t xml:space="preserve">կողմից </w:t>
      </w:r>
      <w:r w:rsidR="00EA52C2" w:rsidRPr="00B26166">
        <w:rPr>
          <w:rFonts w:ascii="Sylfaen" w:hAnsi="Sylfaen" w:cs="Sylfaen"/>
          <w:sz w:val="24"/>
          <w:szCs w:val="24"/>
          <w:lang w:val="hy-AM"/>
        </w:rPr>
        <w:t xml:space="preserve">տրամադրվում են անդամ պետությունների տեղեկատվական </w:t>
      </w:r>
      <w:r w:rsidR="00DD4208" w:rsidRPr="00B26166">
        <w:rPr>
          <w:rFonts w:ascii="Sylfaen" w:hAnsi="Sylfaen" w:cs="Sylfaen"/>
          <w:sz w:val="24"/>
          <w:szCs w:val="24"/>
          <w:lang w:val="hy-AM"/>
        </w:rPr>
        <w:t xml:space="preserve">ֆոնդերում </w:t>
      </w:r>
      <w:r w:rsidR="00EA52C2" w:rsidRPr="00B26166">
        <w:rPr>
          <w:rFonts w:ascii="Sylfaen" w:hAnsi="Sylfaen" w:cs="Sylfaen"/>
          <w:sz w:val="24"/>
          <w:szCs w:val="24"/>
          <w:lang w:val="hy-AM"/>
        </w:rPr>
        <w:t xml:space="preserve">այդպիսի տեղեկությունների առկայության դեպքում։ </w:t>
      </w:r>
    </w:p>
    <w:p w14:paraId="5CB6C8D1" w14:textId="77777777" w:rsidR="00E60B7F" w:rsidRPr="00B26166" w:rsidRDefault="0038209E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15.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52033F" w:rsidRPr="00B26166">
        <w:rPr>
          <w:rFonts w:ascii="Sylfaen" w:hAnsi="Sylfaen" w:cs="Sylfaen"/>
          <w:sz w:val="24"/>
          <w:szCs w:val="24"/>
          <w:lang w:val="hy-AM"/>
        </w:rPr>
        <w:t xml:space="preserve">Չափման </w:t>
      </w:r>
      <w:r w:rsidR="00EA52C2" w:rsidRPr="00B26166">
        <w:rPr>
          <w:rFonts w:ascii="Sylfaen" w:hAnsi="Sylfaen" w:cs="Sylfaen"/>
          <w:sz w:val="24"/>
          <w:szCs w:val="24"/>
          <w:lang w:val="hy-AM"/>
        </w:rPr>
        <w:t>միջոցների ստուգման մասին տեղեկությունները տրամադրվում են Հանձնաժողովի կողմից Միության տեղեկատվական պորտալում ծառայության շրջանակներում հետ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EA52C2" w:rsidRPr="00B26166">
        <w:rPr>
          <w:rFonts w:ascii="Sylfaen" w:hAnsi="Sylfaen" w:cs="Sylfaen"/>
          <w:sz w:val="24"/>
          <w:szCs w:val="24"/>
          <w:lang w:val="hy-AM"/>
        </w:rPr>
        <w:t>յալ կարգով</w:t>
      </w:r>
      <w:r w:rsidR="00C8523D" w:rsidRPr="00B26166">
        <w:rPr>
          <w:rFonts w:ascii="Sylfaen" w:hAnsi="Sylfaen"/>
          <w:sz w:val="24"/>
          <w:szCs w:val="24"/>
          <w:lang w:val="hy-AM"/>
        </w:rPr>
        <w:t xml:space="preserve">՝ </w:t>
      </w:r>
    </w:p>
    <w:p w14:paraId="6B42DD94" w14:textId="77777777" w:rsidR="00E60B7F" w:rsidRPr="00B26166" w:rsidRDefault="00DB7B90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ա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EA52C2" w:rsidRPr="00B26166">
        <w:rPr>
          <w:rFonts w:ascii="Sylfaen" w:hAnsi="Sylfaen" w:cs="Sylfaen"/>
          <w:sz w:val="24"/>
          <w:szCs w:val="24"/>
          <w:lang w:val="hy-AM"/>
        </w:rPr>
        <w:t>Միության տեղեկատվական պորտալում ձ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EA52C2" w:rsidRPr="00B26166">
        <w:rPr>
          <w:rFonts w:ascii="Sylfaen" w:hAnsi="Sylfaen" w:cs="Sylfaen"/>
          <w:sz w:val="24"/>
          <w:szCs w:val="24"/>
          <w:lang w:val="hy-AM"/>
        </w:rPr>
        <w:t xml:space="preserve">ավորվում է </w:t>
      </w:r>
      <w:r w:rsidR="008F2684" w:rsidRPr="00B26166">
        <w:rPr>
          <w:rFonts w:ascii="Sylfaen" w:hAnsi="Sylfaen" w:cs="Sylfaen"/>
          <w:sz w:val="24"/>
          <w:szCs w:val="24"/>
          <w:lang w:val="hy-AM"/>
        </w:rPr>
        <w:t xml:space="preserve">որոնողական </w:t>
      </w:r>
      <w:r w:rsidR="00EA52C2" w:rsidRPr="00B26166">
        <w:rPr>
          <w:rFonts w:ascii="Sylfaen" w:hAnsi="Sylfaen" w:cs="Sylfaen"/>
          <w:sz w:val="24"/>
          <w:szCs w:val="24"/>
          <w:lang w:val="hy-AM"/>
        </w:rPr>
        <w:t>հարցումը</w:t>
      </w:r>
      <w:r w:rsidR="00C8523D" w:rsidRPr="00B26166">
        <w:rPr>
          <w:rFonts w:ascii="Sylfaen" w:hAnsi="Sylfaen"/>
          <w:sz w:val="24"/>
          <w:szCs w:val="24"/>
          <w:lang w:val="hy-AM"/>
        </w:rPr>
        <w:t xml:space="preserve">. </w:t>
      </w:r>
    </w:p>
    <w:p w14:paraId="7F3B66EE" w14:textId="77777777" w:rsidR="00E60B7F" w:rsidRPr="00B26166" w:rsidRDefault="00DB7B90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բ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8F2684" w:rsidRPr="00B26166">
        <w:rPr>
          <w:rFonts w:ascii="Sylfaen" w:hAnsi="Sylfaen" w:cs="Sylfaen"/>
          <w:sz w:val="24"/>
          <w:szCs w:val="24"/>
          <w:lang w:val="hy-AM"/>
        </w:rPr>
        <w:t xml:space="preserve">որոնողական </w:t>
      </w:r>
      <w:r w:rsidR="00EA52C2" w:rsidRPr="00B26166">
        <w:rPr>
          <w:rFonts w:ascii="Sylfaen" w:hAnsi="Sylfaen" w:cs="Sylfaen"/>
          <w:sz w:val="24"/>
          <w:szCs w:val="24"/>
          <w:lang w:val="hy-AM"/>
        </w:rPr>
        <w:t xml:space="preserve">հարցումն ուղղվում է անդամ պետությունների տեղեկատվական </w:t>
      </w:r>
      <w:r w:rsidR="00DD4208" w:rsidRPr="00B26166">
        <w:rPr>
          <w:rFonts w:ascii="Sylfaen" w:hAnsi="Sylfaen" w:cs="Sylfaen"/>
          <w:sz w:val="24"/>
          <w:szCs w:val="24"/>
          <w:lang w:val="hy-AM"/>
        </w:rPr>
        <w:t>ֆոնդեր</w:t>
      </w:r>
      <w:r w:rsidR="005C37ED" w:rsidRPr="00B26166">
        <w:rPr>
          <w:rFonts w:ascii="Sylfaen" w:hAnsi="Sylfaen"/>
          <w:sz w:val="24"/>
          <w:szCs w:val="24"/>
          <w:lang w:val="hy-AM"/>
        </w:rPr>
        <w:t xml:space="preserve">. </w:t>
      </w:r>
    </w:p>
    <w:p w14:paraId="24E8B585" w14:textId="77777777" w:rsidR="00E60B7F" w:rsidRPr="00B26166" w:rsidRDefault="00DB7B90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գ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EA52C2" w:rsidRPr="00B26166">
        <w:rPr>
          <w:rFonts w:ascii="Sylfaen" w:hAnsi="Sylfaen" w:cs="Sylfaen"/>
          <w:sz w:val="24"/>
          <w:szCs w:val="24"/>
          <w:lang w:val="hy-AM"/>
        </w:rPr>
        <w:t xml:space="preserve">որոնման արդյունքների մասին տեղեկությունները տրամադրվում են Միության տեղեկատվական պորտալում։ </w:t>
      </w:r>
    </w:p>
    <w:p w14:paraId="0E8868F1" w14:textId="77777777" w:rsidR="00E60B7F" w:rsidRPr="00B26166" w:rsidRDefault="0038209E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16.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EA52C2" w:rsidRPr="00B26166">
        <w:rPr>
          <w:rFonts w:ascii="Sylfaen" w:hAnsi="Sylfaen" w:cs="Sylfaen"/>
          <w:sz w:val="24"/>
          <w:szCs w:val="24"/>
          <w:lang w:val="hy-AM"/>
        </w:rPr>
        <w:t>Միության տեղեկատվական պորտալում շահագրգիռ անձանց կողմից տրամադրվում են հետ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EA52C2" w:rsidRPr="00B26166">
        <w:rPr>
          <w:rFonts w:ascii="Sylfaen" w:hAnsi="Sylfaen" w:cs="Sylfaen"/>
          <w:sz w:val="24"/>
          <w:szCs w:val="24"/>
          <w:lang w:val="hy-AM"/>
        </w:rPr>
        <w:t>յալ էլեկտրոնային ծառայությունները</w:t>
      </w:r>
      <w:r w:rsidR="005C37ED" w:rsidRPr="00B26166">
        <w:rPr>
          <w:rFonts w:ascii="Sylfaen" w:hAnsi="Sylfaen"/>
          <w:sz w:val="24"/>
          <w:szCs w:val="24"/>
          <w:lang w:val="hy-AM"/>
        </w:rPr>
        <w:t xml:space="preserve">՝ </w:t>
      </w:r>
    </w:p>
    <w:p w14:paraId="222E8CD1" w14:textId="77777777" w:rsidR="00E60B7F" w:rsidRPr="00B26166" w:rsidRDefault="00DB7B90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ա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EA52C2" w:rsidRPr="00B26166">
        <w:rPr>
          <w:rFonts w:ascii="Sylfaen" w:hAnsi="Sylfaen" w:cs="Sylfaen"/>
          <w:sz w:val="24"/>
          <w:szCs w:val="24"/>
          <w:lang w:val="hy-AM"/>
        </w:rPr>
        <w:t xml:space="preserve">Միության տեղեկատվական պորտալում հրապարակված տեղեկությունների որոնումը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EA52C2" w:rsidRPr="00B26166">
        <w:rPr>
          <w:rFonts w:ascii="Sylfaen" w:hAnsi="Sylfaen" w:cs="Sylfaen"/>
          <w:sz w:val="24"/>
          <w:szCs w:val="24"/>
          <w:lang w:val="hy-AM"/>
        </w:rPr>
        <w:t xml:space="preserve"> տրամադրումը</w:t>
      </w:r>
      <w:r w:rsidR="005C37ED" w:rsidRPr="00B26166">
        <w:rPr>
          <w:rFonts w:ascii="Sylfaen" w:hAnsi="Sylfaen"/>
          <w:sz w:val="24"/>
          <w:szCs w:val="24"/>
          <w:lang w:val="hy-AM"/>
        </w:rPr>
        <w:t xml:space="preserve">. </w:t>
      </w:r>
    </w:p>
    <w:p w14:paraId="6EDCE84B" w14:textId="77777777" w:rsidR="00E60B7F" w:rsidRPr="00B26166" w:rsidRDefault="00DB7B90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բ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8F2684" w:rsidRPr="00B26166">
        <w:rPr>
          <w:rFonts w:ascii="Sylfaen" w:hAnsi="Sylfaen" w:cs="Sylfaen"/>
          <w:sz w:val="24"/>
          <w:szCs w:val="24"/>
          <w:lang w:val="hy-AM"/>
        </w:rPr>
        <w:t xml:space="preserve">որոնողական </w:t>
      </w:r>
      <w:r w:rsidR="00EA52C2" w:rsidRPr="00B26166">
        <w:rPr>
          <w:rFonts w:ascii="Sylfaen" w:hAnsi="Sylfaen" w:cs="Sylfaen"/>
          <w:sz w:val="24"/>
          <w:szCs w:val="24"/>
          <w:lang w:val="hy-AM"/>
        </w:rPr>
        <w:t xml:space="preserve">վավերապայմանների հավաքակազմով անդամ պետությունների տեղեկատվական </w:t>
      </w:r>
      <w:r w:rsidR="00DD4208" w:rsidRPr="00B26166">
        <w:rPr>
          <w:rFonts w:ascii="Sylfaen" w:hAnsi="Sylfaen" w:cs="Sylfaen"/>
          <w:sz w:val="24"/>
          <w:szCs w:val="24"/>
          <w:lang w:val="hy-AM"/>
        </w:rPr>
        <w:t xml:space="preserve">ֆոնդերում </w:t>
      </w:r>
      <w:r w:rsidR="00EA52C2" w:rsidRPr="00B26166">
        <w:rPr>
          <w:rFonts w:ascii="Sylfaen" w:hAnsi="Sylfaen" w:cs="Sylfaen"/>
          <w:sz w:val="24"/>
          <w:szCs w:val="24"/>
          <w:lang w:val="hy-AM"/>
        </w:rPr>
        <w:t>տեղեկությունների որոնում</w:t>
      </w:r>
      <w:r w:rsidR="005C37ED" w:rsidRPr="00B26166">
        <w:rPr>
          <w:rFonts w:ascii="Sylfaen" w:hAnsi="Sylfaen"/>
          <w:sz w:val="24"/>
          <w:szCs w:val="24"/>
          <w:lang w:val="hy-AM"/>
        </w:rPr>
        <w:t xml:space="preserve">. </w:t>
      </w:r>
    </w:p>
    <w:p w14:paraId="2BC87232" w14:textId="77777777" w:rsidR="00E60B7F" w:rsidRPr="00B26166" w:rsidRDefault="00DB7B90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lastRenderedPageBreak/>
        <w:t>գ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EA52C2" w:rsidRPr="00B26166">
        <w:rPr>
          <w:rFonts w:ascii="Sylfaen" w:hAnsi="Sylfaen" w:cs="Sylfaen"/>
          <w:sz w:val="24"/>
          <w:szCs w:val="24"/>
          <w:lang w:val="hy-AM"/>
        </w:rPr>
        <w:t>Միության տեղեկատվական պորտալում հրապարակված տեղեկությունների թարմացմանը բաժանորդագրման ձ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EA52C2" w:rsidRPr="00B26166">
        <w:rPr>
          <w:rFonts w:ascii="Sylfaen" w:hAnsi="Sylfaen" w:cs="Sylfaen"/>
          <w:sz w:val="24"/>
          <w:szCs w:val="24"/>
          <w:lang w:val="hy-AM"/>
        </w:rPr>
        <w:t>ակերպում</w:t>
      </w:r>
      <w:r w:rsidR="005C37ED" w:rsidRPr="00B26166">
        <w:rPr>
          <w:rFonts w:ascii="Sylfaen" w:hAnsi="Sylfaen"/>
          <w:sz w:val="24"/>
          <w:szCs w:val="24"/>
          <w:lang w:val="hy-AM"/>
        </w:rPr>
        <w:t xml:space="preserve">. </w:t>
      </w:r>
    </w:p>
    <w:p w14:paraId="43D19FD6" w14:textId="77777777" w:rsidR="00E60B7F" w:rsidRPr="00B26166" w:rsidRDefault="00DB7B90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դ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EA52C2" w:rsidRPr="00B26166">
        <w:rPr>
          <w:rFonts w:ascii="Sylfaen" w:hAnsi="Sylfaen" w:cs="Sylfaen"/>
          <w:sz w:val="24"/>
          <w:szCs w:val="24"/>
          <w:lang w:val="hy-AM"/>
        </w:rPr>
        <w:t xml:space="preserve">անդամ պետությունների տեղեկատվական </w:t>
      </w:r>
      <w:r w:rsidR="00DD4208" w:rsidRPr="00B26166">
        <w:rPr>
          <w:rFonts w:ascii="Sylfaen" w:hAnsi="Sylfaen" w:cs="Sylfaen"/>
          <w:sz w:val="24"/>
          <w:szCs w:val="24"/>
          <w:lang w:val="hy-AM"/>
        </w:rPr>
        <w:t xml:space="preserve">ֆոնդերից </w:t>
      </w:r>
      <w:r w:rsidR="00EA52C2" w:rsidRPr="00B26166">
        <w:rPr>
          <w:rFonts w:ascii="Sylfaen" w:hAnsi="Sylfaen" w:cs="Sylfaen"/>
          <w:sz w:val="24"/>
          <w:szCs w:val="24"/>
          <w:lang w:val="hy-AM"/>
        </w:rPr>
        <w:t xml:space="preserve">ստացված կամ Միության տեղեկատվական պորտալում հրապարակված </w:t>
      </w:r>
      <w:r w:rsidR="009377D8" w:rsidRPr="00B26166">
        <w:rPr>
          <w:rFonts w:ascii="Sylfaen" w:hAnsi="Sylfaen" w:cs="Sylfaen"/>
          <w:sz w:val="24"/>
          <w:szCs w:val="24"/>
          <w:lang w:val="hy-AM"/>
        </w:rPr>
        <w:t xml:space="preserve">տեղեկությունները որոշակի </w:t>
      </w:r>
      <w:r w:rsidR="00EA52C2" w:rsidRPr="00B26166">
        <w:rPr>
          <w:rFonts w:ascii="Sylfaen" w:hAnsi="Sylfaen" w:cs="Sylfaen"/>
          <w:sz w:val="24"/>
          <w:szCs w:val="24"/>
          <w:lang w:val="hy-AM"/>
        </w:rPr>
        <w:t>ձ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EA52C2" w:rsidRPr="00B26166">
        <w:rPr>
          <w:rFonts w:ascii="Sylfaen" w:hAnsi="Sylfaen" w:cs="Sylfaen"/>
          <w:sz w:val="24"/>
          <w:szCs w:val="24"/>
          <w:lang w:val="hy-AM"/>
        </w:rPr>
        <w:t xml:space="preserve">աչափերով </w:t>
      </w:r>
      <w:r w:rsidR="009377D8" w:rsidRPr="00B26166">
        <w:rPr>
          <w:rFonts w:ascii="Sylfaen" w:hAnsi="Sylfaen" w:cs="Sylfaen"/>
          <w:sz w:val="24"/>
          <w:szCs w:val="24"/>
          <w:lang w:val="hy-AM"/>
        </w:rPr>
        <w:t xml:space="preserve">ներբեռնելու </w:t>
      </w:r>
      <w:r w:rsidR="009D5A21" w:rsidRPr="00B26166">
        <w:rPr>
          <w:rFonts w:ascii="Sylfaen" w:hAnsi="Sylfaen" w:cs="Sylfaen"/>
          <w:sz w:val="24"/>
          <w:szCs w:val="24"/>
          <w:lang w:val="hy-AM"/>
        </w:rPr>
        <w:t>ապահովում</w:t>
      </w:r>
      <w:r w:rsidR="009377D8" w:rsidRPr="00B26166">
        <w:rPr>
          <w:rFonts w:ascii="Sylfaen" w:hAnsi="Sylfaen"/>
          <w:sz w:val="24"/>
          <w:szCs w:val="24"/>
          <w:lang w:val="hy-AM"/>
        </w:rPr>
        <w:t xml:space="preserve">. </w:t>
      </w:r>
    </w:p>
    <w:p w14:paraId="5BEDAD02" w14:textId="77777777" w:rsidR="00E60B7F" w:rsidRPr="00B26166" w:rsidRDefault="00DB7B90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ե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9D5A21" w:rsidRPr="00B26166">
        <w:rPr>
          <w:rFonts w:ascii="Sylfaen" w:hAnsi="Sylfaen" w:cs="Sylfaen"/>
          <w:sz w:val="24"/>
          <w:szCs w:val="24"/>
          <w:lang w:val="hy-AM"/>
        </w:rPr>
        <w:t xml:space="preserve">շահագրգիռ անձանց տեղեկատվական համակարգերից հարցման </w:t>
      </w:r>
      <w:r w:rsidR="008F2684" w:rsidRPr="00B26166">
        <w:rPr>
          <w:rFonts w:ascii="Sylfaen" w:hAnsi="Sylfaen" w:cs="Sylfaen"/>
          <w:sz w:val="24"/>
          <w:szCs w:val="24"/>
          <w:lang w:val="hy-AM"/>
        </w:rPr>
        <w:t>համաձայն</w:t>
      </w:r>
      <w:r w:rsidR="00D2150F" w:rsidRPr="00B26166">
        <w:rPr>
          <w:rFonts w:ascii="Sylfaen" w:hAnsi="Sylfaen" w:cs="Sylfaen"/>
          <w:sz w:val="24"/>
          <w:szCs w:val="24"/>
          <w:lang w:val="hy-AM"/>
        </w:rPr>
        <w:t>՝</w:t>
      </w:r>
      <w:r w:rsidR="008F2684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9377D8" w:rsidRPr="00B26166">
        <w:rPr>
          <w:rFonts w:ascii="Sylfaen" w:hAnsi="Sylfaen" w:cs="Sylfaen"/>
          <w:sz w:val="24"/>
          <w:szCs w:val="24"/>
          <w:lang w:val="hy-AM"/>
        </w:rPr>
        <w:t>Միության տեղեկատվական պորտալում հրապար</w:t>
      </w:r>
      <w:r w:rsidR="00D2150F" w:rsidRPr="00B26166">
        <w:rPr>
          <w:rFonts w:ascii="Sylfaen" w:hAnsi="Sylfaen" w:cs="Sylfaen"/>
          <w:sz w:val="24"/>
          <w:szCs w:val="24"/>
          <w:lang w:val="hy-AM"/>
        </w:rPr>
        <w:t>ա</w:t>
      </w:r>
      <w:r w:rsidR="009377D8" w:rsidRPr="00B26166">
        <w:rPr>
          <w:rFonts w:ascii="Sylfaen" w:hAnsi="Sylfaen" w:cs="Sylfaen"/>
          <w:sz w:val="24"/>
          <w:szCs w:val="24"/>
          <w:lang w:val="hy-AM"/>
        </w:rPr>
        <w:t xml:space="preserve">կված </w:t>
      </w:r>
      <w:r w:rsidR="009D5A21" w:rsidRPr="00B26166">
        <w:rPr>
          <w:rFonts w:ascii="Sylfaen" w:hAnsi="Sylfaen" w:cs="Sylfaen"/>
          <w:sz w:val="24"/>
          <w:szCs w:val="24"/>
          <w:lang w:val="hy-AM"/>
        </w:rPr>
        <w:t>տեղեկությունների տրամադրում</w:t>
      </w:r>
      <w:r w:rsidR="009377D8" w:rsidRPr="00B26166">
        <w:rPr>
          <w:rFonts w:ascii="Sylfaen" w:hAnsi="Sylfaen" w:cs="Sylfaen"/>
          <w:sz w:val="24"/>
          <w:szCs w:val="24"/>
          <w:lang w:val="hy-AM"/>
        </w:rPr>
        <w:t>՝</w:t>
      </w:r>
      <w:r w:rsidR="009D5A21" w:rsidRPr="00B26166">
        <w:rPr>
          <w:rFonts w:ascii="Sylfaen" w:hAnsi="Sylfaen" w:cs="Sylfaen"/>
          <w:sz w:val="24"/>
          <w:szCs w:val="24"/>
          <w:lang w:val="hy-AM"/>
        </w:rPr>
        <w:t xml:space="preserve"> ավտոմատացված մշակման համար</w:t>
      </w:r>
      <w:r w:rsidR="009377D8" w:rsidRPr="00B26166">
        <w:rPr>
          <w:rFonts w:ascii="Sylfaen" w:hAnsi="Sylfaen"/>
          <w:sz w:val="24"/>
          <w:szCs w:val="24"/>
          <w:lang w:val="hy-AM"/>
        </w:rPr>
        <w:t>.</w:t>
      </w:r>
      <w:r w:rsidR="009D5A21" w:rsidRPr="00B26166">
        <w:rPr>
          <w:rFonts w:ascii="Sylfaen" w:hAnsi="Sylfaen"/>
          <w:sz w:val="24"/>
          <w:szCs w:val="24"/>
          <w:lang w:val="hy-AM"/>
        </w:rPr>
        <w:t xml:space="preserve"> </w:t>
      </w:r>
    </w:p>
    <w:p w14:paraId="4812FE84" w14:textId="77777777" w:rsidR="00E60B7F" w:rsidRPr="00B26166" w:rsidRDefault="00DB7B90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զ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9377D8" w:rsidRPr="00B26166">
        <w:rPr>
          <w:rFonts w:ascii="Sylfaen" w:hAnsi="Sylfaen" w:cs="Sylfaen"/>
          <w:sz w:val="24"/>
          <w:szCs w:val="24"/>
          <w:lang w:val="hy-AM"/>
        </w:rPr>
        <w:t xml:space="preserve">օգտատիրոջ անձնական կաբինետ, որն անհրաժեշտ է </w:t>
      </w:r>
      <w:r w:rsidR="009D5A21" w:rsidRPr="00B26166">
        <w:rPr>
          <w:rFonts w:ascii="Sylfaen" w:hAnsi="Sylfaen" w:cs="Sylfaen"/>
          <w:sz w:val="24"/>
          <w:szCs w:val="24"/>
          <w:lang w:val="hy-AM"/>
        </w:rPr>
        <w:t xml:space="preserve">սույն կանոններով նախատեսված տեղեկությունները լիազորված մարմինների աշխատակիցների </w:t>
      </w:r>
      <w:r w:rsidR="008F2684" w:rsidRPr="00B26166">
        <w:rPr>
          <w:rFonts w:ascii="Sylfaen" w:hAnsi="Sylfaen" w:cs="Sylfaen"/>
          <w:sz w:val="24"/>
          <w:szCs w:val="24"/>
          <w:lang w:val="hy-AM"/>
        </w:rPr>
        <w:t xml:space="preserve">կողմից </w:t>
      </w:r>
      <w:r w:rsidR="009377D8" w:rsidRPr="00B26166">
        <w:rPr>
          <w:rFonts w:ascii="Sylfaen" w:hAnsi="Sylfaen" w:cs="Sylfaen"/>
          <w:sz w:val="24"/>
          <w:szCs w:val="24"/>
          <w:lang w:val="hy-AM"/>
        </w:rPr>
        <w:t>տեղադր</w:t>
      </w:r>
      <w:r w:rsidR="003259CD" w:rsidRPr="00B26166">
        <w:rPr>
          <w:rFonts w:ascii="Sylfaen" w:hAnsi="Sylfaen" w:cs="Sylfaen"/>
          <w:sz w:val="24"/>
          <w:szCs w:val="24"/>
          <w:lang w:val="hy-AM"/>
        </w:rPr>
        <w:t>վ</w:t>
      </w:r>
      <w:r w:rsidR="009377D8" w:rsidRPr="00B26166">
        <w:rPr>
          <w:rFonts w:ascii="Sylfaen" w:hAnsi="Sylfaen" w:cs="Sylfaen"/>
          <w:sz w:val="24"/>
          <w:szCs w:val="24"/>
          <w:lang w:val="hy-AM"/>
        </w:rPr>
        <w:t xml:space="preserve">ելու </w:t>
      </w:r>
      <w:r w:rsidR="009D5A21" w:rsidRPr="00B26166">
        <w:rPr>
          <w:rFonts w:ascii="Sylfaen" w:hAnsi="Sylfaen" w:cs="Sylfaen"/>
          <w:sz w:val="24"/>
          <w:szCs w:val="24"/>
          <w:lang w:val="hy-AM"/>
        </w:rPr>
        <w:t>համար</w:t>
      </w:r>
      <w:r w:rsidR="009377D8" w:rsidRPr="00B26166">
        <w:rPr>
          <w:rFonts w:ascii="Sylfaen" w:hAnsi="Sylfaen"/>
          <w:sz w:val="24"/>
          <w:szCs w:val="24"/>
          <w:lang w:val="hy-AM"/>
        </w:rPr>
        <w:t xml:space="preserve">. </w:t>
      </w:r>
    </w:p>
    <w:p w14:paraId="1BBAF129" w14:textId="77777777" w:rsidR="00E60B7F" w:rsidRPr="00B26166" w:rsidRDefault="00DB7B90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է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9D5A21" w:rsidRPr="00B26166">
        <w:rPr>
          <w:rFonts w:ascii="Sylfaen" w:hAnsi="Sylfaen" w:cs="Sylfaen"/>
          <w:sz w:val="24"/>
          <w:szCs w:val="24"/>
          <w:lang w:val="hy-AM"/>
        </w:rPr>
        <w:t xml:space="preserve">անդամ պետության տեղեկատվական </w:t>
      </w:r>
      <w:r w:rsidR="00DD4208" w:rsidRPr="00B26166">
        <w:rPr>
          <w:rFonts w:ascii="Sylfaen" w:hAnsi="Sylfaen" w:cs="Sylfaen"/>
          <w:sz w:val="24"/>
          <w:szCs w:val="24"/>
          <w:lang w:val="hy-AM"/>
        </w:rPr>
        <w:t xml:space="preserve">ֆոնդից </w:t>
      </w:r>
      <w:r w:rsidR="009D5A21" w:rsidRPr="00B26166">
        <w:rPr>
          <w:rFonts w:ascii="Sylfaen" w:hAnsi="Sylfaen" w:cs="Sylfaen"/>
          <w:sz w:val="24"/>
          <w:szCs w:val="24"/>
          <w:lang w:val="hy-AM"/>
        </w:rPr>
        <w:t>տեղեկությունների տրամադրման մասին հարցման ձ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9D5A21" w:rsidRPr="00B26166">
        <w:rPr>
          <w:rFonts w:ascii="Sylfaen" w:hAnsi="Sylfaen" w:cs="Sylfaen"/>
          <w:sz w:val="24"/>
          <w:szCs w:val="24"/>
          <w:lang w:val="hy-AM"/>
        </w:rPr>
        <w:t>ավորման ծառայություն</w:t>
      </w:r>
      <w:r w:rsidR="00FB7718" w:rsidRPr="00B26166">
        <w:rPr>
          <w:rFonts w:ascii="Sylfaen" w:hAnsi="Sylfaen"/>
          <w:sz w:val="24"/>
          <w:szCs w:val="24"/>
          <w:lang w:val="hy-AM"/>
        </w:rPr>
        <w:t xml:space="preserve">. </w:t>
      </w:r>
    </w:p>
    <w:p w14:paraId="6DC27840" w14:textId="77777777" w:rsidR="00386AAC" w:rsidRPr="00B26166" w:rsidRDefault="00DB7B90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ը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9D5A21" w:rsidRPr="00B26166">
        <w:rPr>
          <w:rFonts w:ascii="Sylfaen" w:hAnsi="Sylfaen" w:cs="Sylfaen"/>
          <w:sz w:val="24"/>
          <w:szCs w:val="24"/>
          <w:lang w:val="hy-AM"/>
        </w:rPr>
        <w:t>Միության շրջանակներում չափումների միասնականության ապահովման ընթացակարգերը</w:t>
      </w:r>
      <w:r w:rsidR="00386AAC" w:rsidRPr="00B26166">
        <w:rPr>
          <w:rFonts w:ascii="Sylfaen" w:hAnsi="Sylfaen" w:cs="Sylfaen"/>
          <w:sz w:val="24"/>
          <w:szCs w:val="24"/>
          <w:lang w:val="hy-AM"/>
        </w:rPr>
        <w:t>, այդ թվում</w:t>
      </w:r>
      <w:r w:rsidR="008F2684" w:rsidRPr="00B26166">
        <w:rPr>
          <w:rFonts w:ascii="Sylfaen" w:hAnsi="Sylfaen" w:cs="Sylfaen"/>
          <w:sz w:val="24"/>
          <w:szCs w:val="24"/>
          <w:lang w:val="hy-AM"/>
        </w:rPr>
        <w:t>՝</w:t>
      </w:r>
      <w:r w:rsidR="00386AAC" w:rsidRPr="00B26166">
        <w:rPr>
          <w:rFonts w:ascii="Sylfaen" w:hAnsi="Sylfaen" w:cs="Sylfaen"/>
          <w:sz w:val="24"/>
          <w:szCs w:val="24"/>
          <w:lang w:val="hy-AM"/>
        </w:rPr>
        <w:t xml:space="preserve"> չափումների միասնականության ապահովման ոլորտում աշխատանքների մասնակիցներին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386AAC" w:rsidRPr="00B26166">
        <w:rPr>
          <w:rFonts w:ascii="Sylfaen" w:hAnsi="Sylfaen" w:cs="Sylfaen"/>
          <w:sz w:val="24"/>
          <w:szCs w:val="24"/>
          <w:lang w:val="hy-AM"/>
        </w:rPr>
        <w:t xml:space="preserve"> Միության ակտերով հաստատված՝ չափումների միասնականության ապահովման ոլորտում անցկացված աշխատանքների արդյունքների մասին փաստաթղթերի ձ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386AAC" w:rsidRPr="00B26166">
        <w:rPr>
          <w:rFonts w:ascii="Sylfaen" w:hAnsi="Sylfaen" w:cs="Sylfaen"/>
          <w:sz w:val="24"/>
          <w:szCs w:val="24"/>
          <w:lang w:val="hy-AM"/>
        </w:rPr>
        <w:t>երին ներկայացվող պահա</w:t>
      </w:r>
      <w:r w:rsidR="00920F0A" w:rsidRPr="00B26166">
        <w:rPr>
          <w:rFonts w:ascii="Sylfaen" w:hAnsi="Sylfaen" w:cs="Sylfaen"/>
          <w:sz w:val="24"/>
          <w:szCs w:val="24"/>
          <w:lang w:val="hy-AM"/>
        </w:rPr>
        <w:t>ն</w:t>
      </w:r>
      <w:r w:rsidR="00386AAC" w:rsidRPr="00B26166">
        <w:rPr>
          <w:rFonts w:ascii="Sylfaen" w:hAnsi="Sylfaen" w:cs="Sylfaen"/>
          <w:sz w:val="24"/>
          <w:szCs w:val="24"/>
          <w:lang w:val="hy-AM"/>
        </w:rPr>
        <w:t>ջները նկարագրող տեղեկատվական-տեղեկատու ծառայություններ</w:t>
      </w:r>
      <w:r w:rsidR="00FB7718" w:rsidRPr="00B26166">
        <w:rPr>
          <w:rFonts w:ascii="Sylfaen" w:hAnsi="Sylfaen"/>
          <w:sz w:val="24"/>
          <w:szCs w:val="24"/>
          <w:lang w:val="hy-AM"/>
        </w:rPr>
        <w:t>.</w:t>
      </w:r>
      <w:r w:rsidR="00B26166">
        <w:rPr>
          <w:rFonts w:ascii="Sylfaen" w:hAnsi="Sylfaen"/>
          <w:sz w:val="24"/>
          <w:szCs w:val="24"/>
          <w:lang w:val="hy-AM"/>
        </w:rPr>
        <w:t xml:space="preserve"> </w:t>
      </w:r>
    </w:p>
    <w:p w14:paraId="588C1E98" w14:textId="77777777" w:rsidR="00E60B7F" w:rsidRPr="00B26166" w:rsidRDefault="00DB7B90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թ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386AAC" w:rsidRPr="00B26166">
        <w:rPr>
          <w:rFonts w:ascii="Sylfaen" w:hAnsi="Sylfaen" w:cs="Sylfaen"/>
          <w:sz w:val="24"/>
          <w:szCs w:val="24"/>
          <w:lang w:val="hy-AM"/>
        </w:rPr>
        <w:t xml:space="preserve">Միության շրջանակներում չափումների միասնականության ապահովման ոլորտում վիճակագրական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386AAC" w:rsidRPr="00B26166">
        <w:rPr>
          <w:rFonts w:ascii="Sylfaen" w:hAnsi="Sylfaen" w:cs="Sylfaen"/>
          <w:sz w:val="24"/>
          <w:szCs w:val="24"/>
          <w:lang w:val="hy-AM"/>
        </w:rPr>
        <w:t xml:space="preserve"> վերլուծական տեղեկությունների տրամադրում</w:t>
      </w:r>
      <w:r w:rsidR="00FB7718" w:rsidRPr="00B26166">
        <w:rPr>
          <w:rFonts w:ascii="Sylfaen" w:hAnsi="Sylfaen" w:cs="Sylfaen"/>
          <w:sz w:val="24"/>
          <w:szCs w:val="24"/>
          <w:lang w:val="hy-AM"/>
        </w:rPr>
        <w:t>.</w:t>
      </w:r>
      <w:r w:rsidR="00386AAC" w:rsidRPr="00B26166">
        <w:rPr>
          <w:rFonts w:ascii="Sylfaen" w:hAnsi="Sylfaen"/>
          <w:sz w:val="24"/>
          <w:szCs w:val="24"/>
          <w:lang w:val="hy-AM"/>
        </w:rPr>
        <w:t xml:space="preserve"> </w:t>
      </w:r>
    </w:p>
    <w:p w14:paraId="127E8410" w14:textId="77777777" w:rsidR="00E60B7F" w:rsidRPr="00B26166" w:rsidRDefault="00DB7B90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ժ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386AAC" w:rsidRPr="00B26166">
        <w:rPr>
          <w:rFonts w:ascii="Sylfaen" w:hAnsi="Sylfaen" w:cs="Sylfaen"/>
          <w:sz w:val="24"/>
          <w:szCs w:val="24"/>
          <w:lang w:val="hy-AM"/>
        </w:rPr>
        <w:t xml:space="preserve">չափումների միասնականության ապահովման ոլորտում Միության մարմինների ակտերի, </w:t>
      </w:r>
      <w:r w:rsidR="008F2684" w:rsidRPr="00B26166">
        <w:rPr>
          <w:rFonts w:ascii="Sylfaen" w:hAnsi="Sylfaen" w:cs="Sylfaen"/>
          <w:sz w:val="24"/>
          <w:szCs w:val="24"/>
          <w:lang w:val="hy-AM"/>
        </w:rPr>
        <w:t>ինչպես նա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8F2684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386AAC" w:rsidRPr="00B26166">
        <w:rPr>
          <w:rFonts w:ascii="Sylfaen" w:hAnsi="Sylfaen" w:cs="Sylfaen"/>
          <w:sz w:val="24"/>
          <w:szCs w:val="24"/>
          <w:lang w:val="hy-AM"/>
        </w:rPr>
        <w:t xml:space="preserve">այդպիսի ակտերի հրապարակված նախագծերի մասին տեղեկությունների տրամադրում։ </w:t>
      </w:r>
    </w:p>
    <w:p w14:paraId="1A9D214C" w14:textId="77777777" w:rsidR="0054527A" w:rsidRPr="00B26166" w:rsidRDefault="0054527A" w:rsidP="00B26166">
      <w:pPr>
        <w:pStyle w:val="1"/>
        <w:shd w:val="clear" w:color="auto" w:fill="auto"/>
        <w:spacing w:after="160"/>
        <w:ind w:firstLine="0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19131F07" w14:textId="77777777" w:rsidR="00E60B7F" w:rsidRPr="00B26166" w:rsidRDefault="0038209E" w:rsidP="0053699A">
      <w:pPr>
        <w:pStyle w:val="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lastRenderedPageBreak/>
        <w:t>VI.</w:t>
      </w:r>
      <w:r w:rsidR="00D5635B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386AAC" w:rsidRPr="00B26166">
        <w:rPr>
          <w:rFonts w:ascii="Sylfaen" w:hAnsi="Sylfaen" w:cs="Sylfaen"/>
          <w:sz w:val="24"/>
          <w:szCs w:val="24"/>
          <w:lang w:val="hy-AM"/>
        </w:rPr>
        <w:t>Տեղեկատվական փոխգործակցության առանձնահատկությունները</w:t>
      </w:r>
    </w:p>
    <w:p w14:paraId="0D9A0EC9" w14:textId="77777777" w:rsidR="00E60B7F" w:rsidRPr="00B26166" w:rsidRDefault="0038209E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17.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386AAC" w:rsidRPr="00B26166">
        <w:rPr>
          <w:rFonts w:ascii="Sylfaen" w:hAnsi="Sylfaen" w:cs="Sylfaen"/>
          <w:sz w:val="24"/>
          <w:szCs w:val="24"/>
          <w:lang w:val="hy-AM"/>
        </w:rPr>
        <w:t xml:space="preserve">Լիազորված մարմինների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386AAC" w:rsidRPr="00B26166">
        <w:rPr>
          <w:rFonts w:ascii="Sylfaen" w:hAnsi="Sylfaen" w:cs="Sylfaen"/>
          <w:sz w:val="24"/>
          <w:szCs w:val="24"/>
          <w:lang w:val="hy-AM"/>
        </w:rPr>
        <w:t xml:space="preserve"> Հանձնաժողովի միջ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386AAC" w:rsidRPr="00B26166">
        <w:rPr>
          <w:rFonts w:ascii="Sylfaen" w:hAnsi="Sylfaen" w:cs="Sylfaen"/>
          <w:sz w:val="24"/>
          <w:szCs w:val="24"/>
          <w:lang w:val="hy-AM"/>
        </w:rPr>
        <w:t xml:space="preserve"> տեղեկատվական փոխգործակցությունն իրականացվում է ռուսերենով։ </w:t>
      </w:r>
    </w:p>
    <w:p w14:paraId="6A35F42F" w14:textId="77777777" w:rsidR="00E60B7F" w:rsidRPr="00B26166" w:rsidRDefault="0038209E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18.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386AAC" w:rsidRPr="00B26166">
        <w:rPr>
          <w:rFonts w:ascii="Sylfaen" w:hAnsi="Sylfaen" w:cs="Sylfaen"/>
          <w:sz w:val="24"/>
          <w:szCs w:val="24"/>
          <w:lang w:val="hy-AM"/>
        </w:rPr>
        <w:t xml:space="preserve">Սույն կանոնների 13-րդ կետի «ա»-«դ», «ժ»-ժբ» ենթակետերում նշված տեղեկատու տեղեկությունները (այսուհետ՝ տեղեկատու տեղեկություններ) Հանձնաժողով ներկայացնելու հետ կապված՝ լիազորված մարմինների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386AAC" w:rsidRPr="00B26166">
        <w:rPr>
          <w:rFonts w:ascii="Sylfaen" w:hAnsi="Sylfaen" w:cs="Sylfaen"/>
          <w:sz w:val="24"/>
          <w:szCs w:val="24"/>
          <w:lang w:val="hy-AM"/>
        </w:rPr>
        <w:t xml:space="preserve"> Հանձնաժողովի միջ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386AAC" w:rsidRPr="00B26166">
        <w:rPr>
          <w:rFonts w:ascii="Sylfaen" w:hAnsi="Sylfaen" w:cs="Sylfaen"/>
          <w:sz w:val="24"/>
          <w:szCs w:val="24"/>
          <w:lang w:val="hy-AM"/>
        </w:rPr>
        <w:t xml:space="preserve"> տեղեկատվական փոխգործակցությունն իրականացվում է</w:t>
      </w:r>
      <w:r w:rsidR="00EB19F0" w:rsidRPr="00B26166">
        <w:rPr>
          <w:rFonts w:ascii="Sylfaen" w:hAnsi="Sylfaen" w:cs="Sylfaen"/>
          <w:sz w:val="24"/>
          <w:szCs w:val="24"/>
          <w:lang w:val="hy-AM"/>
        </w:rPr>
        <w:t>՝</w:t>
      </w:r>
      <w:r w:rsidR="00386AAC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8F2684" w:rsidRPr="00B26166">
        <w:rPr>
          <w:rFonts w:ascii="Sylfaen" w:hAnsi="Sylfaen" w:cs="Sylfaen"/>
          <w:sz w:val="24"/>
          <w:szCs w:val="24"/>
          <w:lang w:val="hy-AM"/>
        </w:rPr>
        <w:t xml:space="preserve">օգտվելով </w:t>
      </w:r>
      <w:r w:rsidR="00386AAC" w:rsidRPr="00B26166">
        <w:rPr>
          <w:rFonts w:ascii="Sylfaen" w:hAnsi="Sylfaen" w:cs="Sylfaen"/>
          <w:sz w:val="24"/>
          <w:szCs w:val="24"/>
          <w:lang w:val="hy-AM"/>
        </w:rPr>
        <w:t xml:space="preserve">Միության տեղեկատվական պորտալում լիազորված մարմինների աշխատակիցների համար ստեղծված՝ </w:t>
      </w:r>
      <w:r w:rsidR="00363F2A" w:rsidRPr="00B26166">
        <w:rPr>
          <w:rFonts w:ascii="Sylfaen" w:hAnsi="Sylfaen" w:cs="Sylfaen"/>
          <w:sz w:val="24"/>
          <w:szCs w:val="24"/>
          <w:lang w:val="hy-AM"/>
        </w:rPr>
        <w:t xml:space="preserve">օգտատերերի </w:t>
      </w:r>
      <w:r w:rsidR="00386AAC" w:rsidRPr="00B26166">
        <w:rPr>
          <w:rFonts w:ascii="Sylfaen" w:hAnsi="Sylfaen" w:cs="Sylfaen"/>
          <w:sz w:val="24"/>
          <w:szCs w:val="24"/>
          <w:lang w:val="hy-AM"/>
        </w:rPr>
        <w:t>անձնական կաբինետների ծառայությունների</w:t>
      </w:r>
      <w:r w:rsidR="008F2684" w:rsidRPr="00B26166">
        <w:rPr>
          <w:rFonts w:ascii="Sylfaen" w:hAnsi="Sylfaen" w:cs="Sylfaen"/>
          <w:sz w:val="24"/>
          <w:szCs w:val="24"/>
          <w:lang w:val="hy-AM"/>
        </w:rPr>
        <w:t>ց</w:t>
      </w:r>
      <w:r w:rsidR="00386AAC" w:rsidRPr="00B26166">
        <w:rPr>
          <w:rFonts w:ascii="Sylfaen" w:hAnsi="Sylfaen"/>
          <w:sz w:val="24"/>
          <w:szCs w:val="24"/>
          <w:lang w:val="hy-AM"/>
        </w:rPr>
        <w:t>։</w:t>
      </w:r>
      <w:r w:rsidR="00B26166">
        <w:rPr>
          <w:rFonts w:ascii="Sylfaen" w:hAnsi="Sylfaen"/>
          <w:sz w:val="24"/>
          <w:szCs w:val="24"/>
          <w:lang w:val="hy-AM"/>
        </w:rPr>
        <w:t xml:space="preserve"> </w:t>
      </w:r>
    </w:p>
    <w:p w14:paraId="32E58DA3" w14:textId="77777777" w:rsidR="0035030F" w:rsidRPr="00B26166" w:rsidRDefault="0035030F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Ինտեգրված համակարգի միջոցներով տեղեկատու տեղեկությունների փոխանակման դեպքում ընդհանուր գործընթացի մասնակիցների փոխգործակցությունն իրականացվում է փոխգործակցության շրջանակներում չափումների միասնականության ապահովման ոլորտում տեղեկա</w:t>
      </w:r>
      <w:r w:rsidR="008F2684" w:rsidRPr="00B26166">
        <w:rPr>
          <w:rFonts w:ascii="Sylfaen" w:hAnsi="Sylfaen" w:cs="Sylfaen"/>
          <w:sz w:val="24"/>
          <w:szCs w:val="24"/>
          <w:lang w:val="hy-AM"/>
        </w:rPr>
        <w:t>տ</w:t>
      </w:r>
      <w:r w:rsidRPr="00B26166">
        <w:rPr>
          <w:rFonts w:ascii="Sylfaen" w:hAnsi="Sylfaen" w:cs="Sylfaen"/>
          <w:sz w:val="24"/>
          <w:szCs w:val="24"/>
          <w:lang w:val="hy-AM"/>
        </w:rPr>
        <w:t>ու տեղեկությունների ձ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ավորման ֆունկցիոնալ սխեմայով՝ </w:t>
      </w:r>
      <w:r w:rsidR="00F67160" w:rsidRPr="00B26166">
        <w:rPr>
          <w:rFonts w:ascii="Sylfaen" w:hAnsi="Sylfaen" w:cs="Sylfaen"/>
          <w:sz w:val="24"/>
          <w:szCs w:val="24"/>
          <w:lang w:val="hy-AM"/>
        </w:rPr>
        <w:t xml:space="preserve">թիվ </w:t>
      </w:r>
      <w:r w:rsidR="008F2684" w:rsidRPr="00B26166">
        <w:rPr>
          <w:rFonts w:ascii="Sylfaen" w:hAnsi="Sylfaen" w:cs="Sylfaen"/>
          <w:sz w:val="24"/>
          <w:szCs w:val="24"/>
          <w:lang w:val="hy-AM"/>
        </w:rPr>
        <w:t xml:space="preserve">1 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հավելվածի </w:t>
      </w:r>
      <w:r w:rsidR="008F2684" w:rsidRPr="00B26166">
        <w:rPr>
          <w:rFonts w:ascii="Sylfaen" w:hAnsi="Sylfaen" w:cs="Sylfaen"/>
          <w:sz w:val="24"/>
          <w:szCs w:val="24"/>
          <w:lang w:val="hy-AM"/>
        </w:rPr>
        <w:t xml:space="preserve">համաձայն </w:t>
      </w:r>
      <w:r w:rsidRPr="00B26166">
        <w:rPr>
          <w:rFonts w:ascii="Sylfaen" w:hAnsi="Sylfaen" w:cs="Sylfaen"/>
          <w:sz w:val="24"/>
          <w:szCs w:val="24"/>
          <w:lang w:val="hy-AM"/>
        </w:rPr>
        <w:t>Եվրասիական տնտեսական միության ինտեգրված տեղեկատվական համակարգի օգտագործմամբ։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2B776289" w14:textId="77777777" w:rsidR="00E60B7F" w:rsidRPr="00B26166" w:rsidRDefault="0038209E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19.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35030F" w:rsidRPr="00B26166">
        <w:rPr>
          <w:rFonts w:ascii="Sylfaen" w:hAnsi="Sylfaen" w:cs="Sylfaen"/>
          <w:sz w:val="24"/>
          <w:szCs w:val="24"/>
          <w:lang w:val="hy-AM"/>
        </w:rPr>
        <w:t xml:space="preserve">Սույն կանոնների 13-րդ կետի «ե»-«թ»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35030F" w:rsidRPr="00B26166">
        <w:rPr>
          <w:rFonts w:ascii="Sylfaen" w:hAnsi="Sylfaen" w:cs="Sylfaen"/>
          <w:sz w:val="24"/>
          <w:szCs w:val="24"/>
          <w:lang w:val="hy-AM"/>
        </w:rPr>
        <w:t xml:space="preserve"> «</w:t>
      </w:r>
      <w:r w:rsidR="0020478F" w:rsidRPr="00B26166">
        <w:rPr>
          <w:rFonts w:ascii="Sylfaen" w:hAnsi="Sylfaen" w:cs="Sylfaen"/>
          <w:sz w:val="24"/>
          <w:szCs w:val="24"/>
          <w:lang w:val="hy-AM"/>
        </w:rPr>
        <w:t>ժգ</w:t>
      </w:r>
      <w:r w:rsidR="0035030F" w:rsidRPr="00B26166">
        <w:rPr>
          <w:rFonts w:ascii="Sylfaen" w:hAnsi="Sylfaen" w:cs="Sylfaen"/>
          <w:sz w:val="24"/>
          <w:szCs w:val="24"/>
          <w:lang w:val="hy-AM"/>
        </w:rPr>
        <w:t xml:space="preserve">» ենթակետերում նշված՝ անդամ պետությունների տեղեկատվական </w:t>
      </w:r>
      <w:r w:rsidR="00DD4208" w:rsidRPr="00B26166">
        <w:rPr>
          <w:rFonts w:ascii="Sylfaen" w:hAnsi="Sylfaen" w:cs="Sylfaen"/>
          <w:sz w:val="24"/>
          <w:szCs w:val="24"/>
          <w:lang w:val="hy-AM"/>
        </w:rPr>
        <w:t>ֆոնդերից</w:t>
      </w:r>
      <w:r w:rsid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35030F" w:rsidRPr="00B26166">
        <w:rPr>
          <w:rFonts w:ascii="Sylfaen" w:hAnsi="Sylfaen" w:cs="Sylfaen"/>
          <w:sz w:val="24"/>
          <w:szCs w:val="24"/>
          <w:lang w:val="hy-AM"/>
        </w:rPr>
        <w:t xml:space="preserve">տեղեկությունների տրամադրման հետ կապված՝ լիազորված մարմինների տեղեկատվական փոխգործակցությունը միմյանց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35030F" w:rsidRPr="00B26166">
        <w:rPr>
          <w:rFonts w:ascii="Sylfaen" w:hAnsi="Sylfaen" w:cs="Sylfaen"/>
          <w:sz w:val="24"/>
          <w:szCs w:val="24"/>
          <w:lang w:val="hy-AM"/>
        </w:rPr>
        <w:t xml:space="preserve"> Հանձնաժողովի միջ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35030F" w:rsidRPr="00B26166">
        <w:rPr>
          <w:rFonts w:ascii="Sylfaen" w:hAnsi="Sylfaen" w:cs="Sylfaen"/>
          <w:sz w:val="24"/>
          <w:szCs w:val="24"/>
          <w:lang w:val="hy-AM"/>
        </w:rPr>
        <w:t xml:space="preserve"> իրականացվում է ինտեգրված համակարգի </w:t>
      </w:r>
      <w:r w:rsidR="008F2684" w:rsidRPr="00B26166">
        <w:rPr>
          <w:rFonts w:ascii="Sylfaen" w:hAnsi="Sylfaen" w:cs="Sylfaen"/>
          <w:sz w:val="24"/>
          <w:szCs w:val="24"/>
          <w:lang w:val="hy-AM"/>
        </w:rPr>
        <w:t xml:space="preserve">միջոցների </w:t>
      </w:r>
      <w:r w:rsidR="0035030F" w:rsidRPr="00B26166">
        <w:rPr>
          <w:rFonts w:ascii="Sylfaen" w:hAnsi="Sylfaen" w:cs="Sylfaen"/>
          <w:sz w:val="24"/>
          <w:szCs w:val="24"/>
          <w:lang w:val="hy-AM"/>
        </w:rPr>
        <w:t>օգտագործմամբ։</w:t>
      </w:r>
      <w:r w:rsidR="00B26166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1E0BDDB7" w14:textId="77777777" w:rsidR="00E60B7F" w:rsidRPr="00B26166" w:rsidRDefault="0038209E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20.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35030F" w:rsidRPr="00B26166">
        <w:rPr>
          <w:rFonts w:ascii="Sylfaen" w:hAnsi="Sylfaen" w:cs="Sylfaen"/>
          <w:sz w:val="24"/>
          <w:szCs w:val="24"/>
          <w:lang w:val="hy-AM"/>
        </w:rPr>
        <w:t xml:space="preserve">Սույն կանոնների 18-րդ կետում նշված՝ անդամ պետությունների տեղեկատվական </w:t>
      </w:r>
      <w:r w:rsidR="00DD4208" w:rsidRPr="00B26166">
        <w:rPr>
          <w:rFonts w:ascii="Sylfaen" w:hAnsi="Sylfaen" w:cs="Sylfaen"/>
          <w:sz w:val="24"/>
          <w:szCs w:val="24"/>
          <w:lang w:val="hy-AM"/>
        </w:rPr>
        <w:t xml:space="preserve">ֆոնդերից </w:t>
      </w:r>
      <w:r w:rsidR="0035030F" w:rsidRPr="00B26166">
        <w:rPr>
          <w:rFonts w:ascii="Sylfaen" w:hAnsi="Sylfaen" w:cs="Sylfaen"/>
          <w:sz w:val="24"/>
          <w:szCs w:val="24"/>
          <w:lang w:val="hy-AM"/>
        </w:rPr>
        <w:t>Միության տեղեկատվական պորտալում հրապարակվող տեղեկություններ</w:t>
      </w:r>
      <w:r w:rsidR="00F67160" w:rsidRPr="00B26166">
        <w:rPr>
          <w:rFonts w:ascii="Sylfaen" w:hAnsi="Sylfaen" w:cs="Sylfaen"/>
          <w:sz w:val="24"/>
          <w:szCs w:val="24"/>
          <w:lang w:val="hy-AM"/>
        </w:rPr>
        <w:t>ի</w:t>
      </w:r>
      <w:r w:rsidR="0035030F" w:rsidRPr="00B26166">
        <w:rPr>
          <w:rFonts w:ascii="Sylfaen" w:hAnsi="Sylfaen" w:cs="Sylfaen"/>
          <w:sz w:val="24"/>
          <w:szCs w:val="24"/>
          <w:lang w:val="hy-AM"/>
        </w:rPr>
        <w:t xml:space="preserve"> փոխանցումն </w:t>
      </w:r>
      <w:r w:rsidR="00630B92" w:rsidRPr="00B26166">
        <w:rPr>
          <w:rFonts w:ascii="Sylfaen" w:hAnsi="Sylfaen" w:cs="Sylfaen"/>
          <w:sz w:val="24"/>
          <w:szCs w:val="24"/>
          <w:lang w:val="hy-AM"/>
        </w:rPr>
        <w:t xml:space="preserve">Հանձնաժողովին </w:t>
      </w:r>
      <w:r w:rsidR="0035030F" w:rsidRPr="00B26166">
        <w:rPr>
          <w:rFonts w:ascii="Sylfaen" w:hAnsi="Sylfaen" w:cs="Sylfaen"/>
          <w:sz w:val="24"/>
          <w:szCs w:val="24"/>
          <w:lang w:val="hy-AM"/>
        </w:rPr>
        <w:t xml:space="preserve">իրականացվում է ավտոմատ կերպով՝ անդամ պետության տեղեկատվական </w:t>
      </w:r>
      <w:r w:rsidR="00F67160" w:rsidRPr="00B26166">
        <w:rPr>
          <w:rFonts w:ascii="Sylfaen" w:hAnsi="Sylfaen" w:cs="Sylfaen"/>
          <w:sz w:val="24"/>
          <w:szCs w:val="24"/>
          <w:lang w:val="hy-AM"/>
        </w:rPr>
        <w:t xml:space="preserve">ֆոնդում </w:t>
      </w:r>
      <w:r w:rsidR="0035030F" w:rsidRPr="00B26166">
        <w:rPr>
          <w:rFonts w:ascii="Sylfaen" w:hAnsi="Sylfaen" w:cs="Sylfaen"/>
          <w:sz w:val="24"/>
          <w:szCs w:val="24"/>
          <w:lang w:val="hy-AM"/>
        </w:rPr>
        <w:t xml:space="preserve">այդպիսի տեղեկությունների </w:t>
      </w:r>
      <w:r w:rsidR="00074C70" w:rsidRPr="00B26166">
        <w:rPr>
          <w:rFonts w:ascii="Sylfaen" w:hAnsi="Sylfaen" w:cs="Sylfaen"/>
          <w:sz w:val="24"/>
          <w:szCs w:val="24"/>
          <w:lang w:val="hy-AM"/>
        </w:rPr>
        <w:t xml:space="preserve">տեղադրման </w:t>
      </w:r>
      <w:r w:rsidR="0035030F" w:rsidRPr="00B26166">
        <w:rPr>
          <w:rFonts w:ascii="Sylfaen" w:hAnsi="Sylfaen" w:cs="Sylfaen"/>
          <w:sz w:val="24"/>
          <w:szCs w:val="24"/>
          <w:lang w:val="hy-AM"/>
        </w:rPr>
        <w:t xml:space="preserve">դեպքում։ </w:t>
      </w:r>
    </w:p>
    <w:p w14:paraId="484574F2" w14:textId="77777777" w:rsidR="009C616D" w:rsidRPr="00B26166" w:rsidRDefault="0035030F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lastRenderedPageBreak/>
        <w:t xml:space="preserve">Ինտեգրված համակարգի միջոցների օգտագործմամբ ընդհանուր գործընթացի մասնակիցների փոխգործակցությունն իրականացվում է </w:t>
      </w:r>
      <w:r w:rsidR="009C616D" w:rsidRPr="00B26166">
        <w:rPr>
          <w:rFonts w:ascii="Sylfaen" w:hAnsi="Sylfaen" w:cs="Sylfaen"/>
          <w:sz w:val="24"/>
          <w:szCs w:val="24"/>
          <w:lang w:val="hy-AM"/>
        </w:rPr>
        <w:t xml:space="preserve">ըստ պետական </w:t>
      </w:r>
      <w:r w:rsidR="00074C70" w:rsidRPr="00B26166">
        <w:rPr>
          <w:rFonts w:ascii="Sylfaen" w:hAnsi="Sylfaen" w:cs="Sylfaen"/>
          <w:sz w:val="24"/>
          <w:szCs w:val="24"/>
          <w:lang w:val="hy-AM"/>
        </w:rPr>
        <w:t xml:space="preserve">նախնական </w:t>
      </w:r>
      <w:r w:rsidR="009C616D" w:rsidRPr="00B26166">
        <w:rPr>
          <w:rFonts w:ascii="Sylfaen" w:hAnsi="Sylfaen" w:cs="Sylfaen"/>
          <w:sz w:val="24"/>
          <w:szCs w:val="24"/>
          <w:lang w:val="hy-AM"/>
        </w:rPr>
        <w:t xml:space="preserve">(սկզբնական, ազգային) մեծությունների </w:t>
      </w:r>
      <w:r w:rsidR="00DD5D07" w:rsidRPr="00B26166">
        <w:rPr>
          <w:rFonts w:ascii="Sylfaen" w:hAnsi="Sylfaen" w:cs="Sylfaen"/>
          <w:sz w:val="24"/>
          <w:szCs w:val="24"/>
          <w:lang w:val="hy-AM"/>
        </w:rPr>
        <w:t xml:space="preserve">չափանմուշների </w:t>
      </w:r>
      <w:r w:rsidR="009C616D" w:rsidRPr="00B26166">
        <w:rPr>
          <w:rFonts w:ascii="Sylfaen" w:hAnsi="Sylfaen" w:cs="Sylfaen"/>
          <w:sz w:val="24"/>
          <w:szCs w:val="24"/>
          <w:lang w:val="hy-AM"/>
        </w:rPr>
        <w:t>(մեծությունների սանդղակների) մասին տեղեկությունների ձ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9C616D" w:rsidRPr="00B26166">
        <w:rPr>
          <w:rFonts w:ascii="Sylfaen" w:hAnsi="Sylfaen" w:cs="Sylfaen"/>
          <w:sz w:val="24"/>
          <w:szCs w:val="24"/>
          <w:lang w:val="hy-AM"/>
        </w:rPr>
        <w:t xml:space="preserve">ավորման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9C616D" w:rsidRPr="00B26166">
        <w:rPr>
          <w:rFonts w:ascii="Sylfaen" w:hAnsi="Sylfaen" w:cs="Sylfaen"/>
          <w:sz w:val="24"/>
          <w:szCs w:val="24"/>
          <w:lang w:val="hy-AM"/>
        </w:rPr>
        <w:t xml:space="preserve"> հաստատված տիպերի</w:t>
      </w:r>
      <w:r w:rsidR="00076E6D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52033F" w:rsidRPr="00B26166">
        <w:rPr>
          <w:rFonts w:ascii="Sylfaen" w:hAnsi="Sylfaen" w:cs="Sylfaen"/>
          <w:sz w:val="24"/>
          <w:szCs w:val="24"/>
          <w:lang w:val="hy-AM"/>
        </w:rPr>
        <w:t xml:space="preserve">չափման </w:t>
      </w:r>
      <w:r w:rsidR="00076E6D" w:rsidRPr="00B26166">
        <w:rPr>
          <w:rFonts w:ascii="Sylfaen" w:hAnsi="Sylfaen" w:cs="Sylfaen"/>
          <w:sz w:val="24"/>
          <w:szCs w:val="24"/>
          <w:lang w:val="hy-AM"/>
        </w:rPr>
        <w:t>միջոցների</w:t>
      </w:r>
      <w:r w:rsidR="009C616D" w:rsidRPr="00B26166">
        <w:rPr>
          <w:rFonts w:ascii="Sylfaen" w:hAnsi="Sylfaen" w:cs="Sylfaen"/>
          <w:sz w:val="24"/>
          <w:szCs w:val="24"/>
          <w:lang w:val="hy-AM"/>
        </w:rPr>
        <w:t>, հաստատված տիպերի ստանդարտ նմուշների, չափումների ատեստավորված մեթոդիկաների մասին տեղեկություններ</w:t>
      </w:r>
      <w:r w:rsidR="00C561C3" w:rsidRPr="00B26166">
        <w:rPr>
          <w:rFonts w:ascii="Sylfaen" w:hAnsi="Sylfaen" w:cs="Sylfaen"/>
          <w:sz w:val="24"/>
          <w:szCs w:val="24"/>
          <w:lang w:val="hy-AM"/>
        </w:rPr>
        <w:t>ի հետ</w:t>
      </w:r>
      <w:r w:rsidR="009C616D" w:rsidRPr="00B26166">
        <w:rPr>
          <w:rFonts w:ascii="Sylfaen" w:hAnsi="Sylfaen" w:cs="Sylfaen"/>
          <w:sz w:val="24"/>
          <w:szCs w:val="24"/>
          <w:lang w:val="hy-AM"/>
        </w:rPr>
        <w:t xml:space="preserve"> աշխատանքի ֆունկցիոնալ սխեմաների</w:t>
      </w:r>
      <w:r w:rsidR="00C561C3" w:rsidRPr="00B26166">
        <w:rPr>
          <w:rFonts w:ascii="Sylfaen" w:hAnsi="Sylfaen" w:cs="Sylfaen"/>
          <w:sz w:val="24"/>
          <w:szCs w:val="24"/>
          <w:lang w:val="hy-AM"/>
        </w:rPr>
        <w:t xml:space="preserve">՝ թիվ 2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C561C3" w:rsidRPr="00B26166">
        <w:rPr>
          <w:rFonts w:ascii="Sylfaen" w:hAnsi="Sylfaen" w:cs="Sylfaen"/>
          <w:sz w:val="24"/>
          <w:szCs w:val="24"/>
          <w:lang w:val="hy-AM"/>
        </w:rPr>
        <w:t xml:space="preserve"> թիվ 3 հավելվածների համաձայն</w:t>
      </w:r>
      <w:r w:rsidR="009C616D" w:rsidRPr="00B26166">
        <w:rPr>
          <w:rFonts w:ascii="Sylfaen" w:hAnsi="Sylfaen" w:cs="Sylfaen"/>
          <w:sz w:val="24"/>
          <w:szCs w:val="24"/>
          <w:lang w:val="hy-AM"/>
        </w:rPr>
        <w:t>։</w:t>
      </w:r>
      <w:r w:rsidR="00B26166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2BA43BFC" w14:textId="77777777" w:rsidR="00E60B7F" w:rsidRPr="00B26166" w:rsidRDefault="0038209E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21.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9C616D" w:rsidRPr="00B26166">
        <w:rPr>
          <w:rFonts w:ascii="Sylfaen" w:hAnsi="Sylfaen" w:cs="Sylfaen"/>
          <w:sz w:val="24"/>
          <w:szCs w:val="24"/>
          <w:lang w:val="hy-AM"/>
        </w:rPr>
        <w:t>Սույն կանոնների 13-րդ կետում նշված տեղեկատվությ</w:t>
      </w:r>
      <w:r w:rsidR="006A0284" w:rsidRPr="00B26166">
        <w:rPr>
          <w:rFonts w:ascii="Sylfaen" w:hAnsi="Sylfaen" w:cs="Sylfaen"/>
          <w:sz w:val="24"/>
          <w:szCs w:val="24"/>
          <w:lang w:val="hy-AM"/>
        </w:rPr>
        <w:t>ա</w:t>
      </w:r>
      <w:r w:rsidR="009C616D" w:rsidRPr="00B26166">
        <w:rPr>
          <w:rFonts w:ascii="Sylfaen" w:hAnsi="Sylfaen" w:cs="Sylfaen"/>
          <w:sz w:val="24"/>
          <w:szCs w:val="24"/>
          <w:lang w:val="hy-AM"/>
        </w:rPr>
        <w:t xml:space="preserve">ն </w:t>
      </w:r>
      <w:r w:rsidR="006A0284" w:rsidRPr="00B26166">
        <w:rPr>
          <w:rFonts w:ascii="Sylfaen" w:hAnsi="Sylfaen" w:cs="Sylfaen"/>
          <w:sz w:val="24"/>
          <w:szCs w:val="24"/>
          <w:lang w:val="hy-AM"/>
        </w:rPr>
        <w:t xml:space="preserve">տրամադրումը </w:t>
      </w:r>
      <w:r w:rsidR="009C616D" w:rsidRPr="00B26166">
        <w:rPr>
          <w:rFonts w:ascii="Sylfaen" w:hAnsi="Sylfaen" w:cs="Sylfaen"/>
          <w:sz w:val="24"/>
          <w:szCs w:val="24"/>
          <w:lang w:val="hy-AM"/>
        </w:rPr>
        <w:t>լիազորված մարմիններին իրականացվում է ավտոմատ կերպով</w:t>
      </w:r>
      <w:r w:rsidR="006A0284" w:rsidRPr="00B26166">
        <w:rPr>
          <w:rFonts w:ascii="Sylfaen" w:hAnsi="Sylfaen" w:cs="Sylfaen"/>
          <w:sz w:val="24"/>
          <w:szCs w:val="24"/>
          <w:lang w:val="hy-AM"/>
        </w:rPr>
        <w:t>՝</w:t>
      </w:r>
      <w:r w:rsidR="009C616D" w:rsidRPr="00B26166">
        <w:rPr>
          <w:rFonts w:ascii="Sylfaen" w:hAnsi="Sylfaen" w:cs="Sylfaen"/>
          <w:sz w:val="24"/>
          <w:szCs w:val="24"/>
          <w:lang w:val="hy-AM"/>
        </w:rPr>
        <w:t xml:space="preserve"> լիազորված մարմինների հարցման համաձայն։ </w:t>
      </w:r>
    </w:p>
    <w:p w14:paraId="569E04BE" w14:textId="77777777" w:rsidR="00E60B7F" w:rsidRPr="00B26166" w:rsidRDefault="009C616D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Կախված հարցման բնույթից</w:t>
      </w:r>
      <w:r w:rsidR="006F076E" w:rsidRPr="00B26166">
        <w:rPr>
          <w:rFonts w:ascii="Sylfaen" w:hAnsi="Sylfaen" w:cs="Sylfaen"/>
          <w:sz w:val="24"/>
          <w:szCs w:val="24"/>
          <w:lang w:val="hy-AM"/>
        </w:rPr>
        <w:t>՝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 տրամադրվում են</w:t>
      </w:r>
      <w:r w:rsidR="00B556AB" w:rsidRPr="00B26166">
        <w:rPr>
          <w:rFonts w:ascii="Sylfaen" w:hAnsi="Sylfaen" w:cs="Sylfaen"/>
          <w:sz w:val="24"/>
          <w:szCs w:val="24"/>
          <w:lang w:val="hy-AM"/>
        </w:rPr>
        <w:t>՝</w:t>
      </w:r>
      <w:r w:rsidR="006A0284" w:rsidRPr="00B26166">
        <w:rPr>
          <w:rFonts w:ascii="Sylfaen" w:hAnsi="Sylfaen"/>
          <w:sz w:val="24"/>
          <w:szCs w:val="24"/>
          <w:lang w:val="hy-AM"/>
        </w:rPr>
        <w:t xml:space="preserve"> </w:t>
      </w:r>
    </w:p>
    <w:p w14:paraId="0728D0D5" w14:textId="77777777" w:rsidR="00E60B7F" w:rsidRPr="00B26166" w:rsidRDefault="009C616D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 xml:space="preserve">Միության տեղեկատվական պորտալում անհրաժեշտ տեղեկությունների թարմացման ամսաթվի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 ժամի մասին տեղեկատվություն</w:t>
      </w:r>
      <w:r w:rsidR="006A0284" w:rsidRPr="00B26166">
        <w:rPr>
          <w:rFonts w:ascii="Sylfaen" w:hAnsi="Sylfaen" w:cs="Sylfaen"/>
          <w:sz w:val="24"/>
          <w:szCs w:val="24"/>
          <w:lang w:val="hy-AM"/>
        </w:rPr>
        <w:t>ը.</w:t>
      </w:r>
      <w:r w:rsidRPr="00B26166">
        <w:rPr>
          <w:rFonts w:ascii="Sylfaen" w:hAnsi="Sylfaen"/>
          <w:sz w:val="24"/>
          <w:szCs w:val="24"/>
          <w:lang w:val="hy-AM"/>
        </w:rPr>
        <w:t xml:space="preserve"> </w:t>
      </w:r>
    </w:p>
    <w:p w14:paraId="43E02CC2" w14:textId="77777777" w:rsidR="00076E6D" w:rsidRPr="00B26166" w:rsidRDefault="009C616D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 xml:space="preserve">հարցման մեջ նշված ամսաթվի դրությամբ </w:t>
      </w:r>
      <w:r w:rsidR="008F562B" w:rsidRPr="00B26166">
        <w:rPr>
          <w:rFonts w:ascii="Sylfaen" w:hAnsi="Sylfaen" w:cs="Sylfaen"/>
          <w:sz w:val="24"/>
          <w:szCs w:val="24"/>
          <w:lang w:val="hy-AM"/>
        </w:rPr>
        <w:t>անհրաժեշտ տեղեկություններ</w:t>
      </w:r>
      <w:r w:rsidR="006A0284" w:rsidRPr="00B26166">
        <w:rPr>
          <w:rFonts w:ascii="Sylfaen" w:hAnsi="Sylfaen" w:cs="Sylfaen"/>
          <w:sz w:val="24"/>
          <w:szCs w:val="24"/>
          <w:lang w:val="hy-AM"/>
        </w:rPr>
        <w:t>ը</w:t>
      </w:r>
      <w:r w:rsidR="006A0284" w:rsidRPr="00B26166">
        <w:rPr>
          <w:rFonts w:ascii="Sylfaen" w:hAnsi="Sylfaen"/>
          <w:sz w:val="24"/>
          <w:szCs w:val="24"/>
          <w:lang w:val="hy-AM"/>
        </w:rPr>
        <w:t>.</w:t>
      </w:r>
    </w:p>
    <w:p w14:paraId="0A21DCDB" w14:textId="77777777" w:rsidR="00E60B7F" w:rsidRPr="00B26166" w:rsidRDefault="00076E6D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/>
          <w:sz w:val="24"/>
          <w:szCs w:val="24"/>
          <w:lang w:val="hy-AM"/>
        </w:rPr>
        <w:t>հարցման մեջ նշված ժամանակահատվածում արդիական տեղեկություններ</w:t>
      </w:r>
      <w:r w:rsidR="006A0284" w:rsidRPr="00B26166">
        <w:rPr>
          <w:rFonts w:ascii="Sylfaen" w:hAnsi="Sylfaen"/>
          <w:sz w:val="24"/>
          <w:szCs w:val="24"/>
          <w:lang w:val="hy-AM"/>
        </w:rPr>
        <w:t>ը</w:t>
      </w:r>
      <w:r w:rsidR="008F562B" w:rsidRPr="00B26166">
        <w:rPr>
          <w:rFonts w:ascii="Sylfaen" w:hAnsi="Sylfaen" w:cs="Sylfaen"/>
          <w:sz w:val="24"/>
          <w:szCs w:val="24"/>
          <w:lang w:val="hy-AM"/>
        </w:rPr>
        <w:t xml:space="preserve">: </w:t>
      </w:r>
    </w:p>
    <w:p w14:paraId="502270E2" w14:textId="77777777" w:rsidR="00E60B7F" w:rsidRPr="00B26166" w:rsidRDefault="0038209E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22.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8F562B" w:rsidRPr="00B26166">
        <w:rPr>
          <w:rFonts w:ascii="Sylfaen" w:hAnsi="Sylfaen" w:cs="Sylfaen"/>
          <w:sz w:val="24"/>
          <w:szCs w:val="24"/>
          <w:lang w:val="hy-AM"/>
        </w:rPr>
        <w:t xml:space="preserve">13-րդ կետի «թ» ենթակետում նշված </w:t>
      </w:r>
      <w:r w:rsidR="00076E6D" w:rsidRPr="00B26166">
        <w:rPr>
          <w:rFonts w:ascii="Sylfaen" w:hAnsi="Sylfaen" w:cs="Sylfaen"/>
          <w:sz w:val="24"/>
          <w:szCs w:val="24"/>
          <w:lang w:val="hy-AM"/>
        </w:rPr>
        <w:t xml:space="preserve">որոնողական </w:t>
      </w:r>
      <w:r w:rsidR="008F562B" w:rsidRPr="00B26166">
        <w:rPr>
          <w:rFonts w:ascii="Sylfaen" w:hAnsi="Sylfaen" w:cs="Sylfaen"/>
          <w:sz w:val="24"/>
          <w:szCs w:val="24"/>
          <w:lang w:val="hy-AM"/>
        </w:rPr>
        <w:t>ծառայություն տրամադրելու նպատակով լիազորված մարմինը</w:t>
      </w:r>
      <w:r w:rsidR="006A0284" w:rsidRPr="00B26166">
        <w:rPr>
          <w:rFonts w:ascii="Sylfaen" w:hAnsi="Sylfaen" w:cs="Sylfaen"/>
          <w:sz w:val="24"/>
          <w:szCs w:val="24"/>
          <w:lang w:val="hy-AM"/>
        </w:rPr>
        <w:t>՝</w:t>
      </w:r>
      <w:r w:rsidR="008F562B" w:rsidRPr="00B26166">
        <w:rPr>
          <w:rFonts w:ascii="Sylfaen" w:hAnsi="Sylfaen" w:cs="Sylfaen"/>
          <w:sz w:val="24"/>
          <w:szCs w:val="24"/>
          <w:lang w:val="hy-AM"/>
        </w:rPr>
        <w:t xml:space="preserve"> հարցման համաձայն</w:t>
      </w:r>
      <w:r w:rsidR="00B556AB" w:rsidRPr="00B26166">
        <w:rPr>
          <w:rFonts w:ascii="Sylfaen" w:hAnsi="Sylfaen" w:cs="Sylfaen"/>
          <w:sz w:val="24"/>
          <w:szCs w:val="24"/>
          <w:lang w:val="hy-AM"/>
        </w:rPr>
        <w:t>,</w:t>
      </w:r>
      <w:r w:rsidR="008F562B" w:rsidRPr="00B26166">
        <w:rPr>
          <w:rFonts w:ascii="Sylfaen" w:hAnsi="Sylfaen" w:cs="Sylfaen"/>
          <w:sz w:val="24"/>
          <w:szCs w:val="24"/>
          <w:lang w:val="hy-AM"/>
        </w:rPr>
        <w:t xml:space="preserve"> Հանձնաժողովին տրամադրում </w:t>
      </w:r>
      <w:r w:rsidR="006A0284" w:rsidRPr="00B26166">
        <w:rPr>
          <w:rFonts w:ascii="Sylfaen" w:hAnsi="Sylfaen" w:cs="Sylfaen"/>
          <w:sz w:val="24"/>
          <w:szCs w:val="24"/>
          <w:lang w:val="hy-AM"/>
        </w:rPr>
        <w:t xml:space="preserve">է </w:t>
      </w:r>
      <w:r w:rsidR="0052033F" w:rsidRPr="00B26166">
        <w:rPr>
          <w:rFonts w:ascii="Sylfaen" w:hAnsi="Sylfaen" w:cs="Sylfaen"/>
          <w:sz w:val="24"/>
          <w:szCs w:val="24"/>
          <w:lang w:val="hy-AM"/>
        </w:rPr>
        <w:t xml:space="preserve">չափման </w:t>
      </w:r>
      <w:r w:rsidR="008F562B" w:rsidRPr="00B26166">
        <w:rPr>
          <w:rFonts w:ascii="Sylfaen" w:hAnsi="Sylfaen" w:cs="Sylfaen"/>
          <w:sz w:val="24"/>
          <w:szCs w:val="24"/>
          <w:lang w:val="hy-AM"/>
        </w:rPr>
        <w:t>միջոցների ստուգման մասին տեղեկություններ։</w:t>
      </w:r>
    </w:p>
    <w:p w14:paraId="54517833" w14:textId="77777777" w:rsidR="00E60B7F" w:rsidRPr="00B26166" w:rsidRDefault="0052033F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 xml:space="preserve">Չափման </w:t>
      </w:r>
      <w:r w:rsidR="008F562B" w:rsidRPr="00B26166">
        <w:rPr>
          <w:rFonts w:ascii="Sylfaen" w:hAnsi="Sylfaen" w:cs="Sylfaen"/>
          <w:sz w:val="24"/>
          <w:szCs w:val="24"/>
          <w:lang w:val="hy-AM"/>
        </w:rPr>
        <w:t xml:space="preserve">միջոցների ստուգման մասին տեղեկություններ փոխանակելիս ընդհանուր գործընթացի մասնակիցների փոխգործակցությունն իրականացվում է </w:t>
      </w:r>
      <w:r w:rsidR="00BF28E9" w:rsidRPr="00B26166">
        <w:rPr>
          <w:rFonts w:ascii="Sylfaen" w:hAnsi="Sylfaen" w:cs="Sylfaen"/>
          <w:sz w:val="24"/>
          <w:szCs w:val="24"/>
          <w:lang w:val="hy-AM"/>
        </w:rPr>
        <w:t xml:space="preserve">ֆունկցիոնալ </w:t>
      </w:r>
      <w:r w:rsidR="001B10CE" w:rsidRPr="00B26166">
        <w:rPr>
          <w:rFonts w:ascii="Sylfaen" w:hAnsi="Sylfaen" w:cs="Sylfaen"/>
          <w:sz w:val="24"/>
          <w:szCs w:val="24"/>
          <w:lang w:val="hy-AM"/>
        </w:rPr>
        <w:t>սխեմայով</w:t>
      </w:r>
      <w:r w:rsidR="006A0284" w:rsidRPr="00B26166">
        <w:rPr>
          <w:rFonts w:ascii="Sylfaen" w:hAnsi="Sylfaen" w:cs="Sylfaen"/>
          <w:sz w:val="24"/>
          <w:szCs w:val="24"/>
          <w:lang w:val="hy-AM"/>
        </w:rPr>
        <w:t>՝ թիվ 4 հավելվածի համաձայն</w:t>
      </w:r>
      <w:r w:rsidR="001B10CE" w:rsidRPr="00B26166">
        <w:rPr>
          <w:rFonts w:ascii="Sylfaen" w:hAnsi="Sylfaen" w:cs="Sylfaen"/>
          <w:sz w:val="24"/>
          <w:szCs w:val="24"/>
          <w:lang w:val="hy-AM"/>
        </w:rPr>
        <w:t xml:space="preserve">։ </w:t>
      </w:r>
    </w:p>
    <w:p w14:paraId="547D1E28" w14:textId="77777777" w:rsidR="00E60B7F" w:rsidRPr="00B26166" w:rsidRDefault="0038209E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23.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1B10CE" w:rsidRPr="00B26166">
        <w:rPr>
          <w:rFonts w:ascii="Sylfaen" w:hAnsi="Sylfaen" w:cs="Sylfaen"/>
          <w:sz w:val="24"/>
          <w:szCs w:val="24"/>
          <w:lang w:val="hy-AM"/>
        </w:rPr>
        <w:t xml:space="preserve">Աշխատանքների արդյունքների փոխճանաչման կանոններով նախատեսված ընթացակարգերի իրականացման ընթացքում լիազորված մարմինների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1B10CE" w:rsidRPr="00B26166">
        <w:rPr>
          <w:rFonts w:ascii="Sylfaen" w:hAnsi="Sylfaen" w:cs="Sylfaen"/>
          <w:sz w:val="24"/>
          <w:szCs w:val="24"/>
          <w:lang w:val="hy-AM"/>
        </w:rPr>
        <w:t xml:space="preserve"> Հանձնաժողովի փոխգործակցություն</w:t>
      </w:r>
      <w:r w:rsidR="00541228" w:rsidRPr="00B26166">
        <w:rPr>
          <w:rFonts w:ascii="Sylfaen" w:hAnsi="Sylfaen" w:cs="Sylfaen"/>
          <w:sz w:val="24"/>
          <w:szCs w:val="24"/>
          <w:lang w:val="hy-AM"/>
        </w:rPr>
        <w:t>ը՝ սույն կանոնների 9-րդ կետին համապատասխան,</w:t>
      </w:r>
      <w:r w:rsid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1B10CE" w:rsidRPr="00B26166">
        <w:rPr>
          <w:rFonts w:ascii="Sylfaen" w:hAnsi="Sylfaen" w:cs="Sylfaen"/>
          <w:sz w:val="24"/>
          <w:szCs w:val="24"/>
          <w:lang w:val="hy-AM"/>
        </w:rPr>
        <w:t xml:space="preserve">իրականացվում է չափումների միասնականության </w:t>
      </w:r>
      <w:r w:rsidR="001B10CE" w:rsidRPr="00B26166">
        <w:rPr>
          <w:rFonts w:ascii="Sylfaen" w:hAnsi="Sylfaen" w:cs="Sylfaen"/>
          <w:sz w:val="24"/>
          <w:szCs w:val="24"/>
          <w:lang w:val="hy-AM"/>
        </w:rPr>
        <w:lastRenderedPageBreak/>
        <w:t xml:space="preserve">ապահովման ոլորտում </w:t>
      </w:r>
      <w:r w:rsidR="006B28AB" w:rsidRPr="00B26166">
        <w:rPr>
          <w:rFonts w:ascii="Sylfaen" w:hAnsi="Sylfaen" w:cs="Sylfaen"/>
          <w:sz w:val="24"/>
          <w:szCs w:val="24"/>
          <w:lang w:val="hy-AM"/>
        </w:rPr>
        <w:t xml:space="preserve">աշխատանքների արդյունքների </w:t>
      </w:r>
      <w:r w:rsidR="001B10CE" w:rsidRPr="00B26166">
        <w:rPr>
          <w:rFonts w:ascii="Sylfaen" w:hAnsi="Sylfaen" w:cs="Sylfaen"/>
          <w:sz w:val="24"/>
          <w:szCs w:val="24"/>
          <w:lang w:val="hy-AM"/>
        </w:rPr>
        <w:t>փոխճանաչման իրականացման ֆունկցիոնալ սխեմայով</w:t>
      </w:r>
      <w:r w:rsidR="00541228" w:rsidRPr="00B26166">
        <w:rPr>
          <w:rFonts w:ascii="Sylfaen" w:hAnsi="Sylfaen" w:cs="Sylfaen"/>
          <w:sz w:val="24"/>
          <w:szCs w:val="24"/>
          <w:lang w:val="hy-AM"/>
        </w:rPr>
        <w:t>՝ թիվ 5 հավելվածի համաձայն</w:t>
      </w:r>
      <w:r w:rsidR="001B10CE" w:rsidRPr="00B26166">
        <w:rPr>
          <w:rFonts w:ascii="Sylfaen" w:hAnsi="Sylfaen" w:cs="Sylfaen"/>
          <w:sz w:val="24"/>
          <w:szCs w:val="24"/>
          <w:lang w:val="hy-AM"/>
        </w:rPr>
        <w:t>։</w:t>
      </w:r>
    </w:p>
    <w:p w14:paraId="5EFAD85E" w14:textId="77777777" w:rsidR="00E60B7F" w:rsidRPr="00B26166" w:rsidRDefault="0038209E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24.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705777" w:rsidRPr="00B26166">
        <w:rPr>
          <w:rFonts w:ascii="Sylfaen" w:hAnsi="Sylfaen" w:cs="Sylfaen"/>
          <w:sz w:val="24"/>
          <w:szCs w:val="24"/>
          <w:lang w:val="hy-AM"/>
        </w:rPr>
        <w:t xml:space="preserve">Ընդհանուր գործընթացն իրագործելիս Եվրասիական տնտեսական միության </w:t>
      </w:r>
      <w:r w:rsidR="00961FFD" w:rsidRPr="00B26166">
        <w:rPr>
          <w:rFonts w:ascii="Sylfaen" w:hAnsi="Sylfaen" w:cs="Sylfaen"/>
          <w:sz w:val="24"/>
          <w:szCs w:val="24"/>
          <w:lang w:val="hy-AM"/>
        </w:rPr>
        <w:t xml:space="preserve">անդամ պետությունների </w:t>
      </w:r>
      <w:r w:rsidR="00705777" w:rsidRPr="00B26166">
        <w:rPr>
          <w:rFonts w:ascii="Sylfaen" w:hAnsi="Sylfaen" w:cs="Sylfaen"/>
          <w:sz w:val="24"/>
          <w:szCs w:val="24"/>
          <w:lang w:val="hy-AM"/>
        </w:rPr>
        <w:t xml:space="preserve">լիազորված մարմինների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705777" w:rsidRPr="00B26166">
        <w:rPr>
          <w:rFonts w:ascii="Sylfaen" w:hAnsi="Sylfaen" w:cs="Sylfaen"/>
          <w:sz w:val="24"/>
          <w:szCs w:val="24"/>
          <w:lang w:val="hy-AM"/>
        </w:rPr>
        <w:t xml:space="preserve"> Եվրասիական տնտեսական հանձնաժողովի միջ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705777" w:rsidRPr="00B26166">
        <w:rPr>
          <w:rFonts w:ascii="Sylfaen" w:hAnsi="Sylfaen" w:cs="Sylfaen"/>
          <w:sz w:val="24"/>
          <w:szCs w:val="24"/>
          <w:lang w:val="hy-AM"/>
        </w:rPr>
        <w:t xml:space="preserve"> փոխանցվող տեղեկությունների կառուցվածքին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705777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6B28AB" w:rsidRPr="00B26166">
        <w:rPr>
          <w:rFonts w:ascii="Sylfaen" w:hAnsi="Sylfaen" w:cs="Sylfaen"/>
          <w:sz w:val="24"/>
          <w:szCs w:val="24"/>
          <w:lang w:val="hy-AM"/>
        </w:rPr>
        <w:t>ձ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6B28AB" w:rsidRPr="00B26166">
        <w:rPr>
          <w:rFonts w:ascii="Sylfaen" w:hAnsi="Sylfaen" w:cs="Sylfaen"/>
          <w:sz w:val="24"/>
          <w:szCs w:val="24"/>
          <w:lang w:val="hy-AM"/>
        </w:rPr>
        <w:t xml:space="preserve">աչափին </w:t>
      </w:r>
      <w:r w:rsidR="00705777" w:rsidRPr="00B26166">
        <w:rPr>
          <w:rFonts w:ascii="Sylfaen" w:hAnsi="Sylfaen" w:cs="Sylfaen"/>
          <w:sz w:val="24"/>
          <w:szCs w:val="24"/>
          <w:lang w:val="hy-AM"/>
        </w:rPr>
        <w:t xml:space="preserve">ներկայացվող ընդհանուր պահանջները սահմանվում են </w:t>
      </w:r>
      <w:r w:rsidR="008608F7" w:rsidRPr="00B26166">
        <w:rPr>
          <w:rFonts w:ascii="Sylfaen" w:hAnsi="Sylfaen" w:cs="Sylfaen"/>
          <w:sz w:val="24"/>
          <w:szCs w:val="24"/>
          <w:lang w:val="hy-AM"/>
        </w:rPr>
        <w:t xml:space="preserve">թիվ </w:t>
      </w:r>
      <w:r w:rsidR="00961FFD" w:rsidRPr="00B26166">
        <w:rPr>
          <w:rFonts w:ascii="Sylfaen" w:hAnsi="Sylfaen" w:cs="Sylfaen"/>
          <w:sz w:val="24"/>
          <w:szCs w:val="24"/>
          <w:lang w:val="hy-AM"/>
        </w:rPr>
        <w:t xml:space="preserve">6 </w:t>
      </w:r>
      <w:r w:rsidR="00705777" w:rsidRPr="00B26166">
        <w:rPr>
          <w:rFonts w:ascii="Sylfaen" w:hAnsi="Sylfaen" w:cs="Sylfaen"/>
          <w:sz w:val="24"/>
          <w:szCs w:val="24"/>
          <w:lang w:val="hy-AM"/>
        </w:rPr>
        <w:t>հավելված</w:t>
      </w:r>
      <w:r w:rsidR="00961FFD" w:rsidRPr="00B26166">
        <w:rPr>
          <w:rFonts w:ascii="Sylfaen" w:hAnsi="Sylfaen" w:cs="Sylfaen"/>
          <w:sz w:val="24"/>
          <w:szCs w:val="24"/>
          <w:lang w:val="hy-AM"/>
        </w:rPr>
        <w:t>ի համաձայն</w:t>
      </w:r>
      <w:r w:rsidR="00705777" w:rsidRPr="00B26166">
        <w:rPr>
          <w:rFonts w:ascii="Sylfaen" w:hAnsi="Sylfaen" w:cs="Sylfaen"/>
          <w:sz w:val="24"/>
          <w:szCs w:val="24"/>
          <w:lang w:val="hy-AM"/>
        </w:rPr>
        <w:t>։</w:t>
      </w:r>
    </w:p>
    <w:p w14:paraId="584B874E" w14:textId="77777777" w:rsidR="00E60B7F" w:rsidRPr="00B26166" w:rsidRDefault="0038209E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25.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9862A4" w:rsidRPr="00B26166">
        <w:rPr>
          <w:rFonts w:ascii="Sylfaen" w:hAnsi="Sylfaen" w:cs="Sylfaen"/>
          <w:sz w:val="24"/>
          <w:szCs w:val="24"/>
          <w:lang w:val="hy-AM"/>
        </w:rPr>
        <w:t>Ինտեգրված համակարգի միջոցների օգտագործմամբ</w:t>
      </w:r>
      <w:r w:rsidR="009862A4" w:rsidRPr="00B26166" w:rsidDel="009862A4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705777" w:rsidRPr="00B26166">
        <w:rPr>
          <w:rFonts w:ascii="Sylfaen" w:hAnsi="Sylfaen" w:cs="Sylfaen"/>
          <w:sz w:val="24"/>
          <w:szCs w:val="24"/>
          <w:lang w:val="hy-AM"/>
        </w:rPr>
        <w:t xml:space="preserve">լիազորված մարմինների կամ Հանձնաժողովի հարցման </w:t>
      </w:r>
      <w:r w:rsidR="009862A4" w:rsidRPr="00B26166">
        <w:rPr>
          <w:rFonts w:ascii="Sylfaen" w:hAnsi="Sylfaen" w:cs="Sylfaen"/>
          <w:sz w:val="24"/>
          <w:szCs w:val="24"/>
          <w:lang w:val="hy-AM"/>
        </w:rPr>
        <w:t xml:space="preserve">դեպքում՝ </w:t>
      </w:r>
      <w:r w:rsidR="00705777" w:rsidRPr="00B26166">
        <w:rPr>
          <w:rFonts w:ascii="Sylfaen" w:hAnsi="Sylfaen" w:cs="Sylfaen"/>
          <w:sz w:val="24"/>
          <w:szCs w:val="24"/>
          <w:lang w:val="hy-AM"/>
        </w:rPr>
        <w:t xml:space="preserve">սույն կանոնների 13-րդ կետում նշված տեղեկություններից բացի կարող են լրացուցիչ </w:t>
      </w:r>
      <w:r w:rsidR="009862A4" w:rsidRPr="00B26166">
        <w:rPr>
          <w:rFonts w:ascii="Sylfaen" w:hAnsi="Sylfaen" w:cs="Sylfaen"/>
          <w:sz w:val="24"/>
          <w:szCs w:val="24"/>
          <w:lang w:val="hy-AM"/>
        </w:rPr>
        <w:t xml:space="preserve">տրամադրվել </w:t>
      </w:r>
      <w:r w:rsidR="00705777" w:rsidRPr="00B26166">
        <w:rPr>
          <w:rFonts w:ascii="Sylfaen" w:hAnsi="Sylfaen" w:cs="Sylfaen"/>
          <w:sz w:val="24"/>
          <w:szCs w:val="24"/>
          <w:lang w:val="hy-AM"/>
        </w:rPr>
        <w:t>հետ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705777" w:rsidRPr="00B26166">
        <w:rPr>
          <w:rFonts w:ascii="Sylfaen" w:hAnsi="Sylfaen" w:cs="Sylfaen"/>
          <w:sz w:val="24"/>
          <w:szCs w:val="24"/>
          <w:lang w:val="hy-AM"/>
        </w:rPr>
        <w:t>յալ տեղեկությունները</w:t>
      </w:r>
      <w:r w:rsidR="009862A4" w:rsidRPr="00B26166">
        <w:rPr>
          <w:rFonts w:ascii="Sylfaen" w:hAnsi="Sylfaen"/>
          <w:sz w:val="24"/>
          <w:szCs w:val="24"/>
          <w:lang w:val="hy-AM"/>
        </w:rPr>
        <w:t>՝</w:t>
      </w:r>
      <w:r w:rsidR="00705777" w:rsidRPr="00B26166">
        <w:rPr>
          <w:rFonts w:ascii="Sylfaen" w:hAnsi="Sylfaen"/>
          <w:sz w:val="24"/>
          <w:szCs w:val="24"/>
          <w:lang w:val="hy-AM"/>
        </w:rPr>
        <w:t xml:space="preserve"> </w:t>
      </w:r>
    </w:p>
    <w:p w14:paraId="6492B086" w14:textId="77777777" w:rsidR="00E60B7F" w:rsidRPr="00B26166" w:rsidRDefault="00E8126A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 xml:space="preserve">պատասխանի բովանդակության տեքստային նկարագրությունը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 (կամ) լրացուցիչ տեքստային մեկնաբանություն</w:t>
      </w:r>
      <w:r w:rsidR="009862A4" w:rsidRPr="00B26166">
        <w:rPr>
          <w:rFonts w:ascii="Sylfaen" w:hAnsi="Sylfaen" w:cs="Sylfaen"/>
          <w:sz w:val="24"/>
          <w:szCs w:val="24"/>
          <w:lang w:val="hy-AM"/>
        </w:rPr>
        <w:t>ը</w:t>
      </w:r>
      <w:r w:rsidR="009862A4" w:rsidRPr="00B26166">
        <w:rPr>
          <w:rFonts w:ascii="Sylfaen" w:hAnsi="Sylfaen"/>
          <w:sz w:val="24"/>
          <w:szCs w:val="24"/>
          <w:lang w:val="hy-AM"/>
        </w:rPr>
        <w:t>.</w:t>
      </w:r>
      <w:r w:rsidRPr="00B26166">
        <w:rPr>
          <w:rFonts w:ascii="Sylfaen" w:hAnsi="Sylfaen"/>
          <w:sz w:val="24"/>
          <w:szCs w:val="24"/>
          <w:lang w:val="hy-AM"/>
        </w:rPr>
        <w:t xml:space="preserve"> </w:t>
      </w:r>
    </w:p>
    <w:p w14:paraId="6A8AE1D0" w14:textId="77777777" w:rsidR="00E60B7F" w:rsidRPr="00B26166" w:rsidRDefault="00520F25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հարցվող փաստաթղթի պատճեն</w:t>
      </w:r>
      <w:r w:rsidR="009862A4" w:rsidRPr="00B26166">
        <w:rPr>
          <w:rFonts w:ascii="Sylfaen" w:hAnsi="Sylfaen" w:cs="Sylfaen"/>
          <w:sz w:val="24"/>
          <w:szCs w:val="24"/>
          <w:lang w:val="hy-AM"/>
        </w:rPr>
        <w:t>ը՝</w:t>
      </w:r>
      <w:r w:rsidR="009862A4" w:rsidRPr="00B26166">
        <w:rPr>
          <w:rFonts w:ascii="Sylfaen" w:hAnsi="Sylfaen" w:cs="Sylfaen"/>
          <w:sz w:val="24"/>
          <w:szCs w:val="24"/>
          <w:lang w:val="hy-AM" w:eastAsia="en-US" w:bidi="en-US"/>
        </w:rPr>
        <w:t xml:space="preserve"> PDF</w:t>
      </w:r>
      <w:r w:rsidR="009862A4" w:rsidRPr="00B26166">
        <w:rPr>
          <w:rFonts w:ascii="Sylfaen" w:hAnsi="Sylfaen" w:cs="Sylfaen"/>
          <w:sz w:val="24"/>
          <w:szCs w:val="24"/>
          <w:lang w:val="hy-AM"/>
        </w:rPr>
        <w:t xml:space="preserve"> ձ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9862A4" w:rsidRPr="00B26166">
        <w:rPr>
          <w:rFonts w:ascii="Sylfaen" w:hAnsi="Sylfaen" w:cs="Sylfaen"/>
          <w:sz w:val="24"/>
          <w:szCs w:val="24"/>
          <w:lang w:val="hy-AM"/>
        </w:rPr>
        <w:t>աչափով.</w:t>
      </w:r>
      <w:r w:rsidRPr="00B26166">
        <w:rPr>
          <w:rFonts w:ascii="Sylfaen" w:hAnsi="Sylfaen"/>
          <w:sz w:val="24"/>
          <w:szCs w:val="24"/>
          <w:lang w:val="hy-AM"/>
        </w:rPr>
        <w:t xml:space="preserve"> </w:t>
      </w:r>
    </w:p>
    <w:p w14:paraId="6D05E04C" w14:textId="77777777" w:rsidR="00E60B7F" w:rsidRPr="00B26166" w:rsidRDefault="00520F25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հարցվող փաստաթղթի կառուց</w:t>
      </w:r>
      <w:r w:rsidR="00411E35" w:rsidRPr="00B26166">
        <w:rPr>
          <w:rFonts w:ascii="Sylfaen" w:hAnsi="Sylfaen" w:cs="Sylfaen"/>
          <w:sz w:val="24"/>
          <w:szCs w:val="24"/>
          <w:lang w:val="hy-AM"/>
        </w:rPr>
        <w:t>ված</w:t>
      </w:r>
      <w:r w:rsidRPr="00B26166">
        <w:rPr>
          <w:rFonts w:ascii="Sylfaen" w:hAnsi="Sylfaen" w:cs="Sylfaen"/>
          <w:sz w:val="24"/>
          <w:szCs w:val="24"/>
          <w:lang w:val="hy-AM"/>
        </w:rPr>
        <w:t>քավորված տեղեկություններ</w:t>
      </w:r>
      <w:r w:rsidR="009862A4" w:rsidRPr="00B26166">
        <w:rPr>
          <w:rFonts w:ascii="Sylfaen" w:hAnsi="Sylfaen" w:cs="Sylfaen"/>
          <w:sz w:val="24"/>
          <w:szCs w:val="24"/>
          <w:lang w:val="hy-AM"/>
        </w:rPr>
        <w:t xml:space="preserve">ը՝ </w:t>
      </w:r>
      <w:r w:rsidR="009862A4" w:rsidRPr="00B26166">
        <w:rPr>
          <w:rFonts w:ascii="Sylfaen" w:hAnsi="Sylfaen" w:cs="Sylfaen"/>
          <w:sz w:val="24"/>
          <w:szCs w:val="24"/>
          <w:lang w:val="hy-AM" w:eastAsia="en-US" w:bidi="en-US"/>
        </w:rPr>
        <w:t>XML</w:t>
      </w:r>
      <w:r w:rsidR="009862A4" w:rsidRPr="00B26166">
        <w:rPr>
          <w:rFonts w:ascii="Sylfaen" w:hAnsi="Sylfaen" w:cs="Sylfaen"/>
          <w:sz w:val="24"/>
          <w:szCs w:val="24"/>
          <w:lang w:val="hy-AM"/>
        </w:rPr>
        <w:t xml:space="preserve"> ձ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9862A4" w:rsidRPr="00B26166">
        <w:rPr>
          <w:rFonts w:ascii="Sylfaen" w:hAnsi="Sylfaen" w:cs="Sylfaen"/>
          <w:sz w:val="24"/>
          <w:szCs w:val="24"/>
          <w:lang w:val="hy-AM"/>
        </w:rPr>
        <w:t>աչափով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(</w:t>
      </w:r>
      <w:r w:rsidRPr="00B26166">
        <w:rPr>
          <w:rFonts w:ascii="Sylfaen" w:hAnsi="Sylfaen" w:cs="Sylfaen"/>
          <w:sz w:val="24"/>
          <w:szCs w:val="24"/>
          <w:lang w:val="hy-AM"/>
        </w:rPr>
        <w:t>հարցվող փաստաթղթի ձ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աչափին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 կառուցվածքին</w:t>
      </w:r>
      <w:r w:rsidR="009862A4" w:rsidRPr="00B26166">
        <w:rPr>
          <w:rFonts w:ascii="Sylfaen" w:hAnsi="Sylfaen" w:cs="Sylfaen"/>
          <w:sz w:val="24"/>
          <w:szCs w:val="24"/>
          <w:lang w:val="hy-AM"/>
        </w:rPr>
        <w:t xml:space="preserve"> ներկայացվող՝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 Հանձնաժողովի կողմից հաստատված պահանջների առկայության դեպքում)</w:t>
      </w:r>
      <w:r w:rsidR="009862A4" w:rsidRPr="00B26166">
        <w:rPr>
          <w:rFonts w:ascii="Sylfaen" w:hAnsi="Sylfaen"/>
          <w:sz w:val="24"/>
          <w:szCs w:val="24"/>
          <w:lang w:val="hy-AM"/>
        </w:rPr>
        <w:t>.</w:t>
      </w:r>
    </w:p>
    <w:p w14:paraId="157AA77E" w14:textId="77777777" w:rsidR="00E60B7F" w:rsidRPr="00B26166" w:rsidRDefault="00C60CB1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աշխատանքների արդյունքների ճանաչման արդյունքների մասին տեղեկություններ</w:t>
      </w:r>
      <w:r w:rsidR="009862A4" w:rsidRPr="00B26166">
        <w:rPr>
          <w:rFonts w:ascii="Sylfaen" w:hAnsi="Sylfaen" w:cs="Sylfaen"/>
          <w:sz w:val="24"/>
          <w:szCs w:val="24"/>
          <w:lang w:val="hy-AM"/>
        </w:rPr>
        <w:t>ը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։ </w:t>
      </w:r>
    </w:p>
    <w:p w14:paraId="1D784532" w14:textId="77777777" w:rsidR="00E60B7F" w:rsidRPr="00B26166" w:rsidRDefault="00C60CB1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Հարցման մեջ նշվում են հետ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Pr="00B26166">
        <w:rPr>
          <w:rFonts w:ascii="Sylfaen" w:hAnsi="Sylfaen" w:cs="Sylfaen"/>
          <w:sz w:val="24"/>
          <w:szCs w:val="24"/>
          <w:lang w:val="hy-AM"/>
        </w:rPr>
        <w:t>յալ տեղեկությունները</w:t>
      </w:r>
      <w:r w:rsidR="009862A4" w:rsidRPr="00B26166">
        <w:rPr>
          <w:rFonts w:ascii="Sylfaen" w:hAnsi="Sylfaen"/>
          <w:sz w:val="24"/>
          <w:szCs w:val="24"/>
          <w:lang w:val="hy-AM"/>
        </w:rPr>
        <w:t xml:space="preserve">՝ </w:t>
      </w:r>
    </w:p>
    <w:p w14:paraId="2A036063" w14:textId="77777777" w:rsidR="00E60B7F" w:rsidRPr="00B26166" w:rsidRDefault="00C60CB1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 xml:space="preserve">աշխատանքների </w:t>
      </w:r>
      <w:r w:rsidR="009862A4" w:rsidRPr="00B26166">
        <w:rPr>
          <w:rFonts w:ascii="Sylfaen" w:hAnsi="Sylfaen" w:cs="Sylfaen"/>
          <w:sz w:val="24"/>
          <w:szCs w:val="24"/>
          <w:lang w:val="hy-AM"/>
        </w:rPr>
        <w:t xml:space="preserve">այն </w:t>
      </w:r>
      <w:r w:rsidRPr="00B26166">
        <w:rPr>
          <w:rFonts w:ascii="Sylfaen" w:hAnsi="Sylfaen" w:cs="Sylfaen"/>
          <w:sz w:val="24"/>
          <w:szCs w:val="24"/>
          <w:lang w:val="hy-AM"/>
        </w:rPr>
        <w:t>տեսակներ</w:t>
      </w:r>
      <w:r w:rsidR="009862A4" w:rsidRPr="00B26166">
        <w:rPr>
          <w:rFonts w:ascii="Sylfaen" w:hAnsi="Sylfaen" w:cs="Sylfaen"/>
          <w:sz w:val="24"/>
          <w:szCs w:val="24"/>
          <w:lang w:val="hy-AM"/>
        </w:rPr>
        <w:t>ը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, որոնց մասով </w:t>
      </w:r>
      <w:r w:rsidR="009862A4" w:rsidRPr="00B26166">
        <w:rPr>
          <w:rFonts w:ascii="Sylfaen" w:hAnsi="Sylfaen" w:cs="Sylfaen"/>
          <w:sz w:val="24"/>
          <w:szCs w:val="24"/>
          <w:lang w:val="hy-AM"/>
        </w:rPr>
        <w:t xml:space="preserve">կատարվում է </w:t>
      </w:r>
      <w:r w:rsidRPr="00B26166">
        <w:rPr>
          <w:rFonts w:ascii="Sylfaen" w:hAnsi="Sylfaen" w:cs="Sylfaen"/>
          <w:sz w:val="24"/>
          <w:szCs w:val="24"/>
          <w:lang w:val="hy-AM"/>
        </w:rPr>
        <w:t>տեղեկությունների հարցում</w:t>
      </w:r>
      <w:r w:rsidR="009862A4" w:rsidRPr="00B26166">
        <w:rPr>
          <w:rFonts w:ascii="Sylfaen" w:hAnsi="Sylfaen" w:cs="Sylfaen"/>
          <w:sz w:val="24"/>
          <w:szCs w:val="24"/>
          <w:lang w:val="hy-AM"/>
        </w:rPr>
        <w:t>.</w:t>
      </w:r>
      <w:r w:rsidRPr="00B26166">
        <w:rPr>
          <w:rFonts w:ascii="Sylfaen" w:hAnsi="Sylfaen"/>
          <w:sz w:val="24"/>
          <w:szCs w:val="24"/>
          <w:lang w:val="hy-AM"/>
        </w:rPr>
        <w:t xml:space="preserve"> </w:t>
      </w:r>
    </w:p>
    <w:p w14:paraId="5E958BE8" w14:textId="77777777" w:rsidR="00E60B7F" w:rsidRPr="00B26166" w:rsidRDefault="00C60CB1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 xml:space="preserve">աշխատանքի </w:t>
      </w:r>
      <w:r w:rsidR="00961FFD" w:rsidRPr="00B26166">
        <w:rPr>
          <w:rFonts w:ascii="Sylfaen" w:hAnsi="Sylfaen" w:cs="Sylfaen"/>
          <w:sz w:val="24"/>
          <w:szCs w:val="24"/>
          <w:lang w:val="hy-AM"/>
        </w:rPr>
        <w:t xml:space="preserve">որոնողական 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պարամետրեր, որոնց մասով կատարվում է լրացուցիչ տեղեկությունների հարցում 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(</w:t>
      </w:r>
      <w:r w:rsidRPr="00B26166">
        <w:rPr>
          <w:rFonts w:ascii="Sylfaen" w:hAnsi="Sylfaen" w:cs="Sylfaen"/>
          <w:sz w:val="24"/>
          <w:szCs w:val="24"/>
          <w:lang w:val="hy-AM"/>
        </w:rPr>
        <w:t>աշխատանքների արդյունքների հաստատման մասին փաստաթղթի տրման ամսաթիվ</w:t>
      </w:r>
      <w:r w:rsidR="009862A4" w:rsidRPr="00B26166">
        <w:rPr>
          <w:rFonts w:ascii="Sylfaen" w:hAnsi="Sylfaen" w:cs="Sylfaen"/>
          <w:sz w:val="24"/>
          <w:szCs w:val="24"/>
          <w:lang w:val="hy-AM"/>
        </w:rPr>
        <w:t>ը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 գրանցման համար</w:t>
      </w:r>
      <w:r w:rsidR="009862A4" w:rsidRPr="00B26166">
        <w:rPr>
          <w:rFonts w:ascii="Sylfaen" w:hAnsi="Sylfaen" w:cs="Sylfaen"/>
          <w:sz w:val="24"/>
          <w:szCs w:val="24"/>
          <w:lang w:val="hy-AM"/>
        </w:rPr>
        <w:t>ը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B26166">
        <w:rPr>
          <w:rFonts w:ascii="Sylfaen" w:hAnsi="Sylfaen" w:cs="Sylfaen"/>
          <w:sz w:val="24"/>
          <w:szCs w:val="24"/>
          <w:lang w:val="hy-AM"/>
        </w:rPr>
        <w:t>տեղեկություններ հայտատուի մասին, տեղեկություններ կատարողի մասին</w:t>
      </w:r>
      <w:r w:rsidR="009862A4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9862A4" w:rsidRPr="00B26166">
        <w:rPr>
          <w:rFonts w:ascii="Sylfaen" w:hAnsi="Sylfaen"/>
          <w:sz w:val="24"/>
          <w:szCs w:val="24"/>
          <w:lang w:val="hy-AM"/>
        </w:rPr>
        <w:t>.</w:t>
      </w:r>
    </w:p>
    <w:p w14:paraId="2A252A3C" w14:textId="77777777" w:rsidR="00E60B7F" w:rsidRPr="00B26166" w:rsidRDefault="00343462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lastRenderedPageBreak/>
        <w:t>հարցման բովանդակություն</w:t>
      </w:r>
      <w:r w:rsidR="009862A4" w:rsidRPr="00B26166">
        <w:rPr>
          <w:rFonts w:ascii="Sylfaen" w:hAnsi="Sylfaen" w:cs="Sylfaen"/>
          <w:sz w:val="24"/>
          <w:szCs w:val="24"/>
          <w:lang w:val="hy-AM"/>
        </w:rPr>
        <w:t>ը.</w:t>
      </w:r>
      <w:r w:rsidRPr="00B26166">
        <w:rPr>
          <w:rFonts w:ascii="Sylfaen" w:hAnsi="Sylfaen"/>
          <w:sz w:val="24"/>
          <w:szCs w:val="24"/>
          <w:lang w:val="hy-AM"/>
        </w:rPr>
        <w:t xml:space="preserve"> </w:t>
      </w:r>
    </w:p>
    <w:p w14:paraId="6ED2094D" w14:textId="77777777" w:rsidR="00E60B7F" w:rsidRPr="00B26166" w:rsidRDefault="00343462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հարցման բովանդակության տեքստային նկարագրություն</w:t>
      </w:r>
      <w:r w:rsidR="009862A4" w:rsidRPr="00B26166">
        <w:rPr>
          <w:rFonts w:ascii="Sylfaen" w:hAnsi="Sylfaen" w:cs="Sylfaen"/>
          <w:sz w:val="24"/>
          <w:szCs w:val="24"/>
          <w:lang w:val="hy-AM"/>
        </w:rPr>
        <w:t>ը</w:t>
      </w:r>
      <w:r w:rsidR="009862A4" w:rsidRPr="00B26166">
        <w:rPr>
          <w:rFonts w:ascii="Sylfaen" w:hAnsi="Sylfaen"/>
          <w:sz w:val="24"/>
          <w:szCs w:val="24"/>
          <w:lang w:val="hy-AM"/>
        </w:rPr>
        <w:t>.</w:t>
      </w:r>
      <w:r w:rsidRPr="00B26166">
        <w:rPr>
          <w:rFonts w:ascii="Sylfaen" w:hAnsi="Sylfaen"/>
          <w:sz w:val="24"/>
          <w:szCs w:val="24"/>
          <w:lang w:val="hy-AM"/>
        </w:rPr>
        <w:t xml:space="preserve"> </w:t>
      </w:r>
    </w:p>
    <w:p w14:paraId="0ABBB015" w14:textId="77777777" w:rsidR="00E60B7F" w:rsidRPr="00B26166" w:rsidRDefault="00343462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հարցվող փաստաթղթերի տեսակներ</w:t>
      </w:r>
      <w:r w:rsidR="009862A4" w:rsidRPr="00B26166">
        <w:rPr>
          <w:rFonts w:ascii="Sylfaen" w:hAnsi="Sylfaen" w:cs="Sylfaen"/>
          <w:sz w:val="24"/>
          <w:szCs w:val="24"/>
          <w:lang w:val="hy-AM"/>
        </w:rPr>
        <w:t>ը</w:t>
      </w:r>
      <w:r w:rsidR="009862A4" w:rsidRPr="00B26166">
        <w:rPr>
          <w:rFonts w:ascii="Sylfaen" w:hAnsi="Sylfaen"/>
          <w:sz w:val="24"/>
          <w:szCs w:val="24"/>
          <w:lang w:val="hy-AM"/>
        </w:rPr>
        <w:t>.</w:t>
      </w:r>
    </w:p>
    <w:p w14:paraId="5D5ED8B0" w14:textId="77777777" w:rsidR="00343462" w:rsidRPr="00B26166" w:rsidRDefault="00343462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աշխատանքների արդյունքների ճանա</w:t>
      </w:r>
      <w:r w:rsidR="00775964" w:rsidRPr="00B26166">
        <w:rPr>
          <w:rFonts w:ascii="Sylfaen" w:hAnsi="Sylfaen" w:cs="Sylfaen"/>
          <w:sz w:val="24"/>
          <w:szCs w:val="24"/>
          <w:lang w:val="hy-AM"/>
        </w:rPr>
        <w:t>չ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ման հաստատման մասին հարցում։ </w:t>
      </w:r>
    </w:p>
    <w:p w14:paraId="1AABC795" w14:textId="77777777" w:rsidR="00E60B7F" w:rsidRPr="00B26166" w:rsidRDefault="0038209E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26.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343462" w:rsidRPr="00B26166">
        <w:rPr>
          <w:rFonts w:ascii="Sylfaen" w:hAnsi="Sylfaen" w:cs="Sylfaen"/>
          <w:sz w:val="24"/>
          <w:szCs w:val="24"/>
          <w:lang w:val="hy-AM"/>
        </w:rPr>
        <w:t xml:space="preserve">Աշխատանքների ճանաչում իրականացնող լիազորված մարմինը </w:t>
      </w:r>
      <w:r w:rsidR="00775964" w:rsidRPr="00B26166">
        <w:rPr>
          <w:rFonts w:ascii="Sylfaen" w:hAnsi="Sylfaen" w:cs="Sylfaen"/>
          <w:sz w:val="24"/>
          <w:szCs w:val="24"/>
          <w:lang w:val="hy-AM"/>
        </w:rPr>
        <w:t xml:space="preserve">անդամ պետության </w:t>
      </w:r>
      <w:r w:rsidR="00343462" w:rsidRPr="00B26166">
        <w:rPr>
          <w:rFonts w:ascii="Sylfaen" w:hAnsi="Sylfaen" w:cs="Sylfaen"/>
          <w:sz w:val="24"/>
          <w:szCs w:val="24"/>
          <w:lang w:val="hy-AM"/>
        </w:rPr>
        <w:t xml:space="preserve">լիազորված մարմնին կամ աշխատանքները կատարած իրավաբանական անձին տրամադրում է </w:t>
      </w:r>
      <w:r w:rsidR="00BB0509" w:rsidRPr="00B26166">
        <w:rPr>
          <w:rFonts w:ascii="Sylfaen" w:hAnsi="Sylfaen" w:cs="Sylfaen"/>
          <w:sz w:val="24"/>
          <w:szCs w:val="24"/>
          <w:lang w:val="hy-AM"/>
        </w:rPr>
        <w:t>աշխատանքների ճանաչման արդյունքների մասին տեղեկություններ</w:t>
      </w:r>
      <w:r w:rsidR="00775964" w:rsidRPr="00B26166">
        <w:rPr>
          <w:rFonts w:ascii="Sylfaen" w:hAnsi="Sylfaen" w:cs="Sylfaen"/>
          <w:sz w:val="24"/>
          <w:szCs w:val="24"/>
          <w:lang w:val="hy-AM"/>
        </w:rPr>
        <w:t>՝</w:t>
      </w:r>
      <w:r w:rsidR="00BB0509" w:rsidRPr="00B26166">
        <w:rPr>
          <w:rFonts w:ascii="Sylfaen" w:hAnsi="Sylfaen" w:cs="Sylfaen"/>
          <w:sz w:val="24"/>
          <w:szCs w:val="24"/>
          <w:lang w:val="hy-AM"/>
        </w:rPr>
        <w:t xml:space="preserve"> ինտեգրված համակարգի միջոցների օգտագործմամբ։ </w:t>
      </w:r>
    </w:p>
    <w:p w14:paraId="4B146B55" w14:textId="77777777" w:rsidR="00E60B7F" w:rsidRPr="00B26166" w:rsidRDefault="0038209E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27.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BB0509" w:rsidRPr="00B26166">
        <w:rPr>
          <w:rFonts w:ascii="Sylfaen" w:hAnsi="Sylfaen" w:cs="Sylfaen"/>
          <w:sz w:val="24"/>
          <w:szCs w:val="24"/>
          <w:lang w:val="hy-AM"/>
        </w:rPr>
        <w:t xml:space="preserve">Լիազորված մարմինների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BB0509" w:rsidRPr="00B26166">
        <w:rPr>
          <w:rFonts w:ascii="Sylfaen" w:hAnsi="Sylfaen" w:cs="Sylfaen"/>
          <w:sz w:val="24"/>
          <w:szCs w:val="24"/>
          <w:lang w:val="hy-AM"/>
        </w:rPr>
        <w:t xml:space="preserve"> Հանձնաժողովի տեղեկատվական </w:t>
      </w:r>
      <w:r w:rsidR="00961FFD" w:rsidRPr="00B26166">
        <w:rPr>
          <w:rFonts w:ascii="Sylfaen" w:hAnsi="Sylfaen" w:cs="Sylfaen"/>
          <w:sz w:val="24"/>
          <w:szCs w:val="24"/>
          <w:lang w:val="hy-AM"/>
        </w:rPr>
        <w:t xml:space="preserve">փոխգործակցությունն </w:t>
      </w:r>
      <w:r w:rsidR="00BB0509" w:rsidRPr="00B26166">
        <w:rPr>
          <w:rFonts w:ascii="Sylfaen" w:hAnsi="Sylfaen" w:cs="Sylfaen"/>
          <w:sz w:val="24"/>
          <w:szCs w:val="24"/>
          <w:lang w:val="hy-AM"/>
        </w:rPr>
        <w:t xml:space="preserve">ինտեգրացված համակարգի միջոցների օգտագործմամբ իրականացվում է այդպիսի փոխգործակցությունը կարգավորող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BB0509" w:rsidRPr="00B26166">
        <w:rPr>
          <w:rFonts w:ascii="Sylfaen" w:hAnsi="Sylfaen" w:cs="Sylfaen"/>
          <w:sz w:val="24"/>
          <w:szCs w:val="24"/>
          <w:lang w:val="hy-AM"/>
        </w:rPr>
        <w:t xml:space="preserve"> Հանձնաժողովի կոլեգիայի կողմից հաստատվող տեխնոլոգիական փաստաթղթերի (այսուհետ՝ տեխնոլոգիական փաստաթղթեր) պահանջներին</w:t>
      </w:r>
      <w:r w:rsid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BB0509" w:rsidRPr="00B26166">
        <w:rPr>
          <w:rFonts w:ascii="Sylfaen" w:hAnsi="Sylfaen" w:cs="Sylfaen"/>
          <w:sz w:val="24"/>
          <w:szCs w:val="24"/>
          <w:lang w:val="hy-AM"/>
        </w:rPr>
        <w:t xml:space="preserve">համապատասխան։ </w:t>
      </w:r>
    </w:p>
    <w:p w14:paraId="69666B4D" w14:textId="77777777" w:rsidR="0054527A" w:rsidRPr="00B26166" w:rsidRDefault="0054527A" w:rsidP="00B26166">
      <w:pPr>
        <w:pStyle w:val="1"/>
        <w:shd w:val="clear" w:color="auto" w:fill="auto"/>
        <w:spacing w:after="160"/>
        <w:ind w:firstLine="0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192F577F" w14:textId="77777777" w:rsidR="00E60B7F" w:rsidRPr="00B26166" w:rsidRDefault="0038209E" w:rsidP="0053699A">
      <w:pPr>
        <w:pStyle w:val="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VII.</w:t>
      </w:r>
      <w:r w:rsidR="00D5635B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BB0509" w:rsidRPr="00B26166">
        <w:rPr>
          <w:rFonts w:ascii="Sylfaen" w:hAnsi="Sylfaen" w:cs="Sylfaen"/>
          <w:sz w:val="24"/>
          <w:szCs w:val="24"/>
          <w:lang w:val="hy-AM"/>
        </w:rPr>
        <w:t xml:space="preserve">Ընդհանուր գործընթացի </w:t>
      </w:r>
      <w:r w:rsidR="00961FFD" w:rsidRPr="00B26166">
        <w:rPr>
          <w:rFonts w:ascii="Sylfaen" w:hAnsi="Sylfaen" w:cs="Sylfaen"/>
          <w:sz w:val="24"/>
          <w:szCs w:val="24"/>
          <w:lang w:val="hy-AM"/>
        </w:rPr>
        <w:t xml:space="preserve">իրականացման </w:t>
      </w:r>
      <w:r w:rsidR="00BB0509" w:rsidRPr="00B26166">
        <w:rPr>
          <w:rFonts w:ascii="Sylfaen" w:hAnsi="Sylfaen" w:cs="Sylfaen"/>
          <w:sz w:val="24"/>
          <w:szCs w:val="24"/>
          <w:lang w:val="hy-AM"/>
        </w:rPr>
        <w:t>մասով միջոցառումներ</w:t>
      </w:r>
    </w:p>
    <w:p w14:paraId="483C538A" w14:textId="77777777" w:rsidR="00E60B7F" w:rsidRPr="00B26166" w:rsidRDefault="0038209E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28.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BB0509" w:rsidRPr="00B26166">
        <w:rPr>
          <w:rFonts w:ascii="Sylfaen" w:hAnsi="Sylfaen" w:cs="Sylfaen"/>
          <w:sz w:val="24"/>
          <w:szCs w:val="24"/>
          <w:lang w:val="hy-AM"/>
        </w:rPr>
        <w:t xml:space="preserve">Հանձնաժողովը մշակում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BB0509" w:rsidRPr="00B26166">
        <w:rPr>
          <w:rFonts w:ascii="Sylfaen" w:hAnsi="Sylfaen" w:cs="Sylfaen"/>
          <w:sz w:val="24"/>
          <w:szCs w:val="24"/>
          <w:lang w:val="hy-AM"/>
        </w:rPr>
        <w:t xml:space="preserve"> հաստատում է տեխնոլոգիական փաստաթղթերը։ </w:t>
      </w:r>
    </w:p>
    <w:p w14:paraId="4D5DBC02" w14:textId="77777777" w:rsidR="00E60B7F" w:rsidRPr="00B26166" w:rsidRDefault="0038209E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29.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BB0509" w:rsidRPr="00B26166">
        <w:rPr>
          <w:rFonts w:ascii="Sylfaen" w:hAnsi="Sylfaen" w:cs="Sylfaen"/>
          <w:sz w:val="24"/>
          <w:szCs w:val="24"/>
          <w:lang w:val="hy-AM"/>
        </w:rPr>
        <w:t>Հանձնաժողովն ապահովում է</w:t>
      </w:r>
      <w:r w:rsid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BB0509" w:rsidRPr="00B26166">
        <w:rPr>
          <w:rFonts w:ascii="Sylfaen" w:hAnsi="Sylfaen" w:cs="Sylfaen"/>
          <w:sz w:val="24"/>
          <w:szCs w:val="24"/>
          <w:lang w:val="hy-AM"/>
        </w:rPr>
        <w:t>լիազորված մարմինների կողմից տրամադրված տեղեկությունների ստացում</w:t>
      </w:r>
      <w:r w:rsidR="00775964" w:rsidRPr="00B26166">
        <w:rPr>
          <w:rFonts w:ascii="Sylfaen" w:hAnsi="Sylfaen" w:cs="Sylfaen"/>
          <w:sz w:val="24"/>
          <w:szCs w:val="24"/>
          <w:lang w:val="hy-AM"/>
        </w:rPr>
        <w:t>ը</w:t>
      </w:r>
      <w:r w:rsidR="00BB0509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BB0509" w:rsidRPr="00B26166">
        <w:rPr>
          <w:rFonts w:ascii="Sylfaen" w:hAnsi="Sylfaen" w:cs="Sylfaen"/>
          <w:sz w:val="24"/>
          <w:szCs w:val="24"/>
          <w:lang w:val="hy-AM"/>
        </w:rPr>
        <w:t xml:space="preserve"> պահպանումը, ինչպես նա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BB0509" w:rsidRPr="00B26166">
        <w:rPr>
          <w:rFonts w:ascii="Sylfaen" w:hAnsi="Sylfaen" w:cs="Sylfaen"/>
          <w:sz w:val="24"/>
          <w:szCs w:val="24"/>
          <w:lang w:val="hy-AM"/>
        </w:rPr>
        <w:t xml:space="preserve"> Միության տեղեկատվական պորտալում այդպիսի տեղեկությունների հրապարակումը։ </w:t>
      </w:r>
    </w:p>
    <w:p w14:paraId="200281A1" w14:textId="77777777" w:rsidR="00E60B7F" w:rsidRPr="00B26166" w:rsidRDefault="0038209E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30.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E9649B" w:rsidRPr="00B26166">
        <w:rPr>
          <w:rFonts w:ascii="Sylfaen" w:hAnsi="Sylfaen" w:cs="Sylfaen"/>
          <w:sz w:val="24"/>
          <w:szCs w:val="24"/>
          <w:lang w:val="hy-AM"/>
        </w:rPr>
        <w:t>Լիազորված մարմիններն ապահովում են համապատասխան տեղեկատվական համակարգերի մշակումը (լրամշակումը)</w:t>
      </w:r>
      <w:r w:rsidR="00775964" w:rsidRPr="00B26166">
        <w:rPr>
          <w:rFonts w:ascii="Sylfaen" w:hAnsi="Sylfaen" w:cs="Sylfaen"/>
          <w:sz w:val="24"/>
          <w:szCs w:val="24"/>
          <w:lang w:val="hy-AM"/>
        </w:rPr>
        <w:t>՝</w:t>
      </w:r>
      <w:r w:rsidR="00E9649B" w:rsidRPr="00B26166">
        <w:rPr>
          <w:rFonts w:ascii="Sylfaen" w:hAnsi="Sylfaen" w:cs="Sylfaen"/>
          <w:sz w:val="24"/>
          <w:szCs w:val="24"/>
          <w:lang w:val="hy-AM"/>
        </w:rPr>
        <w:t xml:space="preserve"> տեխնոլոգիական փաստաթղթերի պահանջների կատարումն ապահովելու համար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E9649B" w:rsidRPr="00B26166">
        <w:rPr>
          <w:rFonts w:ascii="Sylfaen" w:hAnsi="Sylfaen" w:cs="Sylfaen"/>
          <w:sz w:val="24"/>
          <w:szCs w:val="24"/>
          <w:lang w:val="hy-AM"/>
        </w:rPr>
        <w:t xml:space="preserve"> այդպիսի համակարգերի միացումը ինտեգրված համակարգի ազգային սեգմենտներին։ </w:t>
      </w:r>
    </w:p>
    <w:p w14:paraId="1B33BC5B" w14:textId="77777777" w:rsidR="00E60B7F" w:rsidRPr="00B26166" w:rsidRDefault="0038209E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lastRenderedPageBreak/>
        <w:t>31.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E9649B" w:rsidRPr="00B26166">
        <w:rPr>
          <w:rFonts w:ascii="Sylfaen" w:hAnsi="Sylfaen" w:cs="Sylfaen"/>
          <w:sz w:val="24"/>
          <w:szCs w:val="24"/>
          <w:lang w:val="hy-AM"/>
        </w:rPr>
        <w:t xml:space="preserve">Ընդհանուր գործընթացը գործարկելու ընթացակարգի կատարման համակարգումը, ընդհանուր գործընթացի </w:t>
      </w:r>
      <w:r w:rsidR="00961FFD" w:rsidRPr="00B26166">
        <w:rPr>
          <w:rFonts w:ascii="Sylfaen" w:hAnsi="Sylfaen" w:cs="Sylfaen"/>
          <w:sz w:val="24"/>
          <w:szCs w:val="24"/>
          <w:lang w:val="hy-AM"/>
        </w:rPr>
        <w:t xml:space="preserve">իրականացման </w:t>
      </w:r>
      <w:r w:rsidR="00E9649B" w:rsidRPr="00B26166">
        <w:rPr>
          <w:rFonts w:ascii="Sylfaen" w:hAnsi="Sylfaen" w:cs="Sylfaen"/>
          <w:sz w:val="24"/>
          <w:szCs w:val="24"/>
          <w:lang w:val="hy-AM"/>
        </w:rPr>
        <w:t xml:space="preserve">(կատարման) մոնիթորինգը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E9649B" w:rsidRPr="00B26166">
        <w:rPr>
          <w:rFonts w:ascii="Sylfaen" w:hAnsi="Sylfaen" w:cs="Sylfaen"/>
          <w:sz w:val="24"/>
          <w:szCs w:val="24"/>
          <w:lang w:val="hy-AM"/>
        </w:rPr>
        <w:t xml:space="preserve"> արդյունքների վերլուծությունն իրականացվում են Հանձնաժողովի կողմից։</w:t>
      </w:r>
      <w:r w:rsidR="00B26166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2ACDB1BF" w14:textId="77777777" w:rsidR="0054527A" w:rsidRDefault="0038209E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32.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E9649B" w:rsidRPr="00B26166">
        <w:rPr>
          <w:rFonts w:ascii="Sylfaen" w:hAnsi="Sylfaen" w:cs="Sylfaen"/>
          <w:sz w:val="24"/>
          <w:szCs w:val="24"/>
          <w:lang w:val="hy-AM"/>
        </w:rPr>
        <w:t xml:space="preserve">Լիազորված մարմիններն ապահովում են արդիական </w:t>
      </w:r>
      <w:r w:rsidR="00775964" w:rsidRPr="00B26166">
        <w:rPr>
          <w:rFonts w:ascii="Sylfaen" w:hAnsi="Sylfaen" w:cs="Sylfaen"/>
          <w:sz w:val="24"/>
          <w:szCs w:val="24"/>
          <w:lang w:val="hy-AM"/>
        </w:rPr>
        <w:t xml:space="preserve">տեղեկությունների տրամադրումը </w:t>
      </w:r>
      <w:r w:rsidR="00E9649B" w:rsidRPr="00B26166">
        <w:rPr>
          <w:rFonts w:ascii="Sylfaen" w:hAnsi="Sylfaen" w:cs="Sylfaen"/>
          <w:sz w:val="24"/>
          <w:szCs w:val="24"/>
          <w:lang w:val="hy-AM"/>
        </w:rPr>
        <w:t>Հանձնաժողովին</w:t>
      </w:r>
      <w:r w:rsidR="00775964" w:rsidRPr="00B26166">
        <w:rPr>
          <w:rFonts w:ascii="Sylfaen" w:hAnsi="Sylfaen" w:cs="Sylfaen"/>
          <w:sz w:val="24"/>
          <w:szCs w:val="24"/>
          <w:lang w:val="hy-AM"/>
        </w:rPr>
        <w:t>՝</w:t>
      </w:r>
      <w:r w:rsidR="00E9649B" w:rsidRPr="00B26166">
        <w:rPr>
          <w:rFonts w:ascii="Sylfaen" w:hAnsi="Sylfaen" w:cs="Sylfaen"/>
          <w:sz w:val="24"/>
          <w:szCs w:val="24"/>
          <w:lang w:val="hy-AM"/>
        </w:rPr>
        <w:t xml:space="preserve"> սույն կանոնների 8-րդ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E9649B" w:rsidRPr="00B26166">
        <w:rPr>
          <w:rFonts w:ascii="Sylfaen" w:hAnsi="Sylfaen" w:cs="Sylfaen"/>
          <w:sz w:val="24"/>
          <w:szCs w:val="24"/>
          <w:lang w:val="hy-AM"/>
        </w:rPr>
        <w:t xml:space="preserve"> 9-րդ կետերին համապատասխան։ </w:t>
      </w:r>
    </w:p>
    <w:p w14:paraId="3028B931" w14:textId="77777777" w:rsidR="007F5E01" w:rsidRDefault="007F5E01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2555473F" w14:textId="77777777" w:rsidR="007F5E01" w:rsidRDefault="007F5E01" w:rsidP="007F5E01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539B0970" w14:textId="77777777" w:rsidR="007F5E01" w:rsidRDefault="007F5E01" w:rsidP="0053699A">
      <w:pPr>
        <w:pStyle w:val="1"/>
        <w:shd w:val="clear" w:color="auto" w:fill="auto"/>
        <w:spacing w:after="160"/>
        <w:ind w:left="5103" w:firstLine="0"/>
        <w:jc w:val="center"/>
        <w:rPr>
          <w:rFonts w:ascii="Sylfaen" w:hAnsi="Sylfaen" w:cs="Sylfaen"/>
          <w:sz w:val="24"/>
          <w:szCs w:val="24"/>
          <w:lang w:val="hy-AM"/>
        </w:rPr>
        <w:sectPr w:rsidR="007F5E01" w:rsidSect="00490819">
          <w:footerReference w:type="default" r:id="rId7"/>
          <w:pgSz w:w="11907" w:h="16840" w:code="9"/>
          <w:pgMar w:top="1418" w:right="1418" w:bottom="1418" w:left="1418" w:header="0" w:footer="503" w:gutter="0"/>
          <w:pgNumType w:start="1"/>
          <w:cols w:space="720"/>
          <w:noEndnote/>
          <w:titlePg/>
          <w:docGrid w:linePitch="360"/>
        </w:sectPr>
      </w:pPr>
    </w:p>
    <w:p w14:paraId="7DC5E773" w14:textId="77777777" w:rsidR="0054527A" w:rsidRPr="00B26166" w:rsidRDefault="00E9649B" w:rsidP="007F5E01">
      <w:pPr>
        <w:pStyle w:val="1"/>
        <w:shd w:val="clear" w:color="auto" w:fill="auto"/>
        <w:spacing w:after="160"/>
        <w:ind w:left="4536"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lastRenderedPageBreak/>
        <w:t xml:space="preserve">ՀԱՎԵԼՎԱԾ ԹԻՎ 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1</w:t>
      </w:r>
    </w:p>
    <w:p w14:paraId="2C4D17D8" w14:textId="77777777" w:rsidR="00E60B7F" w:rsidRPr="00B26166" w:rsidRDefault="00E9649B" w:rsidP="007F5E01">
      <w:pPr>
        <w:pStyle w:val="1"/>
        <w:shd w:val="clear" w:color="auto" w:fill="auto"/>
        <w:spacing w:after="160"/>
        <w:ind w:left="4536"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 xml:space="preserve">«Եվրասիական տնտեսական միության անդամ պետությունների տեղեկատվական ֆոնդերում պարունակվող՝ չափումների միասնականության ապահովման ոլորտում տեղեկությունների փոխանակման ապահովում» ընդհանուր գործընթացի </w:t>
      </w:r>
      <w:r w:rsidR="00533EF2" w:rsidRPr="00B26166">
        <w:rPr>
          <w:rFonts w:ascii="Sylfaen" w:hAnsi="Sylfaen" w:cs="Sylfaen"/>
          <w:sz w:val="24"/>
          <w:szCs w:val="24"/>
          <w:lang w:val="hy-AM"/>
        </w:rPr>
        <w:t xml:space="preserve">իրականացման </w:t>
      </w:r>
      <w:r w:rsidRPr="00B26166">
        <w:rPr>
          <w:rFonts w:ascii="Sylfaen" w:hAnsi="Sylfaen" w:cs="Sylfaen"/>
          <w:sz w:val="24"/>
          <w:szCs w:val="24"/>
          <w:lang w:val="hy-AM"/>
        </w:rPr>
        <w:t>կանոնների</w:t>
      </w:r>
    </w:p>
    <w:p w14:paraId="2498970E" w14:textId="77777777" w:rsidR="0054527A" w:rsidRPr="00B26166" w:rsidRDefault="0054527A" w:rsidP="00B26166">
      <w:pPr>
        <w:pStyle w:val="1"/>
        <w:shd w:val="clear" w:color="auto" w:fill="auto"/>
        <w:spacing w:after="160"/>
        <w:ind w:firstLine="0"/>
        <w:jc w:val="both"/>
        <w:rPr>
          <w:rFonts w:ascii="Sylfaen" w:hAnsi="Sylfaen" w:cs="Sylfaen"/>
          <w:b/>
          <w:bCs/>
          <w:sz w:val="24"/>
          <w:szCs w:val="24"/>
          <w:lang w:val="hy-AM"/>
        </w:rPr>
      </w:pPr>
    </w:p>
    <w:p w14:paraId="0CE7C8E9" w14:textId="77777777" w:rsidR="0053699A" w:rsidRPr="00B26166" w:rsidRDefault="00E9649B" w:rsidP="0053699A">
      <w:pPr>
        <w:pStyle w:val="1"/>
        <w:shd w:val="clear" w:color="auto" w:fill="auto"/>
        <w:spacing w:after="160"/>
        <w:ind w:firstLine="0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B26166">
        <w:rPr>
          <w:rFonts w:ascii="Sylfaen" w:hAnsi="Sylfaen" w:cs="Sylfaen"/>
          <w:b/>
          <w:bCs/>
          <w:sz w:val="24"/>
          <w:szCs w:val="24"/>
          <w:lang w:val="hy-AM"/>
        </w:rPr>
        <w:t>ՖՈՒՆԿՑԻՈՆԱԼ ՍԽԵՄԱ</w:t>
      </w:r>
    </w:p>
    <w:p w14:paraId="3313376F" w14:textId="77777777" w:rsidR="0054527A" w:rsidRPr="00B26166" w:rsidRDefault="00E9649B" w:rsidP="0053699A">
      <w:pPr>
        <w:pStyle w:val="1"/>
        <w:shd w:val="clear" w:color="auto" w:fill="auto"/>
        <w:spacing w:after="160"/>
        <w:ind w:firstLine="0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B26166">
        <w:rPr>
          <w:rFonts w:ascii="Sylfaen" w:hAnsi="Sylfaen" w:cs="Sylfaen"/>
          <w:b/>
          <w:bCs/>
          <w:sz w:val="24"/>
          <w:szCs w:val="24"/>
          <w:lang w:val="hy-AM"/>
        </w:rPr>
        <w:t xml:space="preserve">«Եվրասիական տնտեսական միության անդամ պետությունների տեղեկատվական ֆոնդերում պարունակվող՝ չափումների միասնականության ապահովման ոլորտում տեղեկությունների փոխանակման ապահովում» </w:t>
      </w:r>
      <w:r w:rsidR="007F5E01">
        <w:rPr>
          <w:rFonts w:ascii="Sylfaen" w:hAnsi="Sylfaen" w:cs="Sylfaen"/>
          <w:b/>
          <w:bCs/>
          <w:sz w:val="24"/>
          <w:szCs w:val="24"/>
          <w:lang w:val="hy-AM"/>
        </w:rPr>
        <w:br/>
      </w:r>
      <w:r w:rsidRPr="00B26166">
        <w:rPr>
          <w:rFonts w:ascii="Sylfaen" w:hAnsi="Sylfaen" w:cs="Sylfaen"/>
          <w:b/>
          <w:bCs/>
          <w:sz w:val="24"/>
          <w:szCs w:val="24"/>
          <w:lang w:val="hy-AM"/>
        </w:rPr>
        <w:t xml:space="preserve">ընդհանուր </w:t>
      </w:r>
      <w:r w:rsidR="00533EF2" w:rsidRPr="00B26166">
        <w:rPr>
          <w:rFonts w:ascii="Sylfaen" w:hAnsi="Sylfaen" w:cs="Sylfaen"/>
          <w:b/>
          <w:bCs/>
          <w:sz w:val="24"/>
          <w:szCs w:val="24"/>
          <w:lang w:val="hy-AM"/>
        </w:rPr>
        <w:t xml:space="preserve">գործընթացի </w:t>
      </w:r>
      <w:r w:rsidRPr="00B26166">
        <w:rPr>
          <w:rFonts w:ascii="Sylfaen" w:hAnsi="Sylfaen" w:cs="Sylfaen"/>
          <w:b/>
          <w:bCs/>
          <w:sz w:val="24"/>
          <w:szCs w:val="24"/>
          <w:lang w:val="hy-AM"/>
        </w:rPr>
        <w:t>շրջանակներում չափումների</w:t>
      </w:r>
      <w:r w:rsidR="00533EF2" w:rsidRPr="00B26166">
        <w:rPr>
          <w:rFonts w:ascii="Sylfaen" w:hAnsi="Sylfaen" w:cs="Sylfaen"/>
          <w:b/>
          <w:bCs/>
          <w:sz w:val="24"/>
          <w:szCs w:val="24"/>
          <w:lang w:val="hy-AM"/>
        </w:rPr>
        <w:t xml:space="preserve"> </w:t>
      </w:r>
      <w:r w:rsidRPr="00B26166">
        <w:rPr>
          <w:rFonts w:ascii="Sylfaen" w:hAnsi="Sylfaen" w:cs="Sylfaen"/>
          <w:b/>
          <w:bCs/>
          <w:sz w:val="24"/>
          <w:szCs w:val="24"/>
          <w:lang w:val="hy-AM"/>
        </w:rPr>
        <w:t>միասնա</w:t>
      </w:r>
      <w:r w:rsidR="00775964" w:rsidRPr="00B26166">
        <w:rPr>
          <w:rFonts w:ascii="Sylfaen" w:hAnsi="Sylfaen" w:cs="Sylfaen"/>
          <w:b/>
          <w:bCs/>
          <w:sz w:val="24"/>
          <w:szCs w:val="24"/>
          <w:lang w:val="hy-AM"/>
        </w:rPr>
        <w:t>կ</w:t>
      </w:r>
      <w:r w:rsidRPr="00B26166">
        <w:rPr>
          <w:rFonts w:ascii="Sylfaen" w:hAnsi="Sylfaen" w:cs="Sylfaen"/>
          <w:b/>
          <w:bCs/>
          <w:sz w:val="24"/>
          <w:szCs w:val="24"/>
          <w:lang w:val="hy-AM"/>
        </w:rPr>
        <w:t>անության ապահովման ոլորտում տեղեկատու տեղեկություններ</w:t>
      </w:r>
      <w:r w:rsidR="00533EF2" w:rsidRPr="00B26166">
        <w:rPr>
          <w:rFonts w:ascii="Sylfaen" w:hAnsi="Sylfaen" w:cs="Sylfaen"/>
          <w:b/>
          <w:bCs/>
          <w:sz w:val="24"/>
          <w:szCs w:val="24"/>
          <w:lang w:val="hy-AM"/>
        </w:rPr>
        <w:t>ի ձ</w:t>
      </w:r>
      <w:r w:rsidR="00B26166">
        <w:rPr>
          <w:rFonts w:ascii="Sylfaen" w:hAnsi="Sylfaen" w:cs="Sylfaen"/>
          <w:b/>
          <w:bCs/>
          <w:sz w:val="24"/>
          <w:szCs w:val="24"/>
          <w:lang w:val="hy-AM"/>
        </w:rPr>
        <w:t>եւ</w:t>
      </w:r>
      <w:r w:rsidR="00533EF2" w:rsidRPr="00B26166">
        <w:rPr>
          <w:rFonts w:ascii="Sylfaen" w:hAnsi="Sylfaen" w:cs="Sylfaen"/>
          <w:b/>
          <w:bCs/>
          <w:sz w:val="24"/>
          <w:szCs w:val="24"/>
          <w:lang w:val="hy-AM"/>
        </w:rPr>
        <w:t>ավորման</w:t>
      </w:r>
    </w:p>
    <w:p w14:paraId="03427E49" w14:textId="77777777" w:rsidR="0054527A" w:rsidRPr="00B26166" w:rsidRDefault="00F11413" w:rsidP="00B26166">
      <w:pPr>
        <w:pStyle w:val="1"/>
        <w:shd w:val="clear" w:color="auto" w:fill="auto"/>
        <w:spacing w:after="160"/>
        <w:ind w:firstLine="0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b/>
          <w:bCs/>
          <w:noProof/>
          <w:sz w:val="24"/>
          <w:szCs w:val="24"/>
          <w:lang w:val="en-US" w:eastAsia="en-US"/>
        </w:rPr>
        <w:lastRenderedPageBreak/>
        <w:pict w14:anchorId="6C86A89D">
          <v:group id="_x0000_s1151" style="position:absolute;left:0;text-align:left;margin-left:2.1pt;margin-top:5pt;width:443.9pt;height:286.75pt;z-index:251675136" coordorigin="1460,1518" coordsize="8878,5735">
            <v:roundrect id="_x0000_s1034" style="position:absolute;left:2798;top:2162;width:1383;height:784" arcsize="10923f" stroked="f">
              <v:textbox style="mso-next-textbox:#_x0000_s1034" inset="0,0,0,0">
                <w:txbxContent>
                  <w:p w14:paraId="2AB6DD78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590084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Չափումների միասնականության ապահովման ոլորտում Եվրասիական տնտեսական միության անդամ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պետության տեղեկատվական ֆոնդի ձեւավորում եւ վարում</w:t>
                    </w:r>
                  </w:p>
                </w:txbxContent>
              </v:textbox>
            </v:roundrect>
            <v:roundrect id="_x0000_s1035" style="position:absolute;left:4603;top:2162;width:1383;height:784" arcsize="10923f" stroked="f">
              <v:textbox style="mso-next-textbox:#_x0000_s1035" inset="0,0,0,0">
                <w:txbxContent>
                  <w:p w14:paraId="7432F672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9"/>
                        <w:szCs w:val="9"/>
                        <w:lang w:val="en-US"/>
                      </w:rPr>
                    </w:pPr>
                    <w:r w:rsidRPr="000D6329">
                      <w:rPr>
                        <w:rFonts w:ascii="Sylfaen" w:hAnsi="Sylfaen"/>
                        <w:sz w:val="7"/>
                        <w:szCs w:val="9"/>
                        <w:lang w:val="hy-AM"/>
                      </w:rPr>
                      <w:t xml:space="preserve">Չափումների միասնականության ապահովման ոլորտում Եվրասիական տնտեսական միության թեմատիկ ռեսուրսի ստեղծում </w:t>
                    </w:r>
                    <w:r>
                      <w:rPr>
                        <w:rFonts w:ascii="Sylfaen" w:hAnsi="Sylfaen"/>
                        <w:sz w:val="7"/>
                        <w:szCs w:val="9"/>
                        <w:lang w:val="hy-AM"/>
                      </w:rPr>
                      <w:t>եւ</w:t>
                    </w:r>
                    <w:r w:rsidRPr="000D6329">
                      <w:rPr>
                        <w:rFonts w:ascii="Sylfaen" w:hAnsi="Sylfaen"/>
                        <w:sz w:val="7"/>
                        <w:szCs w:val="9"/>
                        <w:lang w:val="hy-AM"/>
                      </w:rPr>
                      <w:t xml:space="preserve"> գործարկման </w:t>
                    </w:r>
                    <w:r w:rsidRPr="000D6329">
                      <w:rPr>
                        <w:rFonts w:ascii="Sylfaen" w:hAnsi="Sylfaen"/>
                        <w:sz w:val="9"/>
                        <w:szCs w:val="9"/>
                        <w:lang w:val="hy-AM"/>
                      </w:rPr>
                      <w:t>ապահովում</w:t>
                    </w:r>
                  </w:p>
                </w:txbxContent>
              </v:textbox>
            </v:roundrect>
            <v:roundrect id="_x0000_s1036" style="position:absolute;left:4603;top:3236;width:1383;height:979" arcsize="10923f" stroked="f">
              <v:textbox style="mso-next-textbox:#_x0000_s1036" inset="0,0,0,0">
                <w:txbxContent>
                  <w:p w14:paraId="4FA39F3C" w14:textId="77777777" w:rsidR="00FF1F8B" w:rsidRPr="00F24D85" w:rsidRDefault="00FF1F8B" w:rsidP="00F24D85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</w:pPr>
                    <w:r w:rsidRPr="00F24D85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Չափումների միասնականության ապահովման ոլորտում Եվրասիական տնտեսական միության թեմատիկ ռեսուրսի շրջանակներում Եվրասիական տնտեսական միության պորտալում անձնական կաբինետի կազմակերպում </w:t>
                    </w:r>
                  </w:p>
                  <w:p w14:paraId="53209B02" w14:textId="77777777" w:rsidR="00FF1F8B" w:rsidRPr="00F24D85" w:rsidRDefault="00FF1F8B" w:rsidP="00F24D85">
                    <w:pPr>
                      <w:rPr>
                        <w:sz w:val="8"/>
                        <w:szCs w:val="8"/>
                      </w:rPr>
                    </w:pPr>
                  </w:p>
                </w:txbxContent>
              </v:textbox>
            </v:roundrect>
            <v:roundrect id="_x0000_s1037" style="position:absolute;left:2798;top:3362;width:1383;height:853" arcsize="10923f" stroked="f">
              <v:textbox style="mso-next-textbox:#_x0000_s1037" inset="0,0,0,0">
                <w:txbxContent>
                  <w:p w14:paraId="62955F4E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</w:t>
                    </w:r>
                    <w:r w:rsidRPr="00F24D85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ափումների միասնականության ապահովման ոլորտում տեղեկատու տեղեկությունների ներմուծում</w:t>
                    </w:r>
                    <w:r w:rsidRPr="00302B3A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</w:t>
                    </w:r>
                    <w:r w:rsidRPr="00F24D85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Եվրասիական տնտեսական միության տեղեկատվ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ական</w:t>
                    </w:r>
                    <w:r w:rsidRPr="00F24D85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պորտալ</w:t>
                    </w:r>
                  </w:p>
                </w:txbxContent>
              </v:textbox>
            </v:roundrect>
            <v:roundrect id="_x0000_s1038" style="position:absolute;left:5627;top:4613;width:1383;height:1112" arcsize="10923f" stroked="f">
              <v:textbox style="mso-next-textbox:#_x0000_s1038" inset="0,0,0,0">
                <w:txbxContent>
                  <w:p w14:paraId="2B2E579E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F24D85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Չափումների միասնականության ապահովման ոլորտում Եվրասիական տնտեսական միության թեմատիկ ռեսուրսի շրջանակներում Եվրասիական տնտեսական միության պորտալում տեղեկատվության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ը հասանելիության </w:t>
                    </w:r>
                    <w:r w:rsidRPr="00F24D85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կազմակերպում </w:t>
                    </w:r>
                  </w:p>
                </w:txbxContent>
              </v:textbox>
            </v:roundrect>
            <v:roundrect id="_x0000_s1039" style="position:absolute;left:7414;top:3097;width:1383;height:632" arcsize="10923f" stroked="f">
              <v:textbox style="mso-next-textbox:#_x0000_s1039" inset="0,0,0,0">
                <w:txbxContent>
                  <w:p w14:paraId="69BD52EF" w14:textId="77777777" w:rsidR="00FF1F8B" w:rsidRPr="00234B5B" w:rsidRDefault="00FF1F8B" w:rsidP="00EA3892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</w:pPr>
                    <w:r w:rsidRPr="00234B5B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Չափումների միասնականության ապահովման ոլորտում տեղեկատու տեղեկությունների որոնում</w:t>
                    </w:r>
                  </w:p>
                </w:txbxContent>
              </v:textbox>
            </v:roundrect>
            <v:roundrect id="_x0000_s1040" style="position:absolute;left:7414;top:4051;width:1383;height:663" arcsize="10923f" stroked="f">
              <v:textbox style="mso-next-textbox:#_x0000_s1040" inset="0,0,0,0">
                <w:txbxContent>
                  <w:p w14:paraId="318109ED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234B5B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Չափումների միասնականության ապահովման ոլորտում տեղեկատու տեղեկությունների 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ստացում</w:t>
                    </w:r>
                  </w:p>
                </w:txbxContent>
              </v:textbox>
            </v:roundrect>
            <v:rect id="_x0000_s1042" style="position:absolute;left:2633;top:1518;width:1686;height:455" stroked="f">
              <v:textbox style="mso-next-textbox:#_x0000_s1042" inset="0,0,0,0">
                <w:txbxContent>
                  <w:p w14:paraId="01942DBA" w14:textId="77777777" w:rsidR="00FF1F8B" w:rsidRPr="00E9649B" w:rsidRDefault="00FF1F8B" w:rsidP="00EA3892">
                    <w:pPr>
                      <w:jc w:val="center"/>
                      <w:rPr>
                        <w:rFonts w:ascii="Sylfaen" w:hAnsi="Sylfaen"/>
                        <w:sz w:val="10"/>
                        <w:lang w:val="hy-AM"/>
                      </w:rPr>
                    </w:pPr>
                    <w:r>
                      <w:rPr>
                        <w:rFonts w:ascii="Sylfaen" w:hAnsi="Sylfaen"/>
                        <w:sz w:val="10"/>
                        <w:lang w:val="hy-AM"/>
                      </w:rPr>
                      <w:t>Եվրասիական տնտեսական միության անդամ պետությունների լիազորված մարմիններ</w:t>
                    </w:r>
                  </w:p>
                </w:txbxContent>
              </v:textbox>
            </v:rect>
            <v:rect id="_x0000_s1043" style="position:absolute;left:4954;top:1518;width:1686;height:455" stroked="f">
              <v:textbox style="mso-next-textbox:#_x0000_s1043" inset="0,0,0,0">
                <w:txbxContent>
                  <w:p w14:paraId="343F9942" w14:textId="77777777" w:rsidR="00FF1F8B" w:rsidRPr="00E9649B" w:rsidRDefault="00FF1F8B" w:rsidP="00EA3892">
                    <w:pPr>
                      <w:jc w:val="center"/>
                      <w:rPr>
                        <w:rFonts w:ascii="Sylfaen" w:hAnsi="Sylfaen"/>
                        <w:sz w:val="12"/>
                        <w:lang w:val="hy-AM"/>
                      </w:rPr>
                    </w:pPr>
                    <w:r>
                      <w:rPr>
                        <w:rFonts w:ascii="Sylfaen" w:hAnsi="Sylfaen"/>
                        <w:sz w:val="12"/>
                        <w:lang w:val="hy-AM"/>
                      </w:rPr>
                      <w:t>Եվրասիական տնտեսական հանձնաժողով</w:t>
                    </w:r>
                  </w:p>
                </w:txbxContent>
              </v:textbox>
            </v:rect>
            <v:rect id="_x0000_s1044" style="position:absolute;left:7329;top:1518;width:1468;height:455" stroked="f">
              <v:textbox style="mso-next-textbox:#_x0000_s1044" inset="0,0,0,0">
                <w:txbxContent>
                  <w:p w14:paraId="71545532" w14:textId="77777777" w:rsidR="00FF1F8B" w:rsidRPr="00E9649B" w:rsidRDefault="00FF1F8B" w:rsidP="00EA3892">
                    <w:pPr>
                      <w:jc w:val="center"/>
                      <w:rPr>
                        <w:rFonts w:ascii="Sylfaen" w:hAnsi="Sylfaen"/>
                        <w:sz w:val="10"/>
                        <w:lang w:val="hy-AM"/>
                      </w:rPr>
                    </w:pPr>
                    <w:r>
                      <w:rPr>
                        <w:rFonts w:ascii="Sylfaen" w:hAnsi="Sylfaen"/>
                        <w:sz w:val="10"/>
                        <w:lang w:val="hy-AM"/>
                      </w:rPr>
                      <w:t>Շահագրգիռ անձ</w:t>
                    </w:r>
                  </w:p>
                </w:txbxContent>
              </v:textbox>
            </v:rect>
            <v:rect id="_x0000_s1045" style="position:absolute;left:1460;top:2693;width:1086;height:455" stroked="f">
              <v:textbox style="mso-next-textbox:#_x0000_s1045" inset="0,0,0,0">
                <w:txbxContent>
                  <w:p w14:paraId="25C0F4CB" w14:textId="77777777" w:rsidR="00FF1F8B" w:rsidRPr="00E9649B" w:rsidRDefault="00FF1F8B" w:rsidP="00EA3892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</w:rPr>
                    </w:pPr>
                    <w:r w:rsidRPr="00E9649B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Չափման միասնականության ապահո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վ</w:t>
                    </w:r>
                    <w:r w:rsidRPr="00E9649B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ման ոլորտում տեղեկատու տեղեկություններ </w:t>
                    </w:r>
                  </w:p>
                </w:txbxContent>
              </v:textbox>
            </v:rect>
            <v:rect id="_x0000_s1046" style="position:absolute;left:8963;top:4575;width:1375;height:455" stroked="f">
              <v:textbox style="mso-next-textbox:#_x0000_s1046" inset="0,0,0,0">
                <w:txbxContent>
                  <w:p w14:paraId="05E608E8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234B5B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Չափումների միասնականության ապահովման ոլորտում տեղեկատու տեղեկություններ</w:t>
                    </w:r>
                  </w:p>
                </w:txbxContent>
              </v:textbox>
            </v:rect>
            <v:rect id="_x0000_s1047" style="position:absolute;left:2186;top:6798;width:2981;height:455" stroked="f">
              <v:textbox style="mso-next-textbox:#_x0000_s1047" inset="0,0,0,0">
                <w:txbxContent>
                  <w:p w14:paraId="763FD401" w14:textId="77777777" w:rsidR="00FF1F8B" w:rsidRPr="0049075E" w:rsidRDefault="00FF1F8B" w:rsidP="00E14691">
                    <w:pPr>
                      <w:jc w:val="center"/>
                      <w:rPr>
                        <w:rFonts w:ascii="Sylfaen" w:hAnsi="Sylfaen"/>
                        <w:sz w:val="10"/>
                      </w:rPr>
                    </w:pPr>
                    <w:r>
                      <w:rPr>
                        <w:rFonts w:ascii="Sylfaen" w:hAnsi="Sylfaen"/>
                        <w:sz w:val="10"/>
                        <w:lang w:val="hy-AM"/>
                      </w:rPr>
                      <w:t xml:space="preserve">Չափումների միասնականության ապահովման ոլորտում Եվրասիական տնտեսական միության անդամ պետության տեղեկատվական ֆոնդ </w:t>
                    </w:r>
                  </w:p>
                </w:txbxContent>
              </v:textbox>
            </v:rect>
            <v:rect id="_x0000_s1048" style="position:absolute;left:5627;top:6798;width:3611;height:455" stroked="f">
              <v:textbox style="mso-next-textbox:#_x0000_s1048" inset="0,0,0,0">
                <w:txbxContent>
                  <w:p w14:paraId="06B3087A" w14:textId="77777777" w:rsidR="00FF1F8B" w:rsidRPr="0049075E" w:rsidRDefault="00FF1F8B" w:rsidP="00E14691">
                    <w:pPr>
                      <w:jc w:val="center"/>
                      <w:rPr>
                        <w:rFonts w:ascii="Sylfaen" w:hAnsi="Sylfaen"/>
                        <w:sz w:val="10"/>
                      </w:rPr>
                    </w:pPr>
                    <w:r>
                      <w:rPr>
                        <w:rFonts w:ascii="Sylfaen" w:hAnsi="Sylfaen"/>
                        <w:sz w:val="10"/>
                        <w:lang w:val="hy-AM"/>
                      </w:rPr>
                      <w:t xml:space="preserve">Չափումների միասնականության ապահովման ոլորտում Եվրասիական տնտեսական միության ընդհանուր տեղեկատվական ռեսուրս </w:t>
                    </w:r>
                  </w:p>
                </w:txbxContent>
              </v:textbox>
            </v:rect>
          </v:group>
        </w:pict>
      </w:r>
      <w:r w:rsidR="00FD756F" w:rsidRPr="00B26166">
        <w:rPr>
          <w:rFonts w:ascii="Sylfaen" w:hAnsi="Sylfaen" w:cs="Sylfaen"/>
          <w:b/>
          <w:noProof/>
          <w:sz w:val="24"/>
          <w:szCs w:val="24"/>
          <w:lang w:val="en-US" w:eastAsia="en-US"/>
        </w:rPr>
        <w:drawing>
          <wp:inline distT="0" distB="0" distL="0" distR="0" wp14:anchorId="04FF759E" wp14:editId="574FD523">
            <wp:extent cx="5759450" cy="3684905"/>
            <wp:effectExtent l="19050" t="0" r="0" b="0"/>
            <wp:docPr id="1" name="Picut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8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6329" w:rsidRPr="00B26166">
        <w:rPr>
          <w:rFonts w:ascii="Sylfaen" w:hAnsi="Sylfaen" w:cs="Sylfaen"/>
          <w:sz w:val="24"/>
          <w:szCs w:val="24"/>
          <w:lang w:val="hy-AM"/>
        </w:rPr>
        <w:br w:type="page"/>
      </w:r>
    </w:p>
    <w:p w14:paraId="28F36BA5" w14:textId="77777777" w:rsidR="00E14691" w:rsidRPr="00B26166" w:rsidRDefault="000E1CBC" w:rsidP="007F5E01">
      <w:pPr>
        <w:pStyle w:val="1"/>
        <w:shd w:val="clear" w:color="auto" w:fill="auto"/>
        <w:spacing w:after="160"/>
        <w:ind w:left="4536"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lastRenderedPageBreak/>
        <w:t>ՀԱՎԵԼՎԱԾ ԹԻՎ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 xml:space="preserve"> 2</w:t>
      </w:r>
    </w:p>
    <w:p w14:paraId="1D756A78" w14:textId="77777777" w:rsidR="00E60B7F" w:rsidRPr="00B26166" w:rsidRDefault="000E1CBC" w:rsidP="007F5E01">
      <w:pPr>
        <w:pStyle w:val="1"/>
        <w:shd w:val="clear" w:color="auto" w:fill="auto"/>
        <w:spacing w:after="160"/>
        <w:ind w:left="4536"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 xml:space="preserve">«Եվրասիական տնտեսական միության անդամ պետությունների տեղեկատվական ֆոնդերում պարունակվող՝ չափումների միասնականության ապահովման ոլորտում տեղեկությունների փոխանակման ապահովում» ընդհանուր գործընթացի </w:t>
      </w:r>
      <w:r w:rsidR="0015455F" w:rsidRPr="00B26166">
        <w:rPr>
          <w:rFonts w:ascii="Sylfaen" w:hAnsi="Sylfaen" w:cs="Sylfaen"/>
          <w:sz w:val="24"/>
          <w:szCs w:val="24"/>
          <w:lang w:val="hy-AM"/>
        </w:rPr>
        <w:t xml:space="preserve">իրականացման </w:t>
      </w:r>
      <w:r w:rsidRPr="00B26166">
        <w:rPr>
          <w:rFonts w:ascii="Sylfaen" w:hAnsi="Sylfaen" w:cs="Sylfaen"/>
          <w:sz w:val="24"/>
          <w:szCs w:val="24"/>
          <w:lang w:val="hy-AM"/>
        </w:rPr>
        <w:t>կանոնների</w:t>
      </w:r>
    </w:p>
    <w:p w14:paraId="3C8239B0" w14:textId="77777777" w:rsidR="00E14691" w:rsidRPr="00B26166" w:rsidRDefault="00E14691" w:rsidP="00B26166">
      <w:pPr>
        <w:pStyle w:val="1"/>
        <w:shd w:val="clear" w:color="auto" w:fill="auto"/>
        <w:spacing w:after="160"/>
        <w:ind w:firstLine="0"/>
        <w:jc w:val="both"/>
        <w:rPr>
          <w:rFonts w:ascii="Sylfaen" w:hAnsi="Sylfaen" w:cs="Sylfaen"/>
          <w:b/>
          <w:bCs/>
          <w:sz w:val="24"/>
          <w:szCs w:val="24"/>
          <w:lang w:val="hy-AM"/>
        </w:rPr>
      </w:pPr>
    </w:p>
    <w:p w14:paraId="6AEBE256" w14:textId="77777777" w:rsidR="00E14691" w:rsidRPr="00B26166" w:rsidRDefault="000E1CBC" w:rsidP="0053699A">
      <w:pPr>
        <w:pStyle w:val="1"/>
        <w:shd w:val="clear" w:color="auto" w:fill="auto"/>
        <w:spacing w:after="160"/>
        <w:ind w:firstLine="0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B26166">
        <w:rPr>
          <w:rFonts w:ascii="Sylfaen" w:hAnsi="Sylfaen" w:cs="Sylfaen"/>
          <w:b/>
          <w:bCs/>
          <w:sz w:val="24"/>
          <w:szCs w:val="24"/>
          <w:lang w:val="hy-AM"/>
        </w:rPr>
        <w:t>ՖՈՒՆԿՑԻՈՆԱԼ ՍԽԵՄԱ</w:t>
      </w:r>
    </w:p>
    <w:p w14:paraId="7656EF6E" w14:textId="77777777" w:rsidR="00E60B7F" w:rsidRPr="00B26166" w:rsidRDefault="000E1CBC" w:rsidP="0053699A">
      <w:pPr>
        <w:pStyle w:val="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b/>
          <w:bCs/>
          <w:sz w:val="24"/>
          <w:szCs w:val="24"/>
          <w:lang w:val="hy-AM"/>
        </w:rPr>
        <w:t xml:space="preserve">«Եվրասիական տնտեսական միության անդամ պետությունների տեղեկատվական ֆոնդերում պարունակվող՝ չափումների միասնականության </w:t>
      </w:r>
      <w:r w:rsidR="003175B1" w:rsidRPr="00B26166">
        <w:rPr>
          <w:rFonts w:ascii="Sylfaen" w:hAnsi="Sylfaen" w:cs="Sylfaen"/>
          <w:b/>
          <w:bCs/>
          <w:sz w:val="24"/>
          <w:szCs w:val="24"/>
          <w:lang w:val="hy-AM"/>
        </w:rPr>
        <w:t xml:space="preserve">ապահովման </w:t>
      </w:r>
      <w:r w:rsidRPr="00B26166">
        <w:rPr>
          <w:rFonts w:ascii="Sylfaen" w:hAnsi="Sylfaen" w:cs="Sylfaen"/>
          <w:b/>
          <w:bCs/>
          <w:sz w:val="24"/>
          <w:szCs w:val="24"/>
          <w:lang w:val="hy-AM"/>
        </w:rPr>
        <w:t xml:space="preserve">ոլորտում տեղեկությունների փոխանակման ապահովում» ընդհանուր գործընթացի շրջանակներում մեծությունների </w:t>
      </w:r>
      <w:r w:rsidR="003175B1" w:rsidRPr="00B26166">
        <w:rPr>
          <w:rFonts w:ascii="Sylfaen" w:hAnsi="Sylfaen" w:cs="Sylfaen"/>
          <w:b/>
          <w:bCs/>
          <w:sz w:val="24"/>
          <w:szCs w:val="24"/>
          <w:lang w:val="hy-AM"/>
        </w:rPr>
        <w:t xml:space="preserve">պետական նախնական </w:t>
      </w:r>
      <w:r w:rsidRPr="00B26166">
        <w:rPr>
          <w:rFonts w:ascii="Sylfaen" w:hAnsi="Sylfaen" w:cs="Sylfaen"/>
          <w:b/>
          <w:bCs/>
          <w:sz w:val="24"/>
          <w:szCs w:val="24"/>
          <w:lang w:val="hy-AM"/>
        </w:rPr>
        <w:t>(</w:t>
      </w:r>
      <w:r w:rsidR="003175B1" w:rsidRPr="00B26166">
        <w:rPr>
          <w:rFonts w:ascii="Sylfaen" w:hAnsi="Sylfaen" w:cs="Sylfaen"/>
          <w:b/>
          <w:bCs/>
          <w:sz w:val="24"/>
          <w:szCs w:val="24"/>
          <w:lang w:val="hy-AM"/>
        </w:rPr>
        <w:t>սկզբնական</w:t>
      </w:r>
      <w:r w:rsidRPr="00B26166">
        <w:rPr>
          <w:rFonts w:ascii="Sylfaen" w:hAnsi="Sylfaen" w:cs="Sylfaen"/>
          <w:b/>
          <w:bCs/>
          <w:sz w:val="24"/>
          <w:szCs w:val="24"/>
          <w:lang w:val="hy-AM"/>
        </w:rPr>
        <w:t xml:space="preserve">, ազգային) </w:t>
      </w:r>
      <w:r w:rsidR="00DD5D07" w:rsidRPr="00B26166">
        <w:rPr>
          <w:rFonts w:ascii="Sylfaen" w:hAnsi="Sylfaen" w:cs="Sylfaen"/>
          <w:b/>
          <w:bCs/>
          <w:sz w:val="24"/>
          <w:szCs w:val="24"/>
          <w:lang w:val="hy-AM"/>
        </w:rPr>
        <w:t xml:space="preserve">չափանմուշների </w:t>
      </w:r>
      <w:r w:rsidRPr="00B26166">
        <w:rPr>
          <w:rFonts w:ascii="Sylfaen" w:hAnsi="Sylfaen" w:cs="Sylfaen"/>
          <w:b/>
          <w:bCs/>
          <w:sz w:val="24"/>
          <w:szCs w:val="24"/>
          <w:lang w:val="hy-AM"/>
        </w:rPr>
        <w:t xml:space="preserve">(մեծությունների սանդղակների) </w:t>
      </w:r>
      <w:r w:rsidR="007F5E01">
        <w:rPr>
          <w:rFonts w:ascii="Sylfaen" w:hAnsi="Sylfaen" w:cs="Sylfaen"/>
          <w:b/>
          <w:bCs/>
          <w:sz w:val="24"/>
          <w:szCs w:val="24"/>
          <w:lang w:val="hy-AM"/>
        </w:rPr>
        <w:br/>
      </w:r>
      <w:r w:rsidRPr="00B26166">
        <w:rPr>
          <w:rFonts w:ascii="Sylfaen" w:hAnsi="Sylfaen" w:cs="Sylfaen"/>
          <w:b/>
          <w:bCs/>
          <w:sz w:val="24"/>
          <w:szCs w:val="24"/>
          <w:lang w:val="hy-AM"/>
        </w:rPr>
        <w:t>մասին տեղեկությունների ձ</w:t>
      </w:r>
      <w:r w:rsidR="00B26166">
        <w:rPr>
          <w:rFonts w:ascii="Sylfaen" w:hAnsi="Sylfaen" w:cs="Sylfaen"/>
          <w:b/>
          <w:bCs/>
          <w:sz w:val="24"/>
          <w:szCs w:val="24"/>
          <w:lang w:val="hy-AM"/>
        </w:rPr>
        <w:t>եւ</w:t>
      </w:r>
      <w:r w:rsidRPr="00B26166">
        <w:rPr>
          <w:rFonts w:ascii="Sylfaen" w:hAnsi="Sylfaen" w:cs="Sylfaen"/>
          <w:b/>
          <w:bCs/>
          <w:sz w:val="24"/>
          <w:szCs w:val="24"/>
          <w:lang w:val="hy-AM"/>
        </w:rPr>
        <w:t>ավորման</w:t>
      </w:r>
    </w:p>
    <w:p w14:paraId="002C4846" w14:textId="77777777" w:rsidR="00E60B7F" w:rsidRDefault="00F11413" w:rsidP="00FF1F8B">
      <w:pPr>
        <w:spacing w:after="160" w:line="360" w:lineRule="auto"/>
        <w:jc w:val="center"/>
        <w:rPr>
          <w:rFonts w:ascii="Sylfaen" w:hAnsi="Sylfaen" w:cs="Sylfaen"/>
          <w:lang w:val="hy-AM"/>
        </w:rPr>
      </w:pPr>
      <w:r>
        <w:rPr>
          <w:rFonts w:ascii="Sylfaen" w:hAnsi="Sylfaen" w:cs="Sylfaen"/>
          <w:noProof/>
          <w:lang w:val="en-US" w:eastAsia="en-US" w:bidi="ar-SA"/>
        </w:rPr>
        <w:lastRenderedPageBreak/>
        <w:pict w14:anchorId="2CB07609">
          <v:group id="_x0000_s1152" style="position:absolute;left:0;text-align:left;margin-left:2.9pt;margin-top:10.6pt;width:467.2pt;height:254.8pt;z-index:251690496" coordorigin="1476,1630" coordsize="9344,5096">
            <v:roundrect id="_x0000_s1051" style="position:absolute;left:2703;top:2371;width:1475;height:634" arcsize="10923f" stroked="f">
              <v:textbox style="mso-next-textbox:#_x0000_s1051" inset="0,0,0,0">
                <w:txbxContent>
                  <w:p w14:paraId="77782BA6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C64CF3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Չափումների միասնականության ապահովման ոլորտում ազգային տեղեկատվական ֆոնդի ձ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եւ</w:t>
                    </w:r>
                    <w:r w:rsidRPr="00C64CF3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ավորում 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եւ</w:t>
                    </w:r>
                    <w:r w:rsidRPr="00C64CF3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վարում </w:t>
                    </w:r>
                  </w:p>
                </w:txbxContent>
              </v:textbox>
            </v:roundrect>
            <v:roundrect id="_x0000_s1053" style="position:absolute;left:4606;top:2371;width:1475;height:900" arcsize="10923f" stroked="f">
              <v:textbox style="mso-next-textbox:#_x0000_s1053" inset="0,0,0,0">
                <w:txbxContent>
                  <w:p w14:paraId="2DE5B676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C64CF3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Չափումների միասնականության ապահովման ոլորտում Եվրասիական տնտեսական միության թեմատիկ ռեսուրսի ստեղծում 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եւ</w:t>
                    </w:r>
                    <w:r w:rsidRPr="00C64CF3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գործարկման</w:t>
                    </w:r>
                    <w:r w:rsidRPr="00C64CF3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ապահովում </w:t>
                    </w:r>
                  </w:p>
                </w:txbxContent>
              </v:textbox>
            </v:roundrect>
            <v:roundrect id="_x0000_s1054" style="position:absolute;left:2703;top:3271;width:1475;height:634" arcsize="10923f" stroked="f">
              <v:textbox style="mso-next-textbox:#_x0000_s1054" inset="0,0,0,0">
                <w:txbxContent>
                  <w:p w14:paraId="63E210B2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C64CF3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Մեծությունների 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չափանմուշ</w:t>
                    </w:r>
                    <w:r w:rsidRPr="00C64CF3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ների (մեծությունների սանդղակների) մասին արդիական տեղեկություններ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ի ներկայացում</w:t>
                    </w:r>
                    <w:r w:rsidRPr="00C64CF3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Եվրասիական տնտեսական հանձնաժողով </w:t>
                    </w:r>
                  </w:p>
                </w:txbxContent>
              </v:textbox>
            </v:roundrect>
            <v:roundrect id="_x0000_s1055" style="position:absolute;left:4606;top:3705;width:1475;height:1059" arcsize="10923f" stroked="f">
              <v:textbox style="mso-next-textbox:#_x0000_s1055" inset="0,0,0,0">
                <w:txbxContent>
                  <w:p w14:paraId="1DF287E2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C64CF3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Չափումների միասնականության ապահովման ոլորտում Եվրասիական տնտեսական միության թեմատիկ ռեսուրսի շրջանակներում Եվրասիական տնտեսական 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միության պ</w:t>
                    </w:r>
                    <w:r w:rsidRPr="00C64CF3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որտալում հրապարակում </w:t>
                    </w:r>
                  </w:p>
                </w:txbxContent>
              </v:textbox>
            </v:roundrect>
            <v:roundrect id="_x0000_s1056" style="position:absolute;left:6285;top:3705;width:1475;height:1059" arcsize="10923f" stroked="f">
              <v:textbox style="mso-next-textbox:#_x0000_s1056" inset="0,0,0,0">
                <w:txbxContent>
                  <w:p w14:paraId="322B8317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C64CF3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Չափումների միասնականության ապահովման ոլորտում Եվրասիական տնտեսական միության թեմատիկ ռեսուրսի շրջանակներում Եվրասիական տնտեսական միության պորտալում տեղեկատվության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ը</w:t>
                    </w:r>
                    <w:r w:rsidRPr="00C64CF3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հասանելիության</w:t>
                    </w:r>
                    <w:r w:rsidRPr="00C64CF3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կազմակերպում </w:t>
                    </w:r>
                  </w:p>
                </w:txbxContent>
              </v:textbox>
            </v:roundrect>
            <v:roundrect id="_x0000_s1057" style="position:absolute;left:8167;top:3271;width:1475;height:634" arcsize="10923f" stroked="f">
              <v:textbox style="mso-next-textbox:#_x0000_s1057" inset="0,0,0,0">
                <w:txbxContent>
                  <w:p w14:paraId="1926697F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C64CF3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Չափումների միասնականության ապահովման ոլորտում տեղեկատվության որոնում </w:t>
                    </w:r>
                  </w:p>
                </w:txbxContent>
              </v:textbox>
            </v:roundrect>
            <v:roundrect id="_x0000_s1058" style="position:absolute;left:8167;top:4220;width:1475;height:634" arcsize="10923f" stroked="f">
              <v:textbox style="mso-next-textbox:#_x0000_s1058" inset="0,0,0,0">
                <w:txbxContent>
                  <w:p w14:paraId="2192C53D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C64CF3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Մեծությունների 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չափանմուշ</w:t>
                    </w:r>
                    <w:r w:rsidRPr="00C64CF3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ների (մեծությունների սանդղակների) մասին տեղեկությունների ստացում </w:t>
                    </w:r>
                  </w:p>
                </w:txbxContent>
              </v:textbox>
            </v:roundrect>
            <v:rect id="_x0000_s1059" style="position:absolute;left:2640;top:6126;width:2033;height:600" stroked="f">
              <v:textbox style="mso-next-textbox:#_x0000_s1059" inset="0,0,0,0">
                <w:txbxContent>
                  <w:p w14:paraId="6404F75E" w14:textId="77777777" w:rsidR="00FF1F8B" w:rsidRPr="00C64CF3" w:rsidRDefault="00FF1F8B" w:rsidP="00F7256D">
                    <w:pPr>
                      <w:jc w:val="center"/>
                      <w:rPr>
                        <w:rFonts w:ascii="Sylfaen" w:hAnsi="Sylfaen"/>
                        <w:sz w:val="10"/>
                        <w:lang w:val="hy-AM"/>
                      </w:rPr>
                    </w:pPr>
                    <w:r>
                      <w:rPr>
                        <w:rFonts w:ascii="Sylfaen" w:hAnsi="Sylfaen"/>
                        <w:sz w:val="10"/>
                        <w:lang w:val="hy-AM"/>
                      </w:rPr>
                      <w:t>Չափումների միասնականության ապահովման ոլորտում Եվրասիական տնտեսական միության անդամ պետության տեղեկատվական ֆոնդ</w:t>
                    </w:r>
                  </w:p>
                </w:txbxContent>
              </v:textbox>
            </v:rect>
            <v:rect id="_x0000_s1060" style="position:absolute;left:5268;top:6030;width:2033;height:696" stroked="f">
              <v:textbox style="mso-next-textbox:#_x0000_s1060" inset="0,0,0,0">
                <w:txbxContent>
                  <w:p w14:paraId="6F46371D" w14:textId="77777777" w:rsidR="00FF1F8B" w:rsidRPr="00C64CF3" w:rsidRDefault="00FF1F8B" w:rsidP="00F7256D">
                    <w:pPr>
                      <w:jc w:val="center"/>
                      <w:rPr>
                        <w:rFonts w:ascii="Sylfaen" w:hAnsi="Sylfaen"/>
                        <w:sz w:val="10"/>
                        <w:lang w:val="hy-AM"/>
                      </w:rPr>
                    </w:pPr>
                    <w:r>
                      <w:rPr>
                        <w:rFonts w:ascii="Sylfaen" w:hAnsi="Sylfaen"/>
                        <w:sz w:val="10"/>
                        <w:lang w:val="hy-AM"/>
                      </w:rPr>
                      <w:t>Չափումների միասնականության ապահովման ոլորտում Եվրասիական տնտեսական միության ընդհանուր տեղեկատվական ռեսուրս</w:t>
                    </w:r>
                  </w:p>
                </w:txbxContent>
              </v:textbox>
            </v:rect>
            <v:rect id="_x0000_s1061" style="position:absolute;left:1476;top:2886;width:952;height:635" stroked="f">
              <v:textbox style="mso-next-textbox:#_x0000_s1061" inset="0,0,0,0">
                <w:txbxContent>
                  <w:p w14:paraId="3F0EE4C1" w14:textId="77777777" w:rsidR="00FF1F8B" w:rsidRPr="000E1CBC" w:rsidRDefault="00FF1F8B" w:rsidP="00F7256D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</w:rPr>
                    </w:pPr>
                    <w:r w:rsidRPr="000E1CBC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Տեղեկություններ մեծությունների 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չափանմուշ</w:t>
                    </w:r>
                    <w:r w:rsidRPr="000E1CBC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ների (մեծությունների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սանդղակների</w:t>
                    </w:r>
                    <w:r w:rsidRPr="00B551AC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) մասին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</w:t>
                    </w:r>
                  </w:p>
                </w:txbxContent>
              </v:textbox>
            </v:rect>
            <v:rect id="_x0000_s1062" style="position:absolute;left:9868;top:4665;width:952;height:635" stroked="f">
              <v:textbox style="mso-next-textbox:#_x0000_s1062" inset="0,0,0,0">
                <w:txbxContent>
                  <w:p w14:paraId="4AEE684F" w14:textId="77777777" w:rsidR="00FF1F8B" w:rsidRPr="000E1CBC" w:rsidRDefault="00FF1F8B" w:rsidP="00F7256D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0E1CBC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Մեծությունների 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չափանմուշ</w:t>
                    </w:r>
                    <w:r w:rsidRPr="000E1CBC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ների (մեծությունների սանդղակների) մասին տեղեկություններ</w:t>
                    </w:r>
                  </w:p>
                </w:txbxContent>
              </v:textbox>
            </v:rect>
            <v:rect id="_x0000_s1063" style="position:absolute;left:5343;top:1630;width:2033;height:544" stroked="f">
              <v:textbox style="mso-next-textbox:#_x0000_s1063" inset="0,0,0,0">
                <w:txbxContent>
                  <w:p w14:paraId="103934E4" w14:textId="77777777" w:rsidR="00FF1F8B" w:rsidRPr="000E1CBC" w:rsidRDefault="00FF1F8B" w:rsidP="00F7256D">
                    <w:pPr>
                      <w:jc w:val="center"/>
                      <w:rPr>
                        <w:rFonts w:ascii="Sylfaen" w:hAnsi="Sylfaen"/>
                        <w:sz w:val="14"/>
                        <w:lang w:val="hy-AM"/>
                      </w:rPr>
                    </w:pPr>
                    <w:r>
                      <w:rPr>
                        <w:rFonts w:ascii="Sylfaen" w:hAnsi="Sylfaen"/>
                        <w:sz w:val="14"/>
                        <w:lang w:val="hy-AM"/>
                      </w:rPr>
                      <w:t>Եվրասիական տնտեսական հանձնաժողով</w:t>
                    </w:r>
                  </w:p>
                </w:txbxContent>
              </v:textbox>
            </v:rect>
            <v:rect id="_x0000_s1064" style="position:absolute;left:8159;top:1630;width:1483;height:544" stroked="f">
              <v:textbox style="mso-next-textbox:#_x0000_s1064" inset="0,0,0,0">
                <w:txbxContent>
                  <w:p w14:paraId="3449FD0B" w14:textId="77777777" w:rsidR="00FF1F8B" w:rsidRPr="000E1CBC" w:rsidRDefault="00FF1F8B" w:rsidP="00F7256D">
                    <w:pPr>
                      <w:jc w:val="center"/>
                      <w:rPr>
                        <w:rFonts w:ascii="Sylfaen" w:hAnsi="Sylfaen"/>
                        <w:sz w:val="14"/>
                        <w:lang w:val="hy-AM"/>
                      </w:rPr>
                    </w:pPr>
                    <w:r>
                      <w:rPr>
                        <w:rFonts w:ascii="Sylfaen" w:hAnsi="Sylfaen"/>
                        <w:sz w:val="14"/>
                        <w:lang w:val="hy-AM"/>
                      </w:rPr>
                      <w:t>Շահագրգիռ անձ</w:t>
                    </w:r>
                  </w:p>
                </w:txbxContent>
              </v:textbox>
            </v:rect>
            <v:rect id="_x0000_s1065" style="position:absolute;left:2517;top:1630;width:1814;height:544" stroked="f">
              <v:textbox style="mso-next-textbox:#_x0000_s1065" inset="0,0,0,0">
                <w:txbxContent>
                  <w:p w14:paraId="0651353F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10"/>
                        <w:szCs w:val="10"/>
                        <w:lang w:val="en-US"/>
                      </w:rPr>
                    </w:pPr>
                    <w:r w:rsidRPr="000E1CBC">
                      <w:rPr>
                        <w:rFonts w:ascii="Sylfaen" w:hAnsi="Sylfaen"/>
                        <w:sz w:val="10"/>
                        <w:szCs w:val="10"/>
                        <w:lang w:val="hy-AM"/>
                      </w:rPr>
                      <w:t>Եվրասիական տնտեսական միության անդա</w:t>
                    </w:r>
                    <w:r>
                      <w:rPr>
                        <w:rFonts w:ascii="Sylfaen" w:hAnsi="Sylfaen"/>
                        <w:sz w:val="10"/>
                        <w:szCs w:val="10"/>
                        <w:lang w:val="hy-AM"/>
                      </w:rPr>
                      <w:t>մ</w:t>
                    </w:r>
                    <w:r w:rsidRPr="000E1CBC">
                      <w:rPr>
                        <w:rFonts w:ascii="Sylfaen" w:hAnsi="Sylfaen"/>
                        <w:sz w:val="10"/>
                        <w:szCs w:val="10"/>
                        <w:lang w:val="hy-AM"/>
                      </w:rPr>
                      <w:t xml:space="preserve"> պետությունների լիազորված մարմիններ</w:t>
                    </w:r>
                  </w:p>
                </w:txbxContent>
              </v:textbox>
            </v:rect>
          </v:group>
        </w:pict>
      </w:r>
      <w:r w:rsidR="00FD756F" w:rsidRPr="00B26166">
        <w:rPr>
          <w:rFonts w:ascii="Sylfaen" w:hAnsi="Sylfaen" w:cs="Sylfaen"/>
          <w:noProof/>
          <w:lang w:val="en-US" w:eastAsia="en-US" w:bidi="ar-SA"/>
        </w:rPr>
        <w:drawing>
          <wp:inline distT="0" distB="0" distL="0" distR="0" wp14:anchorId="08ACF457" wp14:editId="6E266281">
            <wp:extent cx="6032500" cy="3425825"/>
            <wp:effectExtent l="19050" t="0" r="6350" b="0"/>
            <wp:docPr id="2" name="Picut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342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DD5BE7" w14:textId="77777777" w:rsidR="00113B9B" w:rsidRDefault="00113B9B" w:rsidP="00B26166">
      <w:pPr>
        <w:spacing w:after="160" w:line="360" w:lineRule="auto"/>
        <w:jc w:val="both"/>
        <w:rPr>
          <w:rFonts w:ascii="Sylfaen" w:hAnsi="Sylfaen" w:cs="Sylfaen"/>
          <w:lang w:val="en-US"/>
        </w:rPr>
      </w:pPr>
    </w:p>
    <w:p w14:paraId="701B88C7" w14:textId="77777777" w:rsidR="00FF1F8B" w:rsidRDefault="00FF1F8B">
      <w:pPr>
        <w:widowControl/>
        <w:rPr>
          <w:rFonts w:ascii="Sylfaen" w:eastAsia="Times New Roman" w:hAnsi="Sylfaen" w:cs="Sylfaen"/>
          <w:color w:val="auto"/>
          <w:lang w:val="hy-AM" w:bidi="ar-SA"/>
        </w:rPr>
      </w:pPr>
      <w:r>
        <w:rPr>
          <w:rFonts w:ascii="Sylfaen" w:hAnsi="Sylfaen" w:cs="Sylfaen"/>
          <w:lang w:val="hy-AM"/>
        </w:rPr>
        <w:br w:type="page"/>
      </w:r>
    </w:p>
    <w:p w14:paraId="6B5B3D0A" w14:textId="77777777" w:rsidR="00E14691" w:rsidRPr="00FF1F8B" w:rsidRDefault="00C64CF3" w:rsidP="00113B9B">
      <w:pPr>
        <w:pStyle w:val="1"/>
        <w:shd w:val="clear" w:color="auto" w:fill="auto"/>
        <w:spacing w:after="160"/>
        <w:ind w:left="4536"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lastRenderedPageBreak/>
        <w:t>ՀԱՎԵԼՎԱԾ ԹԻՎ</w:t>
      </w:r>
      <w:r w:rsid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38209E" w:rsidRPr="00FF1F8B">
        <w:rPr>
          <w:rFonts w:ascii="Sylfaen" w:hAnsi="Sylfaen" w:cs="Sylfaen"/>
          <w:sz w:val="24"/>
          <w:szCs w:val="24"/>
          <w:lang w:val="hy-AM"/>
        </w:rPr>
        <w:t>3</w:t>
      </w:r>
    </w:p>
    <w:p w14:paraId="2641A77D" w14:textId="77777777" w:rsidR="00E60B7F" w:rsidRPr="00FF1F8B" w:rsidRDefault="001507A0" w:rsidP="00113B9B">
      <w:pPr>
        <w:pStyle w:val="1"/>
        <w:shd w:val="clear" w:color="auto" w:fill="auto"/>
        <w:spacing w:after="160"/>
        <w:ind w:left="4536"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 xml:space="preserve">«Եվրասիական տնտեսական միության անդամ պետությունների տեղեկատվական ֆոնդերում պարունակվող՝ չափումների միասնականության ոլորտում տեղեկությունների փոխանակման ապահովում» ընդհանուր գործընթացի </w:t>
      </w:r>
      <w:r w:rsidR="003175B1" w:rsidRPr="00B26166">
        <w:rPr>
          <w:rFonts w:ascii="Sylfaen" w:hAnsi="Sylfaen" w:cs="Sylfaen"/>
          <w:sz w:val="24"/>
          <w:szCs w:val="24"/>
          <w:lang w:val="hy-AM"/>
        </w:rPr>
        <w:t xml:space="preserve">իրականացման </w:t>
      </w:r>
      <w:r w:rsidRPr="00B26166">
        <w:rPr>
          <w:rFonts w:ascii="Sylfaen" w:hAnsi="Sylfaen" w:cs="Sylfaen"/>
          <w:sz w:val="24"/>
          <w:szCs w:val="24"/>
          <w:lang w:val="hy-AM"/>
        </w:rPr>
        <w:t>կանոնների</w:t>
      </w:r>
    </w:p>
    <w:p w14:paraId="3FC32DD1" w14:textId="77777777" w:rsidR="00E14691" w:rsidRPr="00FF1F8B" w:rsidRDefault="00E14691" w:rsidP="00B26166">
      <w:pPr>
        <w:pStyle w:val="1"/>
        <w:shd w:val="clear" w:color="auto" w:fill="auto"/>
        <w:spacing w:after="160"/>
        <w:ind w:firstLine="0"/>
        <w:jc w:val="both"/>
        <w:rPr>
          <w:rFonts w:ascii="Sylfaen" w:hAnsi="Sylfaen" w:cs="Sylfaen"/>
          <w:b/>
          <w:bCs/>
          <w:sz w:val="24"/>
          <w:szCs w:val="24"/>
          <w:lang w:val="hy-AM"/>
        </w:rPr>
      </w:pPr>
    </w:p>
    <w:p w14:paraId="3DC188BD" w14:textId="77777777" w:rsidR="00E14691" w:rsidRPr="00B26166" w:rsidRDefault="001507A0" w:rsidP="0053699A">
      <w:pPr>
        <w:pStyle w:val="1"/>
        <w:shd w:val="clear" w:color="auto" w:fill="auto"/>
        <w:spacing w:after="160"/>
        <w:ind w:firstLine="0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B26166">
        <w:rPr>
          <w:rFonts w:ascii="Sylfaen" w:hAnsi="Sylfaen" w:cs="Sylfaen"/>
          <w:b/>
          <w:bCs/>
          <w:sz w:val="24"/>
          <w:szCs w:val="24"/>
          <w:lang w:val="hy-AM"/>
        </w:rPr>
        <w:t>ՖՈՒՆԿՑԻՈՆԱԼ ՍԽԵՄԱ</w:t>
      </w:r>
    </w:p>
    <w:p w14:paraId="44A77E05" w14:textId="77777777" w:rsidR="00E60B7F" w:rsidRPr="00B26166" w:rsidRDefault="00D503D4" w:rsidP="0053699A">
      <w:pPr>
        <w:pStyle w:val="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b/>
          <w:sz w:val="24"/>
          <w:szCs w:val="24"/>
          <w:lang w:val="hy-AM"/>
        </w:rPr>
        <w:t xml:space="preserve">«Եվրասիական տնտեսական միության անդամ պետությունների տեղեկատվական ֆոնդերում պարունակվող՝ չափումների միասնականության </w:t>
      </w:r>
      <w:r w:rsidR="003175B1" w:rsidRPr="00B26166">
        <w:rPr>
          <w:rFonts w:ascii="Sylfaen" w:hAnsi="Sylfaen" w:cs="Sylfaen"/>
          <w:b/>
          <w:sz w:val="24"/>
          <w:szCs w:val="24"/>
          <w:lang w:val="hy-AM"/>
        </w:rPr>
        <w:t xml:space="preserve">ապահովման </w:t>
      </w:r>
      <w:r w:rsidRPr="00B26166">
        <w:rPr>
          <w:rFonts w:ascii="Sylfaen" w:hAnsi="Sylfaen" w:cs="Sylfaen"/>
          <w:b/>
          <w:sz w:val="24"/>
          <w:szCs w:val="24"/>
          <w:lang w:val="hy-AM"/>
        </w:rPr>
        <w:t>ոլորտում տեղեկությունների փոխանակման ապահովում» ընդհանուր գործընթացի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B26166">
        <w:rPr>
          <w:rFonts w:ascii="Sylfaen" w:hAnsi="Sylfaen" w:cs="Sylfaen"/>
          <w:b/>
          <w:sz w:val="24"/>
          <w:szCs w:val="24"/>
          <w:lang w:val="hy-AM"/>
        </w:rPr>
        <w:t>շրջանակներում հաստատված տիպերի չափման միջոցների, հաստատված տիպերի ստանդարտ նմուշների, չափումների ատեստավորված մեթոդիկաների մասին տեղեկություններ</w:t>
      </w:r>
      <w:r w:rsidR="00D85AA6" w:rsidRPr="00B26166">
        <w:rPr>
          <w:rFonts w:ascii="Sylfaen" w:hAnsi="Sylfaen" w:cs="Sylfaen"/>
          <w:b/>
          <w:sz w:val="24"/>
          <w:szCs w:val="24"/>
          <w:lang w:val="hy-AM"/>
        </w:rPr>
        <w:t xml:space="preserve">ի հետ </w:t>
      </w:r>
      <w:r w:rsidRPr="00B26166">
        <w:rPr>
          <w:rFonts w:ascii="Sylfaen" w:hAnsi="Sylfaen" w:cs="Sylfaen"/>
          <w:b/>
          <w:sz w:val="24"/>
          <w:szCs w:val="24"/>
          <w:lang w:val="hy-AM"/>
        </w:rPr>
        <w:t>աշխատա</w:t>
      </w:r>
      <w:r w:rsidR="002C48BC" w:rsidRPr="00B26166">
        <w:rPr>
          <w:rFonts w:ascii="Sylfaen" w:hAnsi="Sylfaen" w:cs="Sylfaen"/>
          <w:b/>
          <w:sz w:val="24"/>
          <w:szCs w:val="24"/>
          <w:lang w:val="hy-AM"/>
        </w:rPr>
        <w:t>ն</w:t>
      </w:r>
      <w:r w:rsidRPr="00B26166">
        <w:rPr>
          <w:rFonts w:ascii="Sylfaen" w:hAnsi="Sylfaen" w:cs="Sylfaen"/>
          <w:b/>
          <w:sz w:val="24"/>
          <w:szCs w:val="24"/>
          <w:lang w:val="hy-AM"/>
        </w:rPr>
        <w:t>քի</w:t>
      </w:r>
    </w:p>
    <w:p w14:paraId="689A6AF8" w14:textId="77777777" w:rsidR="00E60B7F" w:rsidRPr="00B26166" w:rsidRDefault="00F11413" w:rsidP="00113B9B">
      <w:pPr>
        <w:spacing w:after="160" w:line="360" w:lineRule="auto"/>
        <w:jc w:val="center"/>
        <w:rPr>
          <w:rFonts w:ascii="Sylfaen" w:hAnsi="Sylfaen" w:cs="Sylfaen"/>
        </w:rPr>
      </w:pPr>
      <w:r>
        <w:rPr>
          <w:rFonts w:ascii="Sylfaen" w:hAnsi="Sylfaen" w:cs="Sylfaen"/>
          <w:noProof/>
          <w:lang w:val="en-US" w:eastAsia="en-US" w:bidi="ar-SA"/>
        </w:rPr>
        <w:lastRenderedPageBreak/>
        <w:pict w14:anchorId="519DD1D8">
          <v:group id="_x0000_s1154" style="position:absolute;left:0;text-align:left;margin-left:2.15pt;margin-top:8.95pt;width:517.05pt;height:365.75pt;z-index:251720192" coordorigin="1461,1597" coordsize="10341,7315">
            <v:rect id="_x0000_s1068" style="position:absolute;left:3013;top:1597;width:1717;height:647" stroked="f">
              <v:textbox style="mso-next-textbox:#_x0000_s1068" inset="0,0,0,0">
                <w:txbxContent>
                  <w:p w14:paraId="3141A85F" w14:textId="77777777" w:rsidR="00FF1F8B" w:rsidRPr="00875414" w:rsidRDefault="00FF1F8B" w:rsidP="00875414">
                    <w:pPr>
                      <w:jc w:val="center"/>
                      <w:rPr>
                        <w:rFonts w:ascii="Sylfaen" w:hAnsi="Sylfaen"/>
                        <w:sz w:val="12"/>
                      </w:rPr>
                    </w:pPr>
                    <w:r>
                      <w:rPr>
                        <w:rFonts w:ascii="Sylfaen" w:hAnsi="Sylfaen"/>
                        <w:sz w:val="12"/>
                        <w:lang w:val="hy-AM"/>
                      </w:rPr>
                      <w:t>Եվրասիական տնտեսական միության անդամ պետությունների լիազորված մարմիններ</w:t>
                    </w:r>
                    <w:r w:rsidRPr="00875414">
                      <w:rPr>
                        <w:rFonts w:ascii="Sylfaen" w:hAnsi="Sylfaen"/>
                        <w:sz w:val="12"/>
                      </w:rPr>
                      <w:t xml:space="preserve"> </w:t>
                    </w:r>
                  </w:p>
                </w:txbxContent>
              </v:textbox>
            </v:rect>
            <v:rect id="_x0000_s1069" style="position:absolute;left:4851;top:1597;width:1717;height:647" stroked="f">
              <v:textbox style="mso-next-textbox:#_x0000_s1069" inset="0,0,0,0">
                <w:txbxContent>
                  <w:p w14:paraId="748B4E3B" w14:textId="77777777" w:rsidR="00FF1F8B" w:rsidRPr="00875414" w:rsidRDefault="00FF1F8B" w:rsidP="00875414">
                    <w:pPr>
                      <w:jc w:val="center"/>
                      <w:rPr>
                        <w:rFonts w:ascii="Sylfaen" w:hAnsi="Sylfaen"/>
                        <w:sz w:val="10"/>
                      </w:rPr>
                    </w:pPr>
                    <w:r>
                      <w:rPr>
                        <w:rFonts w:ascii="Sylfaen" w:hAnsi="Sylfaen"/>
                        <w:sz w:val="10"/>
                        <w:lang w:val="hy-AM"/>
                      </w:rPr>
                      <w:t>Աշխատանքների ճանաչում իրականացնող՝ Եվրասիական տնտեսական միության անդամ պետությունների լիազորված մարմիններ</w:t>
                    </w:r>
                    <w:r w:rsidRPr="00875414">
                      <w:rPr>
                        <w:rFonts w:ascii="Sylfaen" w:hAnsi="Sylfaen"/>
                        <w:sz w:val="10"/>
                      </w:rPr>
                      <w:t xml:space="preserve"> </w:t>
                    </w:r>
                  </w:p>
                </w:txbxContent>
              </v:textbox>
            </v:rect>
            <v:rect id="_x0000_s1070" style="position:absolute;left:6919;top:1597;width:1717;height:647" stroked="f">
              <v:textbox style="mso-next-textbox:#_x0000_s1070" inset="0,0,0,0">
                <w:txbxContent>
                  <w:p w14:paraId="38EC7AE1" w14:textId="77777777" w:rsidR="00FF1F8B" w:rsidRPr="00B70D72" w:rsidRDefault="00FF1F8B" w:rsidP="00875414">
                    <w:pPr>
                      <w:jc w:val="center"/>
                      <w:rPr>
                        <w:rFonts w:ascii="Sylfaen" w:hAnsi="Sylfaen"/>
                        <w:sz w:val="12"/>
                        <w:lang w:val="hy-AM"/>
                      </w:rPr>
                    </w:pPr>
                    <w:r>
                      <w:rPr>
                        <w:rFonts w:ascii="Sylfaen" w:hAnsi="Sylfaen"/>
                        <w:sz w:val="12"/>
                        <w:lang w:val="hy-AM"/>
                      </w:rPr>
                      <w:t>Եվրասիական տնտեսական հանձնաժողով</w:t>
                    </w:r>
                  </w:p>
                </w:txbxContent>
              </v:textbox>
            </v:rect>
            <v:rect id="_x0000_s1071" style="position:absolute;left:8940;top:1597;width:1566;height:647" stroked="f">
              <v:textbox style="mso-next-textbox:#_x0000_s1071" inset="0,0,0,0">
                <w:txbxContent>
                  <w:p w14:paraId="33514AEE" w14:textId="77777777" w:rsidR="00FF1F8B" w:rsidRPr="00B70D72" w:rsidRDefault="00FF1F8B" w:rsidP="00875414">
                    <w:pPr>
                      <w:jc w:val="center"/>
                      <w:rPr>
                        <w:rFonts w:ascii="Sylfaen" w:hAnsi="Sylfaen"/>
                        <w:sz w:val="12"/>
                        <w:lang w:val="hy-AM"/>
                      </w:rPr>
                    </w:pPr>
                    <w:r>
                      <w:rPr>
                        <w:rFonts w:ascii="Sylfaen" w:hAnsi="Sylfaen"/>
                        <w:sz w:val="12"/>
                        <w:lang w:val="hy-AM"/>
                      </w:rPr>
                      <w:t>Շահագրգիռ անձ</w:t>
                    </w:r>
                  </w:p>
                </w:txbxContent>
              </v:textbox>
            </v:rect>
            <v:rect id="_x0000_s1072" style="position:absolute;left:3139;top:8265;width:1427;height:647" stroked="f">
              <v:textbox style="mso-next-textbox:#_x0000_s1072" inset="0,0,0,0">
                <w:txbxContent>
                  <w:p w14:paraId="307B2F8A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Չափումների միասնականության ապահովման ոլորտում Եվրասիական տնտեսական միության անդամ պետության տեղեկատվական ֆոնդ </w:t>
                    </w:r>
                  </w:p>
                </w:txbxContent>
              </v:textbox>
            </v:rect>
            <v:rect id="_x0000_s1073" style="position:absolute;left:10650;top:4749;width:1152;height:647" stroked="f">
              <v:textbox style="mso-next-textbox:#_x0000_s1073" inset="0,0,0,0">
                <w:txbxContent>
                  <w:p w14:paraId="00BE97B3" w14:textId="77777777" w:rsidR="00FF1F8B" w:rsidRPr="009B5766" w:rsidRDefault="00FF1F8B" w:rsidP="009B5766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</w:pP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Չափման միջոցներ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ի</w:t>
                    </w: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, հաստատված տիպերի ստանդարտ նմուշների, չափման մեթոդիկաների մասին տեղեկությունները </w:t>
                    </w:r>
                  </w:p>
                  <w:p w14:paraId="2ACE4F73" w14:textId="77777777" w:rsidR="00FF1F8B" w:rsidRPr="009B5766" w:rsidRDefault="00FF1F8B" w:rsidP="009B5766">
                    <w:pPr>
                      <w:rPr>
                        <w:sz w:val="8"/>
                        <w:szCs w:val="8"/>
                      </w:rPr>
                    </w:pPr>
                  </w:p>
                </w:txbxContent>
              </v:textbox>
            </v:rect>
            <v:rect id="_x0000_s1074" style="position:absolute;left:5065;top:8265;width:1427;height:647" stroked="f">
              <v:textbox style="mso-next-textbox:#_x0000_s1074" inset="0,0,0,0">
                <w:txbxContent>
                  <w:p w14:paraId="4589CDA8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Չափումների միասնականության ապահովման ոլորտում Եվրասիական տնտեսական միության անդամ պետության տեղեկատվական ֆոնդ</w:t>
                    </w:r>
                  </w:p>
                </w:txbxContent>
              </v:textbox>
            </v:rect>
            <v:rect id="_x0000_s1075" style="position:absolute;left:6967;top:8265;width:1769;height:647" stroked="f">
              <v:textbox style="mso-next-textbox:#_x0000_s1075" inset="0,0,0,0">
                <w:txbxContent>
                  <w:p w14:paraId="63149AB6" w14:textId="77777777" w:rsidR="00FF1F8B" w:rsidRPr="009B5766" w:rsidRDefault="00FF1F8B" w:rsidP="00FF1F8B">
                    <w:pPr>
                      <w:jc w:val="center"/>
                      <w:rPr>
                        <w:sz w:val="8"/>
                        <w:szCs w:val="8"/>
                      </w:rPr>
                    </w:pP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Չափումների միասնականության ապահովման ոլորտում Եվրասիական տնտեսական միության անդամ պետության ընդհանուր տեղեկատվական ռեսուրս</w:t>
                    </w:r>
                  </w:p>
                </w:txbxContent>
              </v:textbox>
            </v:rect>
            <v:rect id="_x0000_s1076" style="position:absolute;left:1461;top:3109;width:1428;height:647" stroked="f">
              <v:textbox style="mso-next-textbox:#_x0000_s1076" inset="0,0,0,0">
                <w:txbxContent>
                  <w:p w14:paraId="56C47894" w14:textId="77777777" w:rsidR="00FF1F8B" w:rsidRPr="00B70D72" w:rsidRDefault="00FF1F8B" w:rsidP="00875414">
                    <w:pPr>
                      <w:jc w:val="center"/>
                      <w:rPr>
                        <w:rFonts w:ascii="Sylfaen" w:hAnsi="Sylfaen"/>
                        <w:sz w:val="10"/>
                        <w:lang w:val="hy-AM"/>
                      </w:rPr>
                    </w:pPr>
                    <w:r>
                      <w:rPr>
                        <w:rFonts w:ascii="Sylfaen" w:hAnsi="Sylfaen"/>
                        <w:sz w:val="10"/>
                        <w:lang w:val="en-US"/>
                      </w:rPr>
                      <w:t>Տեղեկություններ</w:t>
                    </w:r>
                    <w:r w:rsidRPr="00B70D72">
                      <w:rPr>
                        <w:rFonts w:ascii="Sylfaen" w:hAnsi="Sylfaen"/>
                        <w:sz w:val="10"/>
                      </w:rPr>
                      <w:t xml:space="preserve"> </w:t>
                    </w:r>
                    <w:r>
                      <w:rPr>
                        <w:rFonts w:ascii="Sylfaen" w:hAnsi="Sylfaen"/>
                        <w:sz w:val="10"/>
                        <w:lang w:val="en-US"/>
                      </w:rPr>
                      <w:t>չափման</w:t>
                    </w:r>
                    <w:r w:rsidRPr="00B70D72">
                      <w:rPr>
                        <w:rFonts w:ascii="Sylfaen" w:hAnsi="Sylfaen"/>
                        <w:sz w:val="10"/>
                      </w:rPr>
                      <w:t xml:space="preserve"> </w:t>
                    </w:r>
                    <w:r>
                      <w:rPr>
                        <w:rFonts w:ascii="Sylfaen" w:hAnsi="Sylfaen"/>
                        <w:sz w:val="10"/>
                        <w:lang w:val="en-US"/>
                      </w:rPr>
                      <w:t>միջոցների</w:t>
                    </w:r>
                    <w:r w:rsidRPr="00B70D72">
                      <w:rPr>
                        <w:rFonts w:ascii="Sylfaen" w:hAnsi="Sylfaen"/>
                        <w:sz w:val="10"/>
                      </w:rPr>
                      <w:t xml:space="preserve">, </w:t>
                    </w:r>
                    <w:r>
                      <w:rPr>
                        <w:rFonts w:ascii="Sylfaen" w:hAnsi="Sylfaen"/>
                        <w:sz w:val="10"/>
                        <w:lang w:val="hy-AM"/>
                      </w:rPr>
                      <w:t>հաստատված տիպերի ստանդարտ նմուշների, չափման մեթոդիկաների մասին</w:t>
                    </w:r>
                  </w:p>
                </w:txbxContent>
              </v:textbox>
            </v:rect>
            <v:roundrect id="_x0000_s1077" style="position:absolute;left:3139;top:2486;width:1427;height:713" arcsize="10923f" stroked="f">
              <v:textbox style="mso-next-textbox:#_x0000_s1077" inset="0,0,0,0">
                <w:txbxContent>
                  <w:p w14:paraId="5DB67B02" w14:textId="77777777" w:rsidR="00FF1F8B" w:rsidRPr="009B5766" w:rsidRDefault="00FF1F8B" w:rsidP="009B5766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</w:pP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Չափումների միասնականության ապահովման ոլորտում Եվրասիական տնտեսական միության անդամ պետության տեղեկատվական ֆոնդի ձ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եւ</w:t>
                    </w: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ավորումը 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եւ</w:t>
                    </w: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վարումը </w:t>
                    </w:r>
                  </w:p>
                  <w:p w14:paraId="3C99D4BE" w14:textId="77777777" w:rsidR="00FF1F8B" w:rsidRPr="009B5766" w:rsidRDefault="00FF1F8B" w:rsidP="009B5766">
                    <w:pPr>
                      <w:rPr>
                        <w:sz w:val="8"/>
                        <w:szCs w:val="8"/>
                      </w:rPr>
                    </w:pPr>
                  </w:p>
                </w:txbxContent>
              </v:textbox>
            </v:roundrect>
            <v:roundrect id="_x0000_s1078" style="position:absolute;left:3139;top:3445;width:1427;height:1010" arcsize="10923f" stroked="f">
              <v:textbox style="mso-next-textbox:#_x0000_s1078" inset="0,0,0,0">
                <w:txbxContent>
                  <w:p w14:paraId="6C71BBEC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Աշխատանքների ճանաչում իրականացնող լիազորված մարմիններին չափման միջոցների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,</w:t>
                    </w: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ստանդարտ նմուշների տիպերի հաստատման աշխատանքների, չափումների մեթոդիկաների մասին տեղեկություններ ներկայացնելը </w:t>
                    </w:r>
                  </w:p>
                </w:txbxContent>
              </v:textbox>
            </v:roundrect>
            <v:roundrect id="_x0000_s1079" style="position:absolute;left:3139;top:4568;width:1427;height:875" arcsize="10923f" stroked="f">
              <v:textbox style="mso-next-textbox:#_x0000_s1079" inset="0,0,0,0">
                <w:txbxContent>
                  <w:p w14:paraId="48957FD5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Եվրասիական տնտեսական հանձնաժողով 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</w:t>
                    </w: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ափ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ման</w:t>
                    </w: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միջոցների, հաստատված տիպերի ստանդարտ նմուշների, չափումների մեթոդիկաների մասին արդիական տեղեկություններ ներկայացնելը </w:t>
                    </w:r>
                  </w:p>
                </w:txbxContent>
              </v:textbox>
            </v:roundrect>
            <v:roundrect id="_x0000_s1080" style="position:absolute;left:3139;top:5599;width:1427;height:875" arcsize="10923f" stroked="f">
              <v:textbox style="mso-next-textbox:#_x0000_s1080" inset="0,0,0,0">
                <w:txbxContent>
                  <w:p w14:paraId="3FAE7C01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Չափումների միասնականության ապահովման ոլորտում Եվրասիական տնտեսական միության անդամ պետության տեղեկատվական ֆոնդ աշխատանքների ճանաչման մասին տեղեկություններ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մուտքագրելը</w:t>
                    </w: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</w:t>
                    </w:r>
                  </w:p>
                </w:txbxContent>
              </v:textbox>
            </v:roundrect>
            <v:roundrect id="_x0000_s1081" style="position:absolute;left:5037;top:3267;width:1414;height:823" arcsize="10923f" stroked="f">
              <v:textbox style="mso-next-textbox:#_x0000_s1081" inset="0,0,0,0">
                <w:txbxContent>
                  <w:p w14:paraId="30D4EA06" w14:textId="77777777" w:rsidR="00FF1F8B" w:rsidRPr="009B5766" w:rsidRDefault="00FF1F8B" w:rsidP="009B5766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</w:pP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Չափումների միասնականության ապահովման ոլորտում Եվրասիական տնտեսական միության անդամ պետության տեղեկատվական ֆոնդ աշխատանքների ճանաչման մասին տեղեկություններ 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մուտքագրելը</w:t>
                    </w: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</w:t>
                    </w:r>
                  </w:p>
                  <w:p w14:paraId="7322AE76" w14:textId="77777777" w:rsidR="00FF1F8B" w:rsidRPr="009B5766" w:rsidRDefault="00FF1F8B" w:rsidP="009B5766">
                    <w:pPr>
                      <w:rPr>
                        <w:sz w:val="8"/>
                        <w:szCs w:val="8"/>
                      </w:rPr>
                    </w:pPr>
                  </w:p>
                </w:txbxContent>
              </v:textbox>
            </v:roundrect>
            <v:roundrect id="_x0000_s1082" style="position:absolute;left:5037;top:4335;width:1386;height:960" arcsize="10923f" stroked="f">
              <v:textbox style="mso-next-textbox:#_x0000_s1082" inset="0,0,0,0">
                <w:txbxContent>
                  <w:p w14:paraId="524D9E69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Եվրասիական տնտեսական միության անդամ պետության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՝</w:t>
                    </w: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ա</w:t>
                    </w: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շխատանքներ կատարած՝ լիազորված մարմին աշխատանքների ճանաչման արդյունքների մասին տեղեկություններ ներկայացնելը </w:t>
                    </w:r>
                  </w:p>
                </w:txbxContent>
              </v:textbox>
            </v:roundrect>
            <v:roundrect id="_x0000_s1083" style="position:absolute;left:3139;top:6749;width:1386;height:360" arcsize="10923f" stroked="f">
              <v:textbox style="mso-next-textbox:#_x0000_s1083" inset="0,0,0,0">
                <w:txbxContent>
                  <w:p w14:paraId="032F8E5E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Աշխատանքների արդյունքների ճանաչման հաստատումը </w:t>
                    </w:r>
                  </w:p>
                </w:txbxContent>
              </v:textbox>
            </v:roundrect>
            <v:roundrect id="_x0000_s1084" style="position:absolute;left:5037;top:6347;width:1386;height:360" arcsize="10923f" stroked="f">
              <v:textbox style="mso-next-textbox:#_x0000_s1084" inset="0,0,0,0">
                <w:txbxContent>
                  <w:p w14:paraId="7AEDF9CA" w14:textId="77777777" w:rsidR="00FF1F8B" w:rsidRPr="003E3DEF" w:rsidRDefault="00FF1F8B" w:rsidP="00041B70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</w:rPr>
                    </w:pPr>
                    <w:r w:rsidRPr="00590084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Աշխատանքների արդյունքների ճանաչման հաստատում </w:t>
                    </w:r>
                  </w:p>
                </w:txbxContent>
              </v:textbox>
            </v:roundrect>
            <v:roundrect id="_x0000_s1085" style="position:absolute;left:7132;top:6297;width:1386;height:410" arcsize="10923f" stroked="f">
              <v:textbox style="mso-next-textbox:#_x0000_s1085" inset="0,0,0,0">
                <w:txbxContent>
                  <w:p w14:paraId="6128F0DC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Ճանաչման արդյունքների մասին տեղեկությունները հայտատուին տրամադր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ումը</w:t>
                    </w: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</w:t>
                    </w:r>
                  </w:p>
                </w:txbxContent>
              </v:textbox>
            </v:roundrect>
            <v:roundrect id="_x0000_s1086" style="position:absolute;left:5065;top:5599;width:1386;height:487" arcsize="10923f" stroked="f">
              <v:textbox style="mso-next-textbox:#_x0000_s1086" inset="0,0,0,0">
                <w:txbxContent>
                  <w:p w14:paraId="5DD55D38" w14:textId="77777777" w:rsidR="00FF1F8B" w:rsidRPr="003E3DEF" w:rsidRDefault="00FF1F8B" w:rsidP="00041B70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</w:rPr>
                    </w:pPr>
                    <w:r w:rsidRPr="003E3DEF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Եվրասիական տնտեսական </w:t>
                    </w:r>
                    <w:r w:rsidRPr="00590084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հանձնաժողով 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աշխատանքների ճանաչման արդյունքների մասին տեղեկություններ ներկայացնելը</w:t>
                    </w:r>
                  </w:p>
                </w:txbxContent>
              </v:textbox>
            </v:roundrect>
            <v:roundrect id="_x0000_s1088" style="position:absolute;left:7132;top:5443;width:1386;height:374" arcsize="10923f" stroked="f">
              <v:textbox style="mso-next-textbox:#_x0000_s1088" inset="0,0,0,0">
                <w:txbxContent>
                  <w:p w14:paraId="3324EE96" w14:textId="77777777" w:rsidR="00FF1F8B" w:rsidRPr="009B5766" w:rsidRDefault="00FF1F8B" w:rsidP="009B5766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</w:pP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Աշխատանքների արդյունքների ճանաչման մասին տեղեկությունների հարցումը</w:t>
                    </w:r>
                  </w:p>
                  <w:p w14:paraId="2AE1B773" w14:textId="77777777" w:rsidR="00FF1F8B" w:rsidRPr="009B5766" w:rsidRDefault="00FF1F8B" w:rsidP="009B5766">
                    <w:pPr>
                      <w:rPr>
                        <w:sz w:val="8"/>
                        <w:szCs w:val="8"/>
                      </w:rPr>
                    </w:pPr>
                  </w:p>
                </w:txbxContent>
              </v:textbox>
            </v:roundrect>
            <v:roundrect id="_x0000_s1089" style="position:absolute;left:7132;top:4568;width:1386;height:374" arcsize="10923f" stroked="f">
              <v:textbox style="mso-next-textbox:#_x0000_s1089" inset="0,0,0,0">
                <w:txbxContent>
                  <w:p w14:paraId="4497EE2A" w14:textId="77777777" w:rsidR="00FF1F8B" w:rsidRPr="003E3DEF" w:rsidRDefault="00FF1F8B" w:rsidP="009B5766">
                    <w:pPr>
                      <w:jc w:val="center"/>
                      <w:rPr>
                        <w:rFonts w:ascii="Sylfaen" w:hAnsi="Sylfaen"/>
                        <w:sz w:val="7"/>
                        <w:szCs w:val="7"/>
                        <w:lang w:val="hy-AM"/>
                      </w:rPr>
                    </w:pPr>
                    <w:r w:rsidRPr="003E3DEF">
                      <w:rPr>
                        <w:rFonts w:ascii="Sylfaen" w:hAnsi="Sylfaen"/>
                        <w:sz w:val="7"/>
                        <w:szCs w:val="7"/>
                        <w:lang w:val="hy-AM"/>
                      </w:rPr>
                      <w:t xml:space="preserve">Աշխատանքների արդյունքների ճանաչման մասին տեղեկությունների ստուգման ծառայության տրամադրումը </w:t>
                    </w:r>
                  </w:p>
                  <w:p w14:paraId="1398A42B" w14:textId="77777777" w:rsidR="00FF1F8B" w:rsidRPr="009B5766" w:rsidRDefault="00FF1F8B" w:rsidP="009B5766">
                    <w:pPr>
                      <w:rPr>
                        <w:sz w:val="8"/>
                        <w:szCs w:val="8"/>
                      </w:rPr>
                    </w:pPr>
                  </w:p>
                </w:txbxContent>
              </v:textbox>
            </v:roundrect>
            <v:roundrect id="_x0000_s1090" style="position:absolute;left:7132;top:3700;width:1386;height:529" arcsize="10923f" stroked="f">
              <v:textbox style="mso-next-textbox:#_x0000_s1090" inset="0,0,0,0">
                <w:txbxContent>
                  <w:p w14:paraId="3716D546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7"/>
                        <w:szCs w:val="7"/>
                        <w:lang w:val="en-US"/>
                      </w:rPr>
                    </w:pPr>
                    <w:r w:rsidRPr="00FF1F8B">
                      <w:rPr>
                        <w:rFonts w:ascii="Sylfaen" w:hAnsi="Sylfaen"/>
                        <w:sz w:val="7"/>
                        <w:szCs w:val="7"/>
                        <w:lang w:val="hy-AM"/>
                      </w:rPr>
                      <w:t xml:space="preserve">Եվրասիական տնտեսական միության պորտալում հրապարակված տեղեկություններին հասանելիության ապահովումը </w:t>
                    </w:r>
                  </w:p>
                </w:txbxContent>
              </v:textbox>
            </v:roundrect>
            <v:roundrect id="_x0000_s1091" style="position:absolute;left:7132;top:2522;width:1450;height:966" arcsize="10923f" stroked="f">
              <v:textbox style="mso-next-textbox:#_x0000_s1091" inset="0,0,0,0">
                <w:txbxContent>
                  <w:p w14:paraId="6FF7C8C1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Չափումների միասնականության ապահովման ոլորտում Եվրասիական տնտեսական միության թեմատիկ ռեսուրսի շրջանակներում Եվրասիական տնտեսական միության տեղեկատվական պորտալում հրապարակումը </w:t>
                    </w:r>
                  </w:p>
                </w:txbxContent>
              </v:textbox>
            </v:roundrect>
            <v:roundrect id="_x0000_s1092" style="position:absolute;left:9074;top:2580;width:1489;height:619" arcsize="10923f" stroked="f">
              <v:textbox style="mso-next-textbox:#_x0000_s1092" inset="0,0,0,0">
                <w:txbxContent>
                  <w:p w14:paraId="408A6761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ման</w:t>
                    </w: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միջոցների, հաստատված տիպերի ստանդարտ նմուշների, չափման մեթոդիկաների մասին տեղեկություններ որոնելը </w:t>
                    </w:r>
                  </w:p>
                </w:txbxContent>
              </v:textbox>
            </v:roundrect>
            <v:roundrect id="_x0000_s1093" style="position:absolute;left:9074;top:3389;width:1432;height:619" arcsize="10923f" stroked="f">
              <v:textbox style="mso-next-textbox:#_x0000_s1093" inset="0,0,0,0">
                <w:txbxContent>
                  <w:p w14:paraId="38EC011E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ման</w:t>
                    </w: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միջոցների, հաստատված տիպերի ստանդարտ նմուշների, չափման մեթոդիկաների մասին տեղեկություններ ստանալը</w:t>
                    </w:r>
                  </w:p>
                </w:txbxContent>
              </v:textbox>
            </v:roundrect>
            <v:roundrect id="_x0000_s1094" style="position:absolute;left:9074;top:4271;width:1432;height:619" arcsize="10923f" stroked="f">
              <v:textbox style="mso-next-textbox:#_x0000_s1094" inset="0,0,0,0">
                <w:txbxContent>
                  <w:p w14:paraId="3172FB1E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Չափումների միասնականության ապահովման ոլորտում աշխատանքների արդյունքների ճանաչման մասին տեղեկությունների հարցումը </w:t>
                    </w:r>
                  </w:p>
                </w:txbxContent>
              </v:textbox>
            </v:roundrect>
            <v:roundrect id="_x0000_s1095" style="position:absolute;left:9074;top:5198;width:1489;height:619" arcsize="10923f" stroked="f">
              <v:textbox style="mso-next-textbox:#_x0000_s1095" inset="0,0,0,0">
                <w:txbxContent>
                  <w:p w14:paraId="7C3F304F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Չափումների միասնականության ապահովման ոլորտում աշխատանքների արդյունքների ճանաչման մասին տեղեկություններ ստանալը </w:t>
                    </w:r>
                  </w:p>
                </w:txbxContent>
              </v:textbox>
            </v:roundrect>
            <v:roundrect id="_x0000_s1096" style="position:absolute;left:5065;top:2622;width:1358;height:407" arcsize="10923f" stroked="f">
              <v:textbox style="mso-next-textbox:#_x0000_s1096" inset="0,0,0,0">
                <w:txbxContent>
                  <w:p w14:paraId="2376A6BD" w14:textId="77777777" w:rsidR="00FF1F8B" w:rsidRPr="00FF1F8B" w:rsidRDefault="00FF1F8B" w:rsidP="00FF1F8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Աշխատանքի արդյունքների մասին տեղեկությունների քննարկում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ը</w:t>
                    </w:r>
                  </w:p>
                </w:txbxContent>
              </v:textbox>
            </v:roundrect>
          </v:group>
        </w:pict>
      </w:r>
      <w:r w:rsidR="00FD756F" w:rsidRPr="00B26166">
        <w:rPr>
          <w:rFonts w:ascii="Sylfaen" w:hAnsi="Sylfaen" w:cs="Sylfaen"/>
          <w:noProof/>
          <w:lang w:val="en-US" w:eastAsia="en-US" w:bidi="ar-SA"/>
        </w:rPr>
        <w:drawing>
          <wp:inline distT="0" distB="0" distL="0" distR="0" wp14:anchorId="2E88235C" wp14:editId="37C15CBC">
            <wp:extent cx="6619240" cy="4763135"/>
            <wp:effectExtent l="19050" t="0" r="0" b="0"/>
            <wp:docPr id="3" name="Picut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068E2E" w14:textId="77777777" w:rsidR="00E14691" w:rsidRPr="00B26166" w:rsidRDefault="00E14691" w:rsidP="00B26166">
      <w:pPr>
        <w:spacing w:after="160" w:line="360" w:lineRule="auto"/>
        <w:jc w:val="both"/>
        <w:rPr>
          <w:rFonts w:ascii="Sylfaen" w:eastAsia="Times New Roman" w:hAnsi="Sylfaen" w:cs="Sylfaen"/>
        </w:rPr>
      </w:pPr>
      <w:r w:rsidRPr="00B26166">
        <w:rPr>
          <w:rFonts w:ascii="Sylfaen" w:hAnsi="Sylfaen" w:cs="Sylfaen"/>
        </w:rPr>
        <w:br w:type="page"/>
      </w:r>
    </w:p>
    <w:p w14:paraId="21892546" w14:textId="77777777" w:rsidR="00E14691" w:rsidRPr="00B26166" w:rsidRDefault="001507A0" w:rsidP="00113B9B">
      <w:pPr>
        <w:pStyle w:val="1"/>
        <w:shd w:val="clear" w:color="auto" w:fill="auto"/>
        <w:spacing w:after="160"/>
        <w:ind w:left="4536" w:firstLine="0"/>
        <w:jc w:val="center"/>
        <w:rPr>
          <w:rFonts w:ascii="Sylfaen" w:hAnsi="Sylfaen" w:cs="Sylfaen"/>
          <w:sz w:val="24"/>
          <w:szCs w:val="24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lastRenderedPageBreak/>
        <w:t>ՀԱՎԵԼՎԱԾ ԹԻՎ</w:t>
      </w:r>
      <w:r w:rsidR="0038209E" w:rsidRPr="00B26166">
        <w:rPr>
          <w:rFonts w:ascii="Sylfaen" w:hAnsi="Sylfaen" w:cs="Sylfaen"/>
          <w:sz w:val="24"/>
          <w:szCs w:val="24"/>
        </w:rPr>
        <w:t xml:space="preserve"> 4</w:t>
      </w:r>
    </w:p>
    <w:p w14:paraId="2567A880" w14:textId="77777777" w:rsidR="001507A0" w:rsidRPr="00B26166" w:rsidRDefault="001507A0" w:rsidP="00113B9B">
      <w:pPr>
        <w:pStyle w:val="1"/>
        <w:shd w:val="clear" w:color="auto" w:fill="auto"/>
        <w:spacing w:after="160"/>
        <w:ind w:left="4536" w:firstLine="0"/>
        <w:jc w:val="center"/>
        <w:rPr>
          <w:rFonts w:ascii="Sylfaen" w:hAnsi="Sylfaen" w:cs="Sylfaen"/>
          <w:sz w:val="24"/>
          <w:szCs w:val="24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 xml:space="preserve">«Եվրասիական տնտեսական միության անդամ պետությունների տեղեկատվական ֆոնդերում պարունակվող՝ չափումների միասնականության ոլորտում տեղեկությունների փոխանակման ապահովում» ընդհանուր գործընթացի </w:t>
      </w:r>
      <w:r w:rsidR="000510E0" w:rsidRPr="00B26166">
        <w:rPr>
          <w:rFonts w:ascii="Sylfaen" w:hAnsi="Sylfaen" w:cs="Sylfaen"/>
          <w:sz w:val="24"/>
          <w:szCs w:val="24"/>
          <w:lang w:val="hy-AM"/>
        </w:rPr>
        <w:t xml:space="preserve">իրականացման </w:t>
      </w:r>
      <w:r w:rsidRPr="00B26166">
        <w:rPr>
          <w:rFonts w:ascii="Sylfaen" w:hAnsi="Sylfaen" w:cs="Sylfaen"/>
          <w:sz w:val="24"/>
          <w:szCs w:val="24"/>
          <w:lang w:val="hy-AM"/>
        </w:rPr>
        <w:t>կանոնների</w:t>
      </w:r>
    </w:p>
    <w:p w14:paraId="14B80793" w14:textId="77777777" w:rsidR="00E14691" w:rsidRPr="00B26166" w:rsidRDefault="00E14691" w:rsidP="0053699A">
      <w:pPr>
        <w:pStyle w:val="1"/>
        <w:shd w:val="clear" w:color="auto" w:fill="auto"/>
        <w:spacing w:after="160"/>
        <w:ind w:firstLine="0"/>
        <w:jc w:val="center"/>
        <w:rPr>
          <w:rFonts w:ascii="Sylfaen" w:hAnsi="Sylfaen" w:cs="Sylfaen"/>
          <w:b/>
          <w:bCs/>
          <w:sz w:val="24"/>
          <w:szCs w:val="24"/>
        </w:rPr>
      </w:pPr>
    </w:p>
    <w:p w14:paraId="73075A68" w14:textId="77777777" w:rsidR="00E14691" w:rsidRPr="00B26166" w:rsidRDefault="00F37020" w:rsidP="0053699A">
      <w:pPr>
        <w:pStyle w:val="1"/>
        <w:shd w:val="clear" w:color="auto" w:fill="auto"/>
        <w:spacing w:after="160"/>
        <w:ind w:firstLine="0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B26166">
        <w:rPr>
          <w:rFonts w:ascii="Sylfaen" w:hAnsi="Sylfaen" w:cs="Sylfaen"/>
          <w:b/>
          <w:bCs/>
          <w:sz w:val="24"/>
          <w:szCs w:val="24"/>
          <w:lang w:val="hy-AM"/>
        </w:rPr>
        <w:t>ՖՈՒՆԿՑԻՈՆԱԼ ՍԽԵՄԱ</w:t>
      </w:r>
    </w:p>
    <w:p w14:paraId="7C2436F9" w14:textId="77777777" w:rsidR="00E60B7F" w:rsidRPr="00B26166" w:rsidRDefault="00F37020" w:rsidP="0053699A">
      <w:pPr>
        <w:pStyle w:val="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b/>
          <w:sz w:val="24"/>
          <w:szCs w:val="24"/>
          <w:lang w:val="hy-AM"/>
        </w:rPr>
        <w:t xml:space="preserve">«Եվրասիական տնտեսական միության անդամ պետությունների տեղեկատվական ֆոնդերում պարունակվող՝ չափումների միասնականության ոլորտում տեղեկությունների փոխանակման ապահովում» ընդհանուր գործընթացի շրջանակներում </w:t>
      </w:r>
      <w:r w:rsidR="0052033F" w:rsidRPr="00B26166">
        <w:rPr>
          <w:rFonts w:ascii="Sylfaen" w:hAnsi="Sylfaen" w:cs="Sylfaen"/>
          <w:b/>
          <w:sz w:val="24"/>
          <w:szCs w:val="24"/>
          <w:lang w:val="hy-AM"/>
        </w:rPr>
        <w:t xml:space="preserve">չափման </w:t>
      </w:r>
      <w:r w:rsidRPr="00B26166">
        <w:rPr>
          <w:rFonts w:ascii="Sylfaen" w:hAnsi="Sylfaen" w:cs="Sylfaen"/>
          <w:b/>
          <w:sz w:val="24"/>
          <w:szCs w:val="24"/>
          <w:lang w:val="hy-AM"/>
        </w:rPr>
        <w:t xml:space="preserve">միջոցների ստուգման մասին </w:t>
      </w:r>
      <w:r w:rsidR="0084470E" w:rsidRPr="00B26166">
        <w:rPr>
          <w:rFonts w:ascii="Sylfaen" w:hAnsi="Sylfaen" w:cs="Sylfaen"/>
          <w:b/>
          <w:sz w:val="24"/>
          <w:szCs w:val="24"/>
          <w:lang w:val="hy-AM"/>
        </w:rPr>
        <w:t xml:space="preserve">տեղեկությունների հետ </w:t>
      </w:r>
      <w:r w:rsidRPr="00B26166">
        <w:rPr>
          <w:rFonts w:ascii="Sylfaen" w:hAnsi="Sylfaen" w:cs="Sylfaen"/>
          <w:b/>
          <w:sz w:val="24"/>
          <w:szCs w:val="24"/>
          <w:lang w:val="hy-AM"/>
        </w:rPr>
        <w:t>աշխատանքի</w:t>
      </w:r>
    </w:p>
    <w:p w14:paraId="145DDD94" w14:textId="77777777" w:rsidR="00E60B7F" w:rsidRPr="00B26166" w:rsidRDefault="00F11413" w:rsidP="00B26166">
      <w:pPr>
        <w:spacing w:after="160" w:line="360" w:lineRule="auto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noProof/>
          <w:lang w:val="en-US" w:eastAsia="en-US" w:bidi="ar-SA"/>
        </w:rPr>
        <w:lastRenderedPageBreak/>
        <w:pict w14:anchorId="100F69BF">
          <v:group id="_x0000_s1155" style="position:absolute;left:0;text-align:left;margin-left:-9pt;margin-top:11.7pt;width:498.25pt;height:408.35pt;z-index:251749888" coordorigin="1238,1652" coordsize="9965,8167">
            <v:rect id="_x0000_s1099" style="position:absolute;left:2520;top:1652;width:1791;height:805" stroked="f">
              <v:textbox style="mso-next-textbox:#_x0000_s1099" inset="0,0,0,0">
                <w:txbxContent>
                  <w:p w14:paraId="5CE6999D" w14:textId="77777777" w:rsidR="00FF1F8B" w:rsidRPr="00F37020" w:rsidRDefault="00FF1F8B" w:rsidP="005C2A4D">
                    <w:pPr>
                      <w:jc w:val="center"/>
                      <w:rPr>
                        <w:rFonts w:ascii="Sylfaen" w:hAnsi="Sylfaen"/>
                        <w:sz w:val="14"/>
                        <w:lang w:val="hy-AM"/>
                      </w:rPr>
                    </w:pPr>
                    <w:r>
                      <w:rPr>
                        <w:rFonts w:ascii="Sylfaen" w:hAnsi="Sylfaen"/>
                        <w:sz w:val="14"/>
                        <w:lang w:val="hy-AM"/>
                      </w:rPr>
                      <w:t>Եվրասիական տնտեսական միության անդամ պետությունների լիազորված մարմիններ</w:t>
                    </w:r>
                  </w:p>
                </w:txbxContent>
              </v:textbox>
            </v:rect>
            <v:rect id="_x0000_s1100" style="position:absolute;left:4415;top:1652;width:1791;height:805" stroked="f">
              <v:textbox style="mso-next-textbox:#_x0000_s1100" inset="0,0,0,0">
                <w:txbxContent>
                  <w:p w14:paraId="38FB1242" w14:textId="77777777" w:rsidR="00FF1F8B" w:rsidRPr="00643454" w:rsidRDefault="00FF1F8B" w:rsidP="005C2A4D">
                    <w:pPr>
                      <w:jc w:val="center"/>
                      <w:rPr>
                        <w:rFonts w:ascii="Sylfaen" w:hAnsi="Sylfaen"/>
                        <w:sz w:val="10"/>
                      </w:rPr>
                    </w:pPr>
                    <w:r w:rsidRPr="00643454">
                      <w:rPr>
                        <w:rFonts w:ascii="Sylfaen" w:hAnsi="Sylfaen"/>
                        <w:sz w:val="10"/>
                        <w:lang w:val="hy-AM"/>
                      </w:rPr>
                      <w:t xml:space="preserve">Եվրասիական տնտեսական միության անդամ պետությունների՝ աշխատանքների ճանաչում իրականացնող՝ լիազորված անդամներ </w:t>
                    </w:r>
                  </w:p>
                </w:txbxContent>
              </v:textbox>
            </v:rect>
            <v:rect id="_x0000_s1101" style="position:absolute;left:6618;top:1652;width:1791;height:805" stroked="f">
              <v:textbox style="mso-next-textbox:#_x0000_s1101" inset="0,0,0,0">
                <w:txbxContent>
                  <w:p w14:paraId="57C8A70A" w14:textId="77777777" w:rsidR="00FF1F8B" w:rsidRPr="00F37020" w:rsidRDefault="00FF1F8B" w:rsidP="005C2A4D">
                    <w:pPr>
                      <w:jc w:val="center"/>
                      <w:rPr>
                        <w:rFonts w:ascii="Sylfaen" w:hAnsi="Sylfaen"/>
                        <w:sz w:val="14"/>
                        <w:lang w:val="hy-AM"/>
                      </w:rPr>
                    </w:pPr>
                    <w:r>
                      <w:rPr>
                        <w:rFonts w:ascii="Sylfaen" w:hAnsi="Sylfaen"/>
                        <w:sz w:val="14"/>
                        <w:lang w:val="hy-AM"/>
                      </w:rPr>
                      <w:t>Եվրասիական տնտեսական հանձնաժողով</w:t>
                    </w:r>
                  </w:p>
                </w:txbxContent>
              </v:textbox>
            </v:rect>
            <v:rect id="_x0000_s1102" style="position:absolute;left:8692;top:1652;width:1551;height:805" stroked="f">
              <v:textbox style="mso-next-textbox:#_x0000_s1102" inset="0,0,0,0">
                <w:txbxContent>
                  <w:p w14:paraId="3B0DB45C" w14:textId="77777777" w:rsidR="00FF1F8B" w:rsidRPr="00F37020" w:rsidRDefault="00FF1F8B" w:rsidP="005C2A4D">
                    <w:pPr>
                      <w:jc w:val="center"/>
                      <w:rPr>
                        <w:rFonts w:ascii="Sylfaen" w:hAnsi="Sylfaen"/>
                        <w:sz w:val="14"/>
                        <w:lang w:val="hy-AM"/>
                      </w:rPr>
                    </w:pPr>
                    <w:r>
                      <w:rPr>
                        <w:rFonts w:ascii="Sylfaen" w:hAnsi="Sylfaen"/>
                        <w:sz w:val="14"/>
                        <w:lang w:val="hy-AM"/>
                      </w:rPr>
                      <w:t>Շահագրգիռ անձ</w:t>
                    </w:r>
                  </w:p>
                </w:txbxContent>
              </v:textbox>
            </v:rect>
            <v:rect id="_x0000_s1103" style="position:absolute;left:10423;top:5217;width:780;height:805" stroked="f">
              <v:textbox style="mso-next-textbox:#_x0000_s1103" inset="0,0,0,0">
                <w:txbxContent>
                  <w:p w14:paraId="2F82882D" w14:textId="77777777" w:rsidR="00FF1F8B" w:rsidRPr="00643454" w:rsidRDefault="00FF1F8B" w:rsidP="00643454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4A019B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ման</w:t>
                    </w:r>
                    <w:r w:rsidRPr="004A019B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միջոցների ստուգման մասին տեղեկություններ</w:t>
                    </w:r>
                    <w:r w:rsidR="00643454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</w:t>
                    </w:r>
                  </w:p>
                </w:txbxContent>
              </v:textbox>
            </v:rect>
            <v:rect id="_x0000_s1104" style="position:absolute;left:1238;top:3528;width:1207;height:805" stroked="f">
              <v:textbox style="mso-next-textbox:#_x0000_s1104" inset="0,0,0,0">
                <w:txbxContent>
                  <w:p w14:paraId="7D64E615" w14:textId="77777777" w:rsidR="00FF1F8B" w:rsidRPr="000510E0" w:rsidRDefault="00FF1F8B" w:rsidP="005C2A4D">
                    <w:pPr>
                      <w:jc w:val="center"/>
                      <w:rPr>
                        <w:rFonts w:ascii="Sylfaen" w:hAnsi="Sylfaen"/>
                        <w:sz w:val="12"/>
                        <w:szCs w:val="12"/>
                        <w:lang w:val="hy-AM"/>
                      </w:rPr>
                    </w:pPr>
                    <w:r w:rsidRPr="000510E0">
                      <w:rPr>
                        <w:rFonts w:ascii="Sylfaen" w:hAnsi="Sylfaen"/>
                        <w:sz w:val="12"/>
                        <w:szCs w:val="12"/>
                        <w:lang w:val="hy-AM"/>
                      </w:rPr>
                      <w:t>Տեղեկություններ չափման միջոցների ստուգման մասին</w:t>
                    </w:r>
                  </w:p>
                </w:txbxContent>
              </v:textbox>
            </v:rect>
            <v:rect id="_x0000_s1105" style="position:absolute;left:2040;top:9014;width:2108;height:805" stroked="f">
              <v:textbox style="mso-next-textbox:#_x0000_s1105" inset="0,0,0,0">
                <w:txbxContent>
                  <w:p w14:paraId="5E728806" w14:textId="77777777" w:rsidR="00FF1F8B" w:rsidRPr="00643454" w:rsidRDefault="00FF1F8B" w:rsidP="00643454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Չափումների միասնականության ապահովման ոլորտում Եվրասիական տնտեսական միության անդամ պետության տեղեկատվական ֆոնդ</w:t>
                    </w:r>
                    <w:r w:rsidR="00643454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</w:t>
                    </w:r>
                  </w:p>
                </w:txbxContent>
              </v:textbox>
            </v:rect>
            <v:rect id="_x0000_s1106" style="position:absolute;left:4415;top:8954;width:1834;height:805" stroked="f">
              <v:textbox style="mso-next-textbox:#_x0000_s1106" inset="0,0,0,0">
                <w:txbxContent>
                  <w:p w14:paraId="287F3261" w14:textId="77777777" w:rsidR="00FF1F8B" w:rsidRPr="00643454" w:rsidRDefault="00FF1F8B" w:rsidP="00643454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Չափումների միասնականության ապահովման ոլորտում Եվրասիական տնտեսական միության անդամ պետության տեղեկատվական ֆոնդ</w:t>
                    </w:r>
                  </w:p>
                </w:txbxContent>
              </v:textbox>
            </v:rect>
            <v:rect id="_x0000_s1107" style="position:absolute;left:6412;top:8954;width:1877;height:694" stroked="f">
              <v:textbox style="mso-next-textbox:#_x0000_s1107" inset="0,0,0,0">
                <w:txbxContent>
                  <w:p w14:paraId="013606BA" w14:textId="77777777" w:rsidR="00FF1F8B" w:rsidRPr="00643454" w:rsidRDefault="00FF1F8B" w:rsidP="00643454">
                    <w:pPr>
                      <w:jc w:val="center"/>
                      <w:rPr>
                        <w:sz w:val="8"/>
                        <w:szCs w:val="8"/>
                        <w:lang w:val="en-US"/>
                      </w:rPr>
                    </w:pP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Չափումների միասնականության ապահովման ոլորտում Եվրասիական տնտեսական միության անդամ պետության ընդհանուր տեղեկատվական ռեսուրս</w:t>
                    </w:r>
                  </w:p>
                </w:txbxContent>
              </v:textbox>
            </v:rect>
            <v:roundrect id="_x0000_s1108" style="position:absolute;left:2691;top:2688;width:1457;height:711" arcsize="10923f" stroked="f">
              <v:textbox style="mso-next-textbox:#_x0000_s1108" inset="0,0,0,0">
                <w:txbxContent>
                  <w:p w14:paraId="4B745DB1" w14:textId="77777777" w:rsidR="00FF1F8B" w:rsidRPr="00650C8A" w:rsidRDefault="00FF1F8B" w:rsidP="00650C8A">
                    <w:pPr>
                      <w:spacing w:after="120"/>
                      <w:jc w:val="center"/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</w:pPr>
                    <w:r w:rsidRPr="00650C8A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Չափումների միասնականության ապահովման ոլորտում Եվրասիական տնտեսական միության անդամ պետության տեղեկատվական ֆոնդի ձ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եւ</w:t>
                    </w:r>
                    <w:r w:rsidRPr="00650C8A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ավորումը 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եւ</w:t>
                    </w:r>
                    <w:r w:rsidRPr="00650C8A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վարումը </w:t>
                    </w:r>
                  </w:p>
                  <w:p w14:paraId="4A3B2C19" w14:textId="77777777" w:rsidR="00FF1F8B" w:rsidRPr="00650C8A" w:rsidRDefault="00FF1F8B" w:rsidP="00650C8A">
                    <w:pPr>
                      <w:rPr>
                        <w:sz w:val="8"/>
                        <w:szCs w:val="8"/>
                      </w:rPr>
                    </w:pPr>
                  </w:p>
                  <w:p w14:paraId="5B17A6AD" w14:textId="77777777" w:rsidR="00FF1F8B" w:rsidRPr="00650C8A" w:rsidRDefault="00FF1F8B">
                    <w:pPr>
                      <w:rPr>
                        <w:sz w:val="8"/>
                        <w:szCs w:val="8"/>
                      </w:rPr>
                    </w:pPr>
                  </w:p>
                </w:txbxContent>
              </v:textbox>
            </v:roundrect>
            <v:roundrect id="_x0000_s1109" style="position:absolute;left:2691;top:3622;width:1457;height:840" arcsize="10923f" stroked="f">
              <v:textbox style="mso-next-textbox:#_x0000_s1109" inset="0,0,0,0">
                <w:txbxContent>
                  <w:p w14:paraId="138EBE43" w14:textId="77777777" w:rsidR="00FF1F8B" w:rsidRPr="00643454" w:rsidRDefault="00FF1F8B" w:rsidP="00643454">
                    <w:pPr>
                      <w:spacing w:after="120"/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2D3811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Աշխատանքների ճանաչում կատարող մարմիններ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</w:t>
                    </w:r>
                    <w:r w:rsidRPr="002D3811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ման</w:t>
                    </w:r>
                    <w:r w:rsidRPr="002D3811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միջոցների ստու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գ</w:t>
                    </w:r>
                    <w:r w:rsidRPr="002D3811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ման աշխատանքների մասին տեղեկություններ ներկայացնելը</w:t>
                    </w:r>
                    <w:r w:rsidR="00643454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</w:t>
                    </w:r>
                  </w:p>
                </w:txbxContent>
              </v:textbox>
            </v:roundrect>
            <v:roundrect id="_x0000_s1110" style="position:absolute;left:2691;top:4737;width:1457;height:1020" arcsize="10923f" stroked="f">
              <v:textbox style="mso-next-textbox:#_x0000_s1110" inset="0,0,0,0">
                <w:txbxContent>
                  <w:p w14:paraId="51E739D2" w14:textId="77777777" w:rsidR="00FF1F8B" w:rsidRPr="00643454" w:rsidRDefault="00FF1F8B" w:rsidP="00643454">
                    <w:pPr>
                      <w:widowControl/>
                      <w:spacing w:after="120"/>
                      <w:jc w:val="center"/>
                      <w:rPr>
                        <w:rFonts w:ascii="Sylfaen" w:eastAsia="Times New Roman" w:hAnsi="Sylfaen" w:cs="Times New Roman"/>
                        <w:color w:val="auto"/>
                        <w:sz w:val="8"/>
                        <w:szCs w:val="8"/>
                        <w:lang w:val="en-US" w:eastAsia="en-US" w:bidi="ar-SA"/>
                      </w:rPr>
                    </w:pPr>
                    <w:r w:rsidRPr="002D3811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Չափումների միասնականության ապահովման ոլորտում Եվրասիական տնտեսական միության անդամ պետության տեղեկատվական ֆոնդ աշխատանքների ճանաչման մասին տեղեկություններ 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մուտքագրելը</w:t>
                    </w:r>
                    <w:r w:rsidRPr="002D3811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 </w:t>
                    </w:r>
                  </w:p>
                </w:txbxContent>
              </v:textbox>
            </v:roundrect>
            <v:roundrect id="_x0000_s1111" style="position:absolute;left:4551;top:3794;width:1457;height:900" arcsize="10923f" stroked="f">
              <v:textbox style="mso-next-textbox:#_x0000_s1111" inset="0,0,0,0">
                <w:txbxContent>
                  <w:p w14:paraId="1AF237E7" w14:textId="77777777" w:rsidR="00FF1F8B" w:rsidRPr="00643454" w:rsidRDefault="00FF1F8B" w:rsidP="00643454">
                    <w:pPr>
                      <w:widowControl/>
                      <w:spacing w:after="120"/>
                      <w:jc w:val="center"/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en-US" w:bidi="ar-SA"/>
                      </w:rPr>
                    </w:pPr>
                    <w:r w:rsidRPr="008E259E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Չափումների միասնակության ապահովման ոլորտում ազգային տեղեկատվական ֆոնդ աշխատանքների ճանաչման մասին տեղեկություններ 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մուտքագրելը</w:t>
                    </w:r>
                    <w:r w:rsidRPr="008E259E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</w:t>
                    </w:r>
                  </w:p>
                </w:txbxContent>
              </v:textbox>
            </v:roundrect>
            <v:roundrect id="_x0000_s1112" style="position:absolute;left:4551;top:4917;width:1406;height:677" arcsize="10923f" stroked="f">
              <v:textbox style="mso-next-textbox:#_x0000_s1112" inset="0,0,0,0">
                <w:txbxContent>
                  <w:p w14:paraId="05934AEF" w14:textId="77777777" w:rsidR="00FF1F8B" w:rsidRPr="00643454" w:rsidRDefault="00FF1F8B" w:rsidP="00643454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8E259E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Աշխատանքների ճանաչման արդյունքների մասին տեղեկությունները աշխատանքներ կատարած լիազորված 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մարմին</w:t>
                    </w:r>
                    <w:r w:rsidRPr="008E259E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 ներկայացնելը </w:t>
                    </w:r>
                  </w:p>
                </w:txbxContent>
              </v:textbox>
            </v:roundrect>
            <v:roundrect id="_x0000_s1113" style="position:absolute;left:6618;top:2688;width:1406;height:557" arcsize="10923f" stroked="f">
              <v:textbox style="mso-next-textbox:#_x0000_s1113" inset="0,0,0,0">
                <w:txbxContent>
                  <w:p w14:paraId="0654CA18" w14:textId="77777777" w:rsidR="00FF1F8B" w:rsidRPr="00643454" w:rsidRDefault="00FF1F8B" w:rsidP="00643454">
                    <w:pPr>
                      <w:widowControl/>
                      <w:spacing w:after="120"/>
                      <w:jc w:val="center"/>
                      <w:rPr>
                        <w:rFonts w:ascii="Sylfaen" w:hAnsi="Sylfaen"/>
                        <w:sz w:val="7"/>
                        <w:szCs w:val="7"/>
                        <w:lang w:val="en-US"/>
                      </w:rPr>
                    </w:pPr>
                    <w:r w:rsidRPr="00643454">
                      <w:rPr>
                        <w:rFonts w:ascii="Sylfaen" w:eastAsia="Times New Roman" w:hAnsi="Sylfaen" w:cs="Times New Roman"/>
                        <w:sz w:val="7"/>
                        <w:szCs w:val="7"/>
                        <w:lang w:val="hy-AM" w:bidi="ar-SA"/>
                      </w:rPr>
                      <w:t>Աշխատանքների արդյունքների ճանաչման մասին տեղեկությունները, չափումների միջոցների ստո</w:t>
                    </w:r>
                    <w:r w:rsidRPr="00643454">
                      <w:rPr>
                        <w:rFonts w:ascii="Sylfaen" w:eastAsia="Times New Roman" w:hAnsi="Sylfaen" w:cs="Times New Roman"/>
                        <w:sz w:val="7"/>
                        <w:szCs w:val="7"/>
                        <w:lang w:val="hy-AM"/>
                      </w:rPr>
                      <w:t>ւ</w:t>
                    </w:r>
                    <w:r w:rsidRPr="00643454">
                      <w:rPr>
                        <w:rFonts w:ascii="Sylfaen" w:eastAsia="Times New Roman" w:hAnsi="Sylfaen" w:cs="Times New Roman"/>
                        <w:sz w:val="7"/>
                        <w:szCs w:val="7"/>
                        <w:lang w:val="hy-AM" w:bidi="ar-SA"/>
                      </w:rPr>
                      <w:t>գման մասին տեղեկություններ ստանալու ծառայության տրամադրում</w:t>
                    </w:r>
                  </w:p>
                </w:txbxContent>
              </v:textbox>
            </v:roundrect>
            <v:roundrect id="_x0000_s1114" style="position:absolute;left:2691;top:6022;width:1406;height:420" arcsize="10923f" stroked="f">
              <v:textbox style="mso-next-textbox:#_x0000_s1114" inset="0,0,0,0">
                <w:txbxContent>
                  <w:p w14:paraId="21BA9453" w14:textId="77777777" w:rsidR="00FF1F8B" w:rsidRPr="00643454" w:rsidRDefault="00FF1F8B" w:rsidP="00643454">
                    <w:pPr>
                      <w:widowControl/>
                      <w:spacing w:after="120"/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2D3811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Չափ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ման</w:t>
                    </w:r>
                    <w:r w:rsidRPr="002D3811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 միջոցի ստուգման մասին տեղեկություններ ներկայացնելը </w:t>
                    </w:r>
                  </w:p>
                </w:txbxContent>
              </v:textbox>
            </v:roundrect>
            <v:roundrect id="_x0000_s1115" style="position:absolute;left:2691;top:6871;width:1457;height:420" arcsize="10923f" stroked="f">
              <v:textbox style="mso-next-textbox:#_x0000_s1115" inset="0,0,0,0">
                <w:txbxContent>
                  <w:p w14:paraId="555D5B9B" w14:textId="77777777" w:rsidR="00FF1F8B" w:rsidRPr="00643454" w:rsidRDefault="00FF1F8B" w:rsidP="00643454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2D3811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Աշխատանքների արդյունքների ճանաչման հաստատումը </w:t>
                    </w:r>
                  </w:p>
                </w:txbxContent>
              </v:textbox>
            </v:roundrect>
            <v:roundrect id="_x0000_s1116" style="position:absolute;left:4611;top:6520;width:1457;height:420" arcsize="10923f" stroked="f">
              <v:textbox style="mso-next-textbox:#_x0000_s1116" inset="0,0,0,0">
                <w:txbxContent>
                  <w:p w14:paraId="2DA64C2E" w14:textId="77777777" w:rsidR="00FF1F8B" w:rsidRPr="008E259E" w:rsidRDefault="00FF1F8B" w:rsidP="00E50858">
                    <w:pPr>
                      <w:jc w:val="center"/>
                      <w:rPr>
                        <w:rFonts w:ascii="Sylfaen" w:hAnsi="Sylfaen"/>
                        <w:sz w:val="10"/>
                        <w:lang w:val="hy-AM"/>
                      </w:rPr>
                    </w:pPr>
                    <w:r>
                      <w:rPr>
                        <w:rFonts w:ascii="Sylfaen" w:hAnsi="Sylfaen"/>
                        <w:sz w:val="10"/>
                        <w:lang w:val="hy-AM"/>
                      </w:rPr>
                      <w:t>Աշխատանքների արդյունքների ճանաչման հաստատում</w:t>
                    </w:r>
                  </w:p>
                </w:txbxContent>
              </v:textbox>
            </v:roundrect>
            <v:roundrect id="_x0000_s1117" style="position:absolute;left:4551;top:2885;width:1457;height:643" arcsize="10923f" stroked="f">
              <v:textbox style="mso-next-textbox:#_x0000_s1117" inset="0,0,0,0">
                <w:txbxContent>
                  <w:p w14:paraId="2E7DC3EF" w14:textId="77777777" w:rsidR="00FF1F8B" w:rsidRPr="00643454" w:rsidRDefault="00FF1F8B" w:rsidP="00643454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2D3811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Աշխատանքների արդյունքների մասին տեղեկությունների քննարկում</w:t>
                    </w:r>
                    <w:r w:rsidR="00643454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</w:t>
                    </w:r>
                  </w:p>
                </w:txbxContent>
              </v:textbox>
            </v:roundrect>
            <v:roundrect id="_x0000_s1118" style="position:absolute;left:6618;top:3528;width:1406;height:369" arcsize="10923f" stroked="f">
              <v:textbox style="mso-next-textbox:#_x0000_s1118" inset="0,0,0,0">
                <w:txbxContent>
                  <w:p w14:paraId="0A71F7B2" w14:textId="77777777" w:rsidR="00FF1F8B" w:rsidRPr="00643454" w:rsidRDefault="00FF1F8B" w:rsidP="00643454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8E259E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ումների</w:t>
                    </w:r>
                    <w:r w:rsidRPr="008E259E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միջոցների ստուգման մասին տեղեկությունների հարցում</w:t>
                    </w:r>
                  </w:p>
                </w:txbxContent>
              </v:textbox>
            </v:roundrect>
            <v:roundrect id="_x0000_s1119" style="position:absolute;left:6618;top:5808;width:1406;height:369" arcsize="10923f" stroked="f">
              <v:textbox style="mso-next-textbox:#_x0000_s1119" inset="0,0,0,0">
                <w:txbxContent>
                  <w:p w14:paraId="6E879BFE" w14:textId="77777777" w:rsidR="00FF1F8B" w:rsidRPr="004A019B" w:rsidRDefault="00FF1F8B" w:rsidP="004A019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</w:pPr>
                    <w:r w:rsidRPr="004A019B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Աշխատանքների արդյունքների ճանաչման մասին տեղեկությունների հարցում </w:t>
                    </w:r>
                  </w:p>
                  <w:p w14:paraId="63784AF2" w14:textId="77777777" w:rsidR="00FF1F8B" w:rsidRPr="004A019B" w:rsidRDefault="00FF1F8B" w:rsidP="004A019B">
                    <w:pPr>
                      <w:rPr>
                        <w:sz w:val="8"/>
                        <w:szCs w:val="8"/>
                      </w:rPr>
                    </w:pPr>
                  </w:p>
                </w:txbxContent>
              </v:textbox>
            </v:roundrect>
            <v:roundrect id="_x0000_s1120" style="position:absolute;left:6618;top:4154;width:1406;height:480" arcsize="10923f" stroked="f">
              <v:textbox style="mso-next-textbox:#_x0000_s1120" inset="0,0,0,0">
                <w:txbxContent>
                  <w:p w14:paraId="64801F7D" w14:textId="77777777" w:rsidR="00FF1F8B" w:rsidRPr="00643454" w:rsidRDefault="00FF1F8B" w:rsidP="00643454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4A019B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Ճանաչման արդյունքների մասին տեղեկությունները հայտատուին ներկայացնելը</w:t>
                    </w:r>
                    <w:r w:rsidR="00643454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</w:t>
                    </w:r>
                  </w:p>
                </w:txbxContent>
              </v:textbox>
            </v:roundrect>
            <v:roundrect id="_x0000_s1121" style="position:absolute;left:6618;top:4874;width:1406;height:600" arcsize="10923f" stroked="f">
              <v:textbox style="mso-next-textbox:#_x0000_s1121" inset="0,0,0,0">
                <w:txbxContent>
                  <w:p w14:paraId="4B6A2466" w14:textId="77777777" w:rsidR="00FF1F8B" w:rsidRPr="004A019B" w:rsidRDefault="00FF1F8B" w:rsidP="004A019B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</w:pPr>
                    <w:r w:rsidRPr="004A019B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</w:t>
                    </w:r>
                    <w:r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ման</w:t>
                    </w:r>
                    <w:r w:rsidRPr="004A019B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միջոցների ստուգման աշխատանքների արդյունքների ճանաչման մասին տեղեկությունների ստացման ծառայության տրամադրում </w:t>
                    </w:r>
                  </w:p>
                  <w:p w14:paraId="42032BF4" w14:textId="77777777" w:rsidR="00FF1F8B" w:rsidRPr="004A019B" w:rsidRDefault="00FF1F8B" w:rsidP="004A019B">
                    <w:pPr>
                      <w:rPr>
                        <w:sz w:val="8"/>
                        <w:szCs w:val="8"/>
                      </w:rPr>
                    </w:pPr>
                  </w:p>
                </w:txbxContent>
              </v:textbox>
            </v:roundrect>
            <v:roundrect id="_x0000_s1122" style="position:absolute;left:6807;top:6502;width:1406;height:438" arcsize="10923f" stroked="f">
              <v:textbox style="mso-next-textbox:#_x0000_s1122" inset="0,0,0,0">
                <w:txbxContent>
                  <w:p w14:paraId="139453A4" w14:textId="77777777" w:rsidR="00FF1F8B" w:rsidRPr="00643454" w:rsidRDefault="00FF1F8B" w:rsidP="00643454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4A019B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Ճանաչման արդյունքների մասին տեղեկությունները հայտատուին ներկայացնելը</w:t>
                    </w:r>
                    <w:r w:rsidR="00643454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</w:t>
                    </w:r>
                  </w:p>
                </w:txbxContent>
              </v:textbox>
            </v:roundrect>
            <v:roundrect id="_x0000_s1123" style="position:absolute;left:8761;top:2688;width:1406;height:711" arcsize="10923f" stroked="f">
              <v:textbox style="mso-next-textbox:#_x0000_s1123" inset="0,0,0,0">
                <w:txbxContent>
                  <w:p w14:paraId="4F6F6EC8" w14:textId="77777777" w:rsidR="00FF1F8B" w:rsidRPr="00643454" w:rsidRDefault="00FF1F8B" w:rsidP="00643454">
                    <w:pPr>
                      <w:widowControl/>
                      <w:spacing w:after="120"/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4A019B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Չափ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ման</w:t>
                    </w:r>
                    <w:r w:rsidRPr="004A019B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 միջոցների ստուգման մասին տեղեկությունների հարցում </w:t>
                    </w:r>
                  </w:p>
                </w:txbxContent>
              </v:textbox>
            </v:roundrect>
            <v:roundrect id="_x0000_s1124" style="position:absolute;left:8761;top:3701;width:1482;height:711" arcsize="10923f" stroked="f">
              <v:textbox style="mso-next-textbox:#_x0000_s1124" inset="0,0,0,0">
                <w:txbxContent>
                  <w:p w14:paraId="09E0DE10" w14:textId="77777777" w:rsidR="00FF1F8B" w:rsidRPr="00643454" w:rsidRDefault="00FF1F8B" w:rsidP="00643454">
                    <w:pPr>
                      <w:widowControl/>
                      <w:spacing w:after="120"/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4A019B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Չափ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ման</w:t>
                    </w:r>
                    <w:r w:rsidRPr="004A019B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 միջոցի ստուգման մասին տեղեկություններ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ի</w:t>
                    </w:r>
                    <w:r w:rsidRPr="004A019B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 ստա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ցում</w:t>
                    </w:r>
                    <w:r w:rsidRPr="004A019B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 </w:t>
                    </w:r>
                  </w:p>
                </w:txbxContent>
              </v:textbox>
            </v:roundrect>
            <v:roundrect id="_x0000_s1125" style="position:absolute;left:8761;top:4694;width:1482;height:711" arcsize="10923f" stroked="f">
              <v:textbox style="mso-next-textbox:#_x0000_s1125" inset="0,0,0,0">
                <w:txbxContent>
                  <w:p w14:paraId="14037F77" w14:textId="77777777" w:rsidR="00FF1F8B" w:rsidRPr="00643454" w:rsidRDefault="00FF1F8B" w:rsidP="00643454">
                    <w:pPr>
                      <w:widowControl/>
                      <w:spacing w:after="120"/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4A019B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Աշխատանքների արդյունքների ճանաչման մասին տեղեկությունների հարցում </w:t>
                    </w:r>
                  </w:p>
                </w:txbxContent>
              </v:textbox>
            </v:roundrect>
            <v:roundrect id="_x0000_s1126" style="position:absolute;left:8761;top:5731;width:1406;height:651" arcsize="10923f" stroked="f">
              <v:textbox style="mso-next-textbox:#_x0000_s1126" inset="0,0,0,0">
                <w:txbxContent>
                  <w:p w14:paraId="0BF7E916" w14:textId="77777777" w:rsidR="00FF1F8B" w:rsidRPr="00643454" w:rsidRDefault="00FF1F8B" w:rsidP="00643454">
                    <w:pPr>
                      <w:widowControl/>
                      <w:spacing w:after="120"/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4A019B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Չափ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ման</w:t>
                    </w:r>
                    <w:r w:rsidRPr="004A019B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 միջոցների ստուգման ճանաչման մասին տեղեկություններ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ի</w:t>
                    </w:r>
                    <w:r w:rsidRPr="004A019B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 ստա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ցում</w:t>
                    </w:r>
                  </w:p>
                </w:txbxContent>
              </v:textbox>
            </v:roundrect>
          </v:group>
        </w:pict>
      </w:r>
      <w:r w:rsidR="00FD756F" w:rsidRPr="00B26166">
        <w:rPr>
          <w:rFonts w:ascii="Sylfaen" w:hAnsi="Sylfaen" w:cs="Sylfaen"/>
          <w:noProof/>
          <w:lang w:val="en-US" w:eastAsia="en-US" w:bidi="ar-SA"/>
        </w:rPr>
        <w:drawing>
          <wp:inline distT="0" distB="0" distL="0" distR="0" wp14:anchorId="3A5888DF" wp14:editId="7187AD99">
            <wp:extent cx="6196330" cy="5309235"/>
            <wp:effectExtent l="19050" t="0" r="0" b="0"/>
            <wp:docPr id="4" name="Picut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530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0A38A0" w14:textId="77777777" w:rsidR="00E14691" w:rsidRPr="00B26166" w:rsidRDefault="000D6329" w:rsidP="00B26166">
      <w:pPr>
        <w:spacing w:after="160" w:line="360" w:lineRule="auto"/>
        <w:jc w:val="both"/>
        <w:rPr>
          <w:rFonts w:ascii="Sylfaen" w:eastAsia="Times New Roman" w:hAnsi="Sylfaen" w:cs="Sylfaen"/>
          <w:lang w:val="hy-AM"/>
        </w:rPr>
      </w:pPr>
      <w:r w:rsidRPr="00B26166">
        <w:rPr>
          <w:rFonts w:ascii="Sylfaen" w:hAnsi="Sylfaen" w:cs="Sylfaen"/>
          <w:lang w:val="hy-AM"/>
        </w:rPr>
        <w:br w:type="page"/>
      </w:r>
    </w:p>
    <w:p w14:paraId="532B455D" w14:textId="77777777" w:rsidR="001507A0" w:rsidRPr="00B26166" w:rsidRDefault="001507A0" w:rsidP="00113B9B">
      <w:pPr>
        <w:pStyle w:val="1"/>
        <w:shd w:val="clear" w:color="auto" w:fill="auto"/>
        <w:spacing w:after="160"/>
        <w:ind w:left="4536"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lastRenderedPageBreak/>
        <w:t>ՀԱՎԵԼՎԱԾ ԹԻՎ 5</w:t>
      </w:r>
    </w:p>
    <w:p w14:paraId="3E10E8B6" w14:textId="77777777" w:rsidR="00E60B7F" w:rsidRPr="00B26166" w:rsidRDefault="001507A0" w:rsidP="00113B9B">
      <w:pPr>
        <w:pStyle w:val="1"/>
        <w:shd w:val="clear" w:color="auto" w:fill="auto"/>
        <w:spacing w:after="160"/>
        <w:ind w:left="4536"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 xml:space="preserve">«Եվրասիական տնտեսական միության անդամ պետությունների տեղեկատվական ֆոնդերում պարունակվող՝ չափումների միասնականության </w:t>
      </w:r>
      <w:r w:rsidR="004D2588" w:rsidRPr="00B26166">
        <w:rPr>
          <w:rFonts w:ascii="Sylfaen" w:hAnsi="Sylfaen" w:cs="Sylfaen"/>
          <w:sz w:val="24"/>
          <w:szCs w:val="24"/>
          <w:lang w:val="hy-AM"/>
        </w:rPr>
        <w:t xml:space="preserve">ապահովման 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ոլորտում տեղեկությունների փոխանակման ապահովում» ընդհանուր գործընթացի </w:t>
      </w:r>
      <w:r w:rsidR="004D2588" w:rsidRPr="00B26166">
        <w:rPr>
          <w:rFonts w:ascii="Sylfaen" w:hAnsi="Sylfaen" w:cs="Sylfaen"/>
          <w:sz w:val="24"/>
          <w:szCs w:val="24"/>
          <w:lang w:val="hy-AM"/>
        </w:rPr>
        <w:t xml:space="preserve">իրականացման </w:t>
      </w:r>
      <w:r w:rsidRPr="00B26166">
        <w:rPr>
          <w:rFonts w:ascii="Sylfaen" w:hAnsi="Sylfaen" w:cs="Sylfaen"/>
          <w:sz w:val="24"/>
          <w:szCs w:val="24"/>
          <w:lang w:val="hy-AM"/>
        </w:rPr>
        <w:t>կանոնների</w:t>
      </w:r>
    </w:p>
    <w:p w14:paraId="29BC657C" w14:textId="77777777" w:rsidR="00E14691" w:rsidRPr="00B26166" w:rsidRDefault="00E14691" w:rsidP="00B26166">
      <w:pPr>
        <w:pStyle w:val="1"/>
        <w:shd w:val="clear" w:color="auto" w:fill="auto"/>
        <w:spacing w:after="160"/>
        <w:ind w:firstLine="0"/>
        <w:jc w:val="both"/>
        <w:rPr>
          <w:rFonts w:ascii="Sylfaen" w:hAnsi="Sylfaen" w:cs="Sylfaen"/>
          <w:b/>
          <w:bCs/>
          <w:sz w:val="24"/>
          <w:szCs w:val="24"/>
          <w:lang w:val="hy-AM"/>
        </w:rPr>
      </w:pPr>
    </w:p>
    <w:p w14:paraId="3B8E17F2" w14:textId="77777777" w:rsidR="00E14691" w:rsidRPr="00B26166" w:rsidRDefault="00650C8A" w:rsidP="0053699A">
      <w:pPr>
        <w:pStyle w:val="1"/>
        <w:shd w:val="clear" w:color="auto" w:fill="auto"/>
        <w:spacing w:after="160"/>
        <w:ind w:firstLine="0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B26166">
        <w:rPr>
          <w:rFonts w:ascii="Sylfaen" w:hAnsi="Sylfaen" w:cs="Sylfaen"/>
          <w:b/>
          <w:bCs/>
          <w:sz w:val="24"/>
          <w:szCs w:val="24"/>
          <w:lang w:val="hy-AM"/>
        </w:rPr>
        <w:t>ՖՈՒՆԿՑԻՈՆԱԼ ՍԽԵՄԱ</w:t>
      </w:r>
    </w:p>
    <w:p w14:paraId="553966D8" w14:textId="77777777" w:rsidR="00650C8A" w:rsidRPr="00B26166" w:rsidRDefault="00650C8A" w:rsidP="0053699A">
      <w:pPr>
        <w:pStyle w:val="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b/>
          <w:sz w:val="24"/>
          <w:szCs w:val="24"/>
          <w:lang w:val="hy-AM"/>
        </w:rPr>
        <w:t xml:space="preserve">«Եվրասիական տնտեսական միության անդամ պետությունների տեղեկատվական ֆոնդերում պարունակվող՝ չափումների միասնականության ոլորտում տեղեկությունների փոխանակման ապահովում» ընդհանուր գործընթացի շրջանակներում չափումների միասնականության ապահովման ոլորտում աշխատանքների արդյունքների փոխճանաչման </w:t>
      </w:r>
      <w:r w:rsidR="004D2588" w:rsidRPr="00B26166">
        <w:rPr>
          <w:rFonts w:ascii="Sylfaen" w:hAnsi="Sylfaen" w:cs="Sylfaen"/>
          <w:b/>
          <w:sz w:val="24"/>
          <w:szCs w:val="24"/>
          <w:lang w:val="hy-AM"/>
        </w:rPr>
        <w:t>իրականացման</w:t>
      </w:r>
    </w:p>
    <w:p w14:paraId="162B54B2" w14:textId="77777777" w:rsidR="00E60B7F" w:rsidRPr="00B26166" w:rsidRDefault="00F11413" w:rsidP="00B26166">
      <w:pPr>
        <w:spacing w:after="160" w:line="360" w:lineRule="auto"/>
        <w:jc w:val="both"/>
        <w:rPr>
          <w:rFonts w:ascii="Sylfaen" w:hAnsi="Sylfaen" w:cs="Sylfaen"/>
        </w:rPr>
      </w:pPr>
      <w:r>
        <w:rPr>
          <w:rFonts w:ascii="Sylfaen" w:hAnsi="Sylfaen" w:cs="Sylfaen"/>
          <w:noProof/>
          <w:lang w:val="en-US" w:eastAsia="en-US" w:bidi="ar-SA"/>
        </w:rPr>
        <w:lastRenderedPageBreak/>
        <w:pict w14:anchorId="7D1BB792">
          <v:group id="_x0000_s1156" style="position:absolute;left:0;text-align:left;margin-left:7.65pt;margin-top:11.1pt;width:507.25pt;height:6in;z-index:251772416" coordorigin="1571,1640" coordsize="10145,8640">
            <v:rect id="_x0000_s1128" style="position:absolute;left:3338;top:1640;width:2051;height:829" stroked="f">
              <v:textbox style="mso-next-textbox:#_x0000_s1128" inset="0,0,0,0">
                <w:txbxContent>
                  <w:p w14:paraId="1405FAAC" w14:textId="77777777" w:rsidR="00FF1F8B" w:rsidRPr="00643454" w:rsidRDefault="00FF1F8B" w:rsidP="003F4E03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lang w:val="hy-AM"/>
                      </w:rPr>
                    </w:pPr>
                    <w:r>
                      <w:rPr>
                        <w:rFonts w:ascii="Sylfaen" w:eastAsia="Times New Roman" w:hAnsi="Sylfaen" w:cs="Times New Roman"/>
                        <w:sz w:val="14"/>
                        <w:szCs w:val="10"/>
                        <w:lang w:val="hy-AM" w:bidi="ar-SA"/>
                      </w:rPr>
                      <w:t>Եվրասիական տնտեսական միության անդամ պետության լիազորված մարմիններ</w:t>
                    </w:r>
                  </w:p>
                </w:txbxContent>
              </v:textbox>
            </v:rect>
            <v:rect id="_x0000_s1129" style="position:absolute;left:5487;top:1640;width:2051;height:829" stroked="f">
              <v:textbox style="mso-next-textbox:#_x0000_s1129" inset="0,0,0,0">
                <w:txbxContent>
                  <w:p w14:paraId="59532C49" w14:textId="77777777" w:rsidR="00FF1F8B" w:rsidRPr="00DB58A4" w:rsidRDefault="00FF1F8B" w:rsidP="003F4E03">
                    <w:pPr>
                      <w:widowControl/>
                      <w:jc w:val="center"/>
                      <w:rPr>
                        <w:rFonts w:ascii="Sylfaen" w:hAnsi="Sylfaen"/>
                        <w:sz w:val="12"/>
                        <w:szCs w:val="12"/>
                      </w:rPr>
                    </w:pPr>
                    <w:r w:rsidRPr="00590084">
                      <w:rPr>
                        <w:rFonts w:ascii="Sylfaen" w:eastAsia="Times New Roman" w:hAnsi="Sylfaen" w:cs="Times New Roman"/>
                        <w:sz w:val="12"/>
                        <w:szCs w:val="12"/>
                        <w:lang w:val="hy-AM" w:bidi="ar-SA"/>
                      </w:rPr>
                      <w:t>Եվրասիական տնտեսական միության անդամ պետության</w:t>
                    </w:r>
                    <w:r>
                      <w:rPr>
                        <w:rFonts w:ascii="Sylfaen" w:eastAsia="Times New Roman" w:hAnsi="Sylfaen" w:cs="Times New Roman"/>
                        <w:sz w:val="12"/>
                        <w:szCs w:val="12"/>
                        <w:lang w:val="hy-AM" w:bidi="ar-SA"/>
                      </w:rPr>
                      <w:t>՝</w:t>
                    </w:r>
                    <w:r w:rsidRPr="00590084">
                      <w:rPr>
                        <w:rFonts w:ascii="Sylfaen" w:eastAsia="Times New Roman" w:hAnsi="Sylfaen" w:cs="Times New Roman"/>
                        <w:sz w:val="12"/>
                        <w:szCs w:val="12"/>
                        <w:lang w:val="hy-AM" w:bidi="ar-SA"/>
                      </w:rPr>
                      <w:t xml:space="preserve"> </w:t>
                    </w:r>
                    <w:r>
                      <w:rPr>
                        <w:rFonts w:ascii="Sylfaen" w:eastAsia="Times New Roman" w:hAnsi="Sylfaen" w:cs="Times New Roman"/>
                        <w:sz w:val="12"/>
                        <w:szCs w:val="12"/>
                        <w:lang w:val="hy-AM" w:bidi="ar-SA"/>
                      </w:rPr>
                      <w:t>ա</w:t>
                    </w:r>
                    <w:r w:rsidRPr="00590084">
                      <w:rPr>
                        <w:rFonts w:ascii="Sylfaen" w:eastAsia="Times New Roman" w:hAnsi="Sylfaen" w:cs="Times New Roman"/>
                        <w:sz w:val="12"/>
                        <w:szCs w:val="12"/>
                        <w:lang w:val="hy-AM" w:bidi="ar-SA"/>
                      </w:rPr>
                      <w:t>շխատանքների ճանաչում կատարող</w:t>
                    </w:r>
                    <w:r>
                      <w:rPr>
                        <w:rFonts w:ascii="Sylfaen" w:eastAsia="Times New Roman" w:hAnsi="Sylfaen" w:cs="Times New Roman"/>
                        <w:sz w:val="12"/>
                        <w:szCs w:val="12"/>
                        <w:lang w:val="hy-AM" w:bidi="ar-SA"/>
                      </w:rPr>
                      <w:t>՝</w:t>
                    </w:r>
                    <w:r w:rsidRPr="00590084">
                      <w:rPr>
                        <w:rFonts w:ascii="Sylfaen" w:eastAsia="Times New Roman" w:hAnsi="Sylfaen" w:cs="Times New Roman"/>
                        <w:sz w:val="12"/>
                        <w:szCs w:val="12"/>
                        <w:lang w:val="hy-AM" w:bidi="ar-SA"/>
                      </w:rPr>
                      <w:t xml:space="preserve"> լիազորված մարմիններ</w:t>
                    </w:r>
                    <w:r>
                      <w:rPr>
                        <w:rFonts w:ascii="Sylfaen" w:eastAsia="Times New Roman" w:hAnsi="Sylfaen" w:cs="Times New Roman"/>
                        <w:sz w:val="12"/>
                        <w:szCs w:val="12"/>
                        <w:lang w:val="hy-AM" w:bidi="ar-SA"/>
                      </w:rPr>
                      <w:t xml:space="preserve"> </w:t>
                    </w:r>
                  </w:p>
                </w:txbxContent>
              </v:textbox>
            </v:rect>
            <v:rect id="_x0000_s1130" style="position:absolute;left:7734;top:1640;width:2051;height:829" stroked="f">
              <v:textbox style="mso-next-textbox:#_x0000_s1130" inset="0,0,0,0">
                <w:txbxContent>
                  <w:p w14:paraId="583CAC53" w14:textId="77777777" w:rsidR="00FF1F8B" w:rsidRPr="00643454" w:rsidRDefault="00FF1F8B" w:rsidP="003F4E03">
                    <w:pPr>
                      <w:widowControl/>
                      <w:jc w:val="center"/>
                      <w:rPr>
                        <w:rFonts w:ascii="Sylfaen" w:hAnsi="Sylfaen"/>
                        <w:sz w:val="12"/>
                        <w:lang w:val="hy-AM"/>
                      </w:rPr>
                    </w:pPr>
                    <w:r>
                      <w:rPr>
                        <w:rFonts w:ascii="Sylfaen" w:eastAsia="Times New Roman" w:hAnsi="Sylfaen" w:cs="Times New Roman"/>
                        <w:sz w:val="14"/>
                        <w:szCs w:val="10"/>
                        <w:lang w:val="hy-AM" w:bidi="ar-SA"/>
                      </w:rPr>
                      <w:t xml:space="preserve">Եվրասիական տնտեսական հանձնաժողով </w:t>
                    </w:r>
                  </w:p>
                </w:txbxContent>
              </v:textbox>
            </v:rect>
            <v:rect id="_x0000_s1131" style="position:absolute;left:1571;top:3407;width:1679;height:829" stroked="f">
              <v:textbox style="mso-next-textbox:#_x0000_s1131" inset="0,0,0,0">
                <w:txbxContent>
                  <w:p w14:paraId="1EB72655" w14:textId="77777777" w:rsidR="00FF1F8B" w:rsidRPr="00643454" w:rsidRDefault="00FF1F8B" w:rsidP="00643454">
                    <w:pPr>
                      <w:widowControl/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Չափումների միասնականության ապահովման ոլորտում աշխատանքների արդյունքների մասին տեղեկություններ </w:t>
                    </w:r>
                  </w:p>
                </w:txbxContent>
              </v:textbox>
            </v:rect>
            <v:rect id="_x0000_s1132" style="position:absolute;left:9982;top:5371;width:1734;height:829" stroked="f">
              <v:textbox style="mso-next-textbox:#_x0000_s1132" inset="0,0,0,0">
                <w:txbxContent>
                  <w:p w14:paraId="68689F83" w14:textId="77777777" w:rsidR="00FF1F8B" w:rsidRPr="00643454" w:rsidRDefault="00FF1F8B" w:rsidP="00643454">
                    <w:pPr>
                      <w:widowControl/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Չափումների միասնականության ապահովման ոլորտում աշխատանքների արդյունքների մասին տեղեկություններ </w:t>
                    </w:r>
                  </w:p>
                </w:txbxContent>
              </v:textbox>
            </v:rect>
            <v:rect id="_x0000_s1133" style="position:absolute;left:3425;top:9276;width:1734;height:829" stroked="f">
              <v:textbox style="mso-next-textbox:#_x0000_s1133" inset="0,0,0,0">
                <w:txbxContent>
                  <w:p w14:paraId="263FD3BF" w14:textId="77777777" w:rsidR="00FF1F8B" w:rsidRPr="00643454" w:rsidRDefault="00FF1F8B" w:rsidP="00643454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Չափումների միասնականության ապահովման ոլորտում Եվրասիական տնտեսական միության անդամ պետության տեղեկատվական ֆոնդ</w:t>
                    </w:r>
                    <w:r w:rsidR="00643454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 xml:space="preserve"> </w:t>
                    </w:r>
                  </w:p>
                </w:txbxContent>
              </v:textbox>
            </v:rect>
            <v:rect id="_x0000_s1134" style="position:absolute;left:5640;top:9276;width:1734;height:829" stroked="f">
              <v:textbox style="mso-next-textbox:#_x0000_s1134" inset="0,0,0,0">
                <w:txbxContent>
                  <w:p w14:paraId="348D27EB" w14:textId="77777777" w:rsidR="00FF1F8B" w:rsidRPr="00643454" w:rsidRDefault="00FF1F8B" w:rsidP="00643454">
                    <w:pPr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Չափումների միասնականության ապահովման ոլորտում Եվրասիական տնտեսական միության անդամ պետության տեղեկատվական ֆոնդ</w:t>
                    </w:r>
                  </w:p>
                </w:txbxContent>
              </v:textbox>
            </v:rect>
            <v:rect id="_x0000_s1135" style="position:absolute;left:8509;top:9451;width:2171;height:829" stroked="f">
              <v:textbox style="mso-next-textbox:#_x0000_s1135" inset="0,0,0,0">
                <w:txbxContent>
                  <w:p w14:paraId="2B99645D" w14:textId="77777777" w:rsidR="00FF1F8B" w:rsidRPr="00643454" w:rsidRDefault="00FF1F8B" w:rsidP="00643454">
                    <w:pPr>
                      <w:jc w:val="center"/>
                      <w:rPr>
                        <w:sz w:val="8"/>
                        <w:szCs w:val="8"/>
                        <w:lang w:val="en-US"/>
                      </w:rPr>
                    </w:pPr>
                    <w:r w:rsidRPr="009B5766"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  <w:t>Չափումների միասնականության ապահովման ոլորտում Եվրասիական տնտեսական միության անդամ պետության ընդհանուր տեղեկատվական ռեսուրս</w:t>
                    </w:r>
                  </w:p>
                </w:txbxContent>
              </v:textbox>
            </v:rect>
            <v:roundrect id="_x0000_s1136" style="position:absolute;left:3535;top:2676;width:1624;height:731" arcsize="10923f" stroked="f">
              <v:textbox style="mso-next-textbox:#_x0000_s1136" inset="0,0,0,0">
                <w:txbxContent>
                  <w:p w14:paraId="047D8EDA" w14:textId="77777777" w:rsidR="00FF1F8B" w:rsidRPr="00643454" w:rsidRDefault="00FF1F8B" w:rsidP="00643454">
                    <w:pPr>
                      <w:widowControl/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Չափումների միասնականության ապահովման ոլորտում ազգային տեղեկատվական ֆոնդի ձ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եւ</w:t>
                    </w: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ավորու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մ</w:t>
                    </w: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ը 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եւ</w:t>
                    </w: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 վարումը </w:t>
                    </w:r>
                  </w:p>
                </w:txbxContent>
              </v:textbox>
            </v:roundrect>
            <v:roundrect id="_x0000_s1137" style="position:absolute;left:3535;top:3658;width:1624;height:1320" arcsize="10923f" stroked="f">
              <v:textbox style="mso-next-textbox:#_x0000_s1137" inset="0,0,0,0">
                <w:txbxContent>
                  <w:p w14:paraId="6145390D" w14:textId="77777777" w:rsidR="00FF1F8B" w:rsidRPr="00643454" w:rsidRDefault="00FF1F8B" w:rsidP="00643454">
                    <w:pPr>
                      <w:widowControl/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Եվրասիական տնտեսական միության անդամ պետություններ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ի՝ ա</w:t>
                    </w: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շխատանքների ճանաչում իրականացնող՝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 </w:t>
                    </w: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լիազորված մարմիններ 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եւ</w:t>
                    </w: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 Եվրասիական տնտեսական 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հանձնաժողով </w:t>
                    </w: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աշխատանքների արդյունքների մասին տեղեկություններ ներկայացնելը</w:t>
                    </w:r>
                  </w:p>
                </w:txbxContent>
              </v:textbox>
            </v:roundrect>
            <v:roundrect id="_x0000_s1138" style="position:absolute;left:3535;top:5116;width:1624;height:518" arcsize="10923f" stroked="f">
              <v:textbox style="mso-next-textbox:#_x0000_s1138" inset="0,0,0,0">
                <w:txbxContent>
                  <w:p w14:paraId="2594E7D4" w14:textId="77777777" w:rsidR="00FF1F8B" w:rsidRPr="00643454" w:rsidRDefault="00FF1F8B" w:rsidP="00643454">
                    <w:pPr>
                      <w:widowControl/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Լրացուցիչ տեղեկություններ տրամադրելը </w:t>
                    </w:r>
                  </w:p>
                </w:txbxContent>
              </v:textbox>
            </v:roundrect>
            <v:roundrect id="_x0000_s1139" style="position:absolute;left:3535;top:6091;width:1624;height:1050" arcsize="10923f" stroked="f">
              <v:textbox style="mso-next-textbox:#_x0000_s1139" inset="0,0,0,0">
                <w:txbxContent>
                  <w:p w14:paraId="60040DFE" w14:textId="77777777" w:rsidR="00FF1F8B" w:rsidRPr="00643454" w:rsidRDefault="00FF1F8B" w:rsidP="00643454">
                    <w:pPr>
                      <w:widowControl/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Չափումների միասնականության ապահովման ոլորտում Եվրասիական տնտեսական միության անդամ պետության տեղեկատվական ֆոնդ աշխատանքների ճանաչման մասին տեղեկություններ ներմուծելը </w:t>
                    </w:r>
                  </w:p>
                </w:txbxContent>
              </v:textbox>
            </v:roundrect>
            <v:roundrect id="_x0000_s1140" style="position:absolute;left:3535;top:7434;width:1624;height:518" arcsize="10923f" stroked="f">
              <v:textbox style="mso-next-textbox:#_x0000_s1140" inset="0,0,0,0">
                <w:txbxContent>
                  <w:p w14:paraId="211E89AC" w14:textId="77777777" w:rsidR="00FF1F8B" w:rsidRPr="00643454" w:rsidRDefault="00FF1F8B" w:rsidP="00643454">
                    <w:pPr>
                      <w:widowControl/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Լրացուցիչ տեղեկություններ տրամադրելը </w:t>
                    </w:r>
                  </w:p>
                </w:txbxContent>
              </v:textbox>
            </v:roundrect>
            <v:roundrect id="_x0000_s1141" style="position:absolute;left:5853;top:4978;width:1624;height:956" arcsize="10923f" stroked="f">
              <v:textbox style="mso-next-textbox:#_x0000_s1141" inset="0,0,0,0">
                <w:txbxContent>
                  <w:p w14:paraId="73C41811" w14:textId="77777777" w:rsidR="00FF1F8B" w:rsidRPr="00643454" w:rsidRDefault="00FF1F8B" w:rsidP="00643454">
                    <w:pPr>
                      <w:widowControl/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Չափումների միասնականության ապահովման ոլորտում Եվրասիական տնտեսական միության անդամ պետության տեղեկատվական ֆոնդ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՝</w:t>
                    </w: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 աշխատանքների ճանաչման մասին տեղեկություններ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ի</w:t>
                    </w: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 ներմուծ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ում</w:t>
                    </w: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 </w:t>
                    </w:r>
                  </w:p>
                </w:txbxContent>
              </v:textbox>
            </v:roundrect>
            <v:roundrect id="_x0000_s1142" style="position:absolute;left:5710;top:2889;width:1624;height:300" arcsize="10923f" stroked="f">
              <v:textbox style="mso-next-textbox:#_x0000_s1142" inset="0,0,0,0">
                <w:txbxContent>
                  <w:p w14:paraId="50CAD3E6" w14:textId="77777777" w:rsidR="00FF1F8B" w:rsidRPr="00B116FC" w:rsidRDefault="00FF1F8B" w:rsidP="00B116FC">
                    <w:pPr>
                      <w:widowControl/>
                      <w:jc w:val="center"/>
                      <w:rPr>
                        <w:rFonts w:ascii="Sylfaen" w:hAnsi="Sylfaen"/>
                        <w:sz w:val="8"/>
                        <w:szCs w:val="8"/>
                        <w:lang w:val="hy-AM"/>
                      </w:rPr>
                    </w:pP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Աշխատանքների արդյունքների մասին տեղեկություններ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ի քննարկում</w:t>
                    </w:r>
                  </w:p>
                  <w:p w14:paraId="10300210" w14:textId="77777777" w:rsidR="00FF1F8B" w:rsidRPr="00B116FC" w:rsidRDefault="00FF1F8B" w:rsidP="00B116FC">
                    <w:pPr>
                      <w:rPr>
                        <w:sz w:val="8"/>
                        <w:szCs w:val="8"/>
                      </w:rPr>
                    </w:pPr>
                  </w:p>
                </w:txbxContent>
              </v:textbox>
            </v:roundrect>
            <v:roundrect id="_x0000_s1143" style="position:absolute;left:5710;top:3481;width:1624;height:443" arcsize="10923f" stroked="f">
              <v:textbox style="mso-next-textbox:#_x0000_s1143" inset="0,0,0,0">
                <w:txbxContent>
                  <w:p w14:paraId="53B78112" w14:textId="77777777" w:rsidR="00FF1F8B" w:rsidRPr="00643454" w:rsidRDefault="00FF1F8B" w:rsidP="00643454">
                    <w:pPr>
                      <w:widowControl/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Լրացուցիչ</w:t>
                    </w: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 տեղեկությունների տրամադրման մասին հարցման ձ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եւ</w:t>
                    </w: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ավորում</w:t>
                    </w:r>
                  </w:p>
                </w:txbxContent>
              </v:textbox>
            </v:roundrect>
            <v:roundrect id="_x0000_s1144" style="position:absolute;left:5710;top:4286;width:1624;height:367" arcsize="10923f" stroked="f">
              <v:textbox style="mso-next-textbox:#_x0000_s1144" inset="0,0,0,0">
                <w:txbxContent>
                  <w:p w14:paraId="329B42C2" w14:textId="77777777" w:rsidR="00FF1F8B" w:rsidRPr="00643454" w:rsidRDefault="00FF1F8B" w:rsidP="00643454">
                    <w:pPr>
                      <w:widowControl/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Լրացուցիչ տեղեկություններ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ի</w:t>
                    </w: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 ստա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ցումը</w:t>
                    </w: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 </w:t>
                    </w:r>
                  </w:p>
                </w:txbxContent>
              </v:textbox>
            </v:roundrect>
            <v:roundrect id="_x0000_s1145" style="position:absolute;left:5710;top:6399;width:1624;height:742" arcsize="10923f" stroked="f">
              <v:textbox style="mso-next-textbox:#_x0000_s1145" inset="0,0,0,0">
                <w:txbxContent>
                  <w:p w14:paraId="48422E09" w14:textId="77777777" w:rsidR="00FF1F8B" w:rsidRPr="00643454" w:rsidRDefault="00FF1F8B" w:rsidP="00643454">
                    <w:pPr>
                      <w:widowControl/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Աշխատանքների ճանաչման արդյունքների մասին տեղեկություններ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ի</w:t>
                    </w: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 աշխատանքները կատարած լիազորված 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մարմին</w:t>
                    </w: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 ներկայաց 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նելը</w:t>
                    </w:r>
                  </w:p>
                </w:txbxContent>
              </v:textbox>
            </v:roundrect>
            <v:roundrect id="_x0000_s1146" style="position:absolute;left:7878;top:3227;width:1624;height:697" arcsize="10923f" stroked="f">
              <v:textbox style="mso-next-textbox:#_x0000_s1146" inset="0,0,0,0">
                <w:txbxContent>
                  <w:p w14:paraId="72B7FFDC" w14:textId="77777777" w:rsidR="00FF1F8B" w:rsidRPr="00643454" w:rsidRDefault="00FF1F8B" w:rsidP="00643454">
                    <w:pPr>
                      <w:widowControl/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Չափումների միասնականության ապահովման ոլորտում աշխատանքների կատարման արդյունքների մասին տեղեկություններ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ի </w:t>
                    </w: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ստա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ցումը</w:t>
                    </w: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 </w:t>
                    </w:r>
                  </w:p>
                </w:txbxContent>
              </v:textbox>
            </v:roundrect>
            <v:roundrect id="_x0000_s1147" style="position:absolute;left:8110;top:6200;width:1624;height:697" arcsize="10923f" stroked="f">
              <v:textbox style="mso-next-textbox:#_x0000_s1147" inset="0,0,0,0">
                <w:txbxContent>
                  <w:p w14:paraId="78EFE520" w14:textId="77777777" w:rsidR="00FF1F8B" w:rsidRPr="00643454" w:rsidRDefault="00FF1F8B" w:rsidP="00643454">
                    <w:pPr>
                      <w:widowControl/>
                      <w:jc w:val="center"/>
                      <w:rPr>
                        <w:rFonts w:ascii="Sylfaen" w:hAnsi="Sylfaen"/>
                        <w:sz w:val="8"/>
                        <w:szCs w:val="8"/>
                        <w:lang w:val="en-US"/>
                      </w:rPr>
                    </w:pP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Լրացուցիչ տեղեկությունների տրամադրման մասին հարցման ձ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եւ</w:t>
                    </w: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ավորումը</w:t>
                    </w:r>
                  </w:p>
                </w:txbxContent>
              </v:textbox>
            </v:roundrect>
            <v:roundrect id="_x0000_s1148" style="position:absolute;left:8110;top:7318;width:1624;height:697" arcsize="10923f" stroked="f">
              <v:textbox style="mso-next-textbox:#_x0000_s1148" inset="0,0,0,0">
                <w:txbxContent>
                  <w:p w14:paraId="011438A0" w14:textId="77777777" w:rsidR="00FF1F8B" w:rsidRPr="00643454" w:rsidRDefault="00FF1F8B" w:rsidP="00643454">
                    <w:pPr>
                      <w:widowControl/>
                      <w:jc w:val="center"/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en-US" w:bidi="ar-SA"/>
                      </w:rPr>
                    </w:pP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Լրացուցիչ տեղեկություններ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ի </w:t>
                    </w:r>
                    <w:r w:rsidRPr="00B116FC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ստա</w:t>
                    </w:r>
                    <w:r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>ցում</w:t>
                    </w:r>
                    <w:r w:rsidR="00643454">
                      <w:rPr>
                        <w:rFonts w:ascii="Sylfaen" w:eastAsia="Times New Roman" w:hAnsi="Sylfaen" w:cs="Times New Roman"/>
                        <w:sz w:val="8"/>
                        <w:szCs w:val="8"/>
                        <w:lang w:val="hy-AM" w:bidi="ar-SA"/>
                      </w:rPr>
                      <w:t xml:space="preserve">ը </w:t>
                    </w:r>
                  </w:p>
                </w:txbxContent>
              </v:textbox>
            </v:roundrect>
          </v:group>
        </w:pict>
      </w:r>
      <w:r w:rsidR="00FD756F" w:rsidRPr="00B26166">
        <w:rPr>
          <w:rFonts w:ascii="Sylfaen" w:hAnsi="Sylfaen" w:cs="Sylfaen"/>
          <w:noProof/>
          <w:lang w:val="en-US" w:eastAsia="en-US" w:bidi="ar-SA"/>
        </w:rPr>
        <w:drawing>
          <wp:inline distT="0" distB="0" distL="0" distR="0" wp14:anchorId="2B5E58F2" wp14:editId="5D870DF6">
            <wp:extent cx="6673850" cy="5527040"/>
            <wp:effectExtent l="19050" t="0" r="0" b="0"/>
            <wp:docPr id="5" name="Picut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552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5CFD8B" w14:textId="77777777" w:rsidR="00E14691" w:rsidRPr="00B26166" w:rsidRDefault="00E14691" w:rsidP="00B26166">
      <w:pPr>
        <w:spacing w:after="160" w:line="360" w:lineRule="auto"/>
        <w:jc w:val="both"/>
        <w:rPr>
          <w:rFonts w:ascii="Sylfaen" w:eastAsia="Times New Roman" w:hAnsi="Sylfaen" w:cs="Sylfaen"/>
        </w:rPr>
      </w:pPr>
      <w:r w:rsidRPr="00B26166">
        <w:rPr>
          <w:rFonts w:ascii="Sylfaen" w:hAnsi="Sylfaen" w:cs="Sylfaen"/>
        </w:rPr>
        <w:br w:type="page"/>
      </w:r>
    </w:p>
    <w:p w14:paraId="65777EE8" w14:textId="77777777" w:rsidR="00E14691" w:rsidRPr="00B26166" w:rsidRDefault="00650C8A" w:rsidP="00113B9B">
      <w:pPr>
        <w:pStyle w:val="1"/>
        <w:shd w:val="clear" w:color="auto" w:fill="auto"/>
        <w:spacing w:after="160"/>
        <w:ind w:left="4536" w:firstLine="0"/>
        <w:jc w:val="center"/>
        <w:rPr>
          <w:rFonts w:ascii="Sylfaen" w:hAnsi="Sylfaen" w:cs="Sylfaen"/>
          <w:sz w:val="24"/>
          <w:szCs w:val="24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lastRenderedPageBreak/>
        <w:t xml:space="preserve">ՀԱՎԵԼՎԱԾ ԹԻՎ </w:t>
      </w:r>
      <w:r w:rsidR="0038209E" w:rsidRPr="00B26166">
        <w:rPr>
          <w:rFonts w:ascii="Sylfaen" w:hAnsi="Sylfaen" w:cs="Sylfaen"/>
          <w:sz w:val="24"/>
          <w:szCs w:val="24"/>
        </w:rPr>
        <w:t>6</w:t>
      </w:r>
    </w:p>
    <w:p w14:paraId="344C7A13" w14:textId="77777777" w:rsidR="00E60B7F" w:rsidRPr="00B26166" w:rsidRDefault="00650C8A" w:rsidP="00113B9B">
      <w:pPr>
        <w:pStyle w:val="1"/>
        <w:shd w:val="clear" w:color="auto" w:fill="auto"/>
        <w:spacing w:after="160"/>
        <w:ind w:left="4536" w:firstLine="0"/>
        <w:jc w:val="center"/>
        <w:rPr>
          <w:rFonts w:ascii="Sylfaen" w:hAnsi="Sylfaen" w:cs="Sylfaen"/>
          <w:sz w:val="24"/>
          <w:szCs w:val="24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 xml:space="preserve">«Եվրասիական տնտեսական միության անդամ պետությունների տեղեկատվական ֆոնդերում պարունակվող՝ չափումների միասնականության ոլորտում տեղեկությունների փոխանակման ապահովում» ընդհանուր գործընթացի </w:t>
      </w:r>
      <w:r w:rsidR="00DB58A4" w:rsidRPr="00B26166">
        <w:rPr>
          <w:rFonts w:ascii="Sylfaen" w:hAnsi="Sylfaen" w:cs="Sylfaen"/>
          <w:sz w:val="24"/>
          <w:szCs w:val="24"/>
          <w:lang w:val="hy-AM"/>
        </w:rPr>
        <w:t xml:space="preserve">իրականացման </w:t>
      </w:r>
      <w:r w:rsidRPr="00B26166">
        <w:rPr>
          <w:rFonts w:ascii="Sylfaen" w:hAnsi="Sylfaen" w:cs="Sylfaen"/>
          <w:sz w:val="24"/>
          <w:szCs w:val="24"/>
          <w:lang w:val="hy-AM"/>
        </w:rPr>
        <w:t>կանոնների</w:t>
      </w:r>
    </w:p>
    <w:p w14:paraId="74F4050A" w14:textId="77777777" w:rsidR="00E14691" w:rsidRPr="00B26166" w:rsidRDefault="00E14691" w:rsidP="00B26166">
      <w:pPr>
        <w:pStyle w:val="1"/>
        <w:shd w:val="clear" w:color="auto" w:fill="auto"/>
        <w:spacing w:after="160"/>
        <w:ind w:firstLine="0"/>
        <w:jc w:val="both"/>
        <w:rPr>
          <w:rFonts w:ascii="Sylfaen" w:hAnsi="Sylfaen" w:cs="Sylfaen"/>
          <w:b/>
          <w:bCs/>
          <w:sz w:val="24"/>
          <w:szCs w:val="24"/>
        </w:rPr>
      </w:pPr>
    </w:p>
    <w:p w14:paraId="50723E2D" w14:textId="77777777" w:rsidR="00E60B7F" w:rsidRPr="00B26166" w:rsidRDefault="00650C8A" w:rsidP="00113B9B">
      <w:pPr>
        <w:pStyle w:val="1"/>
        <w:shd w:val="clear" w:color="auto" w:fill="auto"/>
        <w:spacing w:after="160" w:line="336" w:lineRule="auto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b/>
          <w:bCs/>
          <w:sz w:val="24"/>
          <w:szCs w:val="24"/>
          <w:lang w:val="hy-AM"/>
        </w:rPr>
        <w:t>ՊԱՀԱՆՋՆԵՐ</w:t>
      </w:r>
    </w:p>
    <w:p w14:paraId="49C833C4" w14:textId="77777777" w:rsidR="00650C8A" w:rsidRDefault="00650C8A" w:rsidP="00113B9B">
      <w:pPr>
        <w:pStyle w:val="1"/>
        <w:shd w:val="clear" w:color="auto" w:fill="auto"/>
        <w:spacing w:after="160" w:line="336" w:lineRule="auto"/>
        <w:ind w:firstLine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B26166">
        <w:rPr>
          <w:rFonts w:ascii="Sylfaen" w:hAnsi="Sylfaen" w:cs="Sylfaen"/>
          <w:b/>
          <w:sz w:val="24"/>
          <w:szCs w:val="24"/>
          <w:lang w:val="hy-AM"/>
        </w:rPr>
        <w:t xml:space="preserve">«Եվրասիական տնտեսական միության անդամ պետությունների տեղեկատվական ֆոնդերում պարունակվող՝ չափումների միասնականության ոլորտում տեղեկությունների փոխանակման ապահովում» ընդհանուր գործընթաց </w:t>
      </w:r>
      <w:r w:rsidR="00DB58A4" w:rsidRPr="00B26166">
        <w:rPr>
          <w:rFonts w:ascii="Sylfaen" w:hAnsi="Sylfaen" w:cs="Sylfaen"/>
          <w:b/>
          <w:sz w:val="24"/>
          <w:szCs w:val="24"/>
          <w:lang w:val="hy-AM"/>
        </w:rPr>
        <w:t xml:space="preserve">իրականացնելիս </w:t>
      </w:r>
      <w:r w:rsidRPr="00B26166">
        <w:rPr>
          <w:rFonts w:ascii="Sylfaen" w:hAnsi="Sylfaen" w:cs="Sylfaen"/>
          <w:b/>
          <w:sz w:val="24"/>
          <w:szCs w:val="24"/>
          <w:lang w:val="hy-AM"/>
        </w:rPr>
        <w:t xml:space="preserve">Եվրասիական տնտեսական միության անդամ պետությունների </w:t>
      </w:r>
      <w:r w:rsidR="00DB58A4" w:rsidRPr="00B26166">
        <w:rPr>
          <w:rFonts w:ascii="Sylfaen" w:hAnsi="Sylfaen" w:cs="Sylfaen"/>
          <w:b/>
          <w:sz w:val="24"/>
          <w:szCs w:val="24"/>
          <w:lang w:val="hy-AM"/>
        </w:rPr>
        <w:t xml:space="preserve">լիազորված մարմինների </w:t>
      </w:r>
      <w:r w:rsidR="00B26166">
        <w:rPr>
          <w:rFonts w:ascii="Sylfaen" w:hAnsi="Sylfaen" w:cs="Sylfaen"/>
          <w:b/>
          <w:sz w:val="24"/>
          <w:szCs w:val="24"/>
          <w:lang w:val="hy-AM"/>
        </w:rPr>
        <w:t>եւ</w:t>
      </w:r>
      <w:r w:rsidRPr="00B26166">
        <w:rPr>
          <w:rFonts w:ascii="Sylfaen" w:hAnsi="Sylfaen" w:cs="Sylfaen"/>
          <w:b/>
          <w:sz w:val="24"/>
          <w:szCs w:val="24"/>
          <w:lang w:val="hy-AM"/>
        </w:rPr>
        <w:t xml:space="preserve"> Եվրասիական տնտեսական հանձնաժողովի միջ</w:t>
      </w:r>
      <w:r w:rsidR="00B26166">
        <w:rPr>
          <w:rFonts w:ascii="Sylfaen" w:hAnsi="Sylfaen" w:cs="Sylfaen"/>
          <w:b/>
          <w:sz w:val="24"/>
          <w:szCs w:val="24"/>
          <w:lang w:val="hy-AM"/>
        </w:rPr>
        <w:t>եւ</w:t>
      </w:r>
      <w:r w:rsidRPr="00B26166">
        <w:rPr>
          <w:rFonts w:ascii="Sylfaen" w:hAnsi="Sylfaen" w:cs="Sylfaen"/>
          <w:b/>
          <w:sz w:val="24"/>
          <w:szCs w:val="24"/>
          <w:lang w:val="hy-AM"/>
        </w:rPr>
        <w:t xml:space="preserve"> փոխանցվող</w:t>
      </w:r>
      <w:r w:rsidR="00DB58A4" w:rsidRPr="00B26166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B26166">
        <w:rPr>
          <w:rFonts w:ascii="Sylfaen" w:hAnsi="Sylfaen" w:cs="Sylfaen"/>
          <w:b/>
          <w:sz w:val="24"/>
          <w:szCs w:val="24"/>
          <w:lang w:val="hy-AM"/>
        </w:rPr>
        <w:t xml:space="preserve">տեղեկությունների կառուցվածքին </w:t>
      </w:r>
      <w:r w:rsidR="006F135B" w:rsidRPr="00B26166">
        <w:rPr>
          <w:rFonts w:ascii="Sylfaen" w:hAnsi="Sylfaen" w:cs="Sylfaen"/>
          <w:b/>
          <w:sz w:val="24"/>
          <w:szCs w:val="24"/>
          <w:lang w:val="hy-AM"/>
        </w:rPr>
        <w:t xml:space="preserve">ու </w:t>
      </w:r>
      <w:r w:rsidRPr="00B26166">
        <w:rPr>
          <w:rFonts w:ascii="Sylfaen" w:hAnsi="Sylfaen" w:cs="Sylfaen"/>
          <w:b/>
          <w:sz w:val="24"/>
          <w:szCs w:val="24"/>
          <w:lang w:val="hy-AM"/>
        </w:rPr>
        <w:t>ձ</w:t>
      </w:r>
      <w:r w:rsidR="00B26166">
        <w:rPr>
          <w:rFonts w:ascii="Sylfaen" w:hAnsi="Sylfaen" w:cs="Sylfaen"/>
          <w:b/>
          <w:sz w:val="24"/>
          <w:szCs w:val="24"/>
          <w:lang w:val="hy-AM"/>
        </w:rPr>
        <w:t>եւ</w:t>
      </w:r>
      <w:r w:rsidRPr="00B26166">
        <w:rPr>
          <w:rFonts w:ascii="Sylfaen" w:hAnsi="Sylfaen" w:cs="Sylfaen"/>
          <w:b/>
          <w:sz w:val="24"/>
          <w:szCs w:val="24"/>
          <w:lang w:val="hy-AM"/>
        </w:rPr>
        <w:t>աչափին ներկայաց</w:t>
      </w:r>
      <w:r w:rsidR="0020478F" w:rsidRPr="00B26166">
        <w:rPr>
          <w:rFonts w:ascii="Sylfaen" w:hAnsi="Sylfaen" w:cs="Sylfaen"/>
          <w:b/>
          <w:sz w:val="24"/>
          <w:szCs w:val="24"/>
          <w:lang w:val="hy-AM"/>
        </w:rPr>
        <w:t>վ</w:t>
      </w:r>
      <w:r w:rsidRPr="00B26166">
        <w:rPr>
          <w:rFonts w:ascii="Sylfaen" w:hAnsi="Sylfaen" w:cs="Sylfaen"/>
          <w:b/>
          <w:sz w:val="24"/>
          <w:szCs w:val="24"/>
          <w:lang w:val="hy-AM"/>
        </w:rPr>
        <w:t>ող</w:t>
      </w:r>
    </w:p>
    <w:p w14:paraId="2076C3DE" w14:textId="77777777" w:rsidR="0053699A" w:rsidRPr="00B26166" w:rsidRDefault="0053699A" w:rsidP="00113B9B">
      <w:pPr>
        <w:pStyle w:val="1"/>
        <w:shd w:val="clear" w:color="auto" w:fill="auto"/>
        <w:spacing w:after="160" w:line="336" w:lineRule="auto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</w:p>
    <w:p w14:paraId="0744D113" w14:textId="77777777" w:rsidR="00B116FC" w:rsidRPr="00B26166" w:rsidRDefault="0038209E" w:rsidP="00113B9B">
      <w:pPr>
        <w:pStyle w:val="1"/>
        <w:shd w:val="clear" w:color="auto" w:fill="auto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1.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B116FC" w:rsidRPr="00B26166">
        <w:rPr>
          <w:rFonts w:ascii="Sylfaen" w:hAnsi="Sylfaen" w:cs="Sylfaen"/>
          <w:sz w:val="24"/>
          <w:szCs w:val="24"/>
          <w:lang w:val="hy-AM"/>
        </w:rPr>
        <w:t>Սույն պահանջներով սահմանվում են «Եվրասիական տնտեսական միության անդամ պետությունների տեղեկատվական ֆոնդերում պարունակվող՝ չափումների միասնականության ապահովման ոլորտում տեղեկությունների փոխանակման ապահովում» ընդհանուր գործընթաց</w:t>
      </w:r>
      <w:r w:rsidR="00986448" w:rsidRPr="00B26166">
        <w:rPr>
          <w:rFonts w:ascii="Sylfaen" w:hAnsi="Sylfaen" w:cs="Sylfaen"/>
          <w:sz w:val="24"/>
          <w:szCs w:val="24"/>
          <w:lang w:val="hy-AM"/>
        </w:rPr>
        <w:t>ն</w:t>
      </w:r>
      <w:r w:rsidR="00B116FC" w:rsidRPr="00B26166">
        <w:rPr>
          <w:rFonts w:ascii="Sylfaen" w:hAnsi="Sylfaen" w:cs="Sylfaen"/>
          <w:sz w:val="24"/>
          <w:szCs w:val="24"/>
          <w:lang w:val="hy-AM"/>
        </w:rPr>
        <w:t xml:space="preserve"> (այսուհետ՝ ընդհանուր գործընթաց) </w:t>
      </w:r>
      <w:r w:rsidR="00DB58A4" w:rsidRPr="00B26166">
        <w:rPr>
          <w:rFonts w:ascii="Sylfaen" w:hAnsi="Sylfaen" w:cs="Sylfaen"/>
          <w:sz w:val="24"/>
          <w:szCs w:val="24"/>
          <w:lang w:val="hy-AM"/>
        </w:rPr>
        <w:t xml:space="preserve">իրականացնելիս </w:t>
      </w:r>
      <w:r w:rsidR="00B116FC" w:rsidRPr="00B26166">
        <w:rPr>
          <w:rFonts w:ascii="Sylfaen" w:hAnsi="Sylfaen" w:cs="Sylfaen"/>
          <w:sz w:val="24"/>
          <w:szCs w:val="24"/>
          <w:lang w:val="hy-AM"/>
        </w:rPr>
        <w:t xml:space="preserve">Եվրասիական տնտեսական միության անդամ պետությունների լիազորված մարմինների (այսուհետ համապատասխանաբար՝ Միություն, անդամ պետություններ, լիազորված մարմիններ), լիազորված մարմինների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B116FC" w:rsidRPr="00B26166">
        <w:rPr>
          <w:rFonts w:ascii="Sylfaen" w:hAnsi="Sylfaen" w:cs="Sylfaen"/>
          <w:sz w:val="24"/>
          <w:szCs w:val="24"/>
          <w:lang w:val="hy-AM"/>
        </w:rPr>
        <w:t xml:space="preserve"> Եվրասիական տնտեսական հանձնաժողովի (այսուհետ՝ Հանձնաժողով) միջ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B116FC" w:rsidRPr="00B26166">
        <w:rPr>
          <w:rFonts w:ascii="Sylfaen" w:hAnsi="Sylfaen" w:cs="Sylfaen"/>
          <w:sz w:val="24"/>
          <w:szCs w:val="24"/>
          <w:lang w:val="hy-AM"/>
        </w:rPr>
        <w:t xml:space="preserve"> էլեկտրոնային տեսքով փոխանցվող տեղեկությունների կառուցվածք</w:t>
      </w:r>
      <w:r w:rsidR="006F135B" w:rsidRPr="00B26166">
        <w:rPr>
          <w:rFonts w:ascii="Sylfaen" w:hAnsi="Sylfaen" w:cs="Sylfaen"/>
          <w:sz w:val="24"/>
          <w:szCs w:val="24"/>
          <w:lang w:val="hy-AM"/>
        </w:rPr>
        <w:t>ն ու</w:t>
      </w:r>
      <w:r w:rsidR="00B116FC" w:rsidRPr="00B26166">
        <w:rPr>
          <w:rFonts w:ascii="Sylfaen" w:hAnsi="Sylfaen" w:cs="Sylfaen"/>
          <w:sz w:val="24"/>
          <w:szCs w:val="24"/>
          <w:lang w:val="hy-AM"/>
        </w:rPr>
        <w:t xml:space="preserve"> ձ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B116FC" w:rsidRPr="00B26166">
        <w:rPr>
          <w:rFonts w:ascii="Sylfaen" w:hAnsi="Sylfaen" w:cs="Sylfaen"/>
          <w:sz w:val="24"/>
          <w:szCs w:val="24"/>
          <w:lang w:val="hy-AM"/>
        </w:rPr>
        <w:t xml:space="preserve">աչափը։ </w:t>
      </w:r>
    </w:p>
    <w:p w14:paraId="76158CEE" w14:textId="77777777" w:rsidR="00E60B7F" w:rsidRPr="00B26166" w:rsidRDefault="0038209E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lastRenderedPageBreak/>
        <w:t>2.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275B7D" w:rsidRPr="00B26166">
        <w:rPr>
          <w:rFonts w:ascii="Sylfaen" w:hAnsi="Sylfaen" w:cs="Sylfaen"/>
          <w:sz w:val="24"/>
          <w:szCs w:val="24"/>
          <w:lang w:val="hy-AM"/>
        </w:rPr>
        <w:t xml:space="preserve">Տեղեկությունների կառուցվածքին ներկայացվող պահանջները մանրամասնեցվում են ինտեգրված տեղեկատվական համակարգի միջոցներով ընդհանուր </w:t>
      </w:r>
      <w:r w:rsidR="007C0C17" w:rsidRPr="00B26166">
        <w:rPr>
          <w:rFonts w:ascii="Sylfaen" w:hAnsi="Sylfaen" w:cs="Sylfaen"/>
          <w:sz w:val="24"/>
          <w:szCs w:val="24"/>
          <w:lang w:val="hy-AM"/>
        </w:rPr>
        <w:t xml:space="preserve">գործընթացի </w:t>
      </w:r>
      <w:r w:rsidR="00275B7D" w:rsidRPr="00B26166">
        <w:rPr>
          <w:rFonts w:ascii="Sylfaen" w:hAnsi="Sylfaen" w:cs="Sylfaen"/>
          <w:sz w:val="24"/>
          <w:szCs w:val="24"/>
          <w:lang w:val="hy-AM"/>
        </w:rPr>
        <w:t xml:space="preserve">արտաքին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275B7D" w:rsidRPr="00B26166">
        <w:rPr>
          <w:rFonts w:ascii="Sylfaen" w:hAnsi="Sylfaen" w:cs="Sylfaen"/>
          <w:sz w:val="24"/>
          <w:szCs w:val="24"/>
          <w:lang w:val="hy-AM"/>
        </w:rPr>
        <w:t xml:space="preserve"> փոխադարձ առ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275B7D" w:rsidRPr="00B26166">
        <w:rPr>
          <w:rFonts w:ascii="Sylfaen" w:hAnsi="Sylfaen" w:cs="Sylfaen"/>
          <w:sz w:val="24"/>
          <w:szCs w:val="24"/>
          <w:lang w:val="hy-AM"/>
        </w:rPr>
        <w:t xml:space="preserve">տրի </w:t>
      </w:r>
      <w:r w:rsidR="007C0C17" w:rsidRPr="00B26166">
        <w:rPr>
          <w:rFonts w:ascii="Sylfaen" w:hAnsi="Sylfaen" w:cs="Sylfaen"/>
          <w:sz w:val="24"/>
          <w:szCs w:val="24"/>
          <w:lang w:val="hy-AM"/>
        </w:rPr>
        <w:t xml:space="preserve">իրականացման </w:t>
      </w:r>
      <w:r w:rsidR="00275B7D" w:rsidRPr="00B26166">
        <w:rPr>
          <w:rFonts w:ascii="Sylfaen" w:hAnsi="Sylfaen" w:cs="Sylfaen"/>
          <w:sz w:val="24"/>
          <w:szCs w:val="24"/>
          <w:lang w:val="hy-AM"/>
        </w:rPr>
        <w:t xml:space="preserve">ժամանակ տեղեկատվական փոխգործակցությունը կանոնակարգող տեխնոլոգիական փաստաթղթերի մշակման փուլում։ </w:t>
      </w:r>
    </w:p>
    <w:p w14:paraId="33CC8E28" w14:textId="77777777" w:rsidR="00E60B7F" w:rsidRPr="00B26166" w:rsidRDefault="0038209E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3.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BE6964" w:rsidRPr="00B26166">
        <w:rPr>
          <w:rFonts w:ascii="Sylfaen" w:hAnsi="Sylfaen" w:cs="Sylfaen"/>
          <w:sz w:val="24"/>
          <w:szCs w:val="24"/>
          <w:lang w:val="hy-AM"/>
        </w:rPr>
        <w:t>Փոխանցվող տեղեկությունները ձ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BE6964" w:rsidRPr="00B26166">
        <w:rPr>
          <w:rFonts w:ascii="Sylfaen" w:hAnsi="Sylfaen" w:cs="Sylfaen"/>
          <w:sz w:val="24"/>
          <w:szCs w:val="24"/>
          <w:lang w:val="hy-AM"/>
        </w:rPr>
        <w:t xml:space="preserve">ավորվում են </w:t>
      </w:r>
      <w:r w:rsidRPr="00B26166">
        <w:rPr>
          <w:rFonts w:ascii="Sylfaen" w:hAnsi="Sylfaen" w:cs="Sylfaen"/>
          <w:sz w:val="24"/>
          <w:szCs w:val="24"/>
          <w:lang w:val="hy-AM" w:eastAsia="en-US" w:bidi="en-US"/>
        </w:rPr>
        <w:t>XML</w:t>
      </w:r>
      <w:r w:rsidRPr="00B26166">
        <w:rPr>
          <w:rFonts w:ascii="Sylfaen" w:hAnsi="Sylfaen" w:cs="Sylfaen"/>
          <w:sz w:val="24"/>
          <w:szCs w:val="24"/>
          <w:lang w:val="hy-AM"/>
        </w:rPr>
        <w:t>-</w:t>
      </w:r>
      <w:r w:rsidR="00BE6964" w:rsidRPr="00B26166">
        <w:rPr>
          <w:rFonts w:ascii="Sylfaen" w:hAnsi="Sylfaen" w:cs="Sylfaen"/>
          <w:sz w:val="24"/>
          <w:szCs w:val="24"/>
          <w:lang w:val="hy-AM"/>
        </w:rPr>
        <w:t>ձ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BE6964" w:rsidRPr="00B26166">
        <w:rPr>
          <w:rFonts w:ascii="Sylfaen" w:hAnsi="Sylfaen" w:cs="Sylfaen"/>
          <w:sz w:val="24"/>
          <w:szCs w:val="24"/>
          <w:lang w:val="hy-AM"/>
        </w:rPr>
        <w:t>աչափով հետ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BE6964" w:rsidRPr="00B26166">
        <w:rPr>
          <w:rFonts w:ascii="Sylfaen" w:hAnsi="Sylfaen" w:cs="Sylfaen"/>
          <w:sz w:val="24"/>
          <w:szCs w:val="24"/>
          <w:lang w:val="hy-AM"/>
        </w:rPr>
        <w:t>յալ ստանդարտներին համապատասխան</w:t>
      </w:r>
      <w:r w:rsidR="005B6E31" w:rsidRPr="00B26166">
        <w:rPr>
          <w:rFonts w:ascii="Sylfaen" w:hAnsi="Sylfaen"/>
          <w:sz w:val="24"/>
          <w:szCs w:val="24"/>
          <w:lang w:val="hy-AM"/>
        </w:rPr>
        <w:t>՝</w:t>
      </w:r>
      <w:r w:rsidR="00B26166">
        <w:rPr>
          <w:rFonts w:ascii="Sylfaen" w:hAnsi="Sylfaen"/>
          <w:sz w:val="24"/>
          <w:szCs w:val="24"/>
          <w:lang w:val="hy-AM"/>
        </w:rPr>
        <w:t xml:space="preserve"> </w:t>
      </w:r>
    </w:p>
    <w:p w14:paraId="49766C92" w14:textId="77777777" w:rsidR="00E60B7F" w:rsidRPr="00113B9B" w:rsidRDefault="00B116FC" w:rsidP="00113B9B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 w:eastAsia="en-US" w:bidi="en-US"/>
        </w:rPr>
      </w:pPr>
      <w:r w:rsidRPr="00B26166">
        <w:rPr>
          <w:rFonts w:ascii="Sylfaen" w:hAnsi="Sylfaen" w:cs="Sylfaen"/>
          <w:sz w:val="24"/>
          <w:szCs w:val="24"/>
          <w:lang w:val="hy-AM" w:eastAsia="en-US" w:bidi="en-US"/>
        </w:rPr>
        <w:t>ա</w:t>
      </w:r>
      <w:r w:rsidR="0038209E" w:rsidRPr="00B26166">
        <w:rPr>
          <w:rFonts w:ascii="Sylfaen" w:hAnsi="Sylfaen" w:cs="Sylfaen"/>
          <w:sz w:val="24"/>
          <w:szCs w:val="24"/>
          <w:lang w:val="hy-AM" w:eastAsia="en-US" w:bidi="en-US"/>
        </w:rPr>
        <w:t>)</w:t>
      </w:r>
      <w:r w:rsidR="0053699A">
        <w:rPr>
          <w:rFonts w:ascii="Sylfaen" w:hAnsi="Sylfaen" w:cs="Sylfaen"/>
          <w:sz w:val="24"/>
          <w:szCs w:val="24"/>
          <w:lang w:val="hy-AM" w:eastAsia="en-US" w:bidi="en-US"/>
        </w:rPr>
        <w:tab/>
      </w:r>
      <w:r w:rsidR="0038209E" w:rsidRPr="00B26166">
        <w:rPr>
          <w:rFonts w:ascii="Sylfaen" w:hAnsi="Sylfaen" w:cs="Sylfaen"/>
          <w:sz w:val="24"/>
          <w:szCs w:val="24"/>
          <w:lang w:val="hy-AM" w:eastAsia="en-US" w:bidi="en-US"/>
        </w:rPr>
        <w:t xml:space="preserve">«Extensible Markup Language (XML) 1.0 (Fouth Edition)» 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(</w:t>
      </w:r>
      <w:r w:rsidR="00BE6964" w:rsidRPr="00B26166">
        <w:rPr>
          <w:rFonts w:ascii="Sylfaen" w:hAnsi="Sylfaen" w:cs="Sylfaen"/>
          <w:sz w:val="24"/>
          <w:szCs w:val="24"/>
          <w:lang w:val="hy-AM"/>
        </w:rPr>
        <w:t xml:space="preserve">հրապարակված է «Ինտերնետ» տեղեկատվական-հեռահաղորդակցման ցանցում 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(</w:t>
      </w:r>
      <w:r w:rsidR="00BE6964" w:rsidRPr="00B26166">
        <w:rPr>
          <w:rFonts w:ascii="Sylfaen" w:hAnsi="Sylfaen" w:cs="Sylfaen"/>
          <w:sz w:val="24"/>
          <w:szCs w:val="24"/>
          <w:lang w:val="hy-AM"/>
        </w:rPr>
        <w:t>այսուհետ՝ Ինտերնետ ցանց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 xml:space="preserve">) </w:t>
      </w:r>
      <w:hyperlink r:id="rId13" w:history="1">
        <w:r w:rsidR="0038209E" w:rsidRPr="00B26166">
          <w:rPr>
            <w:rFonts w:ascii="Sylfaen" w:hAnsi="Sylfaen" w:cs="Sylfaen"/>
            <w:sz w:val="24"/>
            <w:szCs w:val="24"/>
            <w:lang w:val="hy-AM" w:eastAsia="en-US" w:bidi="en-US"/>
          </w:rPr>
          <w:t>http://www.w3.org/TRyREC-xml</w:t>
        </w:r>
      </w:hyperlink>
      <w:r w:rsidR="0038209E" w:rsidRPr="00B26166">
        <w:rPr>
          <w:rFonts w:ascii="Sylfaen" w:hAnsi="Sylfaen" w:cs="Sylfaen"/>
          <w:sz w:val="24"/>
          <w:szCs w:val="24"/>
          <w:lang w:val="hy-AM" w:eastAsia="en-US" w:bidi="en-US"/>
        </w:rPr>
        <w:t>)</w:t>
      </w:r>
      <w:r w:rsidR="00BE6964" w:rsidRPr="00B26166">
        <w:rPr>
          <w:rFonts w:ascii="Sylfaen" w:hAnsi="Sylfaen" w:cs="Sylfaen"/>
          <w:sz w:val="24"/>
          <w:szCs w:val="24"/>
          <w:lang w:val="hy-AM" w:eastAsia="en-US" w:bidi="en-US"/>
        </w:rPr>
        <w:t xml:space="preserve"> հասցեով</w:t>
      </w:r>
      <w:r w:rsidR="005B6E31" w:rsidRPr="00B26166">
        <w:rPr>
          <w:rFonts w:ascii="Sylfaen" w:hAnsi="Sylfaen"/>
          <w:sz w:val="24"/>
          <w:szCs w:val="24"/>
          <w:lang w:val="hy-AM" w:eastAsia="en-US" w:bidi="en-US"/>
        </w:rPr>
        <w:t>.</w:t>
      </w:r>
    </w:p>
    <w:p w14:paraId="5F300749" w14:textId="77777777" w:rsidR="00E60B7F" w:rsidRPr="00B26166" w:rsidRDefault="00B116FC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բ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38209E" w:rsidRPr="00B26166">
        <w:rPr>
          <w:rFonts w:ascii="Sylfaen" w:hAnsi="Sylfaen" w:cs="Sylfaen"/>
          <w:sz w:val="24"/>
          <w:szCs w:val="24"/>
          <w:lang w:val="hy-AM" w:eastAsia="en-US" w:bidi="en-US"/>
        </w:rPr>
        <w:t xml:space="preserve">«Namespaces in XML» 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(</w:t>
      </w:r>
      <w:r w:rsidR="00BE6964" w:rsidRPr="00B26166">
        <w:rPr>
          <w:rFonts w:ascii="Sylfaen" w:hAnsi="Sylfaen" w:cs="Sylfaen"/>
          <w:sz w:val="24"/>
          <w:szCs w:val="24"/>
          <w:lang w:val="hy-AM"/>
        </w:rPr>
        <w:t xml:space="preserve">հրապարակված է Ինտերնետ ցանցում </w:t>
      </w:r>
      <w:hyperlink r:id="rId14" w:history="1">
        <w:r w:rsidR="0038209E" w:rsidRPr="00B26166">
          <w:rPr>
            <w:rFonts w:ascii="Sylfaen" w:hAnsi="Sylfaen" w:cs="Sylfaen"/>
            <w:sz w:val="24"/>
            <w:szCs w:val="24"/>
            <w:lang w:val="hy-AM" w:eastAsia="en-US" w:bidi="en-US"/>
          </w:rPr>
          <w:t>http://www.w3.org/TR/REC-xml-names</w:t>
        </w:r>
      </w:hyperlink>
      <w:r w:rsidR="00BE6964" w:rsidRPr="00B26166">
        <w:rPr>
          <w:rFonts w:ascii="Sylfaen" w:hAnsi="Sylfaen"/>
          <w:sz w:val="24"/>
          <w:szCs w:val="24"/>
          <w:lang w:val="hy-AM"/>
        </w:rPr>
        <w:t xml:space="preserve"> </w:t>
      </w:r>
      <w:r w:rsidR="00BE6964" w:rsidRPr="00B26166">
        <w:rPr>
          <w:rFonts w:ascii="Sylfaen" w:hAnsi="Sylfaen" w:cs="Sylfaen"/>
          <w:sz w:val="24"/>
          <w:szCs w:val="24"/>
          <w:lang w:val="hy-AM"/>
        </w:rPr>
        <w:t>հասցեով</w:t>
      </w:r>
      <w:r w:rsidR="005B6E31" w:rsidRPr="00B26166">
        <w:rPr>
          <w:rFonts w:ascii="Sylfaen" w:hAnsi="Sylfaen" w:cs="Sylfaen"/>
          <w:sz w:val="24"/>
          <w:szCs w:val="24"/>
          <w:lang w:val="hy-AM" w:eastAsia="en-US" w:bidi="en-US"/>
        </w:rPr>
        <w:t>)</w:t>
      </w:r>
      <w:r w:rsidR="005B6E31" w:rsidRPr="00B26166">
        <w:rPr>
          <w:rFonts w:ascii="Sylfaen" w:hAnsi="Sylfaen"/>
          <w:sz w:val="24"/>
          <w:szCs w:val="24"/>
          <w:lang w:val="hy-AM" w:eastAsia="en-US" w:bidi="en-US"/>
        </w:rPr>
        <w:t>.</w:t>
      </w:r>
    </w:p>
    <w:p w14:paraId="50946B16" w14:textId="77777777" w:rsidR="00E60B7F" w:rsidRPr="00B26166" w:rsidRDefault="00B116FC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գ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38209E" w:rsidRPr="00B26166">
        <w:rPr>
          <w:rFonts w:ascii="Sylfaen" w:hAnsi="Sylfaen" w:cs="Sylfaen"/>
          <w:sz w:val="24"/>
          <w:szCs w:val="24"/>
          <w:lang w:val="hy-AM" w:eastAsia="en-US" w:bidi="en-US"/>
        </w:rPr>
        <w:t xml:space="preserve">«XML Schema Part 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 xml:space="preserve">1: </w:t>
      </w:r>
      <w:r w:rsidR="0038209E" w:rsidRPr="00B26166">
        <w:rPr>
          <w:rFonts w:ascii="Sylfaen" w:hAnsi="Sylfaen" w:cs="Sylfaen"/>
          <w:sz w:val="24"/>
          <w:szCs w:val="24"/>
          <w:lang w:val="hy-AM" w:eastAsia="en-US" w:bidi="en-US"/>
        </w:rPr>
        <w:t xml:space="preserve">Structures»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38209E" w:rsidRPr="00B26166">
        <w:rPr>
          <w:rFonts w:ascii="Sylfaen" w:hAnsi="Sylfaen" w:cs="Sylfaen"/>
          <w:sz w:val="24"/>
          <w:szCs w:val="24"/>
          <w:lang w:val="hy-AM" w:eastAsia="en-US" w:bidi="en-US"/>
        </w:rPr>
        <w:t xml:space="preserve">«XML Schema Part 2: Datatypes» 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(</w:t>
      </w:r>
      <w:r w:rsidR="007C0C17" w:rsidRPr="00B26166">
        <w:rPr>
          <w:rFonts w:ascii="Sylfaen" w:hAnsi="Sylfaen" w:cs="Sylfaen"/>
          <w:sz w:val="24"/>
          <w:szCs w:val="24"/>
          <w:lang w:val="hy-AM"/>
        </w:rPr>
        <w:t xml:space="preserve">հրապարակված </w:t>
      </w:r>
      <w:r w:rsidR="00343480" w:rsidRPr="00B26166">
        <w:rPr>
          <w:rFonts w:ascii="Sylfaen" w:hAnsi="Sylfaen" w:cs="Sylfaen"/>
          <w:sz w:val="24"/>
          <w:szCs w:val="24"/>
          <w:lang w:val="hy-AM"/>
        </w:rPr>
        <w:t xml:space="preserve">են Ինտերնետ ցանցում </w:t>
      </w:r>
      <w:hyperlink r:id="rId15" w:history="1">
        <w:r w:rsidR="0038209E" w:rsidRPr="00B26166">
          <w:rPr>
            <w:rFonts w:ascii="Sylfaen" w:hAnsi="Sylfaen" w:cs="Sylfaen"/>
            <w:sz w:val="24"/>
            <w:szCs w:val="24"/>
            <w:lang w:val="hy-AM" w:eastAsia="en-US" w:bidi="en-US"/>
          </w:rPr>
          <w:t>http://www.w3.org/TR/xmlschema-l/</w:t>
        </w:r>
      </w:hyperlink>
      <w:r w:rsidR="0038209E" w:rsidRPr="00B26166">
        <w:rPr>
          <w:rFonts w:ascii="Sylfaen" w:hAnsi="Sylfaen" w:cs="Sylfaen"/>
          <w:sz w:val="24"/>
          <w:szCs w:val="24"/>
          <w:lang w:val="hy-AM" w:eastAsia="en-US" w:bidi="en-US"/>
        </w:rPr>
        <w:t xml:space="preserve">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7C0C17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hyperlink r:id="rId16" w:history="1">
        <w:r w:rsidR="0038209E" w:rsidRPr="00B26166">
          <w:rPr>
            <w:rFonts w:ascii="Sylfaen" w:hAnsi="Sylfaen" w:cs="Sylfaen"/>
            <w:sz w:val="24"/>
            <w:szCs w:val="24"/>
            <w:lang w:val="hy-AM" w:eastAsia="en-US" w:bidi="en-US"/>
          </w:rPr>
          <w:t xml:space="preserve">http://www.w3.org/TR/xmlschema- </w:t>
        </w:r>
        <w:r w:rsidR="0038209E" w:rsidRPr="00B26166">
          <w:rPr>
            <w:rFonts w:ascii="Sylfaen" w:hAnsi="Sylfaen" w:cs="Sylfaen"/>
            <w:sz w:val="24"/>
            <w:szCs w:val="24"/>
            <w:lang w:val="hy-AM"/>
          </w:rPr>
          <w:t>2/</w:t>
        </w:r>
      </w:hyperlink>
      <w:r w:rsidR="00343480" w:rsidRPr="00B26166">
        <w:rPr>
          <w:rFonts w:ascii="Sylfaen" w:hAnsi="Sylfaen"/>
          <w:sz w:val="24"/>
          <w:szCs w:val="24"/>
          <w:lang w:val="hy-AM"/>
        </w:rPr>
        <w:t xml:space="preserve"> </w:t>
      </w:r>
      <w:r w:rsidR="007C0C17" w:rsidRPr="00B26166">
        <w:rPr>
          <w:rFonts w:ascii="Sylfaen" w:hAnsi="Sylfaen"/>
          <w:sz w:val="24"/>
          <w:szCs w:val="24"/>
          <w:lang w:val="hy-AM"/>
        </w:rPr>
        <w:t>հասցեներով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343480" w:rsidRPr="00B26166">
        <w:rPr>
          <w:rFonts w:ascii="Sylfaen" w:hAnsi="Sylfaen" w:cs="Sylfaen"/>
          <w:sz w:val="24"/>
          <w:szCs w:val="24"/>
          <w:lang w:val="hy-AM"/>
        </w:rPr>
        <w:t>։</w:t>
      </w:r>
    </w:p>
    <w:p w14:paraId="68DD1696" w14:textId="77777777" w:rsidR="00E60B7F" w:rsidRPr="00B26166" w:rsidRDefault="0038209E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4.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343480" w:rsidRPr="00B26166">
        <w:rPr>
          <w:rFonts w:ascii="Sylfaen" w:hAnsi="Sylfaen" w:cs="Sylfaen"/>
          <w:sz w:val="24"/>
          <w:szCs w:val="24"/>
          <w:lang w:val="hy-AM"/>
        </w:rPr>
        <w:t xml:space="preserve">Փոխանցվող տեղեկությունների կառուցվածքները բերված են աղյուսակներ 1-6-ում։ </w:t>
      </w:r>
    </w:p>
    <w:p w14:paraId="04B87268" w14:textId="77777777" w:rsidR="00E60B7F" w:rsidRPr="00B26166" w:rsidRDefault="0038209E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5.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343480" w:rsidRPr="00B26166">
        <w:rPr>
          <w:rFonts w:ascii="Sylfaen" w:hAnsi="Sylfaen" w:cs="Sylfaen"/>
          <w:sz w:val="24"/>
          <w:szCs w:val="24"/>
          <w:lang w:val="hy-AM"/>
        </w:rPr>
        <w:t>Աղյուսակներում ձ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343480" w:rsidRPr="00B26166">
        <w:rPr>
          <w:rFonts w:ascii="Sylfaen" w:hAnsi="Sylfaen" w:cs="Sylfaen"/>
          <w:sz w:val="24"/>
          <w:szCs w:val="24"/>
          <w:lang w:val="hy-AM"/>
        </w:rPr>
        <w:t>ավորվում են հետ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343480" w:rsidRPr="00B26166">
        <w:rPr>
          <w:rFonts w:ascii="Sylfaen" w:hAnsi="Sylfaen" w:cs="Sylfaen"/>
          <w:sz w:val="24"/>
          <w:szCs w:val="24"/>
          <w:lang w:val="hy-AM"/>
        </w:rPr>
        <w:t>յալ տողերը</w:t>
      </w:r>
      <w:r w:rsidR="005B6E31" w:rsidRPr="00B26166">
        <w:rPr>
          <w:rFonts w:ascii="Sylfaen" w:hAnsi="Sylfaen" w:cs="Sylfaen"/>
          <w:sz w:val="24"/>
          <w:szCs w:val="24"/>
          <w:lang w:val="hy-AM"/>
        </w:rPr>
        <w:t>՝</w:t>
      </w:r>
    </w:p>
    <w:p w14:paraId="3309A133" w14:textId="77777777" w:rsidR="00E60B7F" w:rsidRPr="00B26166" w:rsidRDefault="0038209E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«</w:t>
      </w:r>
      <w:r w:rsidR="00343480" w:rsidRPr="00B26166">
        <w:rPr>
          <w:rFonts w:ascii="Sylfaen" w:hAnsi="Sylfaen" w:cs="Sylfaen"/>
          <w:sz w:val="24"/>
          <w:szCs w:val="24"/>
          <w:lang w:val="hy-AM"/>
        </w:rPr>
        <w:t>վավերապայմանի անվանումը</w:t>
      </w:r>
      <w:r w:rsidRPr="00B26166">
        <w:rPr>
          <w:rFonts w:ascii="Sylfaen" w:hAnsi="Sylfaen" w:cs="Sylfaen"/>
          <w:sz w:val="24"/>
          <w:szCs w:val="24"/>
          <w:lang w:val="hy-AM"/>
        </w:rPr>
        <w:t>»</w:t>
      </w:r>
      <w:r w:rsidR="00343480" w:rsidRPr="00B26166">
        <w:rPr>
          <w:rFonts w:ascii="Sylfaen" w:hAnsi="Sylfaen" w:cs="Sylfaen"/>
          <w:sz w:val="24"/>
          <w:szCs w:val="24"/>
          <w:lang w:val="hy-AM"/>
        </w:rPr>
        <w:t xml:space="preserve">՝ վավերապայմանի հերթական համարը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343480" w:rsidRPr="00B26166">
        <w:rPr>
          <w:rFonts w:ascii="Sylfaen" w:hAnsi="Sylfaen" w:cs="Sylfaen"/>
          <w:sz w:val="24"/>
          <w:szCs w:val="24"/>
          <w:lang w:val="hy-AM"/>
        </w:rPr>
        <w:t xml:space="preserve"> կայացած կամ պաշտոնական բառային նշագիրը</w:t>
      </w:r>
      <w:r w:rsidR="005B6E31" w:rsidRPr="00B26166">
        <w:rPr>
          <w:rFonts w:ascii="Sylfaen" w:hAnsi="Sylfaen"/>
          <w:sz w:val="24"/>
          <w:szCs w:val="24"/>
          <w:lang w:val="hy-AM"/>
        </w:rPr>
        <w:t>.</w:t>
      </w:r>
    </w:p>
    <w:p w14:paraId="1379FBD2" w14:textId="77777777" w:rsidR="00E60B7F" w:rsidRPr="00B26166" w:rsidRDefault="0038209E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«</w:t>
      </w:r>
      <w:r w:rsidR="0058128F" w:rsidRPr="00B26166">
        <w:rPr>
          <w:rFonts w:ascii="Sylfaen" w:hAnsi="Sylfaen" w:cs="Sylfaen"/>
          <w:sz w:val="24"/>
          <w:szCs w:val="24"/>
          <w:lang w:val="hy-AM"/>
        </w:rPr>
        <w:t>վավերապայմանի նկարագրությունը</w:t>
      </w:r>
      <w:r w:rsidRPr="00B26166">
        <w:rPr>
          <w:rFonts w:ascii="Sylfaen" w:hAnsi="Sylfaen" w:cs="Sylfaen"/>
          <w:sz w:val="24"/>
          <w:szCs w:val="24"/>
          <w:lang w:val="hy-AM"/>
        </w:rPr>
        <w:t>»</w:t>
      </w:r>
      <w:r w:rsidR="0058128F" w:rsidRPr="00B26166">
        <w:rPr>
          <w:rFonts w:ascii="Sylfaen" w:hAnsi="Sylfaen" w:cs="Sylfaen"/>
          <w:sz w:val="24"/>
          <w:szCs w:val="24"/>
          <w:lang w:val="hy-AM"/>
        </w:rPr>
        <w:t>՝ վավերապայմանի իմաս</w:t>
      </w:r>
      <w:r w:rsidR="007C0C17" w:rsidRPr="00B26166">
        <w:rPr>
          <w:rFonts w:ascii="Sylfaen" w:hAnsi="Sylfaen" w:cs="Sylfaen"/>
          <w:sz w:val="24"/>
          <w:szCs w:val="24"/>
          <w:lang w:val="hy-AM"/>
        </w:rPr>
        <w:t>տ</w:t>
      </w:r>
      <w:r w:rsidR="0058128F" w:rsidRPr="00B26166">
        <w:rPr>
          <w:rFonts w:ascii="Sylfaen" w:hAnsi="Sylfaen" w:cs="Sylfaen"/>
          <w:sz w:val="24"/>
          <w:szCs w:val="24"/>
          <w:lang w:val="hy-AM"/>
        </w:rPr>
        <w:t>ը պարզաբանող տեքստ</w:t>
      </w:r>
      <w:r w:rsidR="005B6E31" w:rsidRPr="00B26166">
        <w:rPr>
          <w:rFonts w:ascii="Sylfaen" w:hAnsi="Sylfaen"/>
          <w:sz w:val="24"/>
          <w:szCs w:val="24"/>
          <w:lang w:val="hy-AM"/>
        </w:rPr>
        <w:t>.</w:t>
      </w:r>
    </w:p>
    <w:p w14:paraId="49BE560B" w14:textId="77777777" w:rsidR="00E60B7F" w:rsidRPr="00B26166" w:rsidRDefault="0038209E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«</w:t>
      </w:r>
      <w:r w:rsidR="0058128F" w:rsidRPr="00B26166">
        <w:rPr>
          <w:rFonts w:ascii="Sylfaen" w:hAnsi="Sylfaen" w:cs="Sylfaen"/>
          <w:sz w:val="24"/>
          <w:szCs w:val="24"/>
          <w:lang w:val="hy-AM"/>
        </w:rPr>
        <w:t>ծանոթագրություն</w:t>
      </w:r>
      <w:r w:rsidRPr="00B26166">
        <w:rPr>
          <w:rFonts w:ascii="Sylfaen" w:hAnsi="Sylfaen" w:cs="Sylfaen"/>
          <w:sz w:val="24"/>
          <w:szCs w:val="24"/>
          <w:lang w:val="hy-AM"/>
        </w:rPr>
        <w:t>»</w:t>
      </w:r>
      <w:r w:rsidR="0058128F" w:rsidRPr="00B26166">
        <w:rPr>
          <w:rFonts w:ascii="Sylfaen" w:hAnsi="Sylfaen" w:cs="Sylfaen"/>
          <w:sz w:val="24"/>
          <w:szCs w:val="24"/>
          <w:lang w:val="hy-AM"/>
        </w:rPr>
        <w:t xml:space="preserve">՝ </w:t>
      </w:r>
      <w:r w:rsidR="00645981" w:rsidRPr="00B26166">
        <w:rPr>
          <w:rFonts w:ascii="Sylfaen" w:hAnsi="Sylfaen" w:cs="Sylfaen"/>
          <w:sz w:val="24"/>
          <w:szCs w:val="24"/>
          <w:lang w:val="hy-AM"/>
        </w:rPr>
        <w:t xml:space="preserve">վավերապայմանի նշանակությունը </w:t>
      </w:r>
      <w:r w:rsidR="0079715B" w:rsidRPr="00B26166">
        <w:rPr>
          <w:rFonts w:ascii="Sylfaen" w:hAnsi="Sylfaen" w:cs="Sylfaen"/>
          <w:sz w:val="24"/>
          <w:szCs w:val="24"/>
          <w:lang w:val="hy-AM"/>
        </w:rPr>
        <w:t>հստակեցնող</w:t>
      </w:r>
      <w:r w:rsidR="00645981" w:rsidRPr="00B26166">
        <w:rPr>
          <w:rFonts w:ascii="Sylfaen" w:hAnsi="Sylfaen" w:cs="Sylfaen"/>
          <w:sz w:val="24"/>
          <w:szCs w:val="24"/>
          <w:lang w:val="hy-AM"/>
        </w:rPr>
        <w:t>, դրա ձ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645981" w:rsidRPr="00B26166">
        <w:rPr>
          <w:rFonts w:ascii="Sylfaen" w:hAnsi="Sylfaen" w:cs="Sylfaen"/>
          <w:sz w:val="24"/>
          <w:szCs w:val="24"/>
          <w:lang w:val="hy-AM"/>
        </w:rPr>
        <w:t xml:space="preserve">ավորման (լրացման) կանոնները </w:t>
      </w:r>
      <w:r w:rsidR="007C0C17" w:rsidRPr="00B26166">
        <w:rPr>
          <w:rFonts w:ascii="Sylfaen" w:hAnsi="Sylfaen" w:cs="Sylfaen"/>
          <w:sz w:val="24"/>
          <w:szCs w:val="24"/>
          <w:lang w:val="hy-AM"/>
        </w:rPr>
        <w:t xml:space="preserve">սահմանող </w:t>
      </w:r>
      <w:r w:rsidR="00645981" w:rsidRPr="00B26166">
        <w:rPr>
          <w:rFonts w:ascii="Sylfaen" w:hAnsi="Sylfaen" w:cs="Sylfaen"/>
          <w:sz w:val="24"/>
          <w:szCs w:val="24"/>
          <w:lang w:val="hy-AM"/>
        </w:rPr>
        <w:t>տեքստ կամ</w:t>
      </w:r>
      <w:r w:rsid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645981" w:rsidRPr="00B26166">
        <w:rPr>
          <w:rFonts w:ascii="Sylfaen" w:hAnsi="Sylfaen" w:cs="Sylfaen"/>
          <w:sz w:val="24"/>
          <w:szCs w:val="24"/>
          <w:lang w:val="hy-AM"/>
        </w:rPr>
        <w:t>վավերապայմանի հնարավոր արժեքների բառային նկարագրությունը</w:t>
      </w:r>
      <w:r w:rsidR="0079715B" w:rsidRPr="00B26166">
        <w:rPr>
          <w:rFonts w:ascii="Sylfaen" w:hAnsi="Sylfaen"/>
          <w:sz w:val="24"/>
          <w:szCs w:val="24"/>
          <w:lang w:val="hy-AM"/>
        </w:rPr>
        <w:t>.</w:t>
      </w:r>
    </w:p>
    <w:p w14:paraId="25F7CB06" w14:textId="77777777" w:rsidR="00E60B7F" w:rsidRPr="00B26166" w:rsidRDefault="0038209E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«</w:t>
      </w:r>
      <w:r w:rsidR="00645981" w:rsidRPr="00B26166">
        <w:rPr>
          <w:rFonts w:ascii="Sylfaen" w:hAnsi="Sylfaen" w:cs="Sylfaen"/>
          <w:sz w:val="24"/>
          <w:szCs w:val="24"/>
          <w:lang w:val="hy-AM"/>
        </w:rPr>
        <w:t>բազմ</w:t>
      </w:r>
      <w:r w:rsidR="0079715B" w:rsidRPr="00B26166">
        <w:rPr>
          <w:rFonts w:ascii="Sylfaen" w:hAnsi="Sylfaen"/>
          <w:sz w:val="24"/>
          <w:szCs w:val="24"/>
          <w:lang w:val="hy-AM"/>
        </w:rPr>
        <w:t>.</w:t>
      </w:r>
      <w:r w:rsidR="0079715B" w:rsidRPr="00B26166">
        <w:rPr>
          <w:rFonts w:ascii="Sylfaen" w:hAnsi="Sylfaen" w:cs="Sylfaen"/>
          <w:sz w:val="24"/>
          <w:szCs w:val="24"/>
          <w:lang w:val="hy-AM"/>
        </w:rPr>
        <w:t xml:space="preserve">» </w:t>
      </w:r>
      <w:r w:rsidRPr="00B26166">
        <w:rPr>
          <w:rFonts w:ascii="Sylfaen" w:hAnsi="Sylfaen" w:cs="Sylfaen"/>
          <w:sz w:val="24"/>
          <w:szCs w:val="24"/>
          <w:lang w:val="hy-AM"/>
        </w:rPr>
        <w:t>-</w:t>
      </w:r>
      <w:r w:rsidR="00645981" w:rsidRPr="00B26166">
        <w:rPr>
          <w:rFonts w:ascii="Sylfaen" w:hAnsi="Sylfaen" w:cs="Sylfaen"/>
          <w:sz w:val="24"/>
          <w:szCs w:val="24"/>
          <w:lang w:val="hy-AM"/>
        </w:rPr>
        <w:t>վավերապայմանների</w:t>
      </w:r>
      <w:r w:rsid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645981" w:rsidRPr="00B26166">
        <w:rPr>
          <w:rFonts w:ascii="Sylfaen" w:hAnsi="Sylfaen" w:cs="Sylfaen"/>
          <w:sz w:val="24"/>
          <w:szCs w:val="24"/>
          <w:lang w:val="hy-AM"/>
        </w:rPr>
        <w:t>բազմաքանակությունը</w:t>
      </w:r>
      <w:r w:rsidR="00D5635B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B26166">
        <w:rPr>
          <w:rFonts w:ascii="Sylfaen" w:hAnsi="Sylfaen" w:cs="Sylfaen"/>
          <w:sz w:val="24"/>
          <w:szCs w:val="24"/>
          <w:lang w:val="hy-AM"/>
        </w:rPr>
        <w:t>(</w:t>
      </w:r>
      <w:r w:rsidR="007C0C17" w:rsidRPr="00B26166">
        <w:rPr>
          <w:rFonts w:ascii="Sylfaen" w:hAnsi="Sylfaen" w:cs="Sylfaen"/>
          <w:sz w:val="24"/>
          <w:szCs w:val="24"/>
          <w:lang w:val="hy-AM"/>
        </w:rPr>
        <w:t>պարտադիր լինելը</w:t>
      </w:r>
      <w:r w:rsidR="00161DFA" w:rsidRPr="00B26166">
        <w:rPr>
          <w:rFonts w:ascii="Sylfaen" w:hAnsi="Sylfaen" w:cs="Sylfaen"/>
          <w:sz w:val="24"/>
          <w:szCs w:val="24"/>
          <w:lang w:val="hy-AM"/>
        </w:rPr>
        <w:t>)</w:t>
      </w:r>
    </w:p>
    <w:p w14:paraId="2E3475A7" w14:textId="77777777" w:rsidR="00E60B7F" w:rsidRPr="00B26166" w:rsidRDefault="0038209E" w:rsidP="00B26166">
      <w:pPr>
        <w:pStyle w:val="1"/>
        <w:shd w:val="clear" w:color="auto" w:fill="auto"/>
        <w:spacing w:after="160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lastRenderedPageBreak/>
        <w:t>(</w:t>
      </w:r>
      <w:r w:rsidR="00645981" w:rsidRPr="00B26166">
        <w:rPr>
          <w:rFonts w:ascii="Sylfaen" w:hAnsi="Sylfaen" w:cs="Sylfaen"/>
          <w:sz w:val="24"/>
          <w:szCs w:val="24"/>
          <w:lang w:val="hy-AM"/>
        </w:rPr>
        <w:t>ընտրողականությունը</w:t>
      </w:r>
      <w:r w:rsidRPr="00B26166">
        <w:rPr>
          <w:rFonts w:ascii="Sylfaen" w:hAnsi="Sylfaen" w:cs="Sylfaen"/>
          <w:sz w:val="24"/>
          <w:szCs w:val="24"/>
          <w:lang w:val="hy-AM"/>
        </w:rPr>
        <w:t>)</w:t>
      </w:r>
      <w:r w:rsidR="00645981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7C0C17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645981" w:rsidRPr="00B26166">
        <w:rPr>
          <w:rFonts w:ascii="Sylfaen" w:hAnsi="Sylfaen" w:cs="Sylfaen"/>
          <w:sz w:val="24"/>
          <w:szCs w:val="24"/>
          <w:lang w:val="hy-AM"/>
        </w:rPr>
        <w:t>վավերապայմանների հնարավոր կրկնությունների քանակը</w:t>
      </w:r>
      <w:r w:rsidRPr="00B26166">
        <w:rPr>
          <w:rFonts w:ascii="Sylfaen" w:hAnsi="Sylfaen" w:cs="Sylfaen"/>
          <w:sz w:val="24"/>
          <w:szCs w:val="24"/>
          <w:lang w:val="hy-AM"/>
        </w:rPr>
        <w:t>)</w:t>
      </w:r>
      <w:r w:rsidR="00645981" w:rsidRPr="00B26166">
        <w:rPr>
          <w:rFonts w:ascii="Sylfaen" w:hAnsi="Sylfaen" w:cs="Sylfaen"/>
          <w:sz w:val="24"/>
          <w:szCs w:val="24"/>
          <w:lang w:val="hy-AM"/>
        </w:rPr>
        <w:t>։</w:t>
      </w:r>
    </w:p>
    <w:p w14:paraId="2D9264A8" w14:textId="77777777" w:rsidR="00E60B7F" w:rsidRPr="00B26166" w:rsidRDefault="0038209E" w:rsidP="0053699A">
      <w:pPr>
        <w:pStyle w:val="1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6.</w:t>
      </w:r>
      <w:r w:rsidR="0053699A">
        <w:rPr>
          <w:rFonts w:ascii="Sylfaen" w:hAnsi="Sylfaen" w:cs="Sylfaen"/>
          <w:sz w:val="24"/>
          <w:szCs w:val="24"/>
          <w:lang w:val="hy-AM"/>
        </w:rPr>
        <w:tab/>
      </w:r>
      <w:r w:rsidR="00BB563C" w:rsidRPr="00B26166">
        <w:rPr>
          <w:rFonts w:ascii="Sylfaen" w:hAnsi="Sylfaen" w:cs="Sylfaen"/>
          <w:sz w:val="24"/>
          <w:szCs w:val="24"/>
          <w:lang w:val="hy-AM"/>
        </w:rPr>
        <w:t>Փոխանցվող տվ</w:t>
      </w:r>
      <w:r w:rsidR="007C0C17" w:rsidRPr="00B26166">
        <w:rPr>
          <w:rFonts w:ascii="Sylfaen" w:hAnsi="Sylfaen" w:cs="Sylfaen"/>
          <w:sz w:val="24"/>
          <w:szCs w:val="24"/>
          <w:lang w:val="hy-AM"/>
        </w:rPr>
        <w:t>յ</w:t>
      </w:r>
      <w:r w:rsidR="00BB563C" w:rsidRPr="00B26166">
        <w:rPr>
          <w:rFonts w:ascii="Sylfaen" w:hAnsi="Sylfaen" w:cs="Sylfaen"/>
          <w:sz w:val="24"/>
          <w:szCs w:val="24"/>
          <w:lang w:val="hy-AM"/>
        </w:rPr>
        <w:t>ալների վավերապայմանների բազմաքանակությունը նշելու համար օգտագործվում են հետ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BB563C" w:rsidRPr="00B26166">
        <w:rPr>
          <w:rFonts w:ascii="Sylfaen" w:hAnsi="Sylfaen" w:cs="Sylfaen"/>
          <w:sz w:val="24"/>
          <w:szCs w:val="24"/>
          <w:lang w:val="hy-AM"/>
        </w:rPr>
        <w:t>յալ նշագրերը</w:t>
      </w:r>
      <w:r w:rsidR="0079715B" w:rsidRPr="00B26166">
        <w:rPr>
          <w:rFonts w:ascii="Sylfaen" w:hAnsi="Sylfaen"/>
          <w:sz w:val="24"/>
          <w:szCs w:val="24"/>
          <w:lang w:val="hy-AM"/>
        </w:rPr>
        <w:t xml:space="preserve">՝ </w:t>
      </w:r>
    </w:p>
    <w:p w14:paraId="642C4477" w14:textId="77777777" w:rsidR="00E60B7F" w:rsidRPr="00B26166" w:rsidRDefault="0079715B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1՝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BB563C" w:rsidRPr="00B26166">
        <w:rPr>
          <w:rFonts w:ascii="Sylfaen" w:hAnsi="Sylfaen" w:cs="Sylfaen"/>
          <w:sz w:val="24"/>
          <w:szCs w:val="24"/>
          <w:lang w:val="hy-AM"/>
        </w:rPr>
        <w:t>վավերապայմանը պարտադիր է, կրկնություններ չեն թույլատրվում</w:t>
      </w:r>
      <w:r w:rsidRPr="00B26166">
        <w:rPr>
          <w:rFonts w:ascii="Sylfaen" w:hAnsi="Sylfaen"/>
          <w:sz w:val="24"/>
          <w:szCs w:val="24"/>
          <w:lang w:val="hy-AM"/>
        </w:rPr>
        <w:t>.</w:t>
      </w:r>
    </w:p>
    <w:p w14:paraId="114B755B" w14:textId="77777777" w:rsidR="00E60B7F" w:rsidRPr="00B26166" w:rsidRDefault="00E14691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n</w:t>
      </w:r>
      <w:r w:rsidR="0079715B" w:rsidRPr="00B26166">
        <w:rPr>
          <w:rFonts w:ascii="Sylfaen" w:hAnsi="Sylfaen" w:cs="Sylfaen"/>
          <w:sz w:val="24"/>
          <w:szCs w:val="24"/>
          <w:lang w:val="hy-AM"/>
        </w:rPr>
        <w:t>՝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BB563C" w:rsidRPr="00B26166">
        <w:rPr>
          <w:rFonts w:ascii="Sylfaen" w:hAnsi="Sylfaen" w:cs="Sylfaen"/>
          <w:sz w:val="24"/>
          <w:szCs w:val="24"/>
          <w:lang w:val="hy-AM"/>
        </w:rPr>
        <w:t>վավերապայմանը պարտադիր է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 xml:space="preserve">, </w:t>
      </w:r>
      <w:r w:rsidR="00BB563C" w:rsidRPr="00B26166">
        <w:rPr>
          <w:rFonts w:ascii="Sylfaen" w:hAnsi="Sylfaen" w:cs="Sylfaen"/>
          <w:sz w:val="24"/>
          <w:szCs w:val="24"/>
          <w:lang w:val="hy-AM"/>
        </w:rPr>
        <w:t>պետք է կրկնվի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46E91" w:rsidRPr="00B26166">
        <w:rPr>
          <w:rFonts w:ascii="Sylfaen" w:hAnsi="Sylfaen" w:cs="Sylfaen"/>
          <w:sz w:val="24"/>
          <w:szCs w:val="24"/>
          <w:lang w:val="hy-AM"/>
        </w:rPr>
        <w:t>n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BB563C" w:rsidRPr="00B26166">
        <w:rPr>
          <w:rFonts w:ascii="Sylfaen" w:hAnsi="Sylfaen" w:cs="Sylfaen"/>
          <w:sz w:val="24"/>
          <w:szCs w:val="24"/>
          <w:lang w:val="hy-AM"/>
        </w:rPr>
        <w:t xml:space="preserve">անգամ </w:t>
      </w:r>
      <w:r w:rsidR="0038209E" w:rsidRPr="00B26166">
        <w:rPr>
          <w:rFonts w:ascii="Sylfaen" w:hAnsi="Sylfaen" w:cs="Sylfaen"/>
          <w:sz w:val="24"/>
          <w:szCs w:val="24"/>
          <w:lang w:val="hy-AM" w:eastAsia="en-US" w:bidi="en-US"/>
        </w:rPr>
        <w:t xml:space="preserve">(n 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&gt; 1</w:t>
      </w:r>
      <w:r w:rsidR="0079715B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79715B" w:rsidRPr="00B26166">
        <w:rPr>
          <w:rFonts w:ascii="Sylfaen" w:hAnsi="Sylfaen"/>
          <w:sz w:val="24"/>
          <w:szCs w:val="24"/>
          <w:lang w:val="hy-AM"/>
        </w:rPr>
        <w:t>.</w:t>
      </w:r>
    </w:p>
    <w:p w14:paraId="16E1DBA9" w14:textId="77777777" w:rsidR="00E60B7F" w:rsidRPr="00B26166" w:rsidRDefault="0038209E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1..*</w:t>
      </w:r>
      <w:r w:rsidR="0079715B" w:rsidRPr="00B26166">
        <w:rPr>
          <w:rFonts w:ascii="Sylfaen" w:hAnsi="Sylfaen" w:cs="Sylfaen"/>
          <w:sz w:val="24"/>
          <w:szCs w:val="24"/>
          <w:lang w:val="hy-AM"/>
        </w:rPr>
        <w:t>՝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BB563C" w:rsidRPr="00B26166">
        <w:rPr>
          <w:rFonts w:ascii="Sylfaen" w:hAnsi="Sylfaen" w:cs="Sylfaen"/>
          <w:sz w:val="24"/>
          <w:szCs w:val="24"/>
          <w:lang w:val="hy-AM"/>
        </w:rPr>
        <w:t>վավերապայմանը պարտադիր է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, </w:t>
      </w:r>
      <w:r w:rsidR="00BB563C" w:rsidRPr="00B26166">
        <w:rPr>
          <w:rFonts w:ascii="Sylfaen" w:hAnsi="Sylfaen" w:cs="Sylfaen"/>
          <w:sz w:val="24"/>
          <w:szCs w:val="24"/>
          <w:lang w:val="hy-AM"/>
        </w:rPr>
        <w:t>կարող է կրկնվել առանց սահմանափակումներ</w:t>
      </w:r>
      <w:r w:rsidR="002D5152" w:rsidRPr="00B26166">
        <w:rPr>
          <w:rFonts w:ascii="Sylfaen" w:hAnsi="Sylfaen" w:cs="Sylfaen"/>
          <w:sz w:val="24"/>
          <w:szCs w:val="24"/>
          <w:lang w:val="hy-AM"/>
        </w:rPr>
        <w:t>ի</w:t>
      </w:r>
      <w:r w:rsidR="0079715B" w:rsidRPr="00B26166">
        <w:rPr>
          <w:rFonts w:ascii="Sylfaen" w:hAnsi="Sylfaen"/>
          <w:sz w:val="24"/>
          <w:szCs w:val="24"/>
          <w:lang w:val="hy-AM"/>
        </w:rPr>
        <w:t xml:space="preserve">. </w:t>
      </w:r>
    </w:p>
    <w:p w14:paraId="71B48D53" w14:textId="77777777" w:rsidR="00E60B7F" w:rsidRPr="00B26166" w:rsidRDefault="0038209E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 w:eastAsia="hy-AM" w:bidi="hy-AM"/>
        </w:rPr>
        <w:t>ո..*</w:t>
      </w:r>
      <w:r w:rsidR="0079715B" w:rsidRPr="00B26166">
        <w:rPr>
          <w:rFonts w:ascii="Sylfaen" w:hAnsi="Sylfaen" w:cs="Sylfaen"/>
          <w:sz w:val="24"/>
          <w:szCs w:val="24"/>
          <w:lang w:val="hy-AM" w:eastAsia="hy-AM" w:bidi="hy-AM"/>
        </w:rPr>
        <w:t>՝</w:t>
      </w:r>
      <w:r w:rsidRPr="00B26166">
        <w:rPr>
          <w:rFonts w:ascii="Sylfaen" w:hAnsi="Sylfaen" w:cs="Sylfaen"/>
          <w:sz w:val="24"/>
          <w:szCs w:val="24"/>
          <w:lang w:val="hy-AM" w:eastAsia="hy-AM" w:bidi="hy-AM"/>
        </w:rPr>
        <w:t xml:space="preserve"> </w:t>
      </w:r>
      <w:r w:rsidR="00BB563C" w:rsidRPr="00B26166">
        <w:rPr>
          <w:rFonts w:ascii="Sylfaen" w:hAnsi="Sylfaen" w:cs="Sylfaen"/>
          <w:sz w:val="24"/>
          <w:szCs w:val="24"/>
          <w:lang w:val="hy-AM"/>
        </w:rPr>
        <w:t>վավերապայմանը պարտադիր է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, </w:t>
      </w:r>
      <w:r w:rsidR="00BB563C" w:rsidRPr="00B26166">
        <w:rPr>
          <w:rFonts w:ascii="Sylfaen" w:hAnsi="Sylfaen" w:cs="Sylfaen"/>
          <w:sz w:val="24"/>
          <w:szCs w:val="24"/>
          <w:lang w:val="hy-AM"/>
        </w:rPr>
        <w:t xml:space="preserve">պետք է կրկնվի առնվազն </w:t>
      </w:r>
      <w:r w:rsidR="00C46E91" w:rsidRPr="00B26166">
        <w:rPr>
          <w:rFonts w:ascii="Sylfaen" w:hAnsi="Sylfaen" w:cs="Sylfaen"/>
          <w:sz w:val="24"/>
          <w:szCs w:val="24"/>
          <w:lang w:val="hy-AM"/>
        </w:rPr>
        <w:t>n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BB563C" w:rsidRPr="00B26166">
        <w:rPr>
          <w:rFonts w:ascii="Sylfaen" w:hAnsi="Sylfaen" w:cs="Sylfaen"/>
          <w:sz w:val="24"/>
          <w:szCs w:val="24"/>
          <w:lang w:val="hy-AM"/>
        </w:rPr>
        <w:t xml:space="preserve">անգամ </w:t>
      </w:r>
      <w:r w:rsidRPr="00B26166">
        <w:rPr>
          <w:rFonts w:ascii="Sylfaen" w:hAnsi="Sylfaen" w:cs="Sylfaen"/>
          <w:sz w:val="24"/>
          <w:szCs w:val="24"/>
          <w:lang w:val="hy-AM"/>
        </w:rPr>
        <w:t>(</w:t>
      </w:r>
      <w:r w:rsidR="00C46E91" w:rsidRPr="00B26166">
        <w:rPr>
          <w:rFonts w:ascii="Sylfaen" w:hAnsi="Sylfaen" w:cs="Sylfaen"/>
          <w:sz w:val="24"/>
          <w:szCs w:val="24"/>
          <w:lang w:val="hy-AM"/>
        </w:rPr>
        <w:t>n</w:t>
      </w:r>
      <w:r w:rsidRPr="00B26166">
        <w:rPr>
          <w:rFonts w:ascii="Sylfaen" w:hAnsi="Sylfaen" w:cs="Sylfaen"/>
          <w:sz w:val="24"/>
          <w:szCs w:val="24"/>
          <w:lang w:val="hy-AM"/>
        </w:rPr>
        <w:t>&gt;1</w:t>
      </w:r>
      <w:r w:rsidR="0079715B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79715B" w:rsidRPr="00B26166">
        <w:rPr>
          <w:rFonts w:ascii="Sylfaen" w:hAnsi="Sylfaen"/>
          <w:sz w:val="24"/>
          <w:szCs w:val="24"/>
          <w:lang w:val="hy-AM"/>
        </w:rPr>
        <w:t>.</w:t>
      </w:r>
    </w:p>
    <w:p w14:paraId="369EAC6D" w14:textId="77777777" w:rsidR="00E60B7F" w:rsidRPr="00B26166" w:rsidRDefault="00E14691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n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>..</w:t>
      </w:r>
      <w:r w:rsidRPr="00B26166">
        <w:rPr>
          <w:rFonts w:ascii="Sylfaen" w:hAnsi="Sylfaen" w:cs="Sylfaen"/>
          <w:sz w:val="24"/>
          <w:szCs w:val="24"/>
          <w:lang w:val="hy-AM"/>
        </w:rPr>
        <w:t>m</w:t>
      </w:r>
      <w:r w:rsidR="0079715B" w:rsidRPr="00B26166">
        <w:rPr>
          <w:rFonts w:ascii="Sylfaen" w:hAnsi="Sylfaen" w:cs="Sylfaen"/>
          <w:sz w:val="24"/>
          <w:szCs w:val="24"/>
          <w:lang w:val="hy-AM"/>
        </w:rPr>
        <w:t>՝</w:t>
      </w:r>
      <w:r w:rsid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BB563C" w:rsidRPr="00B26166">
        <w:rPr>
          <w:rFonts w:ascii="Sylfaen" w:hAnsi="Sylfaen" w:cs="Sylfaen"/>
          <w:sz w:val="24"/>
          <w:szCs w:val="24"/>
          <w:lang w:val="hy-AM"/>
        </w:rPr>
        <w:t>վավերապայմանը պարտադիր է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 xml:space="preserve">, </w:t>
      </w:r>
      <w:r w:rsidR="00CB2F24" w:rsidRPr="00B26166">
        <w:rPr>
          <w:rFonts w:ascii="Sylfaen" w:hAnsi="Sylfaen" w:cs="Sylfaen"/>
          <w:sz w:val="24"/>
          <w:szCs w:val="24"/>
          <w:lang w:val="hy-AM"/>
        </w:rPr>
        <w:t xml:space="preserve">պետք է կրկնվի առնվազն </w:t>
      </w:r>
      <w:r w:rsidR="00C46E91" w:rsidRPr="00B26166">
        <w:rPr>
          <w:rFonts w:ascii="Sylfaen" w:hAnsi="Sylfaen" w:cs="Sylfaen"/>
          <w:sz w:val="24"/>
          <w:szCs w:val="24"/>
          <w:lang w:val="hy-AM"/>
        </w:rPr>
        <w:t>n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B2F24" w:rsidRPr="00B26166">
        <w:rPr>
          <w:rFonts w:ascii="Sylfaen" w:hAnsi="Sylfaen" w:cs="Sylfaen"/>
          <w:sz w:val="24"/>
          <w:szCs w:val="24"/>
          <w:lang w:val="hy-AM"/>
        </w:rPr>
        <w:t xml:space="preserve">անգամ </w:t>
      </w:r>
      <w:r w:rsidR="00B26166">
        <w:rPr>
          <w:rFonts w:ascii="Sylfaen" w:hAnsi="Sylfaen" w:cs="Sylfaen"/>
          <w:sz w:val="24"/>
          <w:szCs w:val="24"/>
          <w:lang w:val="hy-AM"/>
        </w:rPr>
        <w:t>եւ</w:t>
      </w:r>
      <w:r w:rsidR="00CB2F24"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38209E" w:rsidRPr="00B26166">
        <w:rPr>
          <w:rFonts w:ascii="Sylfaen" w:hAnsi="Sylfaen" w:cs="Sylfaen"/>
          <w:sz w:val="24"/>
          <w:szCs w:val="24"/>
          <w:lang w:val="hy-AM" w:eastAsia="en-US" w:bidi="en-US"/>
        </w:rPr>
        <w:t xml:space="preserve">m </w:t>
      </w:r>
      <w:r w:rsidR="00CB2F24" w:rsidRPr="00B26166">
        <w:rPr>
          <w:rFonts w:ascii="Sylfaen" w:hAnsi="Sylfaen" w:cs="Sylfaen"/>
          <w:sz w:val="24"/>
          <w:szCs w:val="24"/>
          <w:lang w:val="hy-AM"/>
        </w:rPr>
        <w:t xml:space="preserve">անգամից ոչ ավելի </w:t>
      </w:r>
      <w:r w:rsidR="0038209E" w:rsidRPr="00B26166">
        <w:rPr>
          <w:rFonts w:ascii="Sylfaen" w:hAnsi="Sylfaen" w:cs="Sylfaen"/>
          <w:sz w:val="24"/>
          <w:szCs w:val="24"/>
          <w:lang w:val="hy-AM" w:eastAsia="en-US" w:bidi="en-US"/>
        </w:rPr>
        <w:t xml:space="preserve">(n 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 xml:space="preserve">&gt; 1, </w:t>
      </w:r>
      <w:r w:rsidR="0038209E" w:rsidRPr="00B26166">
        <w:rPr>
          <w:rFonts w:ascii="Sylfaen" w:hAnsi="Sylfaen" w:cs="Sylfaen"/>
          <w:sz w:val="24"/>
          <w:szCs w:val="24"/>
          <w:lang w:val="hy-AM" w:eastAsia="en-US" w:bidi="en-US"/>
        </w:rPr>
        <w:t xml:space="preserve">m 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 xml:space="preserve">&gt; </w:t>
      </w:r>
      <w:r w:rsidR="00C46E91" w:rsidRPr="00B26166">
        <w:rPr>
          <w:rFonts w:ascii="Sylfaen" w:hAnsi="Sylfaen" w:cs="Sylfaen"/>
          <w:sz w:val="24"/>
          <w:szCs w:val="24"/>
          <w:lang w:val="hy-AM"/>
        </w:rPr>
        <w:t>n</w:t>
      </w:r>
      <w:r w:rsidR="0079715B" w:rsidRPr="00B26166">
        <w:rPr>
          <w:rFonts w:ascii="Sylfaen" w:hAnsi="Sylfaen" w:cs="Sylfaen"/>
          <w:sz w:val="24"/>
          <w:szCs w:val="24"/>
          <w:lang w:val="hy-AM"/>
        </w:rPr>
        <w:t>)</w:t>
      </w:r>
      <w:r w:rsidR="0079715B" w:rsidRPr="00B26166">
        <w:rPr>
          <w:rFonts w:ascii="Sylfaen" w:hAnsi="Sylfaen"/>
          <w:sz w:val="24"/>
          <w:szCs w:val="24"/>
          <w:lang w:val="hy-AM"/>
        </w:rPr>
        <w:t>.</w:t>
      </w:r>
    </w:p>
    <w:p w14:paraId="0049B46F" w14:textId="77777777" w:rsidR="00E60B7F" w:rsidRPr="00B26166" w:rsidRDefault="0038209E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0..1</w:t>
      </w:r>
      <w:r w:rsidR="0079715B" w:rsidRPr="00B26166">
        <w:rPr>
          <w:rFonts w:ascii="Sylfaen" w:hAnsi="Sylfaen" w:cs="Sylfaen"/>
          <w:sz w:val="24"/>
          <w:szCs w:val="24"/>
          <w:lang w:val="hy-AM"/>
        </w:rPr>
        <w:t>՝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B2F24" w:rsidRPr="00B26166">
        <w:rPr>
          <w:rFonts w:ascii="Sylfaen" w:hAnsi="Sylfaen" w:cs="Sylfaen"/>
          <w:sz w:val="24"/>
          <w:szCs w:val="24"/>
          <w:lang w:val="hy-AM" w:eastAsia="hy-AM" w:bidi="hy-AM"/>
        </w:rPr>
        <w:t xml:space="preserve">վավերապայմանը </w:t>
      </w:r>
      <w:r w:rsidR="0079715B" w:rsidRPr="00B26166">
        <w:rPr>
          <w:rFonts w:ascii="Sylfaen" w:hAnsi="Sylfaen" w:cs="Sylfaen"/>
          <w:sz w:val="24"/>
          <w:szCs w:val="24"/>
          <w:lang w:val="hy-AM" w:eastAsia="hy-AM" w:bidi="hy-AM"/>
        </w:rPr>
        <w:t xml:space="preserve">կամընտրական </w:t>
      </w:r>
      <w:r w:rsidR="00CB2F24" w:rsidRPr="00B26166">
        <w:rPr>
          <w:rFonts w:ascii="Sylfaen" w:hAnsi="Sylfaen" w:cs="Sylfaen"/>
          <w:sz w:val="24"/>
          <w:szCs w:val="24"/>
          <w:lang w:val="hy-AM" w:eastAsia="hy-AM" w:bidi="hy-AM"/>
        </w:rPr>
        <w:t>է, կրկնություններ չեն թույլատրվում</w:t>
      </w:r>
      <w:r w:rsidR="0079715B" w:rsidRPr="00B26166">
        <w:rPr>
          <w:rFonts w:ascii="Sylfaen" w:hAnsi="Sylfaen"/>
          <w:sz w:val="24"/>
          <w:szCs w:val="24"/>
          <w:lang w:val="hy-AM" w:eastAsia="hy-AM" w:bidi="hy-AM"/>
        </w:rPr>
        <w:t>.</w:t>
      </w:r>
      <w:r w:rsidR="00B26166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</w:p>
    <w:p w14:paraId="269BA9D8" w14:textId="77777777" w:rsidR="00E60B7F" w:rsidRPr="00B26166" w:rsidRDefault="0038209E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0..*</w:t>
      </w:r>
      <w:r w:rsidR="0079715B" w:rsidRPr="00B26166">
        <w:rPr>
          <w:rFonts w:ascii="Sylfaen" w:hAnsi="Sylfaen" w:cs="Sylfaen"/>
          <w:sz w:val="24"/>
          <w:szCs w:val="24"/>
          <w:lang w:val="hy-AM"/>
        </w:rPr>
        <w:t>՝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B2F24" w:rsidRPr="00B26166">
        <w:rPr>
          <w:rFonts w:ascii="Sylfaen" w:hAnsi="Sylfaen" w:cs="Sylfaen"/>
          <w:sz w:val="24"/>
          <w:szCs w:val="24"/>
          <w:lang w:val="hy-AM" w:eastAsia="hy-AM" w:bidi="hy-AM"/>
        </w:rPr>
        <w:t xml:space="preserve">վավերապայմանը </w:t>
      </w:r>
      <w:r w:rsidR="0079715B" w:rsidRPr="00B26166">
        <w:rPr>
          <w:rFonts w:ascii="Sylfaen" w:hAnsi="Sylfaen" w:cs="Sylfaen"/>
          <w:sz w:val="24"/>
          <w:szCs w:val="24"/>
          <w:lang w:val="hy-AM" w:eastAsia="hy-AM" w:bidi="hy-AM"/>
        </w:rPr>
        <w:t xml:space="preserve">կամընտրական </w:t>
      </w:r>
      <w:r w:rsidR="00CB2F24" w:rsidRPr="00B26166">
        <w:rPr>
          <w:rFonts w:ascii="Sylfaen" w:hAnsi="Sylfaen" w:cs="Sylfaen"/>
          <w:sz w:val="24"/>
          <w:szCs w:val="24"/>
          <w:lang w:val="hy-AM" w:eastAsia="hy-AM" w:bidi="hy-AM"/>
        </w:rPr>
        <w:t>է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, </w:t>
      </w:r>
      <w:r w:rsidR="00CB2F24" w:rsidRPr="00B26166">
        <w:rPr>
          <w:rFonts w:ascii="Sylfaen" w:hAnsi="Sylfaen" w:cs="Sylfaen"/>
          <w:sz w:val="24"/>
          <w:szCs w:val="24"/>
          <w:lang w:val="hy-AM"/>
        </w:rPr>
        <w:t>կարող է կրկնվել առանց սահմանափակումների</w:t>
      </w:r>
      <w:r w:rsidR="0079715B" w:rsidRPr="00B26166">
        <w:rPr>
          <w:rFonts w:ascii="Sylfaen" w:hAnsi="Sylfaen"/>
          <w:sz w:val="24"/>
          <w:szCs w:val="24"/>
          <w:lang w:val="hy-AM"/>
        </w:rPr>
        <w:t>.</w:t>
      </w:r>
      <w:r w:rsidR="00CB2F24" w:rsidRPr="00B26166">
        <w:rPr>
          <w:rFonts w:ascii="Sylfaen" w:hAnsi="Sylfaen"/>
          <w:sz w:val="24"/>
          <w:szCs w:val="24"/>
          <w:lang w:val="hy-AM"/>
        </w:rPr>
        <w:t xml:space="preserve"> </w:t>
      </w:r>
    </w:p>
    <w:p w14:paraId="3CCF7AB1" w14:textId="77777777" w:rsidR="00C46E91" w:rsidRDefault="0038209E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0..</w:t>
      </w:r>
      <w:r w:rsidR="00C46E91" w:rsidRPr="00B26166">
        <w:rPr>
          <w:rFonts w:ascii="Sylfaen" w:hAnsi="Sylfaen" w:cs="Sylfaen"/>
          <w:sz w:val="24"/>
          <w:szCs w:val="24"/>
          <w:lang w:val="hy-AM"/>
        </w:rPr>
        <w:t>m</w:t>
      </w:r>
      <w:r w:rsidR="0079715B" w:rsidRPr="00B26166">
        <w:rPr>
          <w:rFonts w:ascii="Sylfaen" w:hAnsi="Sylfaen" w:cs="Sylfaen"/>
          <w:sz w:val="24"/>
          <w:szCs w:val="24"/>
          <w:lang w:val="hy-AM"/>
        </w:rPr>
        <w:t>՝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CB2F24" w:rsidRPr="00B26166">
        <w:rPr>
          <w:rFonts w:ascii="Sylfaen" w:hAnsi="Sylfaen" w:cs="Sylfaen"/>
          <w:sz w:val="24"/>
          <w:szCs w:val="24"/>
          <w:lang w:val="hy-AM" w:eastAsia="hy-AM" w:bidi="hy-AM"/>
        </w:rPr>
        <w:t>վավերապայմանը ընտրողական է</w:t>
      </w:r>
      <w:r w:rsidRPr="00B26166">
        <w:rPr>
          <w:rFonts w:ascii="Sylfaen" w:hAnsi="Sylfaen" w:cs="Sylfaen"/>
          <w:sz w:val="24"/>
          <w:szCs w:val="24"/>
          <w:lang w:val="hy-AM"/>
        </w:rPr>
        <w:t xml:space="preserve">, </w:t>
      </w:r>
      <w:r w:rsidR="00CB2F24" w:rsidRPr="00B26166">
        <w:rPr>
          <w:rFonts w:ascii="Sylfaen" w:hAnsi="Sylfaen" w:cs="Sylfaen"/>
          <w:sz w:val="24"/>
          <w:szCs w:val="24"/>
          <w:lang w:val="hy-AM"/>
        </w:rPr>
        <w:t xml:space="preserve">կարող է կրկնվել </w:t>
      </w:r>
      <w:r w:rsidRPr="00B26166">
        <w:rPr>
          <w:rFonts w:ascii="Sylfaen" w:hAnsi="Sylfaen" w:cs="Sylfaen"/>
          <w:sz w:val="24"/>
          <w:szCs w:val="24"/>
          <w:lang w:val="hy-AM" w:eastAsia="en-US" w:bidi="en-US"/>
        </w:rPr>
        <w:t xml:space="preserve">m </w:t>
      </w:r>
      <w:r w:rsidR="00CB2F24" w:rsidRPr="00B26166">
        <w:rPr>
          <w:rFonts w:ascii="Sylfaen" w:hAnsi="Sylfaen" w:cs="Sylfaen"/>
          <w:sz w:val="24"/>
          <w:szCs w:val="24"/>
          <w:lang w:val="hy-AM"/>
        </w:rPr>
        <w:t xml:space="preserve">անգամից ոչ ավելի </w:t>
      </w:r>
      <w:r w:rsidRPr="00B26166">
        <w:rPr>
          <w:rFonts w:ascii="Sylfaen" w:hAnsi="Sylfaen" w:cs="Sylfaen"/>
          <w:sz w:val="24"/>
          <w:szCs w:val="24"/>
          <w:lang w:val="hy-AM" w:eastAsia="en-US" w:bidi="en-US"/>
        </w:rPr>
        <w:t xml:space="preserve">(m </w:t>
      </w:r>
      <w:r w:rsidRPr="00B26166">
        <w:rPr>
          <w:rFonts w:ascii="Sylfaen" w:hAnsi="Sylfaen" w:cs="Sylfaen"/>
          <w:sz w:val="24"/>
          <w:szCs w:val="24"/>
          <w:lang w:val="hy-AM"/>
        </w:rPr>
        <w:t>&gt; 1)</w:t>
      </w:r>
      <w:r w:rsidR="00CB2F24" w:rsidRPr="00B26166">
        <w:rPr>
          <w:rFonts w:ascii="Sylfaen" w:hAnsi="Sylfaen" w:cs="Sylfaen"/>
          <w:sz w:val="24"/>
          <w:szCs w:val="24"/>
          <w:lang w:val="hy-AM"/>
        </w:rPr>
        <w:t>։</w:t>
      </w:r>
    </w:p>
    <w:p w14:paraId="7EA2BB81" w14:textId="77777777" w:rsidR="00113B9B" w:rsidRPr="00B26166" w:rsidRDefault="00113B9B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44003096" w14:textId="77777777" w:rsidR="00D0591E" w:rsidRPr="00B26166" w:rsidRDefault="00D0591E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5654B38C" w14:textId="77777777" w:rsidR="00D0591E" w:rsidRPr="00B26166" w:rsidRDefault="00D0591E" w:rsidP="00B26166">
      <w:pPr>
        <w:pStyle w:val="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  <w:lang w:val="hy-AM"/>
        </w:rPr>
        <w:sectPr w:rsidR="00D0591E" w:rsidRPr="00B26166" w:rsidSect="00490819">
          <w:type w:val="nextColumn"/>
          <w:pgSz w:w="11907" w:h="16840" w:code="9"/>
          <w:pgMar w:top="1418" w:right="1418" w:bottom="1418" w:left="1418" w:header="0" w:footer="503" w:gutter="0"/>
          <w:cols w:space="720"/>
          <w:noEndnote/>
          <w:docGrid w:linePitch="360"/>
        </w:sectPr>
      </w:pPr>
    </w:p>
    <w:p w14:paraId="0A78DF86" w14:textId="77777777" w:rsidR="00E60B7F" w:rsidRPr="00B26166" w:rsidRDefault="009D0810" w:rsidP="0053699A">
      <w:pPr>
        <w:pStyle w:val="1"/>
        <w:shd w:val="clear" w:color="auto" w:fill="auto"/>
        <w:spacing w:after="160"/>
        <w:ind w:firstLine="0"/>
        <w:jc w:val="right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lastRenderedPageBreak/>
        <w:t>Աղյուսակ</w:t>
      </w:r>
      <w:r w:rsidR="0038209E" w:rsidRPr="00B26166">
        <w:rPr>
          <w:rFonts w:ascii="Sylfaen" w:hAnsi="Sylfaen" w:cs="Sylfaen"/>
          <w:sz w:val="24"/>
          <w:szCs w:val="24"/>
          <w:lang w:val="hy-AM"/>
        </w:rPr>
        <w:t xml:space="preserve"> 1</w:t>
      </w:r>
    </w:p>
    <w:p w14:paraId="5A23CD1A" w14:textId="77777777" w:rsidR="00E60B7F" w:rsidRPr="00B26166" w:rsidRDefault="0038209E" w:rsidP="00A16D0B">
      <w:pPr>
        <w:pStyle w:val="1"/>
        <w:shd w:val="clear" w:color="auto" w:fill="auto"/>
        <w:spacing w:after="160"/>
        <w:ind w:left="1134" w:right="963"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t>«</w:t>
      </w:r>
      <w:r w:rsidR="002D5152" w:rsidRPr="00B26166">
        <w:rPr>
          <w:rFonts w:ascii="Sylfaen" w:hAnsi="Sylfaen" w:cs="Sylfaen"/>
          <w:sz w:val="24"/>
          <w:szCs w:val="24"/>
          <w:lang w:val="hy-AM"/>
        </w:rPr>
        <w:t xml:space="preserve">Մեծության պետական նախնական (սկզբնական, ազգային) միավորի </w:t>
      </w:r>
      <w:r w:rsidR="00AE5249" w:rsidRPr="00B26166">
        <w:rPr>
          <w:rFonts w:ascii="Sylfaen" w:hAnsi="Sylfaen" w:cs="Sylfaen"/>
          <w:sz w:val="24"/>
          <w:szCs w:val="24"/>
          <w:lang w:val="hy-AM"/>
        </w:rPr>
        <w:t xml:space="preserve">չափանմուշի </w:t>
      </w:r>
      <w:r w:rsidR="002D5152" w:rsidRPr="00B26166">
        <w:rPr>
          <w:rFonts w:ascii="Sylfaen" w:hAnsi="Sylfaen" w:cs="Sylfaen"/>
          <w:sz w:val="24"/>
          <w:szCs w:val="24"/>
          <w:lang w:val="hy-AM"/>
        </w:rPr>
        <w:t>(մեծության սանդղակի) մասին տեղեկություններ</w:t>
      </w:r>
      <w:r w:rsidRPr="00B26166">
        <w:rPr>
          <w:rFonts w:ascii="Sylfaen" w:hAnsi="Sylfaen" w:cs="Sylfaen"/>
          <w:sz w:val="24"/>
          <w:szCs w:val="24"/>
          <w:lang w:val="hy-AM"/>
        </w:rPr>
        <w:t>»</w:t>
      </w:r>
      <w:r w:rsidR="002D5152" w:rsidRPr="00B26166">
        <w:rPr>
          <w:rFonts w:ascii="Sylfaen" w:hAnsi="Sylfaen" w:cs="Sylfaen"/>
          <w:sz w:val="24"/>
          <w:szCs w:val="24"/>
          <w:lang w:val="hy-AM"/>
        </w:rPr>
        <w:t xml:space="preserve"> տեղեկությունների կառուցվածք</w:t>
      </w:r>
      <w:r w:rsidR="0079715B" w:rsidRPr="00B26166">
        <w:rPr>
          <w:rFonts w:ascii="Sylfaen" w:hAnsi="Sylfaen" w:cs="Sylfaen"/>
          <w:sz w:val="24"/>
          <w:szCs w:val="24"/>
          <w:lang w:val="hy-AM"/>
        </w:rPr>
        <w:t>ը</w:t>
      </w:r>
    </w:p>
    <w:tbl>
      <w:tblPr>
        <w:tblOverlap w:val="never"/>
        <w:tblW w:w="14507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52"/>
        <w:gridCol w:w="284"/>
        <w:gridCol w:w="3564"/>
        <w:gridCol w:w="4129"/>
        <w:gridCol w:w="5558"/>
        <w:gridCol w:w="720"/>
      </w:tblGrid>
      <w:tr w:rsidR="00E60B7F" w:rsidRPr="00A16D0B" w14:paraId="3143349B" w14:textId="77777777" w:rsidTr="00C46E91">
        <w:trPr>
          <w:tblHeader/>
          <w:jc w:val="center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04BD8" w14:textId="77777777" w:rsidR="00E60B7F" w:rsidRPr="00A16D0B" w:rsidRDefault="009D0810" w:rsidP="00113B9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Վավերապայմանի անվանումը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A5871" w14:textId="77777777" w:rsidR="00E60B7F" w:rsidRPr="00A16D0B" w:rsidRDefault="009D0810" w:rsidP="00113B9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Վավերապայմանի նկարագրությունը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F98A7" w14:textId="77777777" w:rsidR="00E60B7F" w:rsidRPr="00A16D0B" w:rsidRDefault="009D0810" w:rsidP="00113B9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Ծանոթագրություն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021F4" w14:textId="77777777" w:rsidR="00E60B7F" w:rsidRPr="00A16D0B" w:rsidRDefault="009D0810" w:rsidP="00113B9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Բազմ</w:t>
            </w:r>
            <w:r w:rsidR="0038209E"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.</w:t>
            </w:r>
          </w:p>
        </w:tc>
      </w:tr>
      <w:tr w:rsidR="00E60B7F" w:rsidRPr="00A16D0B" w14:paraId="5EAC742F" w14:textId="77777777" w:rsidTr="00113B9B">
        <w:trPr>
          <w:jc w:val="center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5E32A" w14:textId="77777777" w:rsidR="00E60B7F" w:rsidRPr="00A16D0B" w:rsidRDefault="0038209E" w:rsidP="00AE5DCB">
            <w:pPr>
              <w:pStyle w:val="Other0"/>
              <w:shd w:val="clear" w:color="auto" w:fill="auto"/>
              <w:tabs>
                <w:tab w:val="left" w:pos="557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</w:t>
            </w:r>
            <w:r w:rsidR="00113B9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A741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Մեծության միավորի </w:t>
            </w:r>
            <w:r w:rsidR="00AE524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չափանմուշ</w:t>
            </w:r>
            <w:r w:rsidR="00AE595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ը</w:t>
            </w:r>
            <w:r w:rsidR="00AE524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A741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(մեծության սանդղակ)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8BFB0" w14:textId="77777777" w:rsidR="00E60B7F" w:rsidRPr="00A16D0B" w:rsidRDefault="00A7413A" w:rsidP="00113B9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մեծության պետական նախնական (ազգային, </w:t>
            </w:r>
            <w:r w:rsidR="002D515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սկզբնական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) միավորի </w:t>
            </w:r>
            <w:r w:rsidR="00AE524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չափանմուշ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ի (մեծության սանդղակի) մասին տեղեկատվություն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E9F79" w14:textId="77777777" w:rsidR="00E60B7F" w:rsidRPr="00A16D0B" w:rsidRDefault="00E60B7F" w:rsidP="00113B9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8CB50" w14:textId="77777777" w:rsidR="00E60B7F" w:rsidRPr="00A16D0B" w:rsidRDefault="0038209E" w:rsidP="00113B9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BB5E97" w:rsidRPr="00A16D0B" w14:paraId="3F02964D" w14:textId="77777777" w:rsidTr="00113B9B">
        <w:trPr>
          <w:jc w:val="center"/>
        </w:trPr>
        <w:tc>
          <w:tcPr>
            <w:tcW w:w="2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8F20ACA" w14:textId="77777777" w:rsidR="00BB5E97" w:rsidRPr="00A16D0B" w:rsidRDefault="00BB5E97" w:rsidP="00113B9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4A773" w14:textId="77777777" w:rsidR="00BB5E97" w:rsidRPr="00A16D0B" w:rsidRDefault="00AE5DCB" w:rsidP="00AE5DCB">
            <w:pPr>
              <w:pStyle w:val="Other0"/>
              <w:shd w:val="clear" w:color="auto" w:fill="auto"/>
              <w:tabs>
                <w:tab w:val="left" w:pos="590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1.1.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A741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Արտադրանքի անվանումը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8A5DF" w14:textId="77777777" w:rsidR="00BB5E97" w:rsidRPr="00A16D0B" w:rsidRDefault="00AE5249" w:rsidP="00113B9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չափանմուշ</w:t>
            </w:r>
            <w:r w:rsidR="002D515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ի </w:t>
            </w:r>
            <w:r w:rsidR="00A741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անվանումը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00D3E" w14:textId="77777777" w:rsidR="00BB5E97" w:rsidRPr="00A16D0B" w:rsidRDefault="002D5152" w:rsidP="00113B9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նշվում </w:t>
            </w:r>
            <w:r w:rsidR="00A741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է </w:t>
            </w:r>
            <w:r w:rsidR="00AE524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չափանմուշ</w:t>
            </w:r>
            <w:r w:rsidR="00A741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ի լրիվ անվանումը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8C3F7" w14:textId="77777777" w:rsidR="00BB5E97" w:rsidRPr="00A16D0B" w:rsidRDefault="00BB5E97" w:rsidP="00113B9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BB5E97" w:rsidRPr="00A16D0B" w14:paraId="70E80C1A" w14:textId="77777777" w:rsidTr="00113B9B">
        <w:trPr>
          <w:jc w:val="center"/>
        </w:trPr>
        <w:tc>
          <w:tcPr>
            <w:tcW w:w="252" w:type="dxa"/>
            <w:vMerge/>
            <w:shd w:val="clear" w:color="auto" w:fill="FFFFFF"/>
          </w:tcPr>
          <w:p w14:paraId="614CCAF5" w14:textId="77777777" w:rsidR="00BB5E97" w:rsidRPr="00A16D0B" w:rsidRDefault="00BB5E97" w:rsidP="00113B9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301AD" w14:textId="77777777" w:rsidR="00BB5E97" w:rsidRPr="00A16D0B" w:rsidRDefault="00BB5E97" w:rsidP="00AE5DCB">
            <w:pPr>
              <w:pStyle w:val="Other0"/>
              <w:shd w:val="clear" w:color="auto" w:fill="auto"/>
              <w:tabs>
                <w:tab w:val="left" w:pos="590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1.2.</w:t>
            </w:r>
            <w:r w:rsidR="00AE5DC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A741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Արտադրանքի նույնականացուցիչը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44089" w14:textId="77777777" w:rsidR="00BB5E97" w:rsidRPr="00A16D0B" w:rsidRDefault="002D5152" w:rsidP="00113B9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անդամ </w:t>
            </w:r>
            <w:r w:rsidR="00A741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պետության տեղեկատվական ֆոնդում </w:t>
            </w:r>
            <w:r w:rsidR="00AE524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չափանմուշ</w:t>
            </w:r>
            <w:r w:rsidR="00A741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ի գրանցման համարը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C96D2" w14:textId="77777777" w:rsidR="00BB5E97" w:rsidRPr="00A16D0B" w:rsidRDefault="002D5152" w:rsidP="00113B9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ն</w:t>
            </w:r>
            <w:r w:rsidR="00A741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շվում է անդամ պետության օրենսդրության պահանջներին համապատասխան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ավորված՝ </w:t>
            </w:r>
            <w:r w:rsidR="00AE524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չափանմուշ</w:t>
            </w:r>
            <w:r w:rsidR="00A741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ի գրանցման համարը (առկայության դեպքում)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2C1F8" w14:textId="77777777" w:rsidR="00BB5E97" w:rsidRPr="00A16D0B" w:rsidRDefault="00BB5E97" w:rsidP="00113B9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BB5E97" w:rsidRPr="00A16D0B" w14:paraId="34E2C4A6" w14:textId="77777777" w:rsidTr="00113B9B">
        <w:trPr>
          <w:jc w:val="center"/>
        </w:trPr>
        <w:tc>
          <w:tcPr>
            <w:tcW w:w="252" w:type="dxa"/>
            <w:vMerge/>
            <w:shd w:val="clear" w:color="auto" w:fill="FFFFFF"/>
          </w:tcPr>
          <w:p w14:paraId="11252674" w14:textId="77777777" w:rsidR="00BB5E97" w:rsidRPr="00A16D0B" w:rsidRDefault="00BB5E97" w:rsidP="00113B9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0DDEC" w14:textId="77777777" w:rsidR="00BB5E97" w:rsidRPr="00A16D0B" w:rsidRDefault="00AE5DCB" w:rsidP="00AE5DCB">
            <w:pPr>
              <w:pStyle w:val="Other0"/>
              <w:shd w:val="clear" w:color="auto" w:fill="auto"/>
              <w:tabs>
                <w:tab w:val="left" w:pos="590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1.3.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AE524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Չափանմուշ</w:t>
            </w:r>
            <w:r w:rsidR="00A741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ի չափագիտական բնութագիրը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E7FE7" w14:textId="77777777" w:rsidR="00BB5E97" w:rsidRPr="00A16D0B" w:rsidRDefault="00AE5249" w:rsidP="00113B9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չափանմուշ</w:t>
            </w:r>
            <w:r w:rsidR="002D515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ի </w:t>
            </w:r>
            <w:r w:rsidR="00A741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չափագիտական</w:t>
            </w:r>
            <w:r w:rsidR="002D515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A741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բնութագրի մասին տեղեկությունները </w:t>
            </w:r>
            <w:r w:rsidR="00BB5E9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(</w:t>
            </w:r>
            <w:r w:rsidR="00A741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անվանական մեծությունը կամ արժեքների ընդգրկույթը,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չափանմուշ</w:t>
            </w:r>
            <w:r w:rsidR="0059008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ով իրականացվող անորոշությունը</w:t>
            </w:r>
            <w:r w:rsidR="00BB5E9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)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D7A3C" w14:textId="77777777" w:rsidR="00BB5E97" w:rsidRPr="00A16D0B" w:rsidRDefault="0032065F" w:rsidP="00113B9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լրացվում </w:t>
            </w:r>
            <w:r w:rsidR="00A741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է </w:t>
            </w:r>
            <w:r w:rsidR="00AE524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չափանմուշ</w:t>
            </w:r>
            <w:r w:rsidR="00A741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ի յուրաքանչյուր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A741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չափագիտական բնութագրի համար առանձին։ Նշվ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ում են տեղեկություններ </w:t>
            </w:r>
            <w:r w:rsidR="00AE524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չափանմուշ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ի չափագիտական բնութագրի մասին</w:t>
            </w:r>
            <w:r w:rsidR="00363835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 xml:space="preserve">՝ 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անվանական</w:t>
            </w:r>
            <w:r w:rsidR="000F5F3A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մեծությունը</w:t>
            </w:r>
            <w:r w:rsidR="000F5F3A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կամ</w:t>
            </w:r>
            <w:r w:rsidR="000F5F3A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արժեքների</w:t>
            </w:r>
            <w:r w:rsidR="000F5F3A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ընդգրկույթը</w:t>
            </w:r>
            <w:r w:rsidR="000F5F3A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 xml:space="preserve">, </w:t>
            </w:r>
            <w:r w:rsidR="00AE524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չափանմուշ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ով</w:t>
            </w:r>
            <w:r w:rsidR="000F5F3A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իրականացվող</w:t>
            </w:r>
            <w:r w:rsidR="000F5F3A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անորոշությունը</w:t>
            </w:r>
            <w:r w:rsidR="000F5F3A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 xml:space="preserve">, 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ճշգրտության</w:t>
            </w:r>
            <w:r w:rsidR="000F5F3A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դասը</w:t>
            </w:r>
            <w:r w:rsidR="000F5F3A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կամ</w:t>
            </w:r>
            <w:r w:rsidR="000F5F3A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կարգը</w:t>
            </w:r>
            <w:r w:rsidR="006C019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`</w:t>
            </w:r>
            <w:r w:rsidR="000F5F3A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ըստ</w:t>
            </w:r>
            <w:r w:rsidR="000F5F3A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ստուգման</w:t>
            </w:r>
            <w:r w:rsidR="000F5F3A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 xml:space="preserve"> (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հիերարխիկ</w:t>
            </w:r>
            <w:r w:rsidR="000F5F3A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 xml:space="preserve">) 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սխեմայի</w:t>
            </w:r>
            <w:r w:rsidR="000F5F3A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74E46" w14:textId="77777777" w:rsidR="00BB5E97" w:rsidRPr="00A16D0B" w:rsidRDefault="00BB5E97" w:rsidP="00113B9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0..*</w:t>
            </w:r>
          </w:p>
        </w:tc>
      </w:tr>
      <w:tr w:rsidR="00BB5E97" w:rsidRPr="00A16D0B" w14:paraId="082D8462" w14:textId="77777777" w:rsidTr="00113B9B">
        <w:trPr>
          <w:jc w:val="center"/>
        </w:trPr>
        <w:tc>
          <w:tcPr>
            <w:tcW w:w="252" w:type="dxa"/>
            <w:vMerge/>
            <w:shd w:val="clear" w:color="auto" w:fill="FFFFFF"/>
          </w:tcPr>
          <w:p w14:paraId="7A9ED963" w14:textId="77777777" w:rsidR="00BB5E97" w:rsidRPr="00A16D0B" w:rsidRDefault="00BB5E97" w:rsidP="00113B9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696F0" w14:textId="77777777" w:rsidR="00BB5E97" w:rsidRPr="00A16D0B" w:rsidRDefault="00BB5E97" w:rsidP="00AE5DCB">
            <w:pPr>
              <w:pStyle w:val="Other0"/>
              <w:shd w:val="clear" w:color="auto" w:fill="auto"/>
              <w:tabs>
                <w:tab w:val="left" w:pos="590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1.4.</w:t>
            </w:r>
            <w:r w:rsidR="00AE5DC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AE524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Չափանմուշ</w:t>
            </w:r>
            <w:r w:rsidR="00A741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ի հաստատման տարի</w:t>
            </w:r>
            <w:r w:rsidR="0036383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ն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9454A" w14:textId="77777777" w:rsidR="00BB5E97" w:rsidRPr="00A16D0B" w:rsidRDefault="00AE5249" w:rsidP="00113B9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չափանմուշ</w:t>
            </w:r>
            <w:r w:rsidR="0032065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ի </w:t>
            </w:r>
            <w:r w:rsidR="00A741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հաստատման տարի</w:t>
            </w:r>
            <w:r w:rsidR="0036383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ն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3E207" w14:textId="77777777" w:rsidR="00BB5E97" w:rsidRPr="00A16D0B" w:rsidRDefault="0032065F" w:rsidP="00113B9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նշվում 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է </w:t>
            </w:r>
            <w:r w:rsidR="00AE524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չափանմուշ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ի հաստատման տարին (առկայության դեպքում)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2FE96" w14:textId="77777777" w:rsidR="00BB5E97" w:rsidRPr="00A16D0B" w:rsidRDefault="00BB5E97" w:rsidP="00113B9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BB5E97" w:rsidRPr="00A16D0B" w14:paraId="0F2D1F25" w14:textId="77777777" w:rsidTr="00113B9B">
        <w:trPr>
          <w:jc w:val="center"/>
        </w:trPr>
        <w:tc>
          <w:tcPr>
            <w:tcW w:w="252" w:type="dxa"/>
            <w:vMerge/>
            <w:shd w:val="clear" w:color="auto" w:fill="FFFFFF"/>
          </w:tcPr>
          <w:p w14:paraId="553C4671" w14:textId="77777777" w:rsidR="00BB5E97" w:rsidRPr="00A16D0B" w:rsidRDefault="00BB5E97" w:rsidP="00113B9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748A7" w14:textId="77777777" w:rsidR="00BB5E97" w:rsidRPr="00A16D0B" w:rsidRDefault="00AE5DCB" w:rsidP="00AE5DCB">
            <w:pPr>
              <w:pStyle w:val="Other0"/>
              <w:shd w:val="clear" w:color="auto" w:fill="auto"/>
              <w:tabs>
                <w:tab w:val="left" w:pos="590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1.5.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AE524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Չափանմուշ</w:t>
            </w:r>
            <w:r w:rsidR="00A741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ի պահպանման 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A741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կիրառման վայրը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ADBDA" w14:textId="77777777" w:rsidR="00BB5E97" w:rsidRPr="00A16D0B" w:rsidRDefault="00AE5249" w:rsidP="00113B9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չափանմուշ</w:t>
            </w:r>
            <w:r w:rsidR="0032065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ի </w:t>
            </w:r>
            <w:r w:rsidR="00A741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պահպանման 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A741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կիրառման</w:t>
            </w:r>
            <w:r w:rsidR="0036383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վայրի</w:t>
            </w:r>
            <w:r w:rsidR="00A741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մասին տեղեկություններ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101F9" w14:textId="77777777" w:rsidR="00BB5E97" w:rsidRPr="00A16D0B" w:rsidRDefault="0032065F" w:rsidP="00113B9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կառուց</w:t>
            </w:r>
            <w:r w:rsidR="00411E3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ված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քավորված </w:t>
            </w:r>
            <w:r w:rsidR="0036383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36383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ով 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նշվում են </w:t>
            </w:r>
            <w:r w:rsidR="0036383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չափանմուշի</w:t>
            </w:r>
            <w:r w:rsidR="0087550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ն</w:t>
            </w:r>
            <w:r w:rsidR="0036383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տիրապետողի 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մասին հետ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յալ տեղեկությունները</w:t>
            </w:r>
            <w:r w:rsidR="0036383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="000F5F3A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</w:p>
          <w:p w14:paraId="0AA5AE1D" w14:textId="77777777" w:rsidR="00BB5E97" w:rsidRPr="00EF6917" w:rsidRDefault="00363835" w:rsidP="00113B9B">
            <w:pPr>
              <w:pStyle w:val="Other0"/>
              <w:shd w:val="clear" w:color="auto" w:fill="auto"/>
              <w:spacing w:after="120" w:line="240" w:lineRule="auto"/>
              <w:ind w:firstLine="2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չափանմուշի</w:t>
            </w:r>
            <w:r w:rsidR="0087550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ն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տիրապետողի</w:t>
            </w:r>
            <w:r w:rsidR="0032065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անվանումը 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կազմակերպաիրավական 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0F5F3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ը </w:t>
            </w:r>
          </w:p>
          <w:p w14:paraId="11153D5E" w14:textId="77777777" w:rsidR="00643454" w:rsidRPr="00EF6917" w:rsidRDefault="00643454" w:rsidP="00113B9B">
            <w:pPr>
              <w:pStyle w:val="Other0"/>
              <w:shd w:val="clear" w:color="auto" w:fill="auto"/>
              <w:spacing w:after="120" w:line="240" w:lineRule="auto"/>
              <w:ind w:firstLine="2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</w:p>
          <w:p w14:paraId="76E006C7" w14:textId="77777777" w:rsidR="00BB5E97" w:rsidRPr="00A16D0B" w:rsidRDefault="00363835" w:rsidP="00113B9B">
            <w:pPr>
              <w:pStyle w:val="Other0"/>
              <w:shd w:val="clear" w:color="auto" w:fill="auto"/>
              <w:spacing w:after="12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lastRenderedPageBreak/>
              <w:t>չափանմուշի</w:t>
            </w:r>
            <w:r w:rsidR="0087550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ն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տիրապետողի </w:t>
            </w:r>
            <w:r w:rsidR="001259A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հասցեն </w:t>
            </w:r>
          </w:p>
          <w:p w14:paraId="0B70F303" w14:textId="77777777" w:rsidR="00BB5E97" w:rsidRPr="00A16D0B" w:rsidRDefault="00363835" w:rsidP="00113B9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չափանմուշի</w:t>
            </w:r>
            <w:r w:rsidR="0087550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ն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տիրապետողի </w:t>
            </w:r>
            <w:r w:rsidR="001259A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կոնտակտային վավերապայմանները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7712A" w14:textId="77777777" w:rsidR="00BB5E97" w:rsidRPr="00A16D0B" w:rsidRDefault="00BB5E97" w:rsidP="00113B9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lastRenderedPageBreak/>
              <w:t>0..1</w:t>
            </w:r>
          </w:p>
        </w:tc>
      </w:tr>
      <w:tr w:rsidR="00C46E91" w:rsidRPr="00A16D0B" w14:paraId="31943CC8" w14:textId="77777777" w:rsidTr="00113B9B">
        <w:trPr>
          <w:jc w:val="center"/>
        </w:trPr>
        <w:tc>
          <w:tcPr>
            <w:tcW w:w="252" w:type="dxa"/>
            <w:shd w:val="clear" w:color="auto" w:fill="FFFFFF"/>
          </w:tcPr>
          <w:p w14:paraId="51107B79" w14:textId="77777777" w:rsidR="00C46E91" w:rsidRPr="00A16D0B" w:rsidRDefault="00C46E91" w:rsidP="00113B9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DB12B" w14:textId="77777777" w:rsidR="00C46E91" w:rsidRPr="00A16D0B" w:rsidRDefault="00AE5DCB" w:rsidP="00AE5DCB">
            <w:pPr>
              <w:pStyle w:val="Other0"/>
              <w:shd w:val="clear" w:color="auto" w:fill="auto"/>
              <w:tabs>
                <w:tab w:val="left" w:pos="557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1.6.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2065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Տեղեկություններ </w:t>
            </w:r>
            <w:r w:rsidR="0036383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չափանմուշի </w:t>
            </w:r>
            <w:r w:rsidR="001259A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չափագիտական հետագծելիության մասին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27ACA" w14:textId="77777777" w:rsidR="00C46E91" w:rsidRPr="00A16D0B" w:rsidRDefault="0032065F" w:rsidP="00113B9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տեղեկություններ </w:t>
            </w:r>
            <w:r w:rsidR="0036383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չափանմուշի </w:t>
            </w:r>
            <w:r w:rsidR="001259A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չափագիտական հետագծելիության մասին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D6BC1" w14:textId="77777777" w:rsidR="00C46E91" w:rsidRPr="00A16D0B" w:rsidRDefault="00C46E91" w:rsidP="00113B9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BA134" w14:textId="77777777" w:rsidR="00C46E91" w:rsidRPr="00A16D0B" w:rsidRDefault="00C46E91" w:rsidP="00113B9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0..*</w:t>
            </w:r>
          </w:p>
        </w:tc>
      </w:tr>
      <w:tr w:rsidR="009421C3" w:rsidRPr="00A16D0B" w14:paraId="6762A528" w14:textId="77777777" w:rsidTr="00113B9B">
        <w:trPr>
          <w:jc w:val="center"/>
        </w:trPr>
        <w:tc>
          <w:tcPr>
            <w:tcW w:w="536" w:type="dxa"/>
            <w:gridSpan w:val="2"/>
            <w:vMerge w:val="restart"/>
            <w:shd w:val="clear" w:color="auto" w:fill="FFFFFF"/>
          </w:tcPr>
          <w:p w14:paraId="1EEC85EC" w14:textId="77777777" w:rsidR="009421C3" w:rsidRPr="00A16D0B" w:rsidRDefault="009421C3" w:rsidP="00113B9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A6A3A" w14:textId="77777777" w:rsidR="009421C3" w:rsidRPr="00A16D0B" w:rsidRDefault="009421C3" w:rsidP="00AE5DCB">
            <w:pPr>
              <w:pStyle w:val="Other0"/>
              <w:shd w:val="clear" w:color="auto" w:fill="auto"/>
              <w:tabs>
                <w:tab w:val="left" w:pos="336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1.6.1.</w:t>
            </w:r>
            <w:r w:rsidR="00AE5DC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1259A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Երկրի ծածկագիրը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A1574" w14:textId="77777777" w:rsidR="009421C3" w:rsidRPr="00A16D0B" w:rsidRDefault="00363835" w:rsidP="00113B9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չափանմուշի </w:t>
            </w:r>
            <w:r w:rsidR="0032065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երկրի </w:t>
            </w:r>
            <w:r w:rsidR="001259A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ծածկագրային նշագիրը, որից նկարագրվող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չափանմուշ</w:t>
            </w:r>
            <w:r w:rsidR="00DD241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ն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1259A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ստացել է միավորի արժեքը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5C9A6" w14:textId="77777777" w:rsidR="009421C3" w:rsidRPr="00A16D0B" w:rsidRDefault="0032065F" w:rsidP="00113B9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երկիրը </w:t>
            </w:r>
            <w:r w:rsidR="001259A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նշելու համար օգտագործվում է </w:t>
            </w:r>
            <w:r w:rsidR="001259A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 xml:space="preserve">ԻՍՕ </w:t>
            </w:r>
            <w:r w:rsidR="001259A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3166-1-ին համապատասխան աշխարհի երկրների ծածկագրերի 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1259A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անվանումների ցանկը պարունակող՝ աշխարհի երկրների դասակարգչից երկրի 2-նիշ տառային ծածկագիր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ը</w:t>
            </w:r>
            <w:r w:rsidR="001259A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5BC3A" w14:textId="77777777" w:rsidR="009421C3" w:rsidRPr="00A16D0B" w:rsidRDefault="009421C3" w:rsidP="00113B9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9421C3" w:rsidRPr="00A16D0B" w14:paraId="2851EE71" w14:textId="77777777" w:rsidTr="00113B9B">
        <w:trPr>
          <w:jc w:val="center"/>
        </w:trPr>
        <w:tc>
          <w:tcPr>
            <w:tcW w:w="536" w:type="dxa"/>
            <w:gridSpan w:val="2"/>
            <w:vMerge/>
            <w:shd w:val="clear" w:color="auto" w:fill="FFFFFF"/>
          </w:tcPr>
          <w:p w14:paraId="4E66D030" w14:textId="77777777" w:rsidR="009421C3" w:rsidRPr="00A16D0B" w:rsidRDefault="009421C3" w:rsidP="00113B9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DA76A" w14:textId="77777777" w:rsidR="009421C3" w:rsidRPr="00A16D0B" w:rsidRDefault="009421C3" w:rsidP="00AE5DCB">
            <w:pPr>
              <w:pStyle w:val="Other0"/>
              <w:shd w:val="clear" w:color="auto" w:fill="auto"/>
              <w:tabs>
                <w:tab w:val="left" w:pos="336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1.6.2.</w:t>
            </w:r>
            <w:r w:rsidR="00AE5DC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1259A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Ստուգման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(</w:t>
            </w:r>
            <w:r w:rsidR="001259A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հիերարխիկ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)</w:t>
            </w:r>
            <w:r w:rsidR="001259A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սխեմա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C6F84" w14:textId="77777777" w:rsidR="009421C3" w:rsidRPr="00A16D0B" w:rsidRDefault="0032065F" w:rsidP="00113B9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տեղեկություններ ստուգման </w:t>
            </w:r>
            <w:r w:rsidR="001259AA"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(</w:t>
            </w:r>
            <w:r w:rsidR="001259A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հիերարխիկ</w:t>
            </w:r>
            <w:r w:rsidR="001259AA"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)</w:t>
            </w:r>
            <w:r w:rsidR="001259A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սխեմայի մասին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EEE4E8" w14:textId="77777777" w:rsidR="009421C3" w:rsidRPr="00A16D0B" w:rsidRDefault="001259AA" w:rsidP="00113B9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նշվում են ստուգման սխեմայի վավերապայմանները </w:t>
            </w:r>
            <w:r w:rsidR="009421C3"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(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անվանումը, նշագիրը</w:t>
            </w:r>
            <w:r w:rsidR="009421C3"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)</w:t>
            </w:r>
            <w:r w:rsidR="0036383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="009421C3"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ազգային </w:t>
            </w:r>
            <w:r w:rsidR="0032065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կամ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միջպետական ստանդարտին համապատաս</w:t>
            </w:r>
            <w:r w:rsidR="00611511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խ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ան (առկայության դեպքում)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07CD6" w14:textId="77777777" w:rsidR="009421C3" w:rsidRPr="00A16D0B" w:rsidRDefault="009421C3" w:rsidP="00113B9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0..*</w:t>
            </w:r>
          </w:p>
        </w:tc>
      </w:tr>
    </w:tbl>
    <w:p w14:paraId="6A353094" w14:textId="77777777" w:rsidR="00AE5DCB" w:rsidRDefault="00AE5DCB" w:rsidP="00B26166">
      <w:pPr>
        <w:pStyle w:val="1"/>
        <w:shd w:val="clear" w:color="auto" w:fill="auto"/>
        <w:spacing w:after="160"/>
        <w:ind w:firstLine="0"/>
        <w:jc w:val="both"/>
        <w:rPr>
          <w:rFonts w:ascii="Sylfaen" w:hAnsi="Sylfaen" w:cs="Sylfaen"/>
          <w:sz w:val="24"/>
          <w:szCs w:val="24"/>
          <w:lang w:val="en-US"/>
        </w:rPr>
      </w:pPr>
    </w:p>
    <w:p w14:paraId="15957B34" w14:textId="77777777" w:rsidR="00AE5DCB" w:rsidRDefault="00AE5DCB">
      <w:pPr>
        <w:widowControl/>
        <w:rPr>
          <w:rFonts w:ascii="Sylfaen" w:eastAsia="Times New Roman" w:hAnsi="Sylfaen" w:cs="Sylfaen"/>
          <w:color w:val="auto"/>
          <w:lang w:val="en-US" w:bidi="ar-SA"/>
        </w:rPr>
      </w:pPr>
      <w:r>
        <w:rPr>
          <w:rFonts w:ascii="Sylfaen" w:hAnsi="Sylfaen" w:cs="Sylfaen"/>
          <w:lang w:val="en-US"/>
        </w:rPr>
        <w:br w:type="page"/>
      </w:r>
    </w:p>
    <w:p w14:paraId="22A440C6" w14:textId="77777777" w:rsidR="00C46E91" w:rsidRPr="00B26166" w:rsidRDefault="001259AA" w:rsidP="00A16D0B">
      <w:pPr>
        <w:pStyle w:val="Tablecaption0"/>
        <w:shd w:val="clear" w:color="auto" w:fill="auto"/>
        <w:spacing w:after="160" w:line="360" w:lineRule="auto"/>
        <w:ind w:firstLine="0"/>
        <w:jc w:val="right"/>
        <w:rPr>
          <w:rFonts w:ascii="Sylfaen" w:hAnsi="Sylfaen" w:cs="Sylfaen"/>
          <w:sz w:val="24"/>
          <w:szCs w:val="24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lastRenderedPageBreak/>
        <w:t xml:space="preserve">Աղյուսակ </w:t>
      </w:r>
      <w:r w:rsidR="00C46E91" w:rsidRPr="00B26166">
        <w:rPr>
          <w:rFonts w:ascii="Sylfaen" w:hAnsi="Sylfaen" w:cs="Sylfaen"/>
          <w:sz w:val="24"/>
          <w:szCs w:val="24"/>
        </w:rPr>
        <w:t>2</w:t>
      </w:r>
    </w:p>
    <w:p w14:paraId="1255BF54" w14:textId="77777777" w:rsidR="00E60B7F" w:rsidRPr="00B26166" w:rsidRDefault="0038209E" w:rsidP="00A16D0B">
      <w:pPr>
        <w:pStyle w:val="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</w:rPr>
        <w:t>«</w:t>
      </w:r>
      <w:r w:rsidR="00C95194" w:rsidRPr="00B26166">
        <w:rPr>
          <w:rFonts w:ascii="Sylfaen" w:hAnsi="Sylfaen" w:cs="Sylfaen"/>
          <w:sz w:val="24"/>
          <w:szCs w:val="24"/>
          <w:lang w:val="hy-AM"/>
        </w:rPr>
        <w:t xml:space="preserve">Տեղեկություններ </w:t>
      </w:r>
      <w:r w:rsidR="0032065F" w:rsidRPr="00B26166">
        <w:rPr>
          <w:rFonts w:ascii="Sylfaen" w:hAnsi="Sylfaen" w:cs="Sylfaen"/>
          <w:sz w:val="24"/>
          <w:szCs w:val="24"/>
          <w:lang w:val="hy-AM"/>
        </w:rPr>
        <w:t xml:space="preserve">չափման </w:t>
      </w:r>
      <w:r w:rsidR="00C95194" w:rsidRPr="00B26166">
        <w:rPr>
          <w:rFonts w:ascii="Sylfaen" w:hAnsi="Sylfaen" w:cs="Sylfaen"/>
          <w:sz w:val="24"/>
          <w:szCs w:val="24"/>
          <w:lang w:val="hy-AM"/>
        </w:rPr>
        <w:t>միջոցների հաստատված տիպի մասին</w:t>
      </w:r>
      <w:r w:rsidRPr="00B26166">
        <w:rPr>
          <w:rFonts w:ascii="Sylfaen" w:hAnsi="Sylfaen" w:cs="Sylfaen"/>
          <w:sz w:val="24"/>
          <w:szCs w:val="24"/>
        </w:rPr>
        <w:t>»</w:t>
      </w:r>
      <w:r w:rsidR="00C95194" w:rsidRPr="00B26166">
        <w:rPr>
          <w:rFonts w:ascii="Sylfaen" w:hAnsi="Sylfaen" w:cs="Sylfaen"/>
          <w:sz w:val="24"/>
          <w:szCs w:val="24"/>
          <w:lang w:val="hy-AM"/>
        </w:rPr>
        <w:t xml:space="preserve"> տվյալների կառուցվածք</w:t>
      </w:r>
      <w:r w:rsidR="00CD4378" w:rsidRPr="00B26166">
        <w:rPr>
          <w:rFonts w:ascii="Sylfaen" w:hAnsi="Sylfaen" w:cs="Sylfaen"/>
          <w:sz w:val="24"/>
          <w:szCs w:val="24"/>
          <w:lang w:val="hy-AM"/>
        </w:rPr>
        <w:t>ը</w:t>
      </w:r>
    </w:p>
    <w:tbl>
      <w:tblPr>
        <w:tblOverlap w:val="never"/>
        <w:tblW w:w="1427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60"/>
        <w:gridCol w:w="180"/>
        <w:gridCol w:w="141"/>
        <w:gridCol w:w="3806"/>
        <w:gridCol w:w="4112"/>
        <w:gridCol w:w="6"/>
        <w:gridCol w:w="4899"/>
        <w:gridCol w:w="868"/>
      </w:tblGrid>
      <w:tr w:rsidR="00AE5DCB" w:rsidRPr="00A16D0B" w14:paraId="60D2A852" w14:textId="77777777" w:rsidTr="00AE5DCB">
        <w:trPr>
          <w:tblHeader/>
          <w:jc w:val="center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9B35B" w14:textId="77777777" w:rsidR="00E60B7F" w:rsidRPr="00A16D0B" w:rsidRDefault="00C95194" w:rsidP="00AE5DC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Վավերապայմանի անվանումը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2B2F3" w14:textId="77777777" w:rsidR="00E60B7F" w:rsidRPr="00A16D0B" w:rsidRDefault="00C95194" w:rsidP="00AE5DC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Վավերապայմանի նկարագրությանը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80F15" w14:textId="77777777" w:rsidR="00E60B7F" w:rsidRPr="00A16D0B" w:rsidRDefault="00C95194" w:rsidP="00AE5DCB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Ծանոթագրություն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78DAA" w14:textId="77777777" w:rsidR="00E60B7F" w:rsidRPr="00A16D0B" w:rsidRDefault="00C95194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Բազմ</w:t>
            </w:r>
            <w:r w:rsidR="0038209E"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.</w:t>
            </w:r>
          </w:p>
        </w:tc>
      </w:tr>
      <w:tr w:rsidR="00AE5DCB" w:rsidRPr="00A16D0B" w14:paraId="32F4058D" w14:textId="77777777" w:rsidTr="00AE5DCB">
        <w:trPr>
          <w:jc w:val="center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02B7B" w14:textId="77777777" w:rsidR="00E60B7F" w:rsidRPr="00A16D0B" w:rsidRDefault="0038209E" w:rsidP="001A2BF1">
            <w:pPr>
              <w:pStyle w:val="Other0"/>
              <w:shd w:val="clear" w:color="auto" w:fill="auto"/>
              <w:tabs>
                <w:tab w:val="left" w:pos="544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</w:t>
            </w:r>
            <w:r w:rsidR="00AE5DC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2065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C9519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միջոցի տիպը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0D16C" w14:textId="77777777" w:rsidR="00E60B7F" w:rsidRPr="00A16D0B" w:rsidRDefault="0032065F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տեղեկություններ չափման </w:t>
            </w:r>
            <w:r w:rsidR="002501A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միջոցի </w:t>
            </w:r>
            <w:r w:rsidR="00C9519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տիպի մասին, դրա անվանումը 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ED780" w14:textId="77777777" w:rsidR="00E60B7F" w:rsidRPr="00A16D0B" w:rsidRDefault="00E60B7F" w:rsidP="00AE5DC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E3D57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AE5DCB" w:rsidRPr="00A16D0B" w14:paraId="0389D12C" w14:textId="77777777" w:rsidTr="00AE5DCB">
        <w:trPr>
          <w:jc w:val="center"/>
        </w:trPr>
        <w:tc>
          <w:tcPr>
            <w:tcW w:w="260" w:type="dxa"/>
            <w:tcBorders>
              <w:top w:val="single" w:sz="4" w:space="0" w:color="auto"/>
            </w:tcBorders>
            <w:shd w:val="clear" w:color="auto" w:fill="FFFFFF"/>
          </w:tcPr>
          <w:p w14:paraId="5685CEFC" w14:textId="77777777" w:rsidR="00084505" w:rsidRPr="00A16D0B" w:rsidRDefault="00084505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26E70" w14:textId="77777777" w:rsidR="00084505" w:rsidRPr="00A16D0B" w:rsidRDefault="00084505" w:rsidP="001A2BF1">
            <w:pPr>
              <w:pStyle w:val="Other0"/>
              <w:shd w:val="clear" w:color="auto" w:fill="auto"/>
              <w:tabs>
                <w:tab w:val="left" w:pos="299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1.1.</w:t>
            </w:r>
            <w:r w:rsidR="00AE5DC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CE08D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Տեղեկություններ </w:t>
            </w:r>
            <w:r w:rsidR="0032065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CE08D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միջոցի տիպի հաստատման մասին սերտիֆիկատի </w:t>
            </w:r>
            <w:r w:rsidR="005635C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վերաբերյալ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3B72C" w14:textId="77777777" w:rsidR="00084505" w:rsidRPr="00A16D0B" w:rsidRDefault="0032065F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CE08D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միջոցի տիպի հաստատման մասին սերտիֆիկատի </w:t>
            </w:r>
            <w:r w:rsidR="00D6112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վերաբերյալ</w:t>
            </w:r>
            <w:r w:rsidR="00D6112A" w:rsidRPr="00A16D0B" w:rsidDel="00D6112A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CE08D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տեղեկություններ 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6EFD3" w14:textId="77777777" w:rsidR="00084505" w:rsidRPr="00A16D0B" w:rsidRDefault="00084505" w:rsidP="00AE5DC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B2727" w14:textId="77777777" w:rsidR="00084505" w:rsidRPr="00A16D0B" w:rsidRDefault="00084505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AE5DCB" w:rsidRPr="00A16D0B" w14:paraId="73CA3602" w14:textId="77777777" w:rsidTr="00AE5DCB">
        <w:trPr>
          <w:jc w:val="center"/>
        </w:trPr>
        <w:tc>
          <w:tcPr>
            <w:tcW w:w="440" w:type="dxa"/>
            <w:gridSpan w:val="2"/>
            <w:vMerge w:val="restart"/>
            <w:shd w:val="clear" w:color="auto" w:fill="FFFFFF"/>
          </w:tcPr>
          <w:p w14:paraId="592A4978" w14:textId="77777777" w:rsidR="00084505" w:rsidRPr="00A16D0B" w:rsidRDefault="00084505" w:rsidP="00AE5DC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15B2F" w14:textId="77777777" w:rsidR="00084505" w:rsidRPr="00A16D0B" w:rsidRDefault="00084505" w:rsidP="00643454">
            <w:pPr>
              <w:pStyle w:val="Other0"/>
              <w:shd w:val="clear" w:color="auto" w:fill="auto"/>
              <w:tabs>
                <w:tab w:val="left" w:pos="404"/>
              </w:tabs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1.1.1.</w:t>
            </w:r>
            <w:r w:rsidR="00AE5DC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CE08D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Սերտիֆիկատի համարը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3E4B4" w14:textId="77777777" w:rsidR="00084505" w:rsidRPr="00A16D0B" w:rsidRDefault="00CE08D3" w:rsidP="00643454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գրանցման ժամանակ </w:t>
            </w:r>
            <w:r w:rsidR="005635C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փաստաթղթին </w:t>
            </w:r>
            <w:r w:rsidR="003736C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շ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նորհվող թվային կամ տառաթվային նշագիրը 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9A3F0" w14:textId="77777777" w:rsidR="00084505" w:rsidRPr="00A16D0B" w:rsidRDefault="0032065F" w:rsidP="00643454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լրացվում </w:t>
            </w:r>
            <w:r w:rsidR="00CE08D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է Եվրասիական տնտեսական հանձնաժողովի խորհրդի 2016 թվականի հոկտեմբերի 18-ի թիվ 98 որոշման պահանջներին համապատասխան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2D9CC" w14:textId="77777777" w:rsidR="00084505" w:rsidRPr="00A16D0B" w:rsidRDefault="00084505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AE5DCB" w:rsidRPr="00A16D0B" w14:paraId="7FC2396C" w14:textId="77777777" w:rsidTr="00AE5DCB">
        <w:trPr>
          <w:jc w:val="center"/>
        </w:trPr>
        <w:tc>
          <w:tcPr>
            <w:tcW w:w="440" w:type="dxa"/>
            <w:gridSpan w:val="2"/>
            <w:vMerge/>
            <w:shd w:val="clear" w:color="auto" w:fill="FFFFFF"/>
          </w:tcPr>
          <w:p w14:paraId="2F86CED5" w14:textId="77777777" w:rsidR="00084505" w:rsidRPr="00A16D0B" w:rsidRDefault="00084505" w:rsidP="00AE5DC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98EA1" w14:textId="77777777" w:rsidR="00084505" w:rsidRPr="00A16D0B" w:rsidRDefault="00084505" w:rsidP="00643454">
            <w:pPr>
              <w:pStyle w:val="Other0"/>
              <w:shd w:val="clear" w:color="auto" w:fill="auto"/>
              <w:tabs>
                <w:tab w:val="left" w:pos="404"/>
              </w:tabs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1.1.2.</w:t>
            </w:r>
            <w:r w:rsidR="00AE5DC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CE08D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Սերտիֆիկատի անվանումը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19ABF" w14:textId="77777777" w:rsidR="00084505" w:rsidRPr="00A16D0B" w:rsidRDefault="00CE08D3" w:rsidP="00643454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Փաստաթղթի անվանումը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A4637" w14:textId="77777777" w:rsidR="00084505" w:rsidRPr="00A16D0B" w:rsidRDefault="00084505" w:rsidP="00643454">
            <w:pPr>
              <w:spacing w:after="4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461A2" w14:textId="77777777" w:rsidR="00084505" w:rsidRPr="00A16D0B" w:rsidRDefault="00084505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AE5DCB" w:rsidRPr="00A16D0B" w14:paraId="24EC4262" w14:textId="77777777" w:rsidTr="00AE5DCB">
        <w:trPr>
          <w:jc w:val="center"/>
        </w:trPr>
        <w:tc>
          <w:tcPr>
            <w:tcW w:w="440" w:type="dxa"/>
            <w:gridSpan w:val="2"/>
            <w:vMerge/>
            <w:shd w:val="clear" w:color="auto" w:fill="FFFFFF"/>
          </w:tcPr>
          <w:p w14:paraId="5921DF91" w14:textId="77777777" w:rsidR="00084505" w:rsidRPr="00A16D0B" w:rsidRDefault="00084505" w:rsidP="00AE5DC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A96EB" w14:textId="77777777" w:rsidR="00084505" w:rsidRPr="00A16D0B" w:rsidRDefault="00084505" w:rsidP="00643454">
            <w:pPr>
              <w:pStyle w:val="Other0"/>
              <w:shd w:val="clear" w:color="auto" w:fill="auto"/>
              <w:tabs>
                <w:tab w:val="left" w:pos="404"/>
              </w:tabs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1.1.3.</w:t>
            </w:r>
            <w:r w:rsidR="00AE5DC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CE08D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Սերտիֆիկատի տրման ամսաթիվը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C75A8" w14:textId="77777777" w:rsidR="00084505" w:rsidRPr="00A16D0B" w:rsidRDefault="002501AC" w:rsidP="00643454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CE08D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տրման, ստորագրման, հաստատման կամ գրանցման ամսաթիվը 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AA864" w14:textId="77777777" w:rsidR="00084505" w:rsidRPr="00A16D0B" w:rsidRDefault="00084505" w:rsidP="00643454">
            <w:pPr>
              <w:spacing w:after="4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ACFA2" w14:textId="77777777" w:rsidR="00084505" w:rsidRPr="00A16D0B" w:rsidRDefault="00084505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AE5DCB" w:rsidRPr="00A16D0B" w14:paraId="4222A0DA" w14:textId="77777777" w:rsidTr="00AE5DCB">
        <w:trPr>
          <w:jc w:val="center"/>
        </w:trPr>
        <w:tc>
          <w:tcPr>
            <w:tcW w:w="440" w:type="dxa"/>
            <w:gridSpan w:val="2"/>
            <w:vMerge/>
            <w:shd w:val="clear" w:color="auto" w:fill="FFFFFF"/>
          </w:tcPr>
          <w:p w14:paraId="16BB7CDA" w14:textId="77777777" w:rsidR="00084505" w:rsidRPr="00A16D0B" w:rsidRDefault="00084505" w:rsidP="00AE5DC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1631B" w14:textId="77777777" w:rsidR="00084505" w:rsidRPr="00A16D0B" w:rsidRDefault="00084505" w:rsidP="00643454">
            <w:pPr>
              <w:pStyle w:val="Other0"/>
              <w:shd w:val="clear" w:color="auto" w:fill="auto"/>
              <w:tabs>
                <w:tab w:val="left" w:pos="404"/>
              </w:tabs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1.1.4.</w:t>
            </w:r>
            <w:r w:rsidR="00AE5DC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CE08D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Սերտիֆիկատի գործողության ժամկետը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3C737" w14:textId="77777777" w:rsidR="00084505" w:rsidRPr="00A16D0B" w:rsidRDefault="002501AC" w:rsidP="00643454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</w:t>
            </w:r>
            <w:r w:rsidR="0032065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աստաթղթի </w:t>
            </w:r>
            <w:r w:rsidR="00CE08D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գործողության ժամկետը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E82F7" w14:textId="77777777" w:rsidR="00084505" w:rsidRPr="00A16D0B" w:rsidRDefault="00084505" w:rsidP="00643454">
            <w:pPr>
              <w:spacing w:after="4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30C7C" w14:textId="77777777" w:rsidR="00084505" w:rsidRPr="00A16D0B" w:rsidRDefault="00084505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AE5DCB" w:rsidRPr="00A16D0B" w14:paraId="798CF180" w14:textId="77777777" w:rsidTr="00AE5DCB">
        <w:trPr>
          <w:jc w:val="center"/>
        </w:trPr>
        <w:tc>
          <w:tcPr>
            <w:tcW w:w="440" w:type="dxa"/>
            <w:gridSpan w:val="2"/>
            <w:vMerge/>
            <w:shd w:val="clear" w:color="auto" w:fill="FFFFFF"/>
          </w:tcPr>
          <w:p w14:paraId="4581A0B0" w14:textId="77777777" w:rsidR="00084505" w:rsidRPr="00A16D0B" w:rsidRDefault="00084505" w:rsidP="00AE5DC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E6372" w14:textId="77777777" w:rsidR="00084505" w:rsidRPr="00A16D0B" w:rsidRDefault="00084505" w:rsidP="00643454">
            <w:pPr>
              <w:pStyle w:val="Other0"/>
              <w:shd w:val="clear" w:color="auto" w:fill="auto"/>
              <w:tabs>
                <w:tab w:val="left" w:pos="404"/>
              </w:tabs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1.1.5.</w:t>
            </w:r>
            <w:r w:rsidR="00AE5DC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CE08D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Սերտիֆիկատի պատճենը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9C847" w14:textId="77777777" w:rsidR="00084505" w:rsidRPr="00A16D0B" w:rsidRDefault="0032065F" w:rsidP="00643454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տեղեկություններ սերտիֆիկատի </w:t>
            </w:r>
            <w:r w:rsidR="00CE08D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պատճենի մասին 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55104" w14:textId="77777777" w:rsidR="00084505" w:rsidRPr="00A16D0B" w:rsidRDefault="00084505" w:rsidP="00643454">
            <w:pPr>
              <w:spacing w:after="4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1DECC" w14:textId="77777777" w:rsidR="00084505" w:rsidRPr="00A16D0B" w:rsidRDefault="00084505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AE5DCB" w:rsidRPr="00A16D0B" w14:paraId="78F60D76" w14:textId="77777777" w:rsidTr="00AE5DCB">
        <w:trPr>
          <w:jc w:val="center"/>
        </w:trPr>
        <w:tc>
          <w:tcPr>
            <w:tcW w:w="581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F19C0F3" w14:textId="77777777" w:rsidR="00E60B7F" w:rsidRPr="00A16D0B" w:rsidRDefault="00E60B7F" w:rsidP="00643454">
            <w:pPr>
              <w:spacing w:after="4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BF117" w14:textId="77777777" w:rsidR="00E60B7F" w:rsidRPr="00A16D0B" w:rsidRDefault="0038209E" w:rsidP="00643454">
            <w:pPr>
              <w:pStyle w:val="Other0"/>
              <w:shd w:val="clear" w:color="auto" w:fill="auto"/>
              <w:tabs>
                <w:tab w:val="left" w:pos="548"/>
              </w:tabs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*.1.</w:t>
            </w:r>
            <w:r w:rsidR="00AE5DC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2501A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</w:t>
            </w:r>
            <w:r w:rsidR="00CE08D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աստաթղթի մասին տեղեկություններ</w:t>
            </w:r>
            <w:r w:rsidR="002501A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 բինար 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2501A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աչափով</w:t>
            </w:r>
            <w:r w:rsidR="00CE08D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CA56C" w14:textId="77777777" w:rsidR="00E60B7F" w:rsidRPr="00A16D0B" w:rsidRDefault="0032065F" w:rsidP="00643454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2501A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սկանավորված </w:t>
            </w:r>
            <w:r w:rsidR="00CE08D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պատճեն</w:t>
            </w:r>
            <w:r w:rsidR="002501A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ը</w:t>
            </w:r>
            <w:r w:rsidR="00CE08D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պարունակող ֆայլ 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2DE33" w14:textId="77777777" w:rsidR="00E60B7F" w:rsidRPr="00A16D0B" w:rsidRDefault="002501AC" w:rsidP="00643454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փաստաթղթի սկանավորված պատճենը՝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 xml:space="preserve"> </w:t>
            </w:r>
            <w:r w:rsidR="000D632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PDF</w:t>
            </w:r>
            <w:r w:rsidR="000D632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4B2BF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4B2BF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աչափով։ Լրացվում է այն դեպքում, երբ լրացված չէ «</w:t>
            </w:r>
            <w:r w:rsidR="004B2BF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փաստաթղթի մասին տեղեկություններ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՝ XML 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եւ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աչափով</w:t>
            </w:r>
            <w:r w:rsidR="004B2BF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» վավերապայմանը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32CAE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AE5DCB" w:rsidRPr="00A16D0B" w14:paraId="315E3FDC" w14:textId="77777777" w:rsidTr="00AE5DCB">
        <w:trPr>
          <w:jc w:val="center"/>
        </w:trPr>
        <w:tc>
          <w:tcPr>
            <w:tcW w:w="581" w:type="dxa"/>
            <w:gridSpan w:val="3"/>
            <w:vMerge/>
            <w:shd w:val="clear" w:color="auto" w:fill="FFFFFF"/>
          </w:tcPr>
          <w:p w14:paraId="126F6A9F" w14:textId="77777777" w:rsidR="00E60B7F" w:rsidRPr="00A16D0B" w:rsidRDefault="00E60B7F" w:rsidP="00AE5DC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A07E3" w14:textId="77777777" w:rsidR="00E60B7F" w:rsidRPr="00A16D0B" w:rsidRDefault="0038209E" w:rsidP="001A2BF1">
            <w:pPr>
              <w:pStyle w:val="Other0"/>
              <w:shd w:val="clear" w:color="auto" w:fill="auto"/>
              <w:tabs>
                <w:tab w:val="left" w:pos="548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*.2.</w:t>
            </w:r>
            <w:r w:rsidR="00AE5DC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2501A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մասին տեղեկություններ՝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en-US" w:eastAsia="en-US" w:bidi="en-US"/>
              </w:rPr>
              <w:t>XML</w:t>
            </w:r>
            <w:r w:rsidR="00CE08D3"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 xml:space="preserve"> </w:t>
            </w:r>
            <w:r w:rsidR="00CE08D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CE08D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աչափով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D7D29" w14:textId="77777777" w:rsidR="00E60B7F" w:rsidRPr="00A16D0B" w:rsidRDefault="0032065F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կառուց</w:t>
            </w:r>
            <w:r w:rsidR="00411E3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ված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քավորված </w:t>
            </w:r>
            <w:r w:rsidR="00CE08D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տեսքով փաստաթղթի տեղեկություններ պարունակող ֆայլ 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764BD" w14:textId="77777777" w:rsidR="00E60B7F" w:rsidRPr="00A16D0B" w:rsidRDefault="004B2BF5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փաստաթղթի բովանդակության մասին տեղեկություններ</w:t>
            </w:r>
            <w:r w:rsidR="002501A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 կառուցվածքավորված 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2501A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աչափով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։ Լրացվում է 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այն դեպքում, երբ լրացված չէ «</w:t>
            </w:r>
            <w:r w:rsidR="002501A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մասին տեղեկություններ՝ բինար 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աչափով</w:t>
            </w:r>
            <w:r w:rsidR="0032065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» 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վավերապ</w:t>
            </w:r>
            <w:r w:rsidR="002501A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յմանը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06E25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AE5DCB" w:rsidRPr="00A16D0B" w14:paraId="7CF1B9BE" w14:textId="77777777" w:rsidTr="00AE5DCB">
        <w:trPr>
          <w:jc w:val="center"/>
        </w:trPr>
        <w:tc>
          <w:tcPr>
            <w:tcW w:w="260" w:type="dxa"/>
            <w:shd w:val="clear" w:color="auto" w:fill="FFFFFF"/>
          </w:tcPr>
          <w:p w14:paraId="07C49A2A" w14:textId="77777777" w:rsidR="00E60B7F" w:rsidRPr="00A16D0B" w:rsidRDefault="00E60B7F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AFC6D" w14:textId="77777777" w:rsidR="00E60B7F" w:rsidRPr="00A16D0B" w:rsidRDefault="0038209E" w:rsidP="001A2BF1">
            <w:pPr>
              <w:pStyle w:val="Other0"/>
              <w:shd w:val="clear" w:color="auto" w:fill="auto"/>
              <w:tabs>
                <w:tab w:val="left" w:pos="284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1.1.6.</w:t>
            </w:r>
            <w:r w:rsidR="00AE5DC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CE08D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միջոցի տիպի նկարագրության պատճենը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299CB" w14:textId="77777777" w:rsidR="00E60B7F" w:rsidRPr="00A16D0B" w:rsidRDefault="0032065F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CE08D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միջոցի տիպի նկարագրության պատճենի մասին տեղեկություններ 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2E36D" w14:textId="77777777" w:rsidR="00E60B7F" w:rsidRPr="00A16D0B" w:rsidRDefault="00E60B7F" w:rsidP="00AE5DC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BAEE8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AE5DCB" w:rsidRPr="00A16D0B" w14:paraId="14A14784" w14:textId="77777777" w:rsidTr="00AE5DCB">
        <w:trPr>
          <w:jc w:val="center"/>
        </w:trPr>
        <w:tc>
          <w:tcPr>
            <w:tcW w:w="581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06FA874" w14:textId="77777777" w:rsidR="00084505" w:rsidRPr="00A16D0B" w:rsidRDefault="00084505" w:rsidP="00AE5DC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E62DA" w14:textId="77777777" w:rsidR="00084505" w:rsidRPr="00A16D0B" w:rsidRDefault="00084505" w:rsidP="001A2BF1">
            <w:pPr>
              <w:pStyle w:val="Other0"/>
              <w:shd w:val="clear" w:color="auto" w:fill="auto"/>
              <w:tabs>
                <w:tab w:val="left" w:pos="548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*.1.</w:t>
            </w:r>
            <w:r w:rsidR="00AE5DC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2501A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մասին տեղեկություններ՝ բինար 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աչափով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431092" w14:textId="77777777" w:rsidR="00084505" w:rsidRPr="00A16D0B" w:rsidRDefault="0032065F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2501A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սկանավորված 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պատճեն</w:t>
            </w:r>
            <w:r w:rsidR="002501A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ը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պարունակող ֆայլ 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FA6E7" w14:textId="77777777" w:rsidR="00084505" w:rsidRPr="00A16D0B" w:rsidRDefault="00F544A5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փաստաթղթի սկանավորված պատճենը՝</w:t>
            </w:r>
            <w:r w:rsidR="000D6329" w:rsidRPr="00A16D0B">
              <w:rPr>
                <w:rFonts w:ascii="Sylfaen" w:hAnsi="Sylfaen" w:cs="Sylfaen"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en-US" w:eastAsia="en-US" w:bidi="en-US"/>
              </w:rPr>
              <w:t>PDF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 xml:space="preserve"> 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աչափով։ Լրացվում է այն դեպքում, երբ լրացված չէ «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 xml:space="preserve">Փաստաթղթի մասին տեղեկություններ՝ 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XML 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եւ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աչափով» վավերապայմանը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2BB1E" w14:textId="77777777" w:rsidR="00084505" w:rsidRPr="00A16D0B" w:rsidRDefault="00084505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AE5DCB" w:rsidRPr="00A16D0B" w14:paraId="29CF593E" w14:textId="77777777" w:rsidTr="00AE5DCB">
        <w:trPr>
          <w:jc w:val="center"/>
        </w:trPr>
        <w:tc>
          <w:tcPr>
            <w:tcW w:w="581" w:type="dxa"/>
            <w:gridSpan w:val="3"/>
            <w:vMerge/>
            <w:shd w:val="clear" w:color="auto" w:fill="FFFFFF"/>
          </w:tcPr>
          <w:p w14:paraId="0A414FB9" w14:textId="77777777" w:rsidR="00084505" w:rsidRPr="00A16D0B" w:rsidRDefault="00084505" w:rsidP="00AE5DC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C2B9A" w14:textId="77777777" w:rsidR="00084505" w:rsidRPr="00A16D0B" w:rsidRDefault="00084505" w:rsidP="001A2BF1">
            <w:pPr>
              <w:pStyle w:val="Other0"/>
              <w:shd w:val="clear" w:color="auto" w:fill="auto"/>
              <w:tabs>
                <w:tab w:val="left" w:pos="548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*.2.</w:t>
            </w:r>
            <w:r w:rsidR="00AE5DC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F544A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մասին տեղեկություններ՝ 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en-US" w:eastAsia="en-US" w:bidi="en-US"/>
              </w:rPr>
              <w:t>XML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 xml:space="preserve"> 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աչափով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159AF" w14:textId="77777777" w:rsidR="00084505" w:rsidRPr="00A16D0B" w:rsidRDefault="0032065F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կառուցվածքավորված 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տեսքով փաստաթղթի տեղեկություններ պարունակող ֆայլ 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A64E4" w14:textId="77777777" w:rsidR="00084505" w:rsidRPr="00A16D0B" w:rsidRDefault="0032065F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կ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առուցվածքավորված 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աչափ</w:t>
            </w:r>
            <w:r w:rsidR="00F544A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ո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 փաստաթղթի բովանդակության մասին տեղեկություններ։ Լրացվում է այն դեպքում, երբ լրացված չէ «</w:t>
            </w:r>
            <w:r w:rsidR="00F544A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Փաստաթղթի մասին տեղեկություններ՝ բ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ինար 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աչափով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» 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վավերապ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յմանը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D6242" w14:textId="77777777" w:rsidR="00084505" w:rsidRPr="00A16D0B" w:rsidRDefault="00084505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AE5DCB" w:rsidRPr="00A16D0B" w14:paraId="068BAE98" w14:textId="77777777" w:rsidTr="00AE5DCB">
        <w:trPr>
          <w:jc w:val="center"/>
        </w:trPr>
        <w:tc>
          <w:tcPr>
            <w:tcW w:w="260" w:type="dxa"/>
            <w:vMerge w:val="restart"/>
            <w:shd w:val="clear" w:color="auto" w:fill="FFFFFF"/>
          </w:tcPr>
          <w:p w14:paraId="129F5C25" w14:textId="77777777" w:rsidR="00E60B7F" w:rsidRPr="00A16D0B" w:rsidRDefault="00E60B7F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EA8E6" w14:textId="77777777" w:rsidR="00E60B7F" w:rsidRPr="00A16D0B" w:rsidRDefault="0038209E" w:rsidP="001A2BF1">
            <w:pPr>
              <w:pStyle w:val="Other0"/>
              <w:shd w:val="clear" w:color="auto" w:fill="auto"/>
              <w:tabs>
                <w:tab w:val="left" w:pos="599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1.2.</w:t>
            </w:r>
            <w:r w:rsidR="00AE5DC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Միջստուգման միջակայք</w:t>
            </w:r>
            <w:r w:rsidR="00F544A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ը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22E8A" w14:textId="77777777" w:rsidR="00E60B7F" w:rsidRPr="00A16D0B" w:rsidRDefault="0032065F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տվյալ 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տիպի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միջոցների ստուգման պարբերականություն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01357" w14:textId="77777777" w:rsidR="00E60B7F" w:rsidRPr="00A16D0B" w:rsidRDefault="00E60B7F" w:rsidP="00AE5DCB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2B4B6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eastAsia="Arial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AE5DCB" w:rsidRPr="00A16D0B" w14:paraId="1A67B5D1" w14:textId="77777777" w:rsidTr="00AE5DCB">
        <w:trPr>
          <w:jc w:val="center"/>
        </w:trPr>
        <w:tc>
          <w:tcPr>
            <w:tcW w:w="260" w:type="dxa"/>
            <w:vMerge/>
            <w:shd w:val="clear" w:color="auto" w:fill="FFFFFF"/>
          </w:tcPr>
          <w:p w14:paraId="37B5B617" w14:textId="77777777" w:rsidR="00E60B7F" w:rsidRPr="00A16D0B" w:rsidRDefault="00E60B7F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76506" w14:textId="77777777" w:rsidR="00E60B7F" w:rsidRPr="00A16D0B" w:rsidRDefault="00AE5DCB" w:rsidP="001A2BF1">
            <w:pPr>
              <w:pStyle w:val="Other0"/>
              <w:shd w:val="clear" w:color="auto" w:fill="auto"/>
              <w:tabs>
                <w:tab w:val="left" w:pos="599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1.3.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2065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միջոցներ արտադրող</w:t>
            </w:r>
            <w:r w:rsidR="00F544A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ը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B7AC3" w14:textId="77777777" w:rsidR="00E60B7F" w:rsidRPr="00A16D0B" w:rsidRDefault="0052033F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միջոցի արտադրողի մասին տեղեկատվություն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14DAD" w14:textId="77777777" w:rsidR="00E60B7F" w:rsidRPr="00A16D0B" w:rsidRDefault="0032065F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վավերապայմանը 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նախատեսված է հետ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յալ տեղեկություններ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ը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նշելու համար</w:t>
            </w:r>
            <w:r w:rsidR="00F544A5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>՝</w:t>
            </w:r>
          </w:p>
          <w:p w14:paraId="323DC096" w14:textId="77777777" w:rsidR="00E60B7F" w:rsidRPr="00A16D0B" w:rsidRDefault="0032065F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արտադրողի 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անվանումը</w:t>
            </w:r>
          </w:p>
          <w:p w14:paraId="06121310" w14:textId="77777777" w:rsidR="00E60B7F" w:rsidRPr="00A16D0B" w:rsidRDefault="00493C24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հասցեն</w:t>
            </w:r>
          </w:p>
          <w:p w14:paraId="7E71F4BF" w14:textId="77777777" w:rsidR="00E60B7F" w:rsidRPr="00A16D0B" w:rsidRDefault="00493C24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արտադրողի կոնտակտային վավերապայմանները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73C78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AE5DCB" w:rsidRPr="00A16D0B" w14:paraId="54398002" w14:textId="77777777" w:rsidTr="00AE5DCB">
        <w:trPr>
          <w:jc w:val="center"/>
        </w:trPr>
        <w:tc>
          <w:tcPr>
            <w:tcW w:w="260" w:type="dxa"/>
            <w:vMerge/>
            <w:shd w:val="clear" w:color="auto" w:fill="FFFFFF"/>
          </w:tcPr>
          <w:p w14:paraId="17B6CDE6" w14:textId="77777777" w:rsidR="00E60B7F" w:rsidRPr="00A16D0B" w:rsidRDefault="00E60B7F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5A228" w14:textId="77777777" w:rsidR="00E60B7F" w:rsidRPr="00A16D0B" w:rsidRDefault="0038209E" w:rsidP="001A2BF1">
            <w:pPr>
              <w:pStyle w:val="Other0"/>
              <w:shd w:val="clear" w:color="auto" w:fill="auto"/>
              <w:tabs>
                <w:tab w:val="left" w:pos="599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1.4.</w:t>
            </w:r>
            <w:r w:rsidR="00AE5DC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Ստուգման մեթոդիկայի մասին տեղեկություններ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ABBD1" w14:textId="77777777" w:rsidR="00E60B7F" w:rsidRPr="00A16D0B" w:rsidRDefault="0032065F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միջոցների ստուգման մեթոդիկայի նշագիրը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3E7E4" w14:textId="77777777" w:rsidR="00E60B7F" w:rsidRPr="00A16D0B" w:rsidRDefault="0032065F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առկայության 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դեպքում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3DAB1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AE5DCB" w:rsidRPr="00A16D0B" w14:paraId="4BD59C1C" w14:textId="77777777" w:rsidTr="00AE5DCB">
        <w:trPr>
          <w:jc w:val="center"/>
        </w:trPr>
        <w:tc>
          <w:tcPr>
            <w:tcW w:w="2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CF0A00C" w14:textId="77777777" w:rsidR="00F04F21" w:rsidRPr="00A16D0B" w:rsidRDefault="00F04F21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8C599" w14:textId="77777777" w:rsidR="00F04F21" w:rsidRPr="00A16D0B" w:rsidRDefault="00F04F21" w:rsidP="001A2BF1">
            <w:pPr>
              <w:pStyle w:val="Other0"/>
              <w:shd w:val="clear" w:color="auto" w:fill="auto"/>
              <w:tabs>
                <w:tab w:val="left" w:pos="344"/>
                <w:tab w:val="left" w:pos="614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1.4.1.</w:t>
            </w:r>
            <w:r w:rsidR="00AE5DC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Փաստաթղթի անվանումը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1653B" w14:textId="77777777" w:rsidR="00F04F21" w:rsidRPr="00A16D0B" w:rsidRDefault="0032065F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4301A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անվանումը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582F0" w14:textId="77777777" w:rsidR="00F04F21" w:rsidRPr="00A16D0B" w:rsidRDefault="00F04F21" w:rsidP="00AE5DCB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D30CB" w14:textId="77777777" w:rsidR="00F04F21" w:rsidRPr="00A16D0B" w:rsidRDefault="00F04F21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eastAsia="Arial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AE5DCB" w:rsidRPr="00A16D0B" w14:paraId="1E9A6F62" w14:textId="77777777" w:rsidTr="00AE5DCB">
        <w:trPr>
          <w:jc w:val="center"/>
        </w:trPr>
        <w:tc>
          <w:tcPr>
            <w:tcW w:w="260" w:type="dxa"/>
            <w:vMerge/>
            <w:shd w:val="clear" w:color="auto" w:fill="FFFFFF"/>
          </w:tcPr>
          <w:p w14:paraId="5CD2B922" w14:textId="77777777" w:rsidR="00F04F21" w:rsidRPr="00A16D0B" w:rsidRDefault="00F04F21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53AD3" w14:textId="77777777" w:rsidR="00F04F21" w:rsidRPr="00A16D0B" w:rsidRDefault="00F04F21" w:rsidP="001A2BF1">
            <w:pPr>
              <w:pStyle w:val="Other0"/>
              <w:shd w:val="clear" w:color="auto" w:fill="auto"/>
              <w:tabs>
                <w:tab w:val="left" w:pos="344"/>
                <w:tab w:val="left" w:pos="614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1.4.2</w:t>
            </w:r>
            <w:r w:rsidR="00AE5DC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Փաստաթղթի նշագիրը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E7298" w14:textId="77777777" w:rsidR="00167FA1" w:rsidRPr="00BC10B1" w:rsidRDefault="0032065F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3736C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գրանցման ժամանակ դրան շնորհվող թվային կամ տառաթվային նշագիրը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EDEB3" w14:textId="77777777" w:rsidR="00F04F21" w:rsidRPr="00A16D0B" w:rsidRDefault="00F04F21" w:rsidP="00AE5DCB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25CAE" w14:textId="77777777" w:rsidR="00F04F21" w:rsidRPr="00A16D0B" w:rsidRDefault="00F04F21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AE5DCB" w:rsidRPr="00A16D0B" w14:paraId="7728F88A" w14:textId="77777777" w:rsidTr="00AE5DCB">
        <w:trPr>
          <w:jc w:val="center"/>
        </w:trPr>
        <w:tc>
          <w:tcPr>
            <w:tcW w:w="260" w:type="dxa"/>
            <w:vMerge/>
            <w:shd w:val="clear" w:color="auto" w:fill="FFFFFF"/>
          </w:tcPr>
          <w:p w14:paraId="25AFB2DB" w14:textId="77777777" w:rsidR="00F04F21" w:rsidRPr="00A16D0B" w:rsidRDefault="00F04F21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D547F" w14:textId="77777777" w:rsidR="00F04F21" w:rsidRPr="00A16D0B" w:rsidRDefault="00F04F21" w:rsidP="001A2BF1">
            <w:pPr>
              <w:pStyle w:val="Other0"/>
              <w:shd w:val="clear" w:color="auto" w:fill="auto"/>
              <w:tabs>
                <w:tab w:val="left" w:pos="344"/>
                <w:tab w:val="left" w:pos="614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1.4.3.</w:t>
            </w:r>
            <w:r w:rsidR="00AE5DC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32065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տրման ամսաթիվը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F7D47" w14:textId="77777777" w:rsidR="00F04F21" w:rsidRPr="00A16D0B" w:rsidRDefault="0032065F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3736C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տրման, ստորագրման, հաստատման կամ գրանցման ամսաթիվը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5F145" w14:textId="77777777" w:rsidR="00F04F21" w:rsidRPr="00A16D0B" w:rsidRDefault="00F04F21" w:rsidP="00AE5DCB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5D429" w14:textId="77777777" w:rsidR="00F04F21" w:rsidRPr="00A16D0B" w:rsidRDefault="00F04F21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AE5DCB" w:rsidRPr="00A16D0B" w14:paraId="0A40F68B" w14:textId="77777777" w:rsidTr="00AE5DCB">
        <w:trPr>
          <w:jc w:val="center"/>
        </w:trPr>
        <w:tc>
          <w:tcPr>
            <w:tcW w:w="260" w:type="dxa"/>
            <w:vMerge/>
            <w:shd w:val="clear" w:color="auto" w:fill="FFFFFF"/>
          </w:tcPr>
          <w:p w14:paraId="79D3C98E" w14:textId="77777777" w:rsidR="00F04F21" w:rsidRPr="00A16D0B" w:rsidRDefault="00F04F21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83D81" w14:textId="77777777" w:rsidR="00F04F21" w:rsidRPr="00A16D0B" w:rsidRDefault="00AE5DCB" w:rsidP="001A2BF1">
            <w:pPr>
              <w:pStyle w:val="Other0"/>
              <w:shd w:val="clear" w:color="auto" w:fill="auto"/>
              <w:tabs>
                <w:tab w:val="left" w:pos="614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1.4.4.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F544A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մասին տեղեկություններ՝ բինար 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աչափով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C4D84" w14:textId="77777777" w:rsidR="00F04F21" w:rsidRPr="00A16D0B" w:rsidRDefault="0032065F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F544A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սկանավորված </w:t>
            </w:r>
            <w:r w:rsidR="003736C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պատճեն</w:t>
            </w:r>
            <w:r w:rsidR="00F544A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ը</w:t>
            </w:r>
            <w:r w:rsidR="003736C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պարունակող ֆայլ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677A7" w14:textId="77777777" w:rsidR="00F04F21" w:rsidRPr="00A16D0B" w:rsidRDefault="00F544A5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փաստաթղթի սկանավորված պատճենը՝</w:t>
            </w:r>
            <w:r w:rsidR="000D6329" w:rsidRPr="00A16D0B">
              <w:rPr>
                <w:rFonts w:ascii="Sylfaen" w:hAnsi="Sylfaen" w:cs="Sylfaen"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="003736C9" w:rsidRPr="00A16D0B">
              <w:rPr>
                <w:rFonts w:ascii="Sylfaen" w:hAnsi="Sylfaen" w:cs="Sylfaen"/>
                <w:color w:val="000000"/>
                <w:sz w:val="20"/>
                <w:szCs w:val="20"/>
                <w:lang w:val="en-US" w:eastAsia="en-US" w:bidi="en-US"/>
              </w:rPr>
              <w:t>PDF</w:t>
            </w:r>
            <w:r w:rsidR="003736C9" w:rsidRPr="00A16D0B">
              <w:rPr>
                <w:rFonts w:ascii="Sylfaen" w:hAnsi="Sylfaen" w:cs="Sylfaen"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="003736C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եւ</w:t>
            </w:r>
            <w:r w:rsidR="003736C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աչափով (</w:t>
            </w:r>
            <w:r w:rsidR="003736C9" w:rsidRPr="00A16D0B">
              <w:rPr>
                <w:rFonts w:ascii="Sylfaen" w:hAnsi="Sylfaen" w:cs="Sylfaen"/>
                <w:color w:val="000000"/>
                <w:sz w:val="20"/>
                <w:szCs w:val="20"/>
                <w:lang w:val="en-US" w:eastAsia="en-US" w:bidi="en-US"/>
              </w:rPr>
              <w:t>առկայության</w:t>
            </w:r>
            <w:r w:rsidR="003736C9" w:rsidRPr="00A16D0B">
              <w:rPr>
                <w:rFonts w:ascii="Sylfaen" w:hAnsi="Sylfaen" w:cs="Sylfaen"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="003736C9" w:rsidRPr="00A16D0B">
              <w:rPr>
                <w:rFonts w:ascii="Sylfaen" w:hAnsi="Sylfaen" w:cs="Sylfaen"/>
                <w:color w:val="000000"/>
                <w:sz w:val="20"/>
                <w:szCs w:val="20"/>
                <w:lang w:val="en-US" w:eastAsia="en-US" w:bidi="en-US"/>
              </w:rPr>
              <w:t>դեպքում</w:t>
            </w:r>
            <w:r w:rsidR="003736C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90C12" w14:textId="77777777" w:rsidR="00F04F21" w:rsidRPr="00A16D0B" w:rsidRDefault="00F04F21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AE5DCB" w:rsidRPr="00A16D0B" w14:paraId="428E7135" w14:textId="77777777" w:rsidTr="00AE5DCB">
        <w:trPr>
          <w:jc w:val="center"/>
        </w:trPr>
        <w:tc>
          <w:tcPr>
            <w:tcW w:w="260" w:type="dxa"/>
            <w:shd w:val="clear" w:color="auto" w:fill="FFFFFF"/>
          </w:tcPr>
          <w:p w14:paraId="793EEA77" w14:textId="77777777" w:rsidR="00E60B7F" w:rsidRPr="00A16D0B" w:rsidRDefault="00E60B7F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5CB5E" w14:textId="77777777" w:rsidR="00E60B7F" w:rsidRPr="00A16D0B" w:rsidRDefault="00AE5DCB" w:rsidP="001A2BF1">
            <w:pPr>
              <w:pStyle w:val="Other0"/>
              <w:shd w:val="clear" w:color="auto" w:fill="auto"/>
              <w:tabs>
                <w:tab w:val="left" w:pos="569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1.5.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2065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միջոցի </w:t>
            </w:r>
            <w:r w:rsidR="00F544A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ստուգման 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ճանաչման մասին տեղեկություններ 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7C3F8" w14:textId="77777777" w:rsidR="00E60B7F" w:rsidRPr="00A16D0B" w:rsidRDefault="0032065F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</w:t>
            </w:r>
            <w:r w:rsidR="003736C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նդամ պետություններում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3736C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միջոցի ստուգման ճանաչման մասին տեղեկություններ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5CD72" w14:textId="77777777" w:rsidR="00E60B7F" w:rsidRPr="00A16D0B" w:rsidRDefault="00E60B7F" w:rsidP="00AE5DCB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76BC6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0..*</w:t>
            </w:r>
          </w:p>
        </w:tc>
      </w:tr>
      <w:tr w:rsidR="00AE5DCB" w:rsidRPr="00A16D0B" w14:paraId="06B4D955" w14:textId="77777777" w:rsidTr="00AE5DCB">
        <w:trPr>
          <w:jc w:val="center"/>
        </w:trPr>
        <w:tc>
          <w:tcPr>
            <w:tcW w:w="2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D99D5C5" w14:textId="77777777" w:rsidR="00084505" w:rsidRPr="00A16D0B" w:rsidRDefault="00084505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AC666" w14:textId="77777777" w:rsidR="00084505" w:rsidRPr="00A16D0B" w:rsidRDefault="00AE5DCB" w:rsidP="00BC10B1">
            <w:pPr>
              <w:pStyle w:val="Other0"/>
              <w:shd w:val="clear" w:color="auto" w:fill="auto"/>
              <w:tabs>
                <w:tab w:val="left" w:pos="314"/>
              </w:tabs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1.5.1.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Երկրի ծածկագիրը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8A1D2E" w14:textId="77777777" w:rsidR="00084505" w:rsidRPr="00A16D0B" w:rsidRDefault="0032065F" w:rsidP="00BC10B1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3736C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միջոցի ստուգումը ճանաչած երկիրը 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E5DA8" w14:textId="77777777" w:rsidR="00084505" w:rsidRPr="00A16D0B" w:rsidRDefault="0032065F" w:rsidP="00BC10B1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երկիրը </w:t>
            </w:r>
            <w:r w:rsidR="003736C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նշելու համար օգտագործվում է </w:t>
            </w:r>
            <w:r w:rsidR="003736C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 xml:space="preserve">ԻՍՕ </w:t>
            </w:r>
            <w:r w:rsidR="003736C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3166-1-ին համապատասխան աշխարհի երկրների ծածկագրերի 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3736C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անվանումների ցանկը պարունակող՝ աշխարհի երկրների դասակարգչից երկրի 2-նիշ տառային ծածկագիր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BB7BE" w14:textId="77777777" w:rsidR="00084505" w:rsidRPr="00A16D0B" w:rsidRDefault="00084505" w:rsidP="00BC10B1">
            <w:pPr>
              <w:pStyle w:val="Other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0..*</w:t>
            </w:r>
          </w:p>
        </w:tc>
      </w:tr>
      <w:tr w:rsidR="00AE5DCB" w:rsidRPr="00A16D0B" w14:paraId="3F3B11A3" w14:textId="77777777" w:rsidTr="00AE5DCB">
        <w:trPr>
          <w:jc w:val="center"/>
        </w:trPr>
        <w:tc>
          <w:tcPr>
            <w:tcW w:w="260" w:type="dxa"/>
            <w:vMerge/>
            <w:shd w:val="clear" w:color="auto" w:fill="FFFFFF"/>
          </w:tcPr>
          <w:p w14:paraId="630240B5" w14:textId="77777777" w:rsidR="00084505" w:rsidRPr="00A16D0B" w:rsidRDefault="00084505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94DBF" w14:textId="77777777" w:rsidR="00084505" w:rsidRPr="00A16D0B" w:rsidRDefault="00AE5DCB" w:rsidP="00BC10B1">
            <w:pPr>
              <w:pStyle w:val="Other0"/>
              <w:shd w:val="clear" w:color="auto" w:fill="auto"/>
              <w:tabs>
                <w:tab w:val="left" w:pos="314"/>
              </w:tabs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1.5.2.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Ճանաչվող ստուգման տեսակը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88B1B" w14:textId="77777777" w:rsidR="00084505" w:rsidRPr="00A16D0B" w:rsidRDefault="00144914" w:rsidP="00BC10B1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ճանաչվող </w:t>
            </w:r>
            <w:r w:rsidR="003736C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ստուգման տեսակի նշագիրը 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D41CF" w14:textId="77777777" w:rsidR="00084505" w:rsidRPr="00A16D0B" w:rsidRDefault="00144914" w:rsidP="00BC10B1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հնարավոր </w:t>
            </w:r>
            <w:r w:rsidR="003736C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արժեքները</w:t>
            </w:r>
            <w:r w:rsidR="00F544A5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>՝</w:t>
            </w:r>
          </w:p>
          <w:p w14:paraId="2502621D" w14:textId="77777777" w:rsidR="00084505" w:rsidRPr="00A16D0B" w:rsidRDefault="00084505" w:rsidP="00BC10B1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</w:t>
            </w:r>
            <w:r w:rsidR="00F544A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 xml:space="preserve"> </w:t>
            </w:r>
            <w:r w:rsidR="003736C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նախնական ստուգում</w:t>
            </w:r>
          </w:p>
          <w:p w14:paraId="677ACA0D" w14:textId="77777777" w:rsidR="00084505" w:rsidRPr="00A16D0B" w:rsidRDefault="00084505" w:rsidP="00BC10B1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2</w:t>
            </w:r>
            <w:r w:rsidR="00F544A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 xml:space="preserve"> </w:t>
            </w:r>
            <w:r w:rsidR="003736C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պարբերական ստուգում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6348E" w14:textId="77777777" w:rsidR="00084505" w:rsidRPr="00A16D0B" w:rsidRDefault="00084505" w:rsidP="00BC10B1">
            <w:pPr>
              <w:pStyle w:val="Other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AE5DCB" w:rsidRPr="00A16D0B" w14:paraId="3488A83D" w14:textId="77777777" w:rsidTr="00AE5DCB">
        <w:trPr>
          <w:jc w:val="center"/>
        </w:trPr>
        <w:tc>
          <w:tcPr>
            <w:tcW w:w="260" w:type="dxa"/>
            <w:vMerge/>
            <w:shd w:val="clear" w:color="auto" w:fill="FFFFFF"/>
          </w:tcPr>
          <w:p w14:paraId="58208357" w14:textId="77777777" w:rsidR="00084505" w:rsidRPr="00A16D0B" w:rsidRDefault="00084505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B745F" w14:textId="77777777" w:rsidR="00084505" w:rsidRPr="00A16D0B" w:rsidRDefault="00AE5DCB" w:rsidP="00BC10B1">
            <w:pPr>
              <w:pStyle w:val="Other0"/>
              <w:shd w:val="clear" w:color="auto" w:fill="auto"/>
              <w:tabs>
                <w:tab w:val="left" w:pos="314"/>
              </w:tabs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1.5.3.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14491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միջոցի ստուգման ճանաչման փաստը որոշող հատկանիշ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C6390" w14:textId="77777777" w:rsidR="00084505" w:rsidRPr="00A16D0B" w:rsidRDefault="0008406B" w:rsidP="00BC10B1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միասնականության ապահովման ոլորտում աշխատանքների արդյունքների </w:t>
            </w:r>
            <w:r w:rsidR="0014491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ճանաչման փաստը որոշող հատկանիշ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45950" w14:textId="77777777" w:rsidR="00084505" w:rsidRPr="00A16D0B" w:rsidRDefault="00144914" w:rsidP="00BC10B1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հնարավոր </w:t>
            </w:r>
            <w:r w:rsidR="003736C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արժեքները</w:t>
            </w:r>
            <w:r w:rsidR="00F544A5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>՝</w:t>
            </w:r>
          </w:p>
          <w:p w14:paraId="42732F46" w14:textId="77777777" w:rsidR="00084505" w:rsidRPr="00A16D0B" w:rsidRDefault="00084505" w:rsidP="00BC10B1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1</w:t>
            </w:r>
            <w:r w:rsidR="00F544A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08406B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աշխատանքների արդյունքները ճանաչվել են</w:t>
            </w:r>
          </w:p>
          <w:p w14:paraId="57E968C5" w14:textId="77777777" w:rsidR="00084505" w:rsidRPr="00A16D0B" w:rsidRDefault="00084505" w:rsidP="00BC10B1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</w:t>
            </w:r>
            <w:r w:rsidR="00F544A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 xml:space="preserve"> </w:t>
            </w:r>
            <w:r w:rsidR="0008406B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աշխատանքների արդյունքները չեն ճանաչվել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52D53" w14:textId="77777777" w:rsidR="00084505" w:rsidRPr="00A16D0B" w:rsidRDefault="00084505" w:rsidP="00BC10B1">
            <w:pPr>
              <w:pStyle w:val="Other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AE5DCB" w:rsidRPr="00A16D0B" w14:paraId="12882E25" w14:textId="77777777" w:rsidTr="00AE5DCB">
        <w:trPr>
          <w:jc w:val="center"/>
        </w:trPr>
        <w:tc>
          <w:tcPr>
            <w:tcW w:w="260" w:type="dxa"/>
            <w:vMerge w:val="restart"/>
            <w:shd w:val="clear" w:color="auto" w:fill="FFFFFF"/>
          </w:tcPr>
          <w:p w14:paraId="79AAF2E4" w14:textId="77777777" w:rsidR="00E60B7F" w:rsidRPr="00A16D0B" w:rsidRDefault="00E60B7F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500A7" w14:textId="77777777" w:rsidR="00E60B7F" w:rsidRPr="00A16D0B" w:rsidRDefault="00AE5DCB" w:rsidP="00BC10B1">
            <w:pPr>
              <w:pStyle w:val="Other0"/>
              <w:shd w:val="clear" w:color="auto" w:fill="auto"/>
              <w:tabs>
                <w:tab w:val="left" w:pos="284"/>
              </w:tabs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1.6.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Տեխնիկական կանոնակարգի նշագիրը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6C8D4" w14:textId="77777777" w:rsidR="00E60B7F" w:rsidRPr="00A16D0B" w:rsidRDefault="00144914" w:rsidP="00BC10B1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տեղեկություններ </w:t>
            </w:r>
            <w:r w:rsidR="0008406B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տեխնիկական կանոնակարգի մասին,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որի </w:t>
            </w:r>
            <w:r w:rsidR="0008406B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գործողությունը տարածվում է</w:t>
            </w:r>
            <w:r w:rsidR="003B04C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3B04C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միջոցի վրա</w:t>
            </w:r>
            <w:r w:rsidR="0008406B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355C3" w14:textId="77777777" w:rsidR="00E60B7F" w:rsidRPr="00A16D0B" w:rsidRDefault="00144914" w:rsidP="00BC10B1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նշվում </w:t>
            </w:r>
            <w:r w:rsidR="003B04C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է Միության տեխնիկական կանոնակարգի նշագիրը </w:t>
            </w:r>
            <w:r w:rsidR="0038209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(</w:t>
            </w:r>
            <w:r w:rsidR="003B04C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առկայության դեպքում</w:t>
            </w:r>
            <w:r w:rsidR="0038209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E177E" w14:textId="77777777" w:rsidR="00E60B7F" w:rsidRPr="00A16D0B" w:rsidRDefault="0038209E" w:rsidP="00BC10B1">
            <w:pPr>
              <w:pStyle w:val="Other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0..*</w:t>
            </w:r>
          </w:p>
        </w:tc>
      </w:tr>
      <w:tr w:rsidR="00AE5DCB" w:rsidRPr="00A16D0B" w14:paraId="60817E13" w14:textId="77777777" w:rsidTr="00AE5DCB">
        <w:trPr>
          <w:jc w:val="center"/>
        </w:trPr>
        <w:tc>
          <w:tcPr>
            <w:tcW w:w="260" w:type="dxa"/>
            <w:vMerge/>
            <w:shd w:val="clear" w:color="auto" w:fill="FFFFFF"/>
          </w:tcPr>
          <w:p w14:paraId="0D5EEE1A" w14:textId="77777777" w:rsidR="00E60B7F" w:rsidRPr="00A16D0B" w:rsidRDefault="00E60B7F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118D1" w14:textId="77777777" w:rsidR="00E60B7F" w:rsidRPr="00A16D0B" w:rsidRDefault="00AE5DCB" w:rsidP="00BC10B1">
            <w:pPr>
              <w:pStyle w:val="Other0"/>
              <w:shd w:val="clear" w:color="auto" w:fill="auto"/>
              <w:tabs>
                <w:tab w:val="left" w:pos="284"/>
              </w:tabs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1.7.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493C2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Համապատասխանության գնահատման մասին փաստաթղթի մասին տեղեկությունները 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1B457" w14:textId="77777777" w:rsidR="00E60B7F" w:rsidRPr="00A16D0B" w:rsidRDefault="00144914" w:rsidP="00BC10B1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Եվրասիական </w:t>
            </w:r>
            <w:r w:rsidR="003B04C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տնտեսական միության տեխնիկական կանոնակարգերի պահանջներին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միջոցի </w:t>
            </w:r>
            <w:r w:rsidR="003B04C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համապատասխանության գնահատման մասին տեղեկությունները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019BC" w14:textId="77777777" w:rsidR="00E60B7F" w:rsidRPr="00A16D0B" w:rsidRDefault="00144914" w:rsidP="00BC10B1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նշվում </w:t>
            </w:r>
            <w:r w:rsidR="003B04C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են տեղեկություններ փաստաթղթի համարի, դրա տրման ամսաթվի, փաստաթուղթը տրամադրած կազմակերպության մասին (առկայության դեպքում)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840F9" w14:textId="77777777" w:rsidR="00E60B7F" w:rsidRPr="00A16D0B" w:rsidRDefault="0038209E" w:rsidP="00BC10B1">
            <w:pPr>
              <w:pStyle w:val="Other0"/>
              <w:shd w:val="clear" w:color="auto" w:fill="auto"/>
              <w:spacing w:after="4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0..*</w:t>
            </w:r>
          </w:p>
        </w:tc>
      </w:tr>
      <w:tr w:rsidR="00AE5DCB" w:rsidRPr="00A16D0B" w14:paraId="646D2583" w14:textId="77777777" w:rsidTr="00AE5DCB">
        <w:trPr>
          <w:jc w:val="center"/>
        </w:trPr>
        <w:tc>
          <w:tcPr>
            <w:tcW w:w="260" w:type="dxa"/>
            <w:vMerge/>
            <w:shd w:val="clear" w:color="auto" w:fill="FFFFFF"/>
          </w:tcPr>
          <w:p w14:paraId="62CE9536" w14:textId="77777777" w:rsidR="00E60B7F" w:rsidRPr="00A16D0B" w:rsidRDefault="00E60B7F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F318E" w14:textId="77777777" w:rsidR="00E60B7F" w:rsidRPr="00A16D0B" w:rsidRDefault="00AE5DCB" w:rsidP="001A2BF1">
            <w:pPr>
              <w:pStyle w:val="Other0"/>
              <w:shd w:val="clear" w:color="auto" w:fill="auto"/>
              <w:tabs>
                <w:tab w:val="left" w:pos="284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1.8.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4301A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Չափումների միասնականության ապահովման ոլորտում աշխատանքների արդյունքների ճանաչման փաստը որոշ</w:t>
            </w:r>
            <w:r w:rsidR="0014491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ո</w:t>
            </w:r>
            <w:r w:rsidR="004301A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ղ հատկանիշ 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CCE81" w14:textId="77777777" w:rsidR="00E60B7F" w:rsidRPr="00A16D0B" w:rsidRDefault="00144914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</w:t>
            </w:r>
            <w:r w:rsidR="003B04C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միասնականության ապահովման ոլորտում աշխատանքների արդյունքների ճանաչման փաստը որոշող հատկանիշ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B145C" w14:textId="77777777" w:rsidR="00E60B7F" w:rsidRPr="00A16D0B" w:rsidRDefault="003B04C4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հնարավոր արժեքները</w:t>
            </w:r>
            <w:r w:rsidR="00CD4378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>՝</w:t>
            </w:r>
          </w:p>
          <w:p w14:paraId="7AF90408" w14:textId="77777777" w:rsidR="00E60B7F" w:rsidRPr="00A16D0B" w:rsidRDefault="0038209E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</w:t>
            </w:r>
            <w:r w:rsidR="00CD4378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 xml:space="preserve"> </w:t>
            </w:r>
            <w:r w:rsidR="003B04C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աշխատանքների արդյունքները ճանաչվել են</w:t>
            </w:r>
          </w:p>
          <w:p w14:paraId="3E1C955A" w14:textId="77777777" w:rsidR="00E60B7F" w:rsidRPr="00A16D0B" w:rsidRDefault="0038209E" w:rsidP="00AE5DCB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</w:t>
            </w:r>
            <w:r w:rsidR="00CD4378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 xml:space="preserve"> </w:t>
            </w:r>
            <w:r w:rsidR="003B04C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աշխատանքների արդյունքները չեն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3B04C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ճանաչվել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A6DA4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</w:tbl>
    <w:p w14:paraId="4A44F2DF" w14:textId="77777777" w:rsidR="00E60B7F" w:rsidRPr="00B26166" w:rsidRDefault="003736C9" w:rsidP="00A16D0B">
      <w:pPr>
        <w:pStyle w:val="Tablecaption0"/>
        <w:shd w:val="clear" w:color="auto" w:fill="auto"/>
        <w:spacing w:after="160" w:line="360" w:lineRule="auto"/>
        <w:ind w:firstLine="0"/>
        <w:jc w:val="right"/>
        <w:rPr>
          <w:rFonts w:ascii="Sylfaen" w:hAnsi="Sylfaen" w:cs="Sylfaen"/>
          <w:sz w:val="24"/>
          <w:szCs w:val="24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lastRenderedPageBreak/>
        <w:t>Աղյուսակ</w:t>
      </w:r>
      <w:r w:rsidR="0038209E" w:rsidRPr="00B26166">
        <w:rPr>
          <w:rFonts w:ascii="Sylfaen" w:hAnsi="Sylfaen" w:cs="Sylfaen"/>
          <w:sz w:val="24"/>
          <w:szCs w:val="24"/>
        </w:rPr>
        <w:t xml:space="preserve"> 3</w:t>
      </w:r>
    </w:p>
    <w:p w14:paraId="52263E83" w14:textId="77777777" w:rsidR="00E60B7F" w:rsidRPr="00B26166" w:rsidRDefault="0038209E" w:rsidP="00A16D0B">
      <w:pPr>
        <w:pStyle w:val="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</w:rPr>
        <w:t>«</w:t>
      </w:r>
      <w:r w:rsidR="003B04C4" w:rsidRPr="00B26166">
        <w:rPr>
          <w:rFonts w:ascii="Sylfaen" w:hAnsi="Sylfaen" w:cs="Sylfaen"/>
          <w:sz w:val="24"/>
          <w:szCs w:val="24"/>
          <w:lang w:val="hy-AM"/>
        </w:rPr>
        <w:t>Ստանդարտ նմուշի տիպի մասին տեղեկություններ</w:t>
      </w:r>
      <w:r w:rsidRPr="00B26166">
        <w:rPr>
          <w:rFonts w:ascii="Sylfaen" w:hAnsi="Sylfaen" w:cs="Sylfaen"/>
          <w:sz w:val="24"/>
          <w:szCs w:val="24"/>
        </w:rPr>
        <w:t>»</w:t>
      </w:r>
      <w:r w:rsidR="003B04C4" w:rsidRPr="00B26166">
        <w:rPr>
          <w:rFonts w:ascii="Sylfaen" w:hAnsi="Sylfaen" w:cs="Sylfaen"/>
          <w:sz w:val="24"/>
          <w:szCs w:val="24"/>
          <w:lang w:val="hy-AM"/>
        </w:rPr>
        <w:t xml:space="preserve"> տվյալների կառուցվածք</w:t>
      </w:r>
      <w:r w:rsidR="00CD4378" w:rsidRPr="00B26166">
        <w:rPr>
          <w:rFonts w:ascii="Sylfaen" w:hAnsi="Sylfaen" w:cs="Sylfaen"/>
          <w:sz w:val="24"/>
          <w:szCs w:val="24"/>
          <w:lang w:val="hy-AM"/>
        </w:rPr>
        <w:t>ը</w:t>
      </w:r>
    </w:p>
    <w:tbl>
      <w:tblPr>
        <w:tblOverlap w:val="never"/>
        <w:tblW w:w="1452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59"/>
        <w:gridCol w:w="275"/>
        <w:gridCol w:w="9"/>
        <w:gridCol w:w="285"/>
        <w:gridCol w:w="3281"/>
        <w:gridCol w:w="4157"/>
        <w:gridCol w:w="5515"/>
        <w:gridCol w:w="741"/>
      </w:tblGrid>
      <w:tr w:rsidR="00E60B7F" w:rsidRPr="00A16D0B" w14:paraId="42C60C45" w14:textId="77777777" w:rsidTr="001869C6">
        <w:trPr>
          <w:tblHeader/>
          <w:jc w:val="center"/>
        </w:trPr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8F7D7" w14:textId="77777777" w:rsidR="00E60B7F" w:rsidRPr="00A16D0B" w:rsidRDefault="003B04C4" w:rsidP="00167FA1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Վավերապայմանի անվանումը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8BB30" w14:textId="77777777" w:rsidR="00E60B7F" w:rsidRPr="00A16D0B" w:rsidRDefault="003B04C4" w:rsidP="00167FA1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Վավերապայմանի նկարագրությունը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1F03C" w14:textId="77777777" w:rsidR="00E60B7F" w:rsidRPr="00A16D0B" w:rsidRDefault="003B04C4" w:rsidP="00167FA1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Ծանոթագրություն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A18CC" w14:textId="77777777" w:rsidR="00E60B7F" w:rsidRPr="00A16D0B" w:rsidRDefault="003B04C4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Բազմ</w:t>
            </w:r>
            <w:r w:rsidR="0038209E"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.</w:t>
            </w:r>
          </w:p>
        </w:tc>
      </w:tr>
      <w:tr w:rsidR="00E60B7F" w:rsidRPr="00A16D0B" w14:paraId="75211A88" w14:textId="77777777" w:rsidTr="00167FA1">
        <w:trPr>
          <w:jc w:val="center"/>
        </w:trPr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19BD1" w14:textId="77777777" w:rsidR="00E60B7F" w:rsidRPr="00A16D0B" w:rsidRDefault="0038209E" w:rsidP="00167FA1">
            <w:pPr>
              <w:pStyle w:val="Other0"/>
              <w:shd w:val="clear" w:color="auto" w:fill="auto"/>
              <w:tabs>
                <w:tab w:val="left" w:pos="533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 xml:space="preserve">1. </w:t>
            </w:r>
            <w:r w:rsidR="001A2BF1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B04C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Ստանդարտ նմուշի տիպը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37837" w14:textId="77777777" w:rsidR="00E60B7F" w:rsidRPr="00A16D0B" w:rsidRDefault="00144914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ստանդարտ </w:t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նմուշի տիպի մասին տեղեկություններ 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7C745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4947B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E60B7F" w:rsidRPr="00A16D0B" w14:paraId="3F6DDB66" w14:textId="77777777" w:rsidTr="00167FA1">
        <w:trPr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203CA52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56975" w14:textId="77777777" w:rsidR="00E60B7F" w:rsidRPr="00A16D0B" w:rsidRDefault="001A2BF1" w:rsidP="00167FA1">
            <w:pPr>
              <w:pStyle w:val="Other0"/>
              <w:shd w:val="clear" w:color="auto" w:fill="auto"/>
              <w:tabs>
                <w:tab w:val="left" w:pos="557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1.1.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B04C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Արտադրանքի անվանումը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B73C9" w14:textId="77777777" w:rsidR="00E60B7F" w:rsidRPr="00A16D0B" w:rsidRDefault="00144914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ստանդարտ </w:t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նմուշի տիպի անվանումը 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5CE65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BD382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E60B7F" w:rsidRPr="00A16D0B" w14:paraId="0D71CC88" w14:textId="77777777" w:rsidTr="00167FA1">
        <w:trPr>
          <w:jc w:val="center"/>
        </w:trPr>
        <w:tc>
          <w:tcPr>
            <w:tcW w:w="259" w:type="dxa"/>
            <w:vMerge/>
            <w:shd w:val="clear" w:color="auto" w:fill="FFFFFF"/>
          </w:tcPr>
          <w:p w14:paraId="7486A23B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AAAE4" w14:textId="77777777" w:rsidR="00E60B7F" w:rsidRPr="00A16D0B" w:rsidRDefault="001A2BF1" w:rsidP="00167FA1">
            <w:pPr>
              <w:pStyle w:val="Other0"/>
              <w:shd w:val="clear" w:color="auto" w:fill="auto"/>
              <w:tabs>
                <w:tab w:val="left" w:pos="557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1.2.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B04C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Ստանդարտ նմուշի տիպի հաստատման մասին սերտիֆիկատի </w:t>
            </w:r>
            <w:r w:rsidR="00D6112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վերաբերյալ</w:t>
            </w:r>
            <w:r w:rsidR="00D6112A" w:rsidRPr="00A16D0B" w:rsidDel="00D6112A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3B04C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տեղեկություններ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AD799" w14:textId="77777777" w:rsidR="00E60B7F" w:rsidRPr="00A16D0B" w:rsidRDefault="00144914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ստանդարտ </w:t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նմուշի տիպի հաստատման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մասին </w:t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սերտիֆիկատի </w:t>
            </w:r>
            <w:r w:rsidR="00D6112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վերաբերյալ</w:t>
            </w:r>
            <w:r w:rsidR="00D6112A" w:rsidRPr="00A16D0B" w:rsidDel="00D6112A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տեղեկությունները 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E02A5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82360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084505" w:rsidRPr="00A16D0B" w14:paraId="6349309C" w14:textId="77777777" w:rsidTr="00167FA1">
        <w:trPr>
          <w:jc w:val="center"/>
        </w:trPr>
        <w:tc>
          <w:tcPr>
            <w:tcW w:w="543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1C03FCA" w14:textId="77777777" w:rsidR="00084505" w:rsidRPr="00A16D0B" w:rsidRDefault="00084505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C260A" w14:textId="77777777" w:rsidR="00084505" w:rsidRPr="00A16D0B" w:rsidRDefault="001A2BF1" w:rsidP="00167FA1">
            <w:pPr>
              <w:pStyle w:val="Other0"/>
              <w:shd w:val="clear" w:color="auto" w:fill="auto"/>
              <w:tabs>
                <w:tab w:val="left" w:pos="636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1.2.1.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B04C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Փաստաթղթի համարը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C1890" w14:textId="77777777" w:rsidR="00084505" w:rsidRPr="00A16D0B" w:rsidRDefault="00144914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գրանցման ժամանակ դրան շնորհվող թվային կամ տառաթվային նշագիրը 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7185D" w14:textId="77777777" w:rsidR="00084505" w:rsidRPr="00A16D0B" w:rsidRDefault="00144914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լրացվում </w:t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է Եվրասիական տնտեսական հանձնաժողովի խորհրդի 2016 թվականի հոկտեմբերի 18-ի թիվ 97 որոշման պահանջներին համապատասխան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E8FA3" w14:textId="77777777" w:rsidR="00084505" w:rsidRPr="00A16D0B" w:rsidRDefault="00084505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084505" w:rsidRPr="00A16D0B" w14:paraId="1A348027" w14:textId="77777777" w:rsidTr="00167FA1">
        <w:trPr>
          <w:jc w:val="center"/>
        </w:trPr>
        <w:tc>
          <w:tcPr>
            <w:tcW w:w="543" w:type="dxa"/>
            <w:gridSpan w:val="3"/>
            <w:vMerge/>
            <w:shd w:val="clear" w:color="auto" w:fill="FFFFFF"/>
          </w:tcPr>
          <w:p w14:paraId="09DACD0E" w14:textId="77777777" w:rsidR="00084505" w:rsidRPr="00A16D0B" w:rsidRDefault="00084505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959A5" w14:textId="77777777" w:rsidR="00084505" w:rsidRPr="00A16D0B" w:rsidRDefault="001A2BF1" w:rsidP="00167FA1">
            <w:pPr>
              <w:pStyle w:val="Other0"/>
              <w:shd w:val="clear" w:color="auto" w:fill="auto"/>
              <w:tabs>
                <w:tab w:val="left" w:pos="636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1.2.2.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B04C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Փաստաթղթի անվանումը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0D453" w14:textId="77777777" w:rsidR="00084505" w:rsidRPr="00A16D0B" w:rsidRDefault="00144914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անվանումը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E55A1" w14:textId="77777777" w:rsidR="00084505" w:rsidRPr="00A16D0B" w:rsidRDefault="00084505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80DC0" w14:textId="77777777" w:rsidR="00084505" w:rsidRPr="00A16D0B" w:rsidRDefault="00084505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084505" w:rsidRPr="00A16D0B" w14:paraId="472893DB" w14:textId="77777777" w:rsidTr="00167FA1">
        <w:trPr>
          <w:jc w:val="center"/>
        </w:trPr>
        <w:tc>
          <w:tcPr>
            <w:tcW w:w="543" w:type="dxa"/>
            <w:gridSpan w:val="3"/>
            <w:vMerge/>
            <w:shd w:val="clear" w:color="auto" w:fill="FFFFFF"/>
          </w:tcPr>
          <w:p w14:paraId="6B252651" w14:textId="77777777" w:rsidR="00084505" w:rsidRPr="00A16D0B" w:rsidRDefault="00084505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BDC94" w14:textId="77777777" w:rsidR="00084505" w:rsidRPr="00A16D0B" w:rsidRDefault="001A2BF1" w:rsidP="00167FA1">
            <w:pPr>
              <w:pStyle w:val="Other0"/>
              <w:shd w:val="clear" w:color="auto" w:fill="auto"/>
              <w:tabs>
                <w:tab w:val="left" w:pos="636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1.2.3.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B04C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Փաստաթղթի տրման ամսաթիվը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9C3A7" w14:textId="77777777" w:rsidR="00084505" w:rsidRPr="00A16D0B" w:rsidRDefault="00144914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տրման, ստորագրման, հաստատման կամ գրանցման ամսաթիվը 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3A5C0" w14:textId="77777777" w:rsidR="00084505" w:rsidRPr="00A16D0B" w:rsidRDefault="00084505" w:rsidP="00167FA1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A868C" w14:textId="77777777" w:rsidR="00084505" w:rsidRPr="00A16D0B" w:rsidRDefault="00084505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084505" w:rsidRPr="00A16D0B" w14:paraId="34267F3F" w14:textId="77777777" w:rsidTr="00167FA1">
        <w:trPr>
          <w:jc w:val="center"/>
        </w:trPr>
        <w:tc>
          <w:tcPr>
            <w:tcW w:w="543" w:type="dxa"/>
            <w:gridSpan w:val="3"/>
            <w:vMerge/>
            <w:shd w:val="clear" w:color="auto" w:fill="FFFFFF"/>
          </w:tcPr>
          <w:p w14:paraId="7ABD2115" w14:textId="77777777" w:rsidR="00084505" w:rsidRPr="00A16D0B" w:rsidRDefault="00084505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B0B61" w14:textId="77777777" w:rsidR="00084505" w:rsidRPr="00A16D0B" w:rsidRDefault="001A2BF1" w:rsidP="00167FA1">
            <w:pPr>
              <w:pStyle w:val="Other0"/>
              <w:shd w:val="clear" w:color="auto" w:fill="auto"/>
              <w:tabs>
                <w:tab w:val="left" w:pos="636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1.2.4.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B04C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Փաստաթղթի գործողության ժամկետը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05FAD" w14:textId="77777777" w:rsidR="00084505" w:rsidRPr="00A16D0B" w:rsidRDefault="00144914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գործողության ժամկետը 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36F13" w14:textId="77777777" w:rsidR="00084505" w:rsidRPr="00A16D0B" w:rsidRDefault="00084505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91639" w14:textId="77777777" w:rsidR="00084505" w:rsidRPr="00A16D0B" w:rsidRDefault="00084505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084505" w:rsidRPr="00A16D0B" w14:paraId="5A6BE313" w14:textId="77777777" w:rsidTr="00167FA1">
        <w:trPr>
          <w:jc w:val="center"/>
        </w:trPr>
        <w:tc>
          <w:tcPr>
            <w:tcW w:w="543" w:type="dxa"/>
            <w:gridSpan w:val="3"/>
            <w:vMerge/>
            <w:shd w:val="clear" w:color="auto" w:fill="FFFFFF"/>
          </w:tcPr>
          <w:p w14:paraId="43EC5500" w14:textId="77777777" w:rsidR="00084505" w:rsidRPr="00A16D0B" w:rsidRDefault="00084505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5B4EB" w14:textId="77777777" w:rsidR="00084505" w:rsidRPr="00A16D0B" w:rsidRDefault="001A2BF1" w:rsidP="00167FA1">
            <w:pPr>
              <w:pStyle w:val="Other0"/>
              <w:shd w:val="clear" w:color="auto" w:fill="auto"/>
              <w:tabs>
                <w:tab w:val="left" w:pos="636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1.2.5.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B04C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Լիազորված մարմնի անվանումը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A85FF" w14:textId="77777777" w:rsidR="00084505" w:rsidRPr="00A16D0B" w:rsidRDefault="00FB296E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ս</w:t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տանդարտ նմուշի տիպը հաստատած՝ անդամ պետության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պետական </w:t>
            </w:r>
            <w:r w:rsidR="0014491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իշխանության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մարմնի լրիվ անվանումը 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34D52" w14:textId="77777777" w:rsidR="00084505" w:rsidRPr="00A16D0B" w:rsidRDefault="00144914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լիազորված 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մարմինների տեղեկատու</w:t>
            </w:r>
            <w:r w:rsidR="00190A4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ի մեջ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անհրաժեշտ ծածկագրի բացակայության դեպքում լրացվող՝ լիազորված մարմնի անվանումը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A19C8" w14:textId="77777777" w:rsidR="00084505" w:rsidRPr="00A16D0B" w:rsidRDefault="00084505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084505" w:rsidRPr="00A16D0B" w14:paraId="4E3F2B04" w14:textId="77777777" w:rsidTr="00167FA1">
        <w:trPr>
          <w:jc w:val="center"/>
        </w:trPr>
        <w:tc>
          <w:tcPr>
            <w:tcW w:w="543" w:type="dxa"/>
            <w:gridSpan w:val="3"/>
            <w:vMerge/>
            <w:shd w:val="clear" w:color="auto" w:fill="FFFFFF"/>
          </w:tcPr>
          <w:p w14:paraId="77F32C70" w14:textId="77777777" w:rsidR="00084505" w:rsidRPr="00A16D0B" w:rsidRDefault="00084505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CAB0A" w14:textId="77777777" w:rsidR="00084505" w:rsidRPr="00A16D0B" w:rsidRDefault="001A2BF1" w:rsidP="00167FA1">
            <w:pPr>
              <w:pStyle w:val="Other0"/>
              <w:shd w:val="clear" w:color="auto" w:fill="auto"/>
              <w:tabs>
                <w:tab w:val="left" w:pos="636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1.2.6.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B04C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Լիազորված մարմնի նույնականացուցիչը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A7D44" w14:textId="77777777" w:rsidR="00084505" w:rsidRPr="00A16D0B" w:rsidRDefault="00FB296E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ստանդարտ նմուշի տիպը հաստատած՝ անդամ պետության պետական </w:t>
            </w:r>
            <w:r w:rsidR="0014491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իշխանության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մարմնի նույնականացուցիչը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48359" w14:textId="77777777" w:rsidR="00084505" w:rsidRPr="00A16D0B" w:rsidRDefault="00715B23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լիազորված մարմնի նույնականացուցչի նշագիրը՝ </w:t>
            </w:r>
            <w:r w:rsidR="0014491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լիազորված 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մարմինների տեղեկատուին համապատասխան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FF1E2" w14:textId="77777777" w:rsidR="00084505" w:rsidRPr="00A16D0B" w:rsidRDefault="00084505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084505" w:rsidRPr="00A16D0B" w14:paraId="3B30BE36" w14:textId="77777777" w:rsidTr="00167FA1">
        <w:trPr>
          <w:jc w:val="center"/>
        </w:trPr>
        <w:tc>
          <w:tcPr>
            <w:tcW w:w="543" w:type="dxa"/>
            <w:gridSpan w:val="3"/>
            <w:vMerge/>
            <w:shd w:val="clear" w:color="auto" w:fill="FFFFFF"/>
          </w:tcPr>
          <w:p w14:paraId="68620FF8" w14:textId="77777777" w:rsidR="00084505" w:rsidRPr="00A16D0B" w:rsidRDefault="00084505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B7CEE" w14:textId="77777777" w:rsidR="00084505" w:rsidRPr="00A16D0B" w:rsidRDefault="001A2BF1" w:rsidP="00167FA1">
            <w:pPr>
              <w:pStyle w:val="Other0"/>
              <w:shd w:val="clear" w:color="auto" w:fill="auto"/>
              <w:tabs>
                <w:tab w:val="left" w:pos="636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1.2.7.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B04C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Սերտիֆիկատի պատճենը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47626" w14:textId="77777777" w:rsidR="00084505" w:rsidRPr="00A16D0B" w:rsidRDefault="00715B23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տեղեկություններ </w:t>
            </w:r>
            <w:r w:rsidR="0014491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սերտիֆիկատի 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պատճենի մասին 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578C8" w14:textId="77777777" w:rsidR="00084505" w:rsidRPr="00A16D0B" w:rsidRDefault="00084505" w:rsidP="00167FA1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275690" w14:textId="77777777" w:rsidR="00084505" w:rsidRPr="00A16D0B" w:rsidRDefault="00084505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F04F21" w:rsidRPr="00A16D0B" w14:paraId="623F6D47" w14:textId="77777777" w:rsidTr="00167FA1">
        <w:trPr>
          <w:jc w:val="center"/>
        </w:trPr>
        <w:tc>
          <w:tcPr>
            <w:tcW w:w="828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7FDE6AC" w14:textId="77777777" w:rsidR="00F04F21" w:rsidRPr="00A16D0B" w:rsidRDefault="00F04F21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73225" w14:textId="77777777" w:rsidR="00F04F21" w:rsidRPr="00A16D0B" w:rsidRDefault="001A2BF1" w:rsidP="00167FA1">
            <w:pPr>
              <w:pStyle w:val="Other0"/>
              <w:shd w:val="clear" w:color="auto" w:fill="auto"/>
              <w:tabs>
                <w:tab w:val="left" w:pos="576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*.1.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մասին տեղեկությունները՝ բինար </w:t>
            </w:r>
            <w:r w:rsidR="003B04C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3B04C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աչափով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B913A" w14:textId="77777777" w:rsidR="00F04F21" w:rsidRPr="00A16D0B" w:rsidRDefault="00144914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սկանավորված 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պատճեն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ը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պարունակող ֆայլը 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1F4B78" w14:textId="77777777" w:rsidR="00F04F21" w:rsidRPr="00A16D0B" w:rsidRDefault="003B04C4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սկանավորված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պատճենը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՝ 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en-US" w:eastAsia="en-US" w:bidi="en-US"/>
              </w:rPr>
              <w:t>PDF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 xml:space="preserve"> 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աչափով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։ Լրացվում է այն դեպքում, երբ լրացված չէ «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Փ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աստաթղթի մասին տեղեկություններ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ը՝ XML 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եւ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աչափով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» վավերապայմանը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EF58F" w14:textId="77777777" w:rsidR="00F04F21" w:rsidRPr="00A16D0B" w:rsidRDefault="00F04F21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F04F21" w:rsidRPr="00A16D0B" w14:paraId="2D5D5502" w14:textId="77777777" w:rsidTr="00167FA1">
        <w:trPr>
          <w:jc w:val="center"/>
        </w:trPr>
        <w:tc>
          <w:tcPr>
            <w:tcW w:w="828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</w:tcPr>
          <w:p w14:paraId="36502039" w14:textId="77777777" w:rsidR="00F04F21" w:rsidRPr="00A16D0B" w:rsidRDefault="00F04F21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105F8" w14:textId="77777777" w:rsidR="00F04F21" w:rsidRPr="00A16D0B" w:rsidRDefault="001A2BF1" w:rsidP="00167FA1">
            <w:pPr>
              <w:pStyle w:val="Other0"/>
              <w:shd w:val="clear" w:color="auto" w:fill="auto"/>
              <w:tabs>
                <w:tab w:val="left" w:pos="576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*.2.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Փաստաթղթի մասին տեղեկությունները</w:t>
            </w:r>
            <w:r w:rsidR="00201CE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en-US" w:eastAsia="en-US" w:bidi="en-US"/>
              </w:rPr>
              <w:t>XML</w:t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 xml:space="preserve"> </w:t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աչափով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EDE13" w14:textId="77777777" w:rsidR="00F04F21" w:rsidRPr="00A16D0B" w:rsidRDefault="00411E35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կառուցվածքավորված 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տեսքով փաստաթղթի տեղեկություններ պարունակող ֆայլ 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A56B8" w14:textId="77777777" w:rsidR="00F04F21" w:rsidRPr="00A16D0B" w:rsidRDefault="00411E35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կառուցվածքավորված 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աչափ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ո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 փաստաթղթի բովանդակության մասին տեղեկություններ։ Լրացվում է այն դեպքում, երբ լրացված չէ «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մասին տեղեկություններ՝ բինար 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աչափով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» 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վավեվարապ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յմանը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DA630" w14:textId="77777777" w:rsidR="00F04F21" w:rsidRPr="00A16D0B" w:rsidRDefault="00F04F21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1869C6" w:rsidRPr="00A16D0B" w14:paraId="00BEA761" w14:textId="77777777" w:rsidTr="00167FA1">
        <w:trPr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92F1D5" w14:textId="77777777" w:rsidR="001869C6" w:rsidRPr="00A16D0B" w:rsidRDefault="001869C6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47CDA" w14:textId="77777777" w:rsidR="001869C6" w:rsidRPr="00A16D0B" w:rsidRDefault="001A2BF1" w:rsidP="00167FA1">
            <w:pPr>
              <w:pStyle w:val="Other0"/>
              <w:shd w:val="clear" w:color="auto" w:fill="auto"/>
              <w:tabs>
                <w:tab w:val="left" w:pos="615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1.2.8.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Ստանդարտ նմուշի տիպի նկարագրության պատճենը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6966E" w14:textId="77777777" w:rsidR="001869C6" w:rsidRPr="00A16D0B" w:rsidRDefault="00411E35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ստանդարտ 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նմուշի տիպի նկարագրության պատճենի մասին տեղեկությունները 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5CEA2" w14:textId="77777777" w:rsidR="001869C6" w:rsidRPr="00A16D0B" w:rsidRDefault="001869C6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4DA12" w14:textId="77777777" w:rsidR="001869C6" w:rsidRPr="00A16D0B" w:rsidRDefault="001869C6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F04F21" w:rsidRPr="00A16D0B" w14:paraId="0FB52A24" w14:textId="77777777" w:rsidTr="00167FA1">
        <w:trPr>
          <w:jc w:val="center"/>
        </w:trPr>
        <w:tc>
          <w:tcPr>
            <w:tcW w:w="828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D27E89E" w14:textId="77777777" w:rsidR="00F04F21" w:rsidRPr="00A16D0B" w:rsidRDefault="00F04F21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3B319" w14:textId="77777777" w:rsidR="00F04F21" w:rsidRPr="00A16D0B" w:rsidRDefault="001A2BF1" w:rsidP="00167FA1">
            <w:pPr>
              <w:pStyle w:val="Other0"/>
              <w:shd w:val="clear" w:color="auto" w:fill="auto"/>
              <w:tabs>
                <w:tab w:val="left" w:pos="606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*.1.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Փաստաթղթի մասին տեղեկությունները՝ բ</w:t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ինար 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աչափով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AB264" w14:textId="77777777" w:rsidR="00F04F21" w:rsidRPr="00A16D0B" w:rsidRDefault="00411E35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սկանավորված 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պատճեն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ը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պարունակող ֆայլը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A8291" w14:textId="77777777" w:rsidR="00F04F21" w:rsidRPr="00A16D0B" w:rsidRDefault="003B04C4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սկանավորված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պատճենը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՝ 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en-US" w:eastAsia="en-US" w:bidi="en-US"/>
              </w:rPr>
              <w:t>PDF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 xml:space="preserve"> 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աչափով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։ Լրացվում է այն դեպքում, երբ լրացված չէ «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Փ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աստաթղթի մասին տեղեկություններ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ը՝ XML 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եւ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աչափով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» վավերապայմանը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FBF27" w14:textId="77777777" w:rsidR="00F04F21" w:rsidRPr="00A16D0B" w:rsidRDefault="00F04F21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F04F21" w:rsidRPr="00A16D0B" w14:paraId="6C7960FF" w14:textId="77777777" w:rsidTr="00167FA1">
        <w:trPr>
          <w:jc w:val="center"/>
        </w:trPr>
        <w:tc>
          <w:tcPr>
            <w:tcW w:w="828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</w:tcPr>
          <w:p w14:paraId="341E5AEE" w14:textId="77777777" w:rsidR="00F04F21" w:rsidRPr="00A16D0B" w:rsidRDefault="00F04F21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32A9D" w14:textId="77777777" w:rsidR="00F04F21" w:rsidRPr="00A16D0B" w:rsidRDefault="001A2BF1" w:rsidP="00167FA1">
            <w:pPr>
              <w:pStyle w:val="Other0"/>
              <w:shd w:val="clear" w:color="auto" w:fill="auto"/>
              <w:tabs>
                <w:tab w:val="left" w:pos="606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*.2.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</w:t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աստաթղթի մասին տեղեկությունները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՝ </w:t>
            </w:r>
            <w:r w:rsidR="000D632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>XML</w:t>
            </w:r>
            <w:r w:rsidR="000D632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աչափով</w:t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68DD2" w14:textId="77777777" w:rsidR="00F04F21" w:rsidRPr="00A16D0B" w:rsidRDefault="00411E35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կառուցվածքավորված 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տեսքով փաստաթղթի տեղեկություններ պարունակող ֆայլ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B8163" w14:textId="77777777" w:rsidR="00F04F21" w:rsidRPr="00A16D0B" w:rsidRDefault="00411E35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կառուցվածքավորված 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աչափ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ո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 փաստաթղթի բովանդակության մասին տեղեկություններ։ Լրացվում է այն դեպքում, երբ լրացված չէ «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մասին տեղեկությունները՝ բինար 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աչափով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» 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վավերապ</w:t>
            </w:r>
            <w:r w:rsidR="000B105B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յմանը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F9378" w14:textId="77777777" w:rsidR="00F04F21" w:rsidRPr="00A16D0B" w:rsidRDefault="00F04F21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1869C6" w:rsidRPr="00A16D0B" w14:paraId="136E9F6A" w14:textId="77777777" w:rsidTr="00167FA1">
        <w:trPr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78B00F7" w14:textId="77777777" w:rsidR="001869C6" w:rsidRPr="00A16D0B" w:rsidRDefault="001869C6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0AD9D" w14:textId="77777777" w:rsidR="001869C6" w:rsidRPr="00A16D0B" w:rsidRDefault="001A2BF1" w:rsidP="00167FA1">
            <w:pPr>
              <w:pStyle w:val="Other0"/>
              <w:shd w:val="clear" w:color="auto" w:fill="auto"/>
              <w:tabs>
                <w:tab w:val="left" w:pos="557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1.3.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Ստանդարտ նմուշ արտադրողը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14E7A" w14:textId="77777777" w:rsidR="001869C6" w:rsidRPr="00A16D0B" w:rsidRDefault="00411E35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ստանդարտ </w:t>
            </w:r>
            <w:r w:rsidR="00FB296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նմուշ արտադրողի մասին տեղեկություններ 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C94A2" w14:textId="77777777" w:rsidR="001869C6" w:rsidRPr="00A16D0B" w:rsidRDefault="00411E35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վավերապայմանը նախատեսված 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է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հետ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յալ 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տեղեկությունները նշելու համար</w:t>
            </w:r>
            <w:r w:rsidR="00715B23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>՝</w:t>
            </w:r>
          </w:p>
          <w:p w14:paraId="214EDD6D" w14:textId="77777777" w:rsidR="001869C6" w:rsidRPr="00A16D0B" w:rsidRDefault="00411E35" w:rsidP="00167FA1">
            <w:pPr>
              <w:pStyle w:val="Other0"/>
              <w:shd w:val="clear" w:color="auto" w:fill="auto"/>
              <w:spacing w:after="12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արտադրողի 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անվանումը </w:t>
            </w:r>
          </w:p>
          <w:p w14:paraId="69915884" w14:textId="77777777" w:rsidR="001869C6" w:rsidRPr="00A16D0B" w:rsidRDefault="002F709A" w:rsidP="00167FA1">
            <w:pPr>
              <w:pStyle w:val="Other0"/>
              <w:shd w:val="clear" w:color="auto" w:fill="auto"/>
              <w:spacing w:after="12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հասցեն</w:t>
            </w:r>
          </w:p>
          <w:p w14:paraId="07FDA975" w14:textId="77777777" w:rsidR="001869C6" w:rsidRPr="00A16D0B" w:rsidRDefault="002F709A" w:rsidP="00167FA1">
            <w:pPr>
              <w:pStyle w:val="Other0"/>
              <w:shd w:val="clear" w:color="auto" w:fill="auto"/>
              <w:spacing w:after="120" w:line="240" w:lineRule="auto"/>
              <w:ind w:firstLine="395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արտադրողի կոնտակտային վավերապայմանները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A9764" w14:textId="77777777" w:rsidR="001869C6" w:rsidRPr="00A16D0B" w:rsidRDefault="001869C6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1869C6" w:rsidRPr="00A16D0B" w14:paraId="4B16BA62" w14:textId="77777777" w:rsidTr="00167FA1">
        <w:trPr>
          <w:jc w:val="center"/>
        </w:trPr>
        <w:tc>
          <w:tcPr>
            <w:tcW w:w="259" w:type="dxa"/>
            <w:vMerge/>
            <w:shd w:val="clear" w:color="auto" w:fill="FFFFFF"/>
          </w:tcPr>
          <w:p w14:paraId="15E64EF2" w14:textId="77777777" w:rsidR="001869C6" w:rsidRPr="00A16D0B" w:rsidRDefault="001869C6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F5E8C" w14:textId="77777777" w:rsidR="001869C6" w:rsidRPr="00A16D0B" w:rsidRDefault="001A2BF1" w:rsidP="00167FA1">
            <w:pPr>
              <w:pStyle w:val="Other0"/>
              <w:shd w:val="clear" w:color="auto" w:fill="auto"/>
              <w:tabs>
                <w:tab w:val="left" w:pos="557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1.4.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Չափումների միասնա</w:t>
            </w:r>
            <w:r w:rsidR="00411E3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կ</w:t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անության ապահովման ոլորտում աշխատանքների արդյունքների ճանաչման փաստը որոշող հատկանիշը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B0963" w14:textId="77777777" w:rsidR="001869C6" w:rsidRPr="00A16D0B" w:rsidRDefault="00411E35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միասնականության ապահովման ոլորտում աշխատանքների արդյունքների ճանաչման փաստը որոշող հատկանիշ 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3DD5A" w14:textId="77777777" w:rsidR="001869C6" w:rsidRPr="00A16D0B" w:rsidRDefault="00411E35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հնարավոր 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արժեքներ</w:t>
            </w:r>
            <w:r w:rsidR="00715B23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>՝</w:t>
            </w:r>
          </w:p>
          <w:p w14:paraId="747F9CFC" w14:textId="77777777" w:rsidR="001869C6" w:rsidRPr="00A16D0B" w:rsidRDefault="001869C6" w:rsidP="00167FA1">
            <w:pPr>
              <w:pStyle w:val="Other0"/>
              <w:shd w:val="clear" w:color="auto" w:fill="auto"/>
              <w:spacing w:after="12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 xml:space="preserve"> 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աշխատանքի արդյունքները ճանաչվել են</w:t>
            </w:r>
          </w:p>
          <w:p w14:paraId="5EB660D6" w14:textId="77777777" w:rsidR="001869C6" w:rsidRPr="00A16D0B" w:rsidRDefault="001869C6" w:rsidP="00167FA1">
            <w:pPr>
              <w:pStyle w:val="Other0"/>
              <w:shd w:val="clear" w:color="auto" w:fill="auto"/>
              <w:spacing w:after="120" w:line="240" w:lineRule="auto"/>
              <w:ind w:firstLine="423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 xml:space="preserve"> 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աշխատանքի արդյունքները չեն ճանաչվել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DE429" w14:textId="77777777" w:rsidR="001869C6" w:rsidRPr="00A16D0B" w:rsidRDefault="001869C6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1869C6" w:rsidRPr="00A16D0B" w14:paraId="0938D0C6" w14:textId="77777777" w:rsidTr="00167FA1">
        <w:trPr>
          <w:jc w:val="center"/>
        </w:trPr>
        <w:tc>
          <w:tcPr>
            <w:tcW w:w="259" w:type="dxa"/>
            <w:vMerge/>
            <w:shd w:val="clear" w:color="auto" w:fill="FFFFFF"/>
          </w:tcPr>
          <w:p w14:paraId="41F91200" w14:textId="77777777" w:rsidR="001869C6" w:rsidRPr="00A16D0B" w:rsidRDefault="001869C6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46005" w14:textId="77777777" w:rsidR="001869C6" w:rsidRPr="00A16D0B" w:rsidRDefault="001A2BF1" w:rsidP="00167FA1">
            <w:pPr>
              <w:pStyle w:val="Other0"/>
              <w:shd w:val="clear" w:color="auto" w:fill="auto"/>
              <w:tabs>
                <w:tab w:val="left" w:pos="557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1.5.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Չափումների միասնականության ապահովման ոլորտում արտադրանքի թողարկման 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ի ծածկագիրը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4675F" w14:textId="77777777" w:rsidR="001869C6" w:rsidRPr="00A16D0B" w:rsidRDefault="00411E35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հաստատված 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տիպի ստանդարտ նմուշի թողարկման 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ի ծածկագիրը 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E9343" w14:textId="77777777" w:rsidR="001869C6" w:rsidRPr="00A16D0B" w:rsidRDefault="00411E35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նշվում 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են հաստատված տիպի ստանդարտ նմուշի թողարկման 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ի մասին տեղեկությունները</w:t>
            </w:r>
            <w:r w:rsidR="00715B23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>՝</w:t>
            </w:r>
          </w:p>
          <w:p w14:paraId="32342C9C" w14:textId="77777777" w:rsidR="001869C6" w:rsidRPr="00A16D0B" w:rsidRDefault="001869C6" w:rsidP="00167FA1">
            <w:pPr>
              <w:pStyle w:val="Other0"/>
              <w:shd w:val="clear" w:color="auto" w:fill="auto"/>
              <w:spacing w:after="12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01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 xml:space="preserve"> 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եզակի նմուշ</w:t>
            </w:r>
          </w:p>
          <w:p w14:paraId="16A02A27" w14:textId="77777777" w:rsidR="001869C6" w:rsidRPr="00A16D0B" w:rsidRDefault="001869C6" w:rsidP="00167FA1">
            <w:pPr>
              <w:pStyle w:val="Other0"/>
              <w:shd w:val="clear" w:color="auto" w:fill="auto"/>
              <w:spacing w:after="120" w:line="240" w:lineRule="auto"/>
              <w:ind w:firstLine="395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02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 xml:space="preserve"> 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սերիական </w:t>
            </w:r>
            <w:r w:rsidR="00411E3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արտադրություն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DC69A" w14:textId="77777777" w:rsidR="001869C6" w:rsidRPr="00A16D0B" w:rsidRDefault="001869C6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1869C6" w:rsidRPr="00A16D0B" w14:paraId="581C02E5" w14:textId="77777777" w:rsidTr="00167FA1">
        <w:trPr>
          <w:jc w:val="center"/>
        </w:trPr>
        <w:tc>
          <w:tcPr>
            <w:tcW w:w="259" w:type="dxa"/>
            <w:vMerge/>
            <w:shd w:val="clear" w:color="auto" w:fill="FFFFFF"/>
          </w:tcPr>
          <w:p w14:paraId="63ADF2B3" w14:textId="77777777" w:rsidR="001869C6" w:rsidRPr="00A16D0B" w:rsidRDefault="001869C6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4B4C4" w14:textId="77777777" w:rsidR="001869C6" w:rsidRPr="00A16D0B" w:rsidRDefault="001A2BF1" w:rsidP="00167FA1">
            <w:pPr>
              <w:pStyle w:val="Other0"/>
              <w:shd w:val="clear" w:color="auto" w:fill="auto"/>
              <w:tabs>
                <w:tab w:val="left" w:pos="557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1.6.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Ստանդարտ նմուշի չափագիտական բնութագրերի որոշման եղանակի ծածկագիրը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780B9" w14:textId="77777777" w:rsidR="001869C6" w:rsidRPr="00A16D0B" w:rsidRDefault="00411E35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ստանդարտ 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նմուշի չափագիտական բնութագրերի որոշման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եղանակի 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ծածկագրային նշագիրը 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1F18D" w14:textId="77777777" w:rsidR="001869C6" w:rsidRPr="00A16D0B" w:rsidRDefault="00411E35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նշվում 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են ստանդարտ նմուշի չափագիտական բնութագրերի որոշման եղանակի մասին տեղեկությունները</w:t>
            </w:r>
            <w:r w:rsidR="00715B23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>՝</w:t>
            </w:r>
          </w:p>
          <w:p w14:paraId="014C9ED8" w14:textId="77777777" w:rsidR="001869C6" w:rsidRPr="00A16D0B" w:rsidRDefault="001869C6" w:rsidP="00167FA1">
            <w:pPr>
              <w:pStyle w:val="Other0"/>
              <w:shd w:val="clear" w:color="auto" w:fill="auto"/>
              <w:spacing w:after="120" w:line="240" w:lineRule="auto"/>
              <w:ind w:left="400" w:firstLine="2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01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 xml:space="preserve"> 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օգտագործելով անդամ պետությունների մեծությունների միավորների պետական 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չափանմուշները </w:t>
            </w:r>
          </w:p>
          <w:p w14:paraId="7376783E" w14:textId="77777777" w:rsidR="001869C6" w:rsidRPr="00A16D0B" w:rsidRDefault="001869C6" w:rsidP="00167FA1">
            <w:pPr>
              <w:pStyle w:val="Other0"/>
              <w:shd w:val="clear" w:color="auto" w:fill="auto"/>
              <w:spacing w:after="120" w:line="240" w:lineRule="auto"/>
              <w:ind w:left="400" w:firstLine="2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02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 xml:space="preserve"> 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կիրառելով չափումների ատեստավորված մեթոդիկաներ (մեթոդներ)</w:t>
            </w:r>
          </w:p>
          <w:p w14:paraId="22EFD012" w14:textId="77777777" w:rsidR="001869C6" w:rsidRPr="00A16D0B" w:rsidRDefault="001869C6" w:rsidP="00167FA1">
            <w:pPr>
              <w:pStyle w:val="Other0"/>
              <w:shd w:val="clear" w:color="auto" w:fill="auto"/>
              <w:spacing w:after="120" w:line="240" w:lineRule="auto"/>
              <w:ind w:left="400" w:firstLine="2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03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 xml:space="preserve"> 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այլ ստանդարտ նմուշների հետ համեմատման միջոցով</w:t>
            </w:r>
            <w:r w:rsidR="00715B23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>.</w:t>
            </w:r>
            <w:r w:rsidR="002F709A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</w:p>
          <w:p w14:paraId="650E16FB" w14:textId="77777777" w:rsidR="001869C6" w:rsidRPr="00A16D0B" w:rsidRDefault="00715B23" w:rsidP="00167FA1">
            <w:pPr>
              <w:pStyle w:val="Other0"/>
              <w:shd w:val="clear" w:color="auto" w:fill="auto"/>
              <w:spacing w:after="120" w:line="240" w:lineRule="auto"/>
              <w:ind w:left="400" w:firstLine="2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04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="001869C6"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 xml:space="preserve"> 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օգտագործելով միջլաբորատոր փորձարկում </w:t>
            </w:r>
          </w:p>
          <w:p w14:paraId="68949038" w14:textId="77777777" w:rsidR="001869C6" w:rsidRPr="00A16D0B" w:rsidRDefault="001869C6" w:rsidP="00167FA1">
            <w:pPr>
              <w:pStyle w:val="Other0"/>
              <w:shd w:val="clear" w:color="auto" w:fill="auto"/>
              <w:spacing w:after="120" w:line="240" w:lineRule="auto"/>
              <w:ind w:left="400" w:firstLine="2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05</w:t>
            </w:r>
            <w:r w:rsidR="00715B2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կիրառելով հաշվարկա-</w:t>
            </w:r>
            <w:r w:rsidR="00F4675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փորձարարական 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մեթոդ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DA9E8" w14:textId="77777777" w:rsidR="001869C6" w:rsidRPr="00A16D0B" w:rsidRDefault="001869C6" w:rsidP="00437C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869C6" w:rsidRPr="00A16D0B" w14:paraId="6AF545CF" w14:textId="77777777" w:rsidTr="00167FA1">
        <w:trPr>
          <w:jc w:val="center"/>
        </w:trPr>
        <w:tc>
          <w:tcPr>
            <w:tcW w:w="259" w:type="dxa"/>
            <w:vMerge/>
            <w:shd w:val="clear" w:color="auto" w:fill="FFFFFF"/>
          </w:tcPr>
          <w:p w14:paraId="45A7EE52" w14:textId="77777777" w:rsidR="001869C6" w:rsidRPr="00A16D0B" w:rsidRDefault="001869C6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EA58A" w14:textId="77777777" w:rsidR="001869C6" w:rsidRPr="00A16D0B" w:rsidRDefault="001A2BF1" w:rsidP="00167FA1">
            <w:pPr>
              <w:pStyle w:val="Other0"/>
              <w:shd w:val="clear" w:color="auto" w:fill="auto"/>
              <w:tabs>
                <w:tab w:val="left" w:pos="557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1.7.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Արտադրանքի նույնականացուցիչը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19298" w14:textId="77777777" w:rsidR="001869C6" w:rsidRPr="00A16D0B" w:rsidRDefault="00F46755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ստանդարտ 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նմուշի գործարանային համարը 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1CDE7" w14:textId="77777777" w:rsidR="001869C6" w:rsidRPr="00A16D0B" w:rsidRDefault="00F46755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լրացվում 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է ստանդարտ նմուշի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եզակի 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նմուշի կամ ստանդարտ նմուշների խմբաքանակի համար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4D3FD" w14:textId="77777777" w:rsidR="001869C6" w:rsidRPr="00A16D0B" w:rsidRDefault="001869C6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1869C6" w:rsidRPr="00A16D0B" w14:paraId="79F14037" w14:textId="77777777" w:rsidTr="00167FA1">
        <w:trPr>
          <w:jc w:val="center"/>
        </w:trPr>
        <w:tc>
          <w:tcPr>
            <w:tcW w:w="259" w:type="dxa"/>
            <w:vMerge/>
            <w:shd w:val="clear" w:color="auto" w:fill="FFFFFF"/>
          </w:tcPr>
          <w:p w14:paraId="5E83F92E" w14:textId="77777777" w:rsidR="001869C6" w:rsidRPr="00A16D0B" w:rsidRDefault="001869C6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B319B" w14:textId="77777777" w:rsidR="001869C6" w:rsidRPr="00A16D0B" w:rsidRDefault="001A2BF1" w:rsidP="00167FA1">
            <w:pPr>
              <w:pStyle w:val="Other0"/>
              <w:shd w:val="clear" w:color="auto" w:fill="auto"/>
              <w:tabs>
                <w:tab w:val="left" w:pos="557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1.8.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D132E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միասնականության ապահովման ոլորտում անդամ պետության տեղեկատվական ֆոնդում ստանդարտ նմուշի տիպի գրանցման համարը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ABD42" w14:textId="77777777" w:rsidR="001869C6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ստանդարտ 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նմուշի տիպը հաստատած անդամ պետության՝ չափումների միասնականության ապահովման ոլորտում տեղեկատվական ֆոնդում ստանդարտ նմուշի տիպի գրանցման համարը 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B5E6D" w14:textId="77777777" w:rsidR="001869C6" w:rsidRPr="00A16D0B" w:rsidRDefault="001869C6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24016" w14:textId="77777777" w:rsidR="001869C6" w:rsidRPr="00A16D0B" w:rsidRDefault="001869C6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</w:tbl>
    <w:p w14:paraId="37396EFA" w14:textId="77777777" w:rsidR="00167FA1" w:rsidRDefault="00167FA1" w:rsidP="00B26166">
      <w:pPr>
        <w:spacing w:after="160" w:line="360" w:lineRule="auto"/>
        <w:jc w:val="both"/>
        <w:rPr>
          <w:rFonts w:ascii="Sylfaen" w:hAnsi="Sylfaen" w:cs="Sylfaen"/>
        </w:rPr>
      </w:pPr>
    </w:p>
    <w:p w14:paraId="31633414" w14:textId="77777777" w:rsidR="00167FA1" w:rsidRDefault="00167FA1">
      <w:pPr>
        <w:widowControl/>
        <w:rPr>
          <w:rFonts w:ascii="Sylfaen" w:hAnsi="Sylfaen" w:cs="Sylfaen"/>
        </w:rPr>
      </w:pPr>
      <w:r>
        <w:rPr>
          <w:rFonts w:ascii="Sylfaen" w:hAnsi="Sylfaen" w:cs="Sylfaen"/>
        </w:rPr>
        <w:br w:type="page"/>
      </w:r>
    </w:p>
    <w:p w14:paraId="45D1B324" w14:textId="77777777" w:rsidR="001869C6" w:rsidRPr="00B26166" w:rsidRDefault="002F709A" w:rsidP="00A16D0B">
      <w:pPr>
        <w:pStyle w:val="Tablecaption0"/>
        <w:shd w:val="clear" w:color="auto" w:fill="auto"/>
        <w:spacing w:after="160" w:line="360" w:lineRule="auto"/>
        <w:ind w:firstLine="0"/>
        <w:jc w:val="right"/>
        <w:rPr>
          <w:rFonts w:ascii="Sylfaen" w:hAnsi="Sylfaen" w:cs="Sylfaen"/>
          <w:sz w:val="24"/>
          <w:szCs w:val="24"/>
          <w:lang w:val="en-US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lastRenderedPageBreak/>
        <w:t>Աղյուսակ</w:t>
      </w:r>
      <w:r w:rsidR="001869C6" w:rsidRPr="00B26166">
        <w:rPr>
          <w:rFonts w:ascii="Sylfaen" w:hAnsi="Sylfaen" w:cs="Sylfaen"/>
          <w:sz w:val="24"/>
          <w:szCs w:val="24"/>
        </w:rPr>
        <w:t xml:space="preserve"> 4</w:t>
      </w:r>
    </w:p>
    <w:p w14:paraId="18D237AF" w14:textId="77777777" w:rsidR="00E60B7F" w:rsidRPr="00B26166" w:rsidRDefault="0038209E" w:rsidP="00A16D0B">
      <w:pPr>
        <w:pStyle w:val="Tablecaption0"/>
        <w:shd w:val="clear" w:color="auto" w:fill="auto"/>
        <w:spacing w:after="160" w:line="360" w:lineRule="auto"/>
        <w:ind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  <w:lang w:val="en-US"/>
        </w:rPr>
        <w:t>«</w:t>
      </w:r>
      <w:r w:rsidR="002F709A" w:rsidRPr="00B26166">
        <w:rPr>
          <w:rFonts w:ascii="Sylfaen" w:hAnsi="Sylfaen" w:cs="Sylfaen"/>
          <w:sz w:val="24"/>
          <w:szCs w:val="24"/>
          <w:lang w:val="hy-AM"/>
        </w:rPr>
        <w:t>Տեղեկություններ չափման մեթոդիկայի մասին</w:t>
      </w:r>
      <w:r w:rsidRPr="00B26166">
        <w:rPr>
          <w:rFonts w:ascii="Sylfaen" w:hAnsi="Sylfaen" w:cs="Sylfaen"/>
          <w:sz w:val="24"/>
          <w:szCs w:val="24"/>
          <w:lang w:val="en-US"/>
        </w:rPr>
        <w:t>»</w:t>
      </w:r>
      <w:r w:rsidR="002F709A" w:rsidRPr="00B26166">
        <w:rPr>
          <w:rFonts w:ascii="Sylfaen" w:hAnsi="Sylfaen" w:cs="Sylfaen"/>
          <w:sz w:val="24"/>
          <w:szCs w:val="24"/>
          <w:lang w:val="hy-AM"/>
        </w:rPr>
        <w:t xml:space="preserve"> տվյալների </w:t>
      </w:r>
      <w:r w:rsidR="0060091D" w:rsidRPr="00B26166">
        <w:rPr>
          <w:rFonts w:ascii="Sylfaen" w:hAnsi="Sylfaen" w:cs="Sylfaen"/>
          <w:sz w:val="24"/>
          <w:szCs w:val="24"/>
          <w:lang w:val="hy-AM"/>
        </w:rPr>
        <w:t>կառուցվածքը</w:t>
      </w:r>
    </w:p>
    <w:tbl>
      <w:tblPr>
        <w:tblOverlap w:val="never"/>
        <w:tblW w:w="1450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65"/>
        <w:gridCol w:w="271"/>
        <w:gridCol w:w="18"/>
        <w:gridCol w:w="3560"/>
        <w:gridCol w:w="4118"/>
        <w:gridCol w:w="10"/>
        <w:gridCol w:w="5531"/>
        <w:gridCol w:w="733"/>
      </w:tblGrid>
      <w:tr w:rsidR="00E60B7F" w:rsidRPr="00A16D0B" w14:paraId="38395B15" w14:textId="77777777" w:rsidTr="00F316A5">
        <w:trPr>
          <w:tblHeader/>
          <w:jc w:val="center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EF29D" w14:textId="77777777" w:rsidR="00E60B7F" w:rsidRPr="00A16D0B" w:rsidRDefault="002F709A" w:rsidP="00167FA1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Վավերապայմանի անվանումը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E5A28" w14:textId="77777777" w:rsidR="00E60B7F" w:rsidRPr="00A16D0B" w:rsidRDefault="002F709A" w:rsidP="00167FA1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Վավերապայմանի նկարագրությունը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5AAAA" w14:textId="77777777" w:rsidR="00E60B7F" w:rsidRPr="00A16D0B" w:rsidRDefault="002F709A" w:rsidP="00167FA1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Ծանոթագրություն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11898" w14:textId="77777777" w:rsidR="00E60B7F" w:rsidRPr="00A16D0B" w:rsidRDefault="002F709A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Բազմ</w:t>
            </w:r>
            <w:r w:rsidR="0038209E"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.</w:t>
            </w:r>
          </w:p>
        </w:tc>
      </w:tr>
      <w:tr w:rsidR="00E60B7F" w:rsidRPr="00A16D0B" w14:paraId="01D57A5F" w14:textId="77777777" w:rsidTr="00167FA1">
        <w:trPr>
          <w:jc w:val="center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802A2" w14:textId="77777777" w:rsidR="00E60B7F" w:rsidRPr="00A16D0B" w:rsidRDefault="001A2BF1" w:rsidP="00167FA1">
            <w:pPr>
              <w:pStyle w:val="Other0"/>
              <w:shd w:val="clear" w:color="auto" w:fill="auto"/>
              <w:tabs>
                <w:tab w:val="left" w:pos="586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ատեստավորված մեթոդիկայի մասին տեղեկություններ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9B7B3" w14:textId="77777777" w:rsidR="00E60B7F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ատեստավորված մեթոդիկայի (մեթոդի) մասին տեղեկություններ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9265E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1C3E8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E60B7F" w:rsidRPr="00A16D0B" w14:paraId="75927DC4" w14:textId="77777777" w:rsidTr="00167FA1">
        <w:trPr>
          <w:jc w:val="center"/>
        </w:trPr>
        <w:tc>
          <w:tcPr>
            <w:tcW w:w="265" w:type="dxa"/>
            <w:tcBorders>
              <w:top w:val="single" w:sz="4" w:space="0" w:color="auto"/>
            </w:tcBorders>
            <w:shd w:val="clear" w:color="auto" w:fill="FFFFFF"/>
          </w:tcPr>
          <w:p w14:paraId="75C42EE1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75991" w14:textId="77777777" w:rsidR="00E60B7F" w:rsidRPr="00A16D0B" w:rsidRDefault="001A2BF1" w:rsidP="00167FA1">
            <w:pPr>
              <w:pStyle w:val="Other0"/>
              <w:shd w:val="clear" w:color="auto" w:fill="auto"/>
              <w:tabs>
                <w:tab w:val="left" w:pos="543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1.1.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Չափումների մեթոդիկան (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en-US" w:bidi="ru-RU"/>
              </w:rPr>
              <w:t>մե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թոդը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) կարգավորող փաստաթուղթ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3C268" w14:textId="77777777" w:rsidR="00E60B7F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մեթոդիկան (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en-US" w:bidi="ru-RU"/>
              </w:rPr>
              <w:t>մեթոդը</w:t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) կարգավորող փաստաթղթի մասին տեղեկություններ 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5C222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58595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E60B7F" w:rsidRPr="00A16D0B" w14:paraId="7DA56E82" w14:textId="77777777" w:rsidTr="00167FA1">
        <w:trPr>
          <w:jc w:val="center"/>
        </w:trPr>
        <w:tc>
          <w:tcPr>
            <w:tcW w:w="53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FEFC3D7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8B77D" w14:textId="77777777" w:rsidR="00E60B7F" w:rsidRPr="00A16D0B" w:rsidRDefault="001A2BF1" w:rsidP="00167FA1">
            <w:pPr>
              <w:pStyle w:val="Other0"/>
              <w:shd w:val="clear" w:color="auto" w:fill="auto"/>
              <w:tabs>
                <w:tab w:val="left" w:pos="605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1.1.1.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2F709A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Փաստաթղթի նշագիրը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432F1" w14:textId="77777777" w:rsidR="00E60B7F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347F7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գրանցման ժամանակ դրան շնորհվող թվային կամ տառաթվային նշագիրը 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31D32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3D23F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E60B7F" w:rsidRPr="00A16D0B" w14:paraId="4320DFA4" w14:textId="77777777" w:rsidTr="00167FA1">
        <w:trPr>
          <w:jc w:val="center"/>
        </w:trPr>
        <w:tc>
          <w:tcPr>
            <w:tcW w:w="536" w:type="dxa"/>
            <w:gridSpan w:val="2"/>
            <w:vMerge/>
            <w:shd w:val="clear" w:color="auto" w:fill="FFFFFF"/>
          </w:tcPr>
          <w:p w14:paraId="4E8D7733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2B0AD" w14:textId="77777777" w:rsidR="00E60B7F" w:rsidRPr="00A16D0B" w:rsidRDefault="001A2BF1" w:rsidP="00167FA1">
            <w:pPr>
              <w:pStyle w:val="Other0"/>
              <w:shd w:val="clear" w:color="auto" w:fill="auto"/>
              <w:tabs>
                <w:tab w:val="left" w:pos="605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1.1.2.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47F7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Փաստաթղթի տեսակը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0ABD2" w14:textId="77777777" w:rsidR="00E60B7F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56655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տեսակի ծածկագրային նշագիրը 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C825E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1F2EA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E60B7F" w:rsidRPr="00A16D0B" w14:paraId="76038257" w14:textId="77777777" w:rsidTr="00167FA1">
        <w:trPr>
          <w:jc w:val="center"/>
        </w:trPr>
        <w:tc>
          <w:tcPr>
            <w:tcW w:w="536" w:type="dxa"/>
            <w:gridSpan w:val="2"/>
            <w:vMerge/>
            <w:shd w:val="clear" w:color="auto" w:fill="FFFFFF"/>
          </w:tcPr>
          <w:p w14:paraId="5F305EE2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4E8CE" w14:textId="77777777" w:rsidR="00E60B7F" w:rsidRPr="00A16D0B" w:rsidRDefault="001A2BF1" w:rsidP="00167FA1">
            <w:pPr>
              <w:pStyle w:val="Other0"/>
              <w:shd w:val="clear" w:color="auto" w:fill="auto"/>
              <w:tabs>
                <w:tab w:val="left" w:pos="605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1.1.3.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F749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</w:t>
            </w:r>
            <w:r w:rsidR="00347F7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աստաթղթի հաստատման ամսաթիվը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40579" w14:textId="77777777" w:rsidR="00E60B7F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</w:t>
            </w:r>
            <w:r w:rsidR="0043484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ս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տաթղթի </w:t>
            </w:r>
            <w:r w:rsidR="0056655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տրման, ստորագրման, հաստատման 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56655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գրանցման ամսաթիվը 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2B63E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646B7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E60B7F" w:rsidRPr="00A16D0B" w14:paraId="1628C4CE" w14:textId="77777777" w:rsidTr="00167FA1">
        <w:trPr>
          <w:jc w:val="center"/>
        </w:trPr>
        <w:tc>
          <w:tcPr>
            <w:tcW w:w="536" w:type="dxa"/>
            <w:gridSpan w:val="2"/>
            <w:vMerge/>
            <w:shd w:val="clear" w:color="auto" w:fill="FFFFFF"/>
          </w:tcPr>
          <w:p w14:paraId="7FAC35B8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5C643" w14:textId="77777777" w:rsidR="00E60B7F" w:rsidRPr="00A16D0B" w:rsidRDefault="001A2BF1" w:rsidP="00167FA1">
            <w:pPr>
              <w:pStyle w:val="Other0"/>
              <w:shd w:val="clear" w:color="auto" w:fill="auto"/>
              <w:tabs>
                <w:tab w:val="left" w:pos="605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1.1.4.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47F7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Մեթո</w:t>
            </w:r>
            <w:r w:rsidR="0060091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դ</w:t>
            </w:r>
            <w:r w:rsidR="00347F7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իկայի նկարագրությունը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3B9E6" w14:textId="77777777" w:rsidR="00E60B7F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մեթոդիկայի </w:t>
            </w:r>
            <w:r w:rsidR="003F749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համառոտ </w:t>
            </w:r>
            <w:r w:rsidR="0056655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նկարագրությունը 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FAA4A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4846B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E60B7F" w:rsidRPr="00A16D0B" w14:paraId="30727B1B" w14:textId="77777777" w:rsidTr="00167FA1">
        <w:trPr>
          <w:jc w:val="center"/>
        </w:trPr>
        <w:tc>
          <w:tcPr>
            <w:tcW w:w="265" w:type="dxa"/>
            <w:vMerge w:val="restart"/>
            <w:shd w:val="clear" w:color="auto" w:fill="FFFFFF"/>
          </w:tcPr>
          <w:p w14:paraId="3512D4B3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6A3E8" w14:textId="77777777" w:rsidR="00E60B7F" w:rsidRPr="00A16D0B" w:rsidRDefault="001A2BF1" w:rsidP="00167FA1">
            <w:pPr>
              <w:pStyle w:val="Other0"/>
              <w:shd w:val="clear" w:color="auto" w:fill="auto"/>
              <w:tabs>
                <w:tab w:val="left" w:pos="543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1.2.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60091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</w:t>
            </w:r>
            <w:r w:rsidR="0011753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</w:t>
            </w:r>
            <w:r w:rsidR="0060091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ումների </w:t>
            </w:r>
            <w:r w:rsidR="00347F7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մեթոդիկայի (մեթ</w:t>
            </w:r>
            <w:r w:rsidR="0060091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ո</w:t>
            </w:r>
            <w:r w:rsidR="00347F7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դի) անվանումը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ABCB2" w14:textId="77777777" w:rsidR="00E60B7F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</w:t>
            </w:r>
            <w:r w:rsidR="0056655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մեթոդիկայի (մեթոդի) անվանումը 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5C218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3ECDB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E60B7F" w:rsidRPr="00A16D0B" w14:paraId="5E1DEFA4" w14:textId="77777777" w:rsidTr="00167FA1">
        <w:trPr>
          <w:jc w:val="center"/>
        </w:trPr>
        <w:tc>
          <w:tcPr>
            <w:tcW w:w="265" w:type="dxa"/>
            <w:vMerge/>
            <w:shd w:val="clear" w:color="auto" w:fill="FFFFFF"/>
          </w:tcPr>
          <w:p w14:paraId="32E983DD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492F2" w14:textId="77777777" w:rsidR="00E60B7F" w:rsidRPr="00A16D0B" w:rsidRDefault="001A2BF1" w:rsidP="00167FA1">
            <w:pPr>
              <w:pStyle w:val="Other0"/>
              <w:shd w:val="clear" w:color="auto" w:fill="auto"/>
              <w:tabs>
                <w:tab w:val="left" w:pos="543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1.3.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47F7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Չափագիտական բնութագիրը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629B3" w14:textId="77777777" w:rsidR="00E60B7F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չափագիտական </w:t>
            </w:r>
            <w:r w:rsidR="0056655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բնութագրի մասին տեղեկությունները 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AA56C" w14:textId="77777777" w:rsidR="00E60B7F" w:rsidRPr="00A16D0B" w:rsidRDefault="00566552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ընդգրկույթը, </w:t>
            </w:r>
            <w:r w:rsidR="0060091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ափումների ճշգրտության ցուցանիշները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90191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1..*</w:t>
            </w:r>
          </w:p>
        </w:tc>
      </w:tr>
      <w:tr w:rsidR="00E60B7F" w:rsidRPr="00A16D0B" w14:paraId="558DDA04" w14:textId="77777777" w:rsidTr="00167FA1">
        <w:trPr>
          <w:jc w:val="center"/>
        </w:trPr>
        <w:tc>
          <w:tcPr>
            <w:tcW w:w="265" w:type="dxa"/>
            <w:vMerge/>
            <w:shd w:val="clear" w:color="auto" w:fill="FFFFFF"/>
          </w:tcPr>
          <w:p w14:paraId="3D7F49DC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14A3F" w14:textId="77777777" w:rsidR="00E60B7F" w:rsidRPr="00A16D0B" w:rsidRDefault="001A2BF1" w:rsidP="00167FA1">
            <w:pPr>
              <w:pStyle w:val="Other0"/>
              <w:shd w:val="clear" w:color="auto" w:fill="auto"/>
              <w:tabs>
                <w:tab w:val="left" w:pos="543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1.4.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47F7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մեթոդիկայի (մեթոդի) </w:t>
            </w:r>
            <w:r w:rsidR="003F749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ատեստավորման </w:t>
            </w:r>
            <w:r w:rsidR="00347F7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մասին վկայագիրը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A3E1B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D8F3D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CF3B3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F330C6" w:rsidRPr="00A16D0B" w14:paraId="0679AD88" w14:textId="77777777" w:rsidTr="00167FA1">
        <w:trPr>
          <w:jc w:val="center"/>
        </w:trPr>
        <w:tc>
          <w:tcPr>
            <w:tcW w:w="53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DF1A9F0" w14:textId="77777777" w:rsidR="00F330C6" w:rsidRPr="00A16D0B" w:rsidRDefault="00F330C6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137E5" w14:textId="77777777" w:rsidR="00F330C6" w:rsidRPr="00A16D0B" w:rsidRDefault="001A2BF1" w:rsidP="00167FA1">
            <w:pPr>
              <w:pStyle w:val="Other0"/>
              <w:shd w:val="clear" w:color="auto" w:fill="auto"/>
              <w:tabs>
                <w:tab w:val="left" w:pos="635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1.4.1.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47F7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Փաստաթղթի համարը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A58FB" w14:textId="77777777" w:rsidR="00F330C6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56655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գրանցման ժամանակ դրան շնորհվող թվային կամ տառաթվային նշագիրը 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47AB6" w14:textId="77777777" w:rsidR="00F330C6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լրացվում </w:t>
            </w:r>
            <w:r w:rsidR="0056655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է Եվրասիական տնտեսական հանձնաժողովի խորհրդի 2016 թվականի հոկտեմբերի 18-ի թիվ 97 որոշման պահանջներին համապատասխան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476AD" w14:textId="77777777" w:rsidR="00F330C6" w:rsidRPr="00A16D0B" w:rsidRDefault="00F330C6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F330C6" w:rsidRPr="00A16D0B" w14:paraId="2E83BB20" w14:textId="77777777" w:rsidTr="00167FA1">
        <w:trPr>
          <w:jc w:val="center"/>
        </w:trPr>
        <w:tc>
          <w:tcPr>
            <w:tcW w:w="536" w:type="dxa"/>
            <w:gridSpan w:val="2"/>
            <w:vMerge/>
            <w:shd w:val="clear" w:color="auto" w:fill="FFFFFF"/>
          </w:tcPr>
          <w:p w14:paraId="0502F65A" w14:textId="77777777" w:rsidR="00F330C6" w:rsidRPr="00A16D0B" w:rsidRDefault="00F330C6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B19A28" w14:textId="77777777" w:rsidR="00F330C6" w:rsidRPr="00A16D0B" w:rsidRDefault="001A2BF1" w:rsidP="00167FA1">
            <w:pPr>
              <w:pStyle w:val="Other0"/>
              <w:shd w:val="clear" w:color="auto" w:fill="auto"/>
              <w:tabs>
                <w:tab w:val="left" w:pos="590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1.4.2.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47F7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Փաստաթղթի անվանումը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3EAF8" w14:textId="77777777" w:rsidR="00F330C6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56655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անվանումը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9D7ED" w14:textId="77777777" w:rsidR="00F330C6" w:rsidRPr="00A16D0B" w:rsidRDefault="00F330C6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82E8" w14:textId="77777777" w:rsidR="00F330C6" w:rsidRPr="00A16D0B" w:rsidRDefault="00F330C6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F330C6" w:rsidRPr="00A16D0B" w14:paraId="4208D780" w14:textId="77777777" w:rsidTr="00167FA1">
        <w:trPr>
          <w:jc w:val="center"/>
        </w:trPr>
        <w:tc>
          <w:tcPr>
            <w:tcW w:w="536" w:type="dxa"/>
            <w:gridSpan w:val="2"/>
            <w:vMerge/>
            <w:shd w:val="clear" w:color="auto" w:fill="FFFFFF"/>
          </w:tcPr>
          <w:p w14:paraId="0EAE80FC" w14:textId="77777777" w:rsidR="00F330C6" w:rsidRPr="00A16D0B" w:rsidRDefault="00F330C6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70C87" w14:textId="77777777" w:rsidR="00F330C6" w:rsidRPr="00A16D0B" w:rsidRDefault="001A2BF1" w:rsidP="00167FA1">
            <w:pPr>
              <w:pStyle w:val="Other0"/>
              <w:shd w:val="clear" w:color="auto" w:fill="auto"/>
              <w:tabs>
                <w:tab w:val="left" w:pos="590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1.4.3.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47F7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Փաստաթղթի տրման ամսաթիվը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86DBC" w14:textId="77777777" w:rsidR="00F330C6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522CD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տրման, ստորագրման, հաստատման կամ գրանցման ամսաթիվը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6A535" w14:textId="77777777" w:rsidR="00F330C6" w:rsidRPr="00A16D0B" w:rsidRDefault="00F330C6" w:rsidP="00167FA1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CA8EA" w14:textId="77777777" w:rsidR="00F330C6" w:rsidRPr="00A16D0B" w:rsidRDefault="00F330C6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F330C6" w:rsidRPr="00A16D0B" w14:paraId="6C7080F3" w14:textId="77777777" w:rsidTr="00167FA1">
        <w:trPr>
          <w:jc w:val="center"/>
        </w:trPr>
        <w:tc>
          <w:tcPr>
            <w:tcW w:w="536" w:type="dxa"/>
            <w:gridSpan w:val="2"/>
            <w:vMerge/>
            <w:shd w:val="clear" w:color="auto" w:fill="FFFFFF"/>
          </w:tcPr>
          <w:p w14:paraId="68400FB5" w14:textId="77777777" w:rsidR="00F330C6" w:rsidRPr="00A16D0B" w:rsidRDefault="00F330C6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77428" w14:textId="77777777" w:rsidR="00F330C6" w:rsidRPr="00A16D0B" w:rsidRDefault="001A2BF1" w:rsidP="00167FA1">
            <w:pPr>
              <w:pStyle w:val="Other0"/>
              <w:shd w:val="clear" w:color="auto" w:fill="auto"/>
              <w:tabs>
                <w:tab w:val="left" w:pos="590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1.4.4.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47F7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գործողության ժամկետը 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027D4" w14:textId="77777777" w:rsidR="00F330C6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522CD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գործողության ժամկետը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4CF40" w14:textId="77777777" w:rsidR="00F330C6" w:rsidRPr="00A16D0B" w:rsidRDefault="00F330C6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F9EEC" w14:textId="77777777" w:rsidR="00F330C6" w:rsidRPr="00A16D0B" w:rsidRDefault="00F330C6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E60B7F" w:rsidRPr="00A16D0B" w14:paraId="2ED1543F" w14:textId="77777777" w:rsidTr="00167FA1">
        <w:trPr>
          <w:jc w:val="center"/>
        </w:trPr>
        <w:tc>
          <w:tcPr>
            <w:tcW w:w="536" w:type="dxa"/>
            <w:gridSpan w:val="2"/>
            <w:shd w:val="clear" w:color="auto" w:fill="FFFFFF"/>
          </w:tcPr>
          <w:p w14:paraId="330FD37B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0D59A" w14:textId="77777777" w:rsidR="00E60B7F" w:rsidRPr="00A16D0B" w:rsidRDefault="001A2BF1" w:rsidP="00167FA1">
            <w:pPr>
              <w:pStyle w:val="Other0"/>
              <w:shd w:val="clear" w:color="auto" w:fill="auto"/>
              <w:tabs>
                <w:tab w:val="left" w:pos="590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1.4.5.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47F7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Տեղեկություններ լիազորված կազմակերպության մասին 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F2619" w14:textId="77777777" w:rsidR="00E60B7F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մեթոդիկայի </w:t>
            </w:r>
            <w:r w:rsidR="00522CD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ատեստավորում անցկացրած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լիազորված </w:t>
            </w:r>
            <w:r w:rsidR="00522CD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կազմակերպության մասին տեղեկություններ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56CEB" w14:textId="77777777" w:rsidR="00E60B7F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վավերապայմանը </w:t>
            </w:r>
            <w:r w:rsidR="00522CD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նախատեսված է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հետ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յալ </w:t>
            </w:r>
            <w:r w:rsidR="00522CD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տեղեկությունները նշելու համար</w:t>
            </w:r>
            <w:r w:rsidR="003F749E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 xml:space="preserve">՝ </w:t>
            </w:r>
          </w:p>
          <w:p w14:paraId="55903E86" w14:textId="77777777" w:rsidR="00F330C6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left="400" w:firstLine="2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լիազորված </w:t>
            </w:r>
            <w:r w:rsidR="00522CD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կազմակերպության անվանումը </w:t>
            </w:r>
          </w:p>
          <w:p w14:paraId="19BB7BA4" w14:textId="77777777" w:rsidR="00F330C6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left="400" w:firstLine="2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լիազորված </w:t>
            </w:r>
            <w:r w:rsidR="00522CD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կազմակերպության հասցեն</w:t>
            </w:r>
          </w:p>
          <w:p w14:paraId="4882F7B4" w14:textId="77777777" w:rsidR="00E60B7F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left="400" w:firstLine="2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լիազորված </w:t>
            </w:r>
            <w:r w:rsidR="00522CD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կազմակերպության կոնտակտային վավերապայմանները </w:t>
            </w:r>
          </w:p>
          <w:p w14:paraId="636585E9" w14:textId="77777777" w:rsidR="00522CD0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left="400" w:firstLine="2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անդամ </w:t>
            </w:r>
            <w:r w:rsidR="00522CD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պետության օրենսդրությանը համապատասխան</w:t>
            </w:r>
            <w:r w:rsidR="003F749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="00522CD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լիազորման մասին փաստաթղթի համարը, տրման ամսաթիվը</w:t>
            </w:r>
            <w:r w:rsidR="002435E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,</w:t>
            </w:r>
            <w:r w:rsidR="00522CD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522CD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գործողության ժամկետը </w:t>
            </w:r>
          </w:p>
          <w:p w14:paraId="48CF2D76" w14:textId="77777777" w:rsidR="00E60B7F" w:rsidRPr="00A16D0B" w:rsidRDefault="0038209E" w:rsidP="00167FA1">
            <w:pPr>
              <w:pStyle w:val="Other0"/>
              <w:shd w:val="clear" w:color="auto" w:fill="auto"/>
              <w:spacing w:after="120" w:line="240" w:lineRule="auto"/>
              <w:ind w:left="400" w:firstLine="2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(</w:t>
            </w:r>
            <w:r w:rsidR="003F749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հավատարմագրման վկայականը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FDE55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F330C6" w:rsidRPr="00A16D0B" w14:paraId="341360DD" w14:textId="77777777" w:rsidTr="00167FA1">
        <w:trPr>
          <w:jc w:val="center"/>
        </w:trPr>
        <w:tc>
          <w:tcPr>
            <w:tcW w:w="265" w:type="dxa"/>
            <w:vMerge w:val="restart"/>
            <w:shd w:val="clear" w:color="auto" w:fill="FFFFFF"/>
          </w:tcPr>
          <w:p w14:paraId="2F99C7E9" w14:textId="77777777" w:rsidR="00F330C6" w:rsidRPr="00A16D0B" w:rsidRDefault="00F330C6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6F303" w14:textId="77777777" w:rsidR="00F330C6" w:rsidRPr="00A16D0B" w:rsidRDefault="001A2BF1" w:rsidP="00437CCC">
            <w:pPr>
              <w:pStyle w:val="Other0"/>
              <w:shd w:val="clear" w:color="auto" w:fill="auto"/>
              <w:tabs>
                <w:tab w:val="left" w:pos="543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1.5.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47F7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Մշակող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58ADC" w14:textId="77777777" w:rsidR="00F330C6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</w:t>
            </w:r>
            <w:r w:rsidR="00522CD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մեթոդիկա</w:t>
            </w:r>
            <w:r w:rsidR="003F749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ն</w:t>
            </w:r>
            <w:r w:rsidR="00522CD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(մեթոդ</w:t>
            </w:r>
            <w:r w:rsidR="003F749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ը</w:t>
            </w:r>
            <w:r w:rsidR="00522CD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) մշակողի մասին տեղեկություններ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D12C8" w14:textId="77777777" w:rsidR="00F330C6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վավերապայմանը </w:t>
            </w:r>
            <w:r w:rsidR="00522CD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նախատեսված է հետ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522CD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յալ տեղեկությունները նշելու համար</w:t>
            </w:r>
            <w:r w:rsidR="003F749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="00522CD0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</w:p>
          <w:p w14:paraId="28265C0C" w14:textId="77777777" w:rsidR="00F330C6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26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մշակողի </w:t>
            </w:r>
            <w:r w:rsidR="00522CD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անվանումը</w:t>
            </w:r>
          </w:p>
          <w:p w14:paraId="62A60695" w14:textId="77777777" w:rsidR="00F330C6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left="260"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մշակողի </w:t>
            </w:r>
            <w:r w:rsidR="00522CD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հասցեն,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մշակողի </w:t>
            </w:r>
            <w:r w:rsidR="00522CD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կոնտակտային վավերապայմանները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7743F" w14:textId="77777777" w:rsidR="00F330C6" w:rsidRPr="00A16D0B" w:rsidRDefault="00F330C6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F330C6" w:rsidRPr="00A16D0B" w14:paraId="075FB1E5" w14:textId="77777777" w:rsidTr="00167FA1">
        <w:trPr>
          <w:jc w:val="center"/>
        </w:trPr>
        <w:tc>
          <w:tcPr>
            <w:tcW w:w="265" w:type="dxa"/>
            <w:vMerge/>
            <w:shd w:val="clear" w:color="auto" w:fill="FFFFFF"/>
          </w:tcPr>
          <w:p w14:paraId="6677DF2A" w14:textId="77777777" w:rsidR="00F330C6" w:rsidRPr="00A16D0B" w:rsidRDefault="00F330C6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94924" w14:textId="77777777" w:rsidR="00F330C6" w:rsidRPr="00A16D0B" w:rsidRDefault="001A2BF1" w:rsidP="00437CCC">
            <w:pPr>
              <w:pStyle w:val="Other0"/>
              <w:shd w:val="clear" w:color="auto" w:fill="auto"/>
              <w:tabs>
                <w:tab w:val="left" w:pos="543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1.6.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AF1AA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Չափումների ռեֆերենտային մեթոդիկայի հատկանիշ</w:t>
            </w:r>
            <w:r w:rsidR="0060091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ը</w:t>
            </w:r>
            <w:r w:rsidR="00AF1AA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7BFB9" w14:textId="77777777" w:rsidR="00F330C6" w:rsidRPr="00EF6917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հատկանիշ</w:t>
            </w:r>
            <w:r w:rsidR="00522CD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, որը ցույց է տալիս, </w:t>
            </w:r>
            <w:r w:rsidR="00C0333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թե արդյոք </w:t>
            </w:r>
            <w:r w:rsidR="007E2D5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չափումների մեթոդիկան ռեֆերենտ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ային</w:t>
            </w:r>
            <w:r w:rsidR="007E2D5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E9493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է համարվում</w:t>
            </w:r>
          </w:p>
          <w:p w14:paraId="4FC2E749" w14:textId="77777777" w:rsidR="00BC10B1" w:rsidRPr="00EF6917" w:rsidRDefault="00BC10B1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FB583" w14:textId="77777777" w:rsidR="00F330C6" w:rsidRPr="00A16D0B" w:rsidRDefault="00F330C6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531BD5" w14:textId="77777777" w:rsidR="00F330C6" w:rsidRPr="00A16D0B" w:rsidRDefault="00F330C6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0..*</w:t>
            </w:r>
          </w:p>
        </w:tc>
      </w:tr>
      <w:tr w:rsidR="00F330C6" w:rsidRPr="00A16D0B" w14:paraId="52AFE50C" w14:textId="77777777" w:rsidTr="00167FA1">
        <w:trPr>
          <w:jc w:val="center"/>
        </w:trPr>
        <w:tc>
          <w:tcPr>
            <w:tcW w:w="265" w:type="dxa"/>
            <w:vMerge/>
            <w:shd w:val="clear" w:color="auto" w:fill="FFFFFF"/>
          </w:tcPr>
          <w:p w14:paraId="7D385DCD" w14:textId="77777777" w:rsidR="00F330C6" w:rsidRPr="00A16D0B" w:rsidRDefault="00F330C6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389D7" w14:textId="77777777" w:rsidR="00F330C6" w:rsidRPr="00A16D0B" w:rsidRDefault="001A2BF1" w:rsidP="00437CCC">
            <w:pPr>
              <w:pStyle w:val="Other0"/>
              <w:shd w:val="clear" w:color="auto" w:fill="auto"/>
              <w:tabs>
                <w:tab w:val="left" w:pos="543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1.7.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3F749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Մեթոդիկան որպես </w:t>
            </w:r>
            <w:r w:rsidR="00AF1AA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ռեֆերենտային հաստատած կազմակերպության անվանումը 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BED6C" w14:textId="77777777" w:rsidR="00F330C6" w:rsidRPr="00A16D0B" w:rsidRDefault="003F749E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մեթոդիկան՝ </w:t>
            </w:r>
            <w:r w:rsidR="0060091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որպես </w:t>
            </w:r>
            <w:r w:rsidR="007E2D5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չափումների ռեֆերենտ</w:t>
            </w:r>
            <w:r w:rsidR="00F7479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ային</w:t>
            </w:r>
            <w:r w:rsidR="007E2D5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մեթոդիկա հաստատած կազմակերպության անվանումը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02CDD" w14:textId="77777777" w:rsidR="00F330C6" w:rsidRPr="00A16D0B" w:rsidRDefault="00F330C6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5F1F3" w14:textId="77777777" w:rsidR="00F330C6" w:rsidRPr="00A16D0B" w:rsidRDefault="00F330C6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F330C6" w:rsidRPr="00A16D0B" w14:paraId="1DE5FB48" w14:textId="77777777" w:rsidTr="00167FA1">
        <w:trPr>
          <w:jc w:val="center"/>
        </w:trPr>
        <w:tc>
          <w:tcPr>
            <w:tcW w:w="265" w:type="dxa"/>
            <w:vMerge/>
            <w:shd w:val="clear" w:color="auto" w:fill="FFFFFF"/>
          </w:tcPr>
          <w:p w14:paraId="40F2DB2B" w14:textId="77777777" w:rsidR="00F330C6" w:rsidRPr="00A16D0B" w:rsidRDefault="00F330C6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EEA58" w14:textId="77777777" w:rsidR="00F330C6" w:rsidRPr="00A16D0B" w:rsidRDefault="001A2BF1" w:rsidP="00437CCC">
            <w:pPr>
              <w:pStyle w:val="Other0"/>
              <w:shd w:val="clear" w:color="auto" w:fill="auto"/>
              <w:tabs>
                <w:tab w:val="left" w:pos="606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1.8.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AF1AA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միասնականության ապահովման ոլորտում աշխատանքների արդյունքների ճանաչման փաստը որոշող հատկանիշ 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11720" w14:textId="77777777" w:rsidR="00F330C6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</w:t>
            </w:r>
            <w:r w:rsidR="007E2D5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միասնականության ապահովման ոլորտում աշխատանքների արդյունքների ճանաչման փաստը որոշող հատկանիշ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0E258" w14:textId="77777777" w:rsidR="00F330C6" w:rsidRPr="00A16D0B" w:rsidRDefault="00522CD0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հնարավոր արժեքները</w:t>
            </w:r>
            <w:r w:rsidR="003F749E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>՝</w:t>
            </w:r>
          </w:p>
          <w:p w14:paraId="02581AE6" w14:textId="77777777" w:rsidR="00F330C6" w:rsidRPr="00A16D0B" w:rsidRDefault="00F330C6" w:rsidP="00167FA1">
            <w:pPr>
              <w:pStyle w:val="Other0"/>
              <w:shd w:val="clear" w:color="auto" w:fill="auto"/>
              <w:spacing w:after="120" w:line="240" w:lineRule="auto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</w:t>
            </w:r>
            <w:r w:rsidR="003F749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 xml:space="preserve"> </w:t>
            </w:r>
            <w:r w:rsidR="00522CD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աշխատանքների արդյունքները ճանաչվել են </w:t>
            </w:r>
          </w:p>
          <w:p w14:paraId="090C8B20" w14:textId="77777777" w:rsidR="00F330C6" w:rsidRPr="00A16D0B" w:rsidRDefault="00F330C6" w:rsidP="00167FA1">
            <w:pPr>
              <w:pStyle w:val="Other0"/>
              <w:shd w:val="clear" w:color="auto" w:fill="auto"/>
              <w:spacing w:after="120" w:line="240" w:lineRule="auto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</w:t>
            </w:r>
            <w:r w:rsidR="003F749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="00522CD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աշխատանքների արդյունքները չեն ճանաչվել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20C7D" w14:textId="77777777" w:rsidR="00F330C6" w:rsidRPr="00A16D0B" w:rsidRDefault="00F330C6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F330C6" w:rsidRPr="00A16D0B" w14:paraId="406C0F04" w14:textId="77777777" w:rsidTr="00167FA1">
        <w:trPr>
          <w:jc w:val="center"/>
        </w:trPr>
        <w:tc>
          <w:tcPr>
            <w:tcW w:w="265" w:type="dxa"/>
            <w:vMerge/>
            <w:shd w:val="clear" w:color="auto" w:fill="FFFFFF"/>
          </w:tcPr>
          <w:p w14:paraId="1AE5C895" w14:textId="77777777" w:rsidR="00F330C6" w:rsidRPr="00A16D0B" w:rsidRDefault="00F330C6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CC448" w14:textId="77777777" w:rsidR="00F330C6" w:rsidRPr="00A16D0B" w:rsidRDefault="001A2BF1" w:rsidP="00437CCC">
            <w:pPr>
              <w:pStyle w:val="Other0"/>
              <w:shd w:val="clear" w:color="auto" w:fill="auto"/>
              <w:tabs>
                <w:tab w:val="left" w:pos="606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1.9.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AF1AA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օբյեկտի մասին տեղեկություններ 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2FB4A" w14:textId="77777777" w:rsidR="00F330C6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</w:t>
            </w:r>
            <w:r w:rsidR="007E2D5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օբյեկտի մասին տեղեկությունները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F068B" w14:textId="77777777" w:rsidR="00F330C6" w:rsidRPr="00A16D0B" w:rsidRDefault="00F330C6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AF955" w14:textId="77777777" w:rsidR="00F330C6" w:rsidRPr="00A16D0B" w:rsidRDefault="00F330C6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F330C6" w:rsidRPr="00A16D0B" w14:paraId="1E0EB403" w14:textId="77777777" w:rsidTr="00167FA1">
        <w:trPr>
          <w:jc w:val="center"/>
        </w:trPr>
        <w:tc>
          <w:tcPr>
            <w:tcW w:w="265" w:type="dxa"/>
            <w:vMerge/>
            <w:shd w:val="clear" w:color="auto" w:fill="FFFFFF"/>
          </w:tcPr>
          <w:p w14:paraId="0C88DDD4" w14:textId="77777777" w:rsidR="00F330C6" w:rsidRPr="00A16D0B" w:rsidRDefault="00F330C6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2CB87" w14:textId="77777777" w:rsidR="00F330C6" w:rsidRPr="00A16D0B" w:rsidRDefault="001A2BF1" w:rsidP="00437CCC">
            <w:pPr>
              <w:pStyle w:val="Other0"/>
              <w:shd w:val="clear" w:color="auto" w:fill="auto"/>
              <w:tabs>
                <w:tab w:val="left" w:pos="606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1.10.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AF1AA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Անդամ պետության լիազորված մարմինների հետ համաձայնեցման մասին տեղեկություններ </w:t>
            </w:r>
            <w:r w:rsidR="00F330C6"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(</w:t>
            </w:r>
            <w:r w:rsidR="00AF1AA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անդամ պետության օրենսդրության</w:t>
            </w:r>
            <w:r w:rsidR="003F749E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ը</w:t>
            </w:r>
            <w:r w:rsidR="00AF1AA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համապատասխան</w:t>
            </w:r>
            <w:r w:rsidR="00F330C6"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)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6FF1D" w14:textId="77777777" w:rsidR="00F330C6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անդամ </w:t>
            </w:r>
            <w:r w:rsidR="007E2D5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պետության օրենսդրության</w:t>
            </w:r>
            <w:r w:rsidR="003E1531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ը</w:t>
            </w:r>
            <w:r w:rsidR="007E2D5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համապատասխան անդամ պետության լիազորված մարմնի հետ համաձայնեցման մասին տեղեկությունները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5EC26" w14:textId="77777777" w:rsidR="00F330C6" w:rsidRPr="00A16D0B" w:rsidRDefault="00F330C6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16E3B" w14:textId="77777777" w:rsidR="00F330C6" w:rsidRPr="00A16D0B" w:rsidRDefault="00F330C6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0..*</w:t>
            </w:r>
          </w:p>
        </w:tc>
      </w:tr>
      <w:tr w:rsidR="00E60B7F" w:rsidRPr="00EF6917" w14:paraId="36B61B3F" w14:textId="77777777" w:rsidTr="00167FA1">
        <w:trPr>
          <w:jc w:val="center"/>
        </w:trPr>
        <w:tc>
          <w:tcPr>
            <w:tcW w:w="554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51CA431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3C21F" w14:textId="77777777" w:rsidR="00E60B7F" w:rsidRPr="00A16D0B" w:rsidRDefault="001A2BF1" w:rsidP="00437CCC">
            <w:pPr>
              <w:pStyle w:val="Other0"/>
              <w:shd w:val="clear" w:color="auto" w:fill="auto"/>
              <w:tabs>
                <w:tab w:val="left" w:pos="821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1.10.1.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AF1AA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Լիազորված մարմնի անվանումը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ADC55" w14:textId="77777777" w:rsidR="00E60B7F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համաձայնեցման </w:t>
            </w:r>
            <w:r w:rsidR="007E2D5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մասին փաստաթուղթը հաստատած (ստորագրած) լիազոր</w:t>
            </w:r>
            <w:r w:rsidR="0011753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</w:t>
            </w:r>
            <w:r w:rsidR="007E2D5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ած մարմնի անվանումը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35DC8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17E47" w14:textId="77777777" w:rsidR="00E60B7F" w:rsidRPr="00A16D0B" w:rsidRDefault="00E60B7F" w:rsidP="00437CCC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E60B7F" w:rsidRPr="001A2BF1" w14:paraId="6F7DAC3F" w14:textId="77777777" w:rsidTr="00167FA1">
        <w:trPr>
          <w:jc w:val="center"/>
        </w:trPr>
        <w:tc>
          <w:tcPr>
            <w:tcW w:w="554" w:type="dxa"/>
            <w:gridSpan w:val="3"/>
            <w:vMerge/>
            <w:shd w:val="clear" w:color="auto" w:fill="FFFFFF"/>
          </w:tcPr>
          <w:p w14:paraId="0340153C" w14:textId="77777777" w:rsidR="00E60B7F" w:rsidRPr="00A16D0B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B4E00" w14:textId="77777777" w:rsidR="00E60B7F" w:rsidRPr="00A16D0B" w:rsidRDefault="001A2BF1" w:rsidP="00437CCC">
            <w:pPr>
              <w:pStyle w:val="Other0"/>
              <w:shd w:val="clear" w:color="auto" w:fill="auto"/>
              <w:tabs>
                <w:tab w:val="left" w:pos="821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1A2BF1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1.10.2.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AF1AA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</w:t>
            </w:r>
            <w:r w:rsidR="0060091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թ</w:t>
            </w:r>
            <w:r w:rsidR="00AF1AA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ղթի անվանումը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C407A" w14:textId="77777777" w:rsidR="00E60B7F" w:rsidRPr="001A2BF1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համաձայնեցման </w:t>
            </w:r>
            <w:r w:rsidR="007E2D5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մասին փաստաթղթի անվանումը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25712" w14:textId="77777777" w:rsidR="00E60B7F" w:rsidRPr="001A2BF1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323B6" w14:textId="77777777" w:rsidR="00E60B7F" w:rsidRPr="001A2BF1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1A2BF1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0..1</w:t>
            </w:r>
          </w:p>
        </w:tc>
      </w:tr>
      <w:tr w:rsidR="00E60B7F" w:rsidRPr="001A2BF1" w14:paraId="2AD93E22" w14:textId="77777777" w:rsidTr="00167FA1">
        <w:trPr>
          <w:jc w:val="center"/>
        </w:trPr>
        <w:tc>
          <w:tcPr>
            <w:tcW w:w="554" w:type="dxa"/>
            <w:gridSpan w:val="3"/>
            <w:vMerge/>
            <w:shd w:val="clear" w:color="auto" w:fill="FFFFFF"/>
          </w:tcPr>
          <w:p w14:paraId="4345D064" w14:textId="77777777" w:rsidR="00E60B7F" w:rsidRPr="001A2BF1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86E8F" w14:textId="77777777" w:rsidR="00E60B7F" w:rsidRPr="00A16D0B" w:rsidRDefault="0038209E" w:rsidP="00437CCC">
            <w:pPr>
              <w:pStyle w:val="Other0"/>
              <w:shd w:val="clear" w:color="auto" w:fill="auto"/>
              <w:tabs>
                <w:tab w:val="left" w:pos="821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1A2BF1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1.10.3.</w:t>
            </w:r>
            <w:r w:rsidR="001A2BF1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56655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Փաստաթղթի համարը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642CF" w14:textId="77777777" w:rsidR="00E60B7F" w:rsidRPr="00A16D0B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համաձայնեցման </w:t>
            </w:r>
            <w:r w:rsidR="007E2D5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մասին փաստաթղթի համարը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DD764" w14:textId="77777777" w:rsidR="00E60B7F" w:rsidRPr="001A2BF1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CE927" w14:textId="77777777" w:rsidR="00E60B7F" w:rsidRPr="001A2BF1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1A2BF1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0..1</w:t>
            </w:r>
          </w:p>
        </w:tc>
      </w:tr>
      <w:tr w:rsidR="00E60B7F" w:rsidRPr="001A2BF1" w14:paraId="222B5206" w14:textId="77777777" w:rsidTr="00167FA1">
        <w:trPr>
          <w:jc w:val="center"/>
        </w:trPr>
        <w:tc>
          <w:tcPr>
            <w:tcW w:w="554" w:type="dxa"/>
            <w:gridSpan w:val="3"/>
            <w:vMerge/>
            <w:shd w:val="clear" w:color="auto" w:fill="FFFFFF"/>
          </w:tcPr>
          <w:p w14:paraId="6B316455" w14:textId="77777777" w:rsidR="00E60B7F" w:rsidRPr="001A2BF1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303BE" w14:textId="77777777" w:rsidR="00E60B7F" w:rsidRPr="001A2BF1" w:rsidRDefault="0038209E" w:rsidP="00437CCC">
            <w:pPr>
              <w:pStyle w:val="Other0"/>
              <w:shd w:val="clear" w:color="auto" w:fill="auto"/>
              <w:tabs>
                <w:tab w:val="left" w:pos="821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1A2BF1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1.10.4.</w:t>
            </w:r>
            <w:r w:rsidR="001A2BF1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60091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56655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տրման ամսաթիվը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37B66" w14:textId="77777777" w:rsidR="00E60B7F" w:rsidRPr="001A2BF1" w:rsidRDefault="0060091D" w:rsidP="00167FA1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համաձայնեցման </w:t>
            </w:r>
            <w:r w:rsidR="007E2D5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մասին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7E2D5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տրման, հաստատման (ստորագրման) ամսաթիվը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1B6B3" w14:textId="77777777" w:rsidR="00E60B7F" w:rsidRPr="001A2BF1" w:rsidRDefault="00E60B7F" w:rsidP="00167FA1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A9ECF" w14:textId="77777777" w:rsidR="00E60B7F" w:rsidRPr="001A2BF1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1A2BF1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1</w:t>
            </w:r>
          </w:p>
        </w:tc>
      </w:tr>
    </w:tbl>
    <w:p w14:paraId="72F663E1" w14:textId="77777777" w:rsidR="00E60B7F" w:rsidRPr="001A2BF1" w:rsidRDefault="0038209E" w:rsidP="00B26166">
      <w:pPr>
        <w:spacing w:after="160" w:line="360" w:lineRule="auto"/>
        <w:jc w:val="both"/>
        <w:rPr>
          <w:rFonts w:ascii="Sylfaen" w:hAnsi="Sylfaen" w:cs="Sylfaen"/>
          <w:lang w:val="hy-AM"/>
        </w:rPr>
      </w:pPr>
      <w:r w:rsidRPr="001A2BF1">
        <w:rPr>
          <w:rFonts w:ascii="Sylfaen" w:hAnsi="Sylfaen" w:cs="Sylfaen"/>
          <w:lang w:val="hy-AM"/>
        </w:rPr>
        <w:br w:type="page"/>
      </w:r>
    </w:p>
    <w:p w14:paraId="71629550" w14:textId="77777777" w:rsidR="00F316A5" w:rsidRPr="001A2BF1" w:rsidRDefault="007E2D55" w:rsidP="00A16D0B">
      <w:pPr>
        <w:spacing w:after="160" w:line="360" w:lineRule="auto"/>
        <w:jc w:val="right"/>
        <w:rPr>
          <w:rFonts w:ascii="Sylfaen" w:eastAsia="Times New Roman" w:hAnsi="Sylfaen" w:cs="Times New Roman"/>
          <w:color w:val="auto"/>
          <w:lang w:val="hy-AM" w:eastAsia="en-US" w:bidi="ar-SA"/>
        </w:rPr>
      </w:pPr>
      <w:r w:rsidRPr="00B26166">
        <w:rPr>
          <w:rFonts w:ascii="Sylfaen" w:eastAsia="Times New Roman" w:hAnsi="Sylfaen" w:cs="Times New Roman"/>
          <w:lang w:val="hy-AM" w:bidi="ar-SA"/>
        </w:rPr>
        <w:lastRenderedPageBreak/>
        <w:t>Աղյուսակ</w:t>
      </w:r>
      <w:r w:rsidR="00B26166">
        <w:rPr>
          <w:rFonts w:ascii="Sylfaen" w:eastAsia="Times New Roman" w:hAnsi="Sylfaen" w:cs="Times New Roman"/>
          <w:lang w:val="hy-AM" w:bidi="ar-SA"/>
        </w:rPr>
        <w:t xml:space="preserve"> </w:t>
      </w:r>
      <w:r w:rsidR="00F316A5" w:rsidRPr="001A2BF1">
        <w:rPr>
          <w:rFonts w:ascii="Sylfaen" w:eastAsia="Times New Roman" w:hAnsi="Sylfaen" w:cs="Times New Roman"/>
          <w:lang w:val="hy-AM" w:bidi="ar-SA"/>
        </w:rPr>
        <w:t>5</w:t>
      </w:r>
    </w:p>
    <w:p w14:paraId="6E071186" w14:textId="77777777" w:rsidR="00F316A5" w:rsidRPr="00B26166" w:rsidRDefault="00F316A5" w:rsidP="00A16D0B">
      <w:pPr>
        <w:spacing w:after="160" w:line="360" w:lineRule="auto"/>
        <w:jc w:val="center"/>
        <w:rPr>
          <w:rFonts w:ascii="Sylfaen" w:eastAsia="Times New Roman" w:hAnsi="Sylfaen" w:cs="Times New Roman"/>
          <w:color w:val="auto"/>
          <w:lang w:val="hy-AM" w:eastAsia="en-US" w:bidi="ar-SA"/>
        </w:rPr>
      </w:pPr>
      <w:r w:rsidRPr="001A2BF1">
        <w:rPr>
          <w:rFonts w:ascii="Sylfaen" w:eastAsia="Times New Roman" w:hAnsi="Sylfaen" w:cs="Times New Roman"/>
          <w:lang w:val="hy-AM" w:bidi="ar-SA"/>
        </w:rPr>
        <w:t>«</w:t>
      </w:r>
      <w:r w:rsidR="0060091D" w:rsidRPr="00B26166">
        <w:rPr>
          <w:rFonts w:ascii="Sylfaen" w:eastAsia="Times New Roman" w:hAnsi="Sylfaen" w:cs="Times New Roman"/>
          <w:lang w:val="hy-AM" w:bidi="ar-SA"/>
        </w:rPr>
        <w:t>Տեղեկություններ չափման միջոցի ստուգման արդյունքների մասին</w:t>
      </w:r>
      <w:r w:rsidRPr="00FF1F8B">
        <w:rPr>
          <w:rFonts w:ascii="Sylfaen" w:eastAsia="Times New Roman" w:hAnsi="Sylfaen" w:cs="Times New Roman"/>
          <w:lang w:val="hy-AM" w:bidi="ar-SA"/>
        </w:rPr>
        <w:t>»</w:t>
      </w:r>
      <w:r w:rsidR="00582182" w:rsidRPr="00B26166">
        <w:rPr>
          <w:rFonts w:ascii="Sylfaen" w:eastAsia="Times New Roman" w:hAnsi="Sylfaen" w:cs="Times New Roman"/>
          <w:lang w:val="hy-AM" w:bidi="ar-SA"/>
        </w:rPr>
        <w:t xml:space="preserve"> տվյալների կառուցվածք</w:t>
      </w:r>
      <w:r w:rsidR="0011753C" w:rsidRPr="00B26166">
        <w:rPr>
          <w:rFonts w:ascii="Sylfaen" w:eastAsia="Times New Roman" w:hAnsi="Sylfaen" w:cs="Times New Roman"/>
          <w:lang w:val="hy-AM" w:bidi="ar-SA"/>
        </w:rPr>
        <w:t>ը</w:t>
      </w:r>
    </w:p>
    <w:tbl>
      <w:tblPr>
        <w:tblOverlap w:val="never"/>
        <w:tblW w:w="1455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1"/>
        <w:gridCol w:w="227"/>
        <w:gridCol w:w="11"/>
        <w:gridCol w:w="238"/>
        <w:gridCol w:w="485"/>
        <w:gridCol w:w="2901"/>
        <w:gridCol w:w="4110"/>
        <w:gridCol w:w="5529"/>
        <w:gridCol w:w="812"/>
      </w:tblGrid>
      <w:tr w:rsidR="00E60B7F" w:rsidRPr="00A16D0B" w14:paraId="4069A383" w14:textId="77777777" w:rsidTr="00437CCC">
        <w:trPr>
          <w:tblHeader/>
          <w:jc w:val="center"/>
        </w:trPr>
        <w:tc>
          <w:tcPr>
            <w:tcW w:w="41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83E70" w14:textId="77777777" w:rsidR="00E60B7F" w:rsidRPr="00A16D0B" w:rsidRDefault="007E2D55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Վավերապայմանի անվանումը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012CD" w14:textId="77777777" w:rsidR="00E60B7F" w:rsidRPr="00A16D0B" w:rsidRDefault="007E2D55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Վավերապայմանի նկարագրությունը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DFA38" w14:textId="77777777" w:rsidR="00E60B7F" w:rsidRPr="00A16D0B" w:rsidRDefault="00582182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Ծանոթագրություն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51594" w14:textId="77777777" w:rsidR="00E60B7F" w:rsidRPr="00A16D0B" w:rsidRDefault="00582182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Բազմ</w:t>
            </w:r>
            <w:r w:rsidR="0038209E"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.</w:t>
            </w:r>
          </w:p>
        </w:tc>
      </w:tr>
      <w:tr w:rsidR="00E60B7F" w:rsidRPr="00A16D0B" w14:paraId="502F1AF0" w14:textId="77777777" w:rsidTr="00437CCC">
        <w:trPr>
          <w:jc w:val="center"/>
        </w:trPr>
        <w:tc>
          <w:tcPr>
            <w:tcW w:w="41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29CC7" w14:textId="77777777" w:rsidR="00E60B7F" w:rsidRPr="00A16D0B" w:rsidRDefault="001A2BF1" w:rsidP="00437CCC">
            <w:pPr>
              <w:pStyle w:val="Other0"/>
              <w:shd w:val="clear" w:color="auto" w:fill="auto"/>
              <w:tabs>
                <w:tab w:val="left" w:pos="550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D41C6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Տեղեկություններ </w:t>
            </w:r>
            <w:r w:rsidR="0011753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</w:t>
            </w:r>
            <w:r w:rsidR="00D41C6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ափման </w:t>
            </w:r>
            <w:r w:rsidR="0058218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միջոցի ստուգման արդյունքների մասին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53D01" w14:textId="77777777" w:rsidR="00E60B7F" w:rsidRPr="00A16D0B" w:rsidRDefault="00D41C63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տեղեկություններ </w:t>
            </w:r>
            <w:r w:rsidR="0011753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9626A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միջոցի ստուգման արդյունքի մասին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250D6" w14:textId="77777777" w:rsidR="00E60B7F" w:rsidRPr="00A16D0B" w:rsidRDefault="00E60B7F" w:rsidP="00437CCC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41D26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E60B7F" w:rsidRPr="00A16D0B" w14:paraId="59BA2955" w14:textId="77777777" w:rsidTr="00437CCC">
        <w:trPr>
          <w:jc w:val="center"/>
        </w:trPr>
        <w:tc>
          <w:tcPr>
            <w:tcW w:w="717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A2944C0" w14:textId="77777777" w:rsidR="00E60B7F" w:rsidRPr="00A16D0B" w:rsidRDefault="00E60B7F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F523D" w14:textId="77777777" w:rsidR="00E60B7F" w:rsidRPr="00A16D0B" w:rsidRDefault="0038209E" w:rsidP="00437CCC">
            <w:pPr>
              <w:pStyle w:val="Other0"/>
              <w:shd w:val="clear" w:color="auto" w:fill="auto"/>
              <w:tabs>
                <w:tab w:val="left" w:pos="403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</w:t>
            </w:r>
            <w:r w:rsidR="00F316A5" w:rsidRPr="00A16D0B">
              <w:rPr>
                <w:rFonts w:ascii="Sylfaen" w:hAnsi="Sylfaen" w:cs="Sylfaen"/>
                <w:color w:val="000000"/>
                <w:sz w:val="20"/>
                <w:szCs w:val="20"/>
                <w:lang w:val="en-US" w:bidi="ru-RU"/>
              </w:rPr>
              <w:t>.1</w:t>
            </w:r>
            <w:r w:rsidR="001A2BF1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.</w:t>
            </w:r>
            <w:r w:rsidR="001A2BF1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D41C6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Երկրի </w:t>
            </w:r>
            <w:r w:rsidR="0058218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ծածկագիրը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2DBDC" w14:textId="77777777" w:rsidR="00E60B7F" w:rsidRPr="00A16D0B" w:rsidRDefault="00D41C63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տեղեկություններ </w:t>
            </w:r>
            <w:r w:rsidR="0028784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ներկայացրած երկրի ծածկագրային նշագիրը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93767" w14:textId="77777777" w:rsidR="00E60B7F" w:rsidRPr="00A16D0B" w:rsidRDefault="00D41C63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եր</w:t>
            </w:r>
            <w:r w:rsidR="0011753C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կ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իրը </w:t>
            </w:r>
            <w:r w:rsidR="0058218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նշելու համար օգտագործվում է </w:t>
            </w:r>
            <w:r w:rsidR="0058218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 xml:space="preserve">ԻՍՕ </w:t>
            </w:r>
            <w:r w:rsidR="0058218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3166-1-ին համապատասխան աշխարհի երկրների ծածկագրերի 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58218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անվանումների ցանկը պարունակող՝ աշխարհի երկրների դասակարգչից երկրի 2-նիշ տառային ծածկագիր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ը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F31E6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E60B7F" w:rsidRPr="00A16D0B" w14:paraId="2000A6AA" w14:textId="77777777" w:rsidTr="00437CCC">
        <w:trPr>
          <w:jc w:val="center"/>
        </w:trPr>
        <w:tc>
          <w:tcPr>
            <w:tcW w:w="717" w:type="dxa"/>
            <w:gridSpan w:val="4"/>
            <w:vMerge/>
            <w:shd w:val="clear" w:color="auto" w:fill="FFFFFF"/>
          </w:tcPr>
          <w:p w14:paraId="55D0877B" w14:textId="77777777" w:rsidR="00E60B7F" w:rsidRPr="00A16D0B" w:rsidRDefault="00E60B7F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A5F36" w14:textId="77777777" w:rsidR="00E60B7F" w:rsidRPr="00A16D0B" w:rsidRDefault="001A2BF1" w:rsidP="00437CCC">
            <w:pPr>
              <w:pStyle w:val="Other0"/>
              <w:shd w:val="clear" w:color="auto" w:fill="auto"/>
              <w:tabs>
                <w:tab w:val="left" w:pos="403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1.2.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58218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Արտադրանքի անվանումը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3792E" w14:textId="77777777" w:rsidR="00E60B7F" w:rsidRPr="00A16D0B" w:rsidRDefault="00D41C63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28784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միջոցի տիպի անվանումը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C9608" w14:textId="77777777" w:rsidR="00E60B7F" w:rsidRPr="00A16D0B" w:rsidRDefault="00E60B7F" w:rsidP="00437CCC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46CDA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E60B7F" w:rsidRPr="00A16D0B" w14:paraId="74843808" w14:textId="77777777" w:rsidTr="00437CCC">
        <w:trPr>
          <w:jc w:val="center"/>
        </w:trPr>
        <w:tc>
          <w:tcPr>
            <w:tcW w:w="717" w:type="dxa"/>
            <w:gridSpan w:val="4"/>
            <w:vMerge/>
            <w:shd w:val="clear" w:color="auto" w:fill="FFFFFF"/>
          </w:tcPr>
          <w:p w14:paraId="54068C77" w14:textId="77777777" w:rsidR="00E60B7F" w:rsidRPr="00A16D0B" w:rsidRDefault="00E60B7F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7A0BA" w14:textId="77777777" w:rsidR="00E60B7F" w:rsidRPr="00A16D0B" w:rsidRDefault="001A2BF1" w:rsidP="00437CCC">
            <w:pPr>
              <w:pStyle w:val="Other0"/>
              <w:shd w:val="clear" w:color="auto" w:fill="auto"/>
              <w:tabs>
                <w:tab w:val="left" w:pos="403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1.3.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58218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Արտադրանքի միավորի նույնականացուցիչը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DBDD6" w14:textId="77777777" w:rsidR="00E60B7F" w:rsidRPr="00A16D0B" w:rsidRDefault="00D41C63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28784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միջոցի գործարանային համարը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89268" w14:textId="77777777" w:rsidR="00E60B7F" w:rsidRPr="00A16D0B" w:rsidRDefault="00E60B7F" w:rsidP="00437CCC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58D8C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E60B7F" w:rsidRPr="00A16D0B" w14:paraId="4545BD5D" w14:textId="77777777" w:rsidTr="00437CCC">
        <w:trPr>
          <w:trHeight w:val="1395"/>
          <w:jc w:val="center"/>
        </w:trPr>
        <w:tc>
          <w:tcPr>
            <w:tcW w:w="717" w:type="dxa"/>
            <w:gridSpan w:val="4"/>
            <w:vMerge/>
            <w:shd w:val="clear" w:color="auto" w:fill="FFFFFF"/>
          </w:tcPr>
          <w:p w14:paraId="0F6674A2" w14:textId="77777777" w:rsidR="00E60B7F" w:rsidRPr="00A16D0B" w:rsidRDefault="00E60B7F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529B7" w14:textId="77777777" w:rsidR="00E60B7F" w:rsidRPr="00A16D0B" w:rsidRDefault="001A2BF1" w:rsidP="00437CCC">
            <w:pPr>
              <w:pStyle w:val="Other0"/>
              <w:shd w:val="clear" w:color="auto" w:fill="auto"/>
              <w:tabs>
                <w:tab w:val="left" w:pos="388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1.4.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58218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Տեղեկություններ լիազորված կազմակերպության մասին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E3A88" w14:textId="77777777" w:rsidR="00E60B7F" w:rsidRPr="00A16D0B" w:rsidRDefault="0011753C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անդամ պետության՝ </w:t>
            </w:r>
            <w:r w:rsidR="00D41C6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28784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միջոց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ներ</w:t>
            </w:r>
            <w:r w:rsidR="0028784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ի ստու</w:t>
            </w:r>
            <w:r w:rsidR="00D41C6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գ</w:t>
            </w:r>
            <w:r w:rsidR="0028784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ման մասով լիազորված (նշանակված) 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28784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D41C6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28784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միջոցի ստուգում կատարած՝ իրավաբանական անձի մասին տեղեկություններ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84035" w14:textId="77777777" w:rsidR="00E60B7F" w:rsidRPr="00A16D0B" w:rsidRDefault="00E60B7F" w:rsidP="00437CCC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41210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E60B7F" w:rsidRPr="00A16D0B" w14:paraId="21F3503A" w14:textId="77777777" w:rsidTr="00437CCC">
        <w:trPr>
          <w:jc w:val="center"/>
        </w:trPr>
        <w:tc>
          <w:tcPr>
            <w:tcW w:w="46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F7E728D" w14:textId="77777777" w:rsidR="00E60B7F" w:rsidRPr="00A16D0B" w:rsidRDefault="00E60B7F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D55ED" w14:textId="77777777" w:rsidR="00E60B7F" w:rsidRPr="00A16D0B" w:rsidRDefault="001A2BF1" w:rsidP="00437CCC">
            <w:pPr>
              <w:pStyle w:val="Other0"/>
              <w:shd w:val="clear" w:color="auto" w:fill="auto"/>
              <w:tabs>
                <w:tab w:val="left" w:pos="667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1.4.1.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58218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Լիազորված կազմակերպության անվանումը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6429C" w14:textId="77777777" w:rsidR="00E60B7F" w:rsidRPr="00A16D0B" w:rsidRDefault="00D41C63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28784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միջոցի ստուգում կատարած կազմակերպության լրիվ անվանումը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62886" w14:textId="77777777" w:rsidR="00E60B7F" w:rsidRPr="00A16D0B" w:rsidRDefault="00E60B7F" w:rsidP="00437CCC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D6BF4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E60B7F" w:rsidRPr="00A16D0B" w14:paraId="1E7BB329" w14:textId="77777777" w:rsidTr="00437CCC">
        <w:trPr>
          <w:jc w:val="center"/>
        </w:trPr>
        <w:tc>
          <w:tcPr>
            <w:tcW w:w="468" w:type="dxa"/>
            <w:gridSpan w:val="2"/>
            <w:vMerge/>
            <w:shd w:val="clear" w:color="auto" w:fill="FFFFFF"/>
          </w:tcPr>
          <w:p w14:paraId="0E5979B8" w14:textId="77777777" w:rsidR="00E60B7F" w:rsidRPr="00A16D0B" w:rsidRDefault="00E60B7F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F479C" w14:textId="77777777" w:rsidR="00E60B7F" w:rsidRPr="00A16D0B" w:rsidRDefault="001A2BF1" w:rsidP="00437CCC">
            <w:pPr>
              <w:pStyle w:val="Other0"/>
              <w:shd w:val="clear" w:color="auto" w:fill="auto"/>
              <w:tabs>
                <w:tab w:val="left" w:pos="667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1.4.2.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D41C6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58218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միջոցի ստուգման կատարման մասով կազմակերպության լիազորությունները հաստատող փաստաթուղթ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AF541" w14:textId="77777777" w:rsidR="00E60B7F" w:rsidRPr="00A16D0B" w:rsidRDefault="0011753C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հավատարմագրման </w:t>
            </w:r>
            <w:r w:rsidR="0013403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վկայականի </w:t>
            </w:r>
            <w:r w:rsidR="0028784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կամ </w:t>
            </w:r>
            <w:r w:rsidR="00D41C6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28784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միջոցի ստուգման մասով կազմակերպության լիազորությունները հաստատող փաստաթղթի մասին տեղեկությունները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F8054" w14:textId="77777777" w:rsidR="00E60B7F" w:rsidRPr="00A16D0B" w:rsidRDefault="00E60B7F" w:rsidP="00437CCC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AD575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437CCC" w:rsidRPr="00A16D0B" w14:paraId="77D95A58" w14:textId="77777777" w:rsidTr="00437CCC">
        <w:trPr>
          <w:jc w:val="center"/>
        </w:trPr>
        <w:tc>
          <w:tcPr>
            <w:tcW w:w="1202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A94F494" w14:textId="77777777" w:rsidR="00E60B7F" w:rsidRPr="00A16D0B" w:rsidRDefault="00E60B7F" w:rsidP="00437CCC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78C96" w14:textId="77777777" w:rsidR="00E60B7F" w:rsidRPr="00A16D0B" w:rsidRDefault="001A2BF1" w:rsidP="00437CCC">
            <w:pPr>
              <w:pStyle w:val="Other0"/>
              <w:shd w:val="clear" w:color="auto" w:fill="auto"/>
              <w:tabs>
                <w:tab w:val="left" w:pos="503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*.1.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58218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Փաստաթղթի անվանումը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92085" w14:textId="77777777" w:rsidR="00E60B7F" w:rsidRPr="00A16D0B" w:rsidRDefault="00716066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հ</w:t>
            </w:r>
            <w:r w:rsidR="0013403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ավատարմագրման վկայականի </w:t>
            </w:r>
            <w:r w:rsidR="0028784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կամ լիազորությունները հաստատող փաստաթղթի անվանումը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179D8" w14:textId="77777777" w:rsidR="00E60B7F" w:rsidRPr="00A16D0B" w:rsidRDefault="00E60B7F" w:rsidP="00437CCC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BF9C3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437CCC" w:rsidRPr="00A16D0B" w14:paraId="670CF0FC" w14:textId="77777777" w:rsidTr="00437CCC">
        <w:trPr>
          <w:jc w:val="center"/>
        </w:trPr>
        <w:tc>
          <w:tcPr>
            <w:tcW w:w="1202" w:type="dxa"/>
            <w:gridSpan w:val="5"/>
            <w:vMerge/>
            <w:shd w:val="clear" w:color="auto" w:fill="FFFFFF"/>
          </w:tcPr>
          <w:p w14:paraId="686BDE20" w14:textId="77777777" w:rsidR="00E60B7F" w:rsidRPr="00A16D0B" w:rsidRDefault="00E60B7F" w:rsidP="00437CCC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55642" w14:textId="77777777" w:rsidR="00E60B7F" w:rsidRPr="00A16D0B" w:rsidRDefault="001A2BF1" w:rsidP="00437CCC">
            <w:pPr>
              <w:pStyle w:val="Other0"/>
              <w:shd w:val="clear" w:color="auto" w:fill="auto"/>
              <w:tabs>
                <w:tab w:val="left" w:pos="533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*.2.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58218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Փաստաթղթի համարը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AD347" w14:textId="77777777" w:rsidR="00E60B7F" w:rsidRPr="00A16D0B" w:rsidRDefault="00716066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հ</w:t>
            </w:r>
            <w:r w:rsidR="0013403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ավատարմագրման վկայականի </w:t>
            </w:r>
            <w:r w:rsidR="0028784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կամ լիազորությունները հաստատող փաստաթղթի գրանցման համարը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83890" w14:textId="77777777" w:rsidR="00E60B7F" w:rsidRPr="00A16D0B" w:rsidRDefault="00E60B7F" w:rsidP="00437CCC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ECA1F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437CCC" w:rsidRPr="00A16D0B" w14:paraId="4DF794BB" w14:textId="77777777" w:rsidTr="00437CCC">
        <w:trPr>
          <w:jc w:val="center"/>
        </w:trPr>
        <w:tc>
          <w:tcPr>
            <w:tcW w:w="1202" w:type="dxa"/>
            <w:gridSpan w:val="5"/>
            <w:vMerge/>
            <w:shd w:val="clear" w:color="auto" w:fill="FFFFFF"/>
          </w:tcPr>
          <w:p w14:paraId="7685D8B2" w14:textId="77777777" w:rsidR="00E60B7F" w:rsidRPr="00A16D0B" w:rsidRDefault="00E60B7F" w:rsidP="00437CCC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72D1D" w14:textId="77777777" w:rsidR="00E60B7F" w:rsidRPr="00A16D0B" w:rsidRDefault="00582182" w:rsidP="00437CCC">
            <w:pPr>
              <w:pStyle w:val="Other0"/>
              <w:shd w:val="clear" w:color="auto" w:fill="auto"/>
              <w:tabs>
                <w:tab w:val="left" w:pos="533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*.3.</w:t>
            </w:r>
            <w:r w:rsidR="001A2BF1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տրման ամսաթիվը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A5C2B" w14:textId="77777777" w:rsidR="00E60B7F" w:rsidRPr="00A16D0B" w:rsidRDefault="00D41C63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28784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տրման, ստորագրման, հաստատման կամ գրանցման ամսաթիվը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EC507" w14:textId="77777777" w:rsidR="00E60B7F" w:rsidRPr="00A16D0B" w:rsidRDefault="00E60B7F" w:rsidP="00437CCC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94422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437CCC" w:rsidRPr="00A16D0B" w14:paraId="4BE298EF" w14:textId="77777777" w:rsidTr="00437CCC">
        <w:trPr>
          <w:jc w:val="center"/>
        </w:trPr>
        <w:tc>
          <w:tcPr>
            <w:tcW w:w="1202" w:type="dxa"/>
            <w:gridSpan w:val="5"/>
            <w:vMerge/>
            <w:shd w:val="clear" w:color="auto" w:fill="FFFFFF"/>
          </w:tcPr>
          <w:p w14:paraId="2E11B59B" w14:textId="77777777" w:rsidR="00E60B7F" w:rsidRPr="00A16D0B" w:rsidRDefault="00E60B7F" w:rsidP="00437CCC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0D5D2" w14:textId="77777777" w:rsidR="00E60B7F" w:rsidRPr="00A16D0B" w:rsidRDefault="001A2BF1" w:rsidP="00437CCC">
            <w:pPr>
              <w:pStyle w:val="Other0"/>
              <w:shd w:val="clear" w:color="auto" w:fill="auto"/>
              <w:tabs>
                <w:tab w:val="left" w:pos="533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*.4.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58218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Փաստաթղթի գործողության ժամկետ</w:t>
            </w:r>
            <w:r w:rsidR="00170F3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ը</w:t>
            </w:r>
            <w:r w:rsidR="0058218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լրանալու ամսաթիվը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7C351" w14:textId="77777777" w:rsidR="00E60B7F" w:rsidRPr="00A16D0B" w:rsidRDefault="00134036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հավատարմագրման վկայականի </w:t>
            </w:r>
            <w:r w:rsidR="0028784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կամ լիազորությունները հաստատող փաստաթղթի գործողության ժամկետը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CAECD" w14:textId="77777777" w:rsidR="00E60B7F" w:rsidRPr="00A16D0B" w:rsidRDefault="00E60B7F" w:rsidP="00437CCC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AC709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437CCC" w:rsidRPr="00A16D0B" w14:paraId="78C1CC45" w14:textId="77777777" w:rsidTr="00437CCC">
        <w:trPr>
          <w:jc w:val="center"/>
        </w:trPr>
        <w:tc>
          <w:tcPr>
            <w:tcW w:w="241" w:type="dxa"/>
            <w:vMerge w:val="restart"/>
            <w:shd w:val="clear" w:color="auto" w:fill="FFFFFF"/>
          </w:tcPr>
          <w:p w14:paraId="4F11DB9F" w14:textId="77777777" w:rsidR="00E60B7F" w:rsidRPr="00A16D0B" w:rsidRDefault="00E60B7F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33195" w14:textId="77777777" w:rsidR="00E60B7F" w:rsidRPr="00A16D0B" w:rsidRDefault="001A2BF1" w:rsidP="00437CCC">
            <w:pPr>
              <w:pStyle w:val="Other0"/>
              <w:shd w:val="clear" w:color="auto" w:fill="auto"/>
              <w:tabs>
                <w:tab w:val="left" w:pos="591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1.5.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58218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Ստուգման նշանի պատկերը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224A2" w14:textId="77777777" w:rsidR="00E60B7F" w:rsidRPr="00A16D0B" w:rsidRDefault="00287847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ստուգման նշանի (</w:t>
            </w:r>
            <w:r w:rsidR="00F7479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ստուգման </w:t>
            </w:r>
            <w:r w:rsidR="0013403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դրոշմ</w:t>
            </w:r>
            <w:r w:rsidR="00BB34C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ի դրոշմվածքի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) կամ պիտակի տեսքով</w:t>
            </w:r>
            <w:r w:rsidR="00D41C6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ստուգման նշանի պատկերը (բինար 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աչափով)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405EF" w14:textId="77777777" w:rsidR="00287847" w:rsidRPr="00A16D0B" w:rsidRDefault="00BB34C5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տվյալների 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աչափի ծածկագրի արժեքը՝ </w:t>
            </w:r>
            <w:r w:rsidR="00287847" w:rsidRPr="00A16D0B">
              <w:rPr>
                <w:rFonts w:ascii="Sylfaen" w:hAnsi="Sylfaen" w:cs="Sylfaen"/>
                <w:color w:val="000000"/>
                <w:sz w:val="20"/>
                <w:szCs w:val="20"/>
                <w:lang w:val="en-US" w:eastAsia="en-US" w:bidi="en-US"/>
              </w:rPr>
              <w:t>RFC</w:t>
            </w:r>
            <w:r w:rsidR="00287847" w:rsidRPr="00A16D0B">
              <w:rPr>
                <w:rFonts w:ascii="Sylfaen" w:hAnsi="Sylfaen" w:cs="Sylfaen"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="00287847"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2046</w:t>
            </w:r>
            <w:r w:rsidR="0028784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մասնագրին համապատասխան</w:t>
            </w:r>
          </w:p>
          <w:p w14:paraId="0B548CAD" w14:textId="77777777" w:rsidR="00E60B7F" w:rsidRPr="00A16D0B" w:rsidRDefault="00E60B7F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57D39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437CCC" w:rsidRPr="00A16D0B" w14:paraId="21BDEFAA" w14:textId="77777777" w:rsidTr="00437CCC">
        <w:trPr>
          <w:jc w:val="center"/>
        </w:trPr>
        <w:tc>
          <w:tcPr>
            <w:tcW w:w="241" w:type="dxa"/>
            <w:vMerge/>
            <w:shd w:val="clear" w:color="auto" w:fill="FFFFFF"/>
          </w:tcPr>
          <w:p w14:paraId="3DC667BB" w14:textId="77777777" w:rsidR="00E60B7F" w:rsidRPr="00A16D0B" w:rsidRDefault="00E60B7F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643BA" w14:textId="77777777" w:rsidR="00E60B7F" w:rsidRPr="00A16D0B" w:rsidRDefault="001A2BF1" w:rsidP="00437CCC">
            <w:pPr>
              <w:pStyle w:val="Other0"/>
              <w:shd w:val="clear" w:color="auto" w:fill="auto"/>
              <w:tabs>
                <w:tab w:val="left" w:pos="591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1.6.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D41C6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58218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միջոցի ստուգման մասին </w:t>
            </w:r>
            <w:r w:rsidR="00D41C6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հավաստագիրը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12BC2" w14:textId="77777777" w:rsidR="00E60B7F" w:rsidRPr="00A16D0B" w:rsidRDefault="0052033F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28784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միջոցի ստուգման մասին հավաստագրի մասին տեղեկությունները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88E9D" w14:textId="77777777" w:rsidR="00E60B7F" w:rsidRPr="00A16D0B" w:rsidRDefault="00E60B7F" w:rsidP="00437CCC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3EE68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437CCC" w:rsidRPr="00A16D0B" w14:paraId="76CD7C73" w14:textId="77777777" w:rsidTr="00437CCC">
        <w:trPr>
          <w:jc w:val="center"/>
        </w:trPr>
        <w:tc>
          <w:tcPr>
            <w:tcW w:w="479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EA0052F" w14:textId="77777777" w:rsidR="00E60B7F" w:rsidRPr="00A16D0B" w:rsidRDefault="00E60B7F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386EF" w14:textId="77777777" w:rsidR="00E60B7F" w:rsidRPr="00A16D0B" w:rsidRDefault="001A2BF1" w:rsidP="00437CCC">
            <w:pPr>
              <w:pStyle w:val="Other0"/>
              <w:shd w:val="clear" w:color="auto" w:fill="auto"/>
              <w:tabs>
                <w:tab w:val="left" w:pos="671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1.6.1.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58218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Փաստաթղթի համարը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C54C5" w14:textId="77777777" w:rsidR="00E60B7F" w:rsidRPr="00A16D0B" w:rsidRDefault="00D41C63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28784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գրանցման ժամանակ դրան շնորհվող թվային կամ տառաթվային նշագիրը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CCA27" w14:textId="77777777" w:rsidR="00E60B7F" w:rsidRPr="00A16D0B" w:rsidRDefault="00D41C63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լրացվում </w:t>
            </w:r>
            <w:r w:rsidR="0028784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է անդամ պետության օրենսդրության պահանջներին համապատասխան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42A09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437CCC" w:rsidRPr="00A16D0B" w14:paraId="498EE164" w14:textId="77777777" w:rsidTr="00437CCC">
        <w:trPr>
          <w:jc w:val="center"/>
        </w:trPr>
        <w:tc>
          <w:tcPr>
            <w:tcW w:w="479" w:type="dxa"/>
            <w:gridSpan w:val="3"/>
            <w:vMerge/>
            <w:shd w:val="clear" w:color="auto" w:fill="FFFFFF"/>
          </w:tcPr>
          <w:p w14:paraId="442C383F" w14:textId="77777777" w:rsidR="00E60B7F" w:rsidRPr="00A16D0B" w:rsidRDefault="00E60B7F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69516" w14:textId="77777777" w:rsidR="00E60B7F" w:rsidRPr="00A16D0B" w:rsidRDefault="001A2BF1" w:rsidP="00437CCC">
            <w:pPr>
              <w:pStyle w:val="Other0"/>
              <w:shd w:val="clear" w:color="auto" w:fill="auto"/>
              <w:tabs>
                <w:tab w:val="left" w:pos="671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1.6.2.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58218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Փաստաթղթի ամսաթիվը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262C8" w14:textId="77777777" w:rsidR="00E60B7F" w:rsidRPr="00A16D0B" w:rsidRDefault="00673931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փաստաթղթի տրման ամսաթիվը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45AD1" w14:textId="77777777" w:rsidR="00E60B7F" w:rsidRPr="00A16D0B" w:rsidRDefault="00E60B7F" w:rsidP="00437CCC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CB455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437CCC" w:rsidRPr="00A16D0B" w14:paraId="66B15001" w14:textId="77777777" w:rsidTr="00437CCC">
        <w:trPr>
          <w:jc w:val="center"/>
        </w:trPr>
        <w:tc>
          <w:tcPr>
            <w:tcW w:w="479" w:type="dxa"/>
            <w:gridSpan w:val="3"/>
            <w:vMerge/>
            <w:shd w:val="clear" w:color="auto" w:fill="FFFFFF"/>
          </w:tcPr>
          <w:p w14:paraId="0969A23B" w14:textId="77777777" w:rsidR="00E60B7F" w:rsidRPr="00A16D0B" w:rsidRDefault="00E60B7F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1704D" w14:textId="77777777" w:rsidR="00E60B7F" w:rsidRPr="00A16D0B" w:rsidRDefault="001A2BF1" w:rsidP="00437CCC">
            <w:pPr>
              <w:pStyle w:val="Other0"/>
              <w:shd w:val="clear" w:color="auto" w:fill="auto"/>
              <w:tabs>
                <w:tab w:val="left" w:pos="671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1.6.3.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582182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գործողության ժամկետը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DFCA8" w14:textId="77777777" w:rsidR="00E60B7F" w:rsidRPr="00A16D0B" w:rsidRDefault="00D41C63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փաստաթղթի </w:t>
            </w:r>
            <w:r w:rsidR="00673931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գործողության ժամկետը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2AC32" w14:textId="77777777" w:rsidR="00E60B7F" w:rsidRPr="00A16D0B" w:rsidRDefault="00E60B7F" w:rsidP="00437CCC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4DAFA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437CCC" w:rsidRPr="00A16D0B" w14:paraId="6E7469CA" w14:textId="77777777" w:rsidTr="00437CCC">
        <w:trPr>
          <w:jc w:val="center"/>
        </w:trPr>
        <w:tc>
          <w:tcPr>
            <w:tcW w:w="24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B57367E" w14:textId="77777777" w:rsidR="00E60B7F" w:rsidRPr="00A16D0B" w:rsidRDefault="00E60B7F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255F2" w14:textId="77777777" w:rsidR="00E60B7F" w:rsidRPr="00A16D0B" w:rsidRDefault="001A2BF1" w:rsidP="00437CCC">
            <w:pPr>
              <w:pStyle w:val="Other0"/>
              <w:shd w:val="clear" w:color="auto" w:fill="auto"/>
              <w:tabs>
                <w:tab w:val="left" w:pos="624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1.7.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BA5248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Ստուգման մեթոդիկայի անվանումը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7D40B" w14:textId="77777777" w:rsidR="00E60B7F" w:rsidRPr="00A16D0B" w:rsidRDefault="00D41C63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D26301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միջոցների ստուգման մեթոդիկայի անվանումը կամ այն նորմատիվ փաստաթղթի անվանումը, որին համապատասխան կատարվել է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D26301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միջոցի ստուգումը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E8D80" w14:textId="77777777" w:rsidR="00E60B7F" w:rsidRPr="00A16D0B" w:rsidRDefault="00E60B7F" w:rsidP="00437CCC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749BB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0..*</w:t>
            </w:r>
          </w:p>
        </w:tc>
      </w:tr>
      <w:tr w:rsidR="00437CCC" w:rsidRPr="00A16D0B" w14:paraId="256FDDBC" w14:textId="77777777" w:rsidTr="00437CCC">
        <w:trPr>
          <w:jc w:val="center"/>
        </w:trPr>
        <w:tc>
          <w:tcPr>
            <w:tcW w:w="241" w:type="dxa"/>
            <w:vMerge/>
            <w:shd w:val="clear" w:color="auto" w:fill="FFFFFF"/>
          </w:tcPr>
          <w:p w14:paraId="030B68F1" w14:textId="77777777" w:rsidR="00E60B7F" w:rsidRPr="00A16D0B" w:rsidRDefault="00E60B7F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59115" w14:textId="77777777" w:rsidR="00E60B7F" w:rsidRPr="00A16D0B" w:rsidRDefault="001A2BF1" w:rsidP="00437CCC">
            <w:pPr>
              <w:pStyle w:val="Other0"/>
              <w:shd w:val="clear" w:color="auto" w:fill="auto"/>
              <w:tabs>
                <w:tab w:val="left" w:pos="624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1.8.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9626A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Ստուգման մեթոդիկայի գրանցման համարը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BC0EE" w14:textId="77777777" w:rsidR="00E60B7F" w:rsidRPr="00A16D0B" w:rsidRDefault="00D41C63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D26301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միջոցների ստուգման մեթոդիկայի նշագիրը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51CF6" w14:textId="77777777" w:rsidR="00E60B7F" w:rsidRPr="00A16D0B" w:rsidRDefault="00E60B7F" w:rsidP="00437CCC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4F38A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 *</w:t>
            </w:r>
          </w:p>
        </w:tc>
      </w:tr>
      <w:tr w:rsidR="00437CCC" w:rsidRPr="00A16D0B" w14:paraId="31ACB490" w14:textId="77777777" w:rsidTr="00437CCC">
        <w:trPr>
          <w:jc w:val="center"/>
        </w:trPr>
        <w:tc>
          <w:tcPr>
            <w:tcW w:w="241" w:type="dxa"/>
            <w:vMerge/>
            <w:shd w:val="clear" w:color="auto" w:fill="FFFFFF"/>
          </w:tcPr>
          <w:p w14:paraId="4F9A3EA7" w14:textId="77777777" w:rsidR="00E60B7F" w:rsidRPr="00A16D0B" w:rsidRDefault="00E60B7F" w:rsidP="00A16D0B">
            <w:pPr>
              <w:spacing w:after="12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625FD6" w14:textId="77777777" w:rsidR="00E60B7F" w:rsidRPr="00A16D0B" w:rsidRDefault="001A2BF1" w:rsidP="00437CCC">
            <w:pPr>
              <w:pStyle w:val="Other0"/>
              <w:shd w:val="clear" w:color="auto" w:fill="auto"/>
              <w:tabs>
                <w:tab w:val="left" w:pos="591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1.9.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9626A4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միասնականության ապահովման ոլորտում աշխատանքների արդյունքների ճանաչման փաստը որոշող հատկանիշ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38669" w14:textId="77777777" w:rsidR="00E60B7F" w:rsidRPr="00A16D0B" w:rsidRDefault="00D41C63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4674D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միջոցի ստուգման ճանաչման փաստը որոշող հատկանիշը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832BF" w14:textId="77777777" w:rsidR="00E60B7F" w:rsidRPr="00A16D0B" w:rsidRDefault="004674DD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հնարավոր արժեքները</w:t>
            </w:r>
            <w:r w:rsidR="00BB34C5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>՝</w:t>
            </w:r>
          </w:p>
          <w:p w14:paraId="3ECFC9F7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</w:t>
            </w:r>
            <w:r w:rsidR="00BB34C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hy-AM" w:bidi="hy-AM"/>
              </w:rPr>
              <w:t xml:space="preserve"> </w:t>
            </w:r>
            <w:r w:rsidR="00D41C6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hy-AM" w:bidi="hy-AM"/>
              </w:rPr>
              <w:t xml:space="preserve">աշխատանքների </w:t>
            </w:r>
            <w:r w:rsidR="004674D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hy-AM" w:bidi="hy-AM"/>
              </w:rPr>
              <w:t>արդյունքները ճանաչվել են</w:t>
            </w:r>
          </w:p>
          <w:p w14:paraId="4483D6E1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</w:t>
            </w:r>
            <w:r w:rsidR="00BB34C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hy-AM" w:bidi="hy-AM"/>
              </w:rPr>
              <w:t xml:space="preserve"> </w:t>
            </w:r>
            <w:r w:rsidR="004674D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hy-AM" w:bidi="hy-AM"/>
              </w:rPr>
              <w:t>աշխատանքների արդյունքները չեն ճանաչվել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760E4" w14:textId="77777777" w:rsidR="00E60B7F" w:rsidRPr="00A16D0B" w:rsidRDefault="0038209E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</w:tbl>
    <w:p w14:paraId="4997D8D2" w14:textId="77777777" w:rsidR="00437CCC" w:rsidRDefault="00437CCC" w:rsidP="00B26166">
      <w:pPr>
        <w:pStyle w:val="Tablecaption0"/>
        <w:shd w:val="clear" w:color="auto" w:fill="auto"/>
        <w:spacing w:after="160" w:line="360" w:lineRule="auto"/>
        <w:ind w:firstLine="0"/>
        <w:jc w:val="both"/>
        <w:rPr>
          <w:rFonts w:ascii="Sylfaen" w:hAnsi="Sylfaen" w:cs="Sylfaen"/>
          <w:sz w:val="24"/>
          <w:szCs w:val="24"/>
          <w:lang w:val="en-US"/>
        </w:rPr>
      </w:pPr>
    </w:p>
    <w:p w14:paraId="6165C854" w14:textId="77777777" w:rsidR="00437CCC" w:rsidRDefault="00437CCC">
      <w:pPr>
        <w:widowControl/>
        <w:rPr>
          <w:rFonts w:ascii="Sylfaen" w:eastAsia="Times New Roman" w:hAnsi="Sylfaen" w:cs="Sylfaen"/>
          <w:color w:val="auto"/>
          <w:lang w:val="en-US" w:bidi="ar-SA"/>
        </w:rPr>
      </w:pPr>
      <w:r>
        <w:rPr>
          <w:rFonts w:ascii="Sylfaen" w:hAnsi="Sylfaen" w:cs="Sylfaen"/>
          <w:lang w:val="en-US"/>
        </w:rPr>
        <w:br w:type="page"/>
      </w:r>
    </w:p>
    <w:p w14:paraId="18C328C4" w14:textId="77777777" w:rsidR="00E60B7F" w:rsidRPr="00B26166" w:rsidRDefault="004674DD" w:rsidP="00A16D0B">
      <w:pPr>
        <w:pStyle w:val="Tablecaption0"/>
        <w:shd w:val="clear" w:color="auto" w:fill="auto"/>
        <w:spacing w:after="160" w:line="360" w:lineRule="auto"/>
        <w:ind w:firstLine="0"/>
        <w:jc w:val="right"/>
        <w:rPr>
          <w:rFonts w:ascii="Sylfaen" w:hAnsi="Sylfaen" w:cs="Sylfaen"/>
          <w:sz w:val="24"/>
          <w:szCs w:val="24"/>
        </w:rPr>
      </w:pPr>
      <w:r w:rsidRPr="00B26166">
        <w:rPr>
          <w:rFonts w:ascii="Sylfaen" w:hAnsi="Sylfaen" w:cs="Sylfaen"/>
          <w:sz w:val="24"/>
          <w:szCs w:val="24"/>
          <w:lang w:val="hy-AM"/>
        </w:rPr>
        <w:lastRenderedPageBreak/>
        <w:t>Աղյուսակ</w:t>
      </w:r>
      <w:r w:rsidR="0038209E" w:rsidRPr="00B26166">
        <w:rPr>
          <w:rFonts w:ascii="Sylfaen" w:hAnsi="Sylfaen" w:cs="Sylfaen"/>
          <w:sz w:val="24"/>
          <w:szCs w:val="24"/>
        </w:rPr>
        <w:t xml:space="preserve"> 6</w:t>
      </w:r>
    </w:p>
    <w:p w14:paraId="11FFB069" w14:textId="77777777" w:rsidR="00E60B7F" w:rsidRPr="00B26166" w:rsidRDefault="0038209E" w:rsidP="00A16D0B">
      <w:pPr>
        <w:pStyle w:val="1"/>
        <w:shd w:val="clear" w:color="auto" w:fill="auto"/>
        <w:spacing w:after="160"/>
        <w:ind w:left="1701" w:right="1530" w:firstLine="0"/>
        <w:jc w:val="center"/>
        <w:rPr>
          <w:rFonts w:ascii="Sylfaen" w:hAnsi="Sylfaen" w:cs="Sylfaen"/>
          <w:sz w:val="24"/>
          <w:szCs w:val="24"/>
          <w:lang w:val="hy-AM"/>
        </w:rPr>
      </w:pPr>
      <w:r w:rsidRPr="00B26166">
        <w:rPr>
          <w:rFonts w:ascii="Sylfaen" w:hAnsi="Sylfaen" w:cs="Sylfaen"/>
          <w:sz w:val="24"/>
          <w:szCs w:val="24"/>
        </w:rPr>
        <w:t>«</w:t>
      </w:r>
      <w:r w:rsidR="004674DD" w:rsidRPr="00B26166">
        <w:rPr>
          <w:rFonts w:ascii="Sylfaen" w:hAnsi="Sylfaen" w:cs="Sylfaen"/>
          <w:sz w:val="24"/>
          <w:szCs w:val="24"/>
          <w:lang w:val="hy-AM"/>
        </w:rPr>
        <w:t>Փոխճանաչման շրջանակներում ներկայացվող՝ չափումների միասնականության ապահովման ոլորտում աշխատանքների կատարման մասին տեղեկությունները</w:t>
      </w:r>
      <w:r w:rsidRPr="00B26166">
        <w:rPr>
          <w:rFonts w:ascii="Sylfaen" w:hAnsi="Sylfaen" w:cs="Sylfaen"/>
          <w:sz w:val="24"/>
          <w:szCs w:val="24"/>
        </w:rPr>
        <w:t>»</w:t>
      </w:r>
      <w:r w:rsidR="004674DD" w:rsidRPr="00B26166">
        <w:rPr>
          <w:rFonts w:ascii="Sylfaen" w:hAnsi="Sylfaen" w:cs="Sylfaen"/>
          <w:sz w:val="24"/>
          <w:szCs w:val="24"/>
          <w:lang w:val="hy-AM"/>
        </w:rPr>
        <w:t xml:space="preserve"> տվյալների կառուցվածքը</w:t>
      </w:r>
    </w:p>
    <w:tbl>
      <w:tblPr>
        <w:tblOverlap w:val="never"/>
        <w:tblW w:w="1505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94"/>
        <w:gridCol w:w="283"/>
        <w:gridCol w:w="3693"/>
        <w:gridCol w:w="12"/>
        <w:gridCol w:w="4294"/>
        <w:gridCol w:w="5738"/>
        <w:gridCol w:w="744"/>
      </w:tblGrid>
      <w:tr w:rsidR="00FC60D6" w:rsidRPr="00A16D0B" w14:paraId="10B1BAF6" w14:textId="77777777" w:rsidTr="00437CCC">
        <w:trPr>
          <w:tblHeader/>
          <w:jc w:val="center"/>
        </w:trPr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F7162" w14:textId="77777777" w:rsidR="00FC60D6" w:rsidRPr="00A16D0B" w:rsidRDefault="004674DD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Վավերապայմանի անվանումը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D69C8" w14:textId="77777777" w:rsidR="00FC60D6" w:rsidRPr="00A16D0B" w:rsidRDefault="004674DD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Վավերապայմանի նկարագրությունը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00BCD" w14:textId="77777777" w:rsidR="00FC60D6" w:rsidRPr="00A16D0B" w:rsidRDefault="004674DD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Ծանոթագրություն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191C3" w14:textId="77777777" w:rsidR="00FC60D6" w:rsidRPr="00A16D0B" w:rsidRDefault="00856C96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Բազմ</w:t>
            </w:r>
            <w:r w:rsidR="00FC60D6"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.</w:t>
            </w:r>
          </w:p>
        </w:tc>
      </w:tr>
      <w:tr w:rsidR="00CB2DB1" w:rsidRPr="00A16D0B" w14:paraId="7FCA99DA" w14:textId="77777777" w:rsidTr="00437CCC">
        <w:trPr>
          <w:jc w:val="center"/>
        </w:trPr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E3009" w14:textId="77777777" w:rsidR="00CB2DB1" w:rsidRPr="00A16D0B" w:rsidRDefault="001A2BF1" w:rsidP="00437CCC">
            <w:pPr>
              <w:pStyle w:val="Other0"/>
              <w:shd w:val="clear" w:color="auto" w:fill="auto"/>
              <w:tabs>
                <w:tab w:val="left" w:pos="592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856C9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միասնականության ապահովման ոլորտում աշխատանքների արդյունքների մասին տեղեկությունները 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57360" w14:textId="77777777" w:rsidR="00CB2DB1" w:rsidRPr="00A16D0B" w:rsidRDefault="00D41C63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</w:t>
            </w:r>
            <w:r w:rsidR="000E29A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միասնականության ապահովման ոլորտում աշխատանքների մասին լրացուցիչ տեղեկություններ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82D39" w14:textId="77777777" w:rsidR="00CB2DB1" w:rsidRPr="00A16D0B" w:rsidRDefault="00CB2DB1" w:rsidP="00437CCC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BCD95" w14:textId="77777777" w:rsidR="00CB2DB1" w:rsidRPr="00A16D0B" w:rsidRDefault="00CB2DB1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CB2DB1" w:rsidRPr="00A16D0B" w14:paraId="6F302A84" w14:textId="77777777" w:rsidTr="00437CCC">
        <w:trPr>
          <w:jc w:val="center"/>
        </w:trPr>
        <w:tc>
          <w:tcPr>
            <w:tcW w:w="2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A7D4066" w14:textId="77777777" w:rsidR="00CB2DB1" w:rsidRPr="00A16D0B" w:rsidRDefault="00CB2DB1" w:rsidP="00437CCC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C5ACD" w14:textId="77777777" w:rsidR="00CB2DB1" w:rsidRPr="00A16D0B" w:rsidRDefault="001A2BF1" w:rsidP="00BC10B1">
            <w:pPr>
              <w:pStyle w:val="Other0"/>
              <w:shd w:val="clear" w:color="auto" w:fill="auto"/>
              <w:tabs>
                <w:tab w:val="left" w:pos="507"/>
              </w:tabs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1.1.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856C9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միասնականության ապահովման ոլորտում տեղեկությունների տիպի ծածկագիրը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44AD5" w14:textId="77777777" w:rsidR="00CB2DB1" w:rsidRPr="00A16D0B" w:rsidRDefault="00D41C63" w:rsidP="00BC10B1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</w:t>
            </w:r>
            <w:r w:rsidR="000E29A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միասնականության ապահովման ոլորտում աշխատանքների արդյունքների փոխճանաչման համար տրամադրվող տեղեկությունների տեսակի նշագիրը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7977B" w14:textId="77777777" w:rsidR="00CB2DB1" w:rsidRPr="00A16D0B" w:rsidRDefault="000E29AF" w:rsidP="00BC10B1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հնարավոր արժեքները</w:t>
            </w:r>
            <w:r w:rsidR="00EA3CC8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>՝</w:t>
            </w:r>
          </w:p>
          <w:p w14:paraId="788B3C2C" w14:textId="77777777" w:rsidR="00CB2DB1" w:rsidRPr="00A16D0B" w:rsidRDefault="00CB2DB1" w:rsidP="00BC10B1">
            <w:pPr>
              <w:pStyle w:val="Other0"/>
              <w:shd w:val="clear" w:color="auto" w:fill="auto"/>
              <w:spacing w:after="40" w:line="240" w:lineRule="auto"/>
              <w:ind w:left="400"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01</w:t>
            </w:r>
            <w:r w:rsidR="000E29A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 մեծությ</w:t>
            </w:r>
            <w:r w:rsidR="00EA3CC8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</w:t>
            </w:r>
            <w:r w:rsidR="000E29A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 միավորի </w:t>
            </w:r>
            <w:r w:rsidR="00EA3CC8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չափանմուշի </w:t>
            </w:r>
            <w:r w:rsidR="000E29A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(մեծությունների սանդղակի)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0E29A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մասին տեղեկություններ</w:t>
            </w:r>
          </w:p>
          <w:p w14:paraId="109052CE" w14:textId="77777777" w:rsidR="00CB2DB1" w:rsidRPr="00A16D0B" w:rsidRDefault="00CB2DB1" w:rsidP="00BC10B1">
            <w:pPr>
              <w:pStyle w:val="Other0"/>
              <w:shd w:val="clear" w:color="auto" w:fill="auto"/>
              <w:spacing w:after="40" w:line="240" w:lineRule="auto"/>
              <w:ind w:left="400"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02</w:t>
            </w:r>
            <w:r w:rsidR="00EA3CC8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D41C6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0E29A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միջոցի հաստատված տիպի մասին տեղեկություններ </w:t>
            </w:r>
          </w:p>
          <w:p w14:paraId="0BC57531" w14:textId="77777777" w:rsidR="00CB2DB1" w:rsidRPr="00A16D0B" w:rsidRDefault="00CB2DB1" w:rsidP="00BC10B1">
            <w:pPr>
              <w:pStyle w:val="Other0"/>
              <w:shd w:val="clear" w:color="auto" w:fill="auto"/>
              <w:spacing w:after="40" w:line="240" w:lineRule="auto"/>
              <w:ind w:left="400"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03</w:t>
            </w:r>
            <w:r w:rsidR="00EA3CC8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0E29A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ստանդարտ </w:t>
            </w:r>
            <w:r w:rsidR="009920B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նմուշի հաստատված տիպի մասին տեղեկություններ </w:t>
            </w:r>
          </w:p>
          <w:p w14:paraId="312D8FCD" w14:textId="77777777" w:rsidR="004674DD" w:rsidRPr="00A16D0B" w:rsidRDefault="00CB2DB1" w:rsidP="00BC10B1">
            <w:pPr>
              <w:pStyle w:val="Other0"/>
              <w:shd w:val="clear" w:color="auto" w:fill="auto"/>
              <w:spacing w:after="40" w:line="240" w:lineRule="auto"/>
              <w:ind w:left="400"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04</w:t>
            </w:r>
            <w:r w:rsidR="00EA3CC8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9920B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չափումների ատեստավորված մեթոդիկայի (մեթոդի), այդ թվում</w:t>
            </w:r>
            <w:r w:rsidR="00CA1D38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="009920B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որպես չափումների ռեֆերենտ</w:t>
            </w:r>
            <w:r w:rsidR="00953FE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ային</w:t>
            </w:r>
            <w:r w:rsidR="009920B0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մեթոդիկա (մեթոդ) ընդունվող չափումների մեթոդիկայի (մեթոդի) մասին տեղեկություններ </w:t>
            </w:r>
          </w:p>
          <w:p w14:paraId="3BF26B63" w14:textId="77777777" w:rsidR="00CB2DB1" w:rsidRPr="00A16D0B" w:rsidRDefault="00CB2DB1" w:rsidP="00BC10B1">
            <w:pPr>
              <w:pStyle w:val="Other0"/>
              <w:shd w:val="clear" w:color="auto" w:fill="auto"/>
              <w:spacing w:after="40" w:line="240" w:lineRule="auto"/>
              <w:ind w:left="400"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05</w:t>
            </w:r>
            <w:r w:rsidR="00EA3CC8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953FE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AE3EB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միջոցի ստուգման արդյունքների մասին տեղեկություններ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E8C7B" w14:textId="77777777" w:rsidR="00CB2DB1" w:rsidRPr="00A16D0B" w:rsidRDefault="00CB2DB1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en-US" w:bidi="ru-RU"/>
              </w:rPr>
              <w:t>1</w:t>
            </w:r>
          </w:p>
        </w:tc>
      </w:tr>
      <w:tr w:rsidR="00CB2DB1" w:rsidRPr="00A16D0B" w14:paraId="6C487092" w14:textId="77777777" w:rsidTr="00437CCC">
        <w:trPr>
          <w:jc w:val="center"/>
        </w:trPr>
        <w:tc>
          <w:tcPr>
            <w:tcW w:w="294" w:type="dxa"/>
            <w:vMerge/>
            <w:shd w:val="clear" w:color="auto" w:fill="FFFFFF"/>
          </w:tcPr>
          <w:p w14:paraId="25DBF002" w14:textId="77777777" w:rsidR="00CB2DB1" w:rsidRPr="00A16D0B" w:rsidRDefault="00CB2DB1" w:rsidP="00437CCC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33F7E" w14:textId="77777777" w:rsidR="00CB2DB1" w:rsidRPr="00A16D0B" w:rsidRDefault="001A2BF1" w:rsidP="00BC10B1">
            <w:pPr>
              <w:pStyle w:val="Other0"/>
              <w:shd w:val="clear" w:color="auto" w:fill="auto"/>
              <w:tabs>
                <w:tab w:val="left" w:pos="507"/>
              </w:tabs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1.2.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856C9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Երկրի ծածկագիրը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7722F" w14:textId="77777777" w:rsidR="00CB2DB1" w:rsidRPr="00A16D0B" w:rsidRDefault="00953FE6" w:rsidP="00BC10B1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տեղեկությունները </w:t>
            </w:r>
            <w:r w:rsidR="000E29A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ներկայացրած երկրի ծածկագրային նշագիրը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42B67" w14:textId="77777777" w:rsidR="00CB2DB1" w:rsidRPr="00A16D0B" w:rsidRDefault="00953FE6" w:rsidP="00BC10B1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երկիրը </w:t>
            </w:r>
            <w:r w:rsidR="000E29A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նշելու համար օգտագործվում է </w:t>
            </w:r>
            <w:r w:rsidR="000E29A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 xml:space="preserve">ԻՍՕ </w:t>
            </w:r>
            <w:r w:rsidR="000E29A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3166-1-ին համապատասխան աշխարհի երկրների ծածկագրերի 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0E29A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անվանումների ցանկը պարունակող՝ աշխարհի երկրների դասակարգչից երկրի 2-նիշ տառային ծածկագիր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ը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1C17C" w14:textId="77777777" w:rsidR="00CB2DB1" w:rsidRPr="00A16D0B" w:rsidRDefault="00CB2DB1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en-US" w:bidi="ru-RU"/>
              </w:rPr>
              <w:t>1</w:t>
            </w:r>
          </w:p>
        </w:tc>
      </w:tr>
      <w:tr w:rsidR="00CB2DB1" w:rsidRPr="00EF6917" w14:paraId="6FF01F02" w14:textId="77777777" w:rsidTr="00437CCC">
        <w:trPr>
          <w:jc w:val="center"/>
        </w:trPr>
        <w:tc>
          <w:tcPr>
            <w:tcW w:w="294" w:type="dxa"/>
            <w:vMerge/>
            <w:shd w:val="clear" w:color="auto" w:fill="FFFFFF"/>
          </w:tcPr>
          <w:p w14:paraId="32139447" w14:textId="77777777" w:rsidR="00CB2DB1" w:rsidRPr="00A16D0B" w:rsidRDefault="00CB2DB1" w:rsidP="00437CCC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C33FF" w14:textId="77777777" w:rsidR="00CB2DB1" w:rsidRPr="00A16D0B" w:rsidRDefault="001A2BF1" w:rsidP="00BC10B1">
            <w:pPr>
              <w:pStyle w:val="Other0"/>
              <w:shd w:val="clear" w:color="auto" w:fill="auto"/>
              <w:tabs>
                <w:tab w:val="left" w:pos="507"/>
              </w:tabs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1.3.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856C9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Ամսաթիվը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38D10" w14:textId="77777777" w:rsidR="00CB2DB1" w:rsidRPr="00A16D0B" w:rsidRDefault="00322793" w:rsidP="00BC10B1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տեղեկություններ</w:t>
            </w:r>
            <w:r w:rsidR="00953FE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 ուղարկելու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ամսաթիվը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766F8" w14:textId="77777777" w:rsidR="00CB2DB1" w:rsidRPr="00EF6917" w:rsidRDefault="00953FE6" w:rsidP="00BC10B1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վավերապայմանն </w:t>
            </w:r>
            <w:r w:rsidR="002D659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օգտագործվում է հարցման ուղղման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(տեղեկությունների տրամադրման) </w:t>
            </w:r>
            <w:r w:rsidR="002D659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ամսաթ</w:t>
            </w:r>
            <w:r w:rsidR="0038390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ի</w:t>
            </w:r>
            <w:r w:rsidR="002D659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</w:t>
            </w:r>
            <w:r w:rsidR="0038390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ը</w:t>
            </w:r>
            <w:r w:rsidR="002D659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լրաց</w:t>
            </w:r>
            <w:r w:rsidR="00383905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նելու</w:t>
            </w:r>
            <w:r w:rsidR="002D659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համար </w:t>
            </w:r>
          </w:p>
          <w:p w14:paraId="46960EDC" w14:textId="77777777" w:rsidR="00BC10B1" w:rsidRPr="00EF6917" w:rsidRDefault="00BC10B1" w:rsidP="00BC10B1">
            <w:pPr>
              <w:pStyle w:val="Other0"/>
              <w:shd w:val="clear" w:color="auto" w:fill="auto"/>
              <w:spacing w:after="4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4F4CD" w14:textId="77777777" w:rsidR="00CB2DB1" w:rsidRPr="00A16D0B" w:rsidRDefault="00CB2DB1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</w:p>
        </w:tc>
      </w:tr>
      <w:tr w:rsidR="00CB2DB1" w:rsidRPr="00A16D0B" w14:paraId="3E64BD64" w14:textId="77777777" w:rsidTr="00437CCC">
        <w:trPr>
          <w:jc w:val="center"/>
        </w:trPr>
        <w:tc>
          <w:tcPr>
            <w:tcW w:w="294" w:type="dxa"/>
            <w:vMerge/>
            <w:shd w:val="clear" w:color="auto" w:fill="FFFFFF"/>
          </w:tcPr>
          <w:p w14:paraId="69E274F4" w14:textId="77777777" w:rsidR="00CB2DB1" w:rsidRPr="00A16D0B" w:rsidRDefault="00CB2DB1" w:rsidP="00437CCC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D9DC4" w14:textId="77777777" w:rsidR="00CB2DB1" w:rsidRPr="00A16D0B" w:rsidRDefault="00CB2DB1" w:rsidP="00437CCC">
            <w:pPr>
              <w:pStyle w:val="Other0"/>
              <w:shd w:val="clear" w:color="auto" w:fill="auto"/>
              <w:tabs>
                <w:tab w:val="left" w:pos="553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1.4.</w:t>
            </w:r>
            <w:r w:rsidR="001A2BF1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856C9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Չափ</w:t>
            </w:r>
            <w:r w:rsidR="00953FE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ման</w:t>
            </w:r>
            <w:r w:rsidR="00856C9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միջոցների տիպի հաստատման մասին սերտիֆիկատի գրանցման համարը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A3BF9" w14:textId="77777777" w:rsidR="00CB2DB1" w:rsidRPr="00A16D0B" w:rsidRDefault="00953FE6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32279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միջոցների տիպի հաստատման մասին սերտիֆիկատի գրանցման համարը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B9C24" w14:textId="77777777" w:rsidR="00CB2DB1" w:rsidRPr="00A16D0B" w:rsidRDefault="002D6599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լրացվում է </w:t>
            </w:r>
            <w:r w:rsidR="00953FE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միջոցների տիպի հաստատման աշխատանքների համար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2055E" w14:textId="77777777" w:rsidR="00CB2DB1" w:rsidRPr="00A16D0B" w:rsidRDefault="00CB2DB1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CB2DB1" w:rsidRPr="00A16D0B" w14:paraId="6C046989" w14:textId="77777777" w:rsidTr="00437CCC">
        <w:trPr>
          <w:jc w:val="center"/>
        </w:trPr>
        <w:tc>
          <w:tcPr>
            <w:tcW w:w="294" w:type="dxa"/>
            <w:vMerge/>
            <w:shd w:val="clear" w:color="auto" w:fill="FFFFFF"/>
          </w:tcPr>
          <w:p w14:paraId="39C281CA" w14:textId="77777777" w:rsidR="00CB2DB1" w:rsidRPr="00A16D0B" w:rsidRDefault="00CB2DB1" w:rsidP="00437CCC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A01C3" w14:textId="77777777" w:rsidR="00CB2DB1" w:rsidRPr="00A16D0B" w:rsidRDefault="001A2BF1" w:rsidP="00437CCC">
            <w:pPr>
              <w:pStyle w:val="Other0"/>
              <w:shd w:val="clear" w:color="auto" w:fill="auto"/>
              <w:tabs>
                <w:tab w:val="left" w:pos="553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1.5.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856C9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Ստանդարտ նմուշի տիպի հաստատման մասին սերտիֆիկատի գրանցման համարը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29ED0" w14:textId="77777777" w:rsidR="00CB2DB1" w:rsidRPr="00A16D0B" w:rsidRDefault="00322793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ստանդարտ նմուշի տիպի հաստատման մասին սերտիֆիկատի գրանցման համարը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3468A" w14:textId="77777777" w:rsidR="00CB2DB1" w:rsidRPr="00A16D0B" w:rsidRDefault="002D6599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լրացվում </w:t>
            </w:r>
            <w:r w:rsidR="00EA3CC8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է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ստանդարտ նմուշի տիպի հաստատման աշխատանքների համար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5DFB7" w14:textId="77777777" w:rsidR="00CB2DB1" w:rsidRPr="00A16D0B" w:rsidRDefault="00CB2DB1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CB2DB1" w:rsidRPr="00A16D0B" w14:paraId="641C18F3" w14:textId="77777777" w:rsidTr="00437CCC">
        <w:trPr>
          <w:jc w:val="center"/>
        </w:trPr>
        <w:tc>
          <w:tcPr>
            <w:tcW w:w="294" w:type="dxa"/>
            <w:vMerge/>
            <w:shd w:val="clear" w:color="auto" w:fill="FFFFFF"/>
          </w:tcPr>
          <w:p w14:paraId="0051A8EE" w14:textId="77777777" w:rsidR="00CB2DB1" w:rsidRPr="00A16D0B" w:rsidRDefault="00CB2DB1" w:rsidP="00437CCC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A6530" w14:textId="77777777" w:rsidR="00CB2DB1" w:rsidRPr="00A16D0B" w:rsidRDefault="001A2BF1" w:rsidP="00437CCC">
            <w:pPr>
              <w:pStyle w:val="Other0"/>
              <w:shd w:val="clear" w:color="auto" w:fill="auto"/>
              <w:tabs>
                <w:tab w:val="left" w:pos="553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1.6.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856C9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մեթոդիկայի (մեթոդի) ատեստավորման մասին </w:t>
            </w:r>
            <w:r w:rsidR="00953FE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հավաստագրի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  <w:r w:rsidR="00856C9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գրանցման համարը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8BB28" w14:textId="77777777" w:rsidR="00CB2DB1" w:rsidRPr="00A16D0B" w:rsidRDefault="00322793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մեթոդիկայի (մեթոդիկայի) </w:t>
            </w:r>
            <w:r w:rsidR="00EA3CC8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տեստավորման մասին </w:t>
            </w:r>
            <w:r w:rsidR="00953FE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հավաստագրի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գրանցման համարը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0B1CB" w14:textId="77777777" w:rsidR="00CB2DB1" w:rsidRPr="00A16D0B" w:rsidRDefault="002D6599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լրացվում է չափումների մեթոդիկայի (մեթոդի) հաստատման աշխատանքների համար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17E6E" w14:textId="77777777" w:rsidR="00CB2DB1" w:rsidRPr="00A16D0B" w:rsidRDefault="00CB2DB1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CB2DB1" w:rsidRPr="00A16D0B" w14:paraId="5194C965" w14:textId="77777777" w:rsidTr="00437CCC">
        <w:trPr>
          <w:jc w:val="center"/>
        </w:trPr>
        <w:tc>
          <w:tcPr>
            <w:tcW w:w="294" w:type="dxa"/>
            <w:vMerge/>
            <w:shd w:val="clear" w:color="auto" w:fill="FFFFFF"/>
          </w:tcPr>
          <w:p w14:paraId="24F61E10" w14:textId="77777777" w:rsidR="00CB2DB1" w:rsidRPr="00A16D0B" w:rsidRDefault="00CB2DB1" w:rsidP="00437CCC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C01FD" w14:textId="77777777" w:rsidR="00CB2DB1" w:rsidRPr="00A16D0B" w:rsidRDefault="001A2BF1" w:rsidP="00437CCC">
            <w:pPr>
              <w:pStyle w:val="Other0"/>
              <w:shd w:val="clear" w:color="auto" w:fill="auto"/>
              <w:tabs>
                <w:tab w:val="left" w:pos="553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1.7.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953FE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96785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միջոցի ստուգման մասին </w:t>
            </w:r>
            <w:r w:rsidR="00953FE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հավաստագրի </w:t>
            </w:r>
            <w:r w:rsidR="0096785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համարը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506E6" w14:textId="77777777" w:rsidR="00CB2DB1" w:rsidRPr="00A16D0B" w:rsidRDefault="00953FE6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32279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միջոցի ստուգման մասին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հավաստագրի </w:t>
            </w:r>
            <w:r w:rsidR="0032279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համարը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6840A" w14:textId="77777777" w:rsidR="00CB2DB1" w:rsidRPr="00A16D0B" w:rsidRDefault="002D6599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լրացվում է </w:t>
            </w:r>
            <w:r w:rsidR="00953FE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միջոցների ստուգման </w:t>
            </w:r>
            <w:r w:rsidR="00953FE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հաստատման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աշխատանքների համար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44F58" w14:textId="77777777" w:rsidR="00CB2DB1" w:rsidRPr="00A16D0B" w:rsidRDefault="00CB2DB1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CB2DB1" w:rsidRPr="00A16D0B" w14:paraId="4DEAC269" w14:textId="77777777" w:rsidTr="00437CCC">
        <w:trPr>
          <w:jc w:val="center"/>
        </w:trPr>
        <w:tc>
          <w:tcPr>
            <w:tcW w:w="294" w:type="dxa"/>
            <w:vMerge/>
            <w:shd w:val="clear" w:color="auto" w:fill="FFFFFF"/>
          </w:tcPr>
          <w:p w14:paraId="53FF0D25" w14:textId="77777777" w:rsidR="00CB2DB1" w:rsidRPr="00A16D0B" w:rsidRDefault="00CB2DB1" w:rsidP="00437CCC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81C08" w14:textId="77777777" w:rsidR="00CB2DB1" w:rsidRPr="00A16D0B" w:rsidRDefault="001A2BF1" w:rsidP="00437CCC">
            <w:pPr>
              <w:pStyle w:val="Other0"/>
              <w:shd w:val="clear" w:color="auto" w:fill="auto"/>
              <w:tabs>
                <w:tab w:val="left" w:pos="553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1.8.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96785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Աշխատանքների կատարման ամսաթիվը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845B6" w14:textId="77777777" w:rsidR="00CB2DB1" w:rsidRPr="00A16D0B" w:rsidRDefault="00322793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միասնականության ապահովման ոլորտում աշխատանքների կատարման ամսաթիվը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712AF" w14:textId="77777777" w:rsidR="00CB2DB1" w:rsidRPr="00A16D0B" w:rsidRDefault="00953FE6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վավերապայման</w:t>
            </w:r>
            <w:r w:rsidR="0096749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ն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օգտագործվում է </w:t>
            </w:r>
            <w:r w:rsidR="002D6599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միասնականության ապահովման ոլորտում աշխատանքների կատարման ամսաթվի լրացման համար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4ACED" w14:textId="77777777" w:rsidR="00CB2DB1" w:rsidRPr="00A16D0B" w:rsidRDefault="00CB2DB1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CB2DB1" w:rsidRPr="00A16D0B" w14:paraId="779E73F6" w14:textId="77777777" w:rsidTr="00437CCC">
        <w:trPr>
          <w:jc w:val="center"/>
        </w:trPr>
        <w:tc>
          <w:tcPr>
            <w:tcW w:w="294" w:type="dxa"/>
            <w:vMerge/>
            <w:shd w:val="clear" w:color="auto" w:fill="FFFFFF"/>
          </w:tcPr>
          <w:p w14:paraId="42310678" w14:textId="77777777" w:rsidR="00CB2DB1" w:rsidRPr="00A16D0B" w:rsidRDefault="00CB2DB1" w:rsidP="00437CCC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D1F8A4" w14:textId="77777777" w:rsidR="00CB2DB1" w:rsidRPr="00A16D0B" w:rsidRDefault="001A2BF1" w:rsidP="00437CCC">
            <w:pPr>
              <w:pStyle w:val="Other0"/>
              <w:shd w:val="clear" w:color="auto" w:fill="auto"/>
              <w:tabs>
                <w:tab w:val="left" w:pos="553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1.9.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96785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Նկարագրությունը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C9D9F" w14:textId="77777777" w:rsidR="00CB2DB1" w:rsidRPr="00A16D0B" w:rsidRDefault="00953FE6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կամայական </w:t>
            </w:r>
            <w:r w:rsidR="0032279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32279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ով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="0032279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աշխատանքների արդյունքների 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32279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տրամադրված փաստաթղթ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</w:t>
            </w:r>
            <w:r w:rsidR="0032279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րի մասին տեքստային մեկնաբանություններ</w:t>
            </w:r>
            <w:r w:rsidR="0096749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ը</w:t>
            </w:r>
            <w:r w:rsidR="0032279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7A1EB" w14:textId="77777777" w:rsidR="00CB2DB1" w:rsidRPr="00A16D0B" w:rsidRDefault="002D6599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վավերապայման</w:t>
            </w:r>
            <w:r w:rsidR="00953FE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ն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օգտագործվում է լրացուցիչ տեղեկությունների տրամադրման դեպքում չափումների միասնականության ապահովման ոլորտում աշխատանքների արդյունքների փոխճանաչման համար տեղեկությունները տրամադրելիս տեքստային մեկնաբանությունը </w:t>
            </w:r>
            <w:r w:rsidR="0085511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ազատ ձ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85511D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ով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նշելու համար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BA750" w14:textId="77777777" w:rsidR="00CB2DB1" w:rsidRPr="00A16D0B" w:rsidRDefault="00CB2DB1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CB2DB1" w:rsidRPr="00A16D0B" w14:paraId="47C8E214" w14:textId="77777777" w:rsidTr="00437CCC">
        <w:trPr>
          <w:jc w:val="center"/>
        </w:trPr>
        <w:tc>
          <w:tcPr>
            <w:tcW w:w="294" w:type="dxa"/>
            <w:vMerge w:val="restart"/>
            <w:shd w:val="clear" w:color="auto" w:fill="FFFFFF"/>
          </w:tcPr>
          <w:p w14:paraId="14D3A4A6" w14:textId="77777777" w:rsidR="00CB2DB1" w:rsidRPr="00A16D0B" w:rsidRDefault="00CB2DB1" w:rsidP="00437CCC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02696" w14:textId="77777777" w:rsidR="00CB2DB1" w:rsidRPr="00A16D0B" w:rsidRDefault="001A2BF1" w:rsidP="00437CCC">
            <w:pPr>
              <w:pStyle w:val="Other0"/>
              <w:shd w:val="clear" w:color="auto" w:fill="auto"/>
              <w:tabs>
                <w:tab w:val="left" w:pos="553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1.10.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96785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Տեղեկություններ փաստաթղթի մասին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4F767" w14:textId="77777777" w:rsidR="00CB2DB1" w:rsidRPr="00A16D0B" w:rsidRDefault="00953FE6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աշխատանքների </w:t>
            </w:r>
            <w:r w:rsidR="00AE3EB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փոխճանաչման համար տրամադրվող փաստաթղթի մասին տեղեկությունները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3D2A8" w14:textId="77777777" w:rsidR="00CB2DB1" w:rsidRPr="00A16D0B" w:rsidRDefault="00CB2DB1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53F43" w14:textId="77777777" w:rsidR="00CB2DB1" w:rsidRPr="00A16D0B" w:rsidRDefault="00CB2DB1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 *</w:t>
            </w:r>
          </w:p>
        </w:tc>
      </w:tr>
      <w:tr w:rsidR="00CB2DB1" w:rsidRPr="00EF6917" w14:paraId="7012CCFA" w14:textId="77777777" w:rsidTr="00437CCC">
        <w:trPr>
          <w:jc w:val="center"/>
        </w:trPr>
        <w:tc>
          <w:tcPr>
            <w:tcW w:w="294" w:type="dxa"/>
            <w:vMerge/>
            <w:shd w:val="clear" w:color="auto" w:fill="FFFFFF"/>
          </w:tcPr>
          <w:p w14:paraId="0095F2F6" w14:textId="77777777" w:rsidR="00CB2DB1" w:rsidRPr="00A16D0B" w:rsidRDefault="00CB2DB1" w:rsidP="00437CCC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664BE" w14:textId="77777777" w:rsidR="00CB2DB1" w:rsidRPr="00A16D0B" w:rsidRDefault="001A2BF1" w:rsidP="00437CCC">
            <w:pPr>
              <w:pStyle w:val="Other0"/>
              <w:shd w:val="clear" w:color="auto" w:fill="auto"/>
              <w:tabs>
                <w:tab w:val="left" w:pos="553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1.11.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96785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Ճանաչման մասին տեղեկություններ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3884C" w14:textId="77777777" w:rsidR="00CB2DB1" w:rsidRPr="00EF6917" w:rsidRDefault="00953FE6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</w:t>
            </w:r>
            <w:r w:rsidR="00AE3EB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միասնականության ապահովման ոլորտում աշխատանքների արդյունքների ճանաչման մասին տեղեկությունները </w:t>
            </w:r>
          </w:p>
          <w:p w14:paraId="1BB07E3A" w14:textId="77777777" w:rsidR="00BC10B1" w:rsidRPr="00EF6917" w:rsidRDefault="00BC10B1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</w:p>
          <w:p w14:paraId="5CE73226" w14:textId="77777777" w:rsidR="00BC10B1" w:rsidRPr="00EF6917" w:rsidRDefault="00BC10B1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BD168" w14:textId="77777777" w:rsidR="00CB2DB1" w:rsidRPr="00A16D0B" w:rsidRDefault="00CB2DB1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D4CAA" w14:textId="77777777" w:rsidR="00CB2DB1" w:rsidRPr="00A16D0B" w:rsidRDefault="00CB2DB1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</w:p>
        </w:tc>
      </w:tr>
      <w:tr w:rsidR="00CB2DB1" w:rsidRPr="00A16D0B" w14:paraId="4762F6D4" w14:textId="77777777" w:rsidTr="00437CCC">
        <w:trPr>
          <w:jc w:val="center"/>
        </w:trPr>
        <w:tc>
          <w:tcPr>
            <w:tcW w:w="577" w:type="dxa"/>
            <w:gridSpan w:val="2"/>
            <w:vMerge w:val="restart"/>
            <w:shd w:val="clear" w:color="auto" w:fill="FFFFFF"/>
          </w:tcPr>
          <w:p w14:paraId="1C4E8E01" w14:textId="77777777" w:rsidR="00CB2DB1" w:rsidRPr="00A16D0B" w:rsidRDefault="00CB2DB1" w:rsidP="00437CCC">
            <w:pPr>
              <w:spacing w:after="120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A8785" w14:textId="77777777" w:rsidR="00CB2DB1" w:rsidRPr="00A16D0B" w:rsidRDefault="001A2BF1" w:rsidP="00437CCC">
            <w:pPr>
              <w:pStyle w:val="Other0"/>
              <w:shd w:val="clear" w:color="auto" w:fill="auto"/>
              <w:tabs>
                <w:tab w:val="left" w:pos="791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1A2BF1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1.11.1.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96785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Երկրի ծածկագիրը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DB3EA" w14:textId="77777777" w:rsidR="00CB2DB1" w:rsidRPr="00A16D0B" w:rsidRDefault="00953FE6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</w:t>
            </w:r>
            <w:r w:rsidR="00AE3EB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միասնականության ապահովման ոլորտում աշխատանքների արդյունքների ճանաչման երկիրը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BCD21" w14:textId="77777777" w:rsidR="00CB2DB1" w:rsidRPr="00A16D0B" w:rsidRDefault="0052033F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երկիրը </w:t>
            </w:r>
            <w:r w:rsidR="000E29A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նշելու համար օգտագործվում է </w:t>
            </w:r>
            <w:r w:rsidR="000E29A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eastAsia="en-US" w:bidi="en-US"/>
              </w:rPr>
              <w:t xml:space="preserve">ԻՍՕ </w:t>
            </w:r>
            <w:r w:rsidR="000E29A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3166-1-ին համապատասխան աշխարհի երկրների ծածկագրերի </w:t>
            </w:r>
            <w:r w:rsidR="00B26166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եւ</w:t>
            </w:r>
            <w:r w:rsidR="000E29A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 անվանումների ցանկը պարունակող՝ աշխարհի երկրների դասակարգչից երկրի 2-նիշ տառային ծածկագիր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ը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962E0" w14:textId="77777777" w:rsidR="00CB2DB1" w:rsidRPr="00A16D0B" w:rsidRDefault="00CB2DB1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CB2DB1" w:rsidRPr="00A16D0B" w14:paraId="16766B09" w14:textId="77777777" w:rsidTr="00437CCC">
        <w:trPr>
          <w:jc w:val="center"/>
        </w:trPr>
        <w:tc>
          <w:tcPr>
            <w:tcW w:w="577" w:type="dxa"/>
            <w:gridSpan w:val="2"/>
            <w:vMerge/>
            <w:shd w:val="clear" w:color="auto" w:fill="FFFFFF"/>
          </w:tcPr>
          <w:p w14:paraId="3AA3F97C" w14:textId="77777777" w:rsidR="00CB2DB1" w:rsidRPr="00A16D0B" w:rsidRDefault="00CB2DB1" w:rsidP="00437CCC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6D50D" w14:textId="77777777" w:rsidR="00CB2DB1" w:rsidRPr="00A16D0B" w:rsidRDefault="00CB2DB1" w:rsidP="00437CCC">
            <w:pPr>
              <w:pStyle w:val="Other0"/>
              <w:shd w:val="clear" w:color="auto" w:fill="auto"/>
              <w:tabs>
                <w:tab w:val="left" w:pos="791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</w:t>
            </w:r>
            <w:r w:rsidR="001A2BF1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.11.2.</w:t>
            </w:r>
            <w:r w:rsidR="001A2BF1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96785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միասնականության ապահովման ոլորտում աշխատանքների արդյունքների ճանաչման փաստը որոշող հատկանիշ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826BD" w14:textId="77777777" w:rsidR="00CB2DB1" w:rsidRPr="00A16D0B" w:rsidRDefault="0052033F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չափման </w:t>
            </w:r>
            <w:r w:rsidR="00AE3EB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միջոցի ստուգման 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ճանաչման </w:t>
            </w:r>
            <w:r w:rsidR="0032279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փաս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տ</w:t>
            </w:r>
            <w:r w:rsidR="0032279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ը որոշող հատկանիշը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32AC1" w14:textId="77777777" w:rsidR="00CB2DB1" w:rsidRPr="00A16D0B" w:rsidRDefault="00AE3EB7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հնարավոր արժեքները</w:t>
            </w:r>
            <w:r w:rsidR="00EA3CC8" w:rsidRPr="00A16D0B">
              <w:rPr>
                <w:rFonts w:ascii="Sylfaen" w:hAnsi="Sylfaen"/>
                <w:color w:val="000000"/>
                <w:sz w:val="20"/>
                <w:szCs w:val="20"/>
                <w:lang w:val="hy-AM" w:bidi="ru-RU"/>
              </w:rPr>
              <w:t>՝</w:t>
            </w:r>
          </w:p>
          <w:p w14:paraId="618BFEF6" w14:textId="77777777" w:rsidR="00CB2DB1" w:rsidRPr="00A16D0B" w:rsidRDefault="00CB2DB1" w:rsidP="00437CCC">
            <w:pPr>
              <w:pStyle w:val="Other0"/>
              <w:shd w:val="clear" w:color="auto" w:fill="auto"/>
              <w:spacing w:after="120" w:line="240" w:lineRule="auto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</w:t>
            </w:r>
            <w:r w:rsidR="00EA3CC8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 xml:space="preserve"> </w:t>
            </w:r>
            <w:r w:rsidR="00AE3EB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աշխատանքների արդյունքները ճանաչվել են </w:t>
            </w:r>
          </w:p>
          <w:p w14:paraId="52C0FCD5" w14:textId="77777777" w:rsidR="00CB2DB1" w:rsidRPr="00A16D0B" w:rsidRDefault="00CB2DB1" w:rsidP="00437CCC">
            <w:pPr>
              <w:pStyle w:val="Other0"/>
              <w:shd w:val="clear" w:color="auto" w:fill="auto"/>
              <w:spacing w:after="120" w:line="240" w:lineRule="auto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</w:t>
            </w:r>
            <w:r w:rsidR="00EA3CC8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՝</w:t>
            </w: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 xml:space="preserve"> </w:t>
            </w:r>
            <w:r w:rsidR="00AE3EB7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աշխատանքների արդյունքները չեն ճանաչվել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04C92" w14:textId="77777777" w:rsidR="00CB2DB1" w:rsidRPr="00A16D0B" w:rsidRDefault="00CB2DB1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CB2DB1" w:rsidRPr="00A16D0B" w14:paraId="35F1A7A9" w14:textId="77777777" w:rsidTr="00437CCC">
        <w:trPr>
          <w:jc w:val="center"/>
        </w:trPr>
        <w:tc>
          <w:tcPr>
            <w:tcW w:w="577" w:type="dxa"/>
            <w:gridSpan w:val="2"/>
            <w:vMerge/>
            <w:shd w:val="clear" w:color="auto" w:fill="FFFFFF"/>
          </w:tcPr>
          <w:p w14:paraId="57F5049F" w14:textId="77777777" w:rsidR="00CB2DB1" w:rsidRPr="00A16D0B" w:rsidRDefault="00CB2DB1" w:rsidP="00437CCC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F251F" w14:textId="77777777" w:rsidR="00CB2DB1" w:rsidRPr="00A16D0B" w:rsidRDefault="001A2BF1" w:rsidP="00437CCC">
            <w:pPr>
              <w:pStyle w:val="Other0"/>
              <w:shd w:val="clear" w:color="auto" w:fill="auto"/>
              <w:tabs>
                <w:tab w:val="left" w:pos="791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1.11.3.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0E29A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Ամսաթիվը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FFC8A" w14:textId="77777777" w:rsidR="00CB2DB1" w:rsidRPr="00A16D0B" w:rsidRDefault="0052033F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</w:t>
            </w:r>
            <w:r w:rsidR="0032279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միասնականության ապահովման ոլորտում աշխատանքների արդյունքների ճանաչման ամսաթիվը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811B9" w14:textId="77777777" w:rsidR="00CB2DB1" w:rsidRPr="00A16D0B" w:rsidRDefault="00CB2DB1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CCD02" w14:textId="77777777" w:rsidR="00CB2DB1" w:rsidRPr="00A16D0B" w:rsidRDefault="00CB2DB1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  <w:tr w:rsidR="00CB2DB1" w:rsidRPr="00A16D0B" w14:paraId="21277E17" w14:textId="77777777" w:rsidTr="00437CCC">
        <w:trPr>
          <w:jc w:val="center"/>
        </w:trPr>
        <w:tc>
          <w:tcPr>
            <w:tcW w:w="577" w:type="dxa"/>
            <w:gridSpan w:val="2"/>
            <w:vMerge/>
            <w:shd w:val="clear" w:color="auto" w:fill="FFFFFF"/>
          </w:tcPr>
          <w:p w14:paraId="12B9C162" w14:textId="77777777" w:rsidR="00CB2DB1" w:rsidRPr="00A16D0B" w:rsidRDefault="00CB2DB1" w:rsidP="00437CCC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C8EE9" w14:textId="77777777" w:rsidR="00CB2DB1" w:rsidRPr="00A16D0B" w:rsidRDefault="001A2BF1" w:rsidP="00437CCC">
            <w:pPr>
              <w:pStyle w:val="Other0"/>
              <w:shd w:val="clear" w:color="auto" w:fill="auto"/>
              <w:tabs>
                <w:tab w:val="left" w:pos="791"/>
              </w:tabs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1.11.4.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ab/>
            </w:r>
            <w:r w:rsidR="000E29AF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>Այլ տեղեկություններ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37754" w14:textId="77777777" w:rsidR="00CB2DB1" w:rsidRPr="00A16D0B" w:rsidRDefault="0052033F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չափումների </w:t>
            </w:r>
            <w:r w:rsidR="00322793" w:rsidRPr="00A16D0B"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  <w:t xml:space="preserve">միասնականության ապահովման ոլորտում աշխատանքների արդյունքների ճանաչման մասին տեղեկությունները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5C6EF" w14:textId="77777777" w:rsidR="00CB2DB1" w:rsidRPr="00A16D0B" w:rsidRDefault="00CB2DB1" w:rsidP="00437CCC">
            <w:pPr>
              <w:pStyle w:val="Other0"/>
              <w:shd w:val="clear" w:color="auto" w:fill="auto"/>
              <w:spacing w:after="120" w:line="240" w:lineRule="auto"/>
              <w:ind w:firstLine="0"/>
              <w:rPr>
                <w:rFonts w:ascii="Sylfaen" w:hAnsi="Sylfaen" w:cs="Sylfaen"/>
                <w:color w:val="000000"/>
                <w:sz w:val="20"/>
                <w:szCs w:val="20"/>
                <w:lang w:val="hy-AM" w:bidi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D6424" w14:textId="77777777" w:rsidR="00CB2DB1" w:rsidRPr="00A16D0B" w:rsidRDefault="00CB2DB1" w:rsidP="00437CCC">
            <w:pPr>
              <w:pStyle w:val="Other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</w:pPr>
            <w:r w:rsidRPr="00A16D0B">
              <w:rPr>
                <w:rFonts w:ascii="Sylfaen" w:hAnsi="Sylfaen" w:cs="Sylfaen"/>
                <w:color w:val="000000"/>
                <w:sz w:val="20"/>
                <w:szCs w:val="20"/>
                <w:lang w:bidi="ru-RU"/>
              </w:rPr>
              <w:t>0..1</w:t>
            </w:r>
          </w:p>
        </w:tc>
      </w:tr>
    </w:tbl>
    <w:p w14:paraId="031D055E" w14:textId="77777777" w:rsidR="00FC60D6" w:rsidRPr="00B26166" w:rsidRDefault="00FC60D6" w:rsidP="00B26166">
      <w:pPr>
        <w:pStyle w:val="1"/>
        <w:shd w:val="clear" w:color="auto" w:fill="auto"/>
        <w:spacing w:after="160"/>
        <w:ind w:left="1701" w:right="1530" w:firstLine="0"/>
        <w:jc w:val="both"/>
        <w:rPr>
          <w:rFonts w:ascii="Sylfaen" w:hAnsi="Sylfaen" w:cs="Sylfaen"/>
          <w:sz w:val="24"/>
          <w:szCs w:val="24"/>
        </w:rPr>
      </w:pPr>
    </w:p>
    <w:sectPr w:rsidR="00FC60D6" w:rsidRPr="00B26166" w:rsidSect="00490819">
      <w:pgSz w:w="16840" w:h="11907" w:code="9"/>
      <w:pgMar w:top="1418" w:right="1418" w:bottom="1418" w:left="1418" w:header="0" w:footer="5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EE2A" w14:textId="77777777" w:rsidR="00F11413" w:rsidRDefault="00F11413" w:rsidP="00E60B7F">
      <w:r>
        <w:separator/>
      </w:r>
    </w:p>
  </w:endnote>
  <w:endnote w:type="continuationSeparator" w:id="0">
    <w:p w14:paraId="35A3CCF6" w14:textId="77777777" w:rsidR="00F11413" w:rsidRDefault="00F11413" w:rsidP="00E6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5312"/>
      <w:docPartObj>
        <w:docPartGallery w:val="Page Numbers (Bottom of Page)"/>
        <w:docPartUnique/>
      </w:docPartObj>
    </w:sdtPr>
    <w:sdtEndPr>
      <w:rPr>
        <w:rFonts w:ascii="Sylfaen" w:hAnsi="Sylfaen"/>
        <w:sz w:val="24"/>
      </w:rPr>
    </w:sdtEndPr>
    <w:sdtContent>
      <w:p w14:paraId="35BE7A79" w14:textId="77777777" w:rsidR="00490819" w:rsidRPr="00490819" w:rsidRDefault="00B76271" w:rsidP="00490819">
        <w:pPr>
          <w:pStyle w:val="Footer"/>
          <w:jc w:val="center"/>
          <w:rPr>
            <w:rFonts w:ascii="Sylfaen" w:hAnsi="Sylfaen"/>
            <w:sz w:val="24"/>
          </w:rPr>
        </w:pPr>
        <w:r w:rsidRPr="00490819">
          <w:rPr>
            <w:rFonts w:ascii="Sylfaen" w:hAnsi="Sylfaen"/>
            <w:sz w:val="24"/>
          </w:rPr>
          <w:fldChar w:fldCharType="begin"/>
        </w:r>
        <w:r w:rsidR="00490819" w:rsidRPr="00490819">
          <w:rPr>
            <w:rFonts w:ascii="Sylfaen" w:hAnsi="Sylfaen"/>
            <w:sz w:val="24"/>
          </w:rPr>
          <w:instrText xml:space="preserve"> PAGE   \* MERGEFORMAT </w:instrText>
        </w:r>
        <w:r w:rsidRPr="00490819">
          <w:rPr>
            <w:rFonts w:ascii="Sylfaen" w:hAnsi="Sylfaen"/>
            <w:sz w:val="24"/>
          </w:rPr>
          <w:fldChar w:fldCharType="separate"/>
        </w:r>
        <w:r w:rsidR="00E9108C">
          <w:rPr>
            <w:rFonts w:ascii="Sylfaen" w:hAnsi="Sylfaen"/>
            <w:noProof/>
            <w:sz w:val="24"/>
          </w:rPr>
          <w:t>45</w:t>
        </w:r>
        <w:r w:rsidRPr="00490819">
          <w:rPr>
            <w:rFonts w:ascii="Sylfaen" w:hAnsi="Sylfae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8171" w14:textId="77777777" w:rsidR="00F11413" w:rsidRDefault="00F11413"/>
  </w:footnote>
  <w:footnote w:type="continuationSeparator" w:id="0">
    <w:p w14:paraId="3C6FF5D5" w14:textId="77777777" w:rsidR="00F11413" w:rsidRDefault="00F114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B7F"/>
    <w:rsid w:val="00017500"/>
    <w:rsid w:val="00041B70"/>
    <w:rsid w:val="000510E0"/>
    <w:rsid w:val="00066035"/>
    <w:rsid w:val="00070080"/>
    <w:rsid w:val="00074C70"/>
    <w:rsid w:val="00075CC8"/>
    <w:rsid w:val="00076E6D"/>
    <w:rsid w:val="0008406B"/>
    <w:rsid w:val="00084505"/>
    <w:rsid w:val="00084AAF"/>
    <w:rsid w:val="000859CD"/>
    <w:rsid w:val="00090A15"/>
    <w:rsid w:val="0009230D"/>
    <w:rsid w:val="000977A8"/>
    <w:rsid w:val="000A7B08"/>
    <w:rsid w:val="000B105B"/>
    <w:rsid w:val="000B3299"/>
    <w:rsid w:val="000B57A3"/>
    <w:rsid w:val="000D6329"/>
    <w:rsid w:val="000E1CBC"/>
    <w:rsid w:val="000E29AF"/>
    <w:rsid w:val="000F355E"/>
    <w:rsid w:val="000F599A"/>
    <w:rsid w:val="000F5F3A"/>
    <w:rsid w:val="000F7ED7"/>
    <w:rsid w:val="00101CB5"/>
    <w:rsid w:val="001119D9"/>
    <w:rsid w:val="00111D36"/>
    <w:rsid w:val="00113B9B"/>
    <w:rsid w:val="0011753C"/>
    <w:rsid w:val="001259AA"/>
    <w:rsid w:val="0012687A"/>
    <w:rsid w:val="00131FE0"/>
    <w:rsid w:val="00133664"/>
    <w:rsid w:val="00134036"/>
    <w:rsid w:val="00141D58"/>
    <w:rsid w:val="00144914"/>
    <w:rsid w:val="00146FC6"/>
    <w:rsid w:val="001507A0"/>
    <w:rsid w:val="0015455F"/>
    <w:rsid w:val="00161DFA"/>
    <w:rsid w:val="00167169"/>
    <w:rsid w:val="00167FA1"/>
    <w:rsid w:val="00170F35"/>
    <w:rsid w:val="00177AC4"/>
    <w:rsid w:val="00180861"/>
    <w:rsid w:val="001869C6"/>
    <w:rsid w:val="00190A49"/>
    <w:rsid w:val="001A13D9"/>
    <w:rsid w:val="001A2BF1"/>
    <w:rsid w:val="001A6D1C"/>
    <w:rsid w:val="001B10CE"/>
    <w:rsid w:val="001B45D7"/>
    <w:rsid w:val="001C4A06"/>
    <w:rsid w:val="001D14A6"/>
    <w:rsid w:val="001D765E"/>
    <w:rsid w:val="001F09C6"/>
    <w:rsid w:val="001F24C3"/>
    <w:rsid w:val="001F31B7"/>
    <w:rsid w:val="001F3F74"/>
    <w:rsid w:val="00201CEF"/>
    <w:rsid w:val="0020478F"/>
    <w:rsid w:val="00220133"/>
    <w:rsid w:val="00234B5B"/>
    <w:rsid w:val="002435EF"/>
    <w:rsid w:val="002501AC"/>
    <w:rsid w:val="00251B26"/>
    <w:rsid w:val="00275B7D"/>
    <w:rsid w:val="00287847"/>
    <w:rsid w:val="002938D3"/>
    <w:rsid w:val="0029781B"/>
    <w:rsid w:val="002A55C5"/>
    <w:rsid w:val="002A5777"/>
    <w:rsid w:val="002C48BC"/>
    <w:rsid w:val="002D3811"/>
    <w:rsid w:val="002D5152"/>
    <w:rsid w:val="002D6599"/>
    <w:rsid w:val="002F709A"/>
    <w:rsid w:val="00302B3A"/>
    <w:rsid w:val="00302D9C"/>
    <w:rsid w:val="00312714"/>
    <w:rsid w:val="003175B1"/>
    <w:rsid w:val="0032065F"/>
    <w:rsid w:val="00322793"/>
    <w:rsid w:val="003259CD"/>
    <w:rsid w:val="00330123"/>
    <w:rsid w:val="00340ABC"/>
    <w:rsid w:val="00343462"/>
    <w:rsid w:val="00343480"/>
    <w:rsid w:val="0034596D"/>
    <w:rsid w:val="00347F72"/>
    <w:rsid w:val="0035030F"/>
    <w:rsid w:val="00363835"/>
    <w:rsid w:val="00363F2A"/>
    <w:rsid w:val="003736C9"/>
    <w:rsid w:val="003778F9"/>
    <w:rsid w:val="00380DFB"/>
    <w:rsid w:val="0038209E"/>
    <w:rsid w:val="00383905"/>
    <w:rsid w:val="00386AAC"/>
    <w:rsid w:val="00395F5A"/>
    <w:rsid w:val="003A3C06"/>
    <w:rsid w:val="003B04C4"/>
    <w:rsid w:val="003D6EF3"/>
    <w:rsid w:val="003E1531"/>
    <w:rsid w:val="003E3DEF"/>
    <w:rsid w:val="003F4E03"/>
    <w:rsid w:val="003F749E"/>
    <w:rsid w:val="003F75BB"/>
    <w:rsid w:val="00411E35"/>
    <w:rsid w:val="004163FD"/>
    <w:rsid w:val="00422AEE"/>
    <w:rsid w:val="004301A4"/>
    <w:rsid w:val="00434843"/>
    <w:rsid w:val="00437CCC"/>
    <w:rsid w:val="004451CA"/>
    <w:rsid w:val="00447926"/>
    <w:rsid w:val="00466ECB"/>
    <w:rsid w:val="004674DD"/>
    <w:rsid w:val="00473AC2"/>
    <w:rsid w:val="00485448"/>
    <w:rsid w:val="00490819"/>
    <w:rsid w:val="00493C24"/>
    <w:rsid w:val="004979CC"/>
    <w:rsid w:val="004A019B"/>
    <w:rsid w:val="004B1C8B"/>
    <w:rsid w:val="004B2BF5"/>
    <w:rsid w:val="004C1FB5"/>
    <w:rsid w:val="004C5348"/>
    <w:rsid w:val="004C572A"/>
    <w:rsid w:val="004D2588"/>
    <w:rsid w:val="004D43E6"/>
    <w:rsid w:val="004E11BE"/>
    <w:rsid w:val="00500728"/>
    <w:rsid w:val="0050306A"/>
    <w:rsid w:val="0051174E"/>
    <w:rsid w:val="0052033F"/>
    <w:rsid w:val="00520F25"/>
    <w:rsid w:val="00522CD0"/>
    <w:rsid w:val="00533EF2"/>
    <w:rsid w:val="0053699A"/>
    <w:rsid w:val="00541228"/>
    <w:rsid w:val="00542523"/>
    <w:rsid w:val="0054527A"/>
    <w:rsid w:val="005554A2"/>
    <w:rsid w:val="005635C7"/>
    <w:rsid w:val="00566552"/>
    <w:rsid w:val="00566F8F"/>
    <w:rsid w:val="00570BE9"/>
    <w:rsid w:val="00576E38"/>
    <w:rsid w:val="0058128F"/>
    <w:rsid w:val="00582182"/>
    <w:rsid w:val="00590084"/>
    <w:rsid w:val="005906F4"/>
    <w:rsid w:val="005A5EF1"/>
    <w:rsid w:val="005B6E31"/>
    <w:rsid w:val="005C2A4D"/>
    <w:rsid w:val="005C37ED"/>
    <w:rsid w:val="005C567D"/>
    <w:rsid w:val="005E4661"/>
    <w:rsid w:val="005E77BD"/>
    <w:rsid w:val="005F7DD2"/>
    <w:rsid w:val="0060091D"/>
    <w:rsid w:val="006049D5"/>
    <w:rsid w:val="00611511"/>
    <w:rsid w:val="00630B92"/>
    <w:rsid w:val="00631016"/>
    <w:rsid w:val="00634BBB"/>
    <w:rsid w:val="00641131"/>
    <w:rsid w:val="00643454"/>
    <w:rsid w:val="00645981"/>
    <w:rsid w:val="006461EF"/>
    <w:rsid w:val="00650C8A"/>
    <w:rsid w:val="00673931"/>
    <w:rsid w:val="00681DD4"/>
    <w:rsid w:val="00687422"/>
    <w:rsid w:val="006A0284"/>
    <w:rsid w:val="006B28AB"/>
    <w:rsid w:val="006B6FA1"/>
    <w:rsid w:val="006C0197"/>
    <w:rsid w:val="006C1800"/>
    <w:rsid w:val="006D0F91"/>
    <w:rsid w:val="006F076E"/>
    <w:rsid w:val="006F135B"/>
    <w:rsid w:val="00705777"/>
    <w:rsid w:val="00707ED8"/>
    <w:rsid w:val="0071248E"/>
    <w:rsid w:val="00715B23"/>
    <w:rsid w:val="00716066"/>
    <w:rsid w:val="007218FB"/>
    <w:rsid w:val="007278C3"/>
    <w:rsid w:val="007443E5"/>
    <w:rsid w:val="0074756A"/>
    <w:rsid w:val="00757E2E"/>
    <w:rsid w:val="00775964"/>
    <w:rsid w:val="007920FA"/>
    <w:rsid w:val="00793FD8"/>
    <w:rsid w:val="007944ED"/>
    <w:rsid w:val="0079715B"/>
    <w:rsid w:val="007A17AB"/>
    <w:rsid w:val="007B0DBC"/>
    <w:rsid w:val="007C0C17"/>
    <w:rsid w:val="007C2BC7"/>
    <w:rsid w:val="007C52A0"/>
    <w:rsid w:val="007E2D55"/>
    <w:rsid w:val="007E331A"/>
    <w:rsid w:val="007F5E01"/>
    <w:rsid w:val="008018F3"/>
    <w:rsid w:val="00802640"/>
    <w:rsid w:val="00807ED8"/>
    <w:rsid w:val="0084470E"/>
    <w:rsid w:val="00845AE4"/>
    <w:rsid w:val="0085511D"/>
    <w:rsid w:val="00856C96"/>
    <w:rsid w:val="0085710A"/>
    <w:rsid w:val="008608F7"/>
    <w:rsid w:val="00861CF4"/>
    <w:rsid w:val="00862240"/>
    <w:rsid w:val="00875414"/>
    <w:rsid w:val="0087550C"/>
    <w:rsid w:val="008757D7"/>
    <w:rsid w:val="00877ACF"/>
    <w:rsid w:val="00885E38"/>
    <w:rsid w:val="00890C62"/>
    <w:rsid w:val="00891728"/>
    <w:rsid w:val="008E0CB2"/>
    <w:rsid w:val="008E259E"/>
    <w:rsid w:val="008E3478"/>
    <w:rsid w:val="008F2684"/>
    <w:rsid w:val="008F498D"/>
    <w:rsid w:val="008F562B"/>
    <w:rsid w:val="00910609"/>
    <w:rsid w:val="00920AD7"/>
    <w:rsid w:val="00920F0A"/>
    <w:rsid w:val="00924447"/>
    <w:rsid w:val="009377D8"/>
    <w:rsid w:val="009421C3"/>
    <w:rsid w:val="009513B0"/>
    <w:rsid w:val="00953FE6"/>
    <w:rsid w:val="00961FBE"/>
    <w:rsid w:val="00961FFD"/>
    <w:rsid w:val="009626A4"/>
    <w:rsid w:val="00964377"/>
    <w:rsid w:val="00967496"/>
    <w:rsid w:val="0096785F"/>
    <w:rsid w:val="0097063D"/>
    <w:rsid w:val="00976EDC"/>
    <w:rsid w:val="00982AA3"/>
    <w:rsid w:val="009862A4"/>
    <w:rsid w:val="00986448"/>
    <w:rsid w:val="0098658A"/>
    <w:rsid w:val="00991AF4"/>
    <w:rsid w:val="009920B0"/>
    <w:rsid w:val="009A2AC2"/>
    <w:rsid w:val="009B037A"/>
    <w:rsid w:val="009B5766"/>
    <w:rsid w:val="009B6E2C"/>
    <w:rsid w:val="009C616D"/>
    <w:rsid w:val="009D0810"/>
    <w:rsid w:val="009D5A21"/>
    <w:rsid w:val="009E2AA2"/>
    <w:rsid w:val="009E2C32"/>
    <w:rsid w:val="009F2736"/>
    <w:rsid w:val="009F4ECD"/>
    <w:rsid w:val="009F681D"/>
    <w:rsid w:val="00A0465F"/>
    <w:rsid w:val="00A16D0B"/>
    <w:rsid w:val="00A2262C"/>
    <w:rsid w:val="00A47323"/>
    <w:rsid w:val="00A61224"/>
    <w:rsid w:val="00A7413A"/>
    <w:rsid w:val="00AA1B54"/>
    <w:rsid w:val="00AA7AC6"/>
    <w:rsid w:val="00AB7859"/>
    <w:rsid w:val="00AC5A41"/>
    <w:rsid w:val="00AD2324"/>
    <w:rsid w:val="00AE3E6D"/>
    <w:rsid w:val="00AE3EB7"/>
    <w:rsid w:val="00AE4FDC"/>
    <w:rsid w:val="00AE5200"/>
    <w:rsid w:val="00AE5249"/>
    <w:rsid w:val="00AE5956"/>
    <w:rsid w:val="00AE5DCB"/>
    <w:rsid w:val="00AF1AAC"/>
    <w:rsid w:val="00AF209D"/>
    <w:rsid w:val="00AF4D09"/>
    <w:rsid w:val="00AF7A10"/>
    <w:rsid w:val="00B07B5F"/>
    <w:rsid w:val="00B116FC"/>
    <w:rsid w:val="00B16AA0"/>
    <w:rsid w:val="00B26166"/>
    <w:rsid w:val="00B44AB6"/>
    <w:rsid w:val="00B532E6"/>
    <w:rsid w:val="00B551AC"/>
    <w:rsid w:val="00B556AB"/>
    <w:rsid w:val="00B55C63"/>
    <w:rsid w:val="00B56A29"/>
    <w:rsid w:val="00B64F79"/>
    <w:rsid w:val="00B70D72"/>
    <w:rsid w:val="00B76271"/>
    <w:rsid w:val="00B87DD1"/>
    <w:rsid w:val="00B97507"/>
    <w:rsid w:val="00BA5248"/>
    <w:rsid w:val="00BA5DD3"/>
    <w:rsid w:val="00BB0509"/>
    <w:rsid w:val="00BB34C5"/>
    <w:rsid w:val="00BB563C"/>
    <w:rsid w:val="00BB5E97"/>
    <w:rsid w:val="00BC10B1"/>
    <w:rsid w:val="00BE6964"/>
    <w:rsid w:val="00BF28E9"/>
    <w:rsid w:val="00C03334"/>
    <w:rsid w:val="00C063DF"/>
    <w:rsid w:val="00C16C93"/>
    <w:rsid w:val="00C21F3B"/>
    <w:rsid w:val="00C22043"/>
    <w:rsid w:val="00C23CAC"/>
    <w:rsid w:val="00C33A4F"/>
    <w:rsid w:val="00C404C6"/>
    <w:rsid w:val="00C46E91"/>
    <w:rsid w:val="00C561C3"/>
    <w:rsid w:val="00C568AB"/>
    <w:rsid w:val="00C60CB1"/>
    <w:rsid w:val="00C63442"/>
    <w:rsid w:val="00C64CF3"/>
    <w:rsid w:val="00C81AF7"/>
    <w:rsid w:val="00C8523D"/>
    <w:rsid w:val="00C93AE1"/>
    <w:rsid w:val="00C95194"/>
    <w:rsid w:val="00CA0531"/>
    <w:rsid w:val="00CA1D38"/>
    <w:rsid w:val="00CA2846"/>
    <w:rsid w:val="00CB2DB1"/>
    <w:rsid w:val="00CB2F24"/>
    <w:rsid w:val="00CB404F"/>
    <w:rsid w:val="00CD3672"/>
    <w:rsid w:val="00CD4378"/>
    <w:rsid w:val="00CD59AA"/>
    <w:rsid w:val="00CE08D3"/>
    <w:rsid w:val="00CE7048"/>
    <w:rsid w:val="00D0591E"/>
    <w:rsid w:val="00D132ED"/>
    <w:rsid w:val="00D140A1"/>
    <w:rsid w:val="00D17B4C"/>
    <w:rsid w:val="00D2150F"/>
    <w:rsid w:val="00D26194"/>
    <w:rsid w:val="00D26301"/>
    <w:rsid w:val="00D41C63"/>
    <w:rsid w:val="00D45C45"/>
    <w:rsid w:val="00D46305"/>
    <w:rsid w:val="00D503D4"/>
    <w:rsid w:val="00D5635B"/>
    <w:rsid w:val="00D6112A"/>
    <w:rsid w:val="00D64F33"/>
    <w:rsid w:val="00D85AA6"/>
    <w:rsid w:val="00D87936"/>
    <w:rsid w:val="00D9628B"/>
    <w:rsid w:val="00DA1436"/>
    <w:rsid w:val="00DB3C22"/>
    <w:rsid w:val="00DB58A4"/>
    <w:rsid w:val="00DB7B90"/>
    <w:rsid w:val="00DD01C5"/>
    <w:rsid w:val="00DD2414"/>
    <w:rsid w:val="00DD4208"/>
    <w:rsid w:val="00DD5D07"/>
    <w:rsid w:val="00DE32FC"/>
    <w:rsid w:val="00DF2575"/>
    <w:rsid w:val="00E0010A"/>
    <w:rsid w:val="00E03BB7"/>
    <w:rsid w:val="00E14691"/>
    <w:rsid w:val="00E178D6"/>
    <w:rsid w:val="00E325A6"/>
    <w:rsid w:val="00E460DE"/>
    <w:rsid w:val="00E50858"/>
    <w:rsid w:val="00E60B7F"/>
    <w:rsid w:val="00E65A9F"/>
    <w:rsid w:val="00E8126A"/>
    <w:rsid w:val="00E9108C"/>
    <w:rsid w:val="00E91E59"/>
    <w:rsid w:val="00E94936"/>
    <w:rsid w:val="00E9649B"/>
    <w:rsid w:val="00EA3892"/>
    <w:rsid w:val="00EA3CC8"/>
    <w:rsid w:val="00EA52C2"/>
    <w:rsid w:val="00EB19F0"/>
    <w:rsid w:val="00EB465A"/>
    <w:rsid w:val="00EC3C89"/>
    <w:rsid w:val="00EE471A"/>
    <w:rsid w:val="00EF195D"/>
    <w:rsid w:val="00EF6917"/>
    <w:rsid w:val="00F01BA1"/>
    <w:rsid w:val="00F04F21"/>
    <w:rsid w:val="00F0634C"/>
    <w:rsid w:val="00F11413"/>
    <w:rsid w:val="00F11F28"/>
    <w:rsid w:val="00F24D85"/>
    <w:rsid w:val="00F25431"/>
    <w:rsid w:val="00F274D4"/>
    <w:rsid w:val="00F316A5"/>
    <w:rsid w:val="00F330C6"/>
    <w:rsid w:val="00F37020"/>
    <w:rsid w:val="00F42C9B"/>
    <w:rsid w:val="00F46755"/>
    <w:rsid w:val="00F544A5"/>
    <w:rsid w:val="00F5559E"/>
    <w:rsid w:val="00F61759"/>
    <w:rsid w:val="00F67160"/>
    <w:rsid w:val="00F7256D"/>
    <w:rsid w:val="00F73EA3"/>
    <w:rsid w:val="00F74742"/>
    <w:rsid w:val="00F74799"/>
    <w:rsid w:val="00F81A18"/>
    <w:rsid w:val="00FA31F6"/>
    <w:rsid w:val="00FB296E"/>
    <w:rsid w:val="00FB7718"/>
    <w:rsid w:val="00FC5B12"/>
    <w:rsid w:val="00FC60D6"/>
    <w:rsid w:val="00FD756F"/>
    <w:rsid w:val="00FE4BB4"/>
    <w:rsid w:val="00F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</o:shapelayout>
  </w:shapeDefaults>
  <w:decimalSymbol w:val="."/>
  <w:listSeparator w:val=","/>
  <w14:docId w14:val="75A895A5"/>
  <w15:docId w15:val="{AB31B651-7F64-4E14-B22D-3102AF95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0B7F"/>
    <w:pPr>
      <w:widowControl w:val="0"/>
    </w:pPr>
    <w:rPr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1"/>
    <w:rsid w:val="00E60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link w:val="Heading10"/>
    <w:rsid w:val="00E60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Other">
    <w:name w:val="Other_"/>
    <w:link w:val="Other0"/>
    <w:rsid w:val="00E60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link w:val="Tablecaption0"/>
    <w:rsid w:val="00E60B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Normal"/>
    <w:link w:val="Bodytext"/>
    <w:qFormat/>
    <w:rsid w:val="00E60B7F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30"/>
      <w:szCs w:val="30"/>
      <w:lang w:bidi="ar-SA"/>
    </w:rPr>
  </w:style>
  <w:style w:type="paragraph" w:customStyle="1" w:styleId="Heading10">
    <w:name w:val="Heading #1"/>
    <w:basedOn w:val="Normal"/>
    <w:link w:val="Heading1"/>
    <w:rsid w:val="00E60B7F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color w:val="auto"/>
      <w:sz w:val="30"/>
      <w:szCs w:val="30"/>
      <w:lang w:bidi="ar-SA"/>
    </w:rPr>
  </w:style>
  <w:style w:type="paragraph" w:customStyle="1" w:styleId="Other0">
    <w:name w:val="Other"/>
    <w:basedOn w:val="Normal"/>
    <w:link w:val="Other"/>
    <w:rsid w:val="00E60B7F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30"/>
      <w:szCs w:val="30"/>
      <w:lang w:bidi="ar-SA"/>
    </w:rPr>
  </w:style>
  <w:style w:type="paragraph" w:customStyle="1" w:styleId="Tablecaption0">
    <w:name w:val="Table caption"/>
    <w:basedOn w:val="Normal"/>
    <w:link w:val="Tablecaption"/>
    <w:rsid w:val="00E60B7F"/>
    <w:pPr>
      <w:shd w:val="clear" w:color="auto" w:fill="FFFFFF"/>
      <w:ind w:firstLine="4670"/>
    </w:pPr>
    <w:rPr>
      <w:rFonts w:ascii="Times New Roman" w:eastAsia="Times New Roman" w:hAnsi="Times New Roman" w:cs="Times New Roman"/>
      <w:color w:val="auto"/>
      <w:sz w:val="30"/>
      <w:szCs w:val="3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27A"/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54527A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B296E"/>
    <w:pPr>
      <w:tabs>
        <w:tab w:val="center" w:pos="4677"/>
        <w:tab w:val="right" w:pos="9355"/>
      </w:tabs>
    </w:pPr>
    <w:rPr>
      <w:rFonts w:cs="Times New Roman"/>
      <w:sz w:val="20"/>
      <w:szCs w:val="20"/>
      <w:lang w:bidi="ar-SA"/>
    </w:rPr>
  </w:style>
  <w:style w:type="character" w:customStyle="1" w:styleId="HeaderChar">
    <w:name w:val="Header Char"/>
    <w:link w:val="Header"/>
    <w:uiPriority w:val="99"/>
    <w:semiHidden/>
    <w:rsid w:val="00FB29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B296E"/>
    <w:pPr>
      <w:tabs>
        <w:tab w:val="center" w:pos="4677"/>
        <w:tab w:val="right" w:pos="9355"/>
      </w:tabs>
    </w:pPr>
    <w:rPr>
      <w:rFonts w:cs="Times New Roman"/>
      <w:sz w:val="20"/>
      <w:szCs w:val="20"/>
      <w:lang w:bidi="ar-SA"/>
    </w:rPr>
  </w:style>
  <w:style w:type="character" w:customStyle="1" w:styleId="FooterChar">
    <w:name w:val="Footer Char"/>
    <w:link w:val="Footer"/>
    <w:uiPriority w:val="99"/>
    <w:rsid w:val="00FB296E"/>
    <w:rPr>
      <w:color w:val="000000"/>
    </w:rPr>
  </w:style>
  <w:style w:type="character" w:styleId="CommentReference">
    <w:name w:val="annotation reference"/>
    <w:uiPriority w:val="99"/>
    <w:semiHidden/>
    <w:unhideWhenUsed/>
    <w:rsid w:val="00891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728"/>
    <w:rPr>
      <w:rFonts w:cs="Times New Roman"/>
      <w:sz w:val="20"/>
      <w:szCs w:val="20"/>
      <w:lang w:bidi="ar-SA"/>
    </w:rPr>
  </w:style>
  <w:style w:type="character" w:customStyle="1" w:styleId="CommentTextChar">
    <w:name w:val="Comment Text Char"/>
    <w:link w:val="CommentText"/>
    <w:uiPriority w:val="99"/>
    <w:semiHidden/>
    <w:rsid w:val="0089172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7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172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3.org/TRyREC-x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3.org/TR/xmlschema-2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w3.org/TR/xmlschema-l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w3.org/TR/REC-xml-na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04230-BEBE-4525-9A8F-5DA74AEE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45</Pages>
  <Words>7272</Words>
  <Characters>41456</Characters>
  <Application>Microsoft Office Word</Application>
  <DocSecurity>0</DocSecurity>
  <Lines>345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48631</CharactersWithSpaces>
  <SharedDoc>false</SharedDoc>
  <HLinks>
    <vt:vector size="24" baseType="variant">
      <vt:variant>
        <vt:i4>1835014</vt:i4>
      </vt:variant>
      <vt:variant>
        <vt:i4>9</vt:i4>
      </vt:variant>
      <vt:variant>
        <vt:i4>0</vt:i4>
      </vt:variant>
      <vt:variant>
        <vt:i4>5</vt:i4>
      </vt:variant>
      <vt:variant>
        <vt:lpwstr>http://www.w3.org/TR/xmlschema-2/</vt:lpwstr>
      </vt:variant>
      <vt:variant>
        <vt:lpwstr/>
      </vt:variant>
      <vt:variant>
        <vt:i4>4325382</vt:i4>
      </vt:variant>
      <vt:variant>
        <vt:i4>6</vt:i4>
      </vt:variant>
      <vt:variant>
        <vt:i4>0</vt:i4>
      </vt:variant>
      <vt:variant>
        <vt:i4>5</vt:i4>
      </vt:variant>
      <vt:variant>
        <vt:lpwstr>http://www.w3.org/TR/xmlschema-l/</vt:lpwstr>
      </vt:variant>
      <vt:variant>
        <vt:lpwstr/>
      </vt:variant>
      <vt:variant>
        <vt:i4>2621500</vt:i4>
      </vt:variant>
      <vt:variant>
        <vt:i4>3</vt:i4>
      </vt:variant>
      <vt:variant>
        <vt:i4>0</vt:i4>
      </vt:variant>
      <vt:variant>
        <vt:i4>5</vt:i4>
      </vt:variant>
      <vt:variant>
        <vt:lpwstr>http://www.w3.org/TR/REC-xml-names</vt:lpwstr>
      </vt:variant>
      <vt:variant>
        <vt:lpwstr/>
      </vt:variant>
      <vt:variant>
        <vt:i4>5767235</vt:i4>
      </vt:variant>
      <vt:variant>
        <vt:i4>0</vt:i4>
      </vt:variant>
      <vt:variant>
        <vt:i4>0</vt:i4>
      </vt:variant>
      <vt:variant>
        <vt:i4>5</vt:i4>
      </vt:variant>
      <vt:variant>
        <vt:lpwstr>http://www.w3.org/TRyREC-xml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Haroyan Ruben</dc:creator>
  <cp:lastModifiedBy>Tigran Ghandiljyan</cp:lastModifiedBy>
  <cp:revision>11</cp:revision>
  <dcterms:created xsi:type="dcterms:W3CDTF">2020-09-28T11:12:00Z</dcterms:created>
  <dcterms:modified xsi:type="dcterms:W3CDTF">2022-07-13T06:02:00Z</dcterms:modified>
</cp:coreProperties>
</file>