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6A46" w14:textId="60F18FF9" w:rsidR="00794EF0" w:rsidRDefault="00216FB4">
      <w:pPr>
        <w:pStyle w:val="BodyText"/>
        <w:ind w:left="10005"/>
      </w:pPr>
      <w:r>
        <w:t>Հավելված N 15.1</w:t>
      </w:r>
    </w:p>
    <w:p w14:paraId="0CE6E0FD" w14:textId="77777777" w:rsidR="00794EF0" w:rsidRDefault="00216FB4">
      <w:pPr>
        <w:pStyle w:val="BodyText"/>
        <w:spacing w:before="52" w:line="290" w:lineRule="auto"/>
        <w:ind w:left="8938" w:right="499" w:hanging="51"/>
      </w:pPr>
      <w:r>
        <w:rPr>
          <w:w w:val="110"/>
        </w:rPr>
        <w:t>ՀՀ կառավարության 2021 թվականի դեկտեմբերի 16-ի N 2096-Ա որոշման</w:t>
      </w:r>
    </w:p>
    <w:p w14:paraId="1052106C" w14:textId="77777777" w:rsidR="00794EF0" w:rsidRDefault="00794EF0">
      <w:pPr>
        <w:pStyle w:val="BodyText"/>
        <w:rPr>
          <w:sz w:val="20"/>
        </w:rPr>
      </w:pPr>
    </w:p>
    <w:p w14:paraId="374CAFCA" w14:textId="77777777" w:rsidR="00794EF0" w:rsidRDefault="00794EF0">
      <w:pPr>
        <w:pStyle w:val="BodyText"/>
        <w:rPr>
          <w:sz w:val="20"/>
        </w:rPr>
      </w:pPr>
    </w:p>
    <w:p w14:paraId="1400A6D6" w14:textId="77777777" w:rsidR="00794EF0" w:rsidRDefault="00794EF0">
      <w:pPr>
        <w:pStyle w:val="BodyText"/>
        <w:spacing w:before="1"/>
        <w:rPr>
          <w:sz w:val="21"/>
        </w:rPr>
      </w:pPr>
    </w:p>
    <w:p w14:paraId="780D1A09" w14:textId="77777777" w:rsidR="00794EF0" w:rsidRDefault="00216FB4">
      <w:pPr>
        <w:pStyle w:val="BodyText"/>
        <w:ind w:left="6218"/>
      </w:pPr>
      <w:r>
        <w:rPr>
          <w:w w:val="110"/>
        </w:rPr>
        <w:t>Ց Ա Ն Կ</w:t>
      </w:r>
    </w:p>
    <w:p w14:paraId="29ACB140" w14:textId="77777777" w:rsidR="00794EF0" w:rsidRDefault="00794EF0">
      <w:pPr>
        <w:pStyle w:val="BodyText"/>
        <w:rPr>
          <w:sz w:val="31"/>
        </w:rPr>
      </w:pPr>
    </w:p>
    <w:p w14:paraId="61189FF7" w14:textId="77777777" w:rsidR="00794EF0" w:rsidRDefault="00216FB4">
      <w:pPr>
        <w:pStyle w:val="BodyText"/>
        <w:spacing w:line="288" w:lineRule="auto"/>
        <w:ind w:left="225" w:right="908"/>
        <w:jc w:val="both"/>
      </w:pPr>
      <w:r>
        <w:rPr>
          <w:w w:val="110"/>
        </w:rPr>
        <w:t>ՀԱՅԱՍՏԱՆԻ</w:t>
      </w:r>
      <w:r>
        <w:rPr>
          <w:spacing w:val="-15"/>
          <w:w w:val="110"/>
        </w:rPr>
        <w:t xml:space="preserve"> </w:t>
      </w:r>
      <w:r>
        <w:rPr>
          <w:w w:val="110"/>
        </w:rPr>
        <w:t>ՀԱՆՐԱՊԵՏՈՒԹՅԱՆ</w:t>
      </w:r>
      <w:r>
        <w:rPr>
          <w:spacing w:val="-16"/>
          <w:w w:val="110"/>
        </w:rPr>
        <w:t xml:space="preserve"> </w:t>
      </w:r>
      <w:r>
        <w:rPr>
          <w:w w:val="110"/>
        </w:rPr>
        <w:t>ԿԱՌԱՎԱՐՈՒԹՅԱՆ</w:t>
      </w:r>
      <w:r>
        <w:rPr>
          <w:spacing w:val="-16"/>
          <w:w w:val="110"/>
        </w:rPr>
        <w:t xml:space="preserve"> </w:t>
      </w:r>
      <w:r>
        <w:rPr>
          <w:w w:val="110"/>
        </w:rPr>
        <w:t>2019</w:t>
      </w:r>
      <w:r>
        <w:rPr>
          <w:spacing w:val="-13"/>
          <w:w w:val="110"/>
        </w:rPr>
        <w:t xml:space="preserve"> </w:t>
      </w:r>
      <w:r>
        <w:rPr>
          <w:w w:val="110"/>
        </w:rPr>
        <w:t>ԹՎԱԿԱՆԻ</w:t>
      </w:r>
      <w:r>
        <w:rPr>
          <w:spacing w:val="-15"/>
          <w:w w:val="110"/>
        </w:rPr>
        <w:t xml:space="preserve"> </w:t>
      </w:r>
      <w:r>
        <w:rPr>
          <w:w w:val="110"/>
        </w:rPr>
        <w:t>ՀՈԿՏԵՄԲԵՐԻ</w:t>
      </w:r>
      <w:r>
        <w:rPr>
          <w:spacing w:val="-14"/>
          <w:w w:val="110"/>
        </w:rPr>
        <w:t xml:space="preserve"> </w:t>
      </w:r>
      <w:r>
        <w:rPr>
          <w:w w:val="110"/>
        </w:rPr>
        <w:t>31-Ի</w:t>
      </w:r>
      <w:r>
        <w:rPr>
          <w:spacing w:val="-14"/>
          <w:w w:val="110"/>
        </w:rPr>
        <w:t xml:space="preserve"> </w:t>
      </w:r>
      <w:r>
        <w:rPr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w w:val="110"/>
        </w:rPr>
        <w:t>1507-Ն</w:t>
      </w:r>
      <w:r>
        <w:rPr>
          <w:spacing w:val="-14"/>
          <w:w w:val="110"/>
        </w:rPr>
        <w:t xml:space="preserve"> </w:t>
      </w:r>
      <w:r>
        <w:rPr>
          <w:w w:val="110"/>
        </w:rPr>
        <w:t>ՈՐՈՇՄԱՆ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3-ՐԴ </w:t>
      </w:r>
      <w:r>
        <w:rPr>
          <w:spacing w:val="-5"/>
          <w:w w:val="110"/>
        </w:rPr>
        <w:t>ԿԵՏԻ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ՀԱՄԱՁԱՅՆ՝</w:t>
      </w:r>
      <w:r>
        <w:rPr>
          <w:spacing w:val="-25"/>
          <w:w w:val="110"/>
        </w:rPr>
        <w:t xml:space="preserve"> </w:t>
      </w:r>
      <w:r>
        <w:rPr>
          <w:spacing w:val="-4"/>
          <w:w w:val="110"/>
        </w:rPr>
        <w:t>ՀԱՅԱՍՏԱՆԻ</w:t>
      </w:r>
      <w:r>
        <w:rPr>
          <w:spacing w:val="-28"/>
          <w:w w:val="110"/>
        </w:rPr>
        <w:t xml:space="preserve"> </w:t>
      </w:r>
      <w:r>
        <w:rPr>
          <w:spacing w:val="-4"/>
          <w:w w:val="110"/>
        </w:rPr>
        <w:t>ՀԱՆՐԱՊԵՏՈՒԹՅԱՆ</w:t>
      </w:r>
      <w:r>
        <w:rPr>
          <w:spacing w:val="-28"/>
          <w:w w:val="110"/>
        </w:rPr>
        <w:t xml:space="preserve"> </w:t>
      </w:r>
      <w:r>
        <w:rPr>
          <w:spacing w:val="-4"/>
          <w:w w:val="110"/>
        </w:rPr>
        <w:t>ԱՇԽԱՏԱՆՔԻ</w:t>
      </w:r>
      <w:r>
        <w:rPr>
          <w:spacing w:val="-27"/>
          <w:w w:val="110"/>
        </w:rPr>
        <w:t xml:space="preserve"> </w:t>
      </w:r>
      <w:r>
        <w:rPr>
          <w:w w:val="110"/>
        </w:rPr>
        <w:t>ԵՎ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ՍՈՑԻԱԼԱԿԱՆ</w:t>
      </w:r>
      <w:r>
        <w:rPr>
          <w:spacing w:val="-27"/>
          <w:w w:val="110"/>
        </w:rPr>
        <w:t xml:space="preserve"> </w:t>
      </w:r>
      <w:r>
        <w:rPr>
          <w:spacing w:val="-4"/>
          <w:w w:val="110"/>
        </w:rPr>
        <w:t>ՀԱՐՑԵՐԻ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 xml:space="preserve">ՆԱԽԱՐԱՐՈՒԹՅԱՆՆ </w:t>
      </w:r>
      <w:r>
        <w:rPr>
          <w:w w:val="110"/>
        </w:rPr>
        <w:t>ԱՄՐԱՑՎԱԾ ԳՈՒՅՔԻՑ («ԴԻԼԻՋԱՆԻ ԵՐԵԽԱՆԵՐԻ ԽՆԱՄՔԻ ԵՎ ՊԱՇՏՊԱՆՈՒԹՅԱՆ ԳԻՇԵՐՕԹԻԿ ՀԱՍՏԱՏՈՒ- ԹՅՈՒՆ», «ԲՅՈՒՐԵՂԱՎԱՆԻ ԵՐԵԽԱՆԵՐԻ ԽՆԱՄՔԻ ԵՎ ՊԱՇՏՊԱՆՈՒԹՅԱՆ ԳԻՇԵՐՕԹԻԿ</w:t>
      </w:r>
      <w:r>
        <w:rPr>
          <w:spacing w:val="10"/>
          <w:w w:val="110"/>
        </w:rPr>
        <w:t xml:space="preserve"> </w:t>
      </w:r>
      <w:r>
        <w:rPr>
          <w:w w:val="110"/>
        </w:rPr>
        <w:t>ՀԱՍՏԱՏՈՒ</w:t>
      </w:r>
      <w:r>
        <w:rPr>
          <w:w w:val="110"/>
        </w:rPr>
        <w:t>ԹՅՈՒՆ»,</w:t>
      </w:r>
    </w:p>
    <w:p w14:paraId="08BDBE05" w14:textId="77777777" w:rsidR="00794EF0" w:rsidRDefault="00216FB4">
      <w:pPr>
        <w:pStyle w:val="BodyText"/>
        <w:spacing w:before="5" w:line="290" w:lineRule="auto"/>
        <w:ind w:left="225" w:right="909"/>
        <w:jc w:val="both"/>
      </w:pPr>
      <w:r>
        <w:rPr>
          <w:w w:val="105"/>
        </w:rPr>
        <w:t xml:space="preserve">«ԳՅՈՒՄՐՈՒ ԵՐԵԽԱՆԵՐԻ ԽՆԱՄՔԻ ԵՎ ՊԱՇՏՊԱՆՈՒԹՅԱՆ N 1 ԳԻՇԵՐՕԹԻԿ ՀԱՍՏԱՏՈՒԹՅՈՒՆ» ԵՎ «ՎԱՆԱՁՈՐԻ ՄԱՆԿԱՏՈՒՆ» ՊԵՏԱԿԱՆ ՈՉ ԱՌԵՎՏՐԱՅԻՆ ԿԱԶՄԱԿԵՐՊՈՒԹՅՈՒՆՆԵՐԻ ԼՈՒԾԱՐՄԱՆ ԱՐԴՅՈՒՆՔՈՒՄ) ՀԵՏ ՎԵՐՑՎՈՂ    ԵՎ    «ԳՅՈՒՄՐՈՒ    ՄԱՆԿԱՊԱՏԱՆԵԿԱՆ    ՀԱՄԱԼԻՐ    ՄԱՐԶԱԴՊՐՈՑ»    ՊԵՏԱԿԱՆ    ՈՉ  </w:t>
      </w:r>
      <w:r>
        <w:rPr>
          <w:w w:val="105"/>
        </w:rPr>
        <w:t xml:space="preserve">  ԱՌԵՎՏՐԱՅԻՆ</w:t>
      </w:r>
    </w:p>
    <w:p w14:paraId="722F7FE2" w14:textId="77777777" w:rsidR="00794EF0" w:rsidRDefault="00216FB4">
      <w:pPr>
        <w:pStyle w:val="BodyText"/>
        <w:spacing w:line="249" w:lineRule="exact"/>
        <w:ind w:left="4328"/>
      </w:pPr>
      <w:r>
        <w:rPr>
          <w:w w:val="105"/>
        </w:rPr>
        <w:t>ԿԱԶՄԱԿԵՐՊՈՒԹՅԱՆՆ ԱՄՐԱՑՎՈՂ ԳՈՒՅՔԻ</w:t>
      </w:r>
    </w:p>
    <w:p w14:paraId="2349F88A" w14:textId="77777777" w:rsidR="00794EF0" w:rsidRDefault="00794EF0">
      <w:pPr>
        <w:pStyle w:val="BodyText"/>
        <w:rPr>
          <w:sz w:val="20"/>
        </w:rPr>
      </w:pPr>
    </w:p>
    <w:p w14:paraId="67D08E49" w14:textId="77777777" w:rsidR="00794EF0" w:rsidRDefault="00794EF0">
      <w:pPr>
        <w:pStyle w:val="BodyText"/>
        <w:spacing w:before="1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378"/>
        <w:gridCol w:w="1611"/>
        <w:gridCol w:w="1270"/>
        <w:gridCol w:w="1271"/>
        <w:gridCol w:w="1617"/>
        <w:gridCol w:w="1828"/>
      </w:tblGrid>
      <w:tr w:rsidR="00794EF0" w14:paraId="2A7B1043" w14:textId="77777777">
        <w:trPr>
          <w:trHeight w:val="915"/>
        </w:trPr>
        <w:tc>
          <w:tcPr>
            <w:tcW w:w="554" w:type="dxa"/>
            <w:vMerge w:val="restart"/>
          </w:tcPr>
          <w:p w14:paraId="46EF83A6" w14:textId="77777777" w:rsidR="00794EF0" w:rsidRDefault="00794EF0">
            <w:pPr>
              <w:pStyle w:val="TableParagraph"/>
              <w:spacing w:before="4"/>
              <w:rPr>
                <w:sz w:val="20"/>
              </w:rPr>
            </w:pPr>
          </w:p>
          <w:p w14:paraId="6D9A5E2E" w14:textId="77777777" w:rsidR="00794EF0" w:rsidRDefault="00216FB4">
            <w:pPr>
              <w:pStyle w:val="TableParagraph"/>
              <w:spacing w:before="1"/>
              <w:ind w:left="112"/>
            </w:pPr>
            <w:r>
              <w:rPr>
                <w:w w:val="105"/>
              </w:rPr>
              <w:t>NN</w:t>
            </w:r>
          </w:p>
          <w:p w14:paraId="561BF39C" w14:textId="77777777" w:rsidR="00794EF0" w:rsidRDefault="00216FB4">
            <w:pPr>
              <w:pStyle w:val="TableParagraph"/>
              <w:spacing w:before="51"/>
              <w:ind w:left="107"/>
            </w:pPr>
            <w:r>
              <w:rPr>
                <w:w w:val="120"/>
              </w:rPr>
              <w:t>ը/կ</w:t>
            </w:r>
          </w:p>
        </w:tc>
        <w:tc>
          <w:tcPr>
            <w:tcW w:w="5378" w:type="dxa"/>
            <w:vMerge w:val="restart"/>
          </w:tcPr>
          <w:p w14:paraId="095D8CE7" w14:textId="77777777" w:rsidR="00794EF0" w:rsidRDefault="00794EF0">
            <w:pPr>
              <w:pStyle w:val="TableParagraph"/>
              <w:rPr>
                <w:sz w:val="24"/>
              </w:rPr>
            </w:pPr>
          </w:p>
          <w:p w14:paraId="64F33C9A" w14:textId="77777777" w:rsidR="00794EF0" w:rsidRDefault="00794EF0">
            <w:pPr>
              <w:pStyle w:val="TableParagraph"/>
              <w:spacing w:before="10"/>
            </w:pPr>
          </w:p>
          <w:p w14:paraId="6268D31C" w14:textId="77777777" w:rsidR="00794EF0" w:rsidRDefault="00216FB4">
            <w:pPr>
              <w:pStyle w:val="TableParagraph"/>
              <w:ind w:left="1113"/>
            </w:pPr>
            <w:r>
              <w:rPr>
                <w:w w:val="105"/>
              </w:rPr>
              <w:t>Գույքի անվանումը և մակնիշը</w:t>
            </w:r>
          </w:p>
        </w:tc>
        <w:tc>
          <w:tcPr>
            <w:tcW w:w="1611" w:type="dxa"/>
            <w:vMerge w:val="restart"/>
          </w:tcPr>
          <w:p w14:paraId="6A77B9FA" w14:textId="77777777" w:rsidR="00794EF0" w:rsidRDefault="00794EF0">
            <w:pPr>
              <w:pStyle w:val="TableParagraph"/>
              <w:spacing w:before="6"/>
              <w:rPr>
                <w:sz w:val="33"/>
              </w:rPr>
            </w:pPr>
          </w:p>
          <w:p w14:paraId="0E269FBD" w14:textId="77777777" w:rsidR="00794EF0" w:rsidRDefault="00216FB4">
            <w:pPr>
              <w:pStyle w:val="TableParagraph"/>
              <w:spacing w:line="288" w:lineRule="auto"/>
              <w:ind w:left="327" w:right="314" w:firstLine="146"/>
            </w:pPr>
            <w:r>
              <w:rPr>
                <w:w w:val="110"/>
              </w:rPr>
              <w:t>Չափի միավորը</w:t>
            </w:r>
          </w:p>
        </w:tc>
        <w:tc>
          <w:tcPr>
            <w:tcW w:w="1270" w:type="dxa"/>
            <w:vMerge w:val="restart"/>
          </w:tcPr>
          <w:p w14:paraId="7ACAC90F" w14:textId="77777777" w:rsidR="00794EF0" w:rsidRDefault="00794EF0">
            <w:pPr>
              <w:pStyle w:val="TableParagraph"/>
              <w:rPr>
                <w:sz w:val="24"/>
              </w:rPr>
            </w:pPr>
          </w:p>
          <w:p w14:paraId="50903584" w14:textId="77777777" w:rsidR="00794EF0" w:rsidRDefault="00794EF0">
            <w:pPr>
              <w:pStyle w:val="TableParagraph"/>
              <w:spacing w:before="10"/>
            </w:pPr>
          </w:p>
          <w:p w14:paraId="4761E68A" w14:textId="77777777" w:rsidR="00794EF0" w:rsidRDefault="00216FB4">
            <w:pPr>
              <w:pStyle w:val="TableParagraph"/>
              <w:ind w:left="163"/>
            </w:pPr>
            <w:r>
              <w:rPr>
                <w:w w:val="110"/>
              </w:rPr>
              <w:t>Քանակը</w:t>
            </w:r>
          </w:p>
        </w:tc>
        <w:tc>
          <w:tcPr>
            <w:tcW w:w="1271" w:type="dxa"/>
          </w:tcPr>
          <w:p w14:paraId="11D610F4" w14:textId="77777777" w:rsidR="00794EF0" w:rsidRDefault="00216FB4">
            <w:pPr>
              <w:pStyle w:val="TableParagraph"/>
              <w:spacing w:before="184" w:line="288" w:lineRule="auto"/>
              <w:ind w:left="352" w:right="105" w:hanging="226"/>
            </w:pPr>
            <w:r>
              <w:rPr>
                <w:w w:val="110"/>
              </w:rPr>
              <w:t xml:space="preserve">Միավորի </w:t>
            </w:r>
            <w:r>
              <w:rPr>
                <w:w w:val="115"/>
              </w:rPr>
              <w:t>գինը</w:t>
            </w:r>
          </w:p>
        </w:tc>
        <w:tc>
          <w:tcPr>
            <w:tcW w:w="1617" w:type="dxa"/>
          </w:tcPr>
          <w:p w14:paraId="5C552BCB" w14:textId="77777777" w:rsidR="00794EF0" w:rsidRDefault="00216FB4">
            <w:pPr>
              <w:pStyle w:val="TableParagraph"/>
              <w:spacing w:before="184" w:line="288" w:lineRule="auto"/>
              <w:ind w:left="398" w:right="134" w:hanging="238"/>
            </w:pPr>
            <w:r>
              <w:rPr>
                <w:w w:val="110"/>
              </w:rPr>
              <w:t>Սկզբնական արժեքը</w:t>
            </w:r>
          </w:p>
        </w:tc>
        <w:tc>
          <w:tcPr>
            <w:tcW w:w="1828" w:type="dxa"/>
          </w:tcPr>
          <w:p w14:paraId="4A7DEBB4" w14:textId="77777777" w:rsidR="00794EF0" w:rsidRDefault="00216FB4">
            <w:pPr>
              <w:pStyle w:val="TableParagraph"/>
              <w:spacing w:before="31" w:line="288" w:lineRule="auto"/>
              <w:ind w:left="147" w:right="122"/>
              <w:jc w:val="center"/>
            </w:pPr>
            <w:r>
              <w:rPr>
                <w:w w:val="110"/>
              </w:rPr>
              <w:t>Հաշվեկշռային (մնացորդային</w:t>
            </w:r>
          </w:p>
          <w:p w14:paraId="5BC833E0" w14:textId="77777777" w:rsidR="00794EF0" w:rsidRDefault="00216FB4">
            <w:pPr>
              <w:pStyle w:val="TableParagraph"/>
              <w:spacing w:before="4" w:line="252" w:lineRule="exact"/>
              <w:ind w:left="144" w:right="122"/>
              <w:jc w:val="center"/>
            </w:pPr>
            <w:r>
              <w:rPr>
                <w:w w:val="110"/>
              </w:rPr>
              <w:t>արժեքը)</w:t>
            </w:r>
          </w:p>
        </w:tc>
      </w:tr>
      <w:tr w:rsidR="00794EF0" w14:paraId="70022D2E" w14:textId="77777777">
        <w:trPr>
          <w:trHeight w:val="393"/>
        </w:trPr>
        <w:tc>
          <w:tcPr>
            <w:tcW w:w="554" w:type="dxa"/>
            <w:vMerge/>
            <w:tcBorders>
              <w:top w:val="nil"/>
            </w:tcBorders>
          </w:tcPr>
          <w:p w14:paraId="4E2BA5CB" w14:textId="77777777" w:rsidR="00794EF0" w:rsidRDefault="00794EF0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14:paraId="7B843336" w14:textId="77777777" w:rsidR="00794EF0" w:rsidRDefault="00794EF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14:paraId="19AD8FFD" w14:textId="77777777" w:rsidR="00794EF0" w:rsidRDefault="00794EF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327989A5" w14:textId="77777777" w:rsidR="00794EF0" w:rsidRDefault="00794EF0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</w:tcPr>
          <w:p w14:paraId="7BA24346" w14:textId="77777777" w:rsidR="00794EF0" w:rsidRDefault="00216FB4">
            <w:pPr>
              <w:pStyle w:val="TableParagraph"/>
              <w:spacing w:before="75"/>
              <w:ind w:left="277"/>
            </w:pPr>
            <w:r>
              <w:rPr>
                <w:w w:val="105"/>
              </w:rPr>
              <w:t>(դրամ)</w:t>
            </w:r>
          </w:p>
        </w:tc>
        <w:tc>
          <w:tcPr>
            <w:tcW w:w="1617" w:type="dxa"/>
          </w:tcPr>
          <w:p w14:paraId="1AFBC772" w14:textId="77777777" w:rsidR="00794EF0" w:rsidRDefault="00216FB4">
            <w:pPr>
              <w:pStyle w:val="TableParagraph"/>
              <w:spacing w:before="75"/>
              <w:ind w:left="449"/>
            </w:pPr>
            <w:r>
              <w:rPr>
                <w:w w:val="105"/>
              </w:rPr>
              <w:t>(դրամ)</w:t>
            </w:r>
          </w:p>
        </w:tc>
        <w:tc>
          <w:tcPr>
            <w:tcW w:w="1828" w:type="dxa"/>
          </w:tcPr>
          <w:p w14:paraId="481F335C" w14:textId="77777777" w:rsidR="00794EF0" w:rsidRDefault="00216FB4">
            <w:pPr>
              <w:pStyle w:val="TableParagraph"/>
              <w:spacing w:before="75"/>
              <w:ind w:left="561"/>
            </w:pPr>
            <w:r>
              <w:rPr>
                <w:w w:val="105"/>
              </w:rPr>
              <w:t>(դրամ)</w:t>
            </w:r>
          </w:p>
        </w:tc>
      </w:tr>
      <w:tr w:rsidR="00794EF0" w14:paraId="0472544B" w14:textId="77777777">
        <w:trPr>
          <w:trHeight w:val="833"/>
        </w:trPr>
        <w:tc>
          <w:tcPr>
            <w:tcW w:w="13529" w:type="dxa"/>
            <w:gridSpan w:val="7"/>
          </w:tcPr>
          <w:p w14:paraId="1E8C38F8" w14:textId="77777777" w:rsidR="00794EF0" w:rsidRDefault="00216FB4">
            <w:pPr>
              <w:pStyle w:val="TableParagraph"/>
              <w:spacing w:before="149" w:line="288" w:lineRule="auto"/>
              <w:ind w:left="2253" w:hanging="1568"/>
            </w:pPr>
            <w:r>
              <w:rPr>
                <w:w w:val="115"/>
              </w:rPr>
              <w:t>«Դիլիջանի երեխաների խնամքի և պաշտպանության գիշերօթիկ հաստատություն» պետական ոչ առևտրային կազմակերպության լուծարման արդյունքում նախարարությանն ամրացված գույք</w:t>
            </w:r>
          </w:p>
        </w:tc>
      </w:tr>
      <w:tr w:rsidR="00794EF0" w14:paraId="6DD0CA95" w14:textId="77777777">
        <w:trPr>
          <w:trHeight w:val="437"/>
        </w:trPr>
        <w:tc>
          <w:tcPr>
            <w:tcW w:w="554" w:type="dxa"/>
          </w:tcPr>
          <w:p w14:paraId="31187EB0" w14:textId="77777777" w:rsidR="00794EF0" w:rsidRDefault="00794EF0">
            <w:pPr>
              <w:pStyle w:val="TableParagraph"/>
            </w:pPr>
          </w:p>
        </w:tc>
        <w:tc>
          <w:tcPr>
            <w:tcW w:w="12975" w:type="dxa"/>
            <w:gridSpan w:val="6"/>
          </w:tcPr>
          <w:p w14:paraId="13C0FDAE" w14:textId="77777777" w:rsidR="00794EF0" w:rsidRDefault="00216FB4">
            <w:pPr>
              <w:pStyle w:val="TableParagraph"/>
              <w:spacing w:before="100"/>
              <w:ind w:left="4448" w:right="4435"/>
              <w:jc w:val="center"/>
            </w:pPr>
            <w:r>
              <w:rPr>
                <w:w w:val="115"/>
              </w:rPr>
              <w:t>Հիմնական միջոց հանդիսացող գույք</w:t>
            </w:r>
          </w:p>
        </w:tc>
      </w:tr>
    </w:tbl>
    <w:p w14:paraId="7DF8B62E" w14:textId="77777777" w:rsidR="00794EF0" w:rsidRDefault="00794EF0">
      <w:pPr>
        <w:jc w:val="center"/>
        <w:sectPr w:rsidR="00794EF0">
          <w:type w:val="continuous"/>
          <w:pgSz w:w="15840" w:h="12240" w:orient="landscape"/>
          <w:pgMar w:top="1140" w:right="520" w:bottom="280" w:left="8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378"/>
        <w:gridCol w:w="1611"/>
        <w:gridCol w:w="1270"/>
        <w:gridCol w:w="1271"/>
        <w:gridCol w:w="1617"/>
        <w:gridCol w:w="1828"/>
      </w:tblGrid>
      <w:tr w:rsidR="00794EF0" w14:paraId="4544C95D" w14:textId="77777777">
        <w:trPr>
          <w:trHeight w:val="381"/>
        </w:trPr>
        <w:tc>
          <w:tcPr>
            <w:tcW w:w="554" w:type="dxa"/>
          </w:tcPr>
          <w:p w14:paraId="4971ECE2" w14:textId="77777777" w:rsidR="00794EF0" w:rsidRDefault="00216FB4">
            <w:pPr>
              <w:pStyle w:val="TableParagraph"/>
              <w:spacing w:before="70"/>
              <w:ind w:left="208"/>
            </w:pPr>
            <w:r>
              <w:lastRenderedPageBreak/>
              <w:t>1.</w:t>
            </w:r>
          </w:p>
        </w:tc>
        <w:tc>
          <w:tcPr>
            <w:tcW w:w="5378" w:type="dxa"/>
          </w:tcPr>
          <w:p w14:paraId="329982C7" w14:textId="77777777" w:rsidR="00794EF0" w:rsidRDefault="00216FB4">
            <w:pPr>
              <w:pStyle w:val="TableParagraph"/>
              <w:spacing w:before="70"/>
              <w:ind w:left="100"/>
            </w:pPr>
            <w:r>
              <w:rPr>
                <w:w w:val="110"/>
              </w:rPr>
              <w:t>Կանատ մարզական</w:t>
            </w:r>
          </w:p>
        </w:tc>
        <w:tc>
          <w:tcPr>
            <w:tcW w:w="1611" w:type="dxa"/>
          </w:tcPr>
          <w:p w14:paraId="463ADC9E" w14:textId="77777777" w:rsidR="00794EF0" w:rsidRDefault="00216FB4">
            <w:pPr>
              <w:pStyle w:val="TableParagraph"/>
              <w:spacing w:before="70"/>
              <w:ind w:left="532" w:right="518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5B2E6872" w14:textId="77777777" w:rsidR="00794EF0" w:rsidRDefault="00216FB4">
            <w:pPr>
              <w:pStyle w:val="TableParagraph"/>
              <w:spacing w:before="70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71" w:type="dxa"/>
          </w:tcPr>
          <w:p w14:paraId="1E69CF75" w14:textId="77777777" w:rsidR="00794EF0" w:rsidRDefault="00216FB4">
            <w:pPr>
              <w:pStyle w:val="TableParagraph"/>
              <w:spacing w:before="70"/>
              <w:ind w:left="133" w:right="116"/>
              <w:jc w:val="center"/>
            </w:pPr>
            <w:r>
              <w:rPr>
                <w:w w:val="110"/>
              </w:rPr>
              <w:t>33,096.00</w:t>
            </w:r>
          </w:p>
        </w:tc>
        <w:tc>
          <w:tcPr>
            <w:tcW w:w="1617" w:type="dxa"/>
          </w:tcPr>
          <w:p w14:paraId="5C488083" w14:textId="77777777" w:rsidR="00794EF0" w:rsidRDefault="00216FB4">
            <w:pPr>
              <w:pStyle w:val="TableParagraph"/>
              <w:spacing w:before="70"/>
              <w:ind w:left="171" w:right="147"/>
              <w:jc w:val="center"/>
            </w:pPr>
            <w:r>
              <w:rPr>
                <w:w w:val="105"/>
              </w:rPr>
              <w:t>66,192.00</w:t>
            </w:r>
          </w:p>
        </w:tc>
        <w:tc>
          <w:tcPr>
            <w:tcW w:w="1828" w:type="dxa"/>
          </w:tcPr>
          <w:p w14:paraId="64770697" w14:textId="77777777" w:rsidR="00794EF0" w:rsidRDefault="00216FB4">
            <w:pPr>
              <w:pStyle w:val="TableParagraph"/>
              <w:spacing w:before="70"/>
              <w:ind w:left="147" w:right="114"/>
              <w:jc w:val="center"/>
            </w:pPr>
            <w:r>
              <w:rPr>
                <w:w w:val="110"/>
              </w:rPr>
              <w:t>45,825.24</w:t>
            </w:r>
          </w:p>
        </w:tc>
      </w:tr>
      <w:tr w:rsidR="00794EF0" w14:paraId="5B82ACFC" w14:textId="77777777">
        <w:trPr>
          <w:trHeight w:val="691"/>
        </w:trPr>
        <w:tc>
          <w:tcPr>
            <w:tcW w:w="554" w:type="dxa"/>
          </w:tcPr>
          <w:p w14:paraId="7AEDCDF2" w14:textId="77777777" w:rsidR="00794EF0" w:rsidRDefault="00794EF0">
            <w:pPr>
              <w:pStyle w:val="TableParagraph"/>
              <w:spacing w:before="5"/>
              <w:rPr>
                <w:sz w:val="19"/>
              </w:rPr>
            </w:pPr>
          </w:p>
          <w:p w14:paraId="1002C2F7" w14:textId="77777777" w:rsidR="00794EF0" w:rsidRDefault="00216FB4">
            <w:pPr>
              <w:pStyle w:val="TableParagraph"/>
              <w:ind w:left="191"/>
            </w:pPr>
            <w:r>
              <w:rPr>
                <w:w w:val="105"/>
              </w:rPr>
              <w:t>2.</w:t>
            </w:r>
          </w:p>
        </w:tc>
        <w:tc>
          <w:tcPr>
            <w:tcW w:w="5378" w:type="dxa"/>
          </w:tcPr>
          <w:p w14:paraId="54FE2F8F" w14:textId="77777777" w:rsidR="00794EF0" w:rsidRDefault="00794EF0">
            <w:pPr>
              <w:pStyle w:val="TableParagraph"/>
              <w:spacing w:before="5"/>
              <w:rPr>
                <w:sz w:val="19"/>
              </w:rPr>
            </w:pPr>
          </w:p>
          <w:p w14:paraId="367352C6" w14:textId="77777777" w:rsidR="00794EF0" w:rsidRDefault="00216FB4">
            <w:pPr>
              <w:pStyle w:val="TableParagraph"/>
              <w:ind w:left="102"/>
            </w:pPr>
            <w:r>
              <w:rPr>
                <w:w w:val="110"/>
              </w:rPr>
              <w:t>Բասկետբոլի օղակներ</w:t>
            </w:r>
          </w:p>
        </w:tc>
        <w:tc>
          <w:tcPr>
            <w:tcW w:w="1611" w:type="dxa"/>
          </w:tcPr>
          <w:p w14:paraId="013B36E6" w14:textId="77777777" w:rsidR="00794EF0" w:rsidRDefault="00794EF0">
            <w:pPr>
              <w:pStyle w:val="TableParagraph"/>
              <w:spacing w:before="5"/>
              <w:rPr>
                <w:sz w:val="19"/>
              </w:rPr>
            </w:pPr>
          </w:p>
          <w:p w14:paraId="57B5B52C" w14:textId="77777777" w:rsidR="00794EF0" w:rsidRDefault="00216FB4">
            <w:pPr>
              <w:pStyle w:val="TableParagraph"/>
              <w:ind w:left="535" w:right="518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70F44BD9" w14:textId="77777777" w:rsidR="00794EF0" w:rsidRDefault="00794EF0">
            <w:pPr>
              <w:pStyle w:val="TableParagraph"/>
              <w:spacing w:before="5"/>
              <w:rPr>
                <w:sz w:val="19"/>
              </w:rPr>
            </w:pPr>
          </w:p>
          <w:p w14:paraId="670EBA97" w14:textId="77777777" w:rsidR="00794EF0" w:rsidRDefault="00216FB4">
            <w:pPr>
              <w:pStyle w:val="TableParagraph"/>
              <w:ind w:left="1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71" w:type="dxa"/>
          </w:tcPr>
          <w:p w14:paraId="3B192F50" w14:textId="77777777" w:rsidR="00794EF0" w:rsidRDefault="00794EF0">
            <w:pPr>
              <w:pStyle w:val="TableParagraph"/>
              <w:spacing w:before="5"/>
              <w:rPr>
                <w:sz w:val="19"/>
              </w:rPr>
            </w:pPr>
          </w:p>
          <w:p w14:paraId="5038DE96" w14:textId="77777777" w:rsidR="00794EF0" w:rsidRDefault="00216FB4">
            <w:pPr>
              <w:pStyle w:val="TableParagraph"/>
              <w:ind w:left="135" w:right="116"/>
              <w:jc w:val="center"/>
            </w:pPr>
            <w:r>
              <w:rPr>
                <w:w w:val="115"/>
              </w:rPr>
              <w:t>4,000.00</w:t>
            </w:r>
          </w:p>
        </w:tc>
        <w:tc>
          <w:tcPr>
            <w:tcW w:w="1617" w:type="dxa"/>
          </w:tcPr>
          <w:p w14:paraId="30C0081F" w14:textId="77777777" w:rsidR="00794EF0" w:rsidRDefault="00794EF0">
            <w:pPr>
              <w:pStyle w:val="TableParagraph"/>
              <w:spacing w:before="5"/>
              <w:rPr>
                <w:sz w:val="19"/>
              </w:rPr>
            </w:pPr>
          </w:p>
          <w:p w14:paraId="520448C1" w14:textId="77777777" w:rsidR="00794EF0" w:rsidRDefault="00216FB4">
            <w:pPr>
              <w:pStyle w:val="TableParagraph"/>
              <w:ind w:left="171" w:right="149"/>
              <w:jc w:val="center"/>
            </w:pPr>
            <w:r>
              <w:rPr>
                <w:w w:val="115"/>
              </w:rPr>
              <w:t>8,000.00</w:t>
            </w:r>
          </w:p>
        </w:tc>
        <w:tc>
          <w:tcPr>
            <w:tcW w:w="1828" w:type="dxa"/>
          </w:tcPr>
          <w:p w14:paraId="0967F67F" w14:textId="77777777" w:rsidR="00794EF0" w:rsidRDefault="00794EF0">
            <w:pPr>
              <w:pStyle w:val="TableParagraph"/>
              <w:spacing w:before="5"/>
              <w:rPr>
                <w:sz w:val="19"/>
              </w:rPr>
            </w:pPr>
          </w:p>
          <w:p w14:paraId="74682C91" w14:textId="77777777" w:rsidR="00794EF0" w:rsidRDefault="00216FB4">
            <w:pPr>
              <w:pStyle w:val="TableParagraph"/>
              <w:ind w:left="147" w:right="117"/>
              <w:jc w:val="center"/>
            </w:pPr>
            <w:r>
              <w:rPr>
                <w:w w:val="115"/>
              </w:rPr>
              <w:t>4,000.00</w:t>
            </w:r>
          </w:p>
        </w:tc>
      </w:tr>
      <w:tr w:rsidR="00794EF0" w14:paraId="364FF02A" w14:textId="77777777">
        <w:trPr>
          <w:trHeight w:val="704"/>
        </w:trPr>
        <w:tc>
          <w:tcPr>
            <w:tcW w:w="554" w:type="dxa"/>
          </w:tcPr>
          <w:p w14:paraId="3F33388E" w14:textId="77777777" w:rsidR="00794EF0" w:rsidRDefault="00794EF0">
            <w:pPr>
              <w:pStyle w:val="TableParagraph"/>
              <w:spacing w:before="2"/>
              <w:rPr>
                <w:sz w:val="20"/>
              </w:rPr>
            </w:pPr>
          </w:p>
          <w:p w14:paraId="2B0D86D7" w14:textId="77777777" w:rsidR="00794EF0" w:rsidRDefault="00216FB4">
            <w:pPr>
              <w:pStyle w:val="TableParagraph"/>
              <w:ind w:left="191"/>
            </w:pPr>
            <w:r>
              <w:t>3.</w:t>
            </w:r>
          </w:p>
        </w:tc>
        <w:tc>
          <w:tcPr>
            <w:tcW w:w="5378" w:type="dxa"/>
          </w:tcPr>
          <w:p w14:paraId="40FAA51F" w14:textId="77777777" w:rsidR="00794EF0" w:rsidRDefault="00794EF0">
            <w:pPr>
              <w:pStyle w:val="TableParagraph"/>
              <w:spacing w:before="2"/>
              <w:rPr>
                <w:sz w:val="20"/>
              </w:rPr>
            </w:pPr>
          </w:p>
          <w:p w14:paraId="6A9D66E2" w14:textId="77777777" w:rsidR="00794EF0" w:rsidRDefault="00216FB4">
            <w:pPr>
              <w:pStyle w:val="TableParagraph"/>
              <w:ind w:left="102"/>
            </w:pPr>
            <w:r>
              <w:rPr>
                <w:w w:val="110"/>
              </w:rPr>
              <w:t>Մարմնամարզական պատ</w:t>
            </w:r>
          </w:p>
        </w:tc>
        <w:tc>
          <w:tcPr>
            <w:tcW w:w="1611" w:type="dxa"/>
          </w:tcPr>
          <w:p w14:paraId="3380D706" w14:textId="77777777" w:rsidR="00794EF0" w:rsidRDefault="00794EF0">
            <w:pPr>
              <w:pStyle w:val="TableParagraph"/>
              <w:spacing w:before="2"/>
              <w:rPr>
                <w:sz w:val="20"/>
              </w:rPr>
            </w:pPr>
          </w:p>
          <w:p w14:paraId="70C5E2BC" w14:textId="77777777" w:rsidR="00794EF0" w:rsidRDefault="00216FB4">
            <w:pPr>
              <w:pStyle w:val="TableParagraph"/>
              <w:ind w:left="535" w:right="516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7298332A" w14:textId="77777777" w:rsidR="00794EF0" w:rsidRDefault="00794EF0">
            <w:pPr>
              <w:pStyle w:val="TableParagraph"/>
              <w:spacing w:before="2"/>
              <w:rPr>
                <w:sz w:val="20"/>
              </w:rPr>
            </w:pPr>
          </w:p>
          <w:p w14:paraId="53EFCF9D" w14:textId="77777777" w:rsidR="00794EF0" w:rsidRDefault="00216FB4">
            <w:pPr>
              <w:pStyle w:val="TableParagraph"/>
              <w:ind w:left="18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1271" w:type="dxa"/>
          </w:tcPr>
          <w:p w14:paraId="31FC8F88" w14:textId="77777777" w:rsidR="00794EF0" w:rsidRDefault="00794EF0">
            <w:pPr>
              <w:pStyle w:val="TableParagraph"/>
              <w:spacing w:before="2"/>
              <w:rPr>
                <w:sz w:val="20"/>
              </w:rPr>
            </w:pPr>
          </w:p>
          <w:p w14:paraId="411B118C" w14:textId="77777777" w:rsidR="00794EF0" w:rsidRDefault="00216FB4">
            <w:pPr>
              <w:pStyle w:val="TableParagraph"/>
              <w:ind w:left="135" w:right="115"/>
              <w:jc w:val="center"/>
            </w:pPr>
            <w:r>
              <w:rPr>
                <w:w w:val="110"/>
              </w:rPr>
              <w:t>7,000.00</w:t>
            </w:r>
          </w:p>
        </w:tc>
        <w:tc>
          <w:tcPr>
            <w:tcW w:w="1617" w:type="dxa"/>
          </w:tcPr>
          <w:p w14:paraId="467D0A17" w14:textId="77777777" w:rsidR="00794EF0" w:rsidRDefault="00794EF0">
            <w:pPr>
              <w:pStyle w:val="TableParagraph"/>
              <w:spacing w:before="2"/>
              <w:rPr>
                <w:sz w:val="20"/>
              </w:rPr>
            </w:pPr>
          </w:p>
          <w:p w14:paraId="45F8F337" w14:textId="77777777" w:rsidR="00794EF0" w:rsidRDefault="00216FB4">
            <w:pPr>
              <w:pStyle w:val="TableParagraph"/>
              <w:ind w:left="171" w:right="147"/>
              <w:jc w:val="center"/>
            </w:pPr>
            <w:r>
              <w:rPr>
                <w:w w:val="110"/>
              </w:rPr>
              <w:t>28,000.00</w:t>
            </w:r>
          </w:p>
        </w:tc>
        <w:tc>
          <w:tcPr>
            <w:tcW w:w="1828" w:type="dxa"/>
          </w:tcPr>
          <w:p w14:paraId="7A975D2B" w14:textId="77777777" w:rsidR="00794EF0" w:rsidRDefault="00794EF0">
            <w:pPr>
              <w:pStyle w:val="TableParagraph"/>
              <w:spacing w:before="2"/>
              <w:rPr>
                <w:sz w:val="20"/>
              </w:rPr>
            </w:pPr>
          </w:p>
          <w:p w14:paraId="1BDE32CF" w14:textId="77777777" w:rsidR="00794EF0" w:rsidRDefault="00216FB4">
            <w:pPr>
              <w:pStyle w:val="TableParagraph"/>
              <w:ind w:left="147" w:right="117"/>
              <w:jc w:val="center"/>
            </w:pPr>
            <w:r>
              <w:rPr>
                <w:w w:val="110"/>
              </w:rPr>
              <w:t>14,000.00</w:t>
            </w:r>
          </w:p>
        </w:tc>
      </w:tr>
      <w:tr w:rsidR="00794EF0" w14:paraId="6000DED5" w14:textId="77777777">
        <w:trPr>
          <w:trHeight w:val="424"/>
        </w:trPr>
        <w:tc>
          <w:tcPr>
            <w:tcW w:w="554" w:type="dxa"/>
          </w:tcPr>
          <w:p w14:paraId="33BD413E" w14:textId="77777777" w:rsidR="00794EF0" w:rsidRDefault="00794EF0">
            <w:pPr>
              <w:pStyle w:val="TableParagraph"/>
            </w:pPr>
          </w:p>
        </w:tc>
        <w:tc>
          <w:tcPr>
            <w:tcW w:w="5378" w:type="dxa"/>
          </w:tcPr>
          <w:p w14:paraId="7E7CB406" w14:textId="77777777" w:rsidR="00794EF0" w:rsidRDefault="00216FB4">
            <w:pPr>
              <w:pStyle w:val="TableParagraph"/>
              <w:spacing w:before="94"/>
              <w:ind w:right="89"/>
              <w:jc w:val="right"/>
            </w:pPr>
            <w:r>
              <w:rPr>
                <w:w w:val="115"/>
              </w:rPr>
              <w:t>Ընդամենը</w:t>
            </w:r>
          </w:p>
        </w:tc>
        <w:tc>
          <w:tcPr>
            <w:tcW w:w="1611" w:type="dxa"/>
          </w:tcPr>
          <w:p w14:paraId="1113357B" w14:textId="77777777" w:rsidR="00794EF0" w:rsidRDefault="00794EF0">
            <w:pPr>
              <w:pStyle w:val="TableParagraph"/>
            </w:pPr>
          </w:p>
        </w:tc>
        <w:tc>
          <w:tcPr>
            <w:tcW w:w="1270" w:type="dxa"/>
          </w:tcPr>
          <w:p w14:paraId="28F7675B" w14:textId="77777777" w:rsidR="00794EF0" w:rsidRDefault="00216FB4">
            <w:pPr>
              <w:pStyle w:val="TableParagraph"/>
              <w:spacing w:before="94"/>
              <w:ind w:left="6"/>
              <w:jc w:val="center"/>
            </w:pPr>
            <w:r>
              <w:rPr>
                <w:w w:val="125"/>
              </w:rPr>
              <w:t>8</w:t>
            </w:r>
          </w:p>
        </w:tc>
        <w:tc>
          <w:tcPr>
            <w:tcW w:w="1271" w:type="dxa"/>
          </w:tcPr>
          <w:p w14:paraId="3644E653" w14:textId="77777777" w:rsidR="00794EF0" w:rsidRDefault="00794EF0">
            <w:pPr>
              <w:pStyle w:val="TableParagraph"/>
            </w:pPr>
          </w:p>
        </w:tc>
        <w:tc>
          <w:tcPr>
            <w:tcW w:w="1617" w:type="dxa"/>
          </w:tcPr>
          <w:p w14:paraId="0C44D6F2" w14:textId="77777777" w:rsidR="00794EF0" w:rsidRDefault="00216FB4">
            <w:pPr>
              <w:pStyle w:val="TableParagraph"/>
              <w:spacing w:before="94"/>
              <w:ind w:left="170" w:right="157"/>
              <w:jc w:val="center"/>
            </w:pPr>
            <w:r>
              <w:rPr>
                <w:w w:val="120"/>
              </w:rPr>
              <w:t>102,192.00</w:t>
            </w:r>
          </w:p>
        </w:tc>
        <w:tc>
          <w:tcPr>
            <w:tcW w:w="1828" w:type="dxa"/>
          </w:tcPr>
          <w:p w14:paraId="47F6BEC1" w14:textId="77777777" w:rsidR="00794EF0" w:rsidRDefault="00216FB4">
            <w:pPr>
              <w:pStyle w:val="TableParagraph"/>
              <w:spacing w:before="94"/>
              <w:ind w:left="143" w:right="122"/>
              <w:jc w:val="center"/>
            </w:pPr>
            <w:r>
              <w:rPr>
                <w:w w:val="125"/>
              </w:rPr>
              <w:t>63,825.24</w:t>
            </w:r>
          </w:p>
        </w:tc>
      </w:tr>
      <w:tr w:rsidR="00794EF0" w14:paraId="1EC2CA77" w14:textId="77777777">
        <w:trPr>
          <w:trHeight w:val="424"/>
        </w:trPr>
        <w:tc>
          <w:tcPr>
            <w:tcW w:w="554" w:type="dxa"/>
          </w:tcPr>
          <w:p w14:paraId="1C7180BA" w14:textId="77777777" w:rsidR="00794EF0" w:rsidRDefault="00794EF0">
            <w:pPr>
              <w:pStyle w:val="TableParagraph"/>
            </w:pPr>
          </w:p>
        </w:tc>
        <w:tc>
          <w:tcPr>
            <w:tcW w:w="12975" w:type="dxa"/>
            <w:gridSpan w:val="6"/>
          </w:tcPr>
          <w:p w14:paraId="49640FE6" w14:textId="77777777" w:rsidR="00794EF0" w:rsidRDefault="00216FB4">
            <w:pPr>
              <w:pStyle w:val="TableParagraph"/>
              <w:spacing w:before="94"/>
              <w:ind w:left="3213"/>
            </w:pPr>
            <w:r>
              <w:rPr>
                <w:w w:val="115"/>
              </w:rPr>
              <w:t>Պաշարներ (այդ թվում՝ փոքրարժեք և արագամաշ նյութեր)</w:t>
            </w:r>
          </w:p>
        </w:tc>
      </w:tr>
      <w:tr w:rsidR="00794EF0" w14:paraId="53BF3591" w14:textId="77777777">
        <w:trPr>
          <w:trHeight w:val="407"/>
        </w:trPr>
        <w:tc>
          <w:tcPr>
            <w:tcW w:w="554" w:type="dxa"/>
          </w:tcPr>
          <w:p w14:paraId="31DDFDE4" w14:textId="77777777" w:rsidR="00794EF0" w:rsidRDefault="00216FB4">
            <w:pPr>
              <w:pStyle w:val="TableParagraph"/>
              <w:spacing w:before="82"/>
              <w:ind w:left="208"/>
            </w:pPr>
            <w:r>
              <w:t>1.</w:t>
            </w:r>
          </w:p>
        </w:tc>
        <w:tc>
          <w:tcPr>
            <w:tcW w:w="5378" w:type="dxa"/>
          </w:tcPr>
          <w:p w14:paraId="2C61D252" w14:textId="77777777" w:rsidR="00794EF0" w:rsidRDefault="00216FB4">
            <w:pPr>
              <w:pStyle w:val="TableParagraph"/>
              <w:spacing w:before="82"/>
              <w:ind w:left="100"/>
            </w:pPr>
            <w:r>
              <w:rPr>
                <w:w w:val="110"/>
              </w:rPr>
              <w:t>Ցանց բասկետբոլի</w:t>
            </w:r>
          </w:p>
        </w:tc>
        <w:tc>
          <w:tcPr>
            <w:tcW w:w="1611" w:type="dxa"/>
          </w:tcPr>
          <w:p w14:paraId="3FCE59FF" w14:textId="77777777" w:rsidR="00794EF0" w:rsidRDefault="00216FB4">
            <w:pPr>
              <w:pStyle w:val="TableParagraph"/>
              <w:spacing w:before="82"/>
              <w:ind w:left="533" w:right="518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6A5F6D0B" w14:textId="77777777" w:rsidR="00794EF0" w:rsidRDefault="00216FB4">
            <w:pPr>
              <w:pStyle w:val="TableParagraph"/>
              <w:spacing w:before="82"/>
              <w:ind w:left="18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71" w:type="dxa"/>
          </w:tcPr>
          <w:p w14:paraId="69E71DEE" w14:textId="77777777" w:rsidR="00794EF0" w:rsidRDefault="00216FB4">
            <w:pPr>
              <w:pStyle w:val="TableParagraph"/>
              <w:spacing w:before="82"/>
              <w:ind w:left="134" w:right="116"/>
              <w:jc w:val="center"/>
            </w:pPr>
            <w:r>
              <w:rPr>
                <w:w w:val="110"/>
              </w:rPr>
              <w:t>2,500.00</w:t>
            </w:r>
          </w:p>
        </w:tc>
        <w:tc>
          <w:tcPr>
            <w:tcW w:w="1617" w:type="dxa"/>
          </w:tcPr>
          <w:p w14:paraId="6274129E" w14:textId="77777777" w:rsidR="00794EF0" w:rsidRDefault="00216FB4">
            <w:pPr>
              <w:pStyle w:val="TableParagraph"/>
              <w:spacing w:before="82"/>
              <w:ind w:left="171" w:right="149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828" w:type="dxa"/>
          </w:tcPr>
          <w:p w14:paraId="19FB2B77" w14:textId="77777777" w:rsidR="00794EF0" w:rsidRDefault="00216FB4">
            <w:pPr>
              <w:pStyle w:val="TableParagraph"/>
              <w:spacing w:before="82"/>
              <w:ind w:left="147" w:right="12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94EF0" w14:paraId="2518EFE6" w14:textId="77777777">
        <w:trPr>
          <w:trHeight w:val="407"/>
        </w:trPr>
        <w:tc>
          <w:tcPr>
            <w:tcW w:w="554" w:type="dxa"/>
          </w:tcPr>
          <w:p w14:paraId="6976E480" w14:textId="77777777" w:rsidR="00794EF0" w:rsidRDefault="00216FB4">
            <w:pPr>
              <w:pStyle w:val="TableParagraph"/>
              <w:spacing w:before="82"/>
              <w:ind w:left="191"/>
            </w:pPr>
            <w:r>
              <w:rPr>
                <w:w w:val="105"/>
              </w:rPr>
              <w:t>2.</w:t>
            </w:r>
          </w:p>
        </w:tc>
        <w:tc>
          <w:tcPr>
            <w:tcW w:w="5378" w:type="dxa"/>
          </w:tcPr>
          <w:p w14:paraId="1128E0C3" w14:textId="77777777" w:rsidR="00794EF0" w:rsidRDefault="00216FB4">
            <w:pPr>
              <w:pStyle w:val="TableParagraph"/>
              <w:spacing w:before="82"/>
              <w:ind w:left="102"/>
            </w:pPr>
            <w:r>
              <w:rPr>
                <w:w w:val="115"/>
              </w:rPr>
              <w:t>Վոլեյբոլի ցանց</w:t>
            </w:r>
          </w:p>
        </w:tc>
        <w:tc>
          <w:tcPr>
            <w:tcW w:w="1611" w:type="dxa"/>
          </w:tcPr>
          <w:p w14:paraId="68435FA5" w14:textId="77777777" w:rsidR="00794EF0" w:rsidRDefault="00216FB4">
            <w:pPr>
              <w:pStyle w:val="TableParagraph"/>
              <w:spacing w:before="82"/>
              <w:ind w:left="533" w:right="518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7BB92FBA" w14:textId="77777777" w:rsidR="00794EF0" w:rsidRDefault="00216FB4">
            <w:pPr>
              <w:pStyle w:val="TableParagraph"/>
              <w:spacing w:before="82"/>
              <w:ind w:left="1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271" w:type="dxa"/>
          </w:tcPr>
          <w:p w14:paraId="0A68FD44" w14:textId="77777777" w:rsidR="00794EF0" w:rsidRDefault="00216FB4">
            <w:pPr>
              <w:pStyle w:val="TableParagraph"/>
              <w:spacing w:before="82"/>
              <w:ind w:left="134" w:right="116"/>
              <w:jc w:val="center"/>
            </w:pPr>
            <w:r>
              <w:rPr>
                <w:w w:val="110"/>
              </w:rPr>
              <w:t>20,000.00</w:t>
            </w:r>
          </w:p>
        </w:tc>
        <w:tc>
          <w:tcPr>
            <w:tcW w:w="1617" w:type="dxa"/>
          </w:tcPr>
          <w:p w14:paraId="78C8D591" w14:textId="77777777" w:rsidR="00794EF0" w:rsidRDefault="00216FB4">
            <w:pPr>
              <w:pStyle w:val="TableParagraph"/>
              <w:spacing w:before="82"/>
              <w:ind w:left="171" w:right="152"/>
              <w:jc w:val="center"/>
            </w:pPr>
            <w:r>
              <w:rPr>
                <w:w w:val="110"/>
              </w:rPr>
              <w:t>20,000.00</w:t>
            </w:r>
          </w:p>
        </w:tc>
        <w:tc>
          <w:tcPr>
            <w:tcW w:w="1828" w:type="dxa"/>
          </w:tcPr>
          <w:p w14:paraId="4BB620E6" w14:textId="77777777" w:rsidR="00794EF0" w:rsidRDefault="00216FB4">
            <w:pPr>
              <w:pStyle w:val="TableParagraph"/>
              <w:spacing w:before="82"/>
              <w:ind w:left="147" w:right="1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94EF0" w14:paraId="118F2931" w14:textId="77777777">
        <w:trPr>
          <w:trHeight w:val="494"/>
        </w:trPr>
        <w:tc>
          <w:tcPr>
            <w:tcW w:w="554" w:type="dxa"/>
          </w:tcPr>
          <w:p w14:paraId="48B803F3" w14:textId="77777777" w:rsidR="00794EF0" w:rsidRDefault="00794EF0">
            <w:pPr>
              <w:pStyle w:val="TableParagraph"/>
            </w:pPr>
          </w:p>
        </w:tc>
        <w:tc>
          <w:tcPr>
            <w:tcW w:w="5378" w:type="dxa"/>
          </w:tcPr>
          <w:p w14:paraId="567C605C" w14:textId="77777777" w:rsidR="00794EF0" w:rsidRDefault="00216FB4">
            <w:pPr>
              <w:pStyle w:val="TableParagraph"/>
              <w:spacing w:before="130"/>
              <w:ind w:right="89"/>
              <w:jc w:val="right"/>
            </w:pPr>
            <w:r>
              <w:rPr>
                <w:w w:val="115"/>
              </w:rPr>
              <w:t>Ընդամենը</w:t>
            </w:r>
          </w:p>
        </w:tc>
        <w:tc>
          <w:tcPr>
            <w:tcW w:w="1611" w:type="dxa"/>
          </w:tcPr>
          <w:p w14:paraId="7C899684" w14:textId="77777777" w:rsidR="00794EF0" w:rsidRDefault="00794EF0">
            <w:pPr>
              <w:pStyle w:val="TableParagraph"/>
            </w:pPr>
          </w:p>
        </w:tc>
        <w:tc>
          <w:tcPr>
            <w:tcW w:w="1270" w:type="dxa"/>
          </w:tcPr>
          <w:p w14:paraId="456031C6" w14:textId="77777777" w:rsidR="00794EF0" w:rsidRDefault="00216FB4">
            <w:pPr>
              <w:pStyle w:val="TableParagraph"/>
              <w:spacing w:before="130"/>
              <w:ind w:left="9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271" w:type="dxa"/>
          </w:tcPr>
          <w:p w14:paraId="16626175" w14:textId="77777777" w:rsidR="00794EF0" w:rsidRDefault="00794EF0">
            <w:pPr>
              <w:pStyle w:val="TableParagraph"/>
            </w:pPr>
          </w:p>
        </w:tc>
        <w:tc>
          <w:tcPr>
            <w:tcW w:w="1617" w:type="dxa"/>
          </w:tcPr>
          <w:p w14:paraId="574187E4" w14:textId="77777777" w:rsidR="00794EF0" w:rsidRDefault="00216FB4">
            <w:pPr>
              <w:pStyle w:val="TableParagraph"/>
              <w:spacing w:before="130"/>
              <w:ind w:left="171" w:right="157"/>
              <w:jc w:val="center"/>
            </w:pPr>
            <w:r>
              <w:rPr>
                <w:w w:val="125"/>
              </w:rPr>
              <w:t>25,000.00</w:t>
            </w:r>
          </w:p>
        </w:tc>
        <w:tc>
          <w:tcPr>
            <w:tcW w:w="1828" w:type="dxa"/>
          </w:tcPr>
          <w:p w14:paraId="08070D20" w14:textId="77777777" w:rsidR="00794EF0" w:rsidRDefault="00216FB4">
            <w:pPr>
              <w:pStyle w:val="TableParagraph"/>
              <w:spacing w:before="130"/>
              <w:ind w:left="145" w:right="122"/>
              <w:jc w:val="center"/>
            </w:pPr>
            <w:r>
              <w:rPr>
                <w:w w:val="130"/>
              </w:rPr>
              <w:t>0.00</w:t>
            </w:r>
          </w:p>
        </w:tc>
      </w:tr>
      <w:tr w:rsidR="00794EF0" w14:paraId="6EC8EBFA" w14:textId="77777777">
        <w:trPr>
          <w:trHeight w:val="493"/>
        </w:trPr>
        <w:tc>
          <w:tcPr>
            <w:tcW w:w="554" w:type="dxa"/>
          </w:tcPr>
          <w:p w14:paraId="3C2C08DB" w14:textId="77777777" w:rsidR="00794EF0" w:rsidRDefault="00794EF0">
            <w:pPr>
              <w:pStyle w:val="TableParagraph"/>
            </w:pPr>
          </w:p>
        </w:tc>
        <w:tc>
          <w:tcPr>
            <w:tcW w:w="5378" w:type="dxa"/>
          </w:tcPr>
          <w:p w14:paraId="005C7B0D" w14:textId="77777777" w:rsidR="00794EF0" w:rsidRDefault="00216FB4">
            <w:pPr>
              <w:pStyle w:val="TableParagraph"/>
              <w:spacing w:before="130"/>
              <w:ind w:right="89"/>
              <w:jc w:val="right"/>
            </w:pPr>
            <w:r>
              <w:rPr>
                <w:w w:val="110"/>
              </w:rPr>
              <w:t>Ընդհանուրը</w:t>
            </w:r>
          </w:p>
        </w:tc>
        <w:tc>
          <w:tcPr>
            <w:tcW w:w="1611" w:type="dxa"/>
          </w:tcPr>
          <w:p w14:paraId="76E94BC1" w14:textId="77777777" w:rsidR="00794EF0" w:rsidRDefault="00794EF0">
            <w:pPr>
              <w:pStyle w:val="TableParagraph"/>
            </w:pPr>
          </w:p>
        </w:tc>
        <w:tc>
          <w:tcPr>
            <w:tcW w:w="1270" w:type="dxa"/>
          </w:tcPr>
          <w:p w14:paraId="6F0C277E" w14:textId="77777777" w:rsidR="00794EF0" w:rsidRDefault="00216FB4">
            <w:pPr>
              <w:pStyle w:val="TableParagraph"/>
              <w:spacing w:before="130"/>
              <w:ind w:left="495" w:right="491"/>
              <w:jc w:val="center"/>
            </w:pPr>
            <w:r>
              <w:rPr>
                <w:w w:val="95"/>
              </w:rPr>
              <w:t>11</w:t>
            </w:r>
          </w:p>
        </w:tc>
        <w:tc>
          <w:tcPr>
            <w:tcW w:w="1271" w:type="dxa"/>
          </w:tcPr>
          <w:p w14:paraId="40540914" w14:textId="77777777" w:rsidR="00794EF0" w:rsidRDefault="00794EF0">
            <w:pPr>
              <w:pStyle w:val="TableParagraph"/>
            </w:pPr>
          </w:p>
        </w:tc>
        <w:tc>
          <w:tcPr>
            <w:tcW w:w="1617" w:type="dxa"/>
          </w:tcPr>
          <w:p w14:paraId="72ED2B4A" w14:textId="77777777" w:rsidR="00794EF0" w:rsidRDefault="00216FB4">
            <w:pPr>
              <w:pStyle w:val="TableParagraph"/>
              <w:spacing w:before="130"/>
              <w:ind w:left="167" w:right="157"/>
              <w:jc w:val="center"/>
            </w:pPr>
            <w:r>
              <w:rPr>
                <w:w w:val="120"/>
              </w:rPr>
              <w:t>127,192.00</w:t>
            </w:r>
          </w:p>
        </w:tc>
        <w:tc>
          <w:tcPr>
            <w:tcW w:w="1828" w:type="dxa"/>
          </w:tcPr>
          <w:p w14:paraId="0FA2ACB9" w14:textId="77777777" w:rsidR="00794EF0" w:rsidRDefault="00216FB4">
            <w:pPr>
              <w:pStyle w:val="TableParagraph"/>
              <w:spacing w:before="130"/>
              <w:ind w:left="141" w:right="122"/>
              <w:jc w:val="center"/>
            </w:pPr>
            <w:r>
              <w:rPr>
                <w:w w:val="125"/>
              </w:rPr>
              <w:t>63,825.24</w:t>
            </w:r>
          </w:p>
        </w:tc>
      </w:tr>
      <w:tr w:rsidR="00794EF0" w14:paraId="1F07A49E" w14:textId="77777777">
        <w:trPr>
          <w:trHeight w:val="677"/>
        </w:trPr>
        <w:tc>
          <w:tcPr>
            <w:tcW w:w="13529" w:type="dxa"/>
            <w:gridSpan w:val="7"/>
          </w:tcPr>
          <w:p w14:paraId="2D11CD8F" w14:textId="77777777" w:rsidR="00794EF0" w:rsidRDefault="00216FB4">
            <w:pPr>
              <w:pStyle w:val="TableParagraph"/>
              <w:spacing w:before="25" w:line="300" w:lineRule="atLeast"/>
              <w:ind w:left="5829" w:hanging="5564"/>
            </w:pPr>
            <w:r>
              <w:rPr>
                <w:w w:val="115"/>
              </w:rPr>
              <w:t>«Վանաձորի մանկատուն» պետական ոչ առևտրային կազմակերպության լուծարման արդյունքում նախարարությանն ամրացված գույք</w:t>
            </w:r>
          </w:p>
        </w:tc>
      </w:tr>
      <w:tr w:rsidR="00794EF0" w14:paraId="065A0350" w14:textId="77777777">
        <w:trPr>
          <w:trHeight w:val="437"/>
        </w:trPr>
        <w:tc>
          <w:tcPr>
            <w:tcW w:w="554" w:type="dxa"/>
          </w:tcPr>
          <w:p w14:paraId="034307AF" w14:textId="77777777" w:rsidR="00794EF0" w:rsidRDefault="00794EF0">
            <w:pPr>
              <w:pStyle w:val="TableParagraph"/>
            </w:pPr>
          </w:p>
        </w:tc>
        <w:tc>
          <w:tcPr>
            <w:tcW w:w="12975" w:type="dxa"/>
            <w:gridSpan w:val="6"/>
          </w:tcPr>
          <w:p w14:paraId="3D8A8696" w14:textId="77777777" w:rsidR="00794EF0" w:rsidRDefault="00216FB4">
            <w:pPr>
              <w:pStyle w:val="TableParagraph"/>
              <w:spacing w:before="103"/>
              <w:ind w:left="4448" w:right="4435"/>
              <w:jc w:val="center"/>
            </w:pPr>
            <w:r>
              <w:rPr>
                <w:w w:val="115"/>
              </w:rPr>
              <w:t>Հիմնական միջոց հանդիսացող գույք</w:t>
            </w:r>
          </w:p>
        </w:tc>
      </w:tr>
      <w:tr w:rsidR="00794EF0" w14:paraId="07BF2693" w14:textId="77777777">
        <w:trPr>
          <w:trHeight w:val="719"/>
        </w:trPr>
        <w:tc>
          <w:tcPr>
            <w:tcW w:w="554" w:type="dxa"/>
          </w:tcPr>
          <w:p w14:paraId="463DBDDF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49A9FB7D" w14:textId="77777777" w:rsidR="00794EF0" w:rsidRDefault="00216FB4">
            <w:pPr>
              <w:pStyle w:val="TableParagraph"/>
              <w:ind w:left="208"/>
            </w:pPr>
            <w:r>
              <w:t>1.</w:t>
            </w:r>
          </w:p>
        </w:tc>
        <w:tc>
          <w:tcPr>
            <w:tcW w:w="5378" w:type="dxa"/>
          </w:tcPr>
          <w:p w14:paraId="1921BE55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3E8F8724" w14:textId="77777777" w:rsidR="00794EF0" w:rsidRDefault="00216FB4">
            <w:pPr>
              <w:pStyle w:val="TableParagraph"/>
              <w:ind w:left="100"/>
            </w:pPr>
            <w:r>
              <w:rPr>
                <w:w w:val="110"/>
              </w:rPr>
              <w:t>Մարմնամարզական այծիկ</w:t>
            </w:r>
          </w:p>
        </w:tc>
        <w:tc>
          <w:tcPr>
            <w:tcW w:w="1611" w:type="dxa"/>
          </w:tcPr>
          <w:p w14:paraId="234035C3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715B50D4" w14:textId="77777777" w:rsidR="00794EF0" w:rsidRDefault="00216FB4">
            <w:pPr>
              <w:pStyle w:val="TableParagraph"/>
              <w:ind w:left="535" w:right="516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5738D0CC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39AEFEA6" w14:textId="77777777" w:rsidR="00794EF0" w:rsidRDefault="00216FB4">
            <w:pPr>
              <w:pStyle w:val="TableParagraph"/>
              <w:ind w:left="1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271" w:type="dxa"/>
          </w:tcPr>
          <w:p w14:paraId="096BE64C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0B6EA9BC" w14:textId="77777777" w:rsidR="00794EF0" w:rsidRDefault="00216FB4">
            <w:pPr>
              <w:pStyle w:val="TableParagraph"/>
              <w:ind w:left="135" w:right="112"/>
              <w:jc w:val="center"/>
            </w:pPr>
            <w:r>
              <w:rPr>
                <w:w w:val="105"/>
              </w:rPr>
              <w:t>2,100.00</w:t>
            </w:r>
          </w:p>
        </w:tc>
        <w:tc>
          <w:tcPr>
            <w:tcW w:w="1617" w:type="dxa"/>
          </w:tcPr>
          <w:p w14:paraId="2F7246A6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4E0D0E5E" w14:textId="77777777" w:rsidR="00794EF0" w:rsidRDefault="00216FB4">
            <w:pPr>
              <w:pStyle w:val="TableParagraph"/>
              <w:ind w:left="171" w:right="144"/>
              <w:jc w:val="center"/>
            </w:pPr>
            <w:r>
              <w:rPr>
                <w:w w:val="105"/>
              </w:rPr>
              <w:t>2,100.00</w:t>
            </w:r>
          </w:p>
        </w:tc>
        <w:tc>
          <w:tcPr>
            <w:tcW w:w="1828" w:type="dxa"/>
          </w:tcPr>
          <w:p w14:paraId="65ED1199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52C91889" w14:textId="77777777" w:rsidR="00794EF0" w:rsidRDefault="00216FB4">
            <w:pPr>
              <w:pStyle w:val="TableParagraph"/>
              <w:ind w:left="147" w:right="1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94EF0" w14:paraId="4F7797DC" w14:textId="77777777">
        <w:trPr>
          <w:trHeight w:val="719"/>
        </w:trPr>
        <w:tc>
          <w:tcPr>
            <w:tcW w:w="554" w:type="dxa"/>
          </w:tcPr>
          <w:p w14:paraId="4B3790F8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2DC16372" w14:textId="77777777" w:rsidR="00794EF0" w:rsidRDefault="00216FB4">
            <w:pPr>
              <w:pStyle w:val="TableParagraph"/>
              <w:ind w:left="191"/>
            </w:pPr>
            <w:r>
              <w:rPr>
                <w:w w:val="105"/>
              </w:rPr>
              <w:t>2.</w:t>
            </w:r>
          </w:p>
        </w:tc>
        <w:tc>
          <w:tcPr>
            <w:tcW w:w="5378" w:type="dxa"/>
          </w:tcPr>
          <w:p w14:paraId="6F10CEB9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72D785E4" w14:textId="77777777" w:rsidR="00794EF0" w:rsidRDefault="00216FB4">
            <w:pPr>
              <w:pStyle w:val="TableParagraph"/>
              <w:ind w:left="102"/>
            </w:pPr>
            <w:r>
              <w:rPr>
                <w:w w:val="110"/>
              </w:rPr>
              <w:t>Մարմնամարզական այծիկ</w:t>
            </w:r>
          </w:p>
        </w:tc>
        <w:tc>
          <w:tcPr>
            <w:tcW w:w="1611" w:type="dxa"/>
          </w:tcPr>
          <w:p w14:paraId="5138713D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7D5D2346" w14:textId="77777777" w:rsidR="00794EF0" w:rsidRDefault="00216FB4">
            <w:pPr>
              <w:pStyle w:val="TableParagraph"/>
              <w:ind w:left="533" w:right="518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791F26C4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3B1F3499" w14:textId="77777777" w:rsidR="00794EF0" w:rsidRDefault="00216FB4">
            <w:pPr>
              <w:pStyle w:val="TableParagraph"/>
              <w:ind w:left="1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271" w:type="dxa"/>
          </w:tcPr>
          <w:p w14:paraId="3731B41D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08D790E8" w14:textId="77777777" w:rsidR="00794EF0" w:rsidRDefault="00216FB4">
            <w:pPr>
              <w:pStyle w:val="TableParagraph"/>
              <w:ind w:left="132" w:right="116"/>
              <w:jc w:val="center"/>
            </w:pPr>
            <w:r>
              <w:rPr>
                <w:w w:val="105"/>
              </w:rPr>
              <w:t>12,400.00</w:t>
            </w:r>
          </w:p>
        </w:tc>
        <w:tc>
          <w:tcPr>
            <w:tcW w:w="1617" w:type="dxa"/>
          </w:tcPr>
          <w:p w14:paraId="50DEDBFD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10AA4C3C" w14:textId="77777777" w:rsidR="00794EF0" w:rsidRDefault="00216FB4">
            <w:pPr>
              <w:pStyle w:val="TableParagraph"/>
              <w:ind w:left="171" w:right="151"/>
              <w:jc w:val="center"/>
            </w:pPr>
            <w:r>
              <w:rPr>
                <w:w w:val="105"/>
              </w:rPr>
              <w:t>12,400.00</w:t>
            </w:r>
          </w:p>
        </w:tc>
        <w:tc>
          <w:tcPr>
            <w:tcW w:w="1828" w:type="dxa"/>
          </w:tcPr>
          <w:p w14:paraId="703B4CAC" w14:textId="77777777" w:rsidR="00794EF0" w:rsidRDefault="00794EF0">
            <w:pPr>
              <w:pStyle w:val="TableParagraph"/>
              <w:spacing w:before="8"/>
              <w:rPr>
                <w:sz w:val="20"/>
              </w:rPr>
            </w:pPr>
          </w:p>
          <w:p w14:paraId="2DF94923" w14:textId="77777777" w:rsidR="00794EF0" w:rsidRDefault="00216FB4">
            <w:pPr>
              <w:pStyle w:val="TableParagraph"/>
              <w:ind w:left="147" w:right="118"/>
              <w:jc w:val="center"/>
            </w:pPr>
            <w:r>
              <w:t>5,151.22</w:t>
            </w:r>
          </w:p>
        </w:tc>
      </w:tr>
      <w:tr w:rsidR="00794EF0" w14:paraId="34D8C8A8" w14:textId="77777777">
        <w:trPr>
          <w:trHeight w:val="719"/>
        </w:trPr>
        <w:tc>
          <w:tcPr>
            <w:tcW w:w="554" w:type="dxa"/>
          </w:tcPr>
          <w:p w14:paraId="3A09AC16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201BA7AE" w14:textId="77777777" w:rsidR="00794EF0" w:rsidRDefault="00216FB4">
            <w:pPr>
              <w:pStyle w:val="TableParagraph"/>
              <w:spacing w:before="1"/>
              <w:ind w:left="191"/>
            </w:pPr>
            <w:r>
              <w:t>3.</w:t>
            </w:r>
          </w:p>
        </w:tc>
        <w:tc>
          <w:tcPr>
            <w:tcW w:w="5378" w:type="dxa"/>
          </w:tcPr>
          <w:p w14:paraId="5FFC6FF6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72602195" w14:textId="77777777" w:rsidR="00794EF0" w:rsidRDefault="00216FB4">
            <w:pPr>
              <w:pStyle w:val="TableParagraph"/>
              <w:spacing w:before="1"/>
              <w:ind w:left="102"/>
            </w:pPr>
            <w:r>
              <w:rPr>
                <w:w w:val="110"/>
              </w:rPr>
              <w:t>Մարմնամարզական տրամպլին</w:t>
            </w:r>
          </w:p>
        </w:tc>
        <w:tc>
          <w:tcPr>
            <w:tcW w:w="1611" w:type="dxa"/>
          </w:tcPr>
          <w:p w14:paraId="6CF53C93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1721BF87" w14:textId="77777777" w:rsidR="00794EF0" w:rsidRDefault="00216FB4">
            <w:pPr>
              <w:pStyle w:val="TableParagraph"/>
              <w:spacing w:before="1"/>
              <w:ind w:left="535" w:right="514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04BD55B8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6E8E25BE" w14:textId="77777777" w:rsidR="00794EF0" w:rsidRDefault="00216FB4">
            <w:pPr>
              <w:pStyle w:val="TableParagraph"/>
              <w:spacing w:before="1"/>
              <w:ind w:left="1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271" w:type="dxa"/>
          </w:tcPr>
          <w:p w14:paraId="5E4AE92D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7AE046A0" w14:textId="77777777" w:rsidR="00794EF0" w:rsidRDefault="00216FB4">
            <w:pPr>
              <w:pStyle w:val="TableParagraph"/>
              <w:spacing w:before="1"/>
              <w:ind w:left="135" w:right="111"/>
              <w:jc w:val="center"/>
            </w:pPr>
            <w:r>
              <w:rPr>
                <w:w w:val="105"/>
              </w:rPr>
              <w:t>2,100.00</w:t>
            </w:r>
          </w:p>
        </w:tc>
        <w:tc>
          <w:tcPr>
            <w:tcW w:w="1617" w:type="dxa"/>
          </w:tcPr>
          <w:p w14:paraId="09025BD1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3A8925C9" w14:textId="77777777" w:rsidR="00794EF0" w:rsidRDefault="00216FB4">
            <w:pPr>
              <w:pStyle w:val="TableParagraph"/>
              <w:spacing w:before="1"/>
              <w:ind w:left="171" w:right="145"/>
              <w:jc w:val="center"/>
            </w:pPr>
            <w:r>
              <w:rPr>
                <w:w w:val="105"/>
              </w:rPr>
              <w:t>2,100.00</w:t>
            </w:r>
          </w:p>
        </w:tc>
        <w:tc>
          <w:tcPr>
            <w:tcW w:w="1828" w:type="dxa"/>
          </w:tcPr>
          <w:p w14:paraId="3A7B6716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2B2E9361" w14:textId="77777777" w:rsidR="00794EF0" w:rsidRDefault="00216FB4">
            <w:pPr>
              <w:pStyle w:val="TableParagraph"/>
              <w:spacing w:before="1"/>
              <w:ind w:left="147" w:right="112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94EF0" w14:paraId="117D35E8" w14:textId="77777777">
        <w:trPr>
          <w:trHeight w:val="720"/>
        </w:trPr>
        <w:tc>
          <w:tcPr>
            <w:tcW w:w="554" w:type="dxa"/>
          </w:tcPr>
          <w:p w14:paraId="7B969564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5AEE1EA7" w14:textId="77777777" w:rsidR="00794EF0" w:rsidRDefault="00216FB4">
            <w:pPr>
              <w:pStyle w:val="TableParagraph"/>
              <w:spacing w:before="1"/>
              <w:ind w:left="186"/>
            </w:pPr>
            <w:r>
              <w:rPr>
                <w:w w:val="105"/>
              </w:rPr>
              <w:t>4.</w:t>
            </w:r>
          </w:p>
        </w:tc>
        <w:tc>
          <w:tcPr>
            <w:tcW w:w="5378" w:type="dxa"/>
          </w:tcPr>
          <w:p w14:paraId="7C1ADA49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2D3518C2" w14:textId="77777777" w:rsidR="00794EF0" w:rsidRDefault="00216FB4">
            <w:pPr>
              <w:pStyle w:val="TableParagraph"/>
              <w:spacing w:before="1"/>
              <w:ind w:left="101"/>
            </w:pPr>
            <w:r>
              <w:rPr>
                <w:w w:val="110"/>
              </w:rPr>
              <w:t>Մարմնամարզական տրամպլին</w:t>
            </w:r>
          </w:p>
        </w:tc>
        <w:tc>
          <w:tcPr>
            <w:tcW w:w="1611" w:type="dxa"/>
          </w:tcPr>
          <w:p w14:paraId="6903963A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49A72169" w14:textId="77777777" w:rsidR="00794EF0" w:rsidRDefault="00216FB4">
            <w:pPr>
              <w:pStyle w:val="TableParagraph"/>
              <w:spacing w:before="1"/>
              <w:ind w:left="535" w:right="515"/>
              <w:jc w:val="center"/>
            </w:pPr>
            <w:r>
              <w:rPr>
                <w:w w:val="110"/>
              </w:rPr>
              <w:t>հատ</w:t>
            </w:r>
          </w:p>
        </w:tc>
        <w:tc>
          <w:tcPr>
            <w:tcW w:w="1270" w:type="dxa"/>
          </w:tcPr>
          <w:p w14:paraId="2BB99A07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0A56D311" w14:textId="77777777" w:rsidR="00794EF0" w:rsidRDefault="00216FB4">
            <w:pPr>
              <w:pStyle w:val="TableParagraph"/>
              <w:spacing w:before="1"/>
              <w:ind w:left="1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271" w:type="dxa"/>
          </w:tcPr>
          <w:p w14:paraId="3FEBE275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575B6D95" w14:textId="77777777" w:rsidR="00794EF0" w:rsidRDefault="00216FB4">
            <w:pPr>
              <w:pStyle w:val="TableParagraph"/>
              <w:spacing w:before="1"/>
              <w:ind w:left="135" w:right="114"/>
              <w:jc w:val="center"/>
            </w:pPr>
            <w:r>
              <w:rPr>
                <w:w w:val="105"/>
              </w:rPr>
              <w:t>12,400.00</w:t>
            </w:r>
          </w:p>
        </w:tc>
        <w:tc>
          <w:tcPr>
            <w:tcW w:w="1617" w:type="dxa"/>
          </w:tcPr>
          <w:p w14:paraId="6987C71E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18EEA982" w14:textId="77777777" w:rsidR="00794EF0" w:rsidRDefault="00216FB4">
            <w:pPr>
              <w:pStyle w:val="TableParagraph"/>
              <w:spacing w:before="1"/>
              <w:ind w:left="171" w:right="147"/>
              <w:jc w:val="center"/>
            </w:pPr>
            <w:r>
              <w:rPr>
                <w:w w:val="105"/>
              </w:rPr>
              <w:t>12,400.00</w:t>
            </w:r>
          </w:p>
        </w:tc>
        <w:tc>
          <w:tcPr>
            <w:tcW w:w="1828" w:type="dxa"/>
          </w:tcPr>
          <w:p w14:paraId="16E9B160" w14:textId="77777777" w:rsidR="00794EF0" w:rsidRDefault="00794EF0">
            <w:pPr>
              <w:pStyle w:val="TableParagraph"/>
              <w:spacing w:before="10"/>
              <w:rPr>
                <w:sz w:val="20"/>
              </w:rPr>
            </w:pPr>
          </w:p>
          <w:p w14:paraId="1E467EDA" w14:textId="77777777" w:rsidR="00794EF0" w:rsidRDefault="00216FB4">
            <w:pPr>
              <w:pStyle w:val="TableParagraph"/>
              <w:spacing w:before="1"/>
              <w:ind w:left="147" w:right="113"/>
              <w:jc w:val="center"/>
            </w:pPr>
            <w:r>
              <w:t>5,151.00</w:t>
            </w:r>
          </w:p>
        </w:tc>
      </w:tr>
    </w:tbl>
    <w:p w14:paraId="0B89CE6A" w14:textId="77777777" w:rsidR="00794EF0" w:rsidRDefault="00794EF0">
      <w:pPr>
        <w:jc w:val="center"/>
        <w:sectPr w:rsidR="00794EF0">
          <w:headerReference w:type="default" r:id="rId6"/>
          <w:pgSz w:w="15840" w:h="12240" w:orient="landscape"/>
          <w:pgMar w:top="1400" w:right="520" w:bottom="280" w:left="840" w:header="1201" w:footer="0" w:gutter="0"/>
          <w:pgNumType w:start="2"/>
          <w:cols w:space="720"/>
        </w:sectPr>
      </w:pPr>
    </w:p>
    <w:p w14:paraId="40C076C6" w14:textId="77777777" w:rsidR="00794EF0" w:rsidRDefault="00794EF0">
      <w:pPr>
        <w:pStyle w:val="BodyText"/>
        <w:rPr>
          <w:sz w:val="20"/>
        </w:rPr>
      </w:pPr>
    </w:p>
    <w:p w14:paraId="32996199" w14:textId="77777777" w:rsidR="00794EF0" w:rsidRDefault="00794EF0">
      <w:pPr>
        <w:pStyle w:val="BodyText"/>
        <w:rPr>
          <w:sz w:val="20"/>
        </w:rPr>
      </w:pPr>
    </w:p>
    <w:p w14:paraId="4141F1FD" w14:textId="77777777" w:rsidR="00794EF0" w:rsidRDefault="00794EF0">
      <w:pPr>
        <w:pStyle w:val="BodyText"/>
        <w:rPr>
          <w:sz w:val="20"/>
        </w:rPr>
      </w:pPr>
    </w:p>
    <w:p w14:paraId="19ED54B9" w14:textId="77777777" w:rsidR="00794EF0" w:rsidRDefault="00794EF0">
      <w:pPr>
        <w:pStyle w:val="BodyText"/>
        <w:rPr>
          <w:sz w:val="20"/>
        </w:rPr>
      </w:pPr>
    </w:p>
    <w:p w14:paraId="40D80091" w14:textId="77777777" w:rsidR="00794EF0" w:rsidRDefault="00794EF0">
      <w:pPr>
        <w:pStyle w:val="BodyText"/>
        <w:rPr>
          <w:sz w:val="20"/>
        </w:rPr>
      </w:pPr>
    </w:p>
    <w:p w14:paraId="399A9FD4" w14:textId="77777777" w:rsidR="00794EF0" w:rsidRDefault="00794EF0">
      <w:pPr>
        <w:pStyle w:val="BodyText"/>
        <w:rPr>
          <w:sz w:val="20"/>
        </w:rPr>
      </w:pPr>
    </w:p>
    <w:p w14:paraId="7BF26A18" w14:textId="77777777" w:rsidR="00794EF0" w:rsidRDefault="00794EF0">
      <w:pPr>
        <w:pStyle w:val="BodyText"/>
        <w:rPr>
          <w:sz w:val="20"/>
        </w:rPr>
      </w:pPr>
    </w:p>
    <w:p w14:paraId="1DDD1202" w14:textId="77777777" w:rsidR="00794EF0" w:rsidRDefault="00794EF0">
      <w:pPr>
        <w:pStyle w:val="BodyText"/>
        <w:rPr>
          <w:sz w:val="20"/>
        </w:rPr>
      </w:pPr>
    </w:p>
    <w:p w14:paraId="450890CC" w14:textId="77777777" w:rsidR="00794EF0" w:rsidRDefault="00794EF0">
      <w:pPr>
        <w:pStyle w:val="BodyText"/>
        <w:rPr>
          <w:sz w:val="20"/>
        </w:rPr>
      </w:pPr>
    </w:p>
    <w:p w14:paraId="74A7B32E" w14:textId="77777777" w:rsidR="00794EF0" w:rsidRDefault="00794EF0">
      <w:pPr>
        <w:pStyle w:val="BodyText"/>
        <w:spacing w:before="2"/>
        <w:rPr>
          <w:sz w:val="20"/>
        </w:rPr>
      </w:pPr>
    </w:p>
    <w:p w14:paraId="6091DA14" w14:textId="27D244CF" w:rsidR="00794EF0" w:rsidRDefault="00216FB4">
      <w:pPr>
        <w:pStyle w:val="BodyText"/>
        <w:spacing w:before="97"/>
        <w:ind w:right="532"/>
        <w:jc w:val="right"/>
      </w:pPr>
      <w:r>
        <w:pict w14:anchorId="1D6353E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.9pt;margin-top:-114.95pt;width:677.4pt;height:141.2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4"/>
                    <w:gridCol w:w="5378"/>
                    <w:gridCol w:w="1611"/>
                    <w:gridCol w:w="1270"/>
                    <w:gridCol w:w="1271"/>
                    <w:gridCol w:w="1617"/>
                    <w:gridCol w:w="1828"/>
                  </w:tblGrid>
                  <w:tr w:rsidR="00794EF0" w14:paraId="1ECEAA7E" w14:textId="77777777">
                    <w:trPr>
                      <w:trHeight w:val="719"/>
                    </w:trPr>
                    <w:tc>
                      <w:tcPr>
                        <w:tcW w:w="554" w:type="dxa"/>
                      </w:tcPr>
                      <w:p w14:paraId="1A519B09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47B56809" w14:textId="77777777" w:rsidR="00794EF0" w:rsidRDefault="00216FB4">
                        <w:pPr>
                          <w:pStyle w:val="TableParagraph"/>
                          <w:ind w:left="164" w:right="156"/>
                          <w:jc w:val="center"/>
                        </w:pPr>
                        <w:r>
                          <w:rPr>
                            <w:w w:val="105"/>
                          </w:rPr>
                          <w:t>5.</w:t>
                        </w:r>
                      </w:p>
                    </w:tc>
                    <w:tc>
                      <w:tcPr>
                        <w:tcW w:w="5378" w:type="dxa"/>
                      </w:tcPr>
                      <w:p w14:paraId="1564EADA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5B926EE8" w14:textId="77777777" w:rsidR="00794EF0" w:rsidRDefault="00216FB4">
                        <w:pPr>
                          <w:pStyle w:val="TableParagraph"/>
                          <w:ind w:left="101"/>
                        </w:pPr>
                        <w:r>
                          <w:rPr>
                            <w:w w:val="110"/>
                          </w:rPr>
                          <w:t>Պարան ձգման 010816</w:t>
                        </w:r>
                      </w:p>
                    </w:tc>
                    <w:tc>
                      <w:tcPr>
                        <w:tcW w:w="1611" w:type="dxa"/>
                      </w:tcPr>
                      <w:p w14:paraId="1BB59F96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21B80726" w14:textId="77777777" w:rsidR="00794EF0" w:rsidRDefault="00216FB4">
                        <w:pPr>
                          <w:pStyle w:val="TableParagraph"/>
                          <w:ind w:left="531" w:right="518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2BF7057D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3E9A473B" w14:textId="77777777" w:rsidR="00794EF0" w:rsidRDefault="00216FB4">
                        <w:pPr>
                          <w:pStyle w:val="TableParagraph"/>
                          <w:ind w:left="12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271" w:type="dxa"/>
                      </w:tcPr>
                      <w:p w14:paraId="3FAB6C77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2E6CD664" w14:textId="77777777" w:rsidR="00794EF0" w:rsidRDefault="00216FB4">
                        <w:pPr>
                          <w:pStyle w:val="TableParagraph"/>
                          <w:ind w:left="133" w:right="116"/>
                          <w:jc w:val="center"/>
                        </w:pPr>
                        <w:r>
                          <w:rPr>
                            <w:w w:val="110"/>
                          </w:rPr>
                          <w:t>36,000.00</w:t>
                        </w:r>
                      </w:p>
                    </w:tc>
                    <w:tc>
                      <w:tcPr>
                        <w:tcW w:w="1617" w:type="dxa"/>
                      </w:tcPr>
                      <w:p w14:paraId="206986E8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0B693E30" w14:textId="77777777" w:rsidR="00794EF0" w:rsidRDefault="00216FB4">
                        <w:pPr>
                          <w:pStyle w:val="TableParagraph"/>
                          <w:ind w:left="171" w:right="152"/>
                          <w:jc w:val="center"/>
                        </w:pPr>
                        <w:r>
                          <w:rPr>
                            <w:w w:val="110"/>
                          </w:rPr>
                          <w:t>36,000.00</w:t>
                        </w:r>
                      </w:p>
                    </w:tc>
                    <w:tc>
                      <w:tcPr>
                        <w:tcW w:w="1828" w:type="dxa"/>
                      </w:tcPr>
                      <w:p w14:paraId="5F836AFD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4FAC448D" w14:textId="77777777" w:rsidR="00794EF0" w:rsidRDefault="00216FB4">
                        <w:pPr>
                          <w:pStyle w:val="TableParagraph"/>
                          <w:ind w:left="147" w:right="120"/>
                          <w:jc w:val="center"/>
                        </w:pPr>
                        <w:r>
                          <w:rPr>
                            <w:w w:val="105"/>
                          </w:rPr>
                          <w:t>20,637.10</w:t>
                        </w:r>
                      </w:p>
                    </w:tc>
                  </w:tr>
                  <w:tr w:rsidR="00794EF0" w14:paraId="1CD2AB76" w14:textId="77777777">
                    <w:trPr>
                      <w:trHeight w:val="719"/>
                    </w:trPr>
                    <w:tc>
                      <w:tcPr>
                        <w:tcW w:w="554" w:type="dxa"/>
                      </w:tcPr>
                      <w:p w14:paraId="796F725F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4383951B" w14:textId="77777777" w:rsidR="00794EF0" w:rsidRDefault="00216FB4">
                        <w:pPr>
                          <w:pStyle w:val="TableParagraph"/>
                          <w:ind w:left="164" w:right="158"/>
                          <w:jc w:val="center"/>
                        </w:pPr>
                        <w:r>
                          <w:rPr>
                            <w:w w:val="110"/>
                          </w:rPr>
                          <w:t>6.</w:t>
                        </w:r>
                      </w:p>
                    </w:tc>
                    <w:tc>
                      <w:tcPr>
                        <w:tcW w:w="5378" w:type="dxa"/>
                      </w:tcPr>
                      <w:p w14:paraId="29FC0A8C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452D5940" w14:textId="77777777" w:rsidR="00794EF0" w:rsidRDefault="00216FB4">
                        <w:pPr>
                          <w:pStyle w:val="TableParagraph"/>
                          <w:ind w:left="101"/>
                        </w:pPr>
                        <w:r>
                          <w:rPr>
                            <w:w w:val="110"/>
                          </w:rPr>
                          <w:t>Պարան մագլցելու 010816</w:t>
                        </w:r>
                      </w:p>
                    </w:tc>
                    <w:tc>
                      <w:tcPr>
                        <w:tcW w:w="1611" w:type="dxa"/>
                      </w:tcPr>
                      <w:p w14:paraId="77C5D585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7B9D5762" w14:textId="77777777" w:rsidR="00794EF0" w:rsidRDefault="00216FB4">
                        <w:pPr>
                          <w:pStyle w:val="TableParagraph"/>
                          <w:ind w:left="535" w:right="516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E2E4568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30299BE5" w14:textId="77777777" w:rsidR="00794EF0" w:rsidRDefault="00216FB4">
                        <w:pPr>
                          <w:pStyle w:val="TableParagraph"/>
                          <w:ind w:left="18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271" w:type="dxa"/>
                      </w:tcPr>
                      <w:p w14:paraId="474E765C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281F7CEB" w14:textId="77777777" w:rsidR="00794EF0" w:rsidRDefault="00216FB4">
                        <w:pPr>
                          <w:pStyle w:val="TableParagraph"/>
                          <w:ind w:left="135" w:right="114"/>
                          <w:jc w:val="center"/>
                        </w:pPr>
                        <w:r>
                          <w:rPr>
                            <w:w w:val="110"/>
                          </w:rPr>
                          <w:t>34,800.00</w:t>
                        </w:r>
                      </w:p>
                    </w:tc>
                    <w:tc>
                      <w:tcPr>
                        <w:tcW w:w="1617" w:type="dxa"/>
                      </w:tcPr>
                      <w:p w14:paraId="5B080083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5D0883D2" w14:textId="77777777" w:rsidR="00794EF0" w:rsidRDefault="00216FB4">
                        <w:pPr>
                          <w:pStyle w:val="TableParagraph"/>
                          <w:ind w:left="171" w:right="146"/>
                          <w:jc w:val="center"/>
                        </w:pPr>
                        <w:r>
                          <w:rPr>
                            <w:w w:val="110"/>
                          </w:rPr>
                          <w:t>34,800.00</w:t>
                        </w:r>
                      </w:p>
                    </w:tc>
                    <w:tc>
                      <w:tcPr>
                        <w:tcW w:w="1828" w:type="dxa"/>
                      </w:tcPr>
                      <w:p w14:paraId="2AB5EE26" w14:textId="77777777" w:rsidR="00794EF0" w:rsidRDefault="00794EF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0"/>
                          </w:rPr>
                        </w:pPr>
                      </w:p>
                      <w:p w14:paraId="207DFFFF" w14:textId="77777777" w:rsidR="00794EF0" w:rsidRDefault="00216FB4">
                        <w:pPr>
                          <w:pStyle w:val="TableParagraph"/>
                          <w:ind w:left="147" w:right="113"/>
                          <w:jc w:val="center"/>
                        </w:pPr>
                        <w:r>
                          <w:t>19,949.19</w:t>
                        </w:r>
                      </w:p>
                    </w:tc>
                  </w:tr>
                  <w:tr w:rsidR="00794EF0" w14:paraId="52984786" w14:textId="77777777">
                    <w:trPr>
                      <w:trHeight w:val="424"/>
                    </w:trPr>
                    <w:tc>
                      <w:tcPr>
                        <w:tcW w:w="554" w:type="dxa"/>
                      </w:tcPr>
                      <w:p w14:paraId="59088ED4" w14:textId="77777777" w:rsidR="00794EF0" w:rsidRDefault="00216FB4">
                        <w:pPr>
                          <w:pStyle w:val="TableParagraph"/>
                          <w:spacing w:before="92"/>
                          <w:ind w:left="164" w:right="158"/>
                          <w:jc w:val="center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5378" w:type="dxa"/>
                      </w:tcPr>
                      <w:p w14:paraId="385C475D" w14:textId="77777777" w:rsidR="00794EF0" w:rsidRDefault="00216FB4">
                        <w:pPr>
                          <w:pStyle w:val="TableParagraph"/>
                          <w:spacing w:before="92"/>
                          <w:ind w:left="101"/>
                        </w:pPr>
                        <w:r>
                          <w:rPr>
                            <w:w w:val="110"/>
                          </w:rPr>
                          <w:t>Ֆաքս</w:t>
                        </w:r>
                      </w:p>
                    </w:tc>
                    <w:tc>
                      <w:tcPr>
                        <w:tcW w:w="1611" w:type="dxa"/>
                      </w:tcPr>
                      <w:p w14:paraId="472A8749" w14:textId="77777777" w:rsidR="00794EF0" w:rsidRDefault="00216FB4">
                        <w:pPr>
                          <w:pStyle w:val="TableParagraph"/>
                          <w:spacing w:before="92"/>
                          <w:ind w:left="531" w:right="518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4594E6D1" w14:textId="77777777" w:rsidR="00794EF0" w:rsidRDefault="00216FB4">
                        <w:pPr>
                          <w:pStyle w:val="TableParagraph"/>
                          <w:spacing w:before="92"/>
                          <w:ind w:left="11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271" w:type="dxa"/>
                      </w:tcPr>
                      <w:p w14:paraId="7C67BDF5" w14:textId="77777777" w:rsidR="00794EF0" w:rsidRDefault="00216FB4">
                        <w:pPr>
                          <w:pStyle w:val="TableParagraph"/>
                          <w:spacing w:before="92"/>
                          <w:ind w:left="133" w:right="116"/>
                          <w:jc w:val="center"/>
                        </w:pPr>
                        <w:r>
                          <w:rPr>
                            <w:w w:val="110"/>
                          </w:rPr>
                          <w:t>2,085.00</w:t>
                        </w:r>
                      </w:p>
                    </w:tc>
                    <w:tc>
                      <w:tcPr>
                        <w:tcW w:w="1617" w:type="dxa"/>
                      </w:tcPr>
                      <w:p w14:paraId="32EF5EA2" w14:textId="77777777" w:rsidR="00794EF0" w:rsidRDefault="00216FB4">
                        <w:pPr>
                          <w:pStyle w:val="TableParagraph"/>
                          <w:spacing w:before="92"/>
                          <w:ind w:left="171" w:right="155"/>
                          <w:jc w:val="center"/>
                        </w:pPr>
                        <w:r>
                          <w:rPr>
                            <w:w w:val="110"/>
                          </w:rPr>
                          <w:t>2,085.00</w:t>
                        </w:r>
                      </w:p>
                    </w:tc>
                    <w:tc>
                      <w:tcPr>
                        <w:tcW w:w="1828" w:type="dxa"/>
                      </w:tcPr>
                      <w:p w14:paraId="240E45CB" w14:textId="77777777" w:rsidR="00794EF0" w:rsidRDefault="00216FB4">
                        <w:pPr>
                          <w:pStyle w:val="TableParagraph"/>
                          <w:spacing w:before="92"/>
                          <w:ind w:left="147" w:right="119"/>
                          <w:jc w:val="center"/>
                        </w:pPr>
                        <w:r>
                          <w:t>1,252.12</w:t>
                        </w:r>
                      </w:p>
                    </w:tc>
                  </w:tr>
                  <w:tr w:rsidR="00794EF0" w14:paraId="0C1D5B66" w14:textId="77777777">
                    <w:trPr>
                      <w:trHeight w:val="450"/>
                    </w:trPr>
                    <w:tc>
                      <w:tcPr>
                        <w:tcW w:w="554" w:type="dxa"/>
                      </w:tcPr>
                      <w:p w14:paraId="36FCC429" w14:textId="77777777" w:rsidR="00794EF0" w:rsidRDefault="00794EF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378" w:type="dxa"/>
                      </w:tcPr>
                      <w:p w14:paraId="19FE22A0" w14:textId="77777777" w:rsidR="00794EF0" w:rsidRDefault="00216FB4">
                        <w:pPr>
                          <w:pStyle w:val="TableParagraph"/>
                          <w:spacing w:before="109"/>
                          <w:ind w:right="89"/>
                          <w:jc w:val="right"/>
                        </w:pPr>
                        <w:r>
                          <w:rPr>
                            <w:w w:val="115"/>
                          </w:rPr>
                          <w:t>Ընդամենը</w:t>
                        </w:r>
                      </w:p>
                    </w:tc>
                    <w:tc>
                      <w:tcPr>
                        <w:tcW w:w="1611" w:type="dxa"/>
                      </w:tcPr>
                      <w:p w14:paraId="458323C6" w14:textId="77777777" w:rsidR="00794EF0" w:rsidRDefault="00794EF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0" w:type="dxa"/>
                      </w:tcPr>
                      <w:p w14:paraId="53003FFD" w14:textId="77777777" w:rsidR="00794EF0" w:rsidRDefault="00216FB4">
                        <w:pPr>
                          <w:pStyle w:val="TableParagraph"/>
                          <w:spacing w:before="109"/>
                          <w:ind w:left="9"/>
                          <w:jc w:val="center"/>
                        </w:pPr>
                        <w:r>
                          <w:rPr>
                            <w:w w:val="111"/>
                          </w:rPr>
                          <w:t>7</w:t>
                        </w:r>
                      </w:p>
                    </w:tc>
                    <w:tc>
                      <w:tcPr>
                        <w:tcW w:w="1271" w:type="dxa"/>
                      </w:tcPr>
                      <w:p w14:paraId="4BA3BDAD" w14:textId="77777777" w:rsidR="00794EF0" w:rsidRDefault="00794EF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17" w:type="dxa"/>
                      </w:tcPr>
                      <w:p w14:paraId="63B07DD9" w14:textId="77777777" w:rsidR="00794EF0" w:rsidRDefault="00216FB4">
                        <w:pPr>
                          <w:pStyle w:val="TableParagraph"/>
                          <w:spacing w:before="109"/>
                          <w:ind w:left="169" w:right="157"/>
                          <w:jc w:val="center"/>
                        </w:pPr>
                        <w:r>
                          <w:rPr>
                            <w:w w:val="120"/>
                          </w:rPr>
                          <w:t>101,885.00</w:t>
                        </w:r>
                      </w:p>
                    </w:tc>
                    <w:tc>
                      <w:tcPr>
                        <w:tcW w:w="1828" w:type="dxa"/>
                      </w:tcPr>
                      <w:p w14:paraId="04D8CC2C" w14:textId="77777777" w:rsidR="00794EF0" w:rsidRDefault="00216FB4">
                        <w:pPr>
                          <w:pStyle w:val="TableParagraph"/>
                          <w:spacing w:before="109"/>
                          <w:ind w:left="146" w:right="122"/>
                          <w:jc w:val="center"/>
                        </w:pPr>
                        <w:r>
                          <w:rPr>
                            <w:w w:val="120"/>
                          </w:rPr>
                          <w:t>52,140.63</w:t>
                        </w:r>
                      </w:p>
                    </w:tc>
                  </w:tr>
                  <w:tr w:rsidR="00794EF0" w14:paraId="4B6DE02F" w14:textId="77777777">
                    <w:trPr>
                      <w:trHeight w:val="450"/>
                    </w:trPr>
                    <w:tc>
                      <w:tcPr>
                        <w:tcW w:w="554" w:type="dxa"/>
                      </w:tcPr>
                      <w:p w14:paraId="5D48205C" w14:textId="77777777" w:rsidR="00794EF0" w:rsidRDefault="00794EF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378" w:type="dxa"/>
                      </w:tcPr>
                      <w:p w14:paraId="330E4E20" w14:textId="77777777" w:rsidR="00794EF0" w:rsidRDefault="00216FB4">
                        <w:pPr>
                          <w:pStyle w:val="TableParagraph"/>
                          <w:spacing w:before="109"/>
                          <w:ind w:right="87"/>
                          <w:jc w:val="right"/>
                        </w:pPr>
                        <w:r>
                          <w:rPr>
                            <w:w w:val="115"/>
                          </w:rPr>
                          <w:t>Ամբողջը</w:t>
                        </w:r>
                      </w:p>
                    </w:tc>
                    <w:tc>
                      <w:tcPr>
                        <w:tcW w:w="1611" w:type="dxa"/>
                      </w:tcPr>
                      <w:p w14:paraId="46D80042" w14:textId="77777777" w:rsidR="00794EF0" w:rsidRDefault="00794EF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0" w:type="dxa"/>
                      </w:tcPr>
                      <w:p w14:paraId="678ECDA0" w14:textId="77777777" w:rsidR="00794EF0" w:rsidRDefault="00216FB4">
                        <w:pPr>
                          <w:pStyle w:val="TableParagraph"/>
                          <w:spacing w:before="109"/>
                          <w:ind w:left="497" w:right="491"/>
                          <w:jc w:val="center"/>
                        </w:pPr>
                        <w:r>
                          <w:rPr>
                            <w:w w:val="105"/>
                          </w:rPr>
                          <w:t>18</w:t>
                        </w:r>
                      </w:p>
                    </w:tc>
                    <w:tc>
                      <w:tcPr>
                        <w:tcW w:w="1271" w:type="dxa"/>
                      </w:tcPr>
                      <w:p w14:paraId="6C73514F" w14:textId="77777777" w:rsidR="00794EF0" w:rsidRDefault="00794EF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17" w:type="dxa"/>
                      </w:tcPr>
                      <w:p w14:paraId="1F0329E7" w14:textId="77777777" w:rsidR="00794EF0" w:rsidRDefault="00216FB4">
                        <w:pPr>
                          <w:pStyle w:val="TableParagraph"/>
                          <w:spacing w:before="109"/>
                          <w:ind w:left="171" w:right="157"/>
                          <w:jc w:val="center"/>
                        </w:pPr>
                        <w:r>
                          <w:rPr>
                            <w:w w:val="125"/>
                          </w:rPr>
                          <w:t>229,077.00</w:t>
                        </w:r>
                      </w:p>
                    </w:tc>
                    <w:tc>
                      <w:tcPr>
                        <w:tcW w:w="1828" w:type="dxa"/>
                      </w:tcPr>
                      <w:p w14:paraId="576B5377" w14:textId="77777777" w:rsidR="00794EF0" w:rsidRDefault="00216FB4">
                        <w:pPr>
                          <w:pStyle w:val="TableParagraph"/>
                          <w:spacing w:before="109"/>
                          <w:ind w:left="145" w:right="122"/>
                          <w:jc w:val="center"/>
                        </w:pPr>
                        <w:r>
                          <w:rPr>
                            <w:w w:val="115"/>
                          </w:rPr>
                          <w:t>115,965.87</w:t>
                        </w:r>
                      </w:p>
                    </w:tc>
                  </w:tr>
                </w:tbl>
                <w:p w14:paraId="513E50C0" w14:textId="77777777" w:rsidR="00794EF0" w:rsidRDefault="00794EF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6682088" w14:textId="77777777" w:rsidR="00794EF0" w:rsidRDefault="00794EF0">
      <w:pPr>
        <w:pStyle w:val="BodyText"/>
        <w:rPr>
          <w:sz w:val="24"/>
        </w:rPr>
      </w:pPr>
    </w:p>
    <w:p w14:paraId="73B4F77E" w14:textId="77777777" w:rsidR="00794EF0" w:rsidRDefault="00794EF0">
      <w:pPr>
        <w:pStyle w:val="BodyText"/>
        <w:rPr>
          <w:sz w:val="24"/>
        </w:rPr>
      </w:pPr>
    </w:p>
    <w:p w14:paraId="008780CF" w14:textId="77777777" w:rsidR="00794EF0" w:rsidRDefault="00794EF0">
      <w:pPr>
        <w:pStyle w:val="BodyText"/>
        <w:rPr>
          <w:sz w:val="24"/>
        </w:rPr>
      </w:pPr>
    </w:p>
    <w:p w14:paraId="69652531" w14:textId="77777777" w:rsidR="00794EF0" w:rsidRDefault="00794EF0">
      <w:pPr>
        <w:pStyle w:val="BodyText"/>
        <w:rPr>
          <w:sz w:val="24"/>
        </w:rPr>
      </w:pPr>
    </w:p>
    <w:p w14:paraId="6850B825" w14:textId="77777777" w:rsidR="00794EF0" w:rsidRDefault="00794EF0">
      <w:pPr>
        <w:pStyle w:val="BodyText"/>
        <w:spacing w:before="1"/>
        <w:rPr>
          <w:sz w:val="28"/>
        </w:rPr>
      </w:pPr>
    </w:p>
    <w:p w14:paraId="7BB54598" w14:textId="77777777" w:rsidR="00794EF0" w:rsidRDefault="00216FB4">
      <w:pPr>
        <w:pStyle w:val="BodyText"/>
        <w:spacing w:line="290" w:lineRule="auto"/>
        <w:ind w:left="925" w:right="8374" w:hanging="125"/>
      </w:pPr>
      <w:r>
        <w:rPr>
          <w:w w:val="105"/>
        </w:rPr>
        <w:t>ՀԱՅԱՍՏԱՆԻ ՀԱՆՐԱՊԵՏՈՒԹՅԱՆ ՎԱՐՉԱՊԵՏԻ ԱՇԽԱՏԱԿԱԶՄԻ</w:t>
      </w:r>
    </w:p>
    <w:p w14:paraId="743BD678" w14:textId="77777777" w:rsidR="00794EF0" w:rsidRDefault="00216FB4">
      <w:pPr>
        <w:pStyle w:val="BodyText"/>
        <w:tabs>
          <w:tab w:val="left" w:pos="10974"/>
        </w:tabs>
        <w:spacing w:line="253" w:lineRule="exact"/>
        <w:ind w:left="17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10"/>
          <w:w w:val="105"/>
        </w:rPr>
        <w:t xml:space="preserve"> </w:t>
      </w:r>
      <w:r>
        <w:rPr>
          <w:w w:val="105"/>
        </w:rPr>
        <w:t>ՀԱՐՈՒԹՅՈՒՆՅԱՆ</w:t>
      </w:r>
    </w:p>
    <w:p w14:paraId="369FBC58" w14:textId="77777777" w:rsidR="00794EF0" w:rsidRDefault="00794EF0">
      <w:pPr>
        <w:pStyle w:val="BodyText"/>
        <w:rPr>
          <w:sz w:val="20"/>
        </w:rPr>
      </w:pPr>
    </w:p>
    <w:p w14:paraId="29095476" w14:textId="77777777" w:rsidR="00794EF0" w:rsidRDefault="00794EF0">
      <w:pPr>
        <w:pStyle w:val="BodyText"/>
        <w:rPr>
          <w:sz w:val="20"/>
        </w:rPr>
      </w:pPr>
    </w:p>
    <w:p w14:paraId="65F9FA32" w14:textId="77777777" w:rsidR="00794EF0" w:rsidRDefault="00794EF0">
      <w:pPr>
        <w:pStyle w:val="BodyText"/>
        <w:rPr>
          <w:sz w:val="20"/>
        </w:rPr>
      </w:pPr>
    </w:p>
    <w:p w14:paraId="42004D5F" w14:textId="77777777" w:rsidR="00794EF0" w:rsidRDefault="00794EF0">
      <w:pPr>
        <w:pStyle w:val="BodyText"/>
        <w:rPr>
          <w:sz w:val="20"/>
        </w:rPr>
      </w:pPr>
    </w:p>
    <w:p w14:paraId="20A4FCFF" w14:textId="77777777" w:rsidR="00794EF0" w:rsidRDefault="00794EF0">
      <w:pPr>
        <w:pStyle w:val="BodyText"/>
        <w:rPr>
          <w:sz w:val="20"/>
        </w:rPr>
      </w:pPr>
    </w:p>
    <w:p w14:paraId="748A810D" w14:textId="77777777" w:rsidR="00794EF0" w:rsidRDefault="00794EF0">
      <w:pPr>
        <w:pStyle w:val="BodyText"/>
        <w:rPr>
          <w:sz w:val="20"/>
        </w:rPr>
      </w:pPr>
    </w:p>
    <w:p w14:paraId="0085B554" w14:textId="77777777" w:rsidR="00794EF0" w:rsidRDefault="00794EF0">
      <w:pPr>
        <w:pStyle w:val="BodyText"/>
        <w:rPr>
          <w:sz w:val="20"/>
        </w:rPr>
      </w:pPr>
    </w:p>
    <w:p w14:paraId="248A16AF" w14:textId="77777777" w:rsidR="00794EF0" w:rsidRDefault="00794EF0">
      <w:pPr>
        <w:pStyle w:val="BodyText"/>
        <w:rPr>
          <w:sz w:val="20"/>
        </w:rPr>
      </w:pPr>
    </w:p>
    <w:p w14:paraId="6094EFC5" w14:textId="77777777" w:rsidR="00794EF0" w:rsidRDefault="00794EF0">
      <w:pPr>
        <w:pStyle w:val="BodyText"/>
        <w:rPr>
          <w:sz w:val="20"/>
        </w:rPr>
      </w:pPr>
    </w:p>
    <w:p w14:paraId="4CBF46BF" w14:textId="77777777" w:rsidR="00794EF0" w:rsidRDefault="00794EF0">
      <w:pPr>
        <w:pStyle w:val="BodyText"/>
        <w:rPr>
          <w:sz w:val="20"/>
        </w:rPr>
      </w:pPr>
    </w:p>
    <w:p w14:paraId="6109FE60" w14:textId="77777777" w:rsidR="00794EF0" w:rsidRDefault="00794EF0">
      <w:pPr>
        <w:pStyle w:val="BodyText"/>
        <w:rPr>
          <w:sz w:val="20"/>
        </w:rPr>
      </w:pPr>
    </w:p>
    <w:p w14:paraId="5770A5C8" w14:textId="77777777" w:rsidR="00794EF0" w:rsidRDefault="00794EF0">
      <w:pPr>
        <w:pStyle w:val="BodyText"/>
        <w:rPr>
          <w:sz w:val="20"/>
        </w:rPr>
      </w:pPr>
    </w:p>
    <w:p w14:paraId="1794BBA1" w14:textId="77777777" w:rsidR="00794EF0" w:rsidRDefault="00794EF0">
      <w:pPr>
        <w:pStyle w:val="BodyText"/>
        <w:rPr>
          <w:sz w:val="20"/>
        </w:rPr>
      </w:pPr>
    </w:p>
    <w:p w14:paraId="3FEEDE63" w14:textId="77777777" w:rsidR="00794EF0" w:rsidRDefault="00794EF0">
      <w:pPr>
        <w:pStyle w:val="BodyText"/>
        <w:rPr>
          <w:sz w:val="20"/>
        </w:rPr>
      </w:pPr>
    </w:p>
    <w:p w14:paraId="49D66012" w14:textId="77777777" w:rsidR="00794EF0" w:rsidRDefault="00794EF0">
      <w:pPr>
        <w:pStyle w:val="BodyText"/>
        <w:rPr>
          <w:sz w:val="20"/>
        </w:rPr>
      </w:pPr>
    </w:p>
    <w:p w14:paraId="40305FCA" w14:textId="77777777" w:rsidR="00794EF0" w:rsidRDefault="00794EF0">
      <w:pPr>
        <w:pStyle w:val="BodyText"/>
        <w:rPr>
          <w:sz w:val="20"/>
        </w:rPr>
      </w:pPr>
    </w:p>
    <w:p w14:paraId="1AD7ACA4" w14:textId="77777777" w:rsidR="00794EF0" w:rsidRDefault="00794EF0">
      <w:pPr>
        <w:pStyle w:val="BodyText"/>
        <w:rPr>
          <w:sz w:val="20"/>
        </w:rPr>
      </w:pPr>
    </w:p>
    <w:p w14:paraId="5F06C467" w14:textId="77777777" w:rsidR="00794EF0" w:rsidRDefault="00794EF0">
      <w:pPr>
        <w:pStyle w:val="BodyText"/>
        <w:rPr>
          <w:sz w:val="20"/>
        </w:rPr>
      </w:pPr>
    </w:p>
    <w:p w14:paraId="21A97F6F" w14:textId="77777777" w:rsidR="00794EF0" w:rsidRDefault="00794EF0">
      <w:pPr>
        <w:pStyle w:val="BodyText"/>
        <w:rPr>
          <w:sz w:val="20"/>
        </w:rPr>
      </w:pPr>
    </w:p>
    <w:p w14:paraId="7E8A7AE5" w14:textId="77777777" w:rsidR="00794EF0" w:rsidRDefault="00794EF0">
      <w:pPr>
        <w:pStyle w:val="BodyText"/>
        <w:spacing w:before="3"/>
        <w:rPr>
          <w:sz w:val="16"/>
        </w:rPr>
      </w:pPr>
    </w:p>
    <w:p w14:paraId="21999E87" w14:textId="77777777" w:rsidR="00794EF0" w:rsidRDefault="00216FB4">
      <w:pPr>
        <w:spacing w:before="95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6974507" wp14:editId="743FCB2C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05.05.2022</w:t>
      </w:r>
    </w:p>
    <w:sectPr w:rsidR="00794EF0">
      <w:pgSz w:w="15840" w:h="12240" w:orient="landscape"/>
      <w:pgMar w:top="1400" w:right="520" w:bottom="280" w:left="8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D51D" w14:textId="77777777" w:rsidR="00216FB4" w:rsidRDefault="00216FB4">
      <w:r>
        <w:separator/>
      </w:r>
    </w:p>
  </w:endnote>
  <w:endnote w:type="continuationSeparator" w:id="0">
    <w:p w14:paraId="438F8F22" w14:textId="77777777" w:rsidR="00216FB4" w:rsidRDefault="0021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965A" w14:textId="77777777" w:rsidR="00216FB4" w:rsidRDefault="00216FB4">
      <w:r>
        <w:separator/>
      </w:r>
    </w:p>
  </w:footnote>
  <w:footnote w:type="continuationSeparator" w:id="0">
    <w:p w14:paraId="3B9113C2" w14:textId="77777777" w:rsidR="00216FB4" w:rsidRDefault="0021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C659" w14:textId="77777777" w:rsidR="00794EF0" w:rsidRDefault="00216FB4">
    <w:pPr>
      <w:pStyle w:val="BodyText"/>
      <w:spacing w:line="14" w:lineRule="auto"/>
      <w:rPr>
        <w:sz w:val="20"/>
      </w:rPr>
    </w:pPr>
    <w:r>
      <w:pict w14:anchorId="524E20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6032E435" w14:textId="77777777" w:rsidR="00794EF0" w:rsidRDefault="00216FB4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EF0"/>
    <w:rsid w:val="00216FB4"/>
    <w:rsid w:val="00794EF0"/>
    <w:rsid w:val="00E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FCC473"/>
  <w15:docId w15:val="{47B43284-F345-4250-BAB0-BF6BE40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2</cp:revision>
  <dcterms:created xsi:type="dcterms:W3CDTF">2022-05-05T12:15:00Z</dcterms:created>
  <dcterms:modified xsi:type="dcterms:W3CDTF">2022-05-06T09:49:00Z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