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734"/>
        <w:tblW w:w="9459" w:type="dxa"/>
        <w:tblInd w:w="0" w:type="dxa"/>
        <w:tblLook w:val="04A0" w:firstRow="1" w:lastRow="0" w:firstColumn="1" w:lastColumn="0" w:noHBand="0" w:noVBand="1"/>
      </w:tblPr>
      <w:tblGrid>
        <w:gridCol w:w="846"/>
        <w:gridCol w:w="3969"/>
        <w:gridCol w:w="4644"/>
      </w:tblGrid>
      <w:tr w:rsidR="00E459C1" w14:paraId="469A2DAF" w14:textId="77777777" w:rsidTr="00C1699A">
        <w:trPr>
          <w:trHeight w:val="24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951E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</w:rPr>
              <w:t>N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2AA71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18.04.2003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ՀՕ-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528-Ն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48218558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ՀՀ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 xml:space="preserve">ՔՐԵԱԿԱՆ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ՕՐԵՆՍԳՐՔԻ </w:t>
            </w:r>
          </w:p>
          <w:p w14:paraId="49056812" w14:textId="282B16CA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9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>-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</w:rPr>
              <w:t>ՐԴ</w:t>
            </w:r>
            <w:r>
              <w:rPr>
                <w:rFonts w:ascii="GHEA Grapalat" w:hAnsi="GHEA Grapalat"/>
                <w:b/>
                <w:bCs/>
                <w:color w:val="FF0000"/>
                <w:sz w:val="24"/>
                <w:szCs w:val="24"/>
                <w:lang w:val="hy-AM"/>
              </w:rPr>
              <w:t xml:space="preserve"> ՀՈԴՎԱԾԻՆ</w:t>
            </w:r>
          </w:p>
          <w:p w14:paraId="6F7651FA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color w:val="545454"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ՎԵՐԱԲԵՐՈՂ Վ</w:t>
            </w: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Ճ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ՌԱԲԵԿ ԴԱՏԱՐԱՆԻ ՆԱԽԱԴԵՊԱՅԻՆ ՈՐՈՇՈՒՄՆԵՐ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3E30D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ՄԵԿՆԱԲԱՆՎՈՂ ԴՐՈՒՅԹՆԵՐ</w:t>
            </w:r>
          </w:p>
        </w:tc>
      </w:tr>
      <w:tr w:rsidR="00E459C1" w14:paraId="45DA3481" w14:textId="77777777" w:rsidTr="00C1699A">
        <w:trPr>
          <w:trHeight w:val="158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762C0" w14:textId="77777777" w:rsidR="00E459C1" w:rsidRPr="009321AC" w:rsidRDefault="00E459C1" w:rsidP="009321AC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420DE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ՀՀ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ՎՃՌԱԲԵԿ ԴԱՏԱՐԱՆԻ ՈՐՈՇՈՒՄ Ք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ԵԱԿԱ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Ն ԳՈՐԾ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  <w:t xml:space="preserve"> </w:t>
            </w:r>
          </w:p>
          <w:p w14:paraId="689D9234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  <w:shd w:val="clear" w:color="auto" w:fill="F6F6F6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ԹԻՎ</w:t>
            </w:r>
            <w:r>
              <w:rPr>
                <w:rFonts w:ascii="GHEA Grapalat" w:hAnsi="GHEA Grapalat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hyperlink r:id="rId5" w:history="1">
              <w:r w:rsidRPr="00552C69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ԵՇԴ/0002/01/11</w:t>
              </w:r>
            </w:hyperlink>
            <w:r>
              <w:rPr>
                <w:rFonts w:ascii="GHEA Grapalat" w:hAnsi="GHEA Grapalat"/>
                <w:b/>
                <w:bCs/>
                <w:color w:val="333333"/>
                <w:sz w:val="32"/>
                <w:szCs w:val="32"/>
                <w:shd w:val="clear" w:color="auto" w:fill="FFFFFF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ՄԱՍԻՆ</w:t>
            </w:r>
          </w:p>
          <w:p w14:paraId="7FFEBF83" w14:textId="77777777" w:rsidR="00E459C1" w:rsidRDefault="00E459C1" w:rsidP="00C1699A">
            <w:pPr>
              <w:spacing w:line="240" w:lineRule="auto"/>
              <w:jc w:val="center"/>
              <w:rPr>
                <w:rFonts w:ascii="GHEA Grapalat" w:hAnsi="GHEA Grapalat"/>
                <w:b/>
                <w:bCs/>
                <w:sz w:val="24"/>
                <w:szCs w:val="24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</w:rPr>
              <w:t>24.08.2012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5F0A2" w14:textId="7625CD05" w:rsidR="00E459C1" w:rsidRPr="00F477A2" w:rsidRDefault="009321AC" w:rsidP="00C1699A">
            <w:pPr>
              <w:shd w:val="clear" w:color="auto" w:fill="FFFFFF"/>
              <w:spacing w:line="240" w:lineRule="auto"/>
              <w:rPr>
                <w:rFonts w:ascii="GHEA Grapalat" w:hAnsi="GHEA Grapalat"/>
                <w:sz w:val="24"/>
                <w:szCs w:val="24"/>
              </w:rPr>
            </w:pPr>
            <w:hyperlink r:id="rId6" w:history="1"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Սահմանադրությ</w:t>
              </w:r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ա</w:t>
              </w:r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ն</w:t>
              </w:r>
              <w:proofErr w:type="spellEnd"/>
            </w:hyperlink>
          </w:p>
          <w:p w14:paraId="5DED745B" w14:textId="77777777" w:rsidR="00E459C1" w:rsidRPr="00E24172" w:rsidRDefault="00E459C1" w:rsidP="00C1699A">
            <w:pPr>
              <w:spacing w:line="240" w:lineRule="auto"/>
              <w:rPr>
                <w:rFonts w:ascii="GHEA Grapalat" w:hAnsi="GHEA Grapalat"/>
                <w:sz w:val="24"/>
                <w:szCs w:val="24"/>
                <w:shd w:val="clear" w:color="auto" w:fill="FFFFFF"/>
              </w:rPr>
            </w:pPr>
            <w:proofErr w:type="spellStart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16</w:t>
            </w:r>
            <w:r w:rsidRPr="00F477A2">
              <w:rPr>
                <w:rFonts w:ascii="GHEA Grapalat" w:hAnsi="GHEA Grapalat"/>
                <w:sz w:val="24"/>
                <w:szCs w:val="24"/>
                <w:shd w:val="clear" w:color="auto" w:fill="FFFFFF"/>
              </w:rPr>
              <w:t>.</w:t>
            </w:r>
          </w:p>
          <w:p w14:paraId="7995AA7C" w14:textId="77777777" w:rsidR="00E459C1" w:rsidRDefault="00E459C1" w:rsidP="00C1699A">
            <w:pPr>
              <w:spacing w:line="240" w:lineRule="auto"/>
            </w:pPr>
          </w:p>
          <w:p w14:paraId="7DBA58AB" w14:textId="77777777" w:rsidR="00E459C1" w:rsidRDefault="009321AC" w:rsidP="00C1699A">
            <w:pPr>
              <w:spacing w:line="240" w:lineRule="auto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hyperlink r:id="rId7" w:history="1">
              <w:r w:rsidR="00E459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>ՀՀ ք</w:t>
              </w:r>
              <w:proofErr w:type="spellStart"/>
              <w:r w:rsidR="00E459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</w:rPr>
                <w:t>րեական</w:t>
              </w:r>
              <w:proofErr w:type="spellEnd"/>
              <w:r w:rsidR="00E459C1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lang w:val="hy-AM"/>
                </w:rPr>
                <w:t xml:space="preserve"> օրենսգրքի</w:t>
              </w:r>
            </w:hyperlink>
            <w:r w:rsidR="00E459C1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 </w:t>
            </w:r>
          </w:p>
          <w:p w14:paraId="70E8A19D" w14:textId="77777777" w:rsidR="00E459C1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8.</w:t>
            </w:r>
          </w:p>
          <w:p w14:paraId="278CE9DD" w14:textId="77777777" w:rsidR="00E459C1" w:rsidRPr="009321AC" w:rsidRDefault="00E459C1" w:rsidP="00C1699A">
            <w:pPr>
              <w:spacing w:line="240" w:lineRule="auto"/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</w:pPr>
            <w:proofErr w:type="spellStart"/>
            <w:r w:rsidRPr="009321A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 w:rsidRPr="009321AC">
              <w:rPr>
                <w:rFonts w:ascii="GHEA Grapalat" w:hAnsi="GHEA Grapalat"/>
                <w:color w:val="FF0000"/>
                <w:sz w:val="24"/>
                <w:szCs w:val="24"/>
                <w:shd w:val="clear" w:color="auto" w:fill="FFFFFF"/>
              </w:rPr>
              <w:t xml:space="preserve"> 9.</w:t>
            </w:r>
          </w:p>
          <w:p w14:paraId="63F4976E" w14:textId="77777777" w:rsidR="00E459C1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39.</w:t>
            </w:r>
          </w:p>
          <w:p w14:paraId="39623020" w14:textId="77777777" w:rsidR="00E459C1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</w:p>
          <w:p w14:paraId="06DD1B50" w14:textId="1B437FB4" w:rsidR="00E459C1" w:rsidRPr="00E24172" w:rsidRDefault="009321AC" w:rsidP="00C1699A">
            <w:pPr>
              <w:spacing w:line="240" w:lineRule="auto"/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</w:pPr>
            <w:hyperlink r:id="rId8" w:history="1"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ՀՀ </w:t>
              </w:r>
              <w:proofErr w:type="spellStart"/>
              <w:r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ք</w:t>
              </w:r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րեական</w:t>
              </w:r>
              <w:proofErr w:type="spellEnd"/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դատավարության</w:t>
              </w:r>
              <w:proofErr w:type="spellEnd"/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 xml:space="preserve"> </w:t>
              </w:r>
              <w:proofErr w:type="spellStart"/>
              <w:r w:rsidR="00E459C1" w:rsidRPr="00F477A2">
                <w:rPr>
                  <w:rStyle w:val="Hyperlink"/>
                  <w:rFonts w:ascii="GHEA Grapalat" w:hAnsi="GHEA Grapalat"/>
                  <w:b/>
                  <w:bCs/>
                  <w:sz w:val="24"/>
                  <w:szCs w:val="24"/>
                  <w:shd w:val="clear" w:color="auto" w:fill="FFFFFF"/>
                </w:rPr>
                <w:t>օրենսգրք</w:t>
              </w:r>
            </w:hyperlink>
            <w:r>
              <w:rPr>
                <w:rStyle w:val="Hyperlink"/>
                <w:rFonts w:ascii="GHEA Grapalat" w:hAnsi="GHEA Grapalat"/>
                <w:b/>
                <w:bCs/>
                <w:sz w:val="24"/>
                <w:szCs w:val="24"/>
                <w:shd w:val="clear" w:color="auto" w:fill="FFFFFF"/>
              </w:rPr>
              <w:t>ի</w:t>
            </w:r>
            <w:proofErr w:type="spellEnd"/>
          </w:p>
          <w:p w14:paraId="6B6D7DD0" w14:textId="77777777" w:rsidR="00E459C1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202.</w:t>
            </w:r>
          </w:p>
          <w:p w14:paraId="628085C7" w14:textId="77777777" w:rsidR="00E459C1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203.</w:t>
            </w:r>
          </w:p>
          <w:p w14:paraId="77990ED0" w14:textId="77777777" w:rsidR="00E459C1" w:rsidRPr="00E24172" w:rsidRDefault="00E459C1" w:rsidP="00C1699A">
            <w:pPr>
              <w:spacing w:line="240" w:lineRule="auto"/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>Հոդված</w:t>
            </w:r>
            <w:proofErr w:type="spellEnd"/>
            <w:r>
              <w:rPr>
                <w:rFonts w:ascii="GHEA Grapalat" w:hAnsi="GHEA Grapalat"/>
                <w:color w:val="333333"/>
                <w:sz w:val="24"/>
                <w:szCs w:val="24"/>
                <w:shd w:val="clear" w:color="auto" w:fill="FFFFFF"/>
              </w:rPr>
              <w:t xml:space="preserve"> 270.  </w:t>
            </w:r>
          </w:p>
        </w:tc>
      </w:tr>
    </w:tbl>
    <w:p w14:paraId="2E05CD25" w14:textId="77777777" w:rsidR="00EE2ED9" w:rsidRDefault="00EE2ED9"/>
    <w:sectPr w:rsidR="00EE2ED9" w:rsidSect="00ED624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206E3"/>
    <w:multiLevelType w:val="hybridMultilevel"/>
    <w:tmpl w:val="B32405BA"/>
    <w:lvl w:ilvl="0" w:tplc="739A50A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620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C1"/>
    <w:rsid w:val="009321AC"/>
    <w:rsid w:val="00E459C1"/>
    <w:rsid w:val="00ED6242"/>
    <w:rsid w:val="00EE2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A7ABC"/>
  <w15:chartTrackingRefBased/>
  <w15:docId w15:val="{D4D23C32-D543-4F09-9B15-148BE348E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9C1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459C1"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E459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3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lis.am/DocumentView.aspx?DocID=16054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rlis.am/DocumentView.aspx?DocID=15932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rlis.am/DocumentView.aspx?DocID=143723" TargetMode="External"/><Relationship Id="rId5" Type="http://schemas.openxmlformats.org/officeDocument/2006/relationships/hyperlink" Target="https://www.arlis.am/DocumentView.aspx?DocID=7952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546</Characters>
  <Application>Microsoft Office Word</Application>
  <DocSecurity>0</DocSecurity>
  <Lines>4</Lines>
  <Paragraphs>1</Paragraphs>
  <ScaleCrop>false</ScaleCrop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Meline Yeghyan</dc:creator>
  <cp:keywords/>
  <dc:description/>
  <cp:lastModifiedBy>Meline Yeghyan</cp:lastModifiedBy>
  <cp:revision>2</cp:revision>
  <dcterms:created xsi:type="dcterms:W3CDTF">2022-04-29T10:23:00Z</dcterms:created>
  <dcterms:modified xsi:type="dcterms:W3CDTF">2022-04-29T12:43:00Z</dcterms:modified>
</cp:coreProperties>
</file>