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1DD3C" w14:textId="77777777" w:rsidR="00CA6DAA" w:rsidRDefault="00CA6DAA">
      <w:pPr>
        <w:pStyle w:val="BodyText"/>
        <w:rPr>
          <w:sz w:val="20"/>
        </w:rPr>
      </w:pPr>
    </w:p>
    <w:p w14:paraId="3A20FD32" w14:textId="77777777" w:rsidR="00CA6DAA" w:rsidRDefault="00CA6DAA">
      <w:pPr>
        <w:pStyle w:val="BodyText"/>
        <w:rPr>
          <w:sz w:val="20"/>
        </w:rPr>
      </w:pPr>
    </w:p>
    <w:p w14:paraId="1E9E4790" w14:textId="77777777" w:rsidR="00CA6DAA" w:rsidRDefault="00CA6DAA">
      <w:pPr>
        <w:pStyle w:val="BodyText"/>
        <w:rPr>
          <w:sz w:val="18"/>
        </w:rPr>
      </w:pPr>
    </w:p>
    <w:p w14:paraId="392C19C2" w14:textId="77777777" w:rsidR="00CA6DAA" w:rsidRDefault="00C018E8">
      <w:pPr>
        <w:pStyle w:val="BodyText"/>
        <w:spacing w:before="97"/>
        <w:ind w:left="11201"/>
      </w:pPr>
      <w:r>
        <w:rPr>
          <w:w w:val="110"/>
        </w:rPr>
        <w:t>Հավելված N 62</w:t>
      </w:r>
    </w:p>
    <w:p w14:paraId="6BE4F506" w14:textId="77777777" w:rsidR="00CA6DAA" w:rsidRDefault="00C018E8">
      <w:pPr>
        <w:pStyle w:val="BodyText"/>
        <w:spacing w:before="52" w:line="288" w:lineRule="auto"/>
        <w:ind w:left="9854" w:firstLine="173"/>
      </w:pPr>
      <w:r>
        <w:rPr>
          <w:w w:val="110"/>
        </w:rPr>
        <w:t>ՀՀ կառավարության 2021 թվականի դեկտեմբերի 16-ի N 2096 - Ա որոշման</w:t>
      </w:r>
    </w:p>
    <w:p w14:paraId="4998E74F" w14:textId="77777777" w:rsidR="00CA6DAA" w:rsidRDefault="00CA6DAA">
      <w:pPr>
        <w:pStyle w:val="BodyText"/>
        <w:spacing w:before="9"/>
        <w:rPr>
          <w:sz w:val="24"/>
        </w:rPr>
      </w:pPr>
    </w:p>
    <w:p w14:paraId="09EE8C8E" w14:textId="77777777" w:rsidR="00CA6DAA" w:rsidRDefault="00C018E8">
      <w:pPr>
        <w:pStyle w:val="BodyText"/>
        <w:spacing w:before="96"/>
        <w:ind w:left="285" w:right="291"/>
        <w:jc w:val="center"/>
      </w:pPr>
      <w:r>
        <w:rPr>
          <w:w w:val="110"/>
        </w:rPr>
        <w:t>Ց Ա Ն Կ</w:t>
      </w:r>
    </w:p>
    <w:p w14:paraId="1F92E8AC" w14:textId="77777777" w:rsidR="00CA6DAA" w:rsidRDefault="00CA6DAA">
      <w:pPr>
        <w:pStyle w:val="BodyText"/>
        <w:spacing w:before="3"/>
        <w:rPr>
          <w:sz w:val="31"/>
        </w:rPr>
      </w:pPr>
    </w:p>
    <w:p w14:paraId="61F4D417" w14:textId="77777777" w:rsidR="00CA6DAA" w:rsidRDefault="00C018E8">
      <w:pPr>
        <w:pStyle w:val="BodyText"/>
        <w:spacing w:line="288" w:lineRule="auto"/>
        <w:ind w:left="288" w:right="291"/>
        <w:jc w:val="center"/>
      </w:pPr>
      <w:r>
        <w:rPr>
          <w:w w:val="110"/>
        </w:rPr>
        <w:t xml:space="preserve">ՀԱՅԱՍՏԱՆԻ ՀԱՆՐԱՊԵՏՈՒԹՅԱՆ ԿԱՌԱՎԱՐՈՒԹՅԱՆ 2006 ԹՎԱԿԱՆԻ ՀՈՒՆՎԱՐԻ 26-Ի N 346-Ն ՈՐՈՇՄԱՆ ՀԱՄԱՁԱՅՆ՝ </w:t>
      </w:r>
      <w:r>
        <w:rPr>
          <w:spacing w:val="-8"/>
          <w:w w:val="110"/>
        </w:rPr>
        <w:t xml:space="preserve">ՆԱԽԿԻՆՈՒՄ ՀԱՅԱՍՏԱՆԻ ՀԱՆՐԱՊԵՏՈՒԹՅԱՆ ՏԱՐԱԾՔԱՅԻՆ ԿԱՌԱՎԱՐՄԱՆ </w:t>
      </w:r>
      <w:r>
        <w:rPr>
          <w:spacing w:val="-4"/>
          <w:w w:val="110"/>
        </w:rPr>
        <w:t xml:space="preserve">ԵՎ </w:t>
      </w:r>
      <w:r>
        <w:rPr>
          <w:spacing w:val="-8"/>
          <w:w w:val="110"/>
        </w:rPr>
        <w:t xml:space="preserve">ԵՆԹԱԿԱՌՈՒՑՎԱԾՔՆԵՐԻ ՆԱԽԱՐԱՐՈՒ- </w:t>
      </w:r>
      <w:r>
        <w:rPr>
          <w:spacing w:val="-6"/>
          <w:w w:val="110"/>
        </w:rPr>
        <w:t xml:space="preserve">ԹՅԱՆ </w:t>
      </w:r>
      <w:r>
        <w:rPr>
          <w:w w:val="110"/>
        </w:rPr>
        <w:t>ՊԵՏԱԿԱՆ ԳՈՒՅՔԻ ԿԱՌԱՎԱՐՄԱՆ ԿՈՄԻՏԵԻՆ ԱՄՐԱՑՎԱԾ՝ «ԴԻԼԻՋԱՆԻ ԵՐԵԽԱՆԵՐԻ ԽՆԱՄՔԻ ԵՎ ՊԱՇՏՊԱ- ՆՈՒԹՅԱՆ ԳԻՇԵՐՕԹԻԿ ՀԱՍՏԱՏՈՒԹՅՈՒՆ» ՊԵՏԱԿԱՆ ՈՉ ԱՌԵՎՏՐԱՅԻՆ ԿԱԶՄԱԿԵՐՊՈՒԹՅԱՆ ՄԱՍՆԱՇԵՆՔԵՐՈՒՄ ՄՈՆՏԱԺՎԱԾ,</w:t>
      </w:r>
      <w:r>
        <w:rPr>
          <w:spacing w:val="-35"/>
          <w:w w:val="110"/>
        </w:rPr>
        <w:t xml:space="preserve"> </w:t>
      </w:r>
      <w:r>
        <w:rPr>
          <w:spacing w:val="-7"/>
          <w:w w:val="110"/>
        </w:rPr>
        <w:t>ՍԱԿԱՅՆ</w:t>
      </w:r>
      <w:r>
        <w:rPr>
          <w:spacing w:val="-42"/>
          <w:w w:val="110"/>
        </w:rPr>
        <w:t xml:space="preserve"> </w:t>
      </w:r>
      <w:r>
        <w:rPr>
          <w:spacing w:val="-8"/>
          <w:w w:val="110"/>
        </w:rPr>
        <w:t>ՀԱՄԱՊԱՏԱՍԽԱՆ</w:t>
      </w:r>
      <w:r>
        <w:rPr>
          <w:spacing w:val="-41"/>
          <w:w w:val="110"/>
        </w:rPr>
        <w:t xml:space="preserve"> </w:t>
      </w:r>
      <w:r>
        <w:rPr>
          <w:spacing w:val="-8"/>
          <w:w w:val="110"/>
        </w:rPr>
        <w:t>ՀԱՇՎԱՊԱՀԱԿԱՆ</w:t>
      </w:r>
      <w:r>
        <w:rPr>
          <w:spacing w:val="-41"/>
          <w:w w:val="110"/>
        </w:rPr>
        <w:t xml:space="preserve"> </w:t>
      </w:r>
      <w:r>
        <w:rPr>
          <w:spacing w:val="-8"/>
          <w:w w:val="110"/>
        </w:rPr>
        <w:t>ՁԵՎԱԿԵՐՊՈՒՄ</w:t>
      </w:r>
      <w:r>
        <w:rPr>
          <w:spacing w:val="-42"/>
          <w:w w:val="110"/>
        </w:rPr>
        <w:t xml:space="preserve"> </w:t>
      </w:r>
      <w:r>
        <w:rPr>
          <w:spacing w:val="-8"/>
          <w:w w:val="110"/>
        </w:rPr>
        <w:t>ՉՍՏԱՑԱԾ</w:t>
      </w:r>
      <w:r>
        <w:rPr>
          <w:spacing w:val="-41"/>
          <w:w w:val="110"/>
        </w:rPr>
        <w:t xml:space="preserve"> </w:t>
      </w:r>
      <w:r>
        <w:rPr>
          <w:spacing w:val="-4"/>
          <w:w w:val="110"/>
        </w:rPr>
        <w:t>ԵՎ</w:t>
      </w:r>
      <w:r>
        <w:rPr>
          <w:spacing w:val="-42"/>
          <w:w w:val="110"/>
        </w:rPr>
        <w:t xml:space="preserve"> </w:t>
      </w:r>
      <w:r>
        <w:rPr>
          <w:spacing w:val="-8"/>
          <w:w w:val="110"/>
        </w:rPr>
        <w:t>ՀԱՅԱՍՏԱՆԻ</w:t>
      </w:r>
      <w:r>
        <w:rPr>
          <w:spacing w:val="-41"/>
          <w:w w:val="110"/>
        </w:rPr>
        <w:t xml:space="preserve"> </w:t>
      </w:r>
      <w:r>
        <w:rPr>
          <w:spacing w:val="-8"/>
          <w:w w:val="110"/>
        </w:rPr>
        <w:t>ՀԱՆՐԱՊԵՏՈՒԹՅԱՆ ԿԱՌԱՎԱՐՈՒԹՅԱՆ</w:t>
      </w:r>
      <w:r>
        <w:rPr>
          <w:spacing w:val="-9"/>
          <w:w w:val="110"/>
        </w:rPr>
        <w:t xml:space="preserve"> </w:t>
      </w:r>
      <w:r>
        <w:rPr>
          <w:spacing w:val="-7"/>
          <w:w w:val="110"/>
        </w:rPr>
        <w:t>2019 ԹՎԱԿԱՆԻ</w:t>
      </w:r>
      <w:r>
        <w:rPr>
          <w:spacing w:val="-38"/>
          <w:w w:val="110"/>
        </w:rPr>
        <w:t xml:space="preserve"> </w:t>
      </w:r>
      <w:r>
        <w:rPr>
          <w:spacing w:val="-8"/>
          <w:w w:val="110"/>
        </w:rPr>
        <w:t>ՀՈԿՏԵՄԲԵՐԻ</w:t>
      </w:r>
      <w:r>
        <w:rPr>
          <w:spacing w:val="-7"/>
          <w:w w:val="110"/>
        </w:rPr>
        <w:t xml:space="preserve"> 31-Ի</w:t>
      </w:r>
      <w:r>
        <w:rPr>
          <w:spacing w:val="-8"/>
          <w:w w:val="110"/>
        </w:rPr>
        <w:t xml:space="preserve"> </w:t>
      </w:r>
      <w:r>
        <w:rPr>
          <w:w w:val="110"/>
        </w:rPr>
        <w:t>N</w:t>
      </w:r>
      <w:r>
        <w:rPr>
          <w:spacing w:val="-7"/>
          <w:w w:val="110"/>
        </w:rPr>
        <w:t xml:space="preserve"> 1507-Ն</w:t>
      </w:r>
      <w:r>
        <w:rPr>
          <w:spacing w:val="-37"/>
          <w:w w:val="110"/>
        </w:rPr>
        <w:t xml:space="preserve"> </w:t>
      </w:r>
      <w:r>
        <w:rPr>
          <w:spacing w:val="-7"/>
          <w:w w:val="110"/>
        </w:rPr>
        <w:t>ՈՐՈՇՄԱՆ</w:t>
      </w:r>
      <w:r>
        <w:rPr>
          <w:spacing w:val="-37"/>
          <w:w w:val="110"/>
        </w:rPr>
        <w:t xml:space="preserve"> </w:t>
      </w:r>
      <w:r>
        <w:rPr>
          <w:spacing w:val="-6"/>
          <w:w w:val="110"/>
        </w:rPr>
        <w:t>3-ՐԴ</w:t>
      </w:r>
      <w:r>
        <w:rPr>
          <w:spacing w:val="-37"/>
          <w:w w:val="110"/>
        </w:rPr>
        <w:t xml:space="preserve"> </w:t>
      </w:r>
      <w:r>
        <w:rPr>
          <w:spacing w:val="-7"/>
          <w:w w:val="110"/>
        </w:rPr>
        <w:t>ԿԵՏԻ</w:t>
      </w:r>
      <w:r>
        <w:rPr>
          <w:spacing w:val="-35"/>
          <w:w w:val="110"/>
        </w:rPr>
        <w:t xml:space="preserve"> </w:t>
      </w:r>
      <w:r>
        <w:rPr>
          <w:spacing w:val="-8"/>
          <w:w w:val="110"/>
        </w:rPr>
        <w:t>ՀԱՄԱՁԱՅՆ՝</w:t>
      </w:r>
      <w:r>
        <w:rPr>
          <w:spacing w:val="-36"/>
          <w:w w:val="110"/>
        </w:rPr>
        <w:t xml:space="preserve"> </w:t>
      </w:r>
      <w:r>
        <w:rPr>
          <w:spacing w:val="-8"/>
          <w:w w:val="110"/>
        </w:rPr>
        <w:t>ՀԱՅԱՍՏԱՆԻ</w:t>
      </w:r>
      <w:r>
        <w:rPr>
          <w:spacing w:val="-36"/>
          <w:w w:val="110"/>
        </w:rPr>
        <w:t xml:space="preserve"> </w:t>
      </w:r>
      <w:r>
        <w:rPr>
          <w:spacing w:val="-8"/>
          <w:w w:val="110"/>
        </w:rPr>
        <w:t xml:space="preserve">ՀԱՆՐԱՊԵՏՈՒ- </w:t>
      </w:r>
      <w:r>
        <w:rPr>
          <w:spacing w:val="-6"/>
          <w:w w:val="110"/>
        </w:rPr>
        <w:t>ԹՅԱՆ</w:t>
      </w:r>
      <w:r>
        <w:rPr>
          <w:spacing w:val="-29"/>
          <w:w w:val="110"/>
        </w:rPr>
        <w:t xml:space="preserve"> </w:t>
      </w:r>
      <w:r>
        <w:rPr>
          <w:spacing w:val="-8"/>
          <w:w w:val="110"/>
        </w:rPr>
        <w:t>ԱՇԽԱՏԱՆՔԻ</w:t>
      </w:r>
      <w:r>
        <w:rPr>
          <w:spacing w:val="-29"/>
          <w:w w:val="110"/>
        </w:rPr>
        <w:t xml:space="preserve"> </w:t>
      </w:r>
      <w:r>
        <w:rPr>
          <w:spacing w:val="-4"/>
          <w:w w:val="110"/>
        </w:rPr>
        <w:t>ԵՎ</w:t>
      </w:r>
      <w:r>
        <w:rPr>
          <w:spacing w:val="-29"/>
          <w:w w:val="110"/>
        </w:rPr>
        <w:t xml:space="preserve"> </w:t>
      </w:r>
      <w:r>
        <w:rPr>
          <w:spacing w:val="-8"/>
          <w:w w:val="110"/>
        </w:rPr>
        <w:t>ՍՈՑԻԱԼԱԿԱՆ</w:t>
      </w:r>
      <w:r>
        <w:rPr>
          <w:spacing w:val="-29"/>
          <w:w w:val="110"/>
        </w:rPr>
        <w:t xml:space="preserve"> </w:t>
      </w:r>
      <w:r>
        <w:rPr>
          <w:spacing w:val="-8"/>
          <w:w w:val="110"/>
        </w:rPr>
        <w:t>ՀԱՐՑԵՐԻ</w:t>
      </w:r>
      <w:r>
        <w:rPr>
          <w:spacing w:val="-27"/>
          <w:w w:val="110"/>
        </w:rPr>
        <w:t xml:space="preserve"> </w:t>
      </w:r>
      <w:r>
        <w:rPr>
          <w:spacing w:val="-8"/>
          <w:w w:val="110"/>
        </w:rPr>
        <w:t>ՆԱԽԱՐԱՐՈՒԹՅԱՆԸ</w:t>
      </w:r>
      <w:r>
        <w:rPr>
          <w:spacing w:val="-31"/>
          <w:w w:val="110"/>
        </w:rPr>
        <w:t xml:space="preserve"> </w:t>
      </w:r>
      <w:r>
        <w:rPr>
          <w:spacing w:val="-8"/>
          <w:w w:val="110"/>
        </w:rPr>
        <w:t>ԱՄՐԱՑՎԱԾ</w:t>
      </w:r>
      <w:r>
        <w:rPr>
          <w:spacing w:val="-29"/>
          <w:w w:val="110"/>
        </w:rPr>
        <w:t xml:space="preserve"> </w:t>
      </w:r>
      <w:r>
        <w:rPr>
          <w:spacing w:val="-4"/>
          <w:w w:val="110"/>
        </w:rPr>
        <w:t>ԵՎ</w:t>
      </w:r>
      <w:r>
        <w:rPr>
          <w:spacing w:val="-28"/>
          <w:w w:val="110"/>
        </w:rPr>
        <w:t xml:space="preserve"> </w:t>
      </w:r>
      <w:r>
        <w:rPr>
          <w:spacing w:val="-6"/>
          <w:w w:val="110"/>
        </w:rPr>
        <w:t>ՀԵՏ</w:t>
      </w:r>
      <w:r>
        <w:rPr>
          <w:spacing w:val="-29"/>
          <w:w w:val="110"/>
        </w:rPr>
        <w:t xml:space="preserve"> </w:t>
      </w:r>
      <w:r>
        <w:rPr>
          <w:spacing w:val="-8"/>
          <w:w w:val="110"/>
        </w:rPr>
        <w:t>ՎԵՐՑՎՈՂ</w:t>
      </w:r>
      <w:r>
        <w:rPr>
          <w:spacing w:val="-31"/>
          <w:w w:val="110"/>
        </w:rPr>
        <w:t xml:space="preserve"> </w:t>
      </w:r>
      <w:r>
        <w:rPr>
          <w:spacing w:val="-4"/>
          <w:w w:val="110"/>
        </w:rPr>
        <w:t>ԵՎ</w:t>
      </w:r>
      <w:r>
        <w:rPr>
          <w:spacing w:val="-29"/>
          <w:w w:val="110"/>
        </w:rPr>
        <w:t xml:space="preserve"> </w:t>
      </w:r>
      <w:r>
        <w:rPr>
          <w:spacing w:val="-8"/>
          <w:w w:val="110"/>
        </w:rPr>
        <w:t>ՀԱՅԱՍՏԱՆԻ</w:t>
      </w:r>
      <w:r>
        <w:rPr>
          <w:spacing w:val="-29"/>
          <w:w w:val="110"/>
        </w:rPr>
        <w:t xml:space="preserve"> </w:t>
      </w:r>
      <w:r>
        <w:rPr>
          <w:spacing w:val="-8"/>
          <w:w w:val="110"/>
        </w:rPr>
        <w:t xml:space="preserve">ՀԱՆՐԱ- ՊԵՏՈՒԹՅԱՆ ՏԱՐԱԾՔԱՅԻՆ </w:t>
      </w:r>
      <w:r>
        <w:rPr>
          <w:w w:val="110"/>
        </w:rPr>
        <w:t>ԿԱՌԱՎԱՐՄԱՆ ԵՎ ԵՆԹԱԿԱՌՈՒՑՎԱԾՔՆԵՐԻ ՆԱԽԱՐԱՐՈՒԹՅԱՆ ՊԵՏԱԿԱՆ ԳՈՒՅՔԻ ԿԱՌԱՎԱՐՄԱՆ ԿՈՄԻՏԵԻՆ ԱՄՐԱՑՎՈՂ ԳՈՒՅՔԻ</w:t>
      </w:r>
    </w:p>
    <w:p w14:paraId="08796CBF" w14:textId="77777777" w:rsidR="00CA6DAA" w:rsidRDefault="00CA6DAA">
      <w:pPr>
        <w:pStyle w:val="BodyText"/>
        <w:rPr>
          <w:sz w:val="20"/>
        </w:rPr>
      </w:pPr>
    </w:p>
    <w:p w14:paraId="354D8E90" w14:textId="77777777" w:rsidR="00CA6DAA" w:rsidRDefault="00CA6DAA">
      <w:pPr>
        <w:pStyle w:val="BodyText"/>
        <w:rPr>
          <w:sz w:val="20"/>
        </w:rPr>
      </w:pPr>
    </w:p>
    <w:p w14:paraId="7B630679" w14:textId="77777777" w:rsidR="00CA6DAA" w:rsidRDefault="00CA6DAA">
      <w:pPr>
        <w:pStyle w:val="BodyText"/>
        <w:spacing w:before="2"/>
        <w:rPr>
          <w:sz w:val="11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3840"/>
        <w:gridCol w:w="2074"/>
        <w:gridCol w:w="1186"/>
        <w:gridCol w:w="2105"/>
        <w:gridCol w:w="2537"/>
        <w:gridCol w:w="2117"/>
      </w:tblGrid>
      <w:tr w:rsidR="00CA6DAA" w14:paraId="34CF3159" w14:textId="77777777">
        <w:trPr>
          <w:trHeight w:val="908"/>
        </w:trPr>
        <w:tc>
          <w:tcPr>
            <w:tcW w:w="630" w:type="dxa"/>
            <w:vMerge w:val="restart"/>
          </w:tcPr>
          <w:p w14:paraId="20FC39D5" w14:textId="77777777" w:rsidR="00CA6DAA" w:rsidRDefault="00CA6DAA">
            <w:pPr>
              <w:pStyle w:val="TableParagraph"/>
              <w:spacing w:before="8"/>
              <w:jc w:val="left"/>
              <w:rPr>
                <w:sz w:val="29"/>
              </w:rPr>
            </w:pPr>
          </w:p>
          <w:p w14:paraId="07436D2F" w14:textId="77777777" w:rsidR="00CA6DAA" w:rsidRDefault="00C018E8">
            <w:pPr>
              <w:pStyle w:val="TableParagraph"/>
              <w:spacing w:before="0"/>
              <w:ind w:left="158"/>
              <w:jc w:val="left"/>
            </w:pPr>
            <w:r>
              <w:t>NN</w:t>
            </w:r>
          </w:p>
          <w:p w14:paraId="40C05E85" w14:textId="77777777" w:rsidR="00CA6DAA" w:rsidRDefault="00C018E8">
            <w:pPr>
              <w:pStyle w:val="TableParagraph"/>
              <w:spacing w:before="49"/>
              <w:ind w:left="134"/>
              <w:jc w:val="left"/>
            </w:pPr>
            <w:r>
              <w:rPr>
                <w:w w:val="125"/>
              </w:rPr>
              <w:t>ը/կ</w:t>
            </w:r>
          </w:p>
        </w:tc>
        <w:tc>
          <w:tcPr>
            <w:tcW w:w="3840" w:type="dxa"/>
            <w:vMerge w:val="restart"/>
          </w:tcPr>
          <w:p w14:paraId="2EF6E1DE" w14:textId="77777777" w:rsidR="00CA6DAA" w:rsidRDefault="00CA6DAA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5043DB69" w14:textId="77777777" w:rsidR="00CA6DAA" w:rsidRDefault="00CA6DAA">
            <w:pPr>
              <w:pStyle w:val="TableParagraph"/>
              <w:spacing w:before="9"/>
              <w:jc w:val="left"/>
              <w:rPr>
                <w:sz w:val="18"/>
              </w:rPr>
            </w:pPr>
          </w:p>
          <w:p w14:paraId="56453C36" w14:textId="77777777" w:rsidR="00CA6DAA" w:rsidRDefault="00C018E8">
            <w:pPr>
              <w:pStyle w:val="TableParagraph"/>
              <w:spacing w:before="1"/>
              <w:ind w:left="243"/>
              <w:jc w:val="left"/>
            </w:pPr>
            <w:r>
              <w:rPr>
                <w:w w:val="115"/>
              </w:rPr>
              <w:t>Գույքի անվանումը և մակնիշը</w:t>
            </w:r>
          </w:p>
        </w:tc>
        <w:tc>
          <w:tcPr>
            <w:tcW w:w="2074" w:type="dxa"/>
            <w:vMerge w:val="restart"/>
          </w:tcPr>
          <w:p w14:paraId="3923C121" w14:textId="77777777" w:rsidR="00CA6DAA" w:rsidRDefault="00CA6DAA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2BB4DCD7" w14:textId="77777777" w:rsidR="00CA6DAA" w:rsidRDefault="00CA6DAA">
            <w:pPr>
              <w:pStyle w:val="TableParagraph"/>
              <w:spacing w:before="9"/>
              <w:jc w:val="left"/>
              <w:rPr>
                <w:sz w:val="18"/>
              </w:rPr>
            </w:pPr>
          </w:p>
          <w:p w14:paraId="5488F361" w14:textId="77777777" w:rsidR="00CA6DAA" w:rsidRDefault="00C018E8">
            <w:pPr>
              <w:pStyle w:val="TableParagraph"/>
              <w:spacing w:before="1"/>
              <w:ind w:left="149"/>
              <w:jc w:val="left"/>
            </w:pPr>
            <w:r>
              <w:rPr>
                <w:w w:val="115"/>
              </w:rPr>
              <w:t>Չափի միավորը</w:t>
            </w:r>
          </w:p>
        </w:tc>
        <w:tc>
          <w:tcPr>
            <w:tcW w:w="1186" w:type="dxa"/>
            <w:vMerge w:val="restart"/>
          </w:tcPr>
          <w:p w14:paraId="24EDB0D3" w14:textId="77777777" w:rsidR="00CA6DAA" w:rsidRDefault="00CA6DAA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14:paraId="4DA5474C" w14:textId="77777777" w:rsidR="00CA6DAA" w:rsidRDefault="00CA6DAA">
            <w:pPr>
              <w:pStyle w:val="TableParagraph"/>
              <w:spacing w:before="9"/>
              <w:jc w:val="left"/>
              <w:rPr>
                <w:sz w:val="18"/>
              </w:rPr>
            </w:pPr>
          </w:p>
          <w:p w14:paraId="58AD14BC" w14:textId="77777777" w:rsidR="00CA6DAA" w:rsidRDefault="00C018E8">
            <w:pPr>
              <w:pStyle w:val="TableParagraph"/>
              <w:spacing w:before="1"/>
              <w:ind w:left="103"/>
              <w:jc w:val="left"/>
            </w:pPr>
            <w:r>
              <w:rPr>
                <w:w w:val="115"/>
              </w:rPr>
              <w:t>Քանակը</w:t>
            </w:r>
          </w:p>
        </w:tc>
        <w:tc>
          <w:tcPr>
            <w:tcW w:w="2105" w:type="dxa"/>
          </w:tcPr>
          <w:p w14:paraId="0301603E" w14:textId="77777777" w:rsidR="00CA6DAA" w:rsidRDefault="00CA6DAA">
            <w:pPr>
              <w:pStyle w:val="TableParagraph"/>
              <w:spacing w:before="3"/>
              <w:jc w:val="left"/>
              <w:rPr>
                <w:sz w:val="29"/>
              </w:rPr>
            </w:pPr>
          </w:p>
          <w:p w14:paraId="66D5EC3C" w14:textId="77777777" w:rsidR="00CA6DAA" w:rsidRDefault="00C018E8">
            <w:pPr>
              <w:pStyle w:val="TableParagraph"/>
              <w:spacing w:before="0"/>
              <w:ind w:left="146" w:right="192"/>
            </w:pPr>
            <w:r>
              <w:rPr>
                <w:w w:val="120"/>
              </w:rPr>
              <w:t>Միավորի գինը</w:t>
            </w:r>
          </w:p>
        </w:tc>
        <w:tc>
          <w:tcPr>
            <w:tcW w:w="2537" w:type="dxa"/>
          </w:tcPr>
          <w:p w14:paraId="37D49F1A" w14:textId="77777777" w:rsidR="00CA6DAA" w:rsidRDefault="00CA6DAA">
            <w:pPr>
              <w:pStyle w:val="TableParagraph"/>
              <w:spacing w:before="3"/>
              <w:jc w:val="left"/>
              <w:rPr>
                <w:sz w:val="29"/>
              </w:rPr>
            </w:pPr>
          </w:p>
          <w:p w14:paraId="72E8891A" w14:textId="77777777" w:rsidR="00CA6DAA" w:rsidRDefault="00C018E8">
            <w:pPr>
              <w:pStyle w:val="TableParagraph"/>
              <w:spacing w:before="0"/>
              <w:ind w:left="108" w:right="106"/>
            </w:pPr>
            <w:r>
              <w:rPr>
                <w:w w:val="115"/>
              </w:rPr>
              <w:t>Սկզբնական արժեքը</w:t>
            </w:r>
          </w:p>
        </w:tc>
        <w:tc>
          <w:tcPr>
            <w:tcW w:w="2117" w:type="dxa"/>
          </w:tcPr>
          <w:p w14:paraId="5DE0906C" w14:textId="77777777" w:rsidR="00CA6DAA" w:rsidRDefault="00C018E8">
            <w:pPr>
              <w:pStyle w:val="TableParagraph"/>
              <w:spacing w:before="34" w:line="288" w:lineRule="auto"/>
              <w:ind w:left="247" w:right="238" w:hanging="2"/>
            </w:pPr>
            <w:r>
              <w:rPr>
                <w:w w:val="115"/>
              </w:rPr>
              <w:t>Հաշվեկշռային (մնացորդային</w:t>
            </w:r>
          </w:p>
          <w:p w14:paraId="0B116152" w14:textId="77777777" w:rsidR="00CA6DAA" w:rsidRDefault="00C018E8">
            <w:pPr>
              <w:pStyle w:val="TableParagraph"/>
              <w:spacing w:before="0" w:line="246" w:lineRule="exact"/>
              <w:ind w:left="312" w:right="310"/>
            </w:pPr>
            <w:r>
              <w:rPr>
                <w:w w:val="115"/>
              </w:rPr>
              <w:t>արժեքը)</w:t>
            </w:r>
          </w:p>
        </w:tc>
      </w:tr>
      <w:tr w:rsidR="00CA6DAA" w14:paraId="27FCF753" w14:textId="77777777">
        <w:trPr>
          <w:trHeight w:val="301"/>
        </w:trPr>
        <w:tc>
          <w:tcPr>
            <w:tcW w:w="630" w:type="dxa"/>
            <w:vMerge/>
            <w:tcBorders>
              <w:top w:val="nil"/>
            </w:tcBorders>
          </w:tcPr>
          <w:p w14:paraId="0BA503C5" w14:textId="77777777" w:rsidR="00CA6DAA" w:rsidRDefault="00CA6DAA"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vMerge/>
            <w:tcBorders>
              <w:top w:val="nil"/>
            </w:tcBorders>
          </w:tcPr>
          <w:p w14:paraId="548E4746" w14:textId="77777777" w:rsidR="00CA6DAA" w:rsidRDefault="00CA6DAA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14:paraId="715136CC" w14:textId="77777777" w:rsidR="00CA6DAA" w:rsidRDefault="00CA6DAA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14:paraId="53B01F4D" w14:textId="77777777" w:rsidR="00CA6DAA" w:rsidRDefault="00CA6DAA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26ADBC18" w14:textId="77777777" w:rsidR="00CA6DAA" w:rsidRDefault="00C018E8">
            <w:pPr>
              <w:pStyle w:val="TableParagraph"/>
              <w:spacing w:before="33" w:line="249" w:lineRule="exact"/>
              <w:ind w:left="146" w:right="146"/>
            </w:pPr>
            <w:r>
              <w:rPr>
                <w:w w:val="115"/>
              </w:rPr>
              <w:t>(դրամ)</w:t>
            </w:r>
          </w:p>
        </w:tc>
        <w:tc>
          <w:tcPr>
            <w:tcW w:w="2537" w:type="dxa"/>
          </w:tcPr>
          <w:p w14:paraId="7215A681" w14:textId="77777777" w:rsidR="00CA6DAA" w:rsidRDefault="00C018E8">
            <w:pPr>
              <w:pStyle w:val="TableParagraph"/>
              <w:spacing w:before="33" w:line="249" w:lineRule="exact"/>
              <w:ind w:left="108" w:right="106"/>
            </w:pPr>
            <w:r>
              <w:rPr>
                <w:w w:val="115"/>
              </w:rPr>
              <w:t>(դրամ)</w:t>
            </w:r>
          </w:p>
        </w:tc>
        <w:tc>
          <w:tcPr>
            <w:tcW w:w="2117" w:type="dxa"/>
          </w:tcPr>
          <w:p w14:paraId="43A18F23" w14:textId="77777777" w:rsidR="00CA6DAA" w:rsidRDefault="00C018E8">
            <w:pPr>
              <w:pStyle w:val="TableParagraph"/>
              <w:spacing w:before="33" w:line="249" w:lineRule="exact"/>
              <w:ind w:left="310" w:right="310"/>
            </w:pPr>
            <w:r>
              <w:rPr>
                <w:w w:val="115"/>
              </w:rPr>
              <w:t>(դրամ)</w:t>
            </w:r>
          </w:p>
        </w:tc>
      </w:tr>
      <w:tr w:rsidR="00CA6DAA" w14:paraId="58C377BF" w14:textId="77777777">
        <w:trPr>
          <w:trHeight w:val="521"/>
        </w:trPr>
        <w:tc>
          <w:tcPr>
            <w:tcW w:w="630" w:type="dxa"/>
          </w:tcPr>
          <w:p w14:paraId="2EA8FB2D" w14:textId="77777777" w:rsidR="00CA6DAA" w:rsidRDefault="00C018E8">
            <w:pPr>
              <w:pStyle w:val="TableParagraph"/>
              <w:spacing w:before="141"/>
              <w:ind w:left="263"/>
              <w:jc w:val="left"/>
            </w:pPr>
            <w:r>
              <w:rPr>
                <w:w w:val="87"/>
              </w:rPr>
              <w:t>1</w:t>
            </w:r>
          </w:p>
        </w:tc>
        <w:tc>
          <w:tcPr>
            <w:tcW w:w="3840" w:type="dxa"/>
          </w:tcPr>
          <w:p w14:paraId="23B8C6E4" w14:textId="77777777" w:rsidR="00CA6DAA" w:rsidRDefault="00C018E8">
            <w:pPr>
              <w:pStyle w:val="TableParagraph"/>
              <w:spacing w:before="141"/>
              <w:ind w:left="9"/>
            </w:pPr>
            <w:r>
              <w:rPr>
                <w:w w:val="113"/>
              </w:rPr>
              <w:t>2</w:t>
            </w:r>
          </w:p>
        </w:tc>
        <w:tc>
          <w:tcPr>
            <w:tcW w:w="2074" w:type="dxa"/>
          </w:tcPr>
          <w:p w14:paraId="02B2CEA1" w14:textId="77777777" w:rsidR="00CA6DAA" w:rsidRDefault="00C018E8">
            <w:pPr>
              <w:pStyle w:val="TableParagraph"/>
              <w:spacing w:before="141"/>
              <w:ind w:left="3"/>
            </w:pPr>
            <w:r>
              <w:rPr>
                <w:w w:val="115"/>
              </w:rPr>
              <w:t>3</w:t>
            </w:r>
          </w:p>
        </w:tc>
        <w:tc>
          <w:tcPr>
            <w:tcW w:w="1186" w:type="dxa"/>
          </w:tcPr>
          <w:p w14:paraId="20ADBA00" w14:textId="77777777" w:rsidR="00CA6DAA" w:rsidRDefault="00C018E8">
            <w:pPr>
              <w:pStyle w:val="TableParagraph"/>
              <w:spacing w:before="141"/>
              <w:ind w:left="6"/>
            </w:pPr>
            <w:r>
              <w:rPr>
                <w:w w:val="117"/>
              </w:rPr>
              <w:t>4</w:t>
            </w:r>
          </w:p>
        </w:tc>
        <w:tc>
          <w:tcPr>
            <w:tcW w:w="2105" w:type="dxa"/>
          </w:tcPr>
          <w:p w14:paraId="43C55EBB" w14:textId="77777777" w:rsidR="00CA6DAA" w:rsidRDefault="00C018E8">
            <w:pPr>
              <w:pStyle w:val="TableParagraph"/>
              <w:spacing w:before="141"/>
              <w:ind w:left="4"/>
            </w:pPr>
            <w:r>
              <w:rPr>
                <w:w w:val="113"/>
              </w:rPr>
              <w:t>5</w:t>
            </w:r>
          </w:p>
        </w:tc>
        <w:tc>
          <w:tcPr>
            <w:tcW w:w="2537" w:type="dxa"/>
          </w:tcPr>
          <w:p w14:paraId="05CFF66B" w14:textId="77777777" w:rsidR="00CA6DAA" w:rsidRDefault="00C018E8">
            <w:pPr>
              <w:pStyle w:val="TableParagraph"/>
              <w:spacing w:before="141"/>
              <w:ind w:left="8"/>
            </w:pPr>
            <w:r>
              <w:rPr>
                <w:w w:val="125"/>
              </w:rPr>
              <w:t>6</w:t>
            </w:r>
          </w:p>
        </w:tc>
        <w:tc>
          <w:tcPr>
            <w:tcW w:w="2117" w:type="dxa"/>
          </w:tcPr>
          <w:p w14:paraId="162D091E" w14:textId="77777777" w:rsidR="00CA6DAA" w:rsidRDefault="00C018E8">
            <w:pPr>
              <w:pStyle w:val="TableParagraph"/>
              <w:spacing w:before="141"/>
              <w:ind w:left="7"/>
            </w:pPr>
            <w:r>
              <w:rPr>
                <w:w w:val="111"/>
              </w:rPr>
              <w:t>7</w:t>
            </w:r>
          </w:p>
        </w:tc>
      </w:tr>
      <w:tr w:rsidR="00CA6DAA" w14:paraId="4E834328" w14:textId="77777777">
        <w:trPr>
          <w:trHeight w:val="494"/>
        </w:trPr>
        <w:tc>
          <w:tcPr>
            <w:tcW w:w="630" w:type="dxa"/>
          </w:tcPr>
          <w:p w14:paraId="5DD5CEE6" w14:textId="77777777" w:rsidR="00CA6DAA" w:rsidRDefault="00C018E8">
            <w:pPr>
              <w:pStyle w:val="TableParagraph"/>
              <w:ind w:left="270"/>
              <w:jc w:val="left"/>
            </w:pPr>
            <w:r>
              <w:rPr>
                <w:w w:val="73"/>
              </w:rPr>
              <w:t>1</w:t>
            </w:r>
          </w:p>
        </w:tc>
        <w:tc>
          <w:tcPr>
            <w:tcW w:w="3840" w:type="dxa"/>
          </w:tcPr>
          <w:p w14:paraId="6E6F38B3" w14:textId="77777777" w:rsidR="00CA6DAA" w:rsidRDefault="00C018E8">
            <w:pPr>
              <w:pStyle w:val="TableParagraph"/>
              <w:ind w:left="101"/>
              <w:jc w:val="left"/>
            </w:pPr>
            <w:r>
              <w:rPr>
                <w:w w:val="110"/>
              </w:rPr>
              <w:t>Էլեկտրական ջահ</w:t>
            </w:r>
          </w:p>
        </w:tc>
        <w:tc>
          <w:tcPr>
            <w:tcW w:w="2074" w:type="dxa"/>
          </w:tcPr>
          <w:p w14:paraId="3BDF217D" w14:textId="77777777" w:rsidR="00CA6DAA" w:rsidRDefault="00C018E8">
            <w:pPr>
              <w:pStyle w:val="TableParagraph"/>
              <w:ind w:left="762" w:right="751"/>
            </w:pPr>
            <w:r>
              <w:rPr>
                <w:w w:val="110"/>
              </w:rPr>
              <w:t>հատ</w:t>
            </w:r>
          </w:p>
        </w:tc>
        <w:tc>
          <w:tcPr>
            <w:tcW w:w="1186" w:type="dxa"/>
          </w:tcPr>
          <w:p w14:paraId="7A1498FD" w14:textId="3A810625" w:rsidR="00CA6DAA" w:rsidRDefault="00667268">
            <w:pPr>
              <w:pStyle w:val="TableParagraph"/>
              <w:ind w:left="438" w:right="431"/>
            </w:pPr>
            <w:r>
              <w:rPr>
                <w:rFonts w:ascii="Arial Unicode" w:hAnsi="Arial Unicode"/>
                <w:sz w:val="21"/>
                <w:szCs w:val="21"/>
              </w:rPr>
              <w:t>31</w:t>
            </w:r>
          </w:p>
        </w:tc>
        <w:tc>
          <w:tcPr>
            <w:tcW w:w="2105" w:type="dxa"/>
          </w:tcPr>
          <w:p w14:paraId="033E2749" w14:textId="77777777" w:rsidR="00CA6DAA" w:rsidRDefault="00C018E8">
            <w:pPr>
              <w:pStyle w:val="TableParagraph"/>
              <w:ind w:left="146" w:right="136"/>
            </w:pPr>
            <w:r>
              <w:rPr>
                <w:w w:val="105"/>
              </w:rPr>
              <w:t>1,287.47</w:t>
            </w:r>
          </w:p>
        </w:tc>
        <w:tc>
          <w:tcPr>
            <w:tcW w:w="2537" w:type="dxa"/>
          </w:tcPr>
          <w:p w14:paraId="0275DB4A" w14:textId="182337FA" w:rsidR="00CA6DAA" w:rsidRDefault="00667268">
            <w:pPr>
              <w:pStyle w:val="TableParagraph"/>
              <w:ind w:left="108" w:right="97"/>
            </w:pPr>
            <w:r>
              <w:rPr>
                <w:rFonts w:ascii="Arial Unicode" w:hAnsi="Arial Unicode"/>
                <w:sz w:val="21"/>
                <w:szCs w:val="21"/>
              </w:rPr>
              <w:t>39,911.47</w:t>
            </w:r>
          </w:p>
        </w:tc>
        <w:tc>
          <w:tcPr>
            <w:tcW w:w="2117" w:type="dxa"/>
          </w:tcPr>
          <w:p w14:paraId="7E6A4919" w14:textId="76CE3119" w:rsidR="00CA6DAA" w:rsidRDefault="00667268">
            <w:pPr>
              <w:pStyle w:val="TableParagraph"/>
              <w:ind w:left="313" w:right="296"/>
            </w:pPr>
            <w:r>
              <w:rPr>
                <w:rFonts w:ascii="Arial Unicode" w:hAnsi="Arial Unicode"/>
                <w:sz w:val="21"/>
                <w:szCs w:val="21"/>
              </w:rPr>
              <w:t>5,185.42</w:t>
            </w:r>
          </w:p>
        </w:tc>
      </w:tr>
      <w:tr w:rsidR="00CA6DAA" w14:paraId="45AC726E" w14:textId="77777777">
        <w:trPr>
          <w:trHeight w:val="494"/>
        </w:trPr>
        <w:tc>
          <w:tcPr>
            <w:tcW w:w="630" w:type="dxa"/>
          </w:tcPr>
          <w:p w14:paraId="1CB42A47" w14:textId="77777777" w:rsidR="00CA6DAA" w:rsidRDefault="00C018E8">
            <w:pPr>
              <w:pStyle w:val="TableParagraph"/>
              <w:ind w:left="254"/>
              <w:jc w:val="left"/>
            </w:pPr>
            <w:r>
              <w:rPr>
                <w:w w:val="103"/>
              </w:rPr>
              <w:t>2</w:t>
            </w:r>
          </w:p>
        </w:tc>
        <w:tc>
          <w:tcPr>
            <w:tcW w:w="3840" w:type="dxa"/>
          </w:tcPr>
          <w:p w14:paraId="46C6A9FA" w14:textId="77777777" w:rsidR="00CA6DAA" w:rsidRDefault="00C018E8">
            <w:pPr>
              <w:pStyle w:val="TableParagraph"/>
              <w:ind w:left="101"/>
              <w:jc w:val="left"/>
            </w:pPr>
            <w:r>
              <w:rPr>
                <w:w w:val="105"/>
              </w:rPr>
              <w:t>Լուսարձակ</w:t>
            </w:r>
          </w:p>
        </w:tc>
        <w:tc>
          <w:tcPr>
            <w:tcW w:w="2074" w:type="dxa"/>
          </w:tcPr>
          <w:p w14:paraId="4E73C0E6" w14:textId="77777777" w:rsidR="00CA6DAA" w:rsidRDefault="00C018E8">
            <w:pPr>
              <w:pStyle w:val="TableParagraph"/>
              <w:ind w:left="759" w:right="755"/>
            </w:pPr>
            <w:r>
              <w:rPr>
                <w:w w:val="110"/>
              </w:rPr>
              <w:t>հատ</w:t>
            </w:r>
          </w:p>
        </w:tc>
        <w:tc>
          <w:tcPr>
            <w:tcW w:w="1186" w:type="dxa"/>
          </w:tcPr>
          <w:p w14:paraId="49BC12AB" w14:textId="77777777" w:rsidR="00CA6DAA" w:rsidRDefault="00C018E8">
            <w:pPr>
              <w:pStyle w:val="TableParagraph"/>
              <w:ind w:left="4"/>
            </w:pPr>
            <w:r>
              <w:rPr>
                <w:w w:val="110"/>
              </w:rPr>
              <w:t>4</w:t>
            </w:r>
          </w:p>
        </w:tc>
        <w:tc>
          <w:tcPr>
            <w:tcW w:w="2105" w:type="dxa"/>
          </w:tcPr>
          <w:p w14:paraId="4F24FF2A" w14:textId="77777777" w:rsidR="00CA6DAA" w:rsidRDefault="00C018E8">
            <w:pPr>
              <w:pStyle w:val="TableParagraph"/>
              <w:ind w:left="146" w:right="141"/>
            </w:pPr>
            <w:r>
              <w:rPr>
                <w:w w:val="110"/>
              </w:rPr>
              <w:t>2,000.00</w:t>
            </w:r>
          </w:p>
        </w:tc>
        <w:tc>
          <w:tcPr>
            <w:tcW w:w="2537" w:type="dxa"/>
          </w:tcPr>
          <w:p w14:paraId="595DCE51" w14:textId="77777777" w:rsidR="00CA6DAA" w:rsidRDefault="00C018E8">
            <w:pPr>
              <w:pStyle w:val="TableParagraph"/>
              <w:ind w:left="108" w:right="101"/>
            </w:pPr>
            <w:r>
              <w:rPr>
                <w:w w:val="115"/>
              </w:rPr>
              <w:t>8,000.00</w:t>
            </w:r>
          </w:p>
        </w:tc>
        <w:tc>
          <w:tcPr>
            <w:tcW w:w="2117" w:type="dxa"/>
          </w:tcPr>
          <w:p w14:paraId="7EC0CE04" w14:textId="77777777" w:rsidR="00CA6DAA" w:rsidRDefault="00C018E8">
            <w:pPr>
              <w:pStyle w:val="TableParagraph"/>
              <w:ind w:left="313" w:right="305"/>
            </w:pPr>
            <w:r>
              <w:t>3,301.75</w:t>
            </w:r>
          </w:p>
        </w:tc>
      </w:tr>
    </w:tbl>
    <w:p w14:paraId="03AEACEC" w14:textId="77777777" w:rsidR="00CA6DAA" w:rsidRDefault="00CA6DAA">
      <w:pPr>
        <w:sectPr w:rsidR="00CA6DAA">
          <w:type w:val="continuous"/>
          <w:pgSz w:w="15840" w:h="12240" w:orient="landscape"/>
          <w:pgMar w:top="1140" w:right="520" w:bottom="280" w:left="600" w:header="720" w:footer="720" w:gutter="0"/>
          <w:cols w:space="720"/>
        </w:sectPr>
      </w:pPr>
    </w:p>
    <w:p w14:paraId="5F2C8DBC" w14:textId="77777777" w:rsidR="00CA6DAA" w:rsidRDefault="00C018E8">
      <w:pPr>
        <w:spacing w:before="80"/>
        <w:ind w:right="458"/>
        <w:jc w:val="center"/>
        <w:rPr>
          <w:sz w:val="18"/>
        </w:rPr>
      </w:pPr>
      <w:r>
        <w:rPr>
          <w:w w:val="116"/>
          <w:sz w:val="18"/>
        </w:rPr>
        <w:lastRenderedPageBreak/>
        <w:t>2</w:t>
      </w:r>
    </w:p>
    <w:p w14:paraId="4B464162" w14:textId="77777777" w:rsidR="00CA6DAA" w:rsidRDefault="00CA6DAA">
      <w:pPr>
        <w:pStyle w:val="BodyText"/>
        <w:rPr>
          <w:sz w:val="20"/>
        </w:rPr>
      </w:pPr>
    </w:p>
    <w:p w14:paraId="61472F81" w14:textId="77777777" w:rsidR="00CA6DAA" w:rsidRDefault="00CA6DAA">
      <w:pPr>
        <w:pStyle w:val="BodyText"/>
        <w:spacing w:before="5"/>
        <w:rPr>
          <w:sz w:val="20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3840"/>
        <w:gridCol w:w="2074"/>
        <w:gridCol w:w="1186"/>
        <w:gridCol w:w="2105"/>
        <w:gridCol w:w="2537"/>
        <w:gridCol w:w="2117"/>
      </w:tblGrid>
      <w:tr w:rsidR="00CA6DAA" w14:paraId="03DA013F" w14:textId="77777777">
        <w:trPr>
          <w:trHeight w:val="493"/>
        </w:trPr>
        <w:tc>
          <w:tcPr>
            <w:tcW w:w="630" w:type="dxa"/>
          </w:tcPr>
          <w:p w14:paraId="02F65F14" w14:textId="77777777" w:rsidR="00CA6DAA" w:rsidRDefault="00C018E8">
            <w:pPr>
              <w:pStyle w:val="TableParagraph"/>
              <w:ind w:left="4"/>
            </w:pPr>
            <w:r>
              <w:rPr>
                <w:w w:val="101"/>
              </w:rPr>
              <w:t>3</w:t>
            </w:r>
          </w:p>
        </w:tc>
        <w:tc>
          <w:tcPr>
            <w:tcW w:w="3840" w:type="dxa"/>
          </w:tcPr>
          <w:p w14:paraId="40AA355E" w14:textId="77777777" w:rsidR="00CA6DAA" w:rsidRDefault="00C018E8">
            <w:pPr>
              <w:pStyle w:val="TableParagraph"/>
              <w:ind w:left="101"/>
              <w:jc w:val="left"/>
            </w:pPr>
            <w:r>
              <w:rPr>
                <w:w w:val="110"/>
              </w:rPr>
              <w:t>Ջեռուցման համակարգ</w:t>
            </w:r>
          </w:p>
        </w:tc>
        <w:tc>
          <w:tcPr>
            <w:tcW w:w="2074" w:type="dxa"/>
          </w:tcPr>
          <w:p w14:paraId="5CCE2C58" w14:textId="77777777" w:rsidR="00CA6DAA" w:rsidRDefault="00C018E8">
            <w:pPr>
              <w:pStyle w:val="TableParagraph"/>
              <w:ind w:left="433"/>
              <w:jc w:val="left"/>
            </w:pPr>
            <w:r>
              <w:rPr>
                <w:w w:val="110"/>
              </w:rPr>
              <w:t>համակարգ</w:t>
            </w:r>
          </w:p>
        </w:tc>
        <w:tc>
          <w:tcPr>
            <w:tcW w:w="1186" w:type="dxa"/>
          </w:tcPr>
          <w:p w14:paraId="6C880A9A" w14:textId="77777777" w:rsidR="00CA6DAA" w:rsidRDefault="00C018E8">
            <w:pPr>
              <w:pStyle w:val="TableParagraph"/>
              <w:ind w:left="7"/>
            </w:pPr>
            <w:r>
              <w:rPr>
                <w:w w:val="73"/>
              </w:rPr>
              <w:t>1</w:t>
            </w:r>
          </w:p>
        </w:tc>
        <w:tc>
          <w:tcPr>
            <w:tcW w:w="2105" w:type="dxa"/>
          </w:tcPr>
          <w:p w14:paraId="3A0B9F98" w14:textId="77777777" w:rsidR="00CA6DAA" w:rsidRDefault="00C018E8">
            <w:pPr>
              <w:pStyle w:val="TableParagraph"/>
              <w:ind w:left="413"/>
              <w:jc w:val="left"/>
            </w:pPr>
            <w:r>
              <w:rPr>
                <w:w w:val="110"/>
              </w:rPr>
              <w:t>9,855,430.00</w:t>
            </w:r>
          </w:p>
        </w:tc>
        <w:tc>
          <w:tcPr>
            <w:tcW w:w="2537" w:type="dxa"/>
          </w:tcPr>
          <w:p w14:paraId="6AF6688D" w14:textId="77777777" w:rsidR="00CA6DAA" w:rsidRDefault="00C018E8">
            <w:pPr>
              <w:pStyle w:val="TableParagraph"/>
              <w:ind w:left="108" w:right="92"/>
            </w:pPr>
            <w:r>
              <w:rPr>
                <w:w w:val="110"/>
              </w:rPr>
              <w:t>9,855,430.00</w:t>
            </w:r>
          </w:p>
        </w:tc>
        <w:tc>
          <w:tcPr>
            <w:tcW w:w="2117" w:type="dxa"/>
          </w:tcPr>
          <w:p w14:paraId="0A15DD5D" w14:textId="77777777" w:rsidR="00CA6DAA" w:rsidRDefault="00C018E8">
            <w:pPr>
              <w:pStyle w:val="TableParagraph"/>
              <w:ind w:left="313" w:right="299"/>
            </w:pPr>
            <w:r>
              <w:rPr>
                <w:w w:val="110"/>
              </w:rPr>
              <w:t>4,927,730.00</w:t>
            </w:r>
          </w:p>
        </w:tc>
      </w:tr>
      <w:tr w:rsidR="00CA6DAA" w14:paraId="1F5739F5" w14:textId="77777777">
        <w:trPr>
          <w:trHeight w:val="493"/>
        </w:trPr>
        <w:tc>
          <w:tcPr>
            <w:tcW w:w="630" w:type="dxa"/>
          </w:tcPr>
          <w:p w14:paraId="5D6E73CD" w14:textId="77777777" w:rsidR="00CA6DAA" w:rsidRDefault="00CA6DAA">
            <w:pPr>
              <w:pStyle w:val="TableParagraph"/>
              <w:spacing w:before="0"/>
              <w:jc w:val="left"/>
            </w:pPr>
          </w:p>
        </w:tc>
        <w:tc>
          <w:tcPr>
            <w:tcW w:w="3840" w:type="dxa"/>
          </w:tcPr>
          <w:p w14:paraId="715D55DD" w14:textId="77777777" w:rsidR="00CA6DAA" w:rsidRDefault="00C018E8">
            <w:pPr>
              <w:pStyle w:val="TableParagraph"/>
              <w:spacing w:before="130"/>
              <w:ind w:right="91"/>
              <w:jc w:val="right"/>
            </w:pPr>
            <w:r>
              <w:rPr>
                <w:w w:val="115"/>
              </w:rPr>
              <w:t>Ընդամենը</w:t>
            </w:r>
          </w:p>
        </w:tc>
        <w:tc>
          <w:tcPr>
            <w:tcW w:w="2074" w:type="dxa"/>
          </w:tcPr>
          <w:p w14:paraId="24B3E9AF" w14:textId="77777777" w:rsidR="00CA6DAA" w:rsidRDefault="00CA6DAA">
            <w:pPr>
              <w:pStyle w:val="TableParagraph"/>
              <w:spacing w:before="0"/>
              <w:jc w:val="left"/>
            </w:pPr>
          </w:p>
        </w:tc>
        <w:tc>
          <w:tcPr>
            <w:tcW w:w="1186" w:type="dxa"/>
          </w:tcPr>
          <w:p w14:paraId="2518B5B8" w14:textId="091135FD" w:rsidR="00CA6DAA" w:rsidRPr="00667268" w:rsidRDefault="00667268">
            <w:pPr>
              <w:pStyle w:val="TableParagraph"/>
              <w:spacing w:before="130"/>
              <w:ind w:left="438" w:right="434"/>
              <w:rPr>
                <w:lang w:val="hy-AM"/>
              </w:rPr>
            </w:pPr>
            <w:r>
              <w:rPr>
                <w:w w:val="120"/>
                <w:lang w:val="hy-AM"/>
              </w:rPr>
              <w:t>36</w:t>
            </w:r>
          </w:p>
        </w:tc>
        <w:tc>
          <w:tcPr>
            <w:tcW w:w="2105" w:type="dxa"/>
          </w:tcPr>
          <w:p w14:paraId="400010D6" w14:textId="77777777" w:rsidR="00CA6DAA" w:rsidRDefault="00CA6DAA">
            <w:pPr>
              <w:pStyle w:val="TableParagraph"/>
              <w:spacing w:before="0"/>
              <w:jc w:val="left"/>
            </w:pPr>
          </w:p>
        </w:tc>
        <w:tc>
          <w:tcPr>
            <w:tcW w:w="2537" w:type="dxa"/>
          </w:tcPr>
          <w:p w14:paraId="5D92B609" w14:textId="7C726F9D" w:rsidR="00CA6DAA" w:rsidRDefault="00667268">
            <w:pPr>
              <w:pStyle w:val="TableParagraph"/>
              <w:spacing w:before="130"/>
              <w:ind w:left="108" w:right="101"/>
            </w:pPr>
            <w:r>
              <w:rPr>
                <w:rFonts w:ascii="Arial Unicode" w:hAnsi="Arial Unicode"/>
                <w:sz w:val="21"/>
                <w:szCs w:val="21"/>
              </w:rPr>
              <w:t>9,903,341.47</w:t>
            </w:r>
          </w:p>
        </w:tc>
        <w:tc>
          <w:tcPr>
            <w:tcW w:w="2117" w:type="dxa"/>
          </w:tcPr>
          <w:p w14:paraId="605E5E5F" w14:textId="60BACC06" w:rsidR="00CA6DAA" w:rsidRDefault="00667268">
            <w:pPr>
              <w:pStyle w:val="TableParagraph"/>
              <w:spacing w:before="130"/>
              <w:ind w:left="313" w:right="310"/>
            </w:pPr>
            <w:r>
              <w:rPr>
                <w:rFonts w:ascii="Arial Unicode" w:hAnsi="Arial Unicode"/>
                <w:sz w:val="21"/>
                <w:szCs w:val="21"/>
              </w:rPr>
              <w:t>4,936,217.17</w:t>
            </w:r>
          </w:p>
        </w:tc>
      </w:tr>
    </w:tbl>
    <w:p w14:paraId="4F176FE4" w14:textId="6CBD277E" w:rsidR="00C018E8" w:rsidRPr="002C6EDF" w:rsidRDefault="00664DC4" w:rsidP="00C018E8">
      <w:pPr>
        <w:pStyle w:val="BodyText"/>
        <w:spacing w:before="4"/>
        <w:rPr>
          <w:rFonts w:ascii="GHEA Grapalat" w:hAnsi="GHEA Grapalat"/>
          <w:b/>
          <w:bCs/>
          <w:i/>
          <w:iCs/>
          <w:sz w:val="24"/>
          <w:szCs w:val="24"/>
        </w:rPr>
      </w:pPr>
      <w:r>
        <w:rPr>
          <w:rFonts w:ascii="GHEA Grapalat" w:hAnsi="GHEA Grapalat"/>
          <w:b/>
          <w:bCs/>
          <w:i/>
          <w:iCs/>
          <w:sz w:val="24"/>
          <w:szCs w:val="24"/>
        </w:rPr>
        <w:t>(</w:t>
      </w:r>
      <w:r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 xml:space="preserve">հավելվածը փոփ. </w:t>
      </w:r>
      <w:r>
        <w:rPr>
          <w:rFonts w:ascii="GHEA Grapalat" w:hAnsi="GHEA Grapalat"/>
          <w:b/>
          <w:bCs/>
          <w:i/>
          <w:iCs/>
          <w:sz w:val="24"/>
          <w:szCs w:val="24"/>
        </w:rPr>
        <w:t>10.03.22</w:t>
      </w:r>
      <w:r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bCs/>
          <w:i/>
          <w:iCs/>
          <w:sz w:val="24"/>
          <w:szCs w:val="24"/>
        </w:rPr>
        <w:t>N</w:t>
      </w:r>
      <w:r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bCs/>
          <w:i/>
          <w:iCs/>
          <w:sz w:val="24"/>
          <w:szCs w:val="24"/>
        </w:rPr>
        <w:t>292</w:t>
      </w:r>
      <w:r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-Ա</w:t>
      </w:r>
      <w:r>
        <w:rPr>
          <w:rFonts w:ascii="GHEA Grapalat" w:hAnsi="GHEA Grapalat"/>
          <w:b/>
          <w:bCs/>
          <w:i/>
          <w:iCs/>
          <w:sz w:val="24"/>
          <w:szCs w:val="24"/>
        </w:rPr>
        <w:t>)</w:t>
      </w:r>
    </w:p>
    <w:p w14:paraId="23FCBE3D" w14:textId="77777777" w:rsidR="00CA6DAA" w:rsidRDefault="00CA6DAA">
      <w:pPr>
        <w:pStyle w:val="BodyText"/>
        <w:rPr>
          <w:sz w:val="20"/>
        </w:rPr>
      </w:pPr>
    </w:p>
    <w:p w14:paraId="321AF936" w14:textId="77777777" w:rsidR="00CA6DAA" w:rsidRDefault="00CA6DAA">
      <w:pPr>
        <w:pStyle w:val="BodyText"/>
        <w:spacing w:before="5"/>
        <w:rPr>
          <w:sz w:val="20"/>
        </w:rPr>
      </w:pPr>
    </w:p>
    <w:p w14:paraId="4FD7584B" w14:textId="77777777" w:rsidR="00CA6DAA" w:rsidRDefault="00C018E8">
      <w:pPr>
        <w:pStyle w:val="BodyText"/>
        <w:spacing w:before="96" w:line="288" w:lineRule="auto"/>
        <w:ind w:left="1165" w:right="8374" w:hanging="125"/>
      </w:pPr>
      <w:r>
        <w:rPr>
          <w:w w:val="105"/>
        </w:rPr>
        <w:t>ՀԱՅԱՍՏԱՆԻ ՀԱՆՐԱՊԵՏՈՒԹՅԱՆ ՎԱՐՉԱՊԵՏԻ ԱՇԽԱՏԱԿԱԶՄԻ</w:t>
      </w:r>
    </w:p>
    <w:p w14:paraId="1363209F" w14:textId="77777777" w:rsidR="00CA6DAA" w:rsidRDefault="00C018E8">
      <w:pPr>
        <w:pStyle w:val="BodyText"/>
        <w:tabs>
          <w:tab w:val="left" w:pos="11214"/>
        </w:tabs>
        <w:ind w:left="2113"/>
      </w:pPr>
      <w:r>
        <w:rPr>
          <w:w w:val="105"/>
        </w:rPr>
        <w:t>ՂԵԿԱՎԱՐ</w:t>
      </w:r>
      <w:r>
        <w:rPr>
          <w:w w:val="105"/>
        </w:rPr>
        <w:tab/>
        <w:t>Ա.</w:t>
      </w:r>
      <w:r>
        <w:rPr>
          <w:spacing w:val="10"/>
          <w:w w:val="105"/>
        </w:rPr>
        <w:t xml:space="preserve"> </w:t>
      </w:r>
      <w:r>
        <w:rPr>
          <w:w w:val="105"/>
        </w:rPr>
        <w:t>ՀԱՐՈՒԹՅՈՒՆՅԱՆ</w:t>
      </w:r>
    </w:p>
    <w:p w14:paraId="5CE73266" w14:textId="77777777" w:rsidR="00CA6DAA" w:rsidRDefault="00CA6DAA">
      <w:pPr>
        <w:pStyle w:val="BodyText"/>
        <w:rPr>
          <w:sz w:val="20"/>
        </w:rPr>
      </w:pPr>
    </w:p>
    <w:p w14:paraId="2C856D90" w14:textId="77777777" w:rsidR="00CA6DAA" w:rsidRDefault="00CA6DAA">
      <w:pPr>
        <w:pStyle w:val="BodyText"/>
        <w:rPr>
          <w:sz w:val="20"/>
        </w:rPr>
      </w:pPr>
    </w:p>
    <w:p w14:paraId="15C9067B" w14:textId="77777777" w:rsidR="00CA6DAA" w:rsidRDefault="00CA6DAA">
      <w:pPr>
        <w:pStyle w:val="BodyText"/>
        <w:rPr>
          <w:sz w:val="20"/>
        </w:rPr>
      </w:pPr>
    </w:p>
    <w:p w14:paraId="5C0A5601" w14:textId="77777777" w:rsidR="00CA6DAA" w:rsidRDefault="00CA6DAA">
      <w:pPr>
        <w:pStyle w:val="BodyText"/>
        <w:rPr>
          <w:sz w:val="20"/>
        </w:rPr>
      </w:pPr>
    </w:p>
    <w:p w14:paraId="13923C7B" w14:textId="77777777" w:rsidR="00CA6DAA" w:rsidRDefault="00CA6DAA">
      <w:pPr>
        <w:pStyle w:val="BodyText"/>
        <w:rPr>
          <w:sz w:val="20"/>
        </w:rPr>
      </w:pPr>
    </w:p>
    <w:p w14:paraId="6C270589" w14:textId="77777777" w:rsidR="00CA6DAA" w:rsidRDefault="00CA6DAA">
      <w:pPr>
        <w:pStyle w:val="BodyText"/>
        <w:rPr>
          <w:sz w:val="20"/>
        </w:rPr>
      </w:pPr>
    </w:p>
    <w:p w14:paraId="300C4438" w14:textId="77777777" w:rsidR="00CA6DAA" w:rsidRDefault="00CA6DAA">
      <w:pPr>
        <w:pStyle w:val="BodyText"/>
        <w:rPr>
          <w:sz w:val="20"/>
        </w:rPr>
      </w:pPr>
    </w:p>
    <w:p w14:paraId="61A1DE1A" w14:textId="77777777" w:rsidR="00CA6DAA" w:rsidRDefault="00CA6DAA">
      <w:pPr>
        <w:pStyle w:val="BodyText"/>
        <w:rPr>
          <w:sz w:val="20"/>
        </w:rPr>
      </w:pPr>
    </w:p>
    <w:p w14:paraId="19D26968" w14:textId="77777777" w:rsidR="00CA6DAA" w:rsidRDefault="00CA6DAA">
      <w:pPr>
        <w:pStyle w:val="BodyText"/>
        <w:rPr>
          <w:sz w:val="20"/>
        </w:rPr>
      </w:pPr>
    </w:p>
    <w:p w14:paraId="38228C14" w14:textId="77777777" w:rsidR="00CA6DAA" w:rsidRDefault="00CA6DAA">
      <w:pPr>
        <w:pStyle w:val="BodyText"/>
        <w:rPr>
          <w:sz w:val="20"/>
        </w:rPr>
      </w:pPr>
    </w:p>
    <w:p w14:paraId="2064B82E" w14:textId="77777777" w:rsidR="00CA6DAA" w:rsidRDefault="00CA6DAA">
      <w:pPr>
        <w:pStyle w:val="BodyText"/>
        <w:rPr>
          <w:sz w:val="20"/>
        </w:rPr>
      </w:pPr>
    </w:p>
    <w:p w14:paraId="52FA792D" w14:textId="77777777" w:rsidR="00CA6DAA" w:rsidRDefault="00CA6DAA">
      <w:pPr>
        <w:pStyle w:val="BodyText"/>
        <w:rPr>
          <w:sz w:val="20"/>
        </w:rPr>
      </w:pPr>
    </w:p>
    <w:p w14:paraId="6E07A396" w14:textId="77777777" w:rsidR="00CA6DAA" w:rsidRDefault="00CA6DAA">
      <w:pPr>
        <w:pStyle w:val="BodyText"/>
        <w:rPr>
          <w:sz w:val="20"/>
        </w:rPr>
      </w:pPr>
    </w:p>
    <w:p w14:paraId="361BB571" w14:textId="77777777" w:rsidR="00CA6DAA" w:rsidRDefault="00CA6DAA">
      <w:pPr>
        <w:pStyle w:val="BodyText"/>
        <w:rPr>
          <w:sz w:val="20"/>
        </w:rPr>
      </w:pPr>
    </w:p>
    <w:p w14:paraId="600C84F1" w14:textId="77777777" w:rsidR="00CA6DAA" w:rsidRDefault="00CA6DAA">
      <w:pPr>
        <w:pStyle w:val="BodyText"/>
        <w:rPr>
          <w:sz w:val="20"/>
        </w:rPr>
      </w:pPr>
    </w:p>
    <w:p w14:paraId="5B550A09" w14:textId="77777777" w:rsidR="00CA6DAA" w:rsidRDefault="00CA6DAA">
      <w:pPr>
        <w:pStyle w:val="BodyText"/>
        <w:rPr>
          <w:sz w:val="20"/>
        </w:rPr>
      </w:pPr>
    </w:p>
    <w:p w14:paraId="686ED81B" w14:textId="77777777" w:rsidR="00CA6DAA" w:rsidRDefault="00CA6DAA">
      <w:pPr>
        <w:pStyle w:val="BodyText"/>
        <w:rPr>
          <w:sz w:val="20"/>
        </w:rPr>
      </w:pPr>
    </w:p>
    <w:p w14:paraId="7F655FAB" w14:textId="77777777" w:rsidR="00CA6DAA" w:rsidRDefault="00CA6DAA">
      <w:pPr>
        <w:pStyle w:val="BodyText"/>
        <w:rPr>
          <w:sz w:val="20"/>
        </w:rPr>
      </w:pPr>
    </w:p>
    <w:p w14:paraId="6F14177B" w14:textId="77777777" w:rsidR="00CA6DAA" w:rsidRDefault="00CA6DAA">
      <w:pPr>
        <w:pStyle w:val="BodyText"/>
        <w:rPr>
          <w:sz w:val="20"/>
        </w:rPr>
      </w:pPr>
    </w:p>
    <w:p w14:paraId="70D5CD54" w14:textId="77777777" w:rsidR="00CA6DAA" w:rsidRDefault="00CA6DAA">
      <w:pPr>
        <w:pStyle w:val="BodyText"/>
        <w:rPr>
          <w:sz w:val="20"/>
        </w:rPr>
      </w:pPr>
    </w:p>
    <w:p w14:paraId="55331543" w14:textId="77777777" w:rsidR="00CA6DAA" w:rsidRDefault="00CA6DAA">
      <w:pPr>
        <w:pStyle w:val="BodyText"/>
        <w:rPr>
          <w:sz w:val="20"/>
        </w:rPr>
      </w:pPr>
    </w:p>
    <w:p w14:paraId="23C38E06" w14:textId="77777777" w:rsidR="00CA6DAA" w:rsidRDefault="00CA6DAA">
      <w:pPr>
        <w:pStyle w:val="BodyText"/>
        <w:rPr>
          <w:sz w:val="20"/>
        </w:rPr>
      </w:pPr>
    </w:p>
    <w:p w14:paraId="202C3820" w14:textId="77777777" w:rsidR="00CA6DAA" w:rsidRDefault="00CA6DAA">
      <w:pPr>
        <w:pStyle w:val="BodyText"/>
        <w:rPr>
          <w:sz w:val="20"/>
        </w:rPr>
      </w:pPr>
    </w:p>
    <w:p w14:paraId="5B71E317" w14:textId="77777777" w:rsidR="00CA6DAA" w:rsidRDefault="00CA6DAA">
      <w:pPr>
        <w:pStyle w:val="BodyText"/>
        <w:rPr>
          <w:sz w:val="20"/>
        </w:rPr>
      </w:pPr>
    </w:p>
    <w:p w14:paraId="3B21BD6D" w14:textId="77777777" w:rsidR="00CA6DAA" w:rsidRDefault="00CA6DAA">
      <w:pPr>
        <w:pStyle w:val="BodyText"/>
        <w:rPr>
          <w:sz w:val="20"/>
        </w:rPr>
      </w:pPr>
    </w:p>
    <w:p w14:paraId="186CD0CC" w14:textId="77777777" w:rsidR="00CA6DAA" w:rsidRDefault="00CA6DAA">
      <w:pPr>
        <w:pStyle w:val="BodyText"/>
      </w:pPr>
    </w:p>
    <w:p w14:paraId="2192DF8E" w14:textId="77777777" w:rsidR="00CA6DAA" w:rsidRDefault="00C018E8">
      <w:pPr>
        <w:spacing w:before="1"/>
        <w:ind w:right="441"/>
        <w:jc w:val="right"/>
        <w:rPr>
          <w:rFonts w:ascii="Arial"/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A96FBF7" wp14:editId="2D4D011B">
            <wp:simplePos x="0" y="0"/>
            <wp:positionH relativeFrom="page">
              <wp:posOffset>8695880</wp:posOffset>
            </wp:positionH>
            <wp:positionV relativeFrom="paragraph">
              <wp:posOffset>172657</wp:posOffset>
            </wp:positionV>
            <wp:extent cx="957310" cy="30670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1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5"/>
          <w:sz w:val="18"/>
        </w:rPr>
        <w:t>17.12.2021</w:t>
      </w:r>
    </w:p>
    <w:sectPr w:rsidR="00CA6DAA">
      <w:pgSz w:w="15840" w:h="12240" w:orient="landscape"/>
      <w:pgMar w:top="1120" w:right="5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6DAA"/>
    <w:rsid w:val="00664DC4"/>
    <w:rsid w:val="00667268"/>
    <w:rsid w:val="00C018E8"/>
    <w:rsid w:val="00CA6DAA"/>
    <w:rsid w:val="00EC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3EC3D"/>
  <w15:docId w15:val="{605096B5-B5A3-410C-A650-590408E74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</dc:title>
  <dc:creator>KristinaP</dc:creator>
  <cp:lastModifiedBy>Tatevik</cp:lastModifiedBy>
  <cp:revision>8</cp:revision>
  <dcterms:created xsi:type="dcterms:W3CDTF">2021-12-20T05:45:00Z</dcterms:created>
  <dcterms:modified xsi:type="dcterms:W3CDTF">2022-03-11T13:10:00Z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LastSaved">
    <vt:filetime>2021-12-20T00:00:00Z</vt:filetime>
  </property>
</Properties>
</file>