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46A46" w14:textId="77777777" w:rsidR="00E54478" w:rsidRPr="00957386" w:rsidRDefault="00E54478" w:rsidP="00957386">
      <w:pPr>
        <w:pStyle w:val="3"/>
        <w:shd w:val="clear" w:color="auto" w:fill="auto"/>
        <w:spacing w:after="160" w:line="360" w:lineRule="auto"/>
        <w:ind w:left="4536" w:right="-1" w:firstLine="0"/>
        <w:jc w:val="right"/>
        <w:rPr>
          <w:rFonts w:ascii="GHEA Grapalat" w:hAnsi="GHEA Grapalat"/>
          <w:color w:val="auto"/>
          <w:sz w:val="24"/>
          <w:szCs w:val="24"/>
        </w:rPr>
      </w:pPr>
      <w:bookmarkStart w:id="0" w:name="_GoBack"/>
      <w:bookmarkEnd w:id="0"/>
      <w:r w:rsidRPr="00957386">
        <w:rPr>
          <w:rFonts w:ascii="GHEA Grapalat" w:hAnsi="GHEA Grapalat"/>
          <w:color w:val="auto"/>
          <w:sz w:val="24"/>
          <w:szCs w:val="24"/>
        </w:rPr>
        <w:t xml:space="preserve">ՀԱՍՏԱՏՎԱԾ Է </w:t>
      </w:r>
    </w:p>
    <w:p w14:paraId="56EDCE07" w14:textId="77777777" w:rsidR="00E54478" w:rsidRPr="00957386" w:rsidRDefault="00E54478" w:rsidP="00957386">
      <w:pPr>
        <w:pStyle w:val="3"/>
        <w:shd w:val="clear" w:color="auto" w:fill="auto"/>
        <w:spacing w:after="160" w:line="360" w:lineRule="auto"/>
        <w:ind w:left="4536" w:right="-1" w:firstLine="0"/>
        <w:jc w:val="right"/>
        <w:rPr>
          <w:rFonts w:ascii="GHEA Grapalat" w:hAnsi="GHEA Grapalat"/>
          <w:color w:val="auto"/>
          <w:sz w:val="24"/>
          <w:szCs w:val="24"/>
        </w:rPr>
      </w:pPr>
      <w:r w:rsidRPr="00957386">
        <w:rPr>
          <w:rFonts w:ascii="GHEA Grapalat" w:hAnsi="GHEA Grapalat"/>
          <w:color w:val="auto"/>
          <w:sz w:val="24"/>
          <w:szCs w:val="24"/>
        </w:rPr>
        <w:t>Մաքսային միության հանձնաժողովի 2011 թվականի դեկտեմբերի 9-ի</w:t>
      </w:r>
      <w:r w:rsidR="00DB5DD0" w:rsidRPr="00957386">
        <w:rPr>
          <w:rFonts w:ascii="GHEA Grapalat" w:hAnsi="GHEA Grapalat"/>
          <w:color w:val="auto"/>
          <w:sz w:val="24"/>
          <w:szCs w:val="24"/>
        </w:rPr>
        <w:t xml:space="preserve"> </w:t>
      </w:r>
      <w:r w:rsidR="00DB5DD0" w:rsidRPr="00957386">
        <w:rPr>
          <w:rFonts w:ascii="GHEA Grapalat" w:hAnsi="GHEA Grapalat"/>
          <w:color w:val="auto"/>
          <w:sz w:val="24"/>
          <w:szCs w:val="24"/>
        </w:rPr>
        <w:br/>
      </w:r>
      <w:r w:rsidR="000631E2" w:rsidRPr="00957386">
        <w:rPr>
          <w:rFonts w:ascii="GHEA Grapalat" w:hAnsi="GHEA Grapalat"/>
          <w:color w:val="auto"/>
          <w:sz w:val="24"/>
          <w:szCs w:val="24"/>
        </w:rPr>
        <w:t>N</w:t>
      </w:r>
      <w:r w:rsidRPr="00957386">
        <w:rPr>
          <w:rFonts w:ascii="GHEA Grapalat" w:hAnsi="GHEA Grapalat"/>
          <w:color w:val="auto"/>
          <w:sz w:val="24"/>
          <w:szCs w:val="24"/>
        </w:rPr>
        <w:t xml:space="preserve"> 879 որոշմամբ</w:t>
      </w:r>
    </w:p>
    <w:p w14:paraId="7C05D122" w14:textId="77777777" w:rsidR="00E54478" w:rsidRPr="00957386" w:rsidRDefault="00E54478" w:rsidP="00957386">
      <w:pPr>
        <w:pStyle w:val="3"/>
        <w:shd w:val="clear" w:color="auto" w:fill="auto"/>
        <w:spacing w:after="160" w:line="360" w:lineRule="auto"/>
        <w:ind w:left="6379" w:right="-1" w:firstLine="0"/>
        <w:rPr>
          <w:rFonts w:ascii="GHEA Grapalat" w:hAnsi="GHEA Grapalat"/>
          <w:color w:val="auto"/>
          <w:sz w:val="24"/>
          <w:szCs w:val="24"/>
        </w:rPr>
      </w:pPr>
    </w:p>
    <w:p w14:paraId="06350974" w14:textId="77777777" w:rsidR="00E54478" w:rsidRPr="00957386" w:rsidRDefault="00E54478" w:rsidP="00957386">
      <w:pPr>
        <w:spacing w:after="160" w:line="360" w:lineRule="auto"/>
        <w:jc w:val="center"/>
        <w:rPr>
          <w:rFonts w:ascii="GHEA Grapalat" w:hAnsi="GHEA Grapalat" w:cs="Times New Roman"/>
          <w:color w:val="auto"/>
        </w:rPr>
      </w:pPr>
      <w:r w:rsidRPr="00957386">
        <w:rPr>
          <w:rFonts w:ascii="GHEA Grapalat" w:hAnsi="GHEA Grapalat" w:cs="Times New Roman"/>
          <w:noProof/>
          <w:color w:val="auto"/>
          <w:lang w:val="en-US" w:eastAsia="en-US" w:bidi="ar-SA"/>
        </w:rPr>
        <w:drawing>
          <wp:inline distT="0" distB="0" distL="0" distR="0" wp14:anchorId="66755A0C" wp14:editId="3F0C7E43">
            <wp:extent cx="1390650" cy="876300"/>
            <wp:effectExtent l="19050" t="0" r="0" b="0"/>
            <wp:docPr id="2" name="Рисунок 1" descr="C:\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p w14:paraId="3BB8639C" w14:textId="77777777" w:rsidR="00E54478" w:rsidRPr="00957386" w:rsidRDefault="00E54478" w:rsidP="00957386">
      <w:pPr>
        <w:pStyle w:val="20"/>
        <w:shd w:val="clear" w:color="auto" w:fill="auto"/>
        <w:spacing w:after="160" w:line="360" w:lineRule="auto"/>
        <w:jc w:val="center"/>
        <w:rPr>
          <w:rFonts w:ascii="GHEA Grapalat" w:hAnsi="GHEA Grapalat"/>
          <w:color w:val="auto"/>
          <w:sz w:val="24"/>
          <w:szCs w:val="24"/>
        </w:rPr>
      </w:pPr>
      <w:r w:rsidRPr="00957386">
        <w:rPr>
          <w:rStyle w:val="21"/>
          <w:rFonts w:ascii="GHEA Grapalat" w:hAnsi="GHEA Grapalat"/>
          <w:b/>
          <w:color w:val="auto"/>
          <w:sz w:val="24"/>
          <w:szCs w:val="24"/>
        </w:rPr>
        <w:t xml:space="preserve">ՄԱՔՍԱՅԻՆ ՄԻՈՒԹՅԱՆ </w:t>
      </w:r>
      <w:r w:rsidRPr="00957386">
        <w:rPr>
          <w:rFonts w:ascii="GHEA Grapalat" w:hAnsi="GHEA Grapalat"/>
          <w:color w:val="auto"/>
          <w:sz w:val="24"/>
          <w:szCs w:val="24"/>
        </w:rPr>
        <w:t>ՏԵԽՆԻԿԱԿԱՆ ԿԱՆՈՆԱԿԱՐԳ</w:t>
      </w:r>
    </w:p>
    <w:p w14:paraId="2BD2218D" w14:textId="77777777" w:rsidR="00E54478" w:rsidRPr="00957386" w:rsidRDefault="00E54478" w:rsidP="00957386">
      <w:pPr>
        <w:pStyle w:val="20"/>
        <w:shd w:val="clear" w:color="auto" w:fill="auto"/>
        <w:spacing w:after="160" w:line="360" w:lineRule="auto"/>
        <w:jc w:val="center"/>
        <w:rPr>
          <w:rFonts w:ascii="GHEA Grapalat" w:hAnsi="GHEA Grapalat"/>
          <w:color w:val="auto"/>
          <w:sz w:val="24"/>
          <w:szCs w:val="24"/>
        </w:rPr>
      </w:pPr>
      <w:r w:rsidRPr="00957386">
        <w:rPr>
          <w:rFonts w:ascii="GHEA Grapalat" w:hAnsi="GHEA Grapalat"/>
          <w:bCs w:val="0"/>
          <w:color w:val="auto"/>
          <w:sz w:val="24"/>
          <w:szCs w:val="24"/>
        </w:rPr>
        <w:t>_________________________________________</w:t>
      </w:r>
      <w:r w:rsidR="00DB5DD0" w:rsidRPr="00957386">
        <w:rPr>
          <w:rFonts w:ascii="GHEA Grapalat" w:hAnsi="GHEA Grapalat"/>
          <w:bCs w:val="0"/>
          <w:color w:val="auto"/>
          <w:sz w:val="24"/>
          <w:szCs w:val="24"/>
        </w:rPr>
        <w:t>__________________</w:t>
      </w:r>
    </w:p>
    <w:p w14:paraId="375DFBCF" w14:textId="77777777" w:rsidR="00E54478" w:rsidRPr="00957386" w:rsidRDefault="00E54478" w:rsidP="00957386">
      <w:pPr>
        <w:pStyle w:val="20"/>
        <w:shd w:val="clear" w:color="auto" w:fill="auto"/>
        <w:spacing w:after="160" w:line="360" w:lineRule="auto"/>
        <w:jc w:val="center"/>
        <w:rPr>
          <w:rFonts w:ascii="GHEA Grapalat" w:hAnsi="GHEA Grapalat"/>
          <w:color w:val="auto"/>
          <w:sz w:val="24"/>
          <w:szCs w:val="24"/>
        </w:rPr>
      </w:pPr>
      <w:r w:rsidRPr="00957386">
        <w:rPr>
          <w:rFonts w:ascii="GHEA Grapalat" w:hAnsi="GHEA Grapalat"/>
          <w:color w:val="auto"/>
          <w:sz w:val="24"/>
          <w:szCs w:val="24"/>
        </w:rPr>
        <w:t>ՄՄ ՏԿ 020/2011</w:t>
      </w:r>
    </w:p>
    <w:p w14:paraId="2B920905" w14:textId="77777777" w:rsidR="00E54478" w:rsidRPr="00957386" w:rsidRDefault="00E54478" w:rsidP="00957386">
      <w:pPr>
        <w:pStyle w:val="20"/>
        <w:shd w:val="clear" w:color="auto" w:fill="auto"/>
        <w:spacing w:after="160" w:line="360" w:lineRule="auto"/>
        <w:jc w:val="center"/>
        <w:rPr>
          <w:rFonts w:ascii="GHEA Grapalat" w:hAnsi="GHEA Grapalat"/>
          <w:color w:val="auto"/>
          <w:sz w:val="24"/>
          <w:szCs w:val="24"/>
        </w:rPr>
      </w:pPr>
    </w:p>
    <w:p w14:paraId="1C70CFF9" w14:textId="77777777" w:rsidR="00E54478" w:rsidRPr="00957386" w:rsidRDefault="00E54478" w:rsidP="00957386">
      <w:pPr>
        <w:pStyle w:val="20"/>
        <w:shd w:val="clear" w:color="auto" w:fill="auto"/>
        <w:spacing w:after="160" w:line="360" w:lineRule="auto"/>
        <w:jc w:val="center"/>
        <w:rPr>
          <w:rFonts w:ascii="GHEA Grapalat" w:hAnsi="GHEA Grapalat"/>
          <w:color w:val="auto"/>
          <w:sz w:val="24"/>
          <w:szCs w:val="24"/>
        </w:rPr>
      </w:pPr>
      <w:r w:rsidRPr="00957386">
        <w:rPr>
          <w:rFonts w:ascii="GHEA Grapalat" w:hAnsi="GHEA Grapalat"/>
          <w:color w:val="auto"/>
          <w:sz w:val="24"/>
          <w:szCs w:val="24"/>
        </w:rPr>
        <w:t>ՏԵԽՆԻԿԱԿԱՆ ՄԻՋՈՑՆԵՐԻ ԷԼԵԿՏՐԱՄԱԳՆԻՍԱԿԱՆ ՀԱՄԱՏԵՂԵԼԻՈՒԹՅՈՒՆԸ</w:t>
      </w:r>
    </w:p>
    <w:p w14:paraId="2EE73E0D" w14:textId="77777777" w:rsidR="00E54478" w:rsidRPr="00957386" w:rsidRDefault="00E54478" w:rsidP="00957386">
      <w:pPr>
        <w:pStyle w:val="20"/>
        <w:shd w:val="clear" w:color="auto" w:fill="auto"/>
        <w:spacing w:after="160" w:line="360" w:lineRule="auto"/>
        <w:jc w:val="center"/>
        <w:rPr>
          <w:rFonts w:ascii="GHEA Grapalat" w:hAnsi="GHEA Grapalat"/>
          <w:color w:val="auto"/>
          <w:sz w:val="24"/>
          <w:szCs w:val="24"/>
        </w:rPr>
      </w:pPr>
    </w:p>
    <w:p w14:paraId="78445435" w14:textId="77777777" w:rsidR="00E54478" w:rsidRPr="00957386" w:rsidRDefault="00E54478" w:rsidP="00957386">
      <w:pPr>
        <w:pStyle w:val="10"/>
        <w:shd w:val="clear" w:color="auto" w:fill="auto"/>
        <w:spacing w:after="160" w:line="360" w:lineRule="auto"/>
        <w:outlineLvl w:val="9"/>
        <w:rPr>
          <w:rFonts w:ascii="GHEA Grapalat" w:hAnsi="GHEA Grapalat"/>
          <w:color w:val="auto"/>
          <w:sz w:val="24"/>
          <w:szCs w:val="24"/>
        </w:rPr>
      </w:pPr>
      <w:bookmarkStart w:id="1" w:name="bookmark1"/>
      <w:bookmarkStart w:id="2" w:name="_Toc422323595"/>
      <w:bookmarkStart w:id="3" w:name="_Toc422324060"/>
      <w:r w:rsidRPr="00957386">
        <w:rPr>
          <w:rFonts w:ascii="GHEA Grapalat" w:hAnsi="GHEA Grapalat"/>
          <w:color w:val="auto"/>
          <w:sz w:val="24"/>
          <w:szCs w:val="24"/>
        </w:rPr>
        <w:t>Նախաբան</w:t>
      </w:r>
      <w:bookmarkEnd w:id="1"/>
      <w:bookmarkEnd w:id="2"/>
      <w:bookmarkEnd w:id="3"/>
    </w:p>
    <w:p w14:paraId="705F6D23" w14:textId="77777777" w:rsidR="00E54478" w:rsidRPr="00957386" w:rsidRDefault="00E54478" w:rsidP="00957386">
      <w:pPr>
        <w:pStyle w:val="3"/>
        <w:shd w:val="clear" w:color="auto" w:fill="auto"/>
        <w:tabs>
          <w:tab w:val="left" w:pos="993"/>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w:t>
      </w:r>
      <w:r w:rsidRPr="00957386">
        <w:rPr>
          <w:rFonts w:ascii="GHEA Grapalat" w:hAnsi="GHEA Grapalat"/>
          <w:color w:val="auto"/>
          <w:sz w:val="24"/>
          <w:szCs w:val="24"/>
        </w:rPr>
        <w:tab/>
        <w:t xml:space="preserve">Մաքսային միության սույն Տեխնիկական կանոնակարգը մշակվել է «Բելառուսի Հանրապետությունում, Ղազախստանի Հանրապետությունում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Ռուսաստանի Դաշնությունում տեխնիկական կանոնակարգման միասնական սկզբունքների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կանոնների մասին» 2010 թվականի նոյեմբերի 18-ի համաձայնագրին համապատասխան։</w:t>
      </w:r>
    </w:p>
    <w:p w14:paraId="17EAC989" w14:textId="77777777" w:rsidR="00E54478" w:rsidRPr="00957386" w:rsidRDefault="00E54478" w:rsidP="00957386">
      <w:pPr>
        <w:pStyle w:val="3"/>
        <w:shd w:val="clear" w:color="auto" w:fill="auto"/>
        <w:tabs>
          <w:tab w:val="left" w:pos="993"/>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2.</w:t>
      </w:r>
      <w:r w:rsidRPr="00957386">
        <w:rPr>
          <w:rFonts w:ascii="GHEA Grapalat" w:hAnsi="GHEA Grapalat"/>
          <w:color w:val="auto"/>
          <w:sz w:val="24"/>
          <w:szCs w:val="24"/>
        </w:rPr>
        <w:tab/>
        <w:t xml:space="preserve">Մաքսային միության սույն Տեխնիկական կանոնակարգը մշակվել է տեխնիկական միջոցների էլեկտրամագնիսական համատեղելիությանն առնչվող՝ Մաքսային միության միասնական մաքսային տարածքում կիրառության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կատարման համար պարտադիր միասնական պահանջների սահմանումն </w:t>
      </w:r>
      <w:r w:rsidRPr="00957386">
        <w:rPr>
          <w:rFonts w:ascii="GHEA Grapalat" w:hAnsi="GHEA Grapalat"/>
          <w:color w:val="auto"/>
          <w:sz w:val="24"/>
          <w:szCs w:val="24"/>
        </w:rPr>
        <w:lastRenderedPageBreak/>
        <w:t>ապահովելու, Մաքսային միության միասնական մաքսային տարածքում շրջանառության մեջ դրվող տեխնիկական միջոցների ազատ տեղաշարժն ապահովելու նպատակով։</w:t>
      </w:r>
    </w:p>
    <w:p w14:paraId="25423CF3" w14:textId="77777777" w:rsidR="00E54478" w:rsidRPr="00957386" w:rsidRDefault="00E54478" w:rsidP="00957386">
      <w:pPr>
        <w:pStyle w:val="3"/>
        <w:shd w:val="clear" w:color="auto" w:fill="auto"/>
        <w:tabs>
          <w:tab w:val="left" w:pos="993"/>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3.</w:t>
      </w:r>
      <w:r w:rsidRPr="00957386">
        <w:rPr>
          <w:rFonts w:ascii="GHEA Grapalat" w:hAnsi="GHEA Grapalat"/>
          <w:color w:val="auto"/>
          <w:sz w:val="24"/>
          <w:szCs w:val="24"/>
        </w:rPr>
        <w:tab/>
        <w:t>Եթե տեխնիկական միջոցների մասով ընդունվել են տեխնիկական միջոցների նկատմամբ պահանջներ սահմանող՝ Մաքսային միության այլ տեխնիկական կանոնակարգեր, ապա տեխնիկական միջոցները պետք է համապատասխանեն Մաքսային միության այն տեխնիկական կանոնակարգերի պահանջներին, որոնց գործողությունը տարածվում է դրանց վրա։</w:t>
      </w:r>
    </w:p>
    <w:p w14:paraId="7929083F"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p>
    <w:p w14:paraId="362E4E27" w14:textId="77777777" w:rsidR="00E54478" w:rsidRPr="00957386" w:rsidRDefault="00E54478" w:rsidP="00957386">
      <w:pPr>
        <w:pStyle w:val="10"/>
        <w:shd w:val="clear" w:color="auto" w:fill="auto"/>
        <w:tabs>
          <w:tab w:val="left" w:pos="1985"/>
        </w:tabs>
        <w:spacing w:after="160" w:line="360" w:lineRule="auto"/>
        <w:ind w:left="20" w:firstLine="547"/>
        <w:jc w:val="both"/>
        <w:outlineLvl w:val="9"/>
        <w:rPr>
          <w:rFonts w:ascii="GHEA Grapalat" w:hAnsi="GHEA Grapalat"/>
          <w:color w:val="auto"/>
          <w:sz w:val="24"/>
          <w:szCs w:val="24"/>
        </w:rPr>
      </w:pPr>
      <w:bookmarkStart w:id="4" w:name="bookmark2"/>
      <w:bookmarkStart w:id="5" w:name="_Toc422323596"/>
      <w:bookmarkStart w:id="6" w:name="_Toc422324061"/>
      <w:r w:rsidRPr="00957386">
        <w:rPr>
          <w:rStyle w:val="11"/>
          <w:rFonts w:ascii="GHEA Grapalat" w:hAnsi="GHEA Grapalat"/>
          <w:b/>
          <w:color w:val="auto"/>
          <w:sz w:val="24"/>
          <w:szCs w:val="24"/>
        </w:rPr>
        <w:t>Հոդված 1.</w:t>
      </w:r>
      <w:r w:rsidR="005E16CD" w:rsidRPr="00957386">
        <w:rPr>
          <w:rFonts w:ascii="GHEA Grapalat" w:hAnsi="GHEA Grapalat"/>
          <w:sz w:val="24"/>
          <w:szCs w:val="24"/>
        </w:rPr>
        <w:tab/>
      </w:r>
      <w:r w:rsidRPr="00957386">
        <w:rPr>
          <w:rFonts w:ascii="GHEA Grapalat" w:hAnsi="GHEA Grapalat"/>
          <w:color w:val="auto"/>
          <w:sz w:val="24"/>
          <w:szCs w:val="24"/>
        </w:rPr>
        <w:t>Կիրառության ոլորտը</w:t>
      </w:r>
      <w:bookmarkEnd w:id="4"/>
      <w:bookmarkEnd w:id="5"/>
      <w:bookmarkEnd w:id="6"/>
    </w:p>
    <w:p w14:paraId="2978EBFC" w14:textId="77777777" w:rsidR="00E54478" w:rsidRPr="00957386" w:rsidRDefault="00E54478" w:rsidP="00957386">
      <w:pPr>
        <w:pStyle w:val="3"/>
        <w:shd w:val="clear" w:color="auto" w:fill="auto"/>
        <w:tabs>
          <w:tab w:val="left" w:pos="1134"/>
        </w:tabs>
        <w:spacing w:after="160" w:line="360" w:lineRule="auto"/>
        <w:ind w:left="20" w:firstLine="547"/>
        <w:jc w:val="both"/>
        <w:rPr>
          <w:rFonts w:ascii="GHEA Grapalat" w:hAnsi="GHEA Grapalat"/>
          <w:color w:val="auto"/>
          <w:sz w:val="24"/>
          <w:szCs w:val="24"/>
        </w:rPr>
      </w:pPr>
      <w:r w:rsidRPr="00957386">
        <w:rPr>
          <w:rFonts w:ascii="GHEA Grapalat" w:hAnsi="GHEA Grapalat"/>
          <w:color w:val="auto"/>
          <w:sz w:val="24"/>
          <w:szCs w:val="24"/>
        </w:rPr>
        <w:t>1.</w:t>
      </w:r>
      <w:r w:rsidRPr="00957386">
        <w:rPr>
          <w:rFonts w:ascii="GHEA Grapalat" w:hAnsi="GHEA Grapalat"/>
          <w:color w:val="auto"/>
          <w:sz w:val="24"/>
          <w:szCs w:val="24"/>
        </w:rPr>
        <w:tab/>
        <w:t xml:space="preserve">Մաքսային միության սույն Տեխնիկական կանոնակարգը տարածվում է Մաքսային միության միասնական մաքսային տարածքում շրջանառության մեջ դրվող այն տեխնիկական միջոցների վրա, որոնք կարող են առաջացնել էլեկտրամագնիսական խանգարումներ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որոնց աշխատանքի որակը կախված է արտաքին էլեկտրամագնիսական խանգարումների ազդեցությունից։</w:t>
      </w:r>
    </w:p>
    <w:p w14:paraId="1F01F6C5" w14:textId="77777777" w:rsidR="00E54478" w:rsidRPr="00957386" w:rsidRDefault="00E54478" w:rsidP="00957386">
      <w:pPr>
        <w:pStyle w:val="3"/>
        <w:shd w:val="clear" w:color="auto" w:fill="auto"/>
        <w:tabs>
          <w:tab w:val="left" w:pos="1134"/>
        </w:tabs>
        <w:spacing w:after="160" w:line="360" w:lineRule="auto"/>
        <w:ind w:left="20" w:firstLine="547"/>
        <w:jc w:val="both"/>
        <w:rPr>
          <w:rFonts w:ascii="GHEA Grapalat" w:hAnsi="GHEA Grapalat"/>
          <w:color w:val="auto"/>
          <w:sz w:val="24"/>
          <w:szCs w:val="24"/>
        </w:rPr>
      </w:pPr>
      <w:r w:rsidRPr="00957386">
        <w:rPr>
          <w:rFonts w:ascii="GHEA Grapalat" w:hAnsi="GHEA Grapalat"/>
          <w:color w:val="auto"/>
          <w:sz w:val="24"/>
          <w:szCs w:val="24"/>
        </w:rPr>
        <w:t>2.</w:t>
      </w:r>
      <w:r w:rsidRPr="00957386">
        <w:rPr>
          <w:rFonts w:ascii="GHEA Grapalat" w:hAnsi="GHEA Grapalat"/>
          <w:color w:val="auto"/>
          <w:sz w:val="24"/>
          <w:szCs w:val="24"/>
        </w:rPr>
        <w:tab/>
        <w:t>Մաքսային միության սույն Տեխնիկական կանոնակարգը չի տարածվում տեխնիկական այն միջոցների վրա, որոնք.</w:t>
      </w:r>
    </w:p>
    <w:p w14:paraId="29649D56" w14:textId="77777777" w:rsidR="00E54478" w:rsidRPr="00957386" w:rsidRDefault="00E54478" w:rsidP="00957386">
      <w:pPr>
        <w:pStyle w:val="3"/>
        <w:shd w:val="clear" w:color="auto" w:fill="auto"/>
        <w:tabs>
          <w:tab w:val="left" w:pos="1134"/>
        </w:tabs>
        <w:spacing w:after="160" w:line="360" w:lineRule="auto"/>
        <w:ind w:left="20" w:firstLine="547"/>
        <w:jc w:val="both"/>
        <w:rPr>
          <w:rFonts w:ascii="GHEA Grapalat" w:hAnsi="GHEA Grapalat"/>
          <w:color w:val="auto"/>
          <w:sz w:val="24"/>
          <w:szCs w:val="24"/>
        </w:rPr>
      </w:pPr>
      <w:r w:rsidRPr="00957386">
        <w:rPr>
          <w:rFonts w:ascii="GHEA Grapalat" w:hAnsi="GHEA Grapalat"/>
          <w:color w:val="auto"/>
          <w:spacing w:val="-6"/>
          <w:sz w:val="24"/>
          <w:szCs w:val="24"/>
        </w:rPr>
        <w:t>-</w:t>
      </w:r>
      <w:r w:rsidRPr="00957386">
        <w:rPr>
          <w:rFonts w:ascii="GHEA Grapalat" w:hAnsi="GHEA Grapalat"/>
          <w:color w:val="auto"/>
          <w:spacing w:val="-6"/>
          <w:sz w:val="24"/>
          <w:szCs w:val="24"/>
        </w:rPr>
        <w:tab/>
        <w:t>այլ տեխնիկական միջոցներ արտադրողների կողմից օգտագործվում են որպես դրանց</w:t>
      </w:r>
      <w:r w:rsidRPr="00957386">
        <w:rPr>
          <w:rFonts w:ascii="GHEA Grapalat" w:hAnsi="GHEA Grapalat"/>
          <w:color w:val="auto"/>
          <w:sz w:val="24"/>
          <w:szCs w:val="24"/>
        </w:rPr>
        <w:t xml:space="preserve"> բաղկացուցիչ մասեր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նախատեսված չեն առանձին կիրառության համար,</w:t>
      </w:r>
    </w:p>
    <w:p w14:paraId="13F4C7CF" w14:textId="77777777" w:rsidR="00E54478" w:rsidRPr="00957386" w:rsidRDefault="00E54478" w:rsidP="00957386">
      <w:pPr>
        <w:pStyle w:val="3"/>
        <w:shd w:val="clear" w:color="auto" w:fill="auto"/>
        <w:tabs>
          <w:tab w:val="left" w:pos="1134"/>
        </w:tabs>
        <w:spacing w:after="160" w:line="360" w:lineRule="auto"/>
        <w:ind w:left="20" w:firstLine="54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պասիվ են էլեկտրամագնիսական համատեղելիության նկատմամբ,</w:t>
      </w:r>
    </w:p>
    <w:p w14:paraId="30A20254" w14:textId="77777777" w:rsidR="00E54478" w:rsidRPr="00957386" w:rsidRDefault="00E54478" w:rsidP="00957386">
      <w:pPr>
        <w:pStyle w:val="3"/>
        <w:shd w:val="clear" w:color="auto" w:fill="auto"/>
        <w:tabs>
          <w:tab w:val="left" w:pos="1134"/>
        </w:tabs>
        <w:spacing w:after="160" w:line="360" w:lineRule="auto"/>
        <w:ind w:left="20" w:firstLine="54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ներառված չեն Մաքսային միության հանձնաժողովի (այսուհետ՝ Հանձնաժողով) կողմից հաստատված՝ այն Արտադրանքի միասնական ցանկում, որի նկատմամբ Մաքսային միության շրջանակներում սահմանվում են պարտադիր պահանջներ։</w:t>
      </w:r>
    </w:p>
    <w:p w14:paraId="524017D9" w14:textId="77777777" w:rsidR="005E16CD" w:rsidRPr="00957386" w:rsidRDefault="005E16CD" w:rsidP="00957386">
      <w:pPr>
        <w:pStyle w:val="3"/>
        <w:shd w:val="clear" w:color="auto" w:fill="auto"/>
        <w:tabs>
          <w:tab w:val="left" w:pos="993"/>
          <w:tab w:val="left" w:pos="1134"/>
        </w:tabs>
        <w:spacing w:after="160" w:line="360" w:lineRule="auto"/>
        <w:ind w:left="20" w:firstLine="547"/>
        <w:jc w:val="both"/>
        <w:rPr>
          <w:rFonts w:ascii="GHEA Grapalat" w:hAnsi="GHEA Grapalat"/>
          <w:color w:val="auto"/>
          <w:sz w:val="24"/>
          <w:szCs w:val="24"/>
        </w:rPr>
      </w:pPr>
    </w:p>
    <w:p w14:paraId="7FDFB6AC" w14:textId="77777777" w:rsidR="00E54478" w:rsidRPr="00957386" w:rsidRDefault="00E54478" w:rsidP="00957386">
      <w:pPr>
        <w:pStyle w:val="3"/>
        <w:shd w:val="clear" w:color="auto" w:fill="auto"/>
        <w:tabs>
          <w:tab w:val="left" w:pos="1134"/>
        </w:tabs>
        <w:spacing w:after="160" w:line="360" w:lineRule="auto"/>
        <w:ind w:left="20" w:firstLine="547"/>
        <w:jc w:val="both"/>
        <w:rPr>
          <w:rFonts w:ascii="GHEA Grapalat" w:hAnsi="GHEA Grapalat"/>
          <w:color w:val="auto"/>
          <w:sz w:val="24"/>
          <w:szCs w:val="24"/>
        </w:rPr>
      </w:pPr>
      <w:r w:rsidRPr="00957386">
        <w:rPr>
          <w:rFonts w:ascii="GHEA Grapalat" w:hAnsi="GHEA Grapalat"/>
          <w:color w:val="auto"/>
          <w:sz w:val="24"/>
          <w:szCs w:val="24"/>
        </w:rPr>
        <w:lastRenderedPageBreak/>
        <w:t xml:space="preserve">Եթե տեխնիկական միջոցների առանձին դասերի, խմբերի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տեսակների համար կընդունվեն Մաքսային միության տեխնիկական այնպիսի կանոնակարգեր, որոնցով ամբողջովին կամ մասամբ, առավել որոշակիորեն սահմանվում են էլեկտրամագնիսական համատեղելիությանն առնչվող պահանջներ, ապա Մաքսային միության տվյալ տեխնիկական կանոնակարգերը գործողության մեջ դնելու ամսաթվից սկսած՝ Մաքսային միության սույն Տեխնիկական կանոնակարգի գործողությունն այդ տեխնիկական միջոցների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էլեկտրամագնիսական համատեղելիությանն առնչվող պահանջների մասով դադարեցվում է։</w:t>
      </w:r>
    </w:p>
    <w:p w14:paraId="446FD254" w14:textId="77777777" w:rsidR="00E54478" w:rsidRPr="00957386" w:rsidRDefault="00E54478" w:rsidP="00957386">
      <w:pPr>
        <w:pStyle w:val="3"/>
        <w:shd w:val="clear" w:color="auto" w:fill="auto"/>
        <w:tabs>
          <w:tab w:val="left" w:pos="1134"/>
        </w:tabs>
        <w:spacing w:after="160" w:line="360" w:lineRule="auto"/>
        <w:ind w:left="20" w:firstLine="547"/>
        <w:jc w:val="both"/>
        <w:rPr>
          <w:rFonts w:ascii="GHEA Grapalat" w:hAnsi="GHEA Grapalat"/>
          <w:color w:val="auto"/>
          <w:sz w:val="24"/>
          <w:szCs w:val="24"/>
        </w:rPr>
      </w:pPr>
      <w:r w:rsidRPr="00957386">
        <w:rPr>
          <w:rFonts w:ascii="GHEA Grapalat" w:hAnsi="GHEA Grapalat"/>
          <w:color w:val="auto"/>
          <w:spacing w:val="-6"/>
          <w:sz w:val="24"/>
          <w:szCs w:val="24"/>
        </w:rPr>
        <w:t>3.</w:t>
      </w:r>
      <w:r w:rsidRPr="00957386">
        <w:rPr>
          <w:rFonts w:ascii="GHEA Grapalat" w:hAnsi="GHEA Grapalat"/>
          <w:color w:val="auto"/>
          <w:spacing w:val="-6"/>
          <w:sz w:val="24"/>
          <w:szCs w:val="24"/>
        </w:rPr>
        <w:tab/>
        <w:t>Մաքսային միության սույն Տեխնիկական կանոնակարգով սահմանվում են տեխնիկական</w:t>
      </w:r>
      <w:r w:rsidRPr="00957386">
        <w:rPr>
          <w:rFonts w:ascii="GHEA Grapalat" w:hAnsi="GHEA Grapalat"/>
          <w:color w:val="auto"/>
          <w:sz w:val="24"/>
          <w:szCs w:val="24"/>
        </w:rPr>
        <w:t xml:space="preserve"> միջոցների էլեկտրամագնիսական համատեղելիությանն առնչվող պահանջները` Մաքսային միության միասնական մաքսային տարածքում մարդու կյանքի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առողջության, գույքի պաշտպանությունն ապահովելու, ինչպես նա</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տեխնիկական միջոցներ սպառողներին (օգտագործողներին) մոլորության մեջ գցող գործողությունները կանխելու նպատակով։</w:t>
      </w:r>
    </w:p>
    <w:p w14:paraId="10E4C572" w14:textId="77777777" w:rsidR="00E54478" w:rsidRPr="00957386" w:rsidRDefault="00E54478" w:rsidP="00957386">
      <w:pPr>
        <w:pStyle w:val="3"/>
        <w:shd w:val="clear" w:color="auto" w:fill="auto"/>
        <w:tabs>
          <w:tab w:val="left" w:pos="1134"/>
        </w:tabs>
        <w:spacing w:after="160" w:line="360" w:lineRule="auto"/>
        <w:ind w:left="20" w:firstLine="547"/>
        <w:jc w:val="both"/>
        <w:rPr>
          <w:rFonts w:ascii="GHEA Grapalat" w:hAnsi="GHEA Grapalat"/>
          <w:color w:val="auto"/>
          <w:sz w:val="24"/>
          <w:szCs w:val="24"/>
        </w:rPr>
      </w:pPr>
      <w:r w:rsidRPr="00957386">
        <w:rPr>
          <w:rFonts w:ascii="GHEA Grapalat" w:hAnsi="GHEA Grapalat"/>
          <w:color w:val="auto"/>
          <w:sz w:val="24"/>
          <w:szCs w:val="24"/>
        </w:rPr>
        <w:t>4.</w:t>
      </w:r>
      <w:r w:rsidRPr="00957386">
        <w:rPr>
          <w:rFonts w:ascii="GHEA Grapalat" w:hAnsi="GHEA Grapalat"/>
          <w:color w:val="auto"/>
          <w:sz w:val="24"/>
          <w:szCs w:val="24"/>
        </w:rPr>
        <w:tab/>
        <w:t>Մաքսային միության սույն Տեխնիկական կանոնակարգով չեն կարգավորվում ռադիոհաճախականության սպեկտրի  օգտագործման հետ կապված հարաբերությունները, որոնք կարգավորվում են Մաքսային միության անդամ պետությունների` կապի բնագավառում գործող ազգային օրենսդրությամբ:</w:t>
      </w:r>
    </w:p>
    <w:p w14:paraId="33777397"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p>
    <w:p w14:paraId="089A4525" w14:textId="77777777" w:rsidR="00E54478" w:rsidRPr="00957386" w:rsidRDefault="00E54478" w:rsidP="00957386">
      <w:pPr>
        <w:pStyle w:val="31"/>
        <w:shd w:val="clear" w:color="auto" w:fill="auto"/>
        <w:tabs>
          <w:tab w:val="left" w:pos="1985"/>
        </w:tabs>
        <w:spacing w:before="0" w:after="160" w:line="360" w:lineRule="auto"/>
        <w:ind w:firstLine="567"/>
        <w:rPr>
          <w:rFonts w:ascii="GHEA Grapalat" w:hAnsi="GHEA Grapalat"/>
          <w:color w:val="auto"/>
          <w:sz w:val="24"/>
          <w:szCs w:val="24"/>
        </w:rPr>
      </w:pPr>
      <w:r w:rsidRPr="00957386">
        <w:rPr>
          <w:rStyle w:val="32"/>
          <w:rFonts w:ascii="GHEA Grapalat" w:hAnsi="GHEA Grapalat"/>
          <w:b/>
          <w:color w:val="auto"/>
          <w:sz w:val="24"/>
          <w:szCs w:val="24"/>
        </w:rPr>
        <w:t>Հոդված 2.</w:t>
      </w:r>
      <w:r w:rsidR="005E16CD" w:rsidRPr="00957386">
        <w:rPr>
          <w:rStyle w:val="32"/>
          <w:rFonts w:ascii="GHEA Grapalat" w:hAnsi="GHEA Grapalat"/>
          <w:color w:val="auto"/>
          <w:sz w:val="24"/>
          <w:szCs w:val="24"/>
        </w:rPr>
        <w:tab/>
      </w:r>
      <w:r w:rsidRPr="00957386">
        <w:rPr>
          <w:rFonts w:ascii="GHEA Grapalat" w:hAnsi="GHEA Grapalat"/>
          <w:color w:val="auto"/>
          <w:sz w:val="24"/>
          <w:szCs w:val="24"/>
        </w:rPr>
        <w:t>Սահմանումները</w:t>
      </w:r>
    </w:p>
    <w:p w14:paraId="215B5564"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Մաքսային միության սույն Տեխնիկական կանոնակարգում կիրառվում են հետ</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յալ եզրույթները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դրանց սահմանումները.</w:t>
      </w:r>
    </w:p>
    <w:p w14:paraId="47E7929A"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ապարատ` կառուցվածքի առումով ավարտուն տեխնիկական միջոց, որն ունի իրան (պատյան)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անհրաժեշտության դեպքում` սարքվածքներ (միացքներ)՝ արտաքին միացումների համար, որոնք նախատեսված են սպառողի (օգտագործողի) կողմից կիրառության համար.</w:t>
      </w:r>
    </w:p>
    <w:p w14:paraId="19EFFD68"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lastRenderedPageBreak/>
        <w:t xml:space="preserve">արտադրող` որպես անհատ ձեռնարկատեր հանդես եկող իրավաբանական անձ կամ ֆիզիկական անձ, որն իր անունից իրականացնում է տեխնիկական միջոցների արտադրությունը կամ արտադրությունն ու իրացումը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պատասխանատու է Մաքսային միության տեխնիկական կանոնակարգի՝ էլեկտրամագնիսական համատեղելիությանն առնչվող պահանջներին դրանց համապատասխանության համար.</w:t>
      </w:r>
    </w:p>
    <w:p w14:paraId="26D941FE"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ներմուծող` Մաքսային միության անդամ պետության ռեզիդենտ, որը Մաքսային միության անդամ պետությունների ոչ ռեզիդենտի հետ կնքել է տեխնիկական միջոցների փոխանցման մասին արտաքին առ</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տրային պայմանագիր, իրականացնում է այդ տեխնիկական միջոցների իրացումը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պատասխանատվություն է կրում Մաքսային միության տեխնիկական կանոնակարգի էլեկտրամագնիսական համատեղելիությանն առնչվող պահանջներին դրանց համապատասխանության համար.</w:t>
      </w:r>
    </w:p>
    <w:p w14:paraId="77C5847D" w14:textId="77777777" w:rsidR="00E54478" w:rsidRPr="00957386" w:rsidRDefault="00E54478" w:rsidP="00957386">
      <w:pPr>
        <w:pStyle w:val="3"/>
        <w:shd w:val="clear" w:color="auto" w:fill="auto"/>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բաղադրիչ` տեխնիկական միջոցի` կառուցվածքի առումով ավարտուն մաս, որը նախատեսված է սպառողի (օգտագործողի) կողմից ապարատի կազմում ներառելու համար.</w:t>
      </w:r>
    </w:p>
    <w:p w14:paraId="6F7899BB" w14:textId="77777777" w:rsidR="00E54478" w:rsidRPr="00957386" w:rsidRDefault="00E54478" w:rsidP="00957386">
      <w:pPr>
        <w:pStyle w:val="3"/>
        <w:shd w:val="clear" w:color="auto" w:fill="auto"/>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շուկայում տեխնիկական միջոցի շրջանառություն` Մաքսային միության միասնական մաքսային տարածքում տեխնիկական միջոցի` արտադրողից սպառողին (օգտագործողին) փոխանցվելու գործընթացներ, որոնք տեխնիկական միջոցն անցնում է արտադրման ավարտից հետո.</w:t>
      </w:r>
    </w:p>
    <w:p w14:paraId="00AE918D" w14:textId="77777777" w:rsidR="00E54478" w:rsidRPr="00957386" w:rsidRDefault="00E54478" w:rsidP="00957386">
      <w:pPr>
        <w:pStyle w:val="3"/>
        <w:shd w:val="clear" w:color="auto" w:fill="auto"/>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 xml:space="preserve">կիրառում ըստ նշանակության` տեխնիկական միջոցն այն նշանակությանը համապատասխան օգտագործելը, որն արտադրողի կողմից նշված է այդ տեխնիկական միջոցի վրա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շահագործման փաստաթղթերի մեջ.</w:t>
      </w:r>
    </w:p>
    <w:p w14:paraId="44127004" w14:textId="77777777" w:rsidR="00E54478" w:rsidRPr="00957386" w:rsidRDefault="00E54478" w:rsidP="00957386">
      <w:pPr>
        <w:pStyle w:val="3"/>
        <w:shd w:val="clear" w:color="auto" w:fill="auto"/>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 xml:space="preserve">տեխնիկական միջոց` էլեկտրատեխնիկական, էլեկտրոնային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ռադիոէլեկտրոնային ցանկացած արտադրատեսակ, ինչպես նա</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էլեկտրական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էլեկտրոնային բաղկացուցիչ մասեր պարունակող ցանկացած այնպիսի արտադրատեսակ, որը կարող է դասվել հետ</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յալ կատեգորիաների շարքին` </w:t>
      </w:r>
      <w:r w:rsidRPr="00957386">
        <w:rPr>
          <w:rFonts w:ascii="GHEA Grapalat" w:hAnsi="GHEA Grapalat"/>
          <w:color w:val="auto"/>
          <w:sz w:val="24"/>
          <w:szCs w:val="24"/>
        </w:rPr>
        <w:lastRenderedPageBreak/>
        <w:t xml:space="preserve">բաղադրիչ, ապարատ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կայանք.</w:t>
      </w:r>
    </w:p>
    <w:p w14:paraId="12602039"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էլեկտրամագնիսական համատեղելիության նկատմամբ պասիվ տեխնիկական միջոց` տեխնիկական միջոց, որը կառուցվածքային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գործառութային բնութագրերից կախված` առանց այնպիսի էլեկտրամագնիսական խանգարումներից պաշտպանող լրացուցիչ միջոցների կիրառման, ինչպիսիք էկրանացումը կամ զտումն են, ըստ նշանակության օգտագործելու դեպքում չի կարող առաջացնել էլեկտրամագնիսական խանգարումներ, որոնք խաթարում են կապի միջոցների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այլ տեխնիկական միջոցների՝ դրանց նշանակությանը համապատասխան աշխատանքը, </w:t>
      </w:r>
      <w:r w:rsidR="000631E2" w:rsidRPr="00957386">
        <w:rPr>
          <w:rFonts w:ascii="GHEA Grapalat" w:hAnsi="GHEA Grapalat"/>
          <w:color w:val="auto"/>
          <w:sz w:val="24"/>
          <w:szCs w:val="24"/>
        </w:rPr>
        <w:t>և</w:t>
      </w:r>
      <w:r w:rsidRPr="00957386">
        <w:rPr>
          <w:rFonts w:ascii="GHEA Grapalat" w:hAnsi="GHEA Grapalat"/>
          <w:color w:val="auto"/>
          <w:sz w:val="24"/>
          <w:szCs w:val="24"/>
        </w:rPr>
        <w:t>, առանց որակի վատթարացման, կարող է աշխատել այն էլեկտրամագնիսական իրավիճակին համապատասխանող էլեկտրամագնիսական խանգարումների ազդեցությամբ, որի դեպքում կիրառելու համար նախատեսված է տեխնիկական միջոցը (էլեկտրամագնիսական համատեղելիության նկատմամբ պասիվ տեխնիկական միջոցների տեսակները բերված են Մաքսային միության սույն Տեխնիկական կանոնակարգի 1-ին հավելվածում).</w:t>
      </w:r>
    </w:p>
    <w:p w14:paraId="0CC0F6B0" w14:textId="77D67CA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արտադրողի կողմից լիազորված անձ` Մաքսային միության անդամ պետության կողմից սահմանված կարգով գրանցված իրավաբանական կամ ֆիզիկական անձ, որին որոշել է արտադրողը` նրա հետ ունեցած պայմանագրի հիման վրա` Մաքսային միության միասնական մաքսային տարածքում արտադրանքը տեղակայելու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համապատասխանությունը հա</w:t>
      </w:r>
      <w:r w:rsidR="00C17B2D">
        <w:rPr>
          <w:rFonts w:ascii="GHEA Grapalat" w:hAnsi="GHEA Grapalat"/>
          <w:color w:val="auto"/>
          <w:sz w:val="24"/>
          <w:szCs w:val="24"/>
        </w:rPr>
        <w:t>վաստե</w:t>
      </w:r>
      <w:r w:rsidRPr="00957386">
        <w:rPr>
          <w:rFonts w:ascii="GHEA Grapalat" w:hAnsi="GHEA Grapalat"/>
          <w:color w:val="auto"/>
          <w:sz w:val="24"/>
          <w:szCs w:val="24"/>
        </w:rPr>
        <w:t>լու ժամանակ իր անունից գործողություններ կատարելու, ինչպես նա</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Մաքսային միության տեխնիկական կանոնակարգի պահանջներին արտադրանքի անհամապատասխանության համար պատասխանատվությունը նրան վերապահելու համար.</w:t>
      </w:r>
    </w:p>
    <w:p w14:paraId="61C47874"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կայանք (շարժական կամ անշարժ)` փոխկապակցված ապարատների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անհրաժեշտության դեպքում` այլ արտադրատեսակների ամբողջություն, որը նախատեսված է սպառողի (օգտագործողի) կողմից որպես միասնական գործառութային նշանակություն ունեցող արտադրատեսակ կիրառվելու համար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w:t>
      </w:r>
      <w:r w:rsidRPr="00957386">
        <w:rPr>
          <w:rFonts w:ascii="GHEA Grapalat" w:hAnsi="GHEA Grapalat"/>
          <w:color w:val="auto"/>
          <w:sz w:val="24"/>
          <w:szCs w:val="24"/>
        </w:rPr>
        <w:lastRenderedPageBreak/>
        <w:t>ունի միասնական տեխնիկական փաստաթղթեր.</w:t>
      </w:r>
    </w:p>
    <w:p w14:paraId="494DF506"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էլեկտրամագնիսական խանգարման նկատմամբ կայունություն (խանգարումակայունություն)` աշխատանքի տրված որակը պահպանելու տեխնիկական միջոցի ունակություն` դրա վրա պարամետրերի կարգավորելի արժեքներ ունեցող արտաքին էլեկտրամագնիսական խանգարումների ազդեցության դեպքում.</w:t>
      </w:r>
    </w:p>
    <w:p w14:paraId="4EBDBCD2"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էլեկտրամագնիսական համատեղելիություն՝ տեխնիկական միջոցի` տրված էլեկտրամագնիսական իրավիճակում տրված որակով աշխատելու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այլ տեխնիկական միջոցների համար անթույլատրելի էլեկտրամագնիսական խանգարումներ չառաջացնելու ունակություն.</w:t>
      </w:r>
    </w:p>
    <w:p w14:paraId="6001B5BB"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էլեկտրամագնիսական իրավիճակ` տարածության տրված տիրույթում էլեկտրամագնիսական եր</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ույթների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գործընթացների ամբողջություն.</w:t>
      </w:r>
    </w:p>
    <w:p w14:paraId="3CA5A0EC"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էլեկտրամագնիսական խանգարում` էլեկտրամագնիսական եր</w:t>
      </w:r>
      <w:r w:rsidR="000631E2" w:rsidRPr="00957386">
        <w:rPr>
          <w:rFonts w:ascii="GHEA Grapalat" w:hAnsi="GHEA Grapalat"/>
          <w:color w:val="auto"/>
          <w:sz w:val="24"/>
          <w:szCs w:val="24"/>
        </w:rPr>
        <w:t>և</w:t>
      </w:r>
      <w:r w:rsidRPr="00957386">
        <w:rPr>
          <w:rFonts w:ascii="GHEA Grapalat" w:hAnsi="GHEA Grapalat"/>
          <w:color w:val="auto"/>
          <w:sz w:val="24"/>
          <w:szCs w:val="24"/>
        </w:rPr>
        <w:t>ույթ կամ գործընթաց, որը նվազեցնում է կամ կարող է նվազեցնել տեխնիկական միջոցի աշխատանքի որակը։</w:t>
      </w:r>
    </w:p>
    <w:p w14:paraId="391B5D58"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p>
    <w:p w14:paraId="69D8CA1D" w14:textId="77777777" w:rsidR="00E54478" w:rsidRPr="00957386" w:rsidRDefault="00E54478" w:rsidP="00957386">
      <w:pPr>
        <w:pStyle w:val="10"/>
        <w:shd w:val="clear" w:color="auto" w:fill="auto"/>
        <w:tabs>
          <w:tab w:val="left" w:pos="1985"/>
        </w:tabs>
        <w:spacing w:after="160" w:line="360" w:lineRule="auto"/>
        <w:ind w:left="20" w:firstLine="547"/>
        <w:jc w:val="both"/>
        <w:outlineLvl w:val="9"/>
        <w:rPr>
          <w:rFonts w:ascii="GHEA Grapalat" w:hAnsi="GHEA Grapalat"/>
          <w:color w:val="auto"/>
          <w:sz w:val="24"/>
          <w:szCs w:val="24"/>
        </w:rPr>
      </w:pPr>
      <w:bookmarkStart w:id="7" w:name="bookmark3"/>
      <w:bookmarkStart w:id="8" w:name="_Toc422323597"/>
      <w:bookmarkStart w:id="9" w:name="_Toc422324062"/>
      <w:r w:rsidRPr="00957386">
        <w:rPr>
          <w:rStyle w:val="11"/>
          <w:rFonts w:ascii="GHEA Grapalat" w:hAnsi="GHEA Grapalat"/>
          <w:b/>
          <w:color w:val="auto"/>
          <w:sz w:val="24"/>
          <w:szCs w:val="24"/>
        </w:rPr>
        <w:t>Հոդված 3.</w:t>
      </w:r>
      <w:r w:rsidR="005E16CD" w:rsidRPr="00957386">
        <w:rPr>
          <w:rStyle w:val="11"/>
          <w:rFonts w:ascii="GHEA Grapalat" w:hAnsi="GHEA Grapalat"/>
          <w:color w:val="auto"/>
          <w:sz w:val="24"/>
          <w:szCs w:val="24"/>
        </w:rPr>
        <w:tab/>
      </w:r>
      <w:r w:rsidRPr="00957386">
        <w:rPr>
          <w:rFonts w:ascii="GHEA Grapalat" w:hAnsi="GHEA Grapalat"/>
          <w:color w:val="auto"/>
          <w:sz w:val="24"/>
          <w:szCs w:val="24"/>
        </w:rPr>
        <w:t>Շուկայում շրջանառության կանոնները</w:t>
      </w:r>
      <w:bookmarkEnd w:id="7"/>
      <w:bookmarkEnd w:id="8"/>
      <w:bookmarkEnd w:id="9"/>
    </w:p>
    <w:p w14:paraId="3CCEAFE0" w14:textId="146EBDFA"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w:t>
      </w:r>
      <w:r w:rsidRPr="00957386">
        <w:rPr>
          <w:rFonts w:ascii="GHEA Grapalat" w:hAnsi="GHEA Grapalat"/>
          <w:color w:val="auto"/>
          <w:sz w:val="24"/>
          <w:szCs w:val="24"/>
        </w:rPr>
        <w:tab/>
        <w:t>Տեխնիկական միջոցը շուկայում շրջանառության մեջ է դրվում, երբ այն համապատասխանում է Մաքսային միության սույն Տեխնիկական կանոնակարգին, ինչպես նա</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Մաքսային միության այլ տեխնիկական կանոնակարգերին, որոնց գործողությունը տարածվում է դրա վրա,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պայմանով, որ այն անցել է 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ստում՝ համաձայն Մաքսային միության սույն Տեխնիկական կանոնակարգի 7-րդ հոդվածի, ինչպես նա</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Մաքսային միության այլ տեխնիկական կանոնակարգերի, որոնց գործողությունը տարածվում է դրա վրա։</w:t>
      </w:r>
    </w:p>
    <w:p w14:paraId="603DE915" w14:textId="1F6DF812"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2.</w:t>
      </w:r>
      <w:r w:rsidRPr="00957386">
        <w:rPr>
          <w:rFonts w:ascii="GHEA Grapalat" w:hAnsi="GHEA Grapalat"/>
          <w:color w:val="auto"/>
          <w:sz w:val="24"/>
          <w:szCs w:val="24"/>
        </w:rPr>
        <w:tab/>
        <w:t xml:space="preserve">Տեխնիկական միջոցը, որի համապատասխանությունը Մաքսային </w:t>
      </w:r>
      <w:r w:rsidRPr="00957386">
        <w:rPr>
          <w:rFonts w:ascii="GHEA Grapalat" w:hAnsi="GHEA Grapalat"/>
          <w:color w:val="auto"/>
          <w:sz w:val="24"/>
          <w:szCs w:val="24"/>
        </w:rPr>
        <w:lastRenderedPageBreak/>
        <w:t>միության սույն Տեխիկական կանոնակարգի պահանջներին հա</w:t>
      </w:r>
      <w:r w:rsidR="00C17B2D">
        <w:rPr>
          <w:rFonts w:ascii="GHEA Grapalat" w:hAnsi="GHEA Grapalat"/>
          <w:color w:val="auto"/>
          <w:sz w:val="24"/>
          <w:szCs w:val="24"/>
        </w:rPr>
        <w:t>վա</w:t>
      </w:r>
      <w:r w:rsidRPr="00957386">
        <w:rPr>
          <w:rFonts w:ascii="GHEA Grapalat" w:hAnsi="GHEA Grapalat"/>
          <w:color w:val="auto"/>
          <w:sz w:val="24"/>
          <w:szCs w:val="24"/>
        </w:rPr>
        <w:t xml:space="preserve">ստված չէ, չպետք է մակնշվի Մաքսային միության անդամ պետությունների շուկայում արտադրանքի շրջանառության միասնական նշանով,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չի թույլատրվում այն շուկայում շրջանառության մեջ դնելը։</w:t>
      </w:r>
    </w:p>
    <w:p w14:paraId="4223BA1F"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3.</w:t>
      </w:r>
      <w:r w:rsidRPr="00957386">
        <w:rPr>
          <w:rFonts w:ascii="GHEA Grapalat" w:hAnsi="GHEA Grapalat"/>
          <w:color w:val="auto"/>
          <w:sz w:val="24"/>
          <w:szCs w:val="24"/>
        </w:rPr>
        <w:tab/>
        <w:t>Չի թույլատրվում շուկայում շրջանառության մեջ դնել Մաքսային միության անդամ պետությունների շուկայում արտադրանքի շրջանառության միասնական նշանով չմակնշված տեխնիկական միջոցը։</w:t>
      </w:r>
    </w:p>
    <w:p w14:paraId="6FA81BE3"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p>
    <w:p w14:paraId="1F42D17F" w14:textId="77777777" w:rsidR="00E54478" w:rsidRPr="00957386" w:rsidRDefault="00E54478" w:rsidP="00957386">
      <w:pPr>
        <w:pStyle w:val="10"/>
        <w:shd w:val="clear" w:color="auto" w:fill="auto"/>
        <w:tabs>
          <w:tab w:val="left" w:pos="1985"/>
        </w:tabs>
        <w:spacing w:after="160" w:line="360" w:lineRule="auto"/>
        <w:ind w:firstLine="567"/>
        <w:jc w:val="both"/>
        <w:outlineLvl w:val="9"/>
        <w:rPr>
          <w:rFonts w:ascii="GHEA Grapalat" w:hAnsi="GHEA Grapalat"/>
          <w:color w:val="auto"/>
          <w:sz w:val="24"/>
          <w:szCs w:val="24"/>
        </w:rPr>
      </w:pPr>
      <w:bookmarkStart w:id="10" w:name="bookmark4"/>
      <w:bookmarkStart w:id="11" w:name="_Toc422323598"/>
      <w:bookmarkStart w:id="12" w:name="_Toc422324063"/>
      <w:r w:rsidRPr="00957386">
        <w:rPr>
          <w:rStyle w:val="11"/>
          <w:rFonts w:ascii="GHEA Grapalat" w:hAnsi="GHEA Grapalat"/>
          <w:b/>
          <w:color w:val="auto"/>
          <w:sz w:val="24"/>
          <w:szCs w:val="24"/>
        </w:rPr>
        <w:t>Հոդված 4.</w:t>
      </w:r>
      <w:r w:rsidR="005E16CD" w:rsidRPr="00957386">
        <w:rPr>
          <w:rFonts w:ascii="GHEA Grapalat" w:hAnsi="GHEA Grapalat"/>
          <w:sz w:val="24"/>
          <w:szCs w:val="24"/>
        </w:rPr>
        <w:tab/>
      </w:r>
      <w:r w:rsidRPr="00957386">
        <w:rPr>
          <w:rFonts w:ascii="GHEA Grapalat" w:hAnsi="GHEA Grapalat"/>
          <w:color w:val="auto"/>
          <w:sz w:val="24"/>
          <w:szCs w:val="24"/>
        </w:rPr>
        <w:t>Էլեկտրամագնիսական համատեղելիությանն առնչվող պահանջները</w:t>
      </w:r>
      <w:bookmarkEnd w:id="10"/>
      <w:bookmarkEnd w:id="11"/>
      <w:bookmarkEnd w:id="12"/>
    </w:p>
    <w:p w14:paraId="616BBCB1"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Տեխնիկական միջոցը պետք է մշակված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արտադրված լինի այնպես, որ այն ըստ նշանակության կիրառելու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հավաքակցմանը, շահագործմանը (օգտագործմանը), պահպանմանը, փոխադրմանը (տրանսպորտային փոխադրմանը)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տեխնիկական սպասարկմանը ներկայացվող պահանջները կատարելու դեպքում`</w:t>
      </w:r>
    </w:p>
    <w:p w14:paraId="7D32BE0B"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տեխնիկական միջոցից առաջացած էլեկտրամագնիսական խանգարումները չգերազանցեն կապի միջոցների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այլ տեխնիկական միջոցների` դրանց նշանակությանը համապատասխան աշխատանքն ապահովող մակարդակը.</w:t>
      </w:r>
    </w:p>
    <w:p w14:paraId="1EB1B3D8"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տեխնիկական միջոցն ունենա էլեկտրամագնիսական խանգարումների նկատմամբ կայունության (խանգարումակայունության) մակարդակ, որն ապահովում է դրա աշխատանքն այն էլեկտրամագնիսական իրավիճակում, որի դեպքում կիրառելու համար դա նախատեսված է։</w:t>
      </w:r>
    </w:p>
    <w:p w14:paraId="224D2516"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Տեխնիկական միջոցից առաջացած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տեխիկական միջոցի վրա ազդող էլեկտրամագնիսական խանգարումների տեսակները բերված են Մաքսային միության սույն Տեխնիկական կանոնակարգի 2-րդ հավելվածում։</w:t>
      </w:r>
    </w:p>
    <w:p w14:paraId="049478A4" w14:textId="77777777" w:rsidR="005E16CD" w:rsidRPr="00957386" w:rsidRDefault="005E16CD" w:rsidP="00957386">
      <w:pPr>
        <w:spacing w:line="360" w:lineRule="auto"/>
        <w:rPr>
          <w:rFonts w:ascii="GHEA Grapalat" w:eastAsia="Times New Roman" w:hAnsi="GHEA Grapalat" w:cs="Times New Roman"/>
          <w:color w:val="auto"/>
        </w:rPr>
      </w:pPr>
    </w:p>
    <w:p w14:paraId="4EE4CF2B" w14:textId="77777777" w:rsidR="00E54478" w:rsidRPr="00957386" w:rsidRDefault="00E54478" w:rsidP="00957386">
      <w:pPr>
        <w:pStyle w:val="10"/>
        <w:shd w:val="clear" w:color="auto" w:fill="auto"/>
        <w:tabs>
          <w:tab w:val="left" w:pos="1985"/>
        </w:tabs>
        <w:spacing w:after="160" w:line="360" w:lineRule="auto"/>
        <w:ind w:firstLine="567"/>
        <w:jc w:val="both"/>
        <w:outlineLvl w:val="9"/>
        <w:rPr>
          <w:rFonts w:ascii="GHEA Grapalat" w:hAnsi="GHEA Grapalat"/>
          <w:color w:val="auto"/>
          <w:sz w:val="24"/>
          <w:szCs w:val="24"/>
        </w:rPr>
      </w:pPr>
      <w:bookmarkStart w:id="13" w:name="bookmark5"/>
      <w:bookmarkStart w:id="14" w:name="_Toc422323599"/>
      <w:bookmarkStart w:id="15" w:name="_Toc422324064"/>
      <w:r w:rsidRPr="00957386">
        <w:rPr>
          <w:rStyle w:val="11"/>
          <w:rFonts w:ascii="GHEA Grapalat" w:hAnsi="GHEA Grapalat"/>
          <w:b/>
          <w:color w:val="auto"/>
          <w:sz w:val="24"/>
          <w:szCs w:val="24"/>
        </w:rPr>
        <w:t>Հոդված 5.</w:t>
      </w:r>
      <w:r w:rsidR="005E16CD" w:rsidRPr="00957386">
        <w:rPr>
          <w:rStyle w:val="11"/>
          <w:rFonts w:ascii="GHEA Grapalat" w:hAnsi="GHEA Grapalat"/>
          <w:color w:val="auto"/>
          <w:sz w:val="24"/>
          <w:szCs w:val="24"/>
        </w:rPr>
        <w:tab/>
      </w:r>
      <w:r w:rsidRPr="00957386">
        <w:rPr>
          <w:rFonts w:ascii="GHEA Grapalat" w:hAnsi="GHEA Grapalat"/>
          <w:color w:val="auto"/>
          <w:sz w:val="24"/>
          <w:szCs w:val="24"/>
        </w:rPr>
        <w:t>Մակնշմանն ու շահագործման փաստաթղթերին ներկայացվող պահանջներ</w:t>
      </w:r>
      <w:bookmarkEnd w:id="13"/>
      <w:bookmarkEnd w:id="14"/>
      <w:bookmarkEnd w:id="15"/>
      <w:r w:rsidRPr="00957386">
        <w:rPr>
          <w:rFonts w:ascii="GHEA Grapalat" w:hAnsi="GHEA Grapalat"/>
          <w:color w:val="auto"/>
          <w:sz w:val="24"/>
          <w:szCs w:val="24"/>
        </w:rPr>
        <w:t>ը</w:t>
      </w:r>
    </w:p>
    <w:p w14:paraId="3AEC892D"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w:t>
      </w:r>
      <w:r w:rsidRPr="00957386">
        <w:rPr>
          <w:rFonts w:ascii="GHEA Grapalat" w:hAnsi="GHEA Grapalat"/>
          <w:color w:val="auto"/>
          <w:sz w:val="24"/>
          <w:szCs w:val="24"/>
        </w:rPr>
        <w:tab/>
        <w:t xml:space="preserve">Տեխնիկական միջոցի անվանումը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նշագիրը (տիպը, մակնիշը, մոդելը` առկայության դեպքում), դրա հիմնական պարամետրերն ու բնութագրերը, արտադրողի անվանումը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ապրանքային նշանը, այն երկրի անվանումը, որտեղ արտադրվել է տեխնիկական միջոցը, պետք է զետեղվեն տեխնիկական միջոցի վրա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նշվեն դրան կից ներկայացվող շահագործման փաստաթղթերում։</w:t>
      </w:r>
    </w:p>
    <w:p w14:paraId="1F57540C"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Ընդ որում, արտադրողի անվանումը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նրա ապրանքային նշանը, տեխիկական միջոցի անվանումը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նշագիրը (տիպը, մակնիշը, մոդելը` առկայության դեպքում) նույնպես պետք է զետեղվեն փաթեթվածքի վրա։</w:t>
      </w:r>
    </w:p>
    <w:p w14:paraId="74401BE2"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2.</w:t>
      </w:r>
      <w:r w:rsidRPr="00957386">
        <w:rPr>
          <w:rFonts w:ascii="GHEA Grapalat" w:hAnsi="GHEA Grapalat"/>
          <w:color w:val="auto"/>
          <w:sz w:val="24"/>
          <w:szCs w:val="24"/>
        </w:rPr>
        <w:tab/>
        <w:t xml:space="preserve">Եթե սույն հոդվածի 1-ին կետում բերված տեղեկություններն անհնար է զետեղել տեխնիկական միջոցի վրա, ապա դրանք կարող են նշվել միայն տվյալ տեխնիկական միջոցին կից ներկայացվող շահագործման փաստաթղթերում։ Ընդ որում, արտադրողի անվանումը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նրա ապրանքային նշանը, տեխնիկական միջոցի անվանումը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նշագիրը (տիպը, մակնիշը, մոդելը` առկայության դեպքում) պետք է զետեղվեն փաթեթվածքի վրա։</w:t>
      </w:r>
    </w:p>
    <w:p w14:paraId="5A7AB0E6"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3.</w:t>
      </w:r>
      <w:r w:rsidRPr="00957386">
        <w:rPr>
          <w:rFonts w:ascii="GHEA Grapalat" w:hAnsi="GHEA Grapalat"/>
          <w:color w:val="auto"/>
          <w:sz w:val="24"/>
          <w:szCs w:val="24"/>
        </w:rPr>
        <w:tab/>
        <w:t xml:space="preserve">Տեխնիկական միջոցի մականշվածքը պետք է լինի պարզ, դյուրընթեռնելի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տեխնիկական միջոցի վրա պետք է զետեղված լինի այնպիսի հասանելի տեղում, որը հնարավոր է տեսնել առանց գործիքի կիրառման։</w:t>
      </w:r>
    </w:p>
    <w:p w14:paraId="2FE154E0"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4.</w:t>
      </w:r>
      <w:r w:rsidRPr="00957386">
        <w:rPr>
          <w:rFonts w:ascii="GHEA Grapalat" w:hAnsi="GHEA Grapalat"/>
          <w:color w:val="auto"/>
          <w:sz w:val="24"/>
          <w:szCs w:val="24"/>
        </w:rPr>
        <w:tab/>
        <w:t>Տեխնիկական միջոցին կից ներկայացվող շահագործման փաստաթղթերը պետք է պարունակեն.</w:t>
      </w:r>
    </w:p>
    <w:p w14:paraId="7281EFBC"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սույն հոդվածի 1-ին կետում նշված տեղեկատվությունը.;</w:t>
      </w:r>
    </w:p>
    <w:p w14:paraId="7DD701BE"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տեխնիկական միջոցի նշանակության մասին տեղեկատվությունը.</w:t>
      </w:r>
    </w:p>
    <w:p w14:paraId="3C6ADF5E"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բնութագրերն ու պարամետրերը.</w:t>
      </w:r>
    </w:p>
    <w:p w14:paraId="6B07F109" w14:textId="77777777" w:rsidR="005E16CD" w:rsidRPr="00957386" w:rsidRDefault="005E16CD"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p>
    <w:p w14:paraId="2AB6E8F2"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lastRenderedPageBreak/>
        <w:t>-</w:t>
      </w:r>
      <w:r w:rsidRPr="00957386">
        <w:rPr>
          <w:rFonts w:ascii="GHEA Grapalat" w:hAnsi="GHEA Grapalat"/>
          <w:color w:val="auto"/>
          <w:sz w:val="24"/>
          <w:szCs w:val="24"/>
        </w:rPr>
        <w:tab/>
        <w:t xml:space="preserve">տեխնիկական միջոցի հավաքակցման, էլեկտրական ցանցին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այլ տեխնիկական միջոցներին դրա միացման, գործարկման, կարգավորման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շահագործման մեջ դնելու կանոններն ու պայմանները, եթե նշված կանոնների ու պայմանների կատարումն անհրաժեշտ է Մաքսային միության սույն Տեխնիկական կանոնակարգի պահանջներին տեխնիկական միջոցի համապատասխանությունն ապահովելու համար.</w:t>
      </w:r>
    </w:p>
    <w:p w14:paraId="46135D5C"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տեխնիկական միջոցի օգտագործման սահմանափակումների մասին տեղեկությունները` հաշվի առնելով դրա` բնակելի, առ</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տրային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արտադրական գոտիներում աշխատելու համար նախատեսված լինելու հանգամանքը.</w:t>
      </w:r>
    </w:p>
    <w:p w14:paraId="6FF17D44"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անվտանգ շահագործման (օգտագործման) կանոններն ու պայմանները.</w:t>
      </w:r>
    </w:p>
    <w:p w14:paraId="1E5F9AA8"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պահպանման, փոխադրման (տրասպորտային փոխադրման), իրացման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օգտահանման կանոններն ու պայմանները (անհրաժեշտության դեպքում` դրանց ներկայացվող պահանջների սահմանումը).</w:t>
      </w:r>
    </w:p>
    <w:p w14:paraId="54BCE9BC"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այն միջոցառումների մասին տեղեկատվությունը, որոնք պետք է ձեռնարկել տեխնիկական միջոցի անսարքություն հայտնաբերելու դեպքում.</w:t>
      </w:r>
    </w:p>
    <w:p w14:paraId="6E5FAECE"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արտադրողի (արտադրողի կողմից լիազորված անձի), ներմուծողի անվանումն ու գտնվելու վայրը, նրանց հետ կապ հաստատելու համար տեղեկատվությունը.</w:t>
      </w:r>
    </w:p>
    <w:p w14:paraId="67C2090C"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տեխնիկական միջոցի արտադրման ամիսն ու տարին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արտադրման տարին որոշելու մեթոդի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այն զետեղելու վայրի մասին տեղեկատվությունը։</w:t>
      </w:r>
    </w:p>
    <w:p w14:paraId="19E20713"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5.</w:t>
      </w:r>
      <w:r w:rsidRPr="00957386">
        <w:rPr>
          <w:rFonts w:ascii="GHEA Grapalat" w:hAnsi="GHEA Grapalat"/>
          <w:color w:val="auto"/>
          <w:sz w:val="24"/>
          <w:szCs w:val="24"/>
        </w:rPr>
        <w:tab/>
        <w:t xml:space="preserve">Շահագործման փաստաթղթերը պատրաստվում են ռուսերենով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Մաքսային միության անդամ պետության պետական լեզվով (լեզուներով)` Մաքսային միության անդամ պետության (պետությունների) օրենսդրության (օրենսդրությունների) մեջ համապատասխան պահանջների առկայության դեպքում։</w:t>
      </w:r>
    </w:p>
    <w:p w14:paraId="0F362518" w14:textId="77777777" w:rsidR="00E54478" w:rsidRPr="00957386" w:rsidRDefault="00E54478" w:rsidP="00957386">
      <w:pPr>
        <w:pStyle w:val="3"/>
        <w:shd w:val="clear" w:color="auto" w:fill="auto"/>
        <w:tabs>
          <w:tab w:val="left" w:pos="993"/>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lastRenderedPageBreak/>
        <w:t>Շահագործման փաստաթղթերը պատրաստվում են թղթային կրիչների վրա։ Դրանց կարող է կցվել շահագործման փաստաթղթերի լրակազմ` էլեկտրոնային կրիչների վրա։ Ոչ կենցաղային նշանակության տեխնիկական միջոցի լրակազմի մեջ մտնող շահագործման փաստաթղթերը կարող են պատրաստվել միայն էլեկտրոնային կրիչների վրա։</w:t>
      </w:r>
    </w:p>
    <w:p w14:paraId="2B39BE3F" w14:textId="77777777" w:rsidR="00E54478" w:rsidRPr="00957386" w:rsidRDefault="00E54478" w:rsidP="00957386">
      <w:pPr>
        <w:pStyle w:val="10"/>
        <w:shd w:val="clear" w:color="auto" w:fill="auto"/>
        <w:tabs>
          <w:tab w:val="left" w:pos="1985"/>
        </w:tabs>
        <w:spacing w:after="160" w:line="360" w:lineRule="auto"/>
        <w:ind w:right="20" w:firstLine="567"/>
        <w:jc w:val="both"/>
        <w:outlineLvl w:val="9"/>
        <w:rPr>
          <w:rFonts w:ascii="GHEA Grapalat" w:hAnsi="GHEA Grapalat"/>
          <w:color w:val="auto"/>
          <w:sz w:val="24"/>
          <w:szCs w:val="24"/>
        </w:rPr>
      </w:pPr>
      <w:bookmarkStart w:id="16" w:name="bookmark6"/>
      <w:bookmarkStart w:id="17" w:name="_Toc422323600"/>
      <w:bookmarkStart w:id="18" w:name="_Toc422324065"/>
      <w:r w:rsidRPr="00957386">
        <w:rPr>
          <w:rStyle w:val="11"/>
          <w:rFonts w:ascii="GHEA Grapalat" w:hAnsi="GHEA Grapalat"/>
          <w:b/>
          <w:color w:val="auto"/>
          <w:sz w:val="24"/>
          <w:szCs w:val="24"/>
        </w:rPr>
        <w:t>Հոդված 6.</w:t>
      </w:r>
      <w:r w:rsidR="005E16CD" w:rsidRPr="00957386">
        <w:rPr>
          <w:rFonts w:ascii="GHEA Grapalat" w:hAnsi="GHEA Grapalat"/>
          <w:sz w:val="24"/>
          <w:szCs w:val="24"/>
        </w:rPr>
        <w:tab/>
      </w:r>
      <w:r w:rsidRPr="00957386">
        <w:rPr>
          <w:rFonts w:ascii="GHEA Grapalat" w:hAnsi="GHEA Grapalat"/>
          <w:color w:val="auto"/>
          <w:sz w:val="24"/>
          <w:szCs w:val="24"/>
        </w:rPr>
        <w:t>Էլեկտրամագնիսական համատեղելիությանն առնչվող պահանջներին համապատասխանության ապահովումը</w:t>
      </w:r>
      <w:bookmarkEnd w:id="16"/>
      <w:bookmarkEnd w:id="17"/>
      <w:bookmarkEnd w:id="18"/>
    </w:p>
    <w:p w14:paraId="61443706"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w:t>
      </w:r>
      <w:r w:rsidRPr="00957386">
        <w:rPr>
          <w:rFonts w:ascii="GHEA Grapalat" w:hAnsi="GHEA Grapalat"/>
          <w:color w:val="auto"/>
          <w:sz w:val="24"/>
          <w:szCs w:val="24"/>
        </w:rPr>
        <w:tab/>
        <w:t>Մաքսային միության սույն Տեխնիկական կանոնակարգին տեխնիկական միջոցի համապատասխանությունն ապահովվում է անմիջապես էլեկտրամագնիսական համատեղելիությանն առնչվող դրա պահանջների կատարմամբ կամ այն Ստանդարտների ցանկում ներառված ստանդարտների պահանջների կատարմամբ, որոնց կամավոր հիմունքով կիրառման արդյունքում ապահովվում է Մաքսային միության տեխնիկական կանոնակարգի պահանջների պահպանումը։</w:t>
      </w:r>
    </w:p>
    <w:p w14:paraId="10FFCD9B" w14:textId="7A64AFF4"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2.</w:t>
      </w:r>
      <w:r w:rsidRPr="00957386">
        <w:rPr>
          <w:rFonts w:ascii="GHEA Grapalat" w:hAnsi="GHEA Grapalat"/>
          <w:color w:val="auto"/>
          <w:sz w:val="24"/>
          <w:szCs w:val="24"/>
        </w:rPr>
        <w:tab/>
        <w:t xml:space="preserve">Տեխնիկական միջոցի հետազոտությունների (փորձարկումների)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չափումների մեթոդները սահմանվում են այն Ստանդարտների ցանկում ներառված ստանդարտներում, որոնք պարունակում են հետազոտությունների (փորձարկումների)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չափումների կանոններ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մեթոդներ, այդ թվում` նմուշառման կանոններ, որոնք անհրաժեշտ են Մաքսային միության տեխնիկական կանոնակարգի պահանջները կիրառելու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կատարելու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արտադրանքի համապատասխանության </w:t>
      </w:r>
      <w:r w:rsidR="00C17B2D">
        <w:rPr>
          <w:rFonts w:ascii="GHEA Grapalat" w:hAnsi="GHEA Grapalat"/>
          <w:color w:val="auto"/>
          <w:sz w:val="24"/>
          <w:szCs w:val="24"/>
        </w:rPr>
        <w:t xml:space="preserve">գնահատում (հավաստում) </w:t>
      </w:r>
      <w:r w:rsidRPr="00957386">
        <w:rPr>
          <w:rFonts w:ascii="GHEA Grapalat" w:hAnsi="GHEA Grapalat"/>
          <w:color w:val="auto"/>
          <w:sz w:val="24"/>
          <w:szCs w:val="24"/>
        </w:rPr>
        <w:t>իրականացնելու համար։</w:t>
      </w:r>
    </w:p>
    <w:p w14:paraId="407F606A" w14:textId="56AB2E07" w:rsidR="00E54478" w:rsidRPr="00957386" w:rsidRDefault="00E54478" w:rsidP="00957386">
      <w:pPr>
        <w:pStyle w:val="10"/>
        <w:shd w:val="clear" w:color="auto" w:fill="auto"/>
        <w:tabs>
          <w:tab w:val="left" w:pos="1985"/>
        </w:tabs>
        <w:spacing w:after="160" w:line="360" w:lineRule="auto"/>
        <w:ind w:left="20" w:firstLine="547"/>
        <w:jc w:val="both"/>
        <w:outlineLvl w:val="9"/>
        <w:rPr>
          <w:rFonts w:ascii="GHEA Grapalat" w:hAnsi="GHEA Grapalat"/>
          <w:color w:val="auto"/>
          <w:sz w:val="24"/>
          <w:szCs w:val="24"/>
        </w:rPr>
      </w:pPr>
      <w:bookmarkStart w:id="19" w:name="bookmark7"/>
      <w:bookmarkStart w:id="20" w:name="_Toc422323601"/>
      <w:bookmarkStart w:id="21" w:name="_Toc422324066"/>
      <w:r w:rsidRPr="00957386">
        <w:rPr>
          <w:rStyle w:val="11"/>
          <w:rFonts w:ascii="GHEA Grapalat" w:hAnsi="GHEA Grapalat"/>
          <w:b/>
          <w:color w:val="auto"/>
          <w:sz w:val="24"/>
          <w:szCs w:val="24"/>
        </w:rPr>
        <w:t>Հոդված 7.</w:t>
      </w:r>
      <w:r w:rsidR="00045E8B" w:rsidRPr="00957386">
        <w:rPr>
          <w:rFonts w:ascii="GHEA Grapalat" w:hAnsi="GHEA Grapalat"/>
          <w:sz w:val="24"/>
          <w:szCs w:val="24"/>
        </w:rPr>
        <w:tab/>
      </w:r>
      <w:r w:rsidRPr="00957386">
        <w:rPr>
          <w:rFonts w:ascii="GHEA Grapalat" w:hAnsi="GHEA Grapalat"/>
          <w:color w:val="auto"/>
          <w:sz w:val="24"/>
          <w:szCs w:val="24"/>
        </w:rPr>
        <w:t>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ստումը</w:t>
      </w:r>
      <w:bookmarkEnd w:id="19"/>
      <w:bookmarkEnd w:id="20"/>
      <w:bookmarkEnd w:id="21"/>
    </w:p>
    <w:p w14:paraId="71A2A9AE" w14:textId="76FDA4C1"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w:t>
      </w:r>
      <w:r w:rsidRPr="00957386">
        <w:rPr>
          <w:rFonts w:ascii="GHEA Grapalat" w:hAnsi="GHEA Grapalat"/>
          <w:color w:val="auto"/>
          <w:sz w:val="24"/>
          <w:szCs w:val="24"/>
        </w:rPr>
        <w:tab/>
        <w:t>Նախքան շուկայում շրջանառության մեջ դրվելը՝ տեխնիկական միջոցը պետք է անցնի Մաքսային միության սույն Տեխնիկական կանոնակարգի էլեկտրամագնիսական համատեղելիությանն առնչվող պահանջներին 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ստում։</w:t>
      </w:r>
    </w:p>
    <w:p w14:paraId="08547CFD" w14:textId="21374524"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Տեխնիկական միջոցի 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 xml:space="preserve">ստումն </w:t>
      </w:r>
      <w:r w:rsidRPr="00957386">
        <w:rPr>
          <w:rFonts w:ascii="GHEA Grapalat" w:hAnsi="GHEA Grapalat"/>
          <w:color w:val="auto"/>
          <w:sz w:val="24"/>
          <w:szCs w:val="24"/>
        </w:rPr>
        <w:lastRenderedPageBreak/>
        <w:t xml:space="preserve">իրականացվում է Մաքսային միության սույն Տեխնիկական կանոնակարգում սահմանված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երով` Հանձնաժողովի կողմից հաստատված «Մաքսային միության տեխնիկական կանոնակարգերում համապատասխանության </w:t>
      </w:r>
      <w:r w:rsidR="00C17B2D">
        <w:rPr>
          <w:rFonts w:ascii="GHEA Grapalat" w:hAnsi="GHEA Grapalat"/>
          <w:color w:val="auto"/>
          <w:sz w:val="24"/>
          <w:szCs w:val="24"/>
        </w:rPr>
        <w:t xml:space="preserve">գնահատում (հավաստման) </w:t>
      </w:r>
      <w:r w:rsidRPr="00957386">
        <w:rPr>
          <w:rFonts w:ascii="GHEA Grapalat" w:hAnsi="GHEA Grapalat"/>
          <w:color w:val="auto"/>
          <w:sz w:val="24"/>
          <w:szCs w:val="24"/>
        </w:rPr>
        <w:t xml:space="preserve">տիպային </w:t>
      </w:r>
      <w:r w:rsidR="00957386">
        <w:rPr>
          <w:rFonts w:ascii="GHEA Grapalat" w:hAnsi="GHEA Grapalat"/>
          <w:color w:val="auto"/>
          <w:sz w:val="24"/>
          <w:szCs w:val="24"/>
        </w:rPr>
        <w:t>ընթացակարգ</w:t>
      </w:r>
      <w:r w:rsidRPr="00957386">
        <w:rPr>
          <w:rFonts w:ascii="GHEA Grapalat" w:hAnsi="GHEA Grapalat"/>
          <w:color w:val="auto"/>
          <w:sz w:val="24"/>
          <w:szCs w:val="24"/>
        </w:rPr>
        <w:t>երի կիրառելու կարգի մասին» հիմնադրույթին համապատասխան։</w:t>
      </w:r>
    </w:p>
    <w:p w14:paraId="2C4BA44B" w14:textId="1703AF6D"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2.</w:t>
      </w:r>
      <w:r w:rsidRPr="00957386">
        <w:rPr>
          <w:rFonts w:ascii="GHEA Grapalat" w:hAnsi="GHEA Grapalat"/>
          <w:color w:val="auto"/>
          <w:sz w:val="24"/>
          <w:szCs w:val="24"/>
        </w:rPr>
        <w:tab/>
        <w:t>Մաքսային միության սույն Տեխնիկական կանոնակարգի 3-րդ հավելվածում բերված ցանկում ներառված տեխնիկական միջոցները ենթակա են համապատասխանության հա</w:t>
      </w:r>
      <w:r w:rsidR="00C17B2D">
        <w:rPr>
          <w:rFonts w:ascii="GHEA Grapalat" w:hAnsi="GHEA Grapalat"/>
          <w:color w:val="auto"/>
          <w:sz w:val="24"/>
          <w:szCs w:val="24"/>
        </w:rPr>
        <w:t>վաստ</w:t>
      </w:r>
      <w:r w:rsidRPr="00957386">
        <w:rPr>
          <w:rFonts w:ascii="GHEA Grapalat" w:hAnsi="GHEA Grapalat"/>
          <w:color w:val="auto"/>
          <w:sz w:val="24"/>
          <w:szCs w:val="24"/>
        </w:rPr>
        <w:t>ման՝ սերտիֆիկացման ձ</w:t>
      </w:r>
      <w:r w:rsidR="000631E2" w:rsidRPr="00957386">
        <w:rPr>
          <w:rFonts w:ascii="GHEA Grapalat" w:hAnsi="GHEA Grapalat"/>
          <w:color w:val="auto"/>
          <w:sz w:val="24"/>
          <w:szCs w:val="24"/>
        </w:rPr>
        <w:t>և</w:t>
      </w:r>
      <w:r w:rsidRPr="00957386">
        <w:rPr>
          <w:rFonts w:ascii="GHEA Grapalat" w:hAnsi="GHEA Grapalat"/>
          <w:color w:val="auto"/>
          <w:sz w:val="24"/>
          <w:szCs w:val="24"/>
        </w:rPr>
        <w:t>ով (</w:t>
      </w:r>
      <w:r w:rsidR="00957386">
        <w:rPr>
          <w:rFonts w:ascii="GHEA Grapalat" w:hAnsi="GHEA Grapalat"/>
          <w:color w:val="auto"/>
          <w:sz w:val="24"/>
          <w:szCs w:val="24"/>
        </w:rPr>
        <w:t>ընթացակարգ</w:t>
      </w:r>
      <w:r w:rsidRPr="00957386">
        <w:rPr>
          <w:rFonts w:ascii="GHEA Grapalat" w:hAnsi="GHEA Grapalat"/>
          <w:color w:val="auto"/>
          <w:sz w:val="24"/>
          <w:szCs w:val="24"/>
        </w:rPr>
        <w:t>եր 1ս, 3ս, 4ս)։</w:t>
      </w:r>
    </w:p>
    <w:p w14:paraId="6CEA956E" w14:textId="3D09A26C"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Նշված ցանկում չներառված տեխնիկական միջոցները ենթակա են 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ստման՝ համապատասխանության հայտարարագրման ձ</w:t>
      </w:r>
      <w:r w:rsidR="000631E2" w:rsidRPr="00957386">
        <w:rPr>
          <w:rFonts w:ascii="GHEA Grapalat" w:hAnsi="GHEA Grapalat"/>
          <w:color w:val="auto"/>
          <w:sz w:val="24"/>
          <w:szCs w:val="24"/>
        </w:rPr>
        <w:t>և</w:t>
      </w:r>
      <w:r w:rsidRPr="00957386">
        <w:rPr>
          <w:rFonts w:ascii="GHEA Grapalat" w:hAnsi="GHEA Grapalat"/>
          <w:color w:val="auto"/>
          <w:sz w:val="24"/>
          <w:szCs w:val="24"/>
        </w:rPr>
        <w:t>ով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եր 1հ, 2հ, 3հ, 4հ, 6հ)։ Ցանկում չներառված տեխնիկական միջոցների համապատասխանության հայտարարագրման </w:t>
      </w:r>
      <w:r w:rsidR="00957386">
        <w:rPr>
          <w:rFonts w:ascii="GHEA Grapalat" w:hAnsi="GHEA Grapalat"/>
          <w:color w:val="auto"/>
          <w:sz w:val="24"/>
          <w:szCs w:val="24"/>
        </w:rPr>
        <w:t>ընթացակարգ</w:t>
      </w:r>
      <w:r w:rsidRPr="00957386">
        <w:rPr>
          <w:rFonts w:ascii="GHEA Grapalat" w:hAnsi="GHEA Grapalat"/>
          <w:color w:val="auto"/>
          <w:sz w:val="24"/>
          <w:szCs w:val="24"/>
        </w:rPr>
        <w:t>ի ընտրությունը կատարվում է արտադրողի (արտադրողի կողմից լիազորված անձի), ներմուծողի կողմից։</w:t>
      </w:r>
    </w:p>
    <w:p w14:paraId="7E738209" w14:textId="3B76A02C"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Արտադրողի (արտադրողի կողմից լիազորված անձի), ներմուծողի որոշմամբ` ցանկում չներառված տեխնիկական միջոցների 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ստումը կարող է իրականացվել սերտիֆիկացման ձ</w:t>
      </w:r>
      <w:r w:rsidR="000631E2" w:rsidRPr="00957386">
        <w:rPr>
          <w:rFonts w:ascii="GHEA Grapalat" w:hAnsi="GHEA Grapalat"/>
          <w:color w:val="auto"/>
          <w:sz w:val="24"/>
          <w:szCs w:val="24"/>
        </w:rPr>
        <w:t>և</w:t>
      </w:r>
      <w:r w:rsidRPr="00957386">
        <w:rPr>
          <w:rFonts w:ascii="GHEA Grapalat" w:hAnsi="GHEA Grapalat"/>
          <w:color w:val="auto"/>
          <w:sz w:val="24"/>
          <w:szCs w:val="24"/>
        </w:rPr>
        <w:t>ով` սույն հոդվածի 5-րդ կետին համապատասխան։</w:t>
      </w:r>
    </w:p>
    <w:p w14:paraId="305094D2" w14:textId="2C2EEFF8"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Մաքսային միության սույն Տեխնիկական կանոնակարգի 6-րդ հոդվածի 1-ին կետում նշված ստանդարտները չկիրառելու կամ դրանց բացակայության դեպքում տեխնիկական միջոցի 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ստումն իրականացվում է սերտիֆիկացման ձ</w:t>
      </w:r>
      <w:r w:rsidR="000631E2" w:rsidRPr="00957386">
        <w:rPr>
          <w:rFonts w:ascii="GHEA Grapalat" w:hAnsi="GHEA Grapalat"/>
          <w:color w:val="auto"/>
          <w:sz w:val="24"/>
          <w:szCs w:val="24"/>
        </w:rPr>
        <w:t>և</w:t>
      </w:r>
      <w:r w:rsidRPr="00957386">
        <w:rPr>
          <w:rFonts w:ascii="GHEA Grapalat" w:hAnsi="GHEA Grapalat"/>
          <w:color w:val="auto"/>
          <w:sz w:val="24"/>
          <w:szCs w:val="24"/>
        </w:rPr>
        <w:t>ով (</w:t>
      </w:r>
      <w:r w:rsidR="00957386">
        <w:rPr>
          <w:rFonts w:ascii="GHEA Grapalat" w:hAnsi="GHEA Grapalat"/>
          <w:color w:val="auto"/>
          <w:sz w:val="24"/>
          <w:szCs w:val="24"/>
        </w:rPr>
        <w:t>ընթացակարգ</w:t>
      </w:r>
      <w:r w:rsidRPr="00957386">
        <w:rPr>
          <w:rFonts w:ascii="GHEA Grapalat" w:hAnsi="GHEA Grapalat"/>
          <w:color w:val="auto"/>
          <w:sz w:val="24"/>
          <w:szCs w:val="24"/>
        </w:rPr>
        <w:t>եր 1ս, 3ս, 4ս)` սույն հոդվածի 10-րդ կետին համապատասխան։</w:t>
      </w:r>
    </w:p>
    <w:p w14:paraId="1E6A1861" w14:textId="2BFDE15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3.</w:t>
      </w:r>
      <w:r w:rsidRPr="00957386">
        <w:rPr>
          <w:rFonts w:ascii="GHEA Grapalat" w:hAnsi="GHEA Grapalat"/>
          <w:color w:val="auto"/>
          <w:sz w:val="24"/>
          <w:szCs w:val="24"/>
        </w:rPr>
        <w:tab/>
        <w:t xml:space="preserve">Սերիական թողարկման տեխնիկական միջոցի սերտիֆիկացումն իրականացվում է 1ս </w:t>
      </w:r>
      <w:r w:rsidR="00957386">
        <w:rPr>
          <w:rFonts w:ascii="GHEA Grapalat" w:hAnsi="GHEA Grapalat"/>
          <w:color w:val="auto"/>
          <w:sz w:val="24"/>
          <w:szCs w:val="24"/>
        </w:rPr>
        <w:t>ընթացակարգ</w:t>
      </w:r>
      <w:r w:rsidRPr="00957386">
        <w:rPr>
          <w:rFonts w:ascii="GHEA Grapalat" w:hAnsi="GHEA Grapalat"/>
          <w:color w:val="auto"/>
          <w:sz w:val="24"/>
          <w:szCs w:val="24"/>
        </w:rPr>
        <w:t>ով։ Տեխնիկական միջոցը սերտիֆիկացման համար ներկայացնում է արտադրողը (արտադրողի կողմից լիազորված անձը)։</w:t>
      </w:r>
    </w:p>
    <w:p w14:paraId="6735FDC7" w14:textId="22A192FC" w:rsidR="00E54478" w:rsidRPr="00957386" w:rsidRDefault="00E54478" w:rsidP="00957386">
      <w:pPr>
        <w:pStyle w:val="3"/>
        <w:shd w:val="clear" w:color="auto" w:fill="auto"/>
        <w:spacing w:after="160" w:line="360" w:lineRule="auto"/>
        <w:ind w:right="23" w:firstLine="567"/>
        <w:jc w:val="both"/>
        <w:rPr>
          <w:rFonts w:ascii="GHEA Grapalat" w:hAnsi="GHEA Grapalat"/>
          <w:color w:val="auto"/>
          <w:sz w:val="24"/>
          <w:szCs w:val="24"/>
        </w:rPr>
      </w:pPr>
      <w:r w:rsidRPr="00957386">
        <w:rPr>
          <w:rFonts w:ascii="GHEA Grapalat" w:hAnsi="GHEA Grapalat"/>
          <w:color w:val="auto"/>
          <w:spacing w:val="-4"/>
          <w:sz w:val="24"/>
          <w:szCs w:val="24"/>
        </w:rPr>
        <w:lastRenderedPageBreak/>
        <w:t xml:space="preserve">Տեխնիկական միջոցների խմբաքանակի սերտիֆիկացումն իրականացվում է 3ս </w:t>
      </w:r>
      <w:r w:rsidR="00957386">
        <w:rPr>
          <w:rFonts w:ascii="GHEA Grapalat" w:hAnsi="GHEA Grapalat"/>
          <w:color w:val="auto"/>
          <w:spacing w:val="-4"/>
          <w:sz w:val="24"/>
          <w:szCs w:val="24"/>
        </w:rPr>
        <w:t>ընթացակարգ</w:t>
      </w:r>
      <w:r w:rsidRPr="00957386">
        <w:rPr>
          <w:rFonts w:ascii="GHEA Grapalat" w:hAnsi="GHEA Grapalat"/>
          <w:color w:val="auto"/>
          <w:spacing w:val="-4"/>
          <w:sz w:val="24"/>
          <w:szCs w:val="24"/>
        </w:rPr>
        <w:t>ով</w:t>
      </w:r>
      <w:r w:rsidRPr="00957386">
        <w:rPr>
          <w:rFonts w:ascii="GHEA Grapalat" w:hAnsi="GHEA Grapalat"/>
          <w:color w:val="auto"/>
          <w:sz w:val="24"/>
          <w:szCs w:val="24"/>
        </w:rPr>
        <w:t xml:space="preserve">, միավոր արտադրատեսակի սերտիֆիկացումը` 4ս </w:t>
      </w:r>
      <w:r w:rsidR="00957386">
        <w:rPr>
          <w:rFonts w:ascii="GHEA Grapalat" w:hAnsi="GHEA Grapalat"/>
          <w:color w:val="auto"/>
          <w:sz w:val="24"/>
          <w:szCs w:val="24"/>
        </w:rPr>
        <w:t>ընթացակարգ</w:t>
      </w:r>
      <w:r w:rsidRPr="00957386">
        <w:rPr>
          <w:rFonts w:ascii="GHEA Grapalat" w:hAnsi="GHEA Grapalat"/>
          <w:color w:val="auto"/>
          <w:sz w:val="24"/>
          <w:szCs w:val="24"/>
        </w:rPr>
        <w:t>ով։ Մաքսային միության միասնական մաքսային տարածքում արտադրված տեխնիկական միջոցների խմբաքանակը (միավոր արտադրատեսակը) ներկայացնում է արտադրողը, իսկ Մաքսային միության միասնական մաքսային տարածք ներմուծվող տեխնիկական միջոցների խմբաքանակը (միավոր արտադրատեսակը) ներկայացնում է ներմուծողը կամ արտադրողը (արտադրողի կողմից լիազորված անձը)։</w:t>
      </w:r>
    </w:p>
    <w:p w14:paraId="1D55B282" w14:textId="6AF23537" w:rsidR="00E54478" w:rsidRPr="00957386" w:rsidRDefault="00E54478" w:rsidP="00957386">
      <w:pPr>
        <w:pStyle w:val="3"/>
        <w:shd w:val="clear" w:color="auto" w:fill="auto"/>
        <w:tabs>
          <w:tab w:val="left" w:pos="1134"/>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4.</w:t>
      </w:r>
      <w:r w:rsidRPr="00957386">
        <w:rPr>
          <w:rFonts w:ascii="GHEA Grapalat" w:hAnsi="GHEA Grapalat"/>
          <w:color w:val="auto"/>
          <w:sz w:val="24"/>
          <w:szCs w:val="24"/>
        </w:rPr>
        <w:tab/>
        <w:t>Տեխնիկական միջոցների սերտիֆիկացումն անցկացվում է սերտիֆիկացման (համապատասխանության գնահատման (հա</w:t>
      </w:r>
      <w:r w:rsidR="00C17B2D">
        <w:rPr>
          <w:rFonts w:ascii="GHEA Grapalat" w:hAnsi="GHEA Grapalat"/>
          <w:color w:val="auto"/>
          <w:sz w:val="24"/>
          <w:szCs w:val="24"/>
        </w:rPr>
        <w:t>վաս</w:t>
      </w:r>
      <w:r w:rsidRPr="00957386">
        <w:rPr>
          <w:rFonts w:ascii="GHEA Grapalat" w:hAnsi="GHEA Grapalat"/>
          <w:color w:val="auto"/>
          <w:sz w:val="24"/>
          <w:szCs w:val="24"/>
        </w:rPr>
        <w:t xml:space="preserve">տման)) մարմնի կողմից, որը ներառված է Մաքսային միության սերտիֆիկացման մարմինների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փորձարկման լաբորատորիաների (կենտրոնների) միասնական ռեեստրում։</w:t>
      </w:r>
    </w:p>
    <w:p w14:paraId="7BADD853" w14:textId="77777777" w:rsidR="00E54478" w:rsidRPr="00957386" w:rsidRDefault="00E54478" w:rsidP="00957386">
      <w:pPr>
        <w:pStyle w:val="3"/>
        <w:shd w:val="clear" w:color="auto" w:fill="auto"/>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 xml:space="preserve">Սերտիֆիկացման նպատակով փորձարկումներն անցկացնում է </w:t>
      </w:r>
      <w:r w:rsidRPr="00957386">
        <w:rPr>
          <w:rFonts w:ascii="GHEA Grapalat" w:hAnsi="GHEA Grapalat"/>
          <w:color w:val="auto"/>
          <w:spacing w:val="-4"/>
          <w:sz w:val="24"/>
          <w:szCs w:val="24"/>
        </w:rPr>
        <w:t>հավատարմագրված փորձարկման լաբորատորիան (կենտրոնը), որը ներառված է Մաքսային</w:t>
      </w:r>
      <w:r w:rsidRPr="00957386">
        <w:rPr>
          <w:rFonts w:ascii="GHEA Grapalat" w:hAnsi="GHEA Grapalat"/>
          <w:color w:val="auto"/>
          <w:sz w:val="24"/>
          <w:szCs w:val="24"/>
        </w:rPr>
        <w:t xml:space="preserve"> միության սերտիֆիկացման մարմինների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փորձարկման լաբորատորիաների (կենտրոնների) միասնական ռեեստրում։</w:t>
      </w:r>
    </w:p>
    <w:p w14:paraId="5750E3B5" w14:textId="2B90A271" w:rsidR="00E54478" w:rsidRPr="00957386" w:rsidRDefault="00E54478" w:rsidP="00957386">
      <w:pPr>
        <w:pStyle w:val="3"/>
        <w:shd w:val="clear" w:color="auto" w:fill="auto"/>
        <w:tabs>
          <w:tab w:val="left" w:pos="1134"/>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5.</w:t>
      </w:r>
      <w:r w:rsidRPr="00957386">
        <w:rPr>
          <w:rFonts w:ascii="GHEA Grapalat" w:hAnsi="GHEA Grapalat"/>
          <w:color w:val="auto"/>
          <w:sz w:val="24"/>
          <w:szCs w:val="24"/>
        </w:rPr>
        <w:tab/>
        <w:t>Տեխնիկական միջոցի սերտիֆիկացում անցկացնելիս (</w:t>
      </w:r>
      <w:r w:rsidR="00957386">
        <w:rPr>
          <w:rFonts w:ascii="GHEA Grapalat" w:hAnsi="GHEA Grapalat"/>
          <w:color w:val="auto"/>
          <w:sz w:val="24"/>
          <w:szCs w:val="24"/>
        </w:rPr>
        <w:t>ընթացակարգ</w:t>
      </w:r>
      <w:r w:rsidRPr="00957386">
        <w:rPr>
          <w:rFonts w:ascii="GHEA Grapalat" w:hAnsi="GHEA Grapalat"/>
          <w:color w:val="auto"/>
          <w:sz w:val="24"/>
          <w:szCs w:val="24"/>
        </w:rPr>
        <w:t>եր 1ս, 3ս, 4ս)՝</w:t>
      </w:r>
    </w:p>
    <w:p w14:paraId="553C84D3" w14:textId="7EF667B6" w:rsidR="00E54478" w:rsidRPr="00957386" w:rsidRDefault="00E54478" w:rsidP="00957386">
      <w:pPr>
        <w:pStyle w:val="3"/>
        <w:shd w:val="clear" w:color="auto" w:fill="auto"/>
        <w:tabs>
          <w:tab w:val="left" w:pos="1134"/>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5.1.</w:t>
      </w:r>
      <w:r w:rsidRPr="00957386">
        <w:rPr>
          <w:rFonts w:ascii="GHEA Grapalat" w:hAnsi="GHEA Grapalat"/>
          <w:color w:val="auto"/>
          <w:sz w:val="24"/>
          <w:szCs w:val="24"/>
        </w:rPr>
        <w:tab/>
        <w:t>արտադրողը (արտադրողի կողմից լիազորված անձը), ներմուծողը սերտիֆիկացման (համապատասխանության գնահատման (հա</w:t>
      </w:r>
      <w:r w:rsidR="00C17B2D">
        <w:rPr>
          <w:rFonts w:ascii="GHEA Grapalat" w:hAnsi="GHEA Grapalat"/>
          <w:color w:val="auto"/>
          <w:sz w:val="24"/>
          <w:szCs w:val="24"/>
        </w:rPr>
        <w:t>վա</w:t>
      </w:r>
      <w:r w:rsidRPr="00957386">
        <w:rPr>
          <w:rFonts w:ascii="GHEA Grapalat" w:hAnsi="GHEA Grapalat"/>
          <w:color w:val="auto"/>
          <w:sz w:val="24"/>
          <w:szCs w:val="24"/>
        </w:rPr>
        <w:t>ստման)) մարմին է ներկայացնում տեխնիկական միջոցին առնչվող փաստաթղթերի լրակազմը, որով հա</w:t>
      </w:r>
      <w:r w:rsidR="00C17B2D">
        <w:rPr>
          <w:rFonts w:ascii="GHEA Grapalat" w:hAnsi="GHEA Grapalat"/>
          <w:color w:val="auto"/>
          <w:sz w:val="24"/>
          <w:szCs w:val="24"/>
        </w:rPr>
        <w:t>վա</w:t>
      </w:r>
      <w:r w:rsidRPr="00957386">
        <w:rPr>
          <w:rFonts w:ascii="GHEA Grapalat" w:hAnsi="GHEA Grapalat"/>
          <w:color w:val="auto"/>
          <w:sz w:val="24"/>
          <w:szCs w:val="24"/>
        </w:rPr>
        <w:t xml:space="preserve">ստվում է տեխնիկական միջոցի՝ Մաքսային միության սույն Տեխնիկական կանոնակարգի էլեկտրամագնիսական համատեղելիությանն առնչվող պահանջներին համապատասխանությունը,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որը ներառում է.</w:t>
      </w:r>
    </w:p>
    <w:p w14:paraId="0DC065FA"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տեխնիկական պայմաններ (առկայության դեպքում),</w:t>
      </w:r>
    </w:p>
    <w:p w14:paraId="2914DAB3"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շահագործման փաստաթղթեր,</w:t>
      </w:r>
    </w:p>
    <w:p w14:paraId="2016C551"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lastRenderedPageBreak/>
        <w:t>-</w:t>
      </w:r>
      <w:r w:rsidRPr="00957386">
        <w:rPr>
          <w:rFonts w:ascii="GHEA Grapalat" w:hAnsi="GHEA Grapalat"/>
          <w:color w:val="auto"/>
          <w:sz w:val="24"/>
          <w:szCs w:val="24"/>
        </w:rPr>
        <w:tab/>
        <w:t>Մաքսային միության սույն Տեխնիկական կանոնակարգի 6-րդ հոդվածի 1-ին կետում նշված ստանդարտների ցանկից այն ստանդարտների ցանկը, որոնց պահանջներին պետք է համապատասխանի տվյալ տեխնիկական միջոցը,</w:t>
      </w:r>
    </w:p>
    <w:p w14:paraId="249C886C" w14:textId="66B49B2C"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պայմանագիր (մատակարարման պայմանագիր) կամ ապրանքաուղեկից փաստաթղթեր (տեխնիկական միջոցների խմբաքանակի (միավոր արտադրատեսակի) համար (</w:t>
      </w:r>
      <w:r w:rsidR="00957386">
        <w:rPr>
          <w:rFonts w:ascii="GHEA Grapalat" w:hAnsi="GHEA Grapalat"/>
          <w:color w:val="auto"/>
          <w:sz w:val="24"/>
          <w:szCs w:val="24"/>
        </w:rPr>
        <w:t>ընթացակարգ</w:t>
      </w:r>
      <w:r w:rsidRPr="00957386">
        <w:rPr>
          <w:rFonts w:ascii="GHEA Grapalat" w:hAnsi="GHEA Grapalat"/>
          <w:color w:val="auto"/>
          <w:sz w:val="24"/>
          <w:szCs w:val="24"/>
        </w:rPr>
        <w:t>եր 3ս, 4ս).</w:t>
      </w:r>
    </w:p>
    <w:p w14:paraId="242A6277" w14:textId="77777777" w:rsidR="00E54478" w:rsidRPr="00957386" w:rsidRDefault="00E54478" w:rsidP="00957386">
      <w:pPr>
        <w:pStyle w:val="3"/>
        <w:shd w:val="clear" w:color="auto" w:fill="auto"/>
        <w:tabs>
          <w:tab w:val="left" w:pos="1134"/>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5.2.</w:t>
      </w:r>
      <w:r w:rsidRPr="00957386">
        <w:rPr>
          <w:rFonts w:ascii="GHEA Grapalat" w:hAnsi="GHEA Grapalat"/>
          <w:color w:val="auto"/>
          <w:sz w:val="24"/>
          <w:szCs w:val="24"/>
        </w:rPr>
        <w:tab/>
        <w:t xml:space="preserve">արտադրողը ձեռնարկում է անհրաժեշտ բոլոր միջոցները, որպեսզի արտադրության գործընթացը լինի կայուն,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դրանով ապահովվի արտադրվող տեխնիկական միջոցների համապատասխանությունը Մաքսային միության սույն Տեխնիկական կանոնակարգի պահանջներին.</w:t>
      </w:r>
    </w:p>
    <w:p w14:paraId="091030CC" w14:textId="34EC59A2" w:rsidR="00E54478" w:rsidRPr="00957386" w:rsidRDefault="00E54478" w:rsidP="00957386">
      <w:pPr>
        <w:pStyle w:val="3"/>
        <w:shd w:val="clear" w:color="auto" w:fill="auto"/>
        <w:tabs>
          <w:tab w:val="left" w:pos="1134"/>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5.3.</w:t>
      </w:r>
      <w:r w:rsidRPr="00957386">
        <w:rPr>
          <w:rFonts w:ascii="GHEA Grapalat" w:hAnsi="GHEA Grapalat"/>
          <w:color w:val="auto"/>
          <w:sz w:val="24"/>
          <w:szCs w:val="24"/>
        </w:rPr>
        <w:tab/>
        <w:t>սերտիֆիկացման (համապատասխանության գնահատման (հա</w:t>
      </w:r>
      <w:r w:rsidR="00C17B2D">
        <w:rPr>
          <w:rFonts w:ascii="GHEA Grapalat" w:hAnsi="GHEA Grapalat"/>
          <w:color w:val="auto"/>
          <w:sz w:val="24"/>
          <w:szCs w:val="24"/>
        </w:rPr>
        <w:t>վա</w:t>
      </w:r>
      <w:r w:rsidRPr="00957386">
        <w:rPr>
          <w:rFonts w:ascii="GHEA Grapalat" w:hAnsi="GHEA Grapalat"/>
          <w:color w:val="auto"/>
          <w:sz w:val="24"/>
          <w:szCs w:val="24"/>
        </w:rPr>
        <w:t>ստման)) մարմինը`</w:t>
      </w:r>
    </w:p>
    <w:p w14:paraId="4D2CB31D" w14:textId="77777777" w:rsidR="00E54478" w:rsidRPr="00957386" w:rsidRDefault="00E54478" w:rsidP="00957386">
      <w:pPr>
        <w:pStyle w:val="3"/>
        <w:shd w:val="clear" w:color="auto" w:fill="auto"/>
        <w:tabs>
          <w:tab w:val="left" w:pos="1276"/>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5.3.1.</w:t>
      </w:r>
      <w:r w:rsidRPr="00957386">
        <w:rPr>
          <w:rFonts w:ascii="GHEA Grapalat" w:hAnsi="GHEA Grapalat"/>
          <w:color w:val="auto"/>
          <w:sz w:val="24"/>
          <w:szCs w:val="24"/>
        </w:rPr>
        <w:tab/>
        <w:t>իրականացնում է նմուշի (նմուշների) վերցնումը,</w:t>
      </w:r>
    </w:p>
    <w:p w14:paraId="46E0316F" w14:textId="77777777" w:rsidR="00E54478" w:rsidRPr="00957386" w:rsidRDefault="00E54478" w:rsidP="00957386">
      <w:pPr>
        <w:pStyle w:val="3"/>
        <w:shd w:val="clear" w:color="auto" w:fill="auto"/>
        <w:tabs>
          <w:tab w:val="left" w:pos="1276"/>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5.3.2.</w:t>
      </w:r>
      <w:r w:rsidRPr="00957386">
        <w:rPr>
          <w:rFonts w:ascii="GHEA Grapalat" w:hAnsi="GHEA Grapalat"/>
          <w:color w:val="auto"/>
          <w:sz w:val="24"/>
          <w:szCs w:val="24"/>
        </w:rPr>
        <w:tab/>
        <w:t xml:space="preserve">անցկացնում է տեխնիկական միջոցի նույնականացումը` Մաքսային միության սույն Տեխնիկական կանոնակարգի 1-ին հոդվածում սահմանված հատկանիշների, Մաքսային միության սույն Տեխնիկական կանոնակարգի 5-րդ հոդվածով սահմանված դրույթների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սույն հոդվածի 5-րդ կետի 5.1 կետում թվարկված փաստաթղթերի հետ դրա բնութագրերի նույնականությունը որոշելու միջոցով.</w:t>
      </w:r>
    </w:p>
    <w:p w14:paraId="21D53742" w14:textId="77777777" w:rsidR="00E54478" w:rsidRPr="00957386" w:rsidRDefault="00E54478" w:rsidP="00957386">
      <w:pPr>
        <w:pStyle w:val="3"/>
        <w:shd w:val="clear" w:color="auto" w:fill="auto"/>
        <w:tabs>
          <w:tab w:val="left" w:pos="1276"/>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5.3.3.</w:t>
      </w:r>
      <w:r w:rsidRPr="00957386">
        <w:rPr>
          <w:rFonts w:ascii="GHEA Grapalat" w:hAnsi="GHEA Grapalat"/>
          <w:color w:val="auto"/>
          <w:sz w:val="24"/>
          <w:szCs w:val="24"/>
        </w:rPr>
        <w:tab/>
        <w:t xml:space="preserve">կազմակերպում է տեխնիկական միջոցի նմուշի (նմուշների) փորձարկումների անցկացումը` Մաքսային միության սույն Տեխնիկական կանոնակարգի 6-րդ հոդվածի 1-ին կետում նշված ստանդարտների ցանկից ստանդարտների պահանջներին համապատասխանության համար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անցկացնում է փորձարկումների արձանագրության (արձանագրությունների) վերլուծությունը.</w:t>
      </w:r>
    </w:p>
    <w:p w14:paraId="0BB5A0D8" w14:textId="7BD2BB81"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5.3.4</w:t>
      </w:r>
      <w:r w:rsidR="00045E8B" w:rsidRPr="00957386">
        <w:rPr>
          <w:rFonts w:ascii="GHEA Grapalat" w:hAnsi="GHEA Grapalat"/>
          <w:color w:val="auto"/>
          <w:sz w:val="24"/>
          <w:szCs w:val="24"/>
        </w:rPr>
        <w:t>.</w:t>
      </w:r>
      <w:r w:rsidRPr="00957386">
        <w:rPr>
          <w:rFonts w:ascii="GHEA Grapalat" w:hAnsi="GHEA Grapalat"/>
          <w:color w:val="auto"/>
          <w:sz w:val="24"/>
          <w:szCs w:val="24"/>
        </w:rPr>
        <w:tab/>
        <w:t>անցկացնում է արտադրության վիճակի վերլուծությունը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1ս)։</w:t>
      </w:r>
    </w:p>
    <w:p w14:paraId="51E824FB"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lastRenderedPageBreak/>
        <w:t xml:space="preserve">Եթե արտադրողն ունի տեխնիկական միջոցների արտադրության կամ մշակման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արտադրության որակի կառավարման սերտիֆիկացված համակարգ, ապա գնահատում է տվյալ համակարգի` այն սերտիֆիկացվող տեխնիկական միջոցների կայուն թողարկումն ապահովելու հնարավորությունը, որոնք համապատասխանում են Մաքսային միության սույն Տեխնիկական կանոնակարգի պահանջներին.</w:t>
      </w:r>
    </w:p>
    <w:p w14:paraId="51DF98F5"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5.3.5.</w:t>
      </w:r>
      <w:r w:rsidRPr="00957386">
        <w:rPr>
          <w:rFonts w:ascii="GHEA Grapalat" w:hAnsi="GHEA Grapalat"/>
          <w:color w:val="auto"/>
          <w:sz w:val="24"/>
          <w:szCs w:val="24"/>
        </w:rPr>
        <w:tab/>
        <w:t>տրամադրում է Հանձնաժողովի կողմից հաստատված միասնական ձ</w:t>
      </w:r>
      <w:r w:rsidR="000631E2" w:rsidRPr="00957386">
        <w:rPr>
          <w:rFonts w:ascii="GHEA Grapalat" w:hAnsi="GHEA Grapalat"/>
          <w:color w:val="auto"/>
          <w:sz w:val="24"/>
          <w:szCs w:val="24"/>
        </w:rPr>
        <w:t>և</w:t>
      </w:r>
      <w:r w:rsidRPr="00957386">
        <w:rPr>
          <w:rFonts w:ascii="GHEA Grapalat" w:hAnsi="GHEA Grapalat"/>
          <w:color w:val="auto"/>
          <w:sz w:val="24"/>
          <w:szCs w:val="24"/>
        </w:rPr>
        <w:t>ի համապատասխանության սերտիֆիկատը։ Սերիական թողարկման տեխնիկական միջոցների համար համապատասխանության սերտիֆիկատի գործողության ժամկետը 5 տարուց ոչ ավելի է, տեխնիկական միջոցների խմբաքանակի (միավոր արտադրատեսակի) համար համապատասխանության սերտիֆիկատի գործողության ժամկետ չի սահմանվում.</w:t>
      </w:r>
    </w:p>
    <w:p w14:paraId="09FBDECD"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5.4.</w:t>
      </w:r>
      <w:r w:rsidRPr="00957386">
        <w:rPr>
          <w:rFonts w:ascii="GHEA Grapalat" w:hAnsi="GHEA Grapalat"/>
          <w:color w:val="auto"/>
          <w:sz w:val="24"/>
          <w:szCs w:val="24"/>
        </w:rPr>
        <w:tab/>
        <w:t>արտադրողը (արտադրողի կողմից լիազորված անձը), ներմուծողը՝</w:t>
      </w:r>
    </w:p>
    <w:p w14:paraId="1E9F1240"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5.4.1.</w:t>
      </w:r>
      <w:r w:rsidRPr="00957386">
        <w:rPr>
          <w:rFonts w:ascii="GHEA Grapalat" w:hAnsi="GHEA Grapalat"/>
          <w:color w:val="auto"/>
          <w:sz w:val="24"/>
          <w:szCs w:val="24"/>
        </w:rPr>
        <w:tab/>
        <w:t>զետեղում է Մաքսային միության անդամ պետությունների շուկայում արտադրանքի շրջանառության միասնական նշանը.</w:t>
      </w:r>
    </w:p>
    <w:p w14:paraId="578BE86E" w14:textId="0DBA919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5.4.2.</w:t>
      </w:r>
      <w:r w:rsidRPr="00957386">
        <w:rPr>
          <w:rFonts w:ascii="GHEA Grapalat" w:hAnsi="GHEA Grapalat"/>
          <w:color w:val="auto"/>
          <w:sz w:val="24"/>
          <w:szCs w:val="24"/>
        </w:rPr>
        <w:tab/>
        <w:t>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ստման ավարտից հետո ձ</w:t>
      </w:r>
      <w:r w:rsidR="000631E2" w:rsidRPr="00957386">
        <w:rPr>
          <w:rFonts w:ascii="GHEA Grapalat" w:hAnsi="GHEA Grapalat"/>
          <w:color w:val="auto"/>
          <w:sz w:val="24"/>
          <w:szCs w:val="24"/>
        </w:rPr>
        <w:t>և</w:t>
      </w:r>
      <w:r w:rsidRPr="00957386">
        <w:rPr>
          <w:rFonts w:ascii="GHEA Grapalat" w:hAnsi="GHEA Grapalat"/>
          <w:color w:val="auto"/>
          <w:sz w:val="24"/>
          <w:szCs w:val="24"/>
        </w:rPr>
        <w:t>ակերպում է տեխնիկական միջոցին առնչվող փաստաթղթերի լրակազմը, որում ներառում է.</w:t>
      </w:r>
    </w:p>
    <w:p w14:paraId="2D60B33B"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սույն կետի 5.1 ենթակետում նախատեսված փաստաթղթերը,</w:t>
      </w:r>
    </w:p>
    <w:p w14:paraId="71C8AE28"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փորձարկումների արձանագրությունը (արձանագրությունները),</w:t>
      </w:r>
    </w:p>
    <w:p w14:paraId="3ACE1890"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արտադրության վիճակի վերլուծության արդյունքները,</w:t>
      </w:r>
    </w:p>
    <w:p w14:paraId="0F9112AC"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համապատասխանության սերտիֆիկատը։</w:t>
      </w:r>
    </w:p>
    <w:p w14:paraId="4B861977" w14:textId="669C0AAF"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5.5.</w:t>
      </w:r>
      <w:r w:rsidRPr="00957386">
        <w:rPr>
          <w:rFonts w:ascii="GHEA Grapalat" w:hAnsi="GHEA Grapalat"/>
          <w:color w:val="auto"/>
          <w:sz w:val="24"/>
          <w:szCs w:val="24"/>
        </w:rPr>
        <w:tab/>
        <w:t>սերտիֆիկացման (համապատասխանության գնահատման (հա</w:t>
      </w:r>
      <w:r w:rsidR="00C17B2D">
        <w:rPr>
          <w:rFonts w:ascii="GHEA Grapalat" w:hAnsi="GHEA Grapalat"/>
          <w:color w:val="auto"/>
          <w:sz w:val="24"/>
          <w:szCs w:val="24"/>
        </w:rPr>
        <w:t>վա</w:t>
      </w:r>
      <w:r w:rsidRPr="00957386">
        <w:rPr>
          <w:rFonts w:ascii="GHEA Grapalat" w:hAnsi="GHEA Grapalat"/>
          <w:color w:val="auto"/>
          <w:sz w:val="24"/>
          <w:szCs w:val="24"/>
        </w:rPr>
        <w:t xml:space="preserve">ստման)) մարմինն անցկացնում է սերտիֆիկացված տեխնիկական միջոցի տեսչական հսկողություն` հավատարմագրված փորձարկման լաբորատորիայում (կենտրոնում) նմուշների փորձարկումների անցկացման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արտադրության վիճակի վերլուծության միջոցով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1ս).</w:t>
      </w:r>
    </w:p>
    <w:p w14:paraId="728BC0EB" w14:textId="39B1C3D2"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lastRenderedPageBreak/>
        <w:t>6.</w:t>
      </w:r>
      <w:r w:rsidRPr="00957386">
        <w:rPr>
          <w:rFonts w:ascii="GHEA Grapalat" w:hAnsi="GHEA Grapalat"/>
          <w:color w:val="auto"/>
          <w:sz w:val="24"/>
          <w:szCs w:val="24"/>
        </w:rPr>
        <w:tab/>
        <w:t>Տեխնիկական միջոցի համապատասխանության հայտարարագրումը (</w:t>
      </w:r>
      <w:r w:rsidR="00957386">
        <w:rPr>
          <w:rFonts w:ascii="GHEA Grapalat" w:hAnsi="GHEA Grapalat"/>
          <w:color w:val="auto"/>
          <w:sz w:val="24"/>
          <w:szCs w:val="24"/>
        </w:rPr>
        <w:t>ընթացակարգ</w:t>
      </w:r>
      <w:r w:rsidRPr="00957386">
        <w:rPr>
          <w:rFonts w:ascii="GHEA Grapalat" w:hAnsi="GHEA Grapalat"/>
          <w:color w:val="auto"/>
          <w:sz w:val="24"/>
          <w:szCs w:val="24"/>
        </w:rPr>
        <w:t>եր 1հ, 2հ, 3հ, 4հ, 6հ) իրականացվում է հետ</w:t>
      </w:r>
      <w:r w:rsidR="000631E2" w:rsidRPr="00957386">
        <w:rPr>
          <w:rFonts w:ascii="GHEA Grapalat" w:hAnsi="GHEA Grapalat"/>
          <w:color w:val="auto"/>
          <w:sz w:val="24"/>
          <w:szCs w:val="24"/>
        </w:rPr>
        <w:t>և</w:t>
      </w:r>
      <w:r w:rsidRPr="00957386">
        <w:rPr>
          <w:rFonts w:ascii="GHEA Grapalat" w:hAnsi="GHEA Grapalat"/>
          <w:color w:val="auto"/>
          <w:sz w:val="24"/>
          <w:szCs w:val="24"/>
        </w:rPr>
        <w:t>յալի հիման վրա`</w:t>
      </w:r>
    </w:p>
    <w:p w14:paraId="7674FDA4" w14:textId="73B22B26"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6.1.</w:t>
      </w:r>
      <w:r w:rsidRPr="00957386">
        <w:rPr>
          <w:rFonts w:ascii="GHEA Grapalat" w:hAnsi="GHEA Grapalat"/>
          <w:color w:val="auto"/>
          <w:sz w:val="24"/>
          <w:szCs w:val="24"/>
        </w:rPr>
        <w:tab/>
        <w:t>սեփական ապացույցներ (</w:t>
      </w:r>
      <w:r w:rsidR="00957386">
        <w:rPr>
          <w:rFonts w:ascii="GHEA Grapalat" w:hAnsi="GHEA Grapalat"/>
          <w:color w:val="auto"/>
          <w:sz w:val="24"/>
          <w:szCs w:val="24"/>
        </w:rPr>
        <w:t>ընթացակարգ</w:t>
      </w:r>
      <w:r w:rsidRPr="00957386">
        <w:rPr>
          <w:rFonts w:ascii="GHEA Grapalat" w:hAnsi="GHEA Grapalat"/>
          <w:color w:val="auto"/>
          <w:sz w:val="24"/>
          <w:szCs w:val="24"/>
        </w:rPr>
        <w:t>եր 1հ, 2հ),</w:t>
      </w:r>
    </w:p>
    <w:p w14:paraId="0133699A" w14:textId="500D1BAC"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տեխնիկական միջոցի փորձարկումների անցկացման (տեխնիկական միջոցների խմբաքանակի, միավոր արտադրատեսակի համար)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2հ),</w:t>
      </w:r>
    </w:p>
    <w:p w14:paraId="2C66F783" w14:textId="61DB00A6"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արտադրողի կողմից տեխնիկական միջոցի փորձարկումների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արտադրական հսկողության անցկացման (սերիական թողարկման տեխնիկական միջոցների համար)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1հ).</w:t>
      </w:r>
    </w:p>
    <w:p w14:paraId="053229C5" w14:textId="152E452C"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6.2.</w:t>
      </w:r>
      <w:r w:rsidRPr="00957386">
        <w:rPr>
          <w:rFonts w:ascii="GHEA Grapalat" w:hAnsi="GHEA Grapalat"/>
          <w:color w:val="auto"/>
          <w:sz w:val="24"/>
          <w:szCs w:val="24"/>
        </w:rPr>
        <w:tab/>
        <w:t xml:space="preserve">ապացույցներ, որոնք ստացվել են Մաքսային միության սերտիֆիկացման մարմինների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փորձարկման լաբորատորիաների (կենտրոնների) միասնական ռեեստրում ներառված՝ հավատարմագրված փորձարկման լաբորատորիայի (կենտրոնի), որակի կառավարման համակարգերի սերտիֆիկացման մարմնի մասնակցությամբ (</w:t>
      </w:r>
      <w:r w:rsidR="00957386">
        <w:rPr>
          <w:rFonts w:ascii="GHEA Grapalat" w:hAnsi="GHEA Grapalat"/>
          <w:color w:val="auto"/>
          <w:sz w:val="24"/>
          <w:szCs w:val="24"/>
        </w:rPr>
        <w:t>ընթացակարգ</w:t>
      </w:r>
      <w:r w:rsidRPr="00957386">
        <w:rPr>
          <w:rFonts w:ascii="GHEA Grapalat" w:hAnsi="GHEA Grapalat"/>
          <w:color w:val="auto"/>
          <w:sz w:val="24"/>
          <w:szCs w:val="24"/>
        </w:rPr>
        <w:t>եր 3հ, 4հ, 6հ),</w:t>
      </w:r>
    </w:p>
    <w:p w14:paraId="70792CFD" w14:textId="05CDBE41"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տեխնիկական միջոցի փորձարկումների անցկացման (տեխնիկական միջոցների խմբաքանակի, միավոր արտադրատեսակի համար)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4հ),</w:t>
      </w:r>
    </w:p>
    <w:p w14:paraId="73BFD3DD" w14:textId="7BAE0BF5"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արտադրողի կողմից տեխնիկական միջոցի փորձարկումների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արտադրական հսկողության անցկացման (սերիական թողարկման տեխնիկական միջոցների համար)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3հ),</w:t>
      </w:r>
    </w:p>
    <w:p w14:paraId="212FC7BD" w14:textId="2A8732D9"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արտադրողի կողմից տեխնիկական միջոցի փորձարկումների անցկացման, տեխնիկական միջոցների արտադրության կամ մշակման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արտադրության որակի կառավարման համակարգի սերտիֆիկացման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արտադրական հսկողության անցկացման (սերիական թողարկման տեխնիկական միջոցների համար)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6հ)։</w:t>
      </w:r>
    </w:p>
    <w:p w14:paraId="410E5A47" w14:textId="2B205FE9"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6.3.</w:t>
      </w:r>
      <w:r w:rsidRPr="00957386">
        <w:rPr>
          <w:rFonts w:ascii="GHEA Grapalat" w:hAnsi="GHEA Grapalat"/>
          <w:color w:val="auto"/>
          <w:sz w:val="24"/>
          <w:szCs w:val="24"/>
        </w:rPr>
        <w:tab/>
        <w:t xml:space="preserve">Սերիական թողարկման տեխնիկական միջոցների </w:t>
      </w:r>
      <w:r w:rsidRPr="00957386">
        <w:rPr>
          <w:rFonts w:ascii="GHEA Grapalat" w:hAnsi="GHEA Grapalat"/>
          <w:color w:val="auto"/>
          <w:sz w:val="24"/>
          <w:szCs w:val="24"/>
        </w:rPr>
        <w:lastRenderedPageBreak/>
        <w:t xml:space="preserve">համապատասխանության հայտարարագրումն իրականացնում է արտադրողը (արտադրողի կողմից լիազորված անձը)՝ 1հ, 3հ, 6հ </w:t>
      </w:r>
      <w:r w:rsidR="00957386">
        <w:rPr>
          <w:rFonts w:ascii="GHEA Grapalat" w:hAnsi="GHEA Grapalat"/>
          <w:color w:val="auto"/>
          <w:sz w:val="24"/>
          <w:szCs w:val="24"/>
        </w:rPr>
        <w:t>ընթացակարգ</w:t>
      </w:r>
      <w:r w:rsidRPr="00957386">
        <w:rPr>
          <w:rFonts w:ascii="GHEA Grapalat" w:hAnsi="GHEA Grapalat"/>
          <w:color w:val="auto"/>
          <w:sz w:val="24"/>
          <w:szCs w:val="24"/>
        </w:rPr>
        <w:t>երով։</w:t>
      </w:r>
    </w:p>
    <w:p w14:paraId="5EAA2D9B" w14:textId="140C2698"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Տեխնիկական միջոցների խմբաքանակի (միավոր արտադրատեսակի) համապատասխանության հայտարարագրումն իրականացնում է արտադրողը (արտադրողի կողմից լիազորված անձը), ներմուծողը՝ 2հ, 4հ </w:t>
      </w:r>
      <w:r w:rsidR="00957386">
        <w:rPr>
          <w:rFonts w:ascii="GHEA Grapalat" w:hAnsi="GHEA Grapalat"/>
          <w:color w:val="auto"/>
          <w:sz w:val="24"/>
          <w:szCs w:val="24"/>
        </w:rPr>
        <w:t>ընթացակարգ</w:t>
      </w:r>
      <w:r w:rsidRPr="00957386">
        <w:rPr>
          <w:rFonts w:ascii="GHEA Grapalat" w:hAnsi="GHEA Grapalat"/>
          <w:color w:val="auto"/>
          <w:sz w:val="24"/>
          <w:szCs w:val="24"/>
        </w:rPr>
        <w:t>երով։</w:t>
      </w:r>
    </w:p>
    <w:p w14:paraId="41A48F04" w14:textId="31314A7E"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7.</w:t>
      </w:r>
      <w:r w:rsidRPr="00957386">
        <w:rPr>
          <w:rFonts w:ascii="GHEA Grapalat" w:hAnsi="GHEA Grapalat"/>
          <w:color w:val="auto"/>
          <w:sz w:val="24"/>
          <w:szCs w:val="24"/>
        </w:rPr>
        <w:tab/>
        <w:t xml:space="preserve">Տեխնիկական միջոցի՝ ըստ 1հ, 2հ </w:t>
      </w:r>
      <w:r w:rsidR="00957386">
        <w:rPr>
          <w:rFonts w:ascii="GHEA Grapalat" w:hAnsi="GHEA Grapalat"/>
          <w:color w:val="auto"/>
          <w:sz w:val="24"/>
          <w:szCs w:val="24"/>
        </w:rPr>
        <w:t>ընթացակարգ</w:t>
      </w:r>
      <w:r w:rsidRPr="00957386">
        <w:rPr>
          <w:rFonts w:ascii="GHEA Grapalat" w:hAnsi="GHEA Grapalat"/>
          <w:color w:val="auto"/>
          <w:sz w:val="24"/>
          <w:szCs w:val="24"/>
        </w:rPr>
        <w:t>երի համապատասխանության հայտարարագրման դեպքում՝</w:t>
      </w:r>
    </w:p>
    <w:p w14:paraId="610F6205"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7.1.</w:t>
      </w:r>
      <w:r w:rsidRPr="00957386">
        <w:rPr>
          <w:rFonts w:ascii="GHEA Grapalat" w:hAnsi="GHEA Grapalat"/>
          <w:color w:val="auto"/>
          <w:sz w:val="24"/>
          <w:szCs w:val="24"/>
        </w:rPr>
        <w:tab/>
        <w:t>արտադրողը (արտադրողի կողմից լիազորված անձը), ներմուծողը՝</w:t>
      </w:r>
    </w:p>
    <w:p w14:paraId="2630444B" w14:textId="77FF3B26"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7.1.1.</w:t>
      </w:r>
      <w:r w:rsidRPr="00957386">
        <w:rPr>
          <w:rFonts w:ascii="GHEA Grapalat" w:hAnsi="GHEA Grapalat"/>
          <w:color w:val="auto"/>
          <w:sz w:val="24"/>
          <w:szCs w:val="24"/>
        </w:rPr>
        <w:tab/>
        <w:t>ձ</w:t>
      </w:r>
      <w:r w:rsidR="000631E2" w:rsidRPr="00957386">
        <w:rPr>
          <w:rFonts w:ascii="GHEA Grapalat" w:hAnsi="GHEA Grapalat"/>
          <w:color w:val="auto"/>
          <w:sz w:val="24"/>
          <w:szCs w:val="24"/>
        </w:rPr>
        <w:t>և</w:t>
      </w:r>
      <w:r w:rsidRPr="00957386">
        <w:rPr>
          <w:rFonts w:ascii="GHEA Grapalat" w:hAnsi="GHEA Grapalat"/>
          <w:color w:val="auto"/>
          <w:sz w:val="24"/>
          <w:szCs w:val="24"/>
        </w:rPr>
        <w:t>ակերպում է Մաքսային միության սույն Տեխնիկական կանոնակարգի պահանջներին տեխնիկական միջոցի համապատասխանությունը հա</w:t>
      </w:r>
      <w:r w:rsidR="00C17B2D">
        <w:rPr>
          <w:rFonts w:ascii="GHEA Grapalat" w:hAnsi="GHEA Grapalat"/>
          <w:color w:val="auto"/>
          <w:sz w:val="24"/>
          <w:szCs w:val="24"/>
        </w:rPr>
        <w:t>վա</w:t>
      </w:r>
      <w:r w:rsidRPr="00957386">
        <w:rPr>
          <w:rFonts w:ascii="GHEA Grapalat" w:hAnsi="GHEA Grapalat"/>
          <w:color w:val="auto"/>
          <w:sz w:val="24"/>
          <w:szCs w:val="24"/>
        </w:rPr>
        <w:t>ստող փաստաթղթերի լրակազմը, որը ներառում է.</w:t>
      </w:r>
    </w:p>
    <w:p w14:paraId="24B8A8FF"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տեխնիկական պայմանները (առկայության դեպքում),</w:t>
      </w:r>
    </w:p>
    <w:p w14:paraId="5B37F782"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շահագործման փաստաթղթերը,</w:t>
      </w:r>
    </w:p>
    <w:p w14:paraId="0D1F0AE6" w14:textId="77777777" w:rsidR="00E54478" w:rsidRPr="00957386" w:rsidRDefault="00045E8B"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r>
      <w:r w:rsidR="00E54478" w:rsidRPr="00957386">
        <w:rPr>
          <w:rFonts w:ascii="GHEA Grapalat" w:hAnsi="GHEA Grapalat"/>
          <w:color w:val="auto"/>
          <w:sz w:val="24"/>
          <w:szCs w:val="24"/>
        </w:rPr>
        <w:t>Մաքսային միության սույն Տեխնիկական կանոնակարգի 6-րդ հոդվածի 1-ին կետում նշված ստանդարտների ցանկից այն ստանդարտների ցանկը, որոնց պահանջներին համապատասխանում է տվյալ տեխնիկական միջոցը,</w:t>
      </w:r>
    </w:p>
    <w:p w14:paraId="7AF1D6C5" w14:textId="77777777" w:rsidR="00E54478" w:rsidRPr="00957386" w:rsidRDefault="00045E8B"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r>
      <w:r w:rsidR="00E54478" w:rsidRPr="00957386">
        <w:rPr>
          <w:rFonts w:ascii="GHEA Grapalat" w:hAnsi="GHEA Grapalat"/>
          <w:color w:val="auto"/>
          <w:sz w:val="24"/>
          <w:szCs w:val="24"/>
        </w:rPr>
        <w:t>փորձարկման լաբորատորիայում (կենտրոնում) անցկացված փորձարկումների արձանագրությունը (արձանագրությունները)` արտադրողի (արտադրողի կողմից լիազորված անձի), ներմուծողի ընտրությամբ,</w:t>
      </w:r>
    </w:p>
    <w:p w14:paraId="2AC92CC4"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համապատասխանության սերտիֆիկատը (առկայության դեպքում),</w:t>
      </w:r>
    </w:p>
    <w:p w14:paraId="02C735F2" w14:textId="48EA50B1"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արտադրողի համապատասխանության հայտարարագիրը (առկայության դեպքում) (տեխնիկական միջոցների խմբաքանակի (միավոր արտադրատեսակի) համար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2հ),</w:t>
      </w:r>
    </w:p>
    <w:p w14:paraId="2F6D371E" w14:textId="3DC88554"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պայմանագիրը (մատակարարման պայմանագիրը) կամ ապրանքաուղեկից փաստաթղթերը (տեխնիկական միջոցների խմբաքանակի, </w:t>
      </w:r>
      <w:r w:rsidRPr="00957386">
        <w:rPr>
          <w:rFonts w:ascii="GHEA Grapalat" w:hAnsi="GHEA Grapalat"/>
          <w:color w:val="auto"/>
          <w:sz w:val="24"/>
          <w:szCs w:val="24"/>
        </w:rPr>
        <w:lastRenderedPageBreak/>
        <w:t>միավոր արտադրատեսակի) համար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2հ).</w:t>
      </w:r>
    </w:p>
    <w:p w14:paraId="0BE84834"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7.1.2.</w:t>
      </w:r>
      <w:r w:rsidRPr="00957386">
        <w:rPr>
          <w:rFonts w:ascii="GHEA Grapalat" w:hAnsi="GHEA Grapalat"/>
          <w:color w:val="auto"/>
          <w:sz w:val="24"/>
          <w:szCs w:val="24"/>
        </w:rPr>
        <w:tab/>
        <w:t xml:space="preserve">անցկացնում է տեխնիկական միջոցի նույնականացումը` Մաքսային միության սույն Տեխնիկական կանոնակարգի 1-ին հոդվածում սահմանված հատկանիշների, Մաքսային միության սույն Տեխնիկական կանոնակարգի 5-րդ հոդվածով սահմանված դրույթների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սույն հոդվածի 7.1 կետի 7.1.1. կետում թվարկված փաստաթղթերի հետ դրա բնութագրերի նույնականությունը որոշելու միջոցով.</w:t>
      </w:r>
    </w:p>
    <w:p w14:paraId="6926B640" w14:textId="007CFE8A"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pacing w:val="-6"/>
          <w:sz w:val="24"/>
          <w:szCs w:val="24"/>
        </w:rPr>
      </w:pPr>
      <w:r w:rsidRPr="00957386">
        <w:rPr>
          <w:rFonts w:ascii="GHEA Grapalat" w:hAnsi="GHEA Grapalat"/>
          <w:color w:val="auto"/>
          <w:spacing w:val="-6"/>
          <w:sz w:val="24"/>
          <w:szCs w:val="24"/>
        </w:rPr>
        <w:t>7.2.</w:t>
      </w:r>
      <w:r w:rsidRPr="00957386">
        <w:rPr>
          <w:rFonts w:ascii="GHEA Grapalat" w:hAnsi="GHEA Grapalat"/>
          <w:color w:val="auto"/>
          <w:spacing w:val="-6"/>
          <w:sz w:val="24"/>
          <w:szCs w:val="24"/>
        </w:rPr>
        <w:tab/>
        <w:t xml:space="preserve">արտադրողն իրականացնում է արտադրական հսկողություն </w:t>
      </w:r>
      <w:r w:rsidR="000631E2" w:rsidRPr="00957386">
        <w:rPr>
          <w:rFonts w:ascii="GHEA Grapalat" w:hAnsi="GHEA Grapalat"/>
          <w:color w:val="auto"/>
          <w:spacing w:val="-6"/>
          <w:sz w:val="24"/>
          <w:szCs w:val="24"/>
        </w:rPr>
        <w:t>և</w:t>
      </w:r>
      <w:r w:rsidRPr="00957386">
        <w:rPr>
          <w:rFonts w:ascii="GHEA Grapalat" w:hAnsi="GHEA Grapalat"/>
          <w:color w:val="auto"/>
          <w:spacing w:val="-6"/>
          <w:sz w:val="24"/>
          <w:szCs w:val="24"/>
        </w:rPr>
        <w:t xml:space="preserve"> ձեռնարկում է անհրաժեշտ բոլոր միջոցները, որպեսզի արտադրության գործընթացով ապահովվի տեխնիկական միջոցի համապատասխանությունը Մաքսային միության սույն Տեխնիկական կանոնակարգի պահանջներին (</w:t>
      </w:r>
      <w:r w:rsidR="00957386">
        <w:rPr>
          <w:rFonts w:ascii="GHEA Grapalat" w:hAnsi="GHEA Grapalat"/>
          <w:color w:val="auto"/>
          <w:spacing w:val="-6"/>
          <w:sz w:val="24"/>
          <w:szCs w:val="24"/>
        </w:rPr>
        <w:t>ընթացակարգ</w:t>
      </w:r>
      <w:r w:rsidRPr="00957386">
        <w:rPr>
          <w:rFonts w:ascii="GHEA Grapalat" w:hAnsi="GHEA Grapalat"/>
          <w:color w:val="auto"/>
          <w:spacing w:val="-6"/>
          <w:sz w:val="24"/>
          <w:szCs w:val="24"/>
        </w:rPr>
        <w:t xml:space="preserve"> 1հ)։</w:t>
      </w:r>
    </w:p>
    <w:p w14:paraId="0D2A9A68"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Արտադրության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հսկողության գործընթացներին ներկայացվող պահանջները, ինչպես նա</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դրանց հսկողության արդյունքները պետք է ձ</w:t>
      </w:r>
      <w:r w:rsidR="000631E2" w:rsidRPr="00957386">
        <w:rPr>
          <w:rFonts w:ascii="GHEA Grapalat" w:hAnsi="GHEA Grapalat"/>
          <w:color w:val="auto"/>
          <w:sz w:val="24"/>
          <w:szCs w:val="24"/>
        </w:rPr>
        <w:t>և</w:t>
      </w:r>
      <w:r w:rsidRPr="00957386">
        <w:rPr>
          <w:rFonts w:ascii="GHEA Grapalat" w:hAnsi="GHEA Grapalat"/>
          <w:color w:val="auto"/>
          <w:sz w:val="24"/>
          <w:szCs w:val="24"/>
        </w:rPr>
        <w:t>ակերպված լինեն փաստաթղթերով (արտադրողի կողմից սահմանված ձ</w:t>
      </w:r>
      <w:r w:rsidR="000631E2" w:rsidRPr="00957386">
        <w:rPr>
          <w:rFonts w:ascii="GHEA Grapalat" w:hAnsi="GHEA Grapalat"/>
          <w:color w:val="auto"/>
          <w:sz w:val="24"/>
          <w:szCs w:val="24"/>
        </w:rPr>
        <w:t>և</w:t>
      </w:r>
      <w:r w:rsidRPr="00957386">
        <w:rPr>
          <w:rFonts w:ascii="GHEA Grapalat" w:hAnsi="GHEA Grapalat"/>
          <w:color w:val="auto"/>
          <w:sz w:val="24"/>
          <w:szCs w:val="24"/>
        </w:rPr>
        <w:t>ով).</w:t>
      </w:r>
    </w:p>
    <w:p w14:paraId="36724380"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7.3.</w:t>
      </w:r>
      <w:r w:rsidRPr="00957386">
        <w:rPr>
          <w:rFonts w:ascii="GHEA Grapalat" w:hAnsi="GHEA Grapalat"/>
          <w:color w:val="auto"/>
          <w:sz w:val="24"/>
          <w:szCs w:val="24"/>
        </w:rPr>
        <w:tab/>
        <w:t>արտադրողը (արտադրողի կողմից լիազորված անձը), ներմուծողը.</w:t>
      </w:r>
    </w:p>
    <w:p w14:paraId="5894566C"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7.3.1.</w:t>
      </w:r>
      <w:r w:rsidR="00045E8B" w:rsidRPr="00957386">
        <w:rPr>
          <w:rFonts w:ascii="GHEA Grapalat" w:hAnsi="GHEA Grapalat"/>
          <w:color w:val="auto"/>
          <w:sz w:val="24"/>
          <w:szCs w:val="24"/>
        </w:rPr>
        <w:tab/>
      </w:r>
      <w:r w:rsidRPr="00957386">
        <w:rPr>
          <w:rFonts w:ascii="GHEA Grapalat" w:hAnsi="GHEA Grapalat"/>
          <w:color w:val="auto"/>
          <w:sz w:val="24"/>
          <w:szCs w:val="24"/>
        </w:rPr>
        <w:t>ընդունում է Մաքսային միության սույն Տեխնիկական կանոնակարգին տեխնիկական միջոցի համապատասխանության մասին գրավոր կազմված հայտարարագիրը` Հանձնաժողովի կողմից հաստատված միասնական ձ</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ով,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զետեղում է Մաքսային միության անդամ պետությունների շուկայում արտադրանքի շրջանառության միասնական նշանը.</w:t>
      </w:r>
    </w:p>
    <w:p w14:paraId="4DC44DAB" w14:textId="13202545"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7.3.2.</w:t>
      </w:r>
      <w:r w:rsidRPr="00957386">
        <w:rPr>
          <w:rFonts w:ascii="GHEA Grapalat" w:hAnsi="GHEA Grapalat"/>
          <w:color w:val="auto"/>
          <w:sz w:val="24"/>
          <w:szCs w:val="24"/>
        </w:rPr>
        <w:tab/>
        <w:t>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ստման ավարտից հետո տեխնիկական միջոցին առնչվող փաստաթղթերի` սույն կետի 7.1.1. ենթակետում բերված լրակազմում ներառում է համապատասխանության հայտարարագիրը։</w:t>
      </w:r>
    </w:p>
    <w:p w14:paraId="7EE46A31" w14:textId="4B03A33B"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8.</w:t>
      </w:r>
      <w:r w:rsidRPr="00957386">
        <w:rPr>
          <w:rFonts w:ascii="GHEA Grapalat" w:hAnsi="GHEA Grapalat"/>
          <w:color w:val="auto"/>
          <w:sz w:val="24"/>
          <w:szCs w:val="24"/>
        </w:rPr>
        <w:tab/>
        <w:t xml:space="preserve">Տեխնիկական միջոցի՝ ըստ 3հ, 4հ, 6հ </w:t>
      </w:r>
      <w:r w:rsidR="00957386">
        <w:rPr>
          <w:rFonts w:ascii="GHEA Grapalat" w:hAnsi="GHEA Grapalat"/>
          <w:color w:val="auto"/>
          <w:sz w:val="24"/>
          <w:szCs w:val="24"/>
        </w:rPr>
        <w:t>ընթացակարգ</w:t>
      </w:r>
      <w:r w:rsidRPr="00957386">
        <w:rPr>
          <w:rFonts w:ascii="GHEA Grapalat" w:hAnsi="GHEA Grapalat"/>
          <w:color w:val="auto"/>
          <w:sz w:val="24"/>
          <w:szCs w:val="24"/>
        </w:rPr>
        <w:t>երի համապատասխանության հայտարարագրման դեպքում՝</w:t>
      </w:r>
    </w:p>
    <w:p w14:paraId="1BCAC82C"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8.1.</w:t>
      </w:r>
      <w:r w:rsidRPr="00957386">
        <w:rPr>
          <w:rFonts w:ascii="GHEA Grapalat" w:hAnsi="GHEA Grapalat"/>
          <w:color w:val="auto"/>
          <w:sz w:val="24"/>
          <w:szCs w:val="24"/>
        </w:rPr>
        <w:tab/>
        <w:t>արտադրողը (արտադրողի կողմից լիազորված անձը), ներմուծողը`</w:t>
      </w:r>
    </w:p>
    <w:p w14:paraId="4D6E08E4"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lastRenderedPageBreak/>
        <w:t>8.1.1.</w:t>
      </w:r>
      <w:r w:rsidRPr="00957386">
        <w:rPr>
          <w:rFonts w:ascii="GHEA Grapalat" w:hAnsi="GHEA Grapalat"/>
          <w:color w:val="auto"/>
          <w:sz w:val="24"/>
          <w:szCs w:val="24"/>
        </w:rPr>
        <w:tab/>
        <w:t>ձ</w:t>
      </w:r>
      <w:r w:rsidR="000631E2" w:rsidRPr="00957386">
        <w:rPr>
          <w:rFonts w:ascii="GHEA Grapalat" w:hAnsi="GHEA Grapalat"/>
          <w:color w:val="auto"/>
          <w:sz w:val="24"/>
          <w:szCs w:val="24"/>
        </w:rPr>
        <w:t>և</w:t>
      </w:r>
      <w:r w:rsidRPr="00957386">
        <w:rPr>
          <w:rFonts w:ascii="GHEA Grapalat" w:hAnsi="GHEA Grapalat"/>
          <w:color w:val="auto"/>
          <w:sz w:val="24"/>
          <w:szCs w:val="24"/>
        </w:rPr>
        <w:t>ակերպում է տեխնիկական միջոցին առնչվող փաստաթղթերի լրակազմը, որը ներառում է.</w:t>
      </w:r>
    </w:p>
    <w:p w14:paraId="1157E28E"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տեխնիկական պայմանները (առկայության դեպքում),</w:t>
      </w:r>
    </w:p>
    <w:p w14:paraId="739B1F40"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շահագործման փաստաթղթերը,</w:t>
      </w:r>
    </w:p>
    <w:p w14:paraId="210AC6E6"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Մաքսային միության սույն Տեխնիկական կանոնակարգի 6-րդ հոդվածի 1-ին կետում նշված ստանդարտների ցանկից այն ստանդարտների ցանկը, որոնց պահանջներին պետք է համապատասխանի տվյալ տեխնիկական միջոցը,</w:t>
      </w:r>
    </w:p>
    <w:p w14:paraId="357D27B8" w14:textId="2B16B6BA"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պայմանագիրը (մատակարարման պայմանագիրը) կամ ապրանքաուղեկից փաստաթղթերը (տեխնիկական միջոցների խմբաքանակի, միավոր արտադրատեսակի համար)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4հ),</w:t>
      </w:r>
    </w:p>
    <w:p w14:paraId="1D69803C" w14:textId="67122E81"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տեխնիկական միջոցների արտադրության կամ մշակման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արտադրության որակի կառավարման համակարգի համապատասխանության սերտիֆիկատը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6հ).</w:t>
      </w:r>
    </w:p>
    <w:p w14:paraId="73692EB9"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8.1.2.</w:t>
      </w:r>
      <w:r w:rsidRPr="00957386">
        <w:rPr>
          <w:rFonts w:ascii="GHEA Grapalat" w:hAnsi="GHEA Grapalat"/>
          <w:color w:val="auto"/>
          <w:sz w:val="24"/>
          <w:szCs w:val="24"/>
        </w:rPr>
        <w:tab/>
        <w:t xml:space="preserve">անցկացնում է տեխնիկական միջոցի նույնականացումը` Մաքսային միության սույն Տեխնիկական կանոնակարգի 1-ին հոդվածում սահմանված հատկանիշների, Մաքսային միության սույն Տեխնիկական կանոնակարգի 5-րդ հոդվածով սահմանված դրույթների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սույն հոդվածի 8.1 կետի 8.1.1. կետում թվարկված փաստաթղթերի հետ դրա բնութագրերի նույնականությունը որոշելու միջոցով.</w:t>
      </w:r>
    </w:p>
    <w:p w14:paraId="25326080"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8.1.3.</w:t>
      </w:r>
      <w:r w:rsidRPr="00957386">
        <w:rPr>
          <w:rFonts w:ascii="GHEA Grapalat" w:hAnsi="GHEA Grapalat"/>
          <w:color w:val="auto"/>
          <w:sz w:val="24"/>
          <w:szCs w:val="24"/>
        </w:rPr>
        <w:tab/>
        <w:t>կազմակերպում է տեխնիկական միջոցի նմուշի (նմուշների) փորձարկումների անցկացումը` Մաքսային միության սույն Տեխնիկական կանոնակարգի 6-րդ հոդվածի 1-ին կետում նշված ստանդարտների ցանկից՝ ստանդարտների ցանկի պահանջներին համապատասխանության համար.</w:t>
      </w:r>
    </w:p>
    <w:p w14:paraId="18ACDA8E"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8.2.</w:t>
      </w:r>
      <w:r w:rsidRPr="00957386">
        <w:rPr>
          <w:rFonts w:ascii="GHEA Grapalat" w:hAnsi="GHEA Grapalat"/>
          <w:color w:val="auto"/>
          <w:sz w:val="24"/>
          <w:szCs w:val="24"/>
        </w:rPr>
        <w:tab/>
        <w:t>արտադրողը՝</w:t>
      </w:r>
    </w:p>
    <w:p w14:paraId="3A493B13" w14:textId="6599F801"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իրականացնում է արտադրական հսկողություն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ձեռնարկում է անհրաժեշտ բոլոր միջոցները, որպեսզի արտադրության գործընթացով ապահովվի </w:t>
      </w:r>
      <w:r w:rsidRPr="00957386">
        <w:rPr>
          <w:rFonts w:ascii="GHEA Grapalat" w:hAnsi="GHEA Grapalat"/>
          <w:color w:val="auto"/>
          <w:sz w:val="24"/>
          <w:szCs w:val="24"/>
        </w:rPr>
        <w:lastRenderedPageBreak/>
        <w:t>տեխնիկական միջոցի համապատասխանությունը Մաքսային միության սույն Տեխնիկական կանոնակարգի պահանջներին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եր 3հ, 6հ)։ Արտադրության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հսկողության գործընթացներին ներկայացվող պահանջները, ինչպես նա</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դրանց հսկողության արդյունքները պետք է ձ</w:t>
      </w:r>
      <w:r w:rsidR="000631E2" w:rsidRPr="00957386">
        <w:rPr>
          <w:rFonts w:ascii="GHEA Grapalat" w:hAnsi="GHEA Grapalat"/>
          <w:color w:val="auto"/>
          <w:sz w:val="24"/>
          <w:szCs w:val="24"/>
        </w:rPr>
        <w:t>և</w:t>
      </w:r>
      <w:r w:rsidRPr="00957386">
        <w:rPr>
          <w:rFonts w:ascii="GHEA Grapalat" w:hAnsi="GHEA Grapalat"/>
          <w:color w:val="auto"/>
          <w:sz w:val="24"/>
          <w:szCs w:val="24"/>
        </w:rPr>
        <w:t>ակերպված լինեն փաստաթղթերով ( արտադրողի կողմից սահմանված ձ</w:t>
      </w:r>
      <w:r w:rsidR="000631E2" w:rsidRPr="00957386">
        <w:rPr>
          <w:rFonts w:ascii="GHEA Grapalat" w:hAnsi="GHEA Grapalat"/>
          <w:color w:val="auto"/>
          <w:sz w:val="24"/>
          <w:szCs w:val="24"/>
        </w:rPr>
        <w:t>և</w:t>
      </w:r>
      <w:r w:rsidRPr="00957386">
        <w:rPr>
          <w:rFonts w:ascii="GHEA Grapalat" w:hAnsi="GHEA Grapalat"/>
          <w:color w:val="auto"/>
          <w:sz w:val="24"/>
          <w:szCs w:val="24"/>
        </w:rPr>
        <w:t>ով),</w:t>
      </w:r>
    </w:p>
    <w:p w14:paraId="266C184D" w14:textId="5E1AFD6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ձեռնարկում է անհրաժեշտ բոլոր միջոցները, որպեսզի արտադրության գործընթացով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արտադրության կամ մշակման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արտադրության որակի կառավարման համակարգի կայուն աշխատանքի միջոցով ապահովվի տեխնիկական միջոցի համապատասխանությունը Մաքսային միության սույն Տեխնիկական կանոնակարգի պահանջներին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6հ).</w:t>
      </w:r>
    </w:p>
    <w:p w14:paraId="1BED17FE"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8.3.</w:t>
      </w:r>
      <w:r w:rsidRPr="00957386">
        <w:rPr>
          <w:rFonts w:ascii="GHEA Grapalat" w:hAnsi="GHEA Grapalat"/>
          <w:color w:val="auto"/>
          <w:sz w:val="24"/>
          <w:szCs w:val="24"/>
        </w:rPr>
        <w:tab/>
        <w:t>արտադրողը (արտադրողի կողմից լիազորված անձը), ներմուծողը`</w:t>
      </w:r>
    </w:p>
    <w:p w14:paraId="71BE32D4"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8.3.1.</w:t>
      </w:r>
      <w:r w:rsidRPr="00957386">
        <w:rPr>
          <w:rFonts w:ascii="GHEA Grapalat" w:hAnsi="GHEA Grapalat"/>
          <w:color w:val="auto"/>
          <w:sz w:val="24"/>
          <w:szCs w:val="24"/>
        </w:rPr>
        <w:tab/>
        <w:t>ընդունում է Մաքսային միության սույն Տեխնիկական կանոնակարգին տեխնիկական միջոցի համապատասխանության մասին գրավոր կազմված հայտարարագիրը` Հանձնաժողովի կողմից հաստատված միասնական ձ</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ով,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զետեղում է Մաքսային միության անդամ պետությունների շուկայում արտադրանքի շրջանառության միասնական նշանը.</w:t>
      </w:r>
    </w:p>
    <w:p w14:paraId="28B0DAC4" w14:textId="6CBBA02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8.3.2.</w:t>
      </w:r>
      <w:r w:rsidRPr="00957386">
        <w:rPr>
          <w:rFonts w:ascii="GHEA Grapalat" w:hAnsi="GHEA Grapalat"/>
          <w:color w:val="auto"/>
          <w:sz w:val="24"/>
          <w:szCs w:val="24"/>
        </w:rPr>
        <w:tab/>
        <w:t>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ստման ավարտից հետո ձ</w:t>
      </w:r>
      <w:r w:rsidR="000631E2" w:rsidRPr="00957386">
        <w:rPr>
          <w:rFonts w:ascii="GHEA Grapalat" w:hAnsi="GHEA Grapalat"/>
          <w:color w:val="auto"/>
          <w:sz w:val="24"/>
          <w:szCs w:val="24"/>
        </w:rPr>
        <w:t>և</w:t>
      </w:r>
      <w:r w:rsidRPr="00957386">
        <w:rPr>
          <w:rFonts w:ascii="GHEA Grapalat" w:hAnsi="GHEA Grapalat"/>
          <w:color w:val="auto"/>
          <w:sz w:val="24"/>
          <w:szCs w:val="24"/>
        </w:rPr>
        <w:t>ակերպում է տեխնիկական միջոցին առնչվող փաստաթղթերի լրակազմը, որում ներառում է՝</w:t>
      </w:r>
    </w:p>
    <w:p w14:paraId="23C54C79"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սույն հոդվածի 8.1 կետի 8.1.1 ենթակետում նախատեսված փաստաթղթերը,</w:t>
      </w:r>
    </w:p>
    <w:p w14:paraId="63138B6E"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փորձարկումների արձանագրությունը (արձանագրությունները),</w:t>
      </w:r>
    </w:p>
    <w:p w14:paraId="7FD8F41E"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համապատասխանության հայտարարագիրը։</w:t>
      </w:r>
    </w:p>
    <w:p w14:paraId="411A1816"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9.</w:t>
      </w:r>
      <w:r w:rsidRPr="00957386">
        <w:rPr>
          <w:rFonts w:ascii="GHEA Grapalat" w:hAnsi="GHEA Grapalat"/>
          <w:color w:val="auto"/>
          <w:sz w:val="24"/>
          <w:szCs w:val="24"/>
        </w:rPr>
        <w:tab/>
        <w:t>Համապատասխանության հայտարարագիրը ենթակա է գրանցման` Մաքսային միության օրենսդրությանը համապատասխան։ Հայտարարագրի գործողությունն սկսվում է դրա գրանցման օրվանից։</w:t>
      </w:r>
    </w:p>
    <w:p w14:paraId="211AE121"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Սերիական թողարկման տեխնիկական միջոցների համար </w:t>
      </w:r>
      <w:r w:rsidRPr="00957386">
        <w:rPr>
          <w:rFonts w:ascii="GHEA Grapalat" w:hAnsi="GHEA Grapalat"/>
          <w:color w:val="auto"/>
          <w:sz w:val="24"/>
          <w:szCs w:val="24"/>
        </w:rPr>
        <w:lastRenderedPageBreak/>
        <w:t>համապատասխանության հայտարարագրի գործողության ժամկետը 5 տարուց ոչ ավելի է, տեխնիկական միջոցների խմբաքանակի (միավոր արտադրատեսակի) համար համապատասխանության հայտարարագրի գործողության ժամկետ չի սահմանվում։</w:t>
      </w:r>
    </w:p>
    <w:p w14:paraId="1F3B805D" w14:textId="5ECC3BF1"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10.</w:t>
      </w:r>
      <w:r w:rsidRPr="00957386">
        <w:rPr>
          <w:rFonts w:ascii="GHEA Grapalat" w:hAnsi="GHEA Grapalat"/>
          <w:color w:val="auto"/>
          <w:sz w:val="24"/>
          <w:szCs w:val="24"/>
        </w:rPr>
        <w:tab/>
        <w:t>Տեխնիկական միջոցի սերտիֆիկացում անցկացնելիս, Մաքսային միության սույն Տեխնիկական կանոնակարգի 6-րդ հոդվածի 1-ին կետում նշված ստանդարտների ցանկից ստանդարտներ չկիրառելու կամ դրանց բացակայության դեպքում (</w:t>
      </w:r>
      <w:r w:rsidR="00957386">
        <w:rPr>
          <w:rFonts w:ascii="GHEA Grapalat" w:hAnsi="GHEA Grapalat"/>
          <w:color w:val="auto"/>
          <w:sz w:val="24"/>
          <w:szCs w:val="24"/>
        </w:rPr>
        <w:t>ընթացակարգ</w:t>
      </w:r>
      <w:r w:rsidRPr="00957386">
        <w:rPr>
          <w:rFonts w:ascii="GHEA Grapalat" w:hAnsi="GHEA Grapalat"/>
          <w:color w:val="auto"/>
          <w:sz w:val="24"/>
          <w:szCs w:val="24"/>
        </w:rPr>
        <w:t>եր 1ս, 3ս, 4ս)՝</w:t>
      </w:r>
    </w:p>
    <w:p w14:paraId="48B82D4D" w14:textId="5C7B4448"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10.1.</w:t>
      </w:r>
      <w:r w:rsidRPr="00957386">
        <w:rPr>
          <w:rFonts w:ascii="GHEA Grapalat" w:hAnsi="GHEA Grapalat"/>
          <w:color w:val="auto"/>
          <w:sz w:val="24"/>
          <w:szCs w:val="24"/>
        </w:rPr>
        <w:tab/>
        <w:t>արտադրողը (արտադրողի կողմից լիազորված անձը), ներմուծողը սերտիֆիկացման (համապատասխանության գնահատման (հա</w:t>
      </w:r>
      <w:r w:rsidR="00C17B2D">
        <w:rPr>
          <w:rFonts w:ascii="GHEA Grapalat" w:hAnsi="GHEA Grapalat"/>
          <w:color w:val="auto"/>
          <w:sz w:val="24"/>
          <w:szCs w:val="24"/>
        </w:rPr>
        <w:t>վա</w:t>
      </w:r>
      <w:r w:rsidRPr="00957386">
        <w:rPr>
          <w:rFonts w:ascii="GHEA Grapalat" w:hAnsi="GHEA Grapalat"/>
          <w:color w:val="auto"/>
          <w:sz w:val="24"/>
          <w:szCs w:val="24"/>
        </w:rPr>
        <w:t>ստման)) մարմին է ներկայացնում տեխնիկական միջոցին առնչվող փաստաթղթերի լրակազմը, որով հա</w:t>
      </w:r>
      <w:r w:rsidR="00C17B2D">
        <w:rPr>
          <w:rFonts w:ascii="GHEA Grapalat" w:hAnsi="GHEA Grapalat"/>
          <w:color w:val="auto"/>
          <w:sz w:val="24"/>
          <w:szCs w:val="24"/>
        </w:rPr>
        <w:t>վա</w:t>
      </w:r>
      <w:r w:rsidRPr="00957386">
        <w:rPr>
          <w:rFonts w:ascii="GHEA Grapalat" w:hAnsi="GHEA Grapalat"/>
          <w:color w:val="auto"/>
          <w:sz w:val="24"/>
          <w:szCs w:val="24"/>
        </w:rPr>
        <w:t xml:space="preserve">ստվում է տեխնիկական միջոցի համապատասխանությունը Մաքսային միության սույն Տեխնիկական կանոնակարգի՝ էլեկտրամագնիսական համատեղելիությանն առնչվող պահանջներին,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որը ներառում է.</w:t>
      </w:r>
    </w:p>
    <w:p w14:paraId="5CAEC1AE"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տեխնիկական պայմանները (առկայության դեպքում),</w:t>
      </w:r>
    </w:p>
    <w:p w14:paraId="374920D4"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շահագործման փաստաթղթերը,</w:t>
      </w:r>
    </w:p>
    <w:p w14:paraId="0B7D3F15" w14:textId="6B61E826"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ընդունված տեխնիկական որոշումների նկարագիրը, որով հա</w:t>
      </w:r>
      <w:r w:rsidR="00C17B2D">
        <w:rPr>
          <w:rFonts w:ascii="GHEA Grapalat" w:hAnsi="GHEA Grapalat"/>
          <w:color w:val="auto"/>
          <w:sz w:val="24"/>
          <w:szCs w:val="24"/>
        </w:rPr>
        <w:t>վա</w:t>
      </w:r>
      <w:r w:rsidRPr="00957386">
        <w:rPr>
          <w:rFonts w:ascii="GHEA Grapalat" w:hAnsi="GHEA Grapalat"/>
          <w:color w:val="auto"/>
          <w:sz w:val="24"/>
          <w:szCs w:val="24"/>
        </w:rPr>
        <w:t>ստվում է Մաքսային միության սույն Տեխնիկական կանոնակարգի՝ էլեկտրամագնիսական համատեղելիությանն առնչվող պահանջների կատարումը,</w:t>
      </w:r>
    </w:p>
    <w:p w14:paraId="5EE9C8D7" w14:textId="5C2476DF"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պայմանագիրը (մատակարարման պայմանագիրը) կամ ապրանքաուղեկից փաստաթղթերը (տեխնիկական միջոցների խմբաքանակի (միավոր արտադրատեսակի) համար) (</w:t>
      </w:r>
      <w:r w:rsidR="00957386">
        <w:rPr>
          <w:rFonts w:ascii="GHEA Grapalat" w:hAnsi="GHEA Grapalat"/>
          <w:color w:val="auto"/>
          <w:sz w:val="24"/>
          <w:szCs w:val="24"/>
        </w:rPr>
        <w:t>ընթացակարգ</w:t>
      </w:r>
      <w:r w:rsidRPr="00957386">
        <w:rPr>
          <w:rFonts w:ascii="GHEA Grapalat" w:hAnsi="GHEA Grapalat"/>
          <w:color w:val="auto"/>
          <w:sz w:val="24"/>
          <w:szCs w:val="24"/>
        </w:rPr>
        <w:t>եր 3ս, 4ս).</w:t>
      </w:r>
    </w:p>
    <w:p w14:paraId="49CAD37F"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10.2.</w:t>
      </w:r>
      <w:r w:rsidRPr="00957386">
        <w:rPr>
          <w:rFonts w:ascii="GHEA Grapalat" w:hAnsi="GHEA Grapalat"/>
          <w:color w:val="auto"/>
          <w:sz w:val="24"/>
          <w:szCs w:val="24"/>
        </w:rPr>
        <w:tab/>
        <w:t xml:space="preserve">արտադրողը ձեռնարկում է անհրաժեշտ բոլոր միջոցները, որպեսզի արտադրության գործընթացը լինի կայուն,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դրանով ապահովվի արտադրվող տեխնիկական միջոցների համապատասխանությունը Մաքսային միության սույն Տեխնիկական կանոնակարգի պահանջներին.</w:t>
      </w:r>
    </w:p>
    <w:p w14:paraId="05207E7D" w14:textId="7953AAF5"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lastRenderedPageBreak/>
        <w:t>10.3.</w:t>
      </w:r>
      <w:r w:rsidRPr="00957386">
        <w:rPr>
          <w:rFonts w:ascii="GHEA Grapalat" w:hAnsi="GHEA Grapalat"/>
          <w:color w:val="auto"/>
          <w:sz w:val="24"/>
          <w:szCs w:val="24"/>
        </w:rPr>
        <w:tab/>
        <w:t>սերտիֆիկացման (համապատասխանության գնահատման (հա</w:t>
      </w:r>
      <w:r w:rsidR="00C17B2D">
        <w:rPr>
          <w:rFonts w:ascii="GHEA Grapalat" w:hAnsi="GHEA Grapalat"/>
          <w:color w:val="auto"/>
          <w:sz w:val="24"/>
          <w:szCs w:val="24"/>
        </w:rPr>
        <w:t>վա</w:t>
      </w:r>
      <w:r w:rsidRPr="00957386">
        <w:rPr>
          <w:rFonts w:ascii="GHEA Grapalat" w:hAnsi="GHEA Grapalat"/>
          <w:color w:val="auto"/>
          <w:sz w:val="24"/>
          <w:szCs w:val="24"/>
        </w:rPr>
        <w:t>ստման)) մարմինը՝</w:t>
      </w:r>
    </w:p>
    <w:p w14:paraId="4AA14299"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10.3.1.</w:t>
      </w:r>
      <w:r w:rsidRPr="00957386">
        <w:rPr>
          <w:rFonts w:ascii="GHEA Grapalat" w:hAnsi="GHEA Grapalat"/>
          <w:color w:val="auto"/>
          <w:sz w:val="24"/>
          <w:szCs w:val="24"/>
        </w:rPr>
        <w:tab/>
        <w:t>իրականացնում է նմուշի (նմուշների) վերցնումը.</w:t>
      </w:r>
    </w:p>
    <w:p w14:paraId="2784C279"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10.3.2.</w:t>
      </w:r>
      <w:r w:rsidRPr="00957386">
        <w:rPr>
          <w:rFonts w:ascii="GHEA Grapalat" w:hAnsi="GHEA Grapalat"/>
          <w:color w:val="auto"/>
          <w:sz w:val="24"/>
          <w:szCs w:val="24"/>
        </w:rPr>
        <w:tab/>
        <w:t xml:space="preserve">անցկացնում է տեխնիկական միջոցի նույնականացումը` Մաքսային միության սույն Տեխնիկական կանոնակարգի 1-ին հոդվածում սահմանված հատկանիշների, Մաքսային միության սույն Տեխնիկական կանոնակարգի 5-րդ հոդվածով սահմանված դրույթների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սույն հոդվածի 10-րդ կետի 10.1 ենթակետում թվարկված փաստաթղթերի հետ դրա բնութագրերի նույնականությունը որոշելու միջոցով.</w:t>
      </w:r>
    </w:p>
    <w:p w14:paraId="2B255C19" w14:textId="2090004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10.3.3.</w:t>
      </w:r>
      <w:r w:rsidRPr="00957386">
        <w:rPr>
          <w:rFonts w:ascii="GHEA Grapalat" w:hAnsi="GHEA Grapalat"/>
          <w:color w:val="auto"/>
          <w:sz w:val="24"/>
          <w:szCs w:val="24"/>
        </w:rPr>
        <w:tab/>
        <w:t>անցկացնում է Մաքսային միության սույն Տեխնիկական կանոնակարգի՝ անմիջապես էլեկտրամագնիսական համատեղելիությանն առնչվող պահանջներին տեխնիկական միջոցի 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ստումը։</w:t>
      </w:r>
    </w:p>
    <w:p w14:paraId="534AF124" w14:textId="18D4690A"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Ընդ որում, սերտիֆիկացման (համապատասխանության գնահատման (հա</w:t>
      </w:r>
      <w:r w:rsidR="00C17B2D">
        <w:rPr>
          <w:rFonts w:ascii="GHEA Grapalat" w:hAnsi="GHEA Grapalat"/>
          <w:color w:val="auto"/>
          <w:sz w:val="24"/>
          <w:szCs w:val="24"/>
        </w:rPr>
        <w:t>վաս</w:t>
      </w:r>
      <w:r w:rsidRPr="00957386">
        <w:rPr>
          <w:rFonts w:ascii="GHEA Grapalat" w:hAnsi="GHEA Grapalat"/>
          <w:color w:val="auto"/>
          <w:sz w:val="24"/>
          <w:szCs w:val="24"/>
        </w:rPr>
        <w:t>տման)) մարմինը`</w:t>
      </w:r>
    </w:p>
    <w:p w14:paraId="7D11C58B"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Մաքսային միության սույն Տեխնիկական կանոնակարգի՝ էլեկտրամագնիսական համատեղելիությանն առնչվող պահանջների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այն էլեկտրամագնիսական իրավիճակի պայմանների հիման վրա, որի դեպքում կիրառելու համար նախատեսված է տեխնիկական միջոցը, սահմանում է էլեկտրամագնիսական համատեղելիությանն առնչվող կոնկրետ պահանջներ` սերտիֆիկացվող տեխնիկական միջոցի համար,</w:t>
      </w:r>
    </w:p>
    <w:p w14:paraId="2DD47309" w14:textId="2AA8DAA3"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անցկացնում է ընդունված այն տեխնիկական որոշումների վերլուծությունը, որոնցով հա</w:t>
      </w:r>
      <w:r w:rsidR="00C17B2D">
        <w:rPr>
          <w:rFonts w:ascii="GHEA Grapalat" w:hAnsi="GHEA Grapalat"/>
          <w:color w:val="auto"/>
          <w:sz w:val="24"/>
          <w:szCs w:val="24"/>
        </w:rPr>
        <w:t>վա</w:t>
      </w:r>
      <w:r w:rsidRPr="00957386">
        <w:rPr>
          <w:rFonts w:ascii="GHEA Grapalat" w:hAnsi="GHEA Grapalat"/>
          <w:color w:val="auto"/>
          <w:sz w:val="24"/>
          <w:szCs w:val="24"/>
        </w:rPr>
        <w:t>ստվում է Մաքսային միության սույն Տեխնիկական կանոնակարգի՝ արտադրողի կողմից անցկացված էլեկտրամագնիսական համատեղելիությանն առնչվող պահանջների կատարումը,</w:t>
      </w:r>
    </w:p>
    <w:p w14:paraId="4A4DFEC1" w14:textId="3703A93E"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սահմանում է Մաքսային միության սույն Տեխնիկական կանոնակարգի 6-րդ հոդվածի 2-րդ կետում նշված ստանդարտների ցանկից այն ստանդարտները, </w:t>
      </w:r>
      <w:r w:rsidRPr="00957386">
        <w:rPr>
          <w:rFonts w:ascii="GHEA Grapalat" w:hAnsi="GHEA Grapalat"/>
          <w:color w:val="auto"/>
          <w:sz w:val="24"/>
          <w:szCs w:val="24"/>
        </w:rPr>
        <w:lastRenderedPageBreak/>
        <w:t xml:space="preserve">որոնցով սահմանվում են չափումների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փորձարկումների մեթոդները կամ դրանց բացակայության դեպքում սահմանում է հսկողության, չափումների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փորձարկումների մեթոդիկաները` էլեկտրամագնիսական համատեղելիությանն առնչվող կոնկրետ պահանջներին տեխնիկական միջոցի համապատասխանությունը հա</w:t>
      </w:r>
      <w:r w:rsidR="00C17B2D">
        <w:rPr>
          <w:rFonts w:ascii="GHEA Grapalat" w:hAnsi="GHEA Grapalat"/>
          <w:color w:val="auto"/>
          <w:sz w:val="24"/>
          <w:szCs w:val="24"/>
        </w:rPr>
        <w:t>վա</w:t>
      </w:r>
      <w:r w:rsidRPr="00957386">
        <w:rPr>
          <w:rFonts w:ascii="GHEA Grapalat" w:hAnsi="GHEA Grapalat"/>
          <w:color w:val="auto"/>
          <w:sz w:val="24"/>
          <w:szCs w:val="24"/>
        </w:rPr>
        <w:t>ստելու համար,</w:t>
      </w:r>
    </w:p>
    <w:p w14:paraId="2D330DD4"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կազմակերպում է տեխնիկական միջոցի փորձարկումների անցկացումը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անցկացնում է փորձարկումների արձանագրության (արձանագրությունների) վերլուծությունը.</w:t>
      </w:r>
    </w:p>
    <w:p w14:paraId="1AA63E15" w14:textId="3CBDF6B9"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10.3.4.</w:t>
      </w:r>
      <w:r w:rsidRPr="00957386">
        <w:rPr>
          <w:rFonts w:ascii="GHEA Grapalat" w:hAnsi="GHEA Grapalat"/>
          <w:color w:val="auto"/>
          <w:sz w:val="24"/>
          <w:szCs w:val="24"/>
        </w:rPr>
        <w:tab/>
        <w:t>անցկացնում է արտադրության վիճակի վերլուծությունը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1ս).</w:t>
      </w:r>
    </w:p>
    <w:p w14:paraId="76A86AB7"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 xml:space="preserve">Եթե արտադրողն ունի տեխնիկական միջոցների արտադրության կամ մշակման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արտադրության որակի կառավարման սերտիֆիկացված համակարգ, ապա գնահատում է տվյալ համակարգի` այն սերտիֆիկացվող տեխնիկական միջոցի կայուն թողարկումն ապահովելու հնարավորությունը, որը համապատասխանում է Մաքսային միության սույն Տեխնիկական կանոնակարգի պահանջներին.</w:t>
      </w:r>
    </w:p>
    <w:p w14:paraId="3612EC70" w14:textId="77777777" w:rsidR="00E54478" w:rsidRPr="00957386" w:rsidRDefault="00E54478" w:rsidP="00957386">
      <w:pPr>
        <w:pStyle w:val="3"/>
        <w:shd w:val="clear" w:color="auto" w:fill="auto"/>
        <w:tabs>
          <w:tab w:val="left" w:pos="1276"/>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10.3.5.</w:t>
      </w:r>
      <w:r w:rsidRPr="00957386">
        <w:rPr>
          <w:rFonts w:ascii="GHEA Grapalat" w:hAnsi="GHEA Grapalat"/>
          <w:color w:val="auto"/>
          <w:sz w:val="24"/>
          <w:szCs w:val="24"/>
        </w:rPr>
        <w:tab/>
        <w:t>տրամադրում է Հանձնաժողովի կողմից հաստատված միասնական ձ</w:t>
      </w:r>
      <w:r w:rsidR="000631E2" w:rsidRPr="00957386">
        <w:rPr>
          <w:rFonts w:ascii="GHEA Grapalat" w:hAnsi="GHEA Grapalat"/>
          <w:color w:val="auto"/>
          <w:sz w:val="24"/>
          <w:szCs w:val="24"/>
        </w:rPr>
        <w:t>և</w:t>
      </w:r>
      <w:r w:rsidRPr="00957386">
        <w:rPr>
          <w:rFonts w:ascii="GHEA Grapalat" w:hAnsi="GHEA Grapalat"/>
          <w:color w:val="auto"/>
          <w:sz w:val="24"/>
          <w:szCs w:val="24"/>
        </w:rPr>
        <w:t>ի համապատասխանության սերտիֆիկատը։</w:t>
      </w:r>
    </w:p>
    <w:p w14:paraId="0F054534" w14:textId="77777777" w:rsidR="00E54478" w:rsidRPr="00957386" w:rsidRDefault="00E54478" w:rsidP="00957386">
      <w:pPr>
        <w:pStyle w:val="3"/>
        <w:shd w:val="clear" w:color="auto" w:fill="auto"/>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Սերիական թողարկման տեխնիկական միջոցների համար համապատասխանության սերտիֆիկատի գործողության ժամկետը 5 տարուց ոչ ավելի է, տեխնիկական միջոցների խմբաքանակի (միավոր արտադրատեսակի) համար համապատասխանության սերտիֆիկատի գործողության ժամկետ չի սահմանվում.</w:t>
      </w:r>
    </w:p>
    <w:p w14:paraId="583C9E6D"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10.4.</w:t>
      </w:r>
      <w:r w:rsidRPr="00957386">
        <w:rPr>
          <w:rFonts w:ascii="GHEA Grapalat" w:hAnsi="GHEA Grapalat"/>
          <w:color w:val="auto"/>
          <w:sz w:val="24"/>
          <w:szCs w:val="24"/>
        </w:rPr>
        <w:tab/>
        <w:t>արտադրողը (արտադրողի կողմից լիազորված անձը), ներմուծողը`</w:t>
      </w:r>
    </w:p>
    <w:p w14:paraId="2896A0D4"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10.4.1.</w:t>
      </w:r>
      <w:r w:rsidRPr="00957386">
        <w:rPr>
          <w:rFonts w:ascii="GHEA Grapalat" w:hAnsi="GHEA Grapalat"/>
          <w:color w:val="auto"/>
          <w:sz w:val="24"/>
          <w:szCs w:val="24"/>
        </w:rPr>
        <w:tab/>
        <w:t>զետեղում է Մաքսային միության անդամ պետությունների շուկայում արտադրանքի շրջանառության միասնական նշանը.</w:t>
      </w:r>
    </w:p>
    <w:p w14:paraId="35A4A7B4" w14:textId="32800D8D"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lastRenderedPageBreak/>
        <w:t>10.4.2.</w:t>
      </w:r>
      <w:r w:rsidRPr="00957386">
        <w:rPr>
          <w:rFonts w:ascii="GHEA Grapalat" w:hAnsi="GHEA Grapalat"/>
          <w:color w:val="auto"/>
          <w:sz w:val="24"/>
          <w:szCs w:val="24"/>
        </w:rPr>
        <w:tab/>
        <w:t>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ստման ավարտից հետո ձ</w:t>
      </w:r>
      <w:r w:rsidR="000631E2" w:rsidRPr="00957386">
        <w:rPr>
          <w:rFonts w:ascii="GHEA Grapalat" w:hAnsi="GHEA Grapalat"/>
          <w:color w:val="auto"/>
          <w:sz w:val="24"/>
          <w:szCs w:val="24"/>
        </w:rPr>
        <w:t>և</w:t>
      </w:r>
      <w:r w:rsidRPr="00957386">
        <w:rPr>
          <w:rFonts w:ascii="GHEA Grapalat" w:hAnsi="GHEA Grapalat"/>
          <w:color w:val="auto"/>
          <w:sz w:val="24"/>
          <w:szCs w:val="24"/>
        </w:rPr>
        <w:t>ակերպում է տեխնիկական միջոցին առնչվող փաստաթղթերի լրակազմը, որում ներառում է՝</w:t>
      </w:r>
    </w:p>
    <w:p w14:paraId="08C27132" w14:textId="77777777" w:rsidR="00E54478" w:rsidRPr="00957386" w:rsidRDefault="00E54478" w:rsidP="00957386">
      <w:pPr>
        <w:pStyle w:val="3"/>
        <w:shd w:val="clear" w:color="auto" w:fill="auto"/>
        <w:tabs>
          <w:tab w:val="left" w:pos="1134"/>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սույն կետի 10.1 ենթակետում նախատեսված փաստաթղթերը,</w:t>
      </w:r>
    </w:p>
    <w:p w14:paraId="267D459C" w14:textId="77777777" w:rsidR="00E54478" w:rsidRPr="00957386" w:rsidRDefault="00E54478" w:rsidP="00957386">
      <w:pPr>
        <w:pStyle w:val="3"/>
        <w:shd w:val="clear" w:color="auto" w:fill="auto"/>
        <w:tabs>
          <w:tab w:val="left" w:pos="1134"/>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փորձարկումների արձանագրությունը (արձանագրությունները),</w:t>
      </w:r>
    </w:p>
    <w:p w14:paraId="2EE43F39" w14:textId="77777777" w:rsidR="00E54478" w:rsidRPr="00957386" w:rsidRDefault="00E54478" w:rsidP="00957386">
      <w:pPr>
        <w:pStyle w:val="3"/>
        <w:shd w:val="clear" w:color="auto" w:fill="auto"/>
        <w:tabs>
          <w:tab w:val="left" w:pos="1134"/>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արտադրության վիճակի վերլուծության արդյունքները,</w:t>
      </w:r>
    </w:p>
    <w:p w14:paraId="055A477A" w14:textId="77777777" w:rsidR="00E54478" w:rsidRPr="00957386" w:rsidRDefault="00E54478" w:rsidP="00957386">
      <w:pPr>
        <w:pStyle w:val="3"/>
        <w:shd w:val="clear" w:color="auto" w:fill="auto"/>
        <w:tabs>
          <w:tab w:val="left" w:pos="1134"/>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համապատասխանության սերտիֆիկատը.</w:t>
      </w:r>
    </w:p>
    <w:p w14:paraId="7374B7A8" w14:textId="62ECAE9F" w:rsidR="00E54478" w:rsidRPr="00957386" w:rsidRDefault="00E54478" w:rsidP="00957386">
      <w:pPr>
        <w:pStyle w:val="3"/>
        <w:shd w:val="clear" w:color="auto" w:fill="auto"/>
        <w:tabs>
          <w:tab w:val="left" w:pos="1134"/>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10.5.</w:t>
      </w:r>
      <w:r w:rsidRPr="00957386">
        <w:rPr>
          <w:rFonts w:ascii="GHEA Grapalat" w:hAnsi="GHEA Grapalat"/>
          <w:color w:val="auto"/>
          <w:sz w:val="24"/>
          <w:szCs w:val="24"/>
        </w:rPr>
        <w:tab/>
        <w:t>սերտիֆիկացման (համապատասխանության գնահատման (հա</w:t>
      </w:r>
      <w:r w:rsidR="00C17B2D">
        <w:rPr>
          <w:rFonts w:ascii="GHEA Grapalat" w:hAnsi="GHEA Grapalat"/>
          <w:color w:val="auto"/>
          <w:sz w:val="24"/>
          <w:szCs w:val="24"/>
        </w:rPr>
        <w:t>վա</w:t>
      </w:r>
      <w:r w:rsidRPr="00957386">
        <w:rPr>
          <w:rFonts w:ascii="GHEA Grapalat" w:hAnsi="GHEA Grapalat"/>
          <w:color w:val="auto"/>
          <w:sz w:val="24"/>
          <w:szCs w:val="24"/>
        </w:rPr>
        <w:t xml:space="preserve">ստման)) մարմինն անցկացնում է սերտիֆիկացված տեխնիկական միջոցի տեսչական հսկողություն` հավատարմագրված փորձարկման լաբորատորիայում (կենտրոնում) նմուշների փորձարկումների անցկացման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արտադրության վիճակի վերլուծության միջոցով (</w:t>
      </w:r>
      <w:r w:rsidR="00957386">
        <w:rPr>
          <w:rFonts w:ascii="GHEA Grapalat" w:hAnsi="GHEA Grapalat"/>
          <w:color w:val="auto"/>
          <w:sz w:val="24"/>
          <w:szCs w:val="24"/>
        </w:rPr>
        <w:t>ընթացակարգ</w:t>
      </w:r>
      <w:r w:rsidRPr="00957386">
        <w:rPr>
          <w:rFonts w:ascii="GHEA Grapalat" w:hAnsi="GHEA Grapalat"/>
          <w:color w:val="auto"/>
          <w:sz w:val="24"/>
          <w:szCs w:val="24"/>
        </w:rPr>
        <w:t xml:space="preserve"> 1ս)։</w:t>
      </w:r>
    </w:p>
    <w:p w14:paraId="5FB6ABE7" w14:textId="6A5BAAFD" w:rsidR="00E54478" w:rsidRPr="00957386" w:rsidRDefault="00E54478" w:rsidP="00957386">
      <w:pPr>
        <w:pStyle w:val="3"/>
        <w:shd w:val="clear" w:color="auto" w:fill="auto"/>
        <w:tabs>
          <w:tab w:val="left" w:pos="1134"/>
        </w:tabs>
        <w:spacing w:after="160" w:line="360" w:lineRule="auto"/>
        <w:ind w:right="23" w:firstLine="567"/>
        <w:jc w:val="both"/>
        <w:rPr>
          <w:rFonts w:ascii="GHEA Grapalat" w:hAnsi="GHEA Grapalat"/>
          <w:color w:val="auto"/>
          <w:sz w:val="24"/>
          <w:szCs w:val="24"/>
        </w:rPr>
      </w:pPr>
      <w:r w:rsidRPr="00957386">
        <w:rPr>
          <w:rFonts w:ascii="GHEA Grapalat" w:hAnsi="GHEA Grapalat"/>
          <w:color w:val="auto"/>
          <w:sz w:val="24"/>
          <w:szCs w:val="24"/>
        </w:rPr>
        <w:t>11.</w:t>
      </w:r>
      <w:r w:rsidRPr="00957386">
        <w:rPr>
          <w:rFonts w:ascii="GHEA Grapalat" w:hAnsi="GHEA Grapalat"/>
          <w:color w:val="auto"/>
          <w:sz w:val="24"/>
          <w:szCs w:val="24"/>
        </w:rPr>
        <w:tab/>
        <w:t>Անշարժ կայանքների 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ստման դեպքում արտադրողի որոշմամբ անցկացվում է էլեկտրամագնիսական համատեղելիության ապահովմանն առնչվող տեխնիկական փաստաթղթերի փորձաքննություն, ինչպես նա</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կիրառվում են հաշվարկային-փորձնական մեթոդներ, որոնց փաստաթղթավորված արդյունքները ենթակա են տեխնիկական միջոցին առնչվող փաստաթղթերի լրակազմի մեջ ներառման։</w:t>
      </w:r>
    </w:p>
    <w:p w14:paraId="7DEDB121"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12.</w:t>
      </w:r>
      <w:r w:rsidRPr="00957386">
        <w:rPr>
          <w:rFonts w:ascii="GHEA Grapalat" w:hAnsi="GHEA Grapalat"/>
          <w:color w:val="auto"/>
          <w:sz w:val="24"/>
          <w:szCs w:val="24"/>
        </w:rPr>
        <w:tab/>
        <w:t>Տեխնիկական միջոցին առնչվող փաստաթղթերի լրակազմը պետք է պահվի Մաքսային միության անդամ պետությունների տարածքում.</w:t>
      </w:r>
    </w:p>
    <w:p w14:paraId="22B134A1"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r>
      <w:r w:rsidRPr="00957386">
        <w:rPr>
          <w:rFonts w:ascii="GHEA Grapalat" w:hAnsi="GHEA Grapalat"/>
          <w:color w:val="auto"/>
          <w:spacing w:val="-6"/>
          <w:sz w:val="24"/>
          <w:szCs w:val="24"/>
        </w:rPr>
        <w:t>տեխնիկական միջոցի համար` արտադրողի (արտադրողի կողմից լիազորված անձի) մոտ` այդ տեխնիկական միջոցն արտադրությունից հանելու (արտադրությունը դադարեցնելու) օրվանից սկսած առնվազն 10 տարվա</w:t>
      </w:r>
      <w:r w:rsidRPr="00957386">
        <w:rPr>
          <w:rFonts w:ascii="GHEA Grapalat" w:hAnsi="GHEA Grapalat"/>
          <w:color w:val="auto"/>
          <w:sz w:val="24"/>
          <w:szCs w:val="24"/>
        </w:rPr>
        <w:t xml:space="preserve"> ընթացքում,</w:t>
      </w:r>
    </w:p>
    <w:p w14:paraId="033CBEDD"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տեխնիկական միջոցների խմբաքանակի համար` ներմուծողի կամ արտադրողի կողմից լիազորված անձի մոտ` խմբաքանակի վերջին արտադրատեսակի իրացման օրվանից սկսած առնվազն 10 տարվա ընթացքում։</w:t>
      </w:r>
    </w:p>
    <w:p w14:paraId="4C72C481" w14:textId="77777777" w:rsidR="00E54478" w:rsidRPr="00957386" w:rsidRDefault="00E54478" w:rsidP="00957386">
      <w:pPr>
        <w:pStyle w:val="10"/>
        <w:shd w:val="clear" w:color="auto" w:fill="auto"/>
        <w:tabs>
          <w:tab w:val="left" w:pos="1985"/>
        </w:tabs>
        <w:spacing w:after="160" w:line="360" w:lineRule="auto"/>
        <w:ind w:right="-1" w:firstLine="567"/>
        <w:jc w:val="both"/>
        <w:outlineLvl w:val="9"/>
        <w:rPr>
          <w:rFonts w:ascii="GHEA Grapalat" w:hAnsi="GHEA Grapalat"/>
          <w:color w:val="auto"/>
          <w:sz w:val="24"/>
          <w:szCs w:val="24"/>
        </w:rPr>
      </w:pPr>
      <w:bookmarkStart w:id="22" w:name="bookmark8"/>
      <w:bookmarkStart w:id="23" w:name="_Toc422323602"/>
      <w:bookmarkStart w:id="24" w:name="_Toc422324067"/>
      <w:r w:rsidRPr="00957386">
        <w:rPr>
          <w:rStyle w:val="11"/>
          <w:rFonts w:ascii="GHEA Grapalat" w:hAnsi="GHEA Grapalat"/>
          <w:b/>
          <w:color w:val="auto"/>
          <w:sz w:val="24"/>
          <w:szCs w:val="24"/>
        </w:rPr>
        <w:lastRenderedPageBreak/>
        <w:t>Հոդված 8.</w:t>
      </w:r>
      <w:r w:rsidR="000B18BE" w:rsidRPr="00957386">
        <w:rPr>
          <w:rFonts w:ascii="GHEA Grapalat" w:hAnsi="GHEA Grapalat"/>
          <w:sz w:val="24"/>
          <w:szCs w:val="24"/>
        </w:rPr>
        <w:tab/>
      </w:r>
      <w:r w:rsidRPr="00957386">
        <w:rPr>
          <w:rFonts w:ascii="GHEA Grapalat" w:hAnsi="GHEA Grapalat"/>
          <w:color w:val="auto"/>
          <w:sz w:val="24"/>
          <w:szCs w:val="24"/>
        </w:rPr>
        <w:t>Մաքսային միության անդամ պետությունների շուկայում արտադրանքի շրջանառության միասնական նշանով մակնշումը</w:t>
      </w:r>
      <w:bookmarkEnd w:id="22"/>
      <w:bookmarkEnd w:id="23"/>
      <w:bookmarkEnd w:id="24"/>
    </w:p>
    <w:p w14:paraId="69E966C0" w14:textId="24D1945F" w:rsidR="00E54478" w:rsidRPr="00957386" w:rsidRDefault="00E54478" w:rsidP="00957386">
      <w:pPr>
        <w:pStyle w:val="3"/>
        <w:shd w:val="clear" w:color="auto" w:fill="auto"/>
        <w:tabs>
          <w:tab w:val="left" w:pos="993"/>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w:t>
      </w:r>
      <w:r w:rsidRPr="00957386">
        <w:rPr>
          <w:rFonts w:ascii="GHEA Grapalat" w:hAnsi="GHEA Grapalat"/>
          <w:color w:val="auto"/>
          <w:sz w:val="24"/>
          <w:szCs w:val="24"/>
        </w:rPr>
        <w:tab/>
        <w:t xml:space="preserve">Մաքսային միության սույն Տեխնիկական կանոնակարգի՝ էլեկտրամագնիսական համատեղելիությանն առնչվող պահանջներին համապատասխանող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Մաքսային միության սույն Տեխնիկական կանոնակարգի 7–րդ հոդվածի համաձայն 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ստման ընթացակարգն անցած տեխնիկական միջոցը պետք է ունենա Մաքսային միության անդամ պետությունների շուկայում արտադրանքի շրջանառության միասնական նշանով մակնշում։</w:t>
      </w:r>
    </w:p>
    <w:p w14:paraId="3A17B515" w14:textId="77777777" w:rsidR="00E54478" w:rsidRPr="00957386" w:rsidRDefault="00E54478" w:rsidP="00957386">
      <w:pPr>
        <w:pStyle w:val="3"/>
        <w:shd w:val="clear" w:color="auto" w:fill="auto"/>
        <w:tabs>
          <w:tab w:val="left" w:pos="993"/>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2.</w:t>
      </w:r>
      <w:r w:rsidRPr="00957386">
        <w:rPr>
          <w:rFonts w:ascii="GHEA Grapalat" w:hAnsi="GHEA Grapalat"/>
          <w:color w:val="auto"/>
          <w:sz w:val="24"/>
          <w:szCs w:val="24"/>
        </w:rPr>
        <w:tab/>
        <w:t xml:space="preserve"> Մաքսային միության անդամ պետությունների շուկայում արտադրանքի շրջանառության միասնական նշանով մակնշումն իրականացվում է՝ նախքան տեխնիկական միջոցը շուկայում շրջանառության մեջ դնելը։</w:t>
      </w:r>
    </w:p>
    <w:p w14:paraId="3A8ABE98" w14:textId="77777777" w:rsidR="00E54478" w:rsidRPr="00957386" w:rsidRDefault="00E54478" w:rsidP="00957386">
      <w:pPr>
        <w:pStyle w:val="3"/>
        <w:shd w:val="clear" w:color="auto" w:fill="auto"/>
        <w:tabs>
          <w:tab w:val="left" w:pos="993"/>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3.</w:t>
      </w:r>
      <w:r w:rsidRPr="00957386">
        <w:rPr>
          <w:rFonts w:ascii="GHEA Grapalat" w:hAnsi="GHEA Grapalat"/>
          <w:color w:val="auto"/>
          <w:sz w:val="24"/>
          <w:szCs w:val="24"/>
        </w:rPr>
        <w:tab/>
        <w:t xml:space="preserve">Մաքսային միության անդամ պետությունների շուկայում արտադրանքի շրջանառության միասնական նշանը զետեղվում է յուրաքանչյուր տեխնիկական միջոցի վրա ցանկացած այնպիսի եղանակով, որով ապահովվում է հստակ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պարզ պատկեր` տեխնիկական միջոցի շահագործման ամբողջ ժամկետի ընթացքում, նա</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այն բերվում է տեխնիկական միջոցին կցվող շահագործման փաստաթղթերում։</w:t>
      </w:r>
    </w:p>
    <w:p w14:paraId="77BEB07F" w14:textId="77777777" w:rsidR="00E54478" w:rsidRPr="00957386" w:rsidRDefault="00E54478" w:rsidP="00957386">
      <w:pPr>
        <w:pStyle w:val="3"/>
        <w:shd w:val="clear" w:color="auto" w:fill="auto"/>
        <w:tabs>
          <w:tab w:val="left" w:pos="993"/>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4.</w:t>
      </w:r>
      <w:r w:rsidRPr="00957386">
        <w:rPr>
          <w:rFonts w:ascii="GHEA Grapalat" w:hAnsi="GHEA Grapalat"/>
          <w:color w:val="auto"/>
          <w:sz w:val="24"/>
          <w:szCs w:val="24"/>
        </w:rPr>
        <w:tab/>
        <w:t xml:space="preserve">Մաքսային միության անդամ պետությունների շուկայում արտադրանքի շրջանառության միասնական նշանը թույլատրվում է զետեղել միայն տեխնիկական միջոցի փաթեթվածքի վրա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դրան կցվող շահագործման փաստաթղթերում, եթե այն անհնար է զետեղել անմիջապես տեխնիկական միջոցի վրա։</w:t>
      </w:r>
    </w:p>
    <w:p w14:paraId="6985EBD3" w14:textId="77777777" w:rsidR="00E54478" w:rsidRPr="00957386" w:rsidRDefault="00E54478" w:rsidP="00957386">
      <w:pPr>
        <w:pStyle w:val="3"/>
        <w:shd w:val="clear" w:color="auto" w:fill="auto"/>
        <w:tabs>
          <w:tab w:val="left" w:pos="993"/>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5.</w:t>
      </w:r>
      <w:r w:rsidRPr="00957386">
        <w:rPr>
          <w:rFonts w:ascii="GHEA Grapalat" w:hAnsi="GHEA Grapalat"/>
          <w:color w:val="auto"/>
          <w:sz w:val="24"/>
          <w:szCs w:val="24"/>
        </w:rPr>
        <w:tab/>
        <w:t xml:space="preserve">Տեխնիկական միջոցը մակնշվում է Մաքսային միության անդամ պետությունների շուկայում արտադրանքի շրջանառության միասնական նշանով` Մաքսային միության բոլոր այն տեխնիկական կանոնակարգերի պահանջներին դրա համապատասխանության դեպքում, որոնց գործողությունը տարածվում է այդ տեխնիկական միջոցի վրա,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որոնցով նախատեսվում է տվյալ նշանի զետեղումը։</w:t>
      </w:r>
    </w:p>
    <w:p w14:paraId="51B4E8E0" w14:textId="77777777" w:rsidR="00E54478" w:rsidRPr="00957386" w:rsidRDefault="00E54478" w:rsidP="00957386">
      <w:pPr>
        <w:pStyle w:val="10"/>
        <w:shd w:val="clear" w:color="auto" w:fill="auto"/>
        <w:tabs>
          <w:tab w:val="left" w:pos="1985"/>
        </w:tabs>
        <w:spacing w:after="160" w:line="360" w:lineRule="auto"/>
        <w:ind w:firstLine="567"/>
        <w:jc w:val="both"/>
        <w:outlineLvl w:val="9"/>
        <w:rPr>
          <w:rFonts w:ascii="GHEA Grapalat" w:hAnsi="GHEA Grapalat"/>
          <w:color w:val="auto"/>
          <w:sz w:val="24"/>
          <w:szCs w:val="24"/>
        </w:rPr>
      </w:pPr>
      <w:bookmarkStart w:id="25" w:name="bookmark9"/>
      <w:bookmarkStart w:id="26" w:name="_Toc422323603"/>
      <w:bookmarkStart w:id="27" w:name="_Toc422324068"/>
      <w:r w:rsidRPr="00957386">
        <w:rPr>
          <w:rStyle w:val="11"/>
          <w:rFonts w:ascii="GHEA Grapalat" w:hAnsi="GHEA Grapalat"/>
          <w:b/>
          <w:color w:val="auto"/>
          <w:sz w:val="24"/>
          <w:szCs w:val="24"/>
        </w:rPr>
        <w:lastRenderedPageBreak/>
        <w:t>Հոդված 9.</w:t>
      </w:r>
      <w:r w:rsidR="000B18BE" w:rsidRPr="00957386">
        <w:rPr>
          <w:rStyle w:val="11"/>
          <w:rFonts w:ascii="GHEA Grapalat" w:hAnsi="GHEA Grapalat"/>
          <w:color w:val="auto"/>
          <w:sz w:val="24"/>
          <w:szCs w:val="24"/>
        </w:rPr>
        <w:tab/>
      </w:r>
      <w:r w:rsidRPr="00957386">
        <w:rPr>
          <w:rFonts w:ascii="GHEA Grapalat" w:hAnsi="GHEA Grapalat"/>
          <w:color w:val="auto"/>
          <w:sz w:val="24"/>
          <w:szCs w:val="24"/>
        </w:rPr>
        <w:t>Պաշտպանության մասով վերապահումը</w:t>
      </w:r>
      <w:bookmarkEnd w:id="25"/>
      <w:bookmarkEnd w:id="26"/>
      <w:bookmarkEnd w:id="27"/>
    </w:p>
    <w:p w14:paraId="2456B072" w14:textId="77777777" w:rsidR="00E54478" w:rsidRPr="00957386" w:rsidRDefault="00E54478" w:rsidP="00957386">
      <w:pPr>
        <w:pStyle w:val="3"/>
        <w:shd w:val="clear" w:color="auto" w:fill="auto"/>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Մաքսային միության անդամ պետությունները պարտավոր են ձեռնարկել բոլոր միջոցները` Մաքսային միության սույն Տեխնիկական կանոնակարգի՝ էլեկտրամագնիսական համատեղելիությանն առնչվող պահանջներին չհամապատասխանող տեխնիկական միջոցների` Մաքսային միության միասնական մաքսային տարածքում շրջանառության մեջ դնելը սահմանափակելու, արգելելու, ինչպես նա</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դրանք շուկայում շրջանառությունից հանելու համար։</w:t>
      </w:r>
    </w:p>
    <w:p w14:paraId="2CBBBB70" w14:textId="77777777" w:rsidR="00E54478" w:rsidRPr="00957386" w:rsidRDefault="00E54478" w:rsidP="00957386">
      <w:pPr>
        <w:pStyle w:val="3"/>
        <w:shd w:val="clear" w:color="auto" w:fill="auto"/>
        <w:spacing w:after="160" w:line="360" w:lineRule="auto"/>
        <w:ind w:right="20" w:firstLine="720"/>
        <w:jc w:val="both"/>
        <w:rPr>
          <w:rFonts w:ascii="GHEA Grapalat" w:hAnsi="GHEA Grapalat"/>
          <w:color w:val="auto"/>
          <w:sz w:val="24"/>
          <w:szCs w:val="24"/>
        </w:rPr>
      </w:pPr>
    </w:p>
    <w:p w14:paraId="3912901B" w14:textId="77777777" w:rsidR="00E54478" w:rsidRPr="00957386" w:rsidRDefault="00E54478" w:rsidP="00957386">
      <w:pPr>
        <w:spacing w:after="160" w:line="360" w:lineRule="auto"/>
        <w:rPr>
          <w:rFonts w:ascii="GHEA Grapalat" w:eastAsia="Times New Roman" w:hAnsi="GHEA Grapalat" w:cs="Times New Roman"/>
          <w:color w:val="auto"/>
        </w:rPr>
      </w:pPr>
      <w:r w:rsidRPr="00957386">
        <w:rPr>
          <w:rFonts w:ascii="GHEA Grapalat" w:hAnsi="GHEA Grapalat"/>
          <w:color w:val="auto"/>
        </w:rPr>
        <w:br w:type="page"/>
      </w:r>
    </w:p>
    <w:p w14:paraId="182F1C2D" w14:textId="77777777" w:rsidR="00E54478" w:rsidRPr="00957386" w:rsidRDefault="00E54478" w:rsidP="00957386">
      <w:pPr>
        <w:pStyle w:val="Heading1"/>
        <w:keepNext w:val="0"/>
        <w:keepLines w:val="0"/>
        <w:spacing w:before="0" w:after="160" w:line="360" w:lineRule="auto"/>
        <w:ind w:left="3969"/>
        <w:jc w:val="right"/>
        <w:rPr>
          <w:rFonts w:ascii="GHEA Grapalat" w:hAnsi="GHEA Grapalat"/>
          <w:b w:val="0"/>
          <w:color w:val="auto"/>
          <w:sz w:val="24"/>
          <w:szCs w:val="24"/>
        </w:rPr>
      </w:pPr>
      <w:bookmarkStart w:id="28" w:name="_Toc422324069"/>
      <w:r w:rsidRPr="00957386">
        <w:rPr>
          <w:rFonts w:ascii="GHEA Grapalat" w:hAnsi="GHEA Grapalat" w:cs="Sylfaen"/>
          <w:b w:val="0"/>
          <w:color w:val="auto"/>
          <w:sz w:val="24"/>
          <w:szCs w:val="24"/>
        </w:rPr>
        <w:lastRenderedPageBreak/>
        <w:t>Հավելված</w:t>
      </w:r>
      <w:r w:rsidRPr="00957386">
        <w:rPr>
          <w:rFonts w:ascii="GHEA Grapalat" w:hAnsi="GHEA Grapalat"/>
          <w:b w:val="0"/>
          <w:color w:val="auto"/>
          <w:sz w:val="24"/>
          <w:szCs w:val="24"/>
        </w:rPr>
        <w:t xml:space="preserve"> 1 </w:t>
      </w:r>
    </w:p>
    <w:p w14:paraId="62589EF2" w14:textId="77777777" w:rsidR="00E54478" w:rsidRPr="00957386" w:rsidRDefault="00E54478" w:rsidP="00957386">
      <w:pPr>
        <w:pStyle w:val="Heading1"/>
        <w:keepNext w:val="0"/>
        <w:keepLines w:val="0"/>
        <w:spacing w:before="0" w:after="160" w:line="360" w:lineRule="auto"/>
        <w:ind w:left="3969"/>
        <w:jc w:val="right"/>
        <w:rPr>
          <w:rFonts w:ascii="GHEA Grapalat" w:hAnsi="GHEA Grapalat"/>
          <w:b w:val="0"/>
          <w:color w:val="auto"/>
          <w:sz w:val="24"/>
          <w:szCs w:val="24"/>
        </w:rPr>
      </w:pPr>
      <w:r w:rsidRPr="00957386">
        <w:rPr>
          <w:rFonts w:ascii="GHEA Grapalat" w:hAnsi="GHEA Grapalat"/>
          <w:b w:val="0"/>
          <w:color w:val="auto"/>
          <w:sz w:val="24"/>
          <w:szCs w:val="24"/>
        </w:rPr>
        <w:t>«</w:t>
      </w:r>
      <w:r w:rsidRPr="00957386">
        <w:rPr>
          <w:rFonts w:ascii="GHEA Grapalat" w:hAnsi="GHEA Grapalat" w:cs="Sylfaen"/>
          <w:b w:val="0"/>
          <w:color w:val="auto"/>
          <w:sz w:val="24"/>
          <w:szCs w:val="24"/>
        </w:rPr>
        <w:t>Տեխնիկական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միջոցների</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էլեկտրամագնիսական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համատեղելիություն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Մաքսային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միության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տեխնիկական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կանոնակարգի</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ՄՄ</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ՏԿ</w:t>
      </w:r>
      <w:r w:rsidRPr="00957386">
        <w:rPr>
          <w:rFonts w:ascii="GHEA Grapalat" w:hAnsi="GHEA Grapalat"/>
          <w:b w:val="0"/>
          <w:color w:val="auto"/>
          <w:sz w:val="24"/>
          <w:szCs w:val="24"/>
        </w:rPr>
        <w:t xml:space="preserve"> 020/2011)</w:t>
      </w:r>
      <w:bookmarkEnd w:id="28"/>
    </w:p>
    <w:p w14:paraId="7CD69762" w14:textId="77777777" w:rsidR="000B18BE" w:rsidRPr="00957386" w:rsidRDefault="000B18BE" w:rsidP="00957386">
      <w:pPr>
        <w:pStyle w:val="31"/>
        <w:shd w:val="clear" w:color="auto" w:fill="auto"/>
        <w:spacing w:before="0" w:after="160" w:line="360" w:lineRule="auto"/>
        <w:jc w:val="center"/>
        <w:rPr>
          <w:rFonts w:ascii="GHEA Grapalat" w:hAnsi="GHEA Grapalat"/>
          <w:color w:val="auto"/>
          <w:sz w:val="24"/>
          <w:szCs w:val="24"/>
        </w:rPr>
      </w:pPr>
    </w:p>
    <w:p w14:paraId="4F7A72E7" w14:textId="77777777" w:rsidR="00E54478" w:rsidRPr="00957386" w:rsidRDefault="00E54478" w:rsidP="00957386">
      <w:pPr>
        <w:pStyle w:val="31"/>
        <w:shd w:val="clear" w:color="auto" w:fill="auto"/>
        <w:spacing w:before="0" w:after="160" w:line="360" w:lineRule="auto"/>
        <w:jc w:val="center"/>
        <w:rPr>
          <w:rFonts w:ascii="GHEA Grapalat" w:hAnsi="GHEA Grapalat"/>
          <w:color w:val="auto"/>
          <w:sz w:val="24"/>
          <w:szCs w:val="24"/>
        </w:rPr>
      </w:pPr>
      <w:r w:rsidRPr="00957386">
        <w:rPr>
          <w:rFonts w:ascii="GHEA Grapalat" w:hAnsi="GHEA Grapalat"/>
          <w:color w:val="auto"/>
          <w:sz w:val="24"/>
          <w:szCs w:val="24"/>
        </w:rPr>
        <w:t>ՏԵՍԱԿՆԵՐԸ</w:t>
      </w:r>
    </w:p>
    <w:p w14:paraId="2796DBC4" w14:textId="77777777" w:rsidR="00E54478" w:rsidRPr="00957386" w:rsidRDefault="00E54478" w:rsidP="00957386">
      <w:pPr>
        <w:pStyle w:val="31"/>
        <w:shd w:val="clear" w:color="auto" w:fill="auto"/>
        <w:spacing w:before="0" w:after="160" w:line="360" w:lineRule="auto"/>
        <w:jc w:val="center"/>
        <w:rPr>
          <w:rFonts w:ascii="GHEA Grapalat" w:hAnsi="GHEA Grapalat"/>
          <w:color w:val="auto"/>
          <w:sz w:val="24"/>
          <w:szCs w:val="24"/>
        </w:rPr>
      </w:pPr>
      <w:r w:rsidRPr="00957386">
        <w:rPr>
          <w:rFonts w:ascii="GHEA Grapalat" w:hAnsi="GHEA Grapalat"/>
          <w:color w:val="auto"/>
          <w:sz w:val="24"/>
          <w:szCs w:val="24"/>
        </w:rPr>
        <w:t>ԷԼԵԿՏՐԱՄԱԳՆԻՍԱԿԱՆ ՀԱՄԱՏԵՂԵԼԻՈՒԹՅԱՆ ՆԿԱՏՄԱՄԲ ՊԱՍԻՎ ՏԵԽՆԻԿԱԿԱՆ ԱՅՆ ՄԻՋՈՑՆԵՐԻ, ՈՐՈՆՑ ՎՐԱ ՉԻ ՏԱՐԱԾՎՈՒՄ «ՏԵԽՆԻԿԱԿԱՆ ՄԻՋՈՑՆԵՐԻ ԷԼԵԿՏՐԱՄԱԳՆԻՍԱԿԱՆ ՀԱՄԱՏԵՂԵԼԻՈՒԹՅՈՒՆ» ՄԱՔՍԱՅԻՆ ՄԻՈՒԹՅԱՆ ՏԵԽՆԻԿԱԿԱՆ ԿԱՆՈՆԱԿԱՐԳԸ</w:t>
      </w:r>
      <w:r w:rsidR="000B18BE" w:rsidRPr="00957386">
        <w:rPr>
          <w:rFonts w:ascii="GHEA Grapalat" w:hAnsi="GHEA Grapalat"/>
          <w:color w:val="auto"/>
          <w:sz w:val="24"/>
          <w:szCs w:val="24"/>
        </w:rPr>
        <w:t xml:space="preserve"> </w:t>
      </w:r>
      <w:r w:rsidRPr="00957386">
        <w:rPr>
          <w:rFonts w:ascii="GHEA Grapalat" w:hAnsi="GHEA Grapalat"/>
          <w:color w:val="auto"/>
          <w:sz w:val="24"/>
          <w:szCs w:val="24"/>
        </w:rPr>
        <w:t>(ՄՄ ՏԿ 020/2011)</w:t>
      </w:r>
    </w:p>
    <w:p w14:paraId="6179AB7E" w14:textId="77777777" w:rsidR="00E54478" w:rsidRPr="00957386" w:rsidRDefault="00E54478" w:rsidP="00957386">
      <w:pPr>
        <w:pStyle w:val="31"/>
        <w:shd w:val="clear" w:color="auto" w:fill="auto"/>
        <w:spacing w:before="0" w:after="160" w:line="360" w:lineRule="auto"/>
        <w:jc w:val="center"/>
        <w:rPr>
          <w:rFonts w:ascii="GHEA Grapalat" w:hAnsi="GHEA Grapalat"/>
          <w:color w:val="auto"/>
          <w:sz w:val="24"/>
          <w:szCs w:val="24"/>
        </w:rPr>
      </w:pPr>
    </w:p>
    <w:p w14:paraId="13B4F0F2"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w:t>
      </w:r>
      <w:r w:rsidRPr="00957386">
        <w:rPr>
          <w:rFonts w:ascii="GHEA Grapalat" w:hAnsi="GHEA Grapalat"/>
          <w:color w:val="auto"/>
          <w:sz w:val="24"/>
          <w:szCs w:val="24"/>
        </w:rPr>
        <w:tab/>
        <w:t xml:space="preserve">Հաղորդալարեր, քուղեր, մալուխներ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մալուխային հավաքվածքներ։</w:t>
      </w:r>
    </w:p>
    <w:p w14:paraId="1F8C242C"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2.</w:t>
      </w:r>
      <w:r w:rsidRPr="00957386">
        <w:rPr>
          <w:rFonts w:ascii="GHEA Grapalat" w:hAnsi="GHEA Grapalat"/>
          <w:color w:val="auto"/>
          <w:sz w:val="24"/>
          <w:szCs w:val="24"/>
        </w:rPr>
        <w:tab/>
        <w:t xml:space="preserve">Տեխնիկական միջոցներ` միայն դիմադրական բեռնվածք ունեցող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ավտոմատ փոխարկիչ սարքվածքներ չունեցող, օրինակ` կենցաղային էլեկտրական տաքացուցիչներ առանց թերմոստատների (ջերմապահպանիչների) կամ օդափոխիչների։</w:t>
      </w:r>
    </w:p>
    <w:p w14:paraId="5E545E8F"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3.</w:t>
      </w:r>
      <w:r w:rsidRPr="00957386">
        <w:rPr>
          <w:rFonts w:ascii="GHEA Grapalat" w:hAnsi="GHEA Grapalat"/>
          <w:color w:val="auto"/>
          <w:sz w:val="24"/>
          <w:szCs w:val="24"/>
        </w:rPr>
        <w:tab/>
        <w:t xml:space="preserve">Էլեկտրական մարտկոցներ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կուտակիչներ ու դրանցից սնուցվող լուսային սարքավորումներ` առանց ակտիվ էլեկտրոնային շղթաների։</w:t>
      </w:r>
    </w:p>
    <w:p w14:paraId="65BC8517"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4.</w:t>
      </w:r>
      <w:r w:rsidRPr="00957386">
        <w:rPr>
          <w:rFonts w:ascii="GHEA Grapalat" w:hAnsi="GHEA Grapalat"/>
          <w:color w:val="auto"/>
          <w:sz w:val="24"/>
          <w:szCs w:val="24"/>
        </w:rPr>
        <w:tab/>
        <w:t xml:space="preserve">Ականջակալներ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բարձրախոսներ` առանց ուժեղացման ֆունկցիայի։</w:t>
      </w:r>
    </w:p>
    <w:p w14:paraId="0C4AA7D6"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5.</w:t>
      </w:r>
      <w:r w:rsidRPr="00957386">
        <w:rPr>
          <w:rFonts w:ascii="GHEA Grapalat" w:hAnsi="GHEA Grapalat"/>
          <w:color w:val="auto"/>
          <w:sz w:val="24"/>
          <w:szCs w:val="24"/>
        </w:rPr>
        <w:tab/>
        <w:t>Պաշտպանիչ սարքավորումներ, որոնք էլեկտրական շղթայում կարճ միացման կամ ոչ բնականոն իրավիճակի դեպքում գործելու արդյունքում առաջացնում են կարճատ</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անցումային էլեկտրամագնիսական խանգարումներ (1 վայրկյանիցառավել պակաս տ</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ողության)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չունեն էլեկտրոնային ակտիվ մասերով</w:t>
      </w:r>
      <w:r w:rsidRPr="00957386" w:rsidDel="00692F95">
        <w:rPr>
          <w:rFonts w:ascii="GHEA Grapalat" w:hAnsi="GHEA Grapalat"/>
          <w:color w:val="auto"/>
          <w:sz w:val="24"/>
          <w:szCs w:val="24"/>
        </w:rPr>
        <w:t xml:space="preserve"> </w:t>
      </w:r>
      <w:r w:rsidRPr="00957386">
        <w:rPr>
          <w:rFonts w:ascii="GHEA Grapalat" w:hAnsi="GHEA Grapalat"/>
          <w:color w:val="auto"/>
          <w:sz w:val="24"/>
          <w:szCs w:val="24"/>
        </w:rPr>
        <w:t>ապահովիչներ (վթարային անջատման սարքվածքներ)։</w:t>
      </w:r>
    </w:p>
    <w:p w14:paraId="27158679"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lastRenderedPageBreak/>
        <w:t>6.</w:t>
      </w:r>
      <w:r w:rsidRPr="00957386">
        <w:rPr>
          <w:rFonts w:ascii="GHEA Grapalat" w:hAnsi="GHEA Grapalat"/>
          <w:color w:val="auto"/>
          <w:sz w:val="24"/>
          <w:szCs w:val="24"/>
        </w:rPr>
        <w:tab/>
        <w:t>Բարձրավոլտ սարքավորումներ, որոնց մեջ էլեկտրամագնիսական խանգարումների հնարավոր աղբյուրները պայմանավորված են միայն մեկուսացման տեղայնացված արատներով (օրինակ` բարձրավոլտ ինդուկտորներ, բարձրավոլտ տրանսֆորմատորներ)` պայմանով, որ նշված սարքավորումները չունեն էլեկտրոնային ակտիվ մասեր։</w:t>
      </w:r>
    </w:p>
    <w:p w14:paraId="7FD49F9A"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7.</w:t>
      </w:r>
      <w:r w:rsidRPr="00957386">
        <w:rPr>
          <w:rFonts w:ascii="GHEA Grapalat" w:hAnsi="GHEA Grapalat"/>
          <w:color w:val="auto"/>
          <w:sz w:val="24"/>
          <w:szCs w:val="24"/>
        </w:rPr>
        <w:tab/>
        <w:t>Կոնդենսատորներ, օրինակ` հզորության գործակցի շտկման կոնդենսատորներ։</w:t>
      </w:r>
    </w:p>
    <w:p w14:paraId="1AFBDA5F"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7.</w:t>
      </w:r>
      <w:r w:rsidRPr="00957386">
        <w:rPr>
          <w:rFonts w:ascii="GHEA Grapalat" w:hAnsi="GHEA Grapalat"/>
          <w:color w:val="auto"/>
          <w:sz w:val="24"/>
          <w:szCs w:val="24"/>
        </w:rPr>
        <w:tab/>
        <w:t xml:space="preserve"> Մակածման էլեկտրաշարժիչներ։</w:t>
      </w:r>
    </w:p>
    <w:p w14:paraId="4AF53911"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8.</w:t>
      </w:r>
      <w:r w:rsidRPr="00957386">
        <w:rPr>
          <w:rFonts w:ascii="GHEA Grapalat" w:hAnsi="GHEA Grapalat"/>
          <w:color w:val="auto"/>
          <w:sz w:val="24"/>
          <w:szCs w:val="24"/>
        </w:rPr>
        <w:tab/>
        <w:t>Կվարցային ժամացույցներ (առանց լրացուցիչ գործառույթների, օրինակ՝ ռադիոընդունման)։</w:t>
      </w:r>
    </w:p>
    <w:p w14:paraId="3C9B10C0"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9.</w:t>
      </w:r>
      <w:r w:rsidRPr="00957386">
        <w:rPr>
          <w:rFonts w:ascii="GHEA Grapalat" w:hAnsi="GHEA Grapalat"/>
          <w:color w:val="auto"/>
          <w:sz w:val="24"/>
          <w:szCs w:val="24"/>
        </w:rPr>
        <w:tab/>
        <w:t>Շիկացման լամպեր։</w:t>
      </w:r>
    </w:p>
    <w:p w14:paraId="23DE6BD8"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10.</w:t>
      </w:r>
      <w:r w:rsidRPr="00957386">
        <w:rPr>
          <w:rFonts w:ascii="GHEA Grapalat" w:hAnsi="GHEA Grapalat"/>
          <w:color w:val="auto"/>
          <w:sz w:val="24"/>
          <w:szCs w:val="24"/>
        </w:rPr>
        <w:tab/>
        <w:t xml:space="preserve">Խրոցակներ, վարդակներ, հալուն ապահովիչներ, անջատիչներ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ավտոմատ անջատիչներ՝ առանց ակտիվ էլեկտրական շղթաների։</w:t>
      </w:r>
    </w:p>
    <w:p w14:paraId="26DC0BFF"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11.</w:t>
      </w:r>
      <w:r w:rsidRPr="00957386">
        <w:rPr>
          <w:rFonts w:ascii="GHEA Grapalat" w:hAnsi="GHEA Grapalat"/>
          <w:color w:val="auto"/>
          <w:sz w:val="24"/>
          <w:szCs w:val="24"/>
        </w:rPr>
        <w:tab/>
        <w:t>Պասիվ ալեհավաքներ՝ ռադիո</w:t>
      </w:r>
      <w:r w:rsidR="000B18BE" w:rsidRPr="00957386">
        <w:rPr>
          <w:rFonts w:ascii="GHEA Grapalat" w:hAnsi="GHEA Grapalat"/>
          <w:color w:val="auto"/>
          <w:sz w:val="24"/>
          <w:szCs w:val="24"/>
        </w:rPr>
        <w:t>-</w:t>
      </w:r>
      <w:r w:rsidRPr="00957386">
        <w:rPr>
          <w:rFonts w:ascii="GHEA Grapalat" w:hAnsi="GHEA Grapalat"/>
          <w:color w:val="auto"/>
          <w:sz w:val="24"/>
          <w:szCs w:val="24"/>
        </w:rPr>
        <w:t xml:space="preserve">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հեռուստահեռարձակումն ընդունելու համար։</w:t>
      </w:r>
    </w:p>
    <w:p w14:paraId="62C4F6E6" w14:textId="77777777" w:rsidR="00E54478" w:rsidRPr="00957386" w:rsidRDefault="00E54478" w:rsidP="00957386">
      <w:pPr>
        <w:pStyle w:val="3"/>
        <w:shd w:val="clear" w:color="auto" w:fill="auto"/>
        <w:spacing w:after="160" w:line="360" w:lineRule="auto"/>
        <w:ind w:firstLine="0"/>
        <w:jc w:val="both"/>
        <w:rPr>
          <w:rFonts w:ascii="GHEA Grapalat" w:hAnsi="GHEA Grapalat"/>
          <w:color w:val="auto"/>
          <w:sz w:val="24"/>
          <w:szCs w:val="24"/>
        </w:rPr>
      </w:pPr>
    </w:p>
    <w:p w14:paraId="3940B769" w14:textId="77777777" w:rsidR="00E54478" w:rsidRPr="00957386" w:rsidRDefault="00E54478" w:rsidP="00957386">
      <w:pPr>
        <w:spacing w:after="160" w:line="360" w:lineRule="auto"/>
        <w:rPr>
          <w:rFonts w:ascii="GHEA Grapalat" w:eastAsia="Times New Roman" w:hAnsi="GHEA Grapalat" w:cs="Times New Roman"/>
          <w:color w:val="auto"/>
        </w:rPr>
      </w:pPr>
      <w:r w:rsidRPr="00957386">
        <w:rPr>
          <w:rFonts w:ascii="GHEA Grapalat" w:hAnsi="GHEA Grapalat"/>
          <w:color w:val="auto"/>
        </w:rPr>
        <w:br w:type="page"/>
      </w:r>
    </w:p>
    <w:p w14:paraId="02C91988" w14:textId="77777777" w:rsidR="00E54478" w:rsidRPr="00957386" w:rsidRDefault="00E54478" w:rsidP="00957386">
      <w:pPr>
        <w:pStyle w:val="Heading1"/>
        <w:keepNext w:val="0"/>
        <w:keepLines w:val="0"/>
        <w:spacing w:before="0" w:after="160" w:line="360" w:lineRule="auto"/>
        <w:ind w:left="3969"/>
        <w:jc w:val="right"/>
        <w:rPr>
          <w:rFonts w:ascii="GHEA Grapalat" w:hAnsi="GHEA Grapalat"/>
          <w:b w:val="0"/>
          <w:color w:val="auto"/>
          <w:sz w:val="24"/>
          <w:szCs w:val="24"/>
        </w:rPr>
      </w:pPr>
      <w:bookmarkStart w:id="29" w:name="_Toc422324070"/>
      <w:r w:rsidRPr="00957386">
        <w:rPr>
          <w:rFonts w:ascii="GHEA Grapalat" w:hAnsi="GHEA Grapalat" w:cs="Sylfaen"/>
          <w:b w:val="0"/>
          <w:color w:val="auto"/>
          <w:sz w:val="24"/>
          <w:szCs w:val="24"/>
        </w:rPr>
        <w:lastRenderedPageBreak/>
        <w:t>Հավելված</w:t>
      </w:r>
      <w:r w:rsidRPr="00957386">
        <w:rPr>
          <w:rFonts w:ascii="GHEA Grapalat" w:hAnsi="GHEA Grapalat"/>
          <w:b w:val="0"/>
          <w:color w:val="auto"/>
          <w:sz w:val="24"/>
          <w:szCs w:val="24"/>
        </w:rPr>
        <w:t xml:space="preserve"> 2 </w:t>
      </w:r>
    </w:p>
    <w:p w14:paraId="77E51679" w14:textId="77777777" w:rsidR="00E54478" w:rsidRPr="00957386" w:rsidRDefault="00E54478" w:rsidP="00957386">
      <w:pPr>
        <w:pStyle w:val="Heading1"/>
        <w:keepNext w:val="0"/>
        <w:keepLines w:val="0"/>
        <w:spacing w:before="0" w:after="160" w:line="360" w:lineRule="auto"/>
        <w:ind w:left="3969"/>
        <w:jc w:val="right"/>
        <w:rPr>
          <w:rFonts w:ascii="GHEA Grapalat" w:hAnsi="GHEA Grapalat"/>
          <w:b w:val="0"/>
          <w:color w:val="auto"/>
          <w:sz w:val="24"/>
          <w:szCs w:val="24"/>
        </w:rPr>
      </w:pPr>
      <w:r w:rsidRPr="00957386">
        <w:rPr>
          <w:rFonts w:ascii="GHEA Grapalat" w:hAnsi="GHEA Grapalat"/>
          <w:b w:val="0"/>
          <w:color w:val="auto"/>
          <w:sz w:val="24"/>
          <w:szCs w:val="24"/>
        </w:rPr>
        <w:t>«</w:t>
      </w:r>
      <w:r w:rsidRPr="00957386">
        <w:rPr>
          <w:rFonts w:ascii="GHEA Grapalat" w:hAnsi="GHEA Grapalat" w:cs="Sylfaen"/>
          <w:b w:val="0"/>
          <w:color w:val="auto"/>
          <w:sz w:val="24"/>
          <w:szCs w:val="24"/>
        </w:rPr>
        <w:t>Տեխնիկական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միջոցների</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էլեկտրամագնիսական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համատեղելիություն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Մաքսային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միության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տեխնիկական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 xml:space="preserve">կանոնակարգի </w:t>
      </w:r>
      <w:r w:rsidRPr="00957386">
        <w:rPr>
          <w:rFonts w:ascii="GHEA Grapalat" w:hAnsi="GHEA Grapalat"/>
          <w:b w:val="0"/>
          <w:color w:val="auto"/>
          <w:sz w:val="24"/>
          <w:szCs w:val="24"/>
        </w:rPr>
        <w:t>(</w:t>
      </w:r>
      <w:r w:rsidRPr="00957386">
        <w:rPr>
          <w:rFonts w:ascii="GHEA Grapalat" w:hAnsi="GHEA Grapalat" w:cs="Sylfaen"/>
          <w:b w:val="0"/>
          <w:color w:val="auto"/>
          <w:sz w:val="24"/>
          <w:szCs w:val="24"/>
        </w:rPr>
        <w:t>ՄՄ</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ՏԿ</w:t>
      </w:r>
      <w:r w:rsidRPr="00957386">
        <w:rPr>
          <w:rFonts w:ascii="GHEA Grapalat" w:hAnsi="GHEA Grapalat"/>
          <w:b w:val="0"/>
          <w:color w:val="auto"/>
          <w:sz w:val="24"/>
          <w:szCs w:val="24"/>
        </w:rPr>
        <w:t xml:space="preserve"> 020/2011)</w:t>
      </w:r>
      <w:bookmarkEnd w:id="29"/>
    </w:p>
    <w:p w14:paraId="2A9C1646" w14:textId="77777777" w:rsidR="000B18BE" w:rsidRPr="00957386" w:rsidRDefault="000B18BE" w:rsidP="00957386">
      <w:pPr>
        <w:pStyle w:val="31"/>
        <w:shd w:val="clear" w:color="auto" w:fill="auto"/>
        <w:spacing w:before="0" w:after="160" w:line="360" w:lineRule="auto"/>
        <w:jc w:val="center"/>
        <w:rPr>
          <w:rFonts w:ascii="GHEA Grapalat" w:hAnsi="GHEA Grapalat"/>
          <w:color w:val="auto"/>
          <w:sz w:val="24"/>
          <w:szCs w:val="24"/>
        </w:rPr>
      </w:pPr>
    </w:p>
    <w:p w14:paraId="410F3EA4" w14:textId="77777777" w:rsidR="00E54478" w:rsidRPr="00957386" w:rsidRDefault="00E54478" w:rsidP="00957386">
      <w:pPr>
        <w:pStyle w:val="31"/>
        <w:shd w:val="clear" w:color="auto" w:fill="auto"/>
        <w:spacing w:before="0" w:after="160" w:line="360" w:lineRule="auto"/>
        <w:jc w:val="center"/>
        <w:rPr>
          <w:rFonts w:ascii="GHEA Grapalat" w:hAnsi="GHEA Grapalat"/>
          <w:color w:val="auto"/>
          <w:sz w:val="24"/>
          <w:szCs w:val="24"/>
        </w:rPr>
      </w:pPr>
      <w:r w:rsidRPr="00957386">
        <w:rPr>
          <w:rFonts w:ascii="GHEA Grapalat" w:hAnsi="GHEA Grapalat"/>
          <w:color w:val="auto"/>
          <w:sz w:val="24"/>
          <w:szCs w:val="24"/>
        </w:rPr>
        <w:t>ՏԵՍԱԿՆԵՐԸ</w:t>
      </w:r>
    </w:p>
    <w:p w14:paraId="00E2F0CD" w14:textId="77777777" w:rsidR="00E54478" w:rsidRPr="00957386" w:rsidRDefault="00E54478" w:rsidP="00957386">
      <w:pPr>
        <w:pStyle w:val="31"/>
        <w:shd w:val="clear" w:color="auto" w:fill="auto"/>
        <w:spacing w:before="0" w:after="160" w:line="360" w:lineRule="auto"/>
        <w:jc w:val="center"/>
        <w:rPr>
          <w:rFonts w:ascii="GHEA Grapalat" w:hAnsi="GHEA Grapalat"/>
          <w:color w:val="auto"/>
          <w:sz w:val="24"/>
          <w:szCs w:val="24"/>
        </w:rPr>
      </w:pPr>
      <w:r w:rsidRPr="00957386">
        <w:rPr>
          <w:rFonts w:ascii="GHEA Grapalat" w:hAnsi="GHEA Grapalat"/>
          <w:color w:val="auto"/>
          <w:sz w:val="24"/>
          <w:szCs w:val="24"/>
        </w:rPr>
        <w:t xml:space="preserve">ՏԵԽՆԻԿԱԿԱՆ ԱՅՆ ՄԻՋՈՑԻ ԱՌԱՋԱՑՐԱԾ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(ԿԱՄ) ՏԵԽՆԻԿԱԿԱՆ ԱՅՆ ՄԻՋՈՑԻ ՎՐԱ ԱԶԴՈՂ ԷԼԵԿՏՐԱՄԱԳՆԻՍԱԿԱՆ ԽԱՆԳԱՐՈՒՄՆԵՐԻ, </w:t>
      </w:r>
      <w:r w:rsidR="000B18BE" w:rsidRPr="00957386">
        <w:rPr>
          <w:rFonts w:ascii="GHEA Grapalat" w:hAnsi="GHEA Grapalat"/>
          <w:color w:val="auto"/>
          <w:sz w:val="24"/>
          <w:szCs w:val="24"/>
        </w:rPr>
        <w:br/>
      </w:r>
      <w:r w:rsidRPr="00957386">
        <w:rPr>
          <w:rFonts w:ascii="GHEA Grapalat" w:hAnsi="GHEA Grapalat"/>
          <w:color w:val="auto"/>
          <w:sz w:val="24"/>
          <w:szCs w:val="24"/>
        </w:rPr>
        <w:t>ՈՐԻ ՎՐԱ ՏԱՐԱԾՎՈՒՄ Է «ՏԵԽՆԻԿԱԿԱՆ ՄԻՋՈՑՆԵՐԻ ԷԼԵԿՏՐԱՄԱԳՆԻՍԱԿԱՆ ՀԱՄԱՏԵՂԵԼԻՈՒԹՅՈՒՆ» ՄԱՔՍԱՅԻՆ ՄԻՈՒԹՅԱՆ ՏԵԽՆԻԿԱԿԱՆ ԿԱՆՈՆԱԿԱՐԳԸ (ՄՄ ՏԿ 020/2011)</w:t>
      </w:r>
    </w:p>
    <w:p w14:paraId="1D3C8612" w14:textId="77777777" w:rsidR="00E54478" w:rsidRPr="00957386" w:rsidRDefault="00E54478" w:rsidP="00957386">
      <w:pPr>
        <w:pStyle w:val="31"/>
        <w:shd w:val="clear" w:color="auto" w:fill="auto"/>
        <w:spacing w:before="0" w:after="160" w:line="360" w:lineRule="auto"/>
        <w:jc w:val="center"/>
        <w:rPr>
          <w:rFonts w:ascii="GHEA Grapalat" w:hAnsi="GHEA Grapalat"/>
          <w:color w:val="auto"/>
          <w:sz w:val="24"/>
          <w:szCs w:val="24"/>
        </w:rPr>
      </w:pPr>
    </w:p>
    <w:p w14:paraId="35F030B7"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b/>
          <w:color w:val="auto"/>
          <w:sz w:val="24"/>
          <w:szCs w:val="24"/>
        </w:rPr>
      </w:pPr>
      <w:r w:rsidRPr="00957386">
        <w:rPr>
          <w:rFonts w:ascii="GHEA Grapalat" w:hAnsi="GHEA Grapalat"/>
          <w:b/>
          <w:color w:val="auto"/>
          <w:sz w:val="24"/>
          <w:szCs w:val="24"/>
        </w:rPr>
        <w:t>1.</w:t>
      </w:r>
      <w:r w:rsidRPr="00957386">
        <w:rPr>
          <w:rFonts w:ascii="GHEA Grapalat" w:hAnsi="GHEA Grapalat"/>
          <w:b/>
          <w:color w:val="auto"/>
          <w:sz w:val="24"/>
          <w:szCs w:val="24"/>
        </w:rPr>
        <w:tab/>
      </w:r>
      <w:r w:rsidRPr="00957386">
        <w:rPr>
          <w:rStyle w:val="Heading2Char"/>
          <w:rFonts w:ascii="GHEA Grapalat" w:hAnsi="GHEA Grapalat" w:cs="Sylfaen"/>
          <w:b/>
          <w:color w:val="auto"/>
          <w:sz w:val="24"/>
          <w:szCs w:val="24"/>
        </w:rPr>
        <w:t>Հաղորդվող</w:t>
      </w:r>
      <w:r w:rsidRPr="00957386">
        <w:rPr>
          <w:rStyle w:val="Heading2Char"/>
          <w:rFonts w:ascii="GHEA Grapalat" w:hAnsi="GHEA Grapalat"/>
          <w:b/>
          <w:color w:val="auto"/>
          <w:sz w:val="24"/>
          <w:szCs w:val="24"/>
        </w:rPr>
        <w:t xml:space="preserve"> </w:t>
      </w:r>
      <w:r w:rsidRPr="00957386">
        <w:rPr>
          <w:rStyle w:val="Heading2Char"/>
          <w:rFonts w:ascii="GHEA Grapalat" w:hAnsi="GHEA Grapalat" w:cs="Sylfaen"/>
          <w:b/>
          <w:color w:val="auto"/>
          <w:sz w:val="24"/>
          <w:szCs w:val="24"/>
        </w:rPr>
        <w:t>ցածր</w:t>
      </w:r>
      <w:r w:rsidRPr="00957386">
        <w:rPr>
          <w:rStyle w:val="Heading2Char"/>
          <w:rFonts w:ascii="GHEA Grapalat" w:hAnsi="GHEA Grapalat"/>
          <w:b/>
          <w:color w:val="auto"/>
          <w:sz w:val="24"/>
          <w:szCs w:val="24"/>
        </w:rPr>
        <w:t xml:space="preserve"> </w:t>
      </w:r>
      <w:r w:rsidRPr="00957386">
        <w:rPr>
          <w:rStyle w:val="Heading2Char"/>
          <w:rFonts w:ascii="GHEA Grapalat" w:hAnsi="GHEA Grapalat" w:cs="Sylfaen"/>
          <w:b/>
          <w:color w:val="auto"/>
          <w:sz w:val="24"/>
          <w:szCs w:val="24"/>
        </w:rPr>
        <w:t>հաճախականության</w:t>
      </w:r>
      <w:r w:rsidRPr="00957386">
        <w:rPr>
          <w:rStyle w:val="Heading2Char"/>
          <w:rFonts w:ascii="GHEA Grapalat" w:hAnsi="GHEA Grapalat"/>
          <w:b/>
          <w:color w:val="auto"/>
          <w:sz w:val="24"/>
          <w:szCs w:val="24"/>
        </w:rPr>
        <w:t xml:space="preserve"> </w:t>
      </w:r>
      <w:r w:rsidRPr="00957386">
        <w:rPr>
          <w:rStyle w:val="Heading2Char"/>
          <w:rFonts w:ascii="GHEA Grapalat" w:hAnsi="GHEA Grapalat" w:cs="Sylfaen"/>
          <w:b/>
          <w:color w:val="auto"/>
          <w:sz w:val="24"/>
          <w:szCs w:val="24"/>
        </w:rPr>
        <w:t>էլեկտրամագնիսական</w:t>
      </w:r>
      <w:r w:rsidRPr="00957386">
        <w:rPr>
          <w:rStyle w:val="Heading2Char"/>
          <w:rFonts w:ascii="GHEA Grapalat" w:hAnsi="GHEA Grapalat"/>
          <w:b/>
          <w:color w:val="auto"/>
          <w:sz w:val="24"/>
          <w:szCs w:val="24"/>
        </w:rPr>
        <w:t xml:space="preserve"> </w:t>
      </w:r>
      <w:r w:rsidRPr="00957386">
        <w:rPr>
          <w:rStyle w:val="Heading2Char"/>
          <w:rFonts w:ascii="GHEA Grapalat" w:hAnsi="GHEA Grapalat" w:cs="Sylfaen"/>
          <w:b/>
          <w:color w:val="auto"/>
          <w:sz w:val="24"/>
          <w:szCs w:val="24"/>
        </w:rPr>
        <w:t>խանգարումներ</w:t>
      </w:r>
      <w:r w:rsidRPr="00957386">
        <w:rPr>
          <w:rFonts w:ascii="GHEA Grapalat" w:hAnsi="GHEA Grapalat"/>
          <w:b/>
          <w:color w:val="auto"/>
          <w:sz w:val="24"/>
          <w:szCs w:val="24"/>
        </w:rPr>
        <w:t>՝</w:t>
      </w:r>
    </w:p>
    <w:p w14:paraId="5A89A918"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էլեկտրասնուցման լարման կայունացած շեղումներ,</w:t>
      </w:r>
    </w:p>
    <w:p w14:paraId="6E28E052"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էլեկտրասնուցման լարման սինուսոիդային հատկությունների աղավաղումներ,</w:t>
      </w:r>
    </w:p>
    <w:p w14:paraId="3132AB7E"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էլեկտրամատակարարման եռաֆազ համակարգերում լարման անհամաչափություն,</w:t>
      </w:r>
    </w:p>
    <w:p w14:paraId="7FE9C46E"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էլեկտրասնուցման լարման տատանումներ,</w:t>
      </w:r>
    </w:p>
    <w:p w14:paraId="4621B0FD"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էլեկտրասնուցման լարման անկումներ, ընդհատումներ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արտանետումներ,</w:t>
      </w:r>
    </w:p>
    <w:p w14:paraId="158FABA9"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էլեկտրամատակարարման համակարգերում հաճախականության շեղումներ,</w:t>
      </w:r>
    </w:p>
    <w:p w14:paraId="43B92C64"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lastRenderedPageBreak/>
        <w:t>-</w:t>
      </w:r>
      <w:r w:rsidRPr="00957386">
        <w:rPr>
          <w:rFonts w:ascii="GHEA Grapalat" w:hAnsi="GHEA Grapalat"/>
          <w:color w:val="auto"/>
          <w:sz w:val="24"/>
          <w:szCs w:val="24"/>
        </w:rPr>
        <w:tab/>
        <w:t>էլեկտրամատակարարման համակարգերում փոխանցվող ազդանշանների լարումներ,</w:t>
      </w:r>
    </w:p>
    <w:p w14:paraId="31E8C26F"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փոփոխական հոսանքի էլեկտրասնուցման ցանցերում հաստատուն բաղադրիչներ,</w:t>
      </w:r>
    </w:p>
    <w:p w14:paraId="4977E873"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մակածված ցածր հաճախականության լարումներ։</w:t>
      </w:r>
    </w:p>
    <w:p w14:paraId="181D7299"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2.</w:t>
      </w:r>
      <w:r w:rsidRPr="00957386">
        <w:rPr>
          <w:rFonts w:ascii="GHEA Grapalat" w:hAnsi="GHEA Grapalat"/>
          <w:color w:val="auto"/>
          <w:sz w:val="24"/>
          <w:szCs w:val="24"/>
        </w:rPr>
        <w:tab/>
        <w:t>Ցածր հաճախականության ճառագայթվող էլեկտրամագնիսական խանգարումներ՝</w:t>
      </w:r>
    </w:p>
    <w:p w14:paraId="3CC223DC"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մագնիսական դաշտեր,</w:t>
      </w:r>
    </w:p>
    <w:p w14:paraId="7EE68550"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էլեկտրական դաշտեր։</w:t>
      </w:r>
    </w:p>
    <w:p w14:paraId="6C953875"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3.</w:t>
      </w:r>
      <w:r w:rsidRPr="00957386">
        <w:rPr>
          <w:rFonts w:ascii="GHEA Grapalat" w:hAnsi="GHEA Grapalat"/>
          <w:color w:val="auto"/>
          <w:sz w:val="24"/>
          <w:szCs w:val="24"/>
        </w:rPr>
        <w:tab/>
        <w:t>Հաղորդվող բարձր հաճախականության էլեկտրամագնիսական խանգարումներ` ներառյալ արդյունաբերական ռադիոխանգարումները՝</w:t>
      </w:r>
    </w:p>
    <w:p w14:paraId="33A3DE03"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անընդհատ տատանումներ հանդիսացող լարումներ կամ հոսանքներ,</w:t>
      </w:r>
    </w:p>
    <w:p w14:paraId="3088D628"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անցումային գործընթացներ (ոչ պարբերական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տատանողական) հանդիսացող լարումներ կամ հոսանքներ։</w:t>
      </w:r>
    </w:p>
    <w:p w14:paraId="0C8C97CC" w14:textId="77777777" w:rsidR="00E54478" w:rsidRPr="00957386" w:rsidRDefault="000B18BE"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4.</w:t>
      </w:r>
      <w:r w:rsidRPr="00957386">
        <w:rPr>
          <w:rFonts w:ascii="GHEA Grapalat" w:hAnsi="GHEA Grapalat"/>
          <w:color w:val="auto"/>
          <w:sz w:val="24"/>
          <w:szCs w:val="24"/>
        </w:rPr>
        <w:tab/>
      </w:r>
      <w:r w:rsidR="00E54478" w:rsidRPr="00957386">
        <w:rPr>
          <w:rFonts w:ascii="GHEA Grapalat" w:hAnsi="GHEA Grapalat"/>
          <w:color w:val="auto"/>
          <w:sz w:val="24"/>
          <w:szCs w:val="24"/>
        </w:rPr>
        <w:t>Բարձր հաճախականության ճառագայթվող էլեկտրամագնիսական խանգարումներ` ներառյալ արդյունաբերական ռադիոխանգարումները՝</w:t>
      </w:r>
    </w:p>
    <w:p w14:paraId="08A829BB"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մագնիսական դաշտեր,</w:t>
      </w:r>
    </w:p>
    <w:p w14:paraId="36559C63"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էլեկտրական դաշտեր,</w:t>
      </w:r>
    </w:p>
    <w:p w14:paraId="0D5D5750"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էլեկտրամագնիսական դաշտեր, այդ թվում` անընդհատ տատանումների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անցումային գործընթացների հետ</w:t>
      </w:r>
      <w:r w:rsidR="000631E2" w:rsidRPr="00957386">
        <w:rPr>
          <w:rFonts w:ascii="GHEA Grapalat" w:hAnsi="GHEA Grapalat"/>
          <w:color w:val="auto"/>
          <w:sz w:val="24"/>
          <w:szCs w:val="24"/>
        </w:rPr>
        <w:t>և</w:t>
      </w:r>
      <w:r w:rsidRPr="00957386">
        <w:rPr>
          <w:rFonts w:ascii="GHEA Grapalat" w:hAnsi="GHEA Grapalat"/>
          <w:color w:val="auto"/>
          <w:sz w:val="24"/>
          <w:szCs w:val="24"/>
        </w:rPr>
        <w:t>անքով առաջացող։</w:t>
      </w:r>
    </w:p>
    <w:p w14:paraId="50EB4744"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5.</w:t>
      </w:r>
      <w:r w:rsidRPr="00957386">
        <w:rPr>
          <w:rFonts w:ascii="GHEA Grapalat" w:hAnsi="GHEA Grapalat"/>
          <w:color w:val="auto"/>
          <w:sz w:val="24"/>
          <w:szCs w:val="24"/>
        </w:rPr>
        <w:tab/>
        <w:t>Էլեկտրաստատիկ պարպումներ։</w:t>
      </w:r>
    </w:p>
    <w:p w14:paraId="6D19E62C" w14:textId="77777777" w:rsidR="00E54478" w:rsidRPr="00957386" w:rsidRDefault="00E54478" w:rsidP="00957386">
      <w:pPr>
        <w:spacing w:after="160" w:line="360" w:lineRule="auto"/>
        <w:rPr>
          <w:rFonts w:ascii="GHEA Grapalat" w:eastAsia="Times New Roman" w:hAnsi="GHEA Grapalat" w:cs="Times New Roman"/>
          <w:color w:val="auto"/>
        </w:rPr>
      </w:pPr>
    </w:p>
    <w:p w14:paraId="1267779F" w14:textId="77777777" w:rsidR="00DA3D69" w:rsidRDefault="00DA3D69" w:rsidP="00957386">
      <w:pPr>
        <w:pStyle w:val="Heading1"/>
        <w:keepNext w:val="0"/>
        <w:keepLines w:val="0"/>
        <w:spacing w:before="0" w:after="160" w:line="360" w:lineRule="auto"/>
        <w:ind w:left="3969"/>
        <w:jc w:val="right"/>
        <w:rPr>
          <w:rFonts w:ascii="GHEA Grapalat" w:hAnsi="GHEA Grapalat" w:cs="Sylfaen"/>
          <w:b w:val="0"/>
          <w:color w:val="auto"/>
          <w:sz w:val="24"/>
          <w:szCs w:val="24"/>
        </w:rPr>
      </w:pPr>
      <w:bookmarkStart w:id="30" w:name="_Toc422324071"/>
    </w:p>
    <w:p w14:paraId="061FC5EF" w14:textId="77777777" w:rsidR="00DA3D69" w:rsidRDefault="00DA3D69" w:rsidP="00957386">
      <w:pPr>
        <w:pStyle w:val="Heading1"/>
        <w:keepNext w:val="0"/>
        <w:keepLines w:val="0"/>
        <w:spacing w:before="0" w:after="160" w:line="360" w:lineRule="auto"/>
        <w:ind w:left="3969"/>
        <w:jc w:val="right"/>
        <w:rPr>
          <w:rFonts w:ascii="GHEA Grapalat" w:hAnsi="GHEA Grapalat" w:cs="Sylfaen"/>
          <w:b w:val="0"/>
          <w:color w:val="auto"/>
          <w:sz w:val="24"/>
          <w:szCs w:val="24"/>
        </w:rPr>
      </w:pPr>
    </w:p>
    <w:p w14:paraId="15A02A76" w14:textId="2664DA84" w:rsidR="00E54478" w:rsidRPr="00957386" w:rsidRDefault="00E54478" w:rsidP="00957386">
      <w:pPr>
        <w:pStyle w:val="Heading1"/>
        <w:keepNext w:val="0"/>
        <w:keepLines w:val="0"/>
        <w:spacing w:before="0" w:after="160" w:line="360" w:lineRule="auto"/>
        <w:ind w:left="3969"/>
        <w:jc w:val="right"/>
        <w:rPr>
          <w:rFonts w:ascii="GHEA Grapalat" w:hAnsi="GHEA Grapalat"/>
          <w:b w:val="0"/>
          <w:color w:val="auto"/>
          <w:sz w:val="24"/>
          <w:szCs w:val="24"/>
        </w:rPr>
      </w:pPr>
      <w:r w:rsidRPr="00957386">
        <w:rPr>
          <w:rFonts w:ascii="GHEA Grapalat" w:hAnsi="GHEA Grapalat" w:cs="Sylfaen"/>
          <w:b w:val="0"/>
          <w:color w:val="auto"/>
          <w:sz w:val="24"/>
          <w:szCs w:val="24"/>
        </w:rPr>
        <w:lastRenderedPageBreak/>
        <w:t>Հավելված</w:t>
      </w:r>
      <w:r w:rsidRPr="00957386">
        <w:rPr>
          <w:rFonts w:ascii="GHEA Grapalat" w:hAnsi="GHEA Grapalat"/>
          <w:b w:val="0"/>
          <w:color w:val="auto"/>
          <w:sz w:val="24"/>
          <w:szCs w:val="24"/>
        </w:rPr>
        <w:t xml:space="preserve"> 3 </w:t>
      </w:r>
    </w:p>
    <w:p w14:paraId="3C89A9BD" w14:textId="77777777" w:rsidR="00E54478" w:rsidRPr="00957386" w:rsidRDefault="00E54478" w:rsidP="00957386">
      <w:pPr>
        <w:pStyle w:val="Heading1"/>
        <w:keepNext w:val="0"/>
        <w:keepLines w:val="0"/>
        <w:spacing w:before="0" w:after="160" w:line="360" w:lineRule="auto"/>
        <w:ind w:left="3969"/>
        <w:jc w:val="right"/>
        <w:rPr>
          <w:rFonts w:ascii="GHEA Grapalat" w:hAnsi="GHEA Grapalat"/>
          <w:b w:val="0"/>
          <w:color w:val="auto"/>
          <w:sz w:val="24"/>
          <w:szCs w:val="24"/>
        </w:rPr>
      </w:pPr>
      <w:r w:rsidRPr="00957386">
        <w:rPr>
          <w:rFonts w:ascii="GHEA Grapalat" w:hAnsi="GHEA Grapalat"/>
          <w:b w:val="0"/>
          <w:color w:val="auto"/>
          <w:sz w:val="24"/>
          <w:szCs w:val="24"/>
        </w:rPr>
        <w:t>«</w:t>
      </w:r>
      <w:r w:rsidRPr="00957386">
        <w:rPr>
          <w:rFonts w:ascii="GHEA Grapalat" w:hAnsi="GHEA Grapalat" w:cs="Sylfaen"/>
          <w:b w:val="0"/>
          <w:color w:val="auto"/>
          <w:sz w:val="24"/>
          <w:szCs w:val="24"/>
        </w:rPr>
        <w:t>Տեխնիկական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միջոցների</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էլեկտրամագնիսական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համատեղելիություն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Մաքսային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միության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տեխնիկական</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 xml:space="preserve">կանոնակարգի </w:t>
      </w:r>
      <w:r w:rsidRPr="00957386">
        <w:rPr>
          <w:rFonts w:ascii="GHEA Grapalat" w:hAnsi="GHEA Grapalat"/>
          <w:b w:val="0"/>
          <w:color w:val="auto"/>
          <w:sz w:val="24"/>
          <w:szCs w:val="24"/>
        </w:rPr>
        <w:t>(</w:t>
      </w:r>
      <w:r w:rsidRPr="00957386">
        <w:rPr>
          <w:rFonts w:ascii="GHEA Grapalat" w:hAnsi="GHEA Grapalat" w:cs="Sylfaen"/>
          <w:b w:val="0"/>
          <w:color w:val="auto"/>
          <w:sz w:val="24"/>
          <w:szCs w:val="24"/>
        </w:rPr>
        <w:t>ՄՄ</w:t>
      </w:r>
      <w:r w:rsidRPr="00957386">
        <w:rPr>
          <w:rFonts w:ascii="GHEA Grapalat" w:hAnsi="GHEA Grapalat"/>
          <w:b w:val="0"/>
          <w:color w:val="auto"/>
          <w:sz w:val="24"/>
          <w:szCs w:val="24"/>
        </w:rPr>
        <w:t xml:space="preserve"> </w:t>
      </w:r>
      <w:r w:rsidRPr="00957386">
        <w:rPr>
          <w:rFonts w:ascii="GHEA Grapalat" w:hAnsi="GHEA Grapalat" w:cs="Sylfaen"/>
          <w:b w:val="0"/>
          <w:color w:val="auto"/>
          <w:sz w:val="24"/>
          <w:szCs w:val="24"/>
        </w:rPr>
        <w:t>ՏԿ</w:t>
      </w:r>
      <w:r w:rsidRPr="00957386">
        <w:rPr>
          <w:rFonts w:ascii="GHEA Grapalat" w:hAnsi="GHEA Grapalat"/>
          <w:b w:val="0"/>
          <w:color w:val="auto"/>
          <w:sz w:val="24"/>
          <w:szCs w:val="24"/>
        </w:rPr>
        <w:t xml:space="preserve"> 020/2011)</w:t>
      </w:r>
      <w:bookmarkEnd w:id="30"/>
    </w:p>
    <w:p w14:paraId="08418C55" w14:textId="77777777" w:rsidR="000B18BE" w:rsidRPr="00957386" w:rsidRDefault="000B18BE" w:rsidP="00957386">
      <w:pPr>
        <w:pStyle w:val="31"/>
        <w:shd w:val="clear" w:color="auto" w:fill="auto"/>
        <w:spacing w:before="0" w:after="160" w:line="360" w:lineRule="auto"/>
        <w:ind w:left="60"/>
        <w:jc w:val="center"/>
        <w:rPr>
          <w:rFonts w:ascii="GHEA Grapalat" w:hAnsi="GHEA Grapalat"/>
          <w:color w:val="auto"/>
          <w:sz w:val="24"/>
          <w:szCs w:val="24"/>
        </w:rPr>
      </w:pPr>
    </w:p>
    <w:p w14:paraId="55B15618" w14:textId="77777777" w:rsidR="00E54478" w:rsidRPr="00957386" w:rsidRDefault="00E54478" w:rsidP="00957386">
      <w:pPr>
        <w:pStyle w:val="31"/>
        <w:shd w:val="clear" w:color="auto" w:fill="auto"/>
        <w:spacing w:before="0" w:after="160" w:line="360" w:lineRule="auto"/>
        <w:ind w:left="567" w:right="566"/>
        <w:jc w:val="center"/>
        <w:rPr>
          <w:rFonts w:ascii="GHEA Grapalat" w:hAnsi="GHEA Grapalat"/>
          <w:color w:val="auto"/>
          <w:sz w:val="24"/>
          <w:szCs w:val="24"/>
        </w:rPr>
      </w:pPr>
      <w:r w:rsidRPr="00957386">
        <w:rPr>
          <w:rFonts w:ascii="GHEA Grapalat" w:hAnsi="GHEA Grapalat"/>
          <w:color w:val="auto"/>
          <w:sz w:val="24"/>
          <w:szCs w:val="24"/>
        </w:rPr>
        <w:t>ՑԱՆԿ</w:t>
      </w:r>
    </w:p>
    <w:p w14:paraId="0F40BFEC" w14:textId="7EB85764" w:rsidR="00E54478" w:rsidRPr="00957386" w:rsidRDefault="00E54478" w:rsidP="00957386">
      <w:pPr>
        <w:pStyle w:val="31"/>
        <w:shd w:val="clear" w:color="auto" w:fill="auto"/>
        <w:spacing w:before="0" w:after="160" w:line="360" w:lineRule="auto"/>
        <w:ind w:left="567" w:right="566"/>
        <w:jc w:val="center"/>
        <w:rPr>
          <w:rFonts w:ascii="GHEA Grapalat" w:hAnsi="GHEA Grapalat"/>
          <w:color w:val="auto"/>
          <w:sz w:val="24"/>
          <w:szCs w:val="24"/>
        </w:rPr>
      </w:pPr>
      <w:r w:rsidRPr="00957386">
        <w:rPr>
          <w:rFonts w:ascii="GHEA Grapalat" w:hAnsi="GHEA Grapalat"/>
          <w:color w:val="auto"/>
          <w:sz w:val="24"/>
          <w:szCs w:val="24"/>
        </w:rPr>
        <w:t>ՏԵԽՆԻԿԱԿԱՆ ԱՅՆ ՄԻՋՈՑՆԵՐԻ, ՈՐՈՆՔ «ՏԵԽՆԻԿԱԿԱՆ ՄԻՋՈՑՆԵՐԻ ԷԼԵԿՏՐԱՄԱԳՆԻՍԱԿԱՆ ՀԱՄԱՏԵՂԵԼԻՈՒԹՅՈՒՆ» ՄԱՔՍԱՅԻՆ ՄԻՈՒԹՅԱՆ ՏԵԽՆԻԿԱԿԱՆ ԿԱՆՈՆԱԿԱՐԳԻՆ ՀԱՄԱՊԱՏԱՍԽԱՆ ԵՆԹԱԿԱ ԵՆ ՍԵՐՏԻՖԻԿԱՑՄԱՆ Ձ</w:t>
      </w:r>
      <w:r w:rsidR="000631E2" w:rsidRPr="00957386">
        <w:rPr>
          <w:rFonts w:ascii="GHEA Grapalat" w:hAnsi="GHEA Grapalat"/>
          <w:color w:val="auto"/>
          <w:sz w:val="24"/>
          <w:szCs w:val="24"/>
        </w:rPr>
        <w:t>և</w:t>
      </w:r>
      <w:r w:rsidRPr="00957386">
        <w:rPr>
          <w:rFonts w:ascii="GHEA Grapalat" w:hAnsi="GHEA Grapalat"/>
          <w:color w:val="auto"/>
          <w:sz w:val="24"/>
          <w:szCs w:val="24"/>
        </w:rPr>
        <w:t>ՈՎ ՀԱՄԱՊԱՏԱՍԽԱՆՈՒԹՅԱՆ ՀԱ</w:t>
      </w:r>
      <w:r w:rsidR="00C17B2D">
        <w:rPr>
          <w:rFonts w:ascii="GHEA Grapalat" w:hAnsi="GHEA Grapalat"/>
          <w:color w:val="auto"/>
          <w:sz w:val="24"/>
          <w:szCs w:val="24"/>
        </w:rPr>
        <w:t>ՎԱ</w:t>
      </w:r>
      <w:r w:rsidRPr="00957386">
        <w:rPr>
          <w:rFonts w:ascii="GHEA Grapalat" w:hAnsi="GHEA Grapalat"/>
          <w:color w:val="auto"/>
          <w:sz w:val="24"/>
          <w:szCs w:val="24"/>
        </w:rPr>
        <w:t>ՍՏՄԱՆ (ՄՄ ՏԿ 020/2011)</w:t>
      </w:r>
    </w:p>
    <w:p w14:paraId="420F751C" w14:textId="77777777" w:rsidR="00E54478" w:rsidRPr="00957386" w:rsidRDefault="00E54478" w:rsidP="00957386">
      <w:pPr>
        <w:pStyle w:val="31"/>
        <w:shd w:val="clear" w:color="auto" w:fill="auto"/>
        <w:spacing w:before="0" w:after="160" w:line="360" w:lineRule="auto"/>
        <w:ind w:left="60"/>
        <w:jc w:val="center"/>
        <w:rPr>
          <w:rFonts w:ascii="GHEA Grapalat" w:hAnsi="GHEA Grapalat"/>
          <w:color w:val="auto"/>
          <w:sz w:val="24"/>
          <w:szCs w:val="24"/>
        </w:rPr>
      </w:pPr>
    </w:p>
    <w:p w14:paraId="660C8BBC"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1.</w:t>
      </w:r>
      <w:r w:rsidRPr="00957386">
        <w:rPr>
          <w:rFonts w:ascii="GHEA Grapalat" w:hAnsi="GHEA Grapalat"/>
          <w:color w:val="auto"/>
          <w:sz w:val="24"/>
          <w:szCs w:val="24"/>
        </w:rPr>
        <w:tab/>
        <w:t xml:space="preserve">Կենցաղային նշանակության էլեկտրական ապարատներ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սարքեր՝</w:t>
      </w:r>
    </w:p>
    <w:p w14:paraId="0A599FF7"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սննդի պատրաստման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պահպանման ու խոհանոցային աշխատանքների մեխանիզացման համար,</w:t>
      </w:r>
    </w:p>
    <w:p w14:paraId="2B5A7317"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սպիտակեղենի, հագուստի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կոշիկի մշակման (լվացման, արդուկման, չորացման, մաքրման) համար,</w:t>
      </w:r>
    </w:p>
    <w:p w14:paraId="47FE0136"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շինությունների մաքրման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հավաքման համար,</w:t>
      </w:r>
    </w:p>
    <w:p w14:paraId="768155DF"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սանիտարահիգիենիկ,</w:t>
      </w:r>
    </w:p>
    <w:p w14:paraId="5AC8435F"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շինություններում միկրոկլիմայի պահպանման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կարգավորման համար,</w:t>
      </w:r>
    </w:p>
    <w:p w14:paraId="4FCD7AFD"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մազերի, եղունգների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մաշկի խնամքի համար,</w:t>
      </w:r>
    </w:p>
    <w:p w14:paraId="18F40FD5"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մարմնի տաքացման համար,</w:t>
      </w:r>
    </w:p>
    <w:p w14:paraId="661022A3"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թրթռամերսման,</w:t>
      </w:r>
    </w:p>
    <w:p w14:paraId="140DB344"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lastRenderedPageBreak/>
        <w:t>-</w:t>
      </w:r>
      <w:r w:rsidRPr="00957386">
        <w:rPr>
          <w:rFonts w:ascii="GHEA Grapalat" w:hAnsi="GHEA Grapalat"/>
          <w:color w:val="auto"/>
          <w:sz w:val="24"/>
          <w:szCs w:val="24"/>
        </w:rPr>
        <w:tab/>
        <w:t xml:space="preserve">խաղային, սպորտային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մարզվելու սարքավորումներ,</w:t>
      </w:r>
    </w:p>
    <w:p w14:paraId="6CA2E854"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լսա-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տեսաապարատուրա, հեռուստա-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ռադիոհեռարձակման ընդունիչներ,</w:t>
      </w:r>
    </w:p>
    <w:p w14:paraId="40B7DA4C"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 xml:space="preserve">կարի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գործելու,</w:t>
      </w:r>
    </w:p>
    <w:p w14:paraId="683E7225"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սնման բլոկներ, լիցքավորման սարքվածքներ, լարման կայունացուցիչներ,</w:t>
      </w:r>
    </w:p>
    <w:p w14:paraId="3EADDBCB"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այգեբանջարանոցային տնտեսության համար,</w:t>
      </w:r>
    </w:p>
    <w:p w14:paraId="2ED5D93B"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էլեկտրապոմպեր,</w:t>
      </w:r>
    </w:p>
    <w:p w14:paraId="5CFB8825"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սարքավորումներ` լուսային,</w:t>
      </w:r>
    </w:p>
    <w:p w14:paraId="38A2D9DF"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անջատիչներ ավտոմատ` էլեկտրոնային կառավարմամբ,</w:t>
      </w:r>
    </w:p>
    <w:p w14:paraId="5A8CFF1A"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պաշտպանական անջատման սարքվածքներ` էլեկտրոնային կառավարմամբ,</w:t>
      </w:r>
    </w:p>
    <w:p w14:paraId="6E236009"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աղեղային եռակցման սարքավորումներ։</w:t>
      </w:r>
    </w:p>
    <w:p w14:paraId="5E282012"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2.</w:t>
      </w:r>
      <w:r w:rsidRPr="00957386">
        <w:rPr>
          <w:rFonts w:ascii="GHEA Grapalat" w:hAnsi="GHEA Grapalat"/>
          <w:color w:val="auto"/>
          <w:sz w:val="24"/>
          <w:szCs w:val="24"/>
        </w:rPr>
        <w:tab/>
        <w:t>Անհատական էլեկտրոնային հաշվիչ մեքենաներ (անհատական համակարգիչներ)։</w:t>
      </w:r>
    </w:p>
    <w:p w14:paraId="44633478"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3.</w:t>
      </w:r>
      <w:r w:rsidRPr="00957386">
        <w:rPr>
          <w:rFonts w:ascii="GHEA Grapalat" w:hAnsi="GHEA Grapalat"/>
          <w:color w:val="auto"/>
          <w:sz w:val="24"/>
          <w:szCs w:val="24"/>
        </w:rPr>
        <w:tab/>
        <w:t>Անհատական էլեկտրոնային հաշվիչ մեքենաներին միացվող տեխնիկական միջոցներ.</w:t>
      </w:r>
    </w:p>
    <w:p w14:paraId="2CE0C8F2"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տպիչներ,</w:t>
      </w:r>
    </w:p>
    <w:p w14:paraId="4689AE3A"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մոնիտորներ,</w:t>
      </w:r>
    </w:p>
    <w:p w14:paraId="2AEDB765"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սկաներներ,</w:t>
      </w:r>
    </w:p>
    <w:p w14:paraId="7CA16CBD"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անխափան սնուցման աղբյուրներ,</w:t>
      </w:r>
    </w:p>
    <w:p w14:paraId="57D580B3"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t>-</w:t>
      </w:r>
      <w:r w:rsidRPr="00957386">
        <w:rPr>
          <w:rFonts w:ascii="GHEA Grapalat" w:hAnsi="GHEA Grapalat"/>
          <w:color w:val="auto"/>
          <w:sz w:val="24"/>
          <w:szCs w:val="24"/>
        </w:rPr>
        <w:tab/>
        <w:t>ակտիվ ակուստիկ համակարգեր` փոփոխական հոսանքի ցանցից սնուցումով,</w:t>
      </w:r>
    </w:p>
    <w:p w14:paraId="34B73E8D" w14:textId="77777777" w:rsidR="00E54478" w:rsidRPr="00957386" w:rsidRDefault="00E54478" w:rsidP="00957386">
      <w:pPr>
        <w:pStyle w:val="3"/>
        <w:shd w:val="clear" w:color="auto" w:fill="auto"/>
        <w:tabs>
          <w:tab w:val="left" w:pos="1134"/>
        </w:tabs>
        <w:spacing w:after="160" w:line="360" w:lineRule="auto"/>
        <w:ind w:firstLine="567"/>
        <w:jc w:val="both"/>
        <w:rPr>
          <w:rFonts w:ascii="GHEA Grapalat" w:hAnsi="GHEA Grapalat"/>
          <w:color w:val="auto"/>
          <w:sz w:val="24"/>
          <w:szCs w:val="24"/>
        </w:rPr>
      </w:pPr>
      <w:r w:rsidRPr="00957386">
        <w:rPr>
          <w:rFonts w:ascii="GHEA Grapalat" w:hAnsi="GHEA Grapalat"/>
          <w:color w:val="auto"/>
          <w:sz w:val="24"/>
          <w:szCs w:val="24"/>
        </w:rPr>
        <w:lastRenderedPageBreak/>
        <w:t>-</w:t>
      </w:r>
      <w:r w:rsidRPr="00957386">
        <w:rPr>
          <w:rFonts w:ascii="GHEA Grapalat" w:hAnsi="GHEA Grapalat"/>
          <w:color w:val="auto"/>
          <w:sz w:val="24"/>
          <w:szCs w:val="24"/>
        </w:rPr>
        <w:tab/>
        <w:t>մուլտիմեդիա պրոյեկտորներ։</w:t>
      </w:r>
    </w:p>
    <w:p w14:paraId="74E773CC"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4.</w:t>
      </w:r>
      <w:r w:rsidRPr="00957386">
        <w:rPr>
          <w:rFonts w:ascii="GHEA Grapalat" w:hAnsi="GHEA Grapalat"/>
          <w:color w:val="auto"/>
          <w:sz w:val="24"/>
          <w:szCs w:val="24"/>
        </w:rPr>
        <w:tab/>
        <w:t xml:space="preserve">Էլեկտրականացված գործիք` (ձեռքի </w:t>
      </w:r>
      <w:r w:rsidR="000631E2" w:rsidRPr="00957386">
        <w:rPr>
          <w:rFonts w:ascii="GHEA Grapalat" w:hAnsi="GHEA Grapalat"/>
          <w:color w:val="auto"/>
          <w:sz w:val="24"/>
          <w:szCs w:val="24"/>
        </w:rPr>
        <w:t>և</w:t>
      </w:r>
      <w:r w:rsidRPr="00957386">
        <w:rPr>
          <w:rFonts w:ascii="GHEA Grapalat" w:hAnsi="GHEA Grapalat"/>
          <w:color w:val="auto"/>
          <w:sz w:val="24"/>
          <w:szCs w:val="24"/>
        </w:rPr>
        <w:t xml:space="preserve"> շարժական էլեկտրական մեքենաներ)։</w:t>
      </w:r>
    </w:p>
    <w:p w14:paraId="6E524B5F" w14:textId="77777777" w:rsidR="00E54478" w:rsidRPr="00957386" w:rsidRDefault="00E54478" w:rsidP="00957386">
      <w:pPr>
        <w:pStyle w:val="3"/>
        <w:shd w:val="clear" w:color="auto" w:fill="auto"/>
        <w:tabs>
          <w:tab w:val="left" w:pos="1134"/>
        </w:tabs>
        <w:spacing w:after="160" w:line="360" w:lineRule="auto"/>
        <w:ind w:right="20" w:firstLine="567"/>
        <w:jc w:val="both"/>
        <w:rPr>
          <w:rFonts w:ascii="GHEA Grapalat" w:hAnsi="GHEA Grapalat"/>
          <w:color w:val="auto"/>
          <w:sz w:val="24"/>
          <w:szCs w:val="24"/>
        </w:rPr>
      </w:pPr>
      <w:r w:rsidRPr="00957386">
        <w:rPr>
          <w:rFonts w:ascii="GHEA Grapalat" w:hAnsi="GHEA Grapalat"/>
          <w:color w:val="auto"/>
          <w:sz w:val="24"/>
          <w:szCs w:val="24"/>
        </w:rPr>
        <w:t>5.</w:t>
      </w:r>
      <w:r w:rsidRPr="00957386">
        <w:rPr>
          <w:rFonts w:ascii="GHEA Grapalat" w:hAnsi="GHEA Grapalat"/>
          <w:color w:val="auto"/>
          <w:sz w:val="24"/>
          <w:szCs w:val="24"/>
        </w:rPr>
        <w:tab/>
        <w:t>Էլեկտրաերաժշտական գործիքներ։</w:t>
      </w:r>
    </w:p>
    <w:p w14:paraId="66227BDD" w14:textId="77777777" w:rsidR="00E54478" w:rsidRPr="00957386" w:rsidRDefault="00E54478" w:rsidP="00957386">
      <w:pPr>
        <w:spacing w:after="160" w:line="360" w:lineRule="auto"/>
        <w:rPr>
          <w:rFonts w:ascii="GHEA Grapalat" w:hAnsi="GHEA Grapalat"/>
          <w:color w:val="auto"/>
        </w:rPr>
      </w:pPr>
    </w:p>
    <w:p w14:paraId="53F6ACF8" w14:textId="77777777" w:rsidR="0078330B" w:rsidRPr="00957386" w:rsidRDefault="0078330B" w:rsidP="00957386">
      <w:pPr>
        <w:spacing w:after="160" w:line="360" w:lineRule="auto"/>
        <w:rPr>
          <w:rFonts w:ascii="GHEA Grapalat" w:hAnsi="GHEA Grapalat"/>
          <w:color w:val="auto"/>
        </w:rPr>
      </w:pPr>
    </w:p>
    <w:p w14:paraId="39567E36" w14:textId="77777777" w:rsidR="0078330B" w:rsidRPr="00957386" w:rsidRDefault="0078330B" w:rsidP="00957386">
      <w:pPr>
        <w:spacing w:after="160" w:line="360" w:lineRule="auto"/>
        <w:rPr>
          <w:rFonts w:ascii="GHEA Grapalat" w:hAnsi="GHEA Grapalat"/>
          <w:color w:val="auto"/>
        </w:rPr>
        <w:sectPr w:rsidR="0078330B" w:rsidRPr="00957386" w:rsidSect="002C4394">
          <w:headerReference w:type="default" r:id="rId9"/>
          <w:footerReference w:type="default" r:id="rId10"/>
          <w:type w:val="nextColumn"/>
          <w:pgSz w:w="11907" w:h="16840" w:code="9"/>
          <w:pgMar w:top="1418" w:right="1418" w:bottom="1418" w:left="1418" w:header="425" w:footer="499" w:gutter="0"/>
          <w:pgNumType w:start="1"/>
          <w:cols w:space="720"/>
          <w:noEndnote/>
          <w:titlePg/>
          <w:docGrid w:linePitch="360"/>
        </w:sectPr>
      </w:pPr>
    </w:p>
    <w:p w14:paraId="4634A878" w14:textId="77777777" w:rsidR="00E54478" w:rsidRPr="00957386" w:rsidRDefault="00E54478" w:rsidP="00957386">
      <w:pPr>
        <w:spacing w:after="160" w:line="360" w:lineRule="auto"/>
        <w:ind w:left="9639" w:right="-28"/>
        <w:jc w:val="right"/>
        <w:rPr>
          <w:rFonts w:ascii="GHEA Grapalat" w:hAnsi="GHEA Grapalat"/>
          <w:color w:val="auto"/>
        </w:rPr>
      </w:pPr>
      <w:r w:rsidRPr="00957386">
        <w:rPr>
          <w:rFonts w:ascii="GHEA Grapalat" w:hAnsi="GHEA Grapalat" w:cs="Sylfaen"/>
          <w:color w:val="auto"/>
        </w:rPr>
        <w:lastRenderedPageBreak/>
        <w:t>ՀԱՍՏԱՏՎԱԾ</w:t>
      </w:r>
      <w:r w:rsidRPr="00957386">
        <w:rPr>
          <w:rFonts w:ascii="GHEA Grapalat" w:hAnsi="GHEA Grapalat"/>
          <w:color w:val="auto"/>
        </w:rPr>
        <w:t xml:space="preserve"> </w:t>
      </w:r>
      <w:r w:rsidRPr="00957386">
        <w:rPr>
          <w:rFonts w:ascii="GHEA Grapalat" w:hAnsi="GHEA Grapalat" w:cs="Sylfaen"/>
          <w:color w:val="auto"/>
        </w:rPr>
        <w:t>Է</w:t>
      </w:r>
    </w:p>
    <w:p w14:paraId="6D2FEF0A" w14:textId="77777777" w:rsidR="00E54478" w:rsidRPr="00957386" w:rsidRDefault="00E54478" w:rsidP="00957386">
      <w:pPr>
        <w:spacing w:after="160" w:line="360" w:lineRule="auto"/>
        <w:ind w:left="9639" w:right="-28"/>
        <w:jc w:val="right"/>
        <w:rPr>
          <w:rFonts w:ascii="GHEA Grapalat" w:hAnsi="GHEA Grapalat"/>
          <w:color w:val="auto"/>
        </w:rPr>
      </w:pPr>
      <w:r w:rsidRPr="00957386">
        <w:rPr>
          <w:rFonts w:ascii="GHEA Grapalat" w:hAnsi="GHEA Grapalat" w:cs="Sylfaen"/>
          <w:color w:val="auto"/>
        </w:rPr>
        <w:t>Մաքսային</w:t>
      </w:r>
      <w:r w:rsidRPr="00957386">
        <w:rPr>
          <w:rFonts w:ascii="GHEA Grapalat" w:hAnsi="GHEA Grapalat"/>
          <w:color w:val="auto"/>
        </w:rPr>
        <w:t xml:space="preserve"> </w:t>
      </w:r>
      <w:r w:rsidRPr="00957386">
        <w:rPr>
          <w:rFonts w:ascii="GHEA Grapalat" w:hAnsi="GHEA Grapalat" w:cs="Sylfaen"/>
          <w:color w:val="auto"/>
        </w:rPr>
        <w:t>միության</w:t>
      </w:r>
      <w:r w:rsidRPr="00957386">
        <w:rPr>
          <w:rFonts w:ascii="GHEA Grapalat" w:hAnsi="GHEA Grapalat"/>
          <w:color w:val="auto"/>
        </w:rPr>
        <w:t xml:space="preserve"> </w:t>
      </w:r>
      <w:r w:rsidRPr="00957386">
        <w:rPr>
          <w:rFonts w:ascii="GHEA Grapalat" w:hAnsi="GHEA Grapalat" w:cs="Sylfaen"/>
          <w:color w:val="auto"/>
        </w:rPr>
        <w:t>հանձնաժողովի</w:t>
      </w:r>
      <w:r w:rsidRPr="00957386">
        <w:rPr>
          <w:rFonts w:ascii="GHEA Grapalat" w:hAnsi="GHEA Grapalat"/>
          <w:color w:val="auto"/>
        </w:rPr>
        <w:t xml:space="preserve"> 2011 </w:t>
      </w:r>
      <w:r w:rsidRPr="00957386">
        <w:rPr>
          <w:rFonts w:ascii="GHEA Grapalat" w:hAnsi="GHEA Grapalat" w:cs="Sylfaen"/>
          <w:color w:val="auto"/>
        </w:rPr>
        <w:t>թվականի</w:t>
      </w:r>
      <w:r w:rsidRPr="00957386">
        <w:rPr>
          <w:rFonts w:ascii="GHEA Grapalat" w:hAnsi="GHEA Grapalat"/>
          <w:color w:val="auto"/>
        </w:rPr>
        <w:t xml:space="preserve"> </w:t>
      </w:r>
      <w:r w:rsidRPr="00957386">
        <w:rPr>
          <w:rFonts w:ascii="GHEA Grapalat" w:hAnsi="GHEA Grapalat" w:cs="Sylfaen"/>
          <w:color w:val="auto"/>
        </w:rPr>
        <w:t>դեկտեմբերի</w:t>
      </w:r>
      <w:r w:rsidRPr="00957386">
        <w:rPr>
          <w:rFonts w:ascii="GHEA Grapalat" w:hAnsi="GHEA Grapalat"/>
          <w:color w:val="auto"/>
        </w:rPr>
        <w:t xml:space="preserve"> 9-</w:t>
      </w:r>
      <w:r w:rsidRPr="00957386">
        <w:rPr>
          <w:rFonts w:ascii="GHEA Grapalat" w:hAnsi="GHEA Grapalat" w:cs="Sylfaen"/>
          <w:color w:val="auto"/>
        </w:rPr>
        <w:t>ի</w:t>
      </w:r>
      <w:r w:rsidRPr="00957386">
        <w:rPr>
          <w:rFonts w:ascii="GHEA Grapalat" w:hAnsi="GHEA Grapalat"/>
          <w:color w:val="auto"/>
        </w:rPr>
        <w:t xml:space="preserve"> </w:t>
      </w:r>
      <w:r w:rsidR="0078330B" w:rsidRPr="00957386">
        <w:rPr>
          <w:rFonts w:ascii="GHEA Grapalat" w:hAnsi="GHEA Grapalat"/>
          <w:color w:val="auto"/>
        </w:rPr>
        <w:br/>
      </w:r>
      <w:r w:rsidR="000631E2" w:rsidRPr="00957386">
        <w:rPr>
          <w:rFonts w:ascii="GHEA Grapalat" w:hAnsi="GHEA Grapalat" w:cs="Sylfaen"/>
          <w:color w:val="auto"/>
        </w:rPr>
        <w:t>N</w:t>
      </w:r>
      <w:r w:rsidRPr="00957386">
        <w:rPr>
          <w:rFonts w:ascii="GHEA Grapalat" w:hAnsi="GHEA Grapalat"/>
          <w:color w:val="auto"/>
        </w:rPr>
        <w:t xml:space="preserve"> 879 </w:t>
      </w:r>
      <w:r w:rsidRPr="00957386">
        <w:rPr>
          <w:rFonts w:ascii="GHEA Grapalat" w:hAnsi="GHEA Grapalat" w:cs="Sylfaen"/>
          <w:color w:val="auto"/>
        </w:rPr>
        <w:t>որոշմամբ</w:t>
      </w:r>
      <w:r w:rsidRPr="00957386">
        <w:rPr>
          <w:rFonts w:ascii="GHEA Grapalat" w:hAnsi="GHEA Grapalat"/>
          <w:color w:val="auto"/>
        </w:rPr>
        <w:t xml:space="preserve"> </w:t>
      </w:r>
    </w:p>
    <w:p w14:paraId="62F23E9A" w14:textId="77777777" w:rsidR="00E54478" w:rsidRPr="00957386" w:rsidRDefault="00E54478" w:rsidP="00957386">
      <w:pPr>
        <w:spacing w:after="160" w:line="360" w:lineRule="auto"/>
        <w:ind w:left="7655" w:right="-28"/>
        <w:rPr>
          <w:rFonts w:ascii="GHEA Grapalat" w:hAnsi="GHEA Grapalat"/>
          <w:color w:val="auto"/>
        </w:rPr>
      </w:pPr>
    </w:p>
    <w:p w14:paraId="02589069" w14:textId="77777777" w:rsidR="00E54478" w:rsidRPr="00957386" w:rsidRDefault="00E54478" w:rsidP="00957386">
      <w:pPr>
        <w:pStyle w:val="20"/>
        <w:shd w:val="clear" w:color="auto" w:fill="auto"/>
        <w:spacing w:after="160" w:line="360" w:lineRule="auto"/>
        <w:ind w:right="-28"/>
        <w:jc w:val="center"/>
        <w:rPr>
          <w:rFonts w:ascii="GHEA Grapalat" w:hAnsi="GHEA Grapalat"/>
          <w:color w:val="auto"/>
          <w:sz w:val="24"/>
          <w:szCs w:val="24"/>
        </w:rPr>
      </w:pPr>
      <w:r w:rsidRPr="00957386">
        <w:rPr>
          <w:rStyle w:val="21pt"/>
          <w:rFonts w:ascii="GHEA Grapalat" w:hAnsi="GHEA Grapalat" w:cs="Sylfaen"/>
          <w:b/>
          <w:color w:val="auto"/>
          <w:spacing w:val="0"/>
          <w:sz w:val="24"/>
          <w:szCs w:val="24"/>
        </w:rPr>
        <w:t>ՑԱՆԿ</w:t>
      </w:r>
    </w:p>
    <w:p w14:paraId="1AA8C64B" w14:textId="77777777" w:rsidR="00E54478" w:rsidRPr="00957386" w:rsidRDefault="00E54478" w:rsidP="00957386">
      <w:pPr>
        <w:pStyle w:val="20"/>
        <w:shd w:val="clear" w:color="auto" w:fill="auto"/>
        <w:tabs>
          <w:tab w:val="left" w:leader="underscore" w:pos="2369"/>
          <w:tab w:val="left" w:leader="underscore" w:pos="4788"/>
          <w:tab w:val="left" w:leader="underscore" w:pos="12434"/>
          <w:tab w:val="left" w:leader="underscore" w:pos="14071"/>
        </w:tabs>
        <w:spacing w:after="160" w:line="360" w:lineRule="auto"/>
        <w:ind w:right="-28"/>
        <w:jc w:val="center"/>
        <w:rPr>
          <w:rFonts w:ascii="GHEA Grapalat" w:hAnsi="GHEA Grapalat" w:cs="Sylfaen"/>
          <w:color w:val="auto"/>
          <w:sz w:val="24"/>
          <w:szCs w:val="24"/>
        </w:rPr>
      </w:pPr>
      <w:r w:rsidRPr="00957386">
        <w:rPr>
          <w:rFonts w:ascii="GHEA Grapalat" w:hAnsi="GHEA Grapalat" w:cs="Sylfaen"/>
          <w:color w:val="auto"/>
          <w:sz w:val="24"/>
          <w:szCs w:val="24"/>
        </w:rPr>
        <w:t>ՍՏԱՆԴԱՐՏՆԵՐԻ</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ՈՐՈՆՑ</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ԿԱՄԱՎՈՐ</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ՀԻՄՈՒՆՔՈՎ</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ԿԻՐԱՌՄԱՆ</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ԱՐԴՅՈՒՆՔՈՒՄ</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ԱՊԱՀՈՎՎՈՒՄ</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Է</w:t>
      </w:r>
      <w:r w:rsidRPr="00957386">
        <w:rPr>
          <w:rFonts w:ascii="GHEA Grapalat" w:hAnsi="GHEA Grapalat"/>
          <w:color w:val="auto"/>
          <w:sz w:val="24"/>
          <w:szCs w:val="24"/>
        </w:rPr>
        <w:t xml:space="preserve"> </w:t>
      </w:r>
      <w:r w:rsidR="0078330B" w:rsidRPr="00957386">
        <w:rPr>
          <w:rFonts w:ascii="GHEA Grapalat" w:hAnsi="GHEA Grapalat"/>
          <w:color w:val="auto"/>
          <w:sz w:val="24"/>
          <w:szCs w:val="24"/>
        </w:rPr>
        <w:br/>
      </w:r>
      <w:r w:rsidRPr="00957386">
        <w:rPr>
          <w:rFonts w:ascii="GHEA Grapalat" w:hAnsi="GHEA Grapalat"/>
          <w:color w:val="auto"/>
          <w:sz w:val="24"/>
          <w:szCs w:val="24"/>
        </w:rPr>
        <w:t>«</w:t>
      </w:r>
      <w:r w:rsidRPr="00957386">
        <w:rPr>
          <w:rFonts w:ascii="GHEA Grapalat" w:hAnsi="GHEA Grapalat" w:cs="Sylfaen"/>
          <w:color w:val="auto"/>
          <w:sz w:val="24"/>
          <w:szCs w:val="24"/>
        </w:rPr>
        <w:t>ՏԵԽՆԻԿԱԿԱՆ</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ՄԻՋՈՑՆԵՐԻ</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ԷԼԵԿՏՐԱՄԱԳՆԻՍԱԿԱՆ</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ՀԱՄԱՏԵՂԵԼԻՈՒԹՅՈՒՆ</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ՄԱՔՍԱՅԻՆ</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ՄԻՈՒԹՅԱՆ</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ՏԵԽՆԻԿԱԿԱՆ</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ԿԱՆՈՆԱԿԱՐԳԻ</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ՄՄ</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ՏԿ</w:t>
      </w:r>
      <w:r w:rsidRPr="00957386">
        <w:rPr>
          <w:rFonts w:ascii="GHEA Grapalat" w:hAnsi="GHEA Grapalat"/>
          <w:color w:val="auto"/>
          <w:sz w:val="24"/>
          <w:szCs w:val="24"/>
        </w:rPr>
        <w:t xml:space="preserve"> 020/2011) </w:t>
      </w:r>
      <w:r w:rsidRPr="00957386">
        <w:rPr>
          <w:rFonts w:ascii="GHEA Grapalat" w:hAnsi="GHEA Grapalat" w:cs="Sylfaen"/>
          <w:color w:val="auto"/>
          <w:sz w:val="24"/>
          <w:szCs w:val="24"/>
        </w:rPr>
        <w:t>ՊԱՀԱՆՋՆԵՐԻ</w:t>
      </w:r>
      <w:r w:rsidRPr="00957386">
        <w:rPr>
          <w:rFonts w:ascii="GHEA Grapalat" w:hAnsi="GHEA Grapalat"/>
          <w:color w:val="auto"/>
          <w:sz w:val="24"/>
          <w:szCs w:val="24"/>
        </w:rPr>
        <w:t xml:space="preserve"> </w:t>
      </w:r>
      <w:r w:rsidRPr="00957386">
        <w:rPr>
          <w:rFonts w:ascii="GHEA Grapalat" w:hAnsi="GHEA Grapalat" w:cs="Sylfaen"/>
          <w:color w:val="auto"/>
          <w:sz w:val="24"/>
          <w:szCs w:val="24"/>
        </w:rPr>
        <w:t>ՊԱՀՊԱՆՈՒՄԸ</w:t>
      </w:r>
    </w:p>
    <w:p w14:paraId="57CBDCED" w14:textId="77777777" w:rsidR="002458E9" w:rsidRPr="00957386" w:rsidRDefault="002458E9" w:rsidP="00957386">
      <w:pPr>
        <w:pStyle w:val="20"/>
        <w:shd w:val="clear" w:color="auto" w:fill="auto"/>
        <w:tabs>
          <w:tab w:val="left" w:leader="underscore" w:pos="2369"/>
          <w:tab w:val="left" w:leader="underscore" w:pos="4788"/>
          <w:tab w:val="left" w:leader="underscore" w:pos="12434"/>
          <w:tab w:val="left" w:leader="underscore" w:pos="14071"/>
        </w:tabs>
        <w:spacing w:after="160" w:line="360" w:lineRule="auto"/>
        <w:ind w:right="-28"/>
        <w:jc w:val="center"/>
        <w:rPr>
          <w:rFonts w:ascii="GHEA Grapalat" w:hAnsi="GHEA Grapalat" w:cs="Sylfaen"/>
          <w:color w:val="auto"/>
          <w:sz w:val="24"/>
          <w:szCs w:val="24"/>
        </w:rPr>
      </w:pPr>
    </w:p>
    <w:p w14:paraId="42E74AFC" w14:textId="77777777" w:rsidR="00E54478" w:rsidRPr="00957386" w:rsidRDefault="00E54478" w:rsidP="00957386">
      <w:pPr>
        <w:pStyle w:val="20"/>
        <w:shd w:val="clear" w:color="auto" w:fill="auto"/>
        <w:tabs>
          <w:tab w:val="left" w:leader="underscore" w:pos="2369"/>
          <w:tab w:val="left" w:leader="underscore" w:pos="4788"/>
          <w:tab w:val="left" w:leader="underscore" w:pos="12434"/>
          <w:tab w:val="left" w:leader="underscore" w:pos="14071"/>
        </w:tabs>
        <w:spacing w:after="160" w:line="360" w:lineRule="auto"/>
        <w:ind w:right="-28"/>
        <w:jc w:val="center"/>
        <w:rPr>
          <w:rFonts w:ascii="GHEA Grapalat" w:hAnsi="GHEA Grapalat" w:cs="Sylfaen"/>
          <w:color w:val="auto"/>
          <w:sz w:val="24"/>
          <w:szCs w:val="24"/>
        </w:rPr>
      </w:pPr>
      <w:r w:rsidRPr="00957386">
        <w:rPr>
          <w:rFonts w:ascii="GHEA Grapalat" w:hAnsi="GHEA Grapalat" w:cs="Sylfaen"/>
          <w:color w:val="auto"/>
          <w:sz w:val="24"/>
          <w:szCs w:val="24"/>
        </w:rPr>
        <w:t>Փոփոխող փաստաթղթերի ցանկ</w:t>
      </w:r>
    </w:p>
    <w:tbl>
      <w:tblPr>
        <w:tblOverlap w:val="never"/>
        <w:tblW w:w="14304" w:type="dxa"/>
        <w:jc w:val="center"/>
        <w:tblLayout w:type="fixed"/>
        <w:tblCellMar>
          <w:left w:w="10" w:type="dxa"/>
          <w:right w:w="10" w:type="dxa"/>
        </w:tblCellMar>
        <w:tblLook w:val="04A0" w:firstRow="1" w:lastRow="0" w:firstColumn="1" w:lastColumn="0" w:noHBand="0" w:noVBand="1"/>
      </w:tblPr>
      <w:tblGrid>
        <w:gridCol w:w="906"/>
        <w:gridCol w:w="2950"/>
        <w:gridCol w:w="3419"/>
        <w:gridCol w:w="5108"/>
        <w:gridCol w:w="1921"/>
      </w:tblGrid>
      <w:tr w:rsidR="00E54478" w:rsidRPr="00957386" w14:paraId="07068F10" w14:textId="77777777" w:rsidTr="0078330B">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3E348C0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Համարը</w:t>
            </w:r>
            <w:r w:rsidRPr="00957386">
              <w:rPr>
                <w:rStyle w:val="115pt"/>
                <w:rFonts w:ascii="GHEA Grapalat" w:eastAsia="Courier New" w:hAnsi="GHEA Grapalat" w:cs="Sylfaen"/>
                <w:color w:val="auto"/>
                <w:sz w:val="24"/>
                <w:szCs w:val="24"/>
                <w:lang w:val="en-GB"/>
              </w:rPr>
              <w:t>`</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ը</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կ</w:t>
            </w:r>
          </w:p>
        </w:tc>
        <w:tc>
          <w:tcPr>
            <w:tcW w:w="2950" w:type="dxa"/>
            <w:tcBorders>
              <w:top w:val="single" w:sz="4" w:space="0" w:color="auto"/>
              <w:left w:val="single" w:sz="4" w:space="0" w:color="auto"/>
              <w:bottom w:val="single" w:sz="4" w:space="0" w:color="auto"/>
              <w:right w:val="single" w:sz="4" w:space="0" w:color="auto"/>
            </w:tcBorders>
            <w:shd w:val="clear" w:color="auto" w:fill="FFFFFF"/>
          </w:tcPr>
          <w:p w14:paraId="00ED94C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Մաքսային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կանոնակարգի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տարրերը</w:t>
            </w:r>
          </w:p>
        </w:tc>
        <w:tc>
          <w:tcPr>
            <w:tcW w:w="3419" w:type="dxa"/>
            <w:tcBorders>
              <w:top w:val="single" w:sz="4" w:space="0" w:color="auto"/>
              <w:left w:val="single" w:sz="4" w:space="0" w:color="auto"/>
              <w:bottom w:val="single" w:sz="4" w:space="0" w:color="auto"/>
            </w:tcBorders>
            <w:shd w:val="clear" w:color="auto" w:fill="FFFFFF"/>
          </w:tcPr>
          <w:p w14:paraId="3571902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Ստանդարտի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նշագիրը</w:t>
            </w:r>
          </w:p>
        </w:tc>
        <w:tc>
          <w:tcPr>
            <w:tcW w:w="5108" w:type="dxa"/>
            <w:tcBorders>
              <w:top w:val="single" w:sz="4" w:space="0" w:color="auto"/>
              <w:left w:val="single" w:sz="4" w:space="0" w:color="auto"/>
            </w:tcBorders>
            <w:shd w:val="clear" w:color="auto" w:fill="FFFFFF"/>
          </w:tcPr>
          <w:p w14:paraId="60B302CD" w14:textId="77777777" w:rsidR="00E54478" w:rsidRPr="00957386" w:rsidRDefault="00E54478" w:rsidP="00957386">
            <w:pPr>
              <w:spacing w:after="120" w:line="360" w:lineRule="auto"/>
              <w:ind w:left="102"/>
              <w:jc w:val="center"/>
              <w:rPr>
                <w:rFonts w:ascii="GHEA Grapalat" w:hAnsi="GHEA Grapalat"/>
                <w:color w:val="auto"/>
              </w:rPr>
            </w:pPr>
            <w:r w:rsidRPr="00957386">
              <w:rPr>
                <w:rStyle w:val="115pt"/>
                <w:rFonts w:ascii="GHEA Grapalat" w:eastAsia="Courier New" w:hAnsi="GHEA Grapalat" w:cs="Sylfaen"/>
                <w:color w:val="auto"/>
                <w:sz w:val="24"/>
                <w:szCs w:val="24"/>
              </w:rPr>
              <w:t>Ստանդարտի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անվանումը</w:t>
            </w:r>
          </w:p>
        </w:tc>
        <w:tc>
          <w:tcPr>
            <w:tcW w:w="1921" w:type="dxa"/>
            <w:tcBorders>
              <w:top w:val="single" w:sz="4" w:space="0" w:color="auto"/>
              <w:left w:val="single" w:sz="4" w:space="0" w:color="auto"/>
              <w:right w:val="single" w:sz="4" w:space="0" w:color="auto"/>
            </w:tcBorders>
            <w:shd w:val="clear" w:color="auto" w:fill="FFFFFF"/>
          </w:tcPr>
          <w:p w14:paraId="4E7F5C5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Ծանոթագրություն</w:t>
            </w:r>
          </w:p>
        </w:tc>
      </w:tr>
      <w:tr w:rsidR="00E54478" w:rsidRPr="00957386" w14:paraId="4A08AD83" w14:textId="77777777" w:rsidTr="0078330B">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21AB0C4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w:t>
            </w:r>
          </w:p>
        </w:tc>
        <w:tc>
          <w:tcPr>
            <w:tcW w:w="2950" w:type="dxa"/>
            <w:tcBorders>
              <w:top w:val="single" w:sz="4" w:space="0" w:color="auto"/>
              <w:left w:val="single" w:sz="4" w:space="0" w:color="auto"/>
              <w:bottom w:val="single" w:sz="4" w:space="0" w:color="auto"/>
              <w:right w:val="single" w:sz="4" w:space="0" w:color="auto"/>
            </w:tcBorders>
            <w:shd w:val="clear" w:color="auto" w:fill="FFFFFF"/>
          </w:tcPr>
          <w:p w14:paraId="3A03448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w:t>
            </w:r>
          </w:p>
        </w:tc>
        <w:tc>
          <w:tcPr>
            <w:tcW w:w="3419" w:type="dxa"/>
            <w:tcBorders>
              <w:top w:val="single" w:sz="4" w:space="0" w:color="auto"/>
              <w:left w:val="single" w:sz="4" w:space="0" w:color="auto"/>
              <w:bottom w:val="single" w:sz="4" w:space="0" w:color="auto"/>
            </w:tcBorders>
            <w:shd w:val="clear" w:color="auto" w:fill="FFFFFF"/>
          </w:tcPr>
          <w:p w14:paraId="2A69D4F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w:t>
            </w:r>
          </w:p>
        </w:tc>
        <w:tc>
          <w:tcPr>
            <w:tcW w:w="5108" w:type="dxa"/>
            <w:tcBorders>
              <w:top w:val="single" w:sz="4" w:space="0" w:color="auto"/>
              <w:left w:val="single" w:sz="4" w:space="0" w:color="auto"/>
            </w:tcBorders>
            <w:shd w:val="clear" w:color="auto" w:fill="FFFFFF"/>
          </w:tcPr>
          <w:p w14:paraId="391C490C" w14:textId="77777777" w:rsidR="00E54478" w:rsidRPr="00957386" w:rsidRDefault="00E54478" w:rsidP="00957386">
            <w:pPr>
              <w:spacing w:after="120" w:line="360" w:lineRule="auto"/>
              <w:ind w:left="102"/>
              <w:jc w:val="center"/>
              <w:rPr>
                <w:rFonts w:ascii="GHEA Grapalat" w:hAnsi="GHEA Grapalat"/>
                <w:color w:val="auto"/>
              </w:rPr>
            </w:pPr>
            <w:r w:rsidRPr="00957386">
              <w:rPr>
                <w:rStyle w:val="115pt"/>
                <w:rFonts w:ascii="GHEA Grapalat" w:eastAsia="Courier New" w:hAnsi="GHEA Grapalat"/>
                <w:color w:val="auto"/>
                <w:sz w:val="24"/>
                <w:szCs w:val="24"/>
              </w:rPr>
              <w:t>4</w:t>
            </w:r>
          </w:p>
        </w:tc>
        <w:tc>
          <w:tcPr>
            <w:tcW w:w="1921" w:type="dxa"/>
            <w:tcBorders>
              <w:top w:val="single" w:sz="4" w:space="0" w:color="auto"/>
              <w:left w:val="single" w:sz="4" w:space="0" w:color="auto"/>
              <w:right w:val="single" w:sz="4" w:space="0" w:color="auto"/>
            </w:tcBorders>
            <w:shd w:val="clear" w:color="auto" w:fill="FFFFFF"/>
          </w:tcPr>
          <w:p w14:paraId="0D2B1D1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w:t>
            </w:r>
          </w:p>
        </w:tc>
      </w:tr>
      <w:tr w:rsidR="0078330B" w:rsidRPr="00957386" w14:paraId="70263581"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9F55B79"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w:t>
            </w:r>
          </w:p>
        </w:tc>
        <w:tc>
          <w:tcPr>
            <w:tcW w:w="2950" w:type="dxa"/>
            <w:vMerge w:val="restart"/>
            <w:tcBorders>
              <w:top w:val="single" w:sz="4" w:space="0" w:color="auto"/>
              <w:left w:val="single" w:sz="4" w:space="0" w:color="auto"/>
              <w:right w:val="single" w:sz="4" w:space="0" w:color="auto"/>
            </w:tcBorders>
            <w:shd w:val="clear" w:color="auto" w:fill="FFFFFF"/>
          </w:tcPr>
          <w:p w14:paraId="64C30579" w14:textId="77777777" w:rsidR="0078330B" w:rsidRPr="00957386" w:rsidRDefault="0078330B"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t>4-</w:t>
            </w:r>
            <w:r w:rsidRPr="00957386">
              <w:rPr>
                <w:rStyle w:val="115pt"/>
                <w:rFonts w:ascii="GHEA Grapalat" w:eastAsia="Courier New" w:hAnsi="GHEA Grapalat" w:cs="Sylfaen"/>
                <w:color w:val="auto"/>
                <w:sz w:val="24"/>
                <w:szCs w:val="24"/>
              </w:rPr>
              <w:t>րդ</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հոդվածի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երկրորդ</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պարբերություն-</w:t>
            </w:r>
          </w:p>
        </w:tc>
        <w:tc>
          <w:tcPr>
            <w:tcW w:w="3419" w:type="dxa"/>
            <w:tcBorders>
              <w:top w:val="single" w:sz="4" w:space="0" w:color="auto"/>
              <w:left w:val="single" w:sz="4" w:space="0" w:color="auto"/>
            </w:tcBorders>
            <w:shd w:val="clear" w:color="auto" w:fill="FFFFFF"/>
          </w:tcPr>
          <w:p w14:paraId="28B5EEF7" w14:textId="77777777" w:rsidR="0078330B" w:rsidRPr="00957386" w:rsidRDefault="0078330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բաժիններ</w:t>
            </w:r>
            <w:r w:rsidRPr="00957386">
              <w:rPr>
                <w:rStyle w:val="115pt"/>
                <w:rFonts w:ascii="GHEA Grapalat" w:eastAsia="Courier New" w:hAnsi="GHEA Grapalat"/>
                <w:color w:val="auto"/>
                <w:sz w:val="24"/>
                <w:szCs w:val="24"/>
              </w:rPr>
              <w:t xml:space="preserve"> 5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7</w:t>
            </w:r>
          </w:p>
          <w:p w14:paraId="669D44CE"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30804.3.2-2013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Fonts w:ascii="GHEA Grapalat" w:hAnsi="GHEA Grapalat"/>
              </w:rPr>
              <w:t xml:space="preserve">IEC </w:t>
            </w:r>
            <w:r w:rsidRPr="00957386">
              <w:rPr>
                <w:rStyle w:val="115pt"/>
                <w:rFonts w:ascii="GHEA Grapalat" w:eastAsia="Courier New" w:hAnsi="GHEA Grapalat"/>
                <w:color w:val="auto"/>
                <w:sz w:val="24"/>
                <w:szCs w:val="24"/>
              </w:rPr>
              <w:t>61000-3-2:2009)</w:t>
            </w:r>
          </w:p>
        </w:tc>
        <w:tc>
          <w:tcPr>
            <w:tcW w:w="5108" w:type="dxa"/>
            <w:tcBorders>
              <w:top w:val="single" w:sz="4" w:space="0" w:color="auto"/>
              <w:left w:val="single" w:sz="4" w:space="0" w:color="auto"/>
            </w:tcBorders>
            <w:shd w:val="clear" w:color="auto" w:fill="FFFFFF"/>
          </w:tcPr>
          <w:p w14:paraId="3A659330"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16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 հոսանք (մեկ ֆազում) օգտագործող 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կողմից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ներդաշնակ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բաղադրիչների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էմիսիա</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65CC780B"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2C772F53" w14:textId="77777777" w:rsidTr="007209A4">
        <w:trPr>
          <w:trHeight w:val="2947"/>
          <w:jc w:val="center"/>
        </w:trPr>
        <w:tc>
          <w:tcPr>
            <w:tcW w:w="906" w:type="dxa"/>
            <w:tcBorders>
              <w:top w:val="single" w:sz="4" w:space="0" w:color="auto"/>
              <w:left w:val="single" w:sz="4" w:space="0" w:color="auto"/>
              <w:right w:val="single" w:sz="4" w:space="0" w:color="auto"/>
            </w:tcBorders>
            <w:shd w:val="clear" w:color="auto" w:fill="FFFFFF"/>
          </w:tcPr>
          <w:p w14:paraId="04DF8B34"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w:t>
            </w:r>
          </w:p>
        </w:tc>
        <w:tc>
          <w:tcPr>
            <w:tcW w:w="2950" w:type="dxa"/>
            <w:vMerge/>
            <w:tcBorders>
              <w:left w:val="single" w:sz="4" w:space="0" w:color="auto"/>
              <w:right w:val="single" w:sz="4" w:space="0" w:color="auto"/>
            </w:tcBorders>
            <w:shd w:val="clear" w:color="auto" w:fill="FFFFFF"/>
          </w:tcPr>
          <w:p w14:paraId="0EEC0EC1"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0FEB2D2" w14:textId="77777777" w:rsidR="0078330B" w:rsidRPr="00957386" w:rsidRDefault="0078330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w:t>
            </w:r>
            <w:r w:rsidRPr="00957386">
              <w:rPr>
                <w:rStyle w:val="115pt"/>
                <w:rFonts w:ascii="GHEA Grapalat" w:eastAsia="Courier New" w:hAnsi="GHEA Grapalat"/>
                <w:color w:val="auto"/>
                <w:sz w:val="24"/>
                <w:szCs w:val="24"/>
              </w:rPr>
              <w:t xml:space="preserve"> 5</w:t>
            </w:r>
          </w:p>
          <w:p w14:paraId="161ED851"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30804.3.3-2013</w:t>
            </w:r>
            <w:r w:rsidRPr="00957386">
              <w:rPr>
                <w:rStyle w:val="115pt"/>
                <w:rFonts w:ascii="GHEA Grapalat" w:eastAsia="Courier New" w:hAnsi="GHEA Grapalat"/>
                <w:color w:val="auto"/>
                <w:sz w:val="24"/>
                <w:szCs w:val="24"/>
                <w:lang w:val="en-US"/>
              </w:rPr>
              <w:t xml:space="preserve"> </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Fonts w:ascii="GHEA Grapalat" w:hAnsi="GHEA Grapalat"/>
              </w:rPr>
              <w:t xml:space="preserve">IEC </w:t>
            </w:r>
            <w:r w:rsidRPr="00957386">
              <w:rPr>
                <w:rStyle w:val="115pt"/>
                <w:rFonts w:ascii="GHEA Grapalat" w:eastAsia="Courier New" w:hAnsi="GHEA Grapalat"/>
                <w:color w:val="auto"/>
                <w:sz w:val="24"/>
                <w:szCs w:val="24"/>
              </w:rPr>
              <w:t>61000-3-3:2008)</w:t>
            </w:r>
          </w:p>
        </w:tc>
        <w:tc>
          <w:tcPr>
            <w:tcW w:w="5108" w:type="dxa"/>
            <w:tcBorders>
              <w:top w:val="single" w:sz="4" w:space="0" w:color="auto"/>
              <w:left w:val="single" w:sz="4" w:space="0" w:color="auto"/>
            </w:tcBorders>
            <w:shd w:val="clear" w:color="auto" w:fill="FFFFFF"/>
          </w:tcPr>
          <w:p w14:paraId="385D4D7B"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փոփոխությունների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տատանումների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առկայծման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սահմանափակումը</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ընդհանուր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համակարգերում</w:t>
            </w:r>
            <w:r w:rsidRPr="00957386">
              <w:rPr>
                <w:rStyle w:val="115pt"/>
                <w:rFonts w:ascii="GHEA Grapalat" w:eastAsia="Courier New" w:hAnsi="GHEA Grapalat"/>
                <w:color w:val="auto"/>
                <w:sz w:val="24"/>
                <w:szCs w:val="24"/>
              </w:rPr>
              <w:t xml:space="preserve"> 16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հոսանք (</w:t>
            </w:r>
            <w:r w:rsidRPr="00957386">
              <w:rPr>
                <w:rStyle w:val="115pt"/>
                <w:rFonts w:ascii="GHEA Grapalat" w:eastAsia="Courier New" w:hAnsi="GHEA Grapalat" w:cs="Sylfaen"/>
                <w:color w:val="auto"/>
                <w:sz w:val="24"/>
                <w:szCs w:val="24"/>
              </w:rPr>
              <w:t>մեկ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ֆազում</w:t>
            </w:r>
            <w:r w:rsidRPr="00957386">
              <w:rPr>
                <w:rStyle w:val="115pt"/>
                <w:rFonts w:ascii="GHEA Grapalat" w:eastAsia="Courier New" w:hAnsi="GHEA Grapalat"/>
                <w:color w:val="auto"/>
                <w:sz w:val="24"/>
                <w:szCs w:val="24"/>
              </w:rPr>
              <w:t xml:space="preserve">) օգտագործող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ցանցին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միանում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միացման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որոշակի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պայմաններ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չպահպանելու</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դեպքում.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6E72280B"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74D1E55A"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735F4A68"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w:t>
            </w:r>
          </w:p>
        </w:tc>
        <w:tc>
          <w:tcPr>
            <w:tcW w:w="2950" w:type="dxa"/>
            <w:vMerge/>
            <w:tcBorders>
              <w:left w:val="single" w:sz="4" w:space="0" w:color="auto"/>
              <w:right w:val="single" w:sz="4" w:space="0" w:color="auto"/>
            </w:tcBorders>
            <w:shd w:val="clear" w:color="auto" w:fill="FFFFFF"/>
          </w:tcPr>
          <w:p w14:paraId="29B66E05"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56A78191" w14:textId="77777777" w:rsidR="0078330B" w:rsidRPr="00957386" w:rsidRDefault="0078330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w:t>
            </w:r>
            <w:r w:rsidRPr="00957386">
              <w:rPr>
                <w:rStyle w:val="115pt"/>
                <w:rFonts w:ascii="GHEA Grapalat" w:eastAsia="Courier New" w:hAnsi="GHEA Grapalat"/>
                <w:color w:val="auto"/>
                <w:sz w:val="24"/>
                <w:szCs w:val="24"/>
              </w:rPr>
              <w:t xml:space="preserve"> 7</w:t>
            </w:r>
          </w:p>
          <w:p w14:paraId="73228A03"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30804.3.8-2002</w:t>
            </w:r>
            <w:r w:rsidRPr="00957386">
              <w:rPr>
                <w:rStyle w:val="115pt"/>
                <w:rFonts w:ascii="GHEA Grapalat" w:eastAsia="Courier New" w:hAnsi="GHEA Grapalat"/>
                <w:color w:val="auto"/>
                <w:sz w:val="24"/>
                <w:szCs w:val="24"/>
                <w:lang w:val="en-US"/>
              </w:rPr>
              <w:t xml:space="preserve"> </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Fonts w:ascii="GHEA Grapalat" w:hAnsi="GHEA Grapalat"/>
              </w:rPr>
              <w:t xml:space="preserve">IEC </w:t>
            </w:r>
            <w:r w:rsidRPr="00957386">
              <w:rPr>
                <w:rStyle w:val="115pt"/>
                <w:rFonts w:ascii="GHEA Grapalat" w:eastAsia="Courier New" w:hAnsi="GHEA Grapalat"/>
                <w:color w:val="auto"/>
                <w:sz w:val="24"/>
                <w:szCs w:val="24"/>
              </w:rPr>
              <w:t>61000-3-8:1997)</w:t>
            </w:r>
          </w:p>
        </w:tc>
        <w:tc>
          <w:tcPr>
            <w:tcW w:w="5108" w:type="dxa"/>
            <w:tcBorders>
              <w:top w:val="single" w:sz="4" w:space="0" w:color="auto"/>
              <w:left w:val="single" w:sz="4" w:space="0" w:color="auto"/>
              <w:bottom w:val="single" w:sz="4" w:space="0" w:color="auto"/>
            </w:tcBorders>
            <w:shd w:val="clear" w:color="auto" w:fill="FFFFFF"/>
          </w:tcPr>
          <w:p w14:paraId="0F159C57"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Ազդանշանների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փոխանցում՝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ցանցերով.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Ազդանշանների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մակարդակներ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հաճախականությունների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շերտեր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խանգարումների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4B1B63D6"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7D3DFFC3"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3589B04"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w:t>
            </w:r>
          </w:p>
        </w:tc>
        <w:tc>
          <w:tcPr>
            <w:tcW w:w="2950" w:type="dxa"/>
            <w:vMerge/>
            <w:tcBorders>
              <w:left w:val="single" w:sz="4" w:space="0" w:color="auto"/>
              <w:right w:val="single" w:sz="4" w:space="0" w:color="auto"/>
            </w:tcBorders>
            <w:shd w:val="clear" w:color="auto" w:fill="FFFFFF"/>
          </w:tcPr>
          <w:p w14:paraId="693FC2E4"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E2487E2" w14:textId="77777777" w:rsidR="0078330B" w:rsidRPr="00957386" w:rsidRDefault="0078330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բաժիններ</w:t>
            </w:r>
            <w:r w:rsidRPr="00957386">
              <w:rPr>
                <w:rStyle w:val="115pt"/>
                <w:rFonts w:ascii="GHEA Grapalat" w:eastAsia="Courier New" w:hAnsi="GHEA Grapalat"/>
                <w:color w:val="auto"/>
                <w:sz w:val="24"/>
                <w:szCs w:val="24"/>
              </w:rPr>
              <w:t xml:space="preserve"> 4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5</w:t>
            </w:r>
          </w:p>
          <w:p w14:paraId="6A7DC7E2"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30804.3.11-2013</w:t>
            </w:r>
            <w:r w:rsidRPr="00957386">
              <w:rPr>
                <w:rStyle w:val="115pt"/>
                <w:rFonts w:ascii="GHEA Grapalat" w:eastAsia="Courier New" w:hAnsi="GHEA Grapalat"/>
                <w:color w:val="auto"/>
                <w:sz w:val="24"/>
                <w:szCs w:val="24"/>
                <w:lang w:val="en-US"/>
              </w:rPr>
              <w:t xml:space="preserve"> </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Fonts w:ascii="GHEA Grapalat" w:hAnsi="GHEA Grapalat"/>
              </w:rPr>
              <w:t xml:space="preserve">IEC </w:t>
            </w:r>
            <w:r w:rsidRPr="00957386">
              <w:rPr>
                <w:rStyle w:val="115pt"/>
                <w:rFonts w:ascii="GHEA Grapalat" w:eastAsia="Courier New" w:hAnsi="GHEA Grapalat"/>
                <w:color w:val="auto"/>
                <w:sz w:val="24"/>
                <w:szCs w:val="24"/>
              </w:rPr>
              <w:t>61000-3-11:2000)</w:t>
            </w:r>
          </w:p>
        </w:tc>
        <w:tc>
          <w:tcPr>
            <w:tcW w:w="5108" w:type="dxa"/>
            <w:tcBorders>
              <w:top w:val="single" w:sz="4" w:space="0" w:color="auto"/>
              <w:left w:val="single" w:sz="4" w:space="0" w:color="auto"/>
            </w:tcBorders>
            <w:shd w:val="clear" w:color="auto" w:fill="FFFFFF"/>
          </w:tcPr>
          <w:p w14:paraId="766A20AF"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sidDel="00692A08">
              <w:rPr>
                <w:rStyle w:val="115pt"/>
                <w:rFonts w:ascii="GHEA Grapalat" w:eastAsia="Courier New" w:hAnsi="GHEA Grapalat" w:cs="Sylfaen"/>
                <w:color w:val="auto"/>
                <w:sz w:val="24"/>
                <w:szCs w:val="24"/>
              </w:rPr>
              <w:t xml:space="preserve"> </w:t>
            </w:r>
            <w:r w:rsidRPr="00957386">
              <w:rPr>
                <w:rStyle w:val="115pt"/>
                <w:rFonts w:ascii="GHEA Grapalat" w:eastAsia="Courier New" w:hAnsi="GHEA Grapalat"/>
                <w:color w:val="auto"/>
                <w:sz w:val="24"/>
                <w:szCs w:val="24"/>
              </w:rPr>
              <w:t xml:space="preserve">75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հոսանք (</w:t>
            </w:r>
            <w:r w:rsidRPr="00957386">
              <w:rPr>
                <w:rStyle w:val="115pt"/>
                <w:rFonts w:ascii="GHEA Grapalat" w:eastAsia="Courier New" w:hAnsi="GHEA Grapalat" w:cs="Sylfaen"/>
                <w:color w:val="auto"/>
                <w:sz w:val="24"/>
                <w:szCs w:val="24"/>
              </w:rPr>
              <w:t>մեկ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ֆազում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օգտագործող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հոսանքով</w:t>
            </w:r>
            <w:r w:rsidRPr="00957386">
              <w:rPr>
                <w:rStyle w:val="115pt"/>
                <w:rFonts w:ascii="GHEA Grapalat" w:eastAsia="Courier New" w:hAnsi="GHEA Grapalat"/>
                <w:color w:val="auto"/>
                <w:sz w:val="24"/>
                <w:szCs w:val="24"/>
              </w:rPr>
              <w:t xml:space="preserve"> այն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 լարման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տատանումներ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առկայծում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միանում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որոշակի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պայմանների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դեպքում.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6074D5E1" w14:textId="77777777" w:rsidR="0078330B" w:rsidRPr="00957386" w:rsidRDefault="0078330B" w:rsidP="00957386">
            <w:pPr>
              <w:spacing w:after="120" w:line="360" w:lineRule="auto"/>
              <w:jc w:val="center"/>
              <w:rPr>
                <w:rFonts w:ascii="GHEA Grapalat" w:hAnsi="GHEA Grapalat" w:cs="Times New Roman"/>
                <w:color w:val="auto"/>
              </w:rPr>
            </w:pPr>
          </w:p>
        </w:tc>
      </w:tr>
      <w:tr w:rsidR="00E54478" w:rsidRPr="00957386" w14:paraId="677427D3"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E89D2A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w:t>
            </w:r>
          </w:p>
        </w:tc>
        <w:tc>
          <w:tcPr>
            <w:tcW w:w="2950" w:type="dxa"/>
            <w:tcBorders>
              <w:left w:val="single" w:sz="4" w:space="0" w:color="auto"/>
              <w:right w:val="single" w:sz="4" w:space="0" w:color="auto"/>
            </w:tcBorders>
            <w:shd w:val="clear" w:color="auto" w:fill="FFFFFF"/>
          </w:tcPr>
          <w:p w14:paraId="186413FC"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25F7BE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w:t>
            </w:r>
            <w:r w:rsidRPr="00957386">
              <w:rPr>
                <w:rStyle w:val="115pt"/>
                <w:rFonts w:ascii="GHEA Grapalat" w:eastAsia="Courier New" w:hAnsi="GHEA Grapalat"/>
                <w:color w:val="auto"/>
                <w:sz w:val="24"/>
                <w:szCs w:val="24"/>
              </w:rPr>
              <w:t xml:space="preserve"> 5</w:t>
            </w:r>
          </w:p>
          <w:p w14:paraId="3421CA4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30804.3.12-2013</w:t>
            </w:r>
            <w:r w:rsidR="0078330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w:t>
            </w:r>
            <w:r w:rsidRPr="00957386">
              <w:rPr>
                <w:rFonts w:ascii="GHEA Grapalat" w:hAnsi="GHEA Grapalat"/>
              </w:rPr>
              <w:t xml:space="preserve">IEC </w:t>
            </w:r>
            <w:r w:rsidRPr="00957386">
              <w:rPr>
                <w:rStyle w:val="115pt"/>
                <w:rFonts w:ascii="GHEA Grapalat" w:eastAsia="Courier New" w:hAnsi="GHEA Grapalat"/>
                <w:color w:val="auto"/>
                <w:sz w:val="24"/>
                <w:szCs w:val="24"/>
              </w:rPr>
              <w:t>61000-3-12:2004)</w:t>
            </w:r>
          </w:p>
        </w:tc>
        <w:tc>
          <w:tcPr>
            <w:tcW w:w="5108" w:type="dxa"/>
            <w:tcBorders>
              <w:top w:val="single" w:sz="4" w:space="0" w:color="auto"/>
              <w:left w:val="single" w:sz="4" w:space="0" w:color="auto"/>
            </w:tcBorders>
            <w:shd w:val="clear" w:color="auto" w:fill="FFFFFF"/>
          </w:tcPr>
          <w:p w14:paraId="0F58D7F6"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lastRenderedPageBreak/>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 xml:space="preserve">16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սակայն</w:t>
            </w:r>
            <w:r w:rsidRPr="00957386">
              <w:rPr>
                <w:rStyle w:val="115pt"/>
                <w:rFonts w:ascii="GHEA Grapalat" w:eastAsia="Courier New" w:hAnsi="GHEA Grapalat"/>
                <w:color w:val="auto"/>
                <w:sz w:val="24"/>
                <w:szCs w:val="24"/>
              </w:rPr>
              <w:t xml:space="preserve"> 75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հոսանք (մեկ ֆազում) </w:t>
            </w:r>
            <w:r w:rsidRPr="00957386">
              <w:rPr>
                <w:rStyle w:val="115pt"/>
                <w:rFonts w:ascii="GHEA Grapalat" w:eastAsia="Courier New" w:hAnsi="GHEA Grapalat" w:cs="Sylfaen"/>
                <w:color w:val="auto"/>
                <w:sz w:val="24"/>
                <w:szCs w:val="24"/>
              </w:rPr>
              <w:t>օգտագործող</w:t>
            </w:r>
            <w:r w:rsidRPr="00957386">
              <w:rPr>
                <w:rStyle w:val="115pt"/>
                <w:rFonts w:ascii="GHEA Grapalat" w:eastAsia="Courier New" w:hAnsi="GHEA Grapalat"/>
                <w:color w:val="auto"/>
                <w:sz w:val="24"/>
                <w:szCs w:val="24"/>
              </w:rPr>
              <w:t xml:space="preserve"> այն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 հոսանքի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ներդաշնակ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բաղադրիչների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նորմերը</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միանում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բաշխիչ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5E61C29F" w14:textId="77777777" w:rsidR="00E54478" w:rsidRPr="00957386" w:rsidRDefault="00E54478" w:rsidP="00957386">
            <w:pPr>
              <w:spacing w:after="120" w:line="360" w:lineRule="auto"/>
              <w:jc w:val="center"/>
              <w:rPr>
                <w:rFonts w:ascii="GHEA Grapalat" w:hAnsi="GHEA Grapalat" w:cs="Times New Roman"/>
                <w:color w:val="auto"/>
              </w:rPr>
            </w:pPr>
          </w:p>
        </w:tc>
      </w:tr>
      <w:tr w:rsidR="0078330B" w:rsidRPr="00957386" w14:paraId="0906290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E28B03A"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w:t>
            </w:r>
          </w:p>
        </w:tc>
        <w:tc>
          <w:tcPr>
            <w:tcW w:w="2950" w:type="dxa"/>
            <w:vMerge w:val="restart"/>
            <w:tcBorders>
              <w:left w:val="single" w:sz="4" w:space="0" w:color="auto"/>
              <w:right w:val="single" w:sz="4" w:space="0" w:color="auto"/>
            </w:tcBorders>
            <w:shd w:val="clear" w:color="auto" w:fill="FFFFFF"/>
          </w:tcPr>
          <w:p w14:paraId="29FD9476"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0354238" w14:textId="77777777" w:rsidR="0078330B" w:rsidRPr="00957386" w:rsidRDefault="0078330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w:t>
            </w:r>
            <w:r w:rsidRPr="00957386">
              <w:rPr>
                <w:rStyle w:val="115pt"/>
                <w:rFonts w:ascii="GHEA Grapalat" w:eastAsia="Courier New" w:hAnsi="GHEA Grapalat"/>
                <w:color w:val="auto"/>
                <w:sz w:val="24"/>
                <w:szCs w:val="24"/>
              </w:rPr>
              <w:t xml:space="preserve"> 7</w:t>
            </w:r>
          </w:p>
          <w:p w14:paraId="163A1F89"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30804.6.3-2013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Fonts w:ascii="GHEA Grapalat" w:hAnsi="GHEA Grapalat"/>
              </w:rPr>
              <w:t xml:space="preserve">IEC </w:t>
            </w:r>
            <w:r w:rsidRPr="00957386">
              <w:rPr>
                <w:rStyle w:val="115pt"/>
                <w:rFonts w:ascii="GHEA Grapalat" w:eastAsia="Courier New" w:hAnsi="GHEA Grapalat"/>
                <w:color w:val="auto"/>
                <w:sz w:val="24"/>
                <w:szCs w:val="24"/>
              </w:rPr>
              <w:t>61000-6-3:2006)</w:t>
            </w:r>
          </w:p>
        </w:tc>
        <w:tc>
          <w:tcPr>
            <w:tcW w:w="5108" w:type="dxa"/>
            <w:tcBorders>
              <w:top w:val="single" w:sz="4" w:space="0" w:color="auto"/>
              <w:left w:val="single" w:sz="4" w:space="0" w:color="auto"/>
            </w:tcBorders>
            <w:shd w:val="clear" w:color="auto" w:fill="FFFFFF"/>
          </w:tcPr>
          <w:p w14:paraId="4ED87F4C"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Բնակելի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տրային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գոտիներում</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արտադրական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գոտիներում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կիրառվող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փոքր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էներգասպառմամբ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6298551D"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441C9B3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C60D62C"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w:t>
            </w:r>
          </w:p>
        </w:tc>
        <w:tc>
          <w:tcPr>
            <w:tcW w:w="2950" w:type="dxa"/>
            <w:vMerge/>
            <w:tcBorders>
              <w:left w:val="single" w:sz="4" w:space="0" w:color="auto"/>
              <w:right w:val="single" w:sz="4" w:space="0" w:color="auto"/>
            </w:tcBorders>
            <w:shd w:val="clear" w:color="auto" w:fill="FFFFFF"/>
          </w:tcPr>
          <w:p w14:paraId="3A052DA7"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3B52712" w14:textId="77777777" w:rsidR="0078330B" w:rsidRPr="00957386" w:rsidRDefault="0078330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w:t>
            </w:r>
            <w:r w:rsidRPr="00957386">
              <w:rPr>
                <w:rStyle w:val="115pt"/>
                <w:rFonts w:ascii="GHEA Grapalat" w:eastAsia="Courier New" w:hAnsi="GHEA Grapalat"/>
                <w:color w:val="auto"/>
                <w:sz w:val="24"/>
                <w:szCs w:val="24"/>
              </w:rPr>
              <w:t xml:space="preserve"> 7</w:t>
            </w:r>
          </w:p>
          <w:p w14:paraId="07A8E1B7"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30804.6.4-2013</w:t>
            </w:r>
            <w:r w:rsidRPr="00957386">
              <w:rPr>
                <w:rStyle w:val="115pt"/>
                <w:rFonts w:ascii="GHEA Grapalat" w:eastAsia="Courier New" w:hAnsi="GHEA Grapalat"/>
                <w:color w:val="auto"/>
                <w:sz w:val="24"/>
                <w:szCs w:val="24"/>
                <w:lang w:val="en-US"/>
              </w:rPr>
              <w:br/>
            </w:r>
            <w:r w:rsidRPr="00957386">
              <w:rPr>
                <w:rFonts w:ascii="GHEA Grapalat" w:hAnsi="GHEA Grapalat"/>
              </w:rPr>
              <w:t xml:space="preserve">IEC </w:t>
            </w:r>
            <w:r w:rsidRPr="00957386">
              <w:rPr>
                <w:rStyle w:val="115pt"/>
                <w:rFonts w:ascii="GHEA Grapalat" w:eastAsia="Courier New" w:hAnsi="GHEA Grapalat"/>
                <w:color w:val="auto"/>
                <w:sz w:val="24"/>
                <w:szCs w:val="24"/>
              </w:rPr>
              <w:t>61000-6-4:2006)</w:t>
            </w:r>
          </w:p>
        </w:tc>
        <w:tc>
          <w:tcPr>
            <w:tcW w:w="5108" w:type="dxa"/>
            <w:tcBorders>
              <w:top w:val="single" w:sz="4" w:space="0" w:color="auto"/>
              <w:left w:val="single" w:sz="4" w:space="0" w:color="auto"/>
            </w:tcBorders>
            <w:shd w:val="clear" w:color="auto" w:fill="FFFFFF"/>
          </w:tcPr>
          <w:p w14:paraId="74E7ECD7"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Արդյունաբերական գոտիներում կիրառվող տեխնիկական միջոցների առաջացրած էլեկտրամագնիսական 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 xml:space="preserve">Նորմեր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0075D943"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3F105BA0"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187B1F1E"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w:t>
            </w:r>
          </w:p>
        </w:tc>
        <w:tc>
          <w:tcPr>
            <w:tcW w:w="2950" w:type="dxa"/>
            <w:vMerge/>
            <w:tcBorders>
              <w:left w:val="single" w:sz="4" w:space="0" w:color="auto"/>
              <w:right w:val="single" w:sz="4" w:space="0" w:color="auto"/>
            </w:tcBorders>
            <w:shd w:val="clear" w:color="auto" w:fill="FFFFFF"/>
          </w:tcPr>
          <w:p w14:paraId="46657F31"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3ECD449B" w14:textId="77777777" w:rsidR="0078330B" w:rsidRPr="00957386" w:rsidRDefault="0078330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w:t>
            </w:r>
            <w:r w:rsidRPr="00957386">
              <w:rPr>
                <w:rStyle w:val="115pt"/>
                <w:rFonts w:ascii="GHEA Grapalat" w:eastAsia="Courier New" w:hAnsi="GHEA Grapalat"/>
                <w:color w:val="auto"/>
                <w:sz w:val="24"/>
                <w:szCs w:val="24"/>
              </w:rPr>
              <w:t xml:space="preserve"> 4</w:t>
            </w:r>
          </w:p>
          <w:p w14:paraId="63CDC4ED"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30805.12-2002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lang w:val="en-US"/>
              </w:rPr>
              <w:t xml:space="preserve">ՌՄՀՀ </w:t>
            </w:r>
            <w:r w:rsidRPr="00957386">
              <w:rPr>
                <w:rStyle w:val="115pt"/>
                <w:rFonts w:ascii="GHEA Grapalat" w:eastAsia="Courier New" w:hAnsi="GHEA Grapalat"/>
                <w:color w:val="auto"/>
                <w:sz w:val="24"/>
                <w:szCs w:val="24"/>
              </w:rPr>
              <w:t>12-97)</w:t>
            </w:r>
          </w:p>
        </w:tc>
        <w:tc>
          <w:tcPr>
            <w:tcW w:w="5108" w:type="dxa"/>
            <w:tcBorders>
              <w:top w:val="single" w:sz="4" w:space="0" w:color="auto"/>
              <w:left w:val="single" w:sz="4" w:space="0" w:color="auto"/>
              <w:bottom w:val="single" w:sz="4" w:space="0" w:color="auto"/>
            </w:tcBorders>
            <w:shd w:val="clear" w:color="auto" w:fill="FFFFFF"/>
          </w:tcPr>
          <w:p w14:paraId="68089109"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Ինքնագնաց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մոտորանավակների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ներքին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այրման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շարժիչով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արտադրական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2BB0F76A"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1297588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197D2DA" w14:textId="77777777" w:rsidR="0078330B" w:rsidRPr="00957386" w:rsidRDefault="0078330B" w:rsidP="00957386">
            <w:pPr>
              <w:spacing w:after="120" w:line="360" w:lineRule="auto"/>
              <w:ind w:left="20"/>
              <w:jc w:val="center"/>
              <w:rPr>
                <w:rFonts w:ascii="GHEA Grapalat" w:hAnsi="GHEA Grapalat"/>
                <w:color w:val="auto"/>
              </w:rPr>
            </w:pPr>
            <w:r w:rsidRPr="00957386">
              <w:rPr>
                <w:rFonts w:ascii="GHEA Grapalat" w:hAnsi="GHEA Grapalat"/>
                <w:color w:val="auto"/>
              </w:rPr>
              <w:t>9</w:t>
            </w:r>
          </w:p>
        </w:tc>
        <w:tc>
          <w:tcPr>
            <w:tcW w:w="2950" w:type="dxa"/>
            <w:vMerge/>
            <w:tcBorders>
              <w:left w:val="single" w:sz="4" w:space="0" w:color="auto"/>
              <w:right w:val="single" w:sz="4" w:space="0" w:color="auto"/>
            </w:tcBorders>
            <w:shd w:val="clear" w:color="auto" w:fill="FFFFFF"/>
          </w:tcPr>
          <w:p w14:paraId="6880EB35"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4CC2D64" w14:textId="77777777" w:rsidR="0078330B" w:rsidRPr="00957386" w:rsidRDefault="0078330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w:t>
            </w:r>
            <w:r w:rsidRPr="00957386">
              <w:rPr>
                <w:rStyle w:val="115pt"/>
                <w:rFonts w:ascii="GHEA Grapalat" w:eastAsia="Courier New" w:hAnsi="GHEA Grapalat"/>
                <w:color w:val="auto"/>
                <w:sz w:val="24"/>
                <w:szCs w:val="24"/>
              </w:rPr>
              <w:t xml:space="preserve"> 4</w:t>
            </w:r>
          </w:p>
          <w:p w14:paraId="17F626B4"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30805.13-2013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ՌՄՀՀ </w:t>
            </w:r>
            <w:r w:rsidRPr="00957386">
              <w:rPr>
                <w:rStyle w:val="115pt"/>
                <w:rFonts w:ascii="GHEA Grapalat" w:eastAsia="Courier New" w:hAnsi="GHEA Grapalat"/>
                <w:color w:val="auto"/>
                <w:sz w:val="24"/>
                <w:szCs w:val="24"/>
              </w:rPr>
              <w:t>13:2006)</w:t>
            </w:r>
          </w:p>
        </w:tc>
        <w:tc>
          <w:tcPr>
            <w:tcW w:w="5108" w:type="dxa"/>
            <w:tcBorders>
              <w:top w:val="single" w:sz="4" w:space="0" w:color="auto"/>
              <w:left w:val="single" w:sz="4" w:space="0" w:color="auto"/>
            </w:tcBorders>
            <w:shd w:val="clear" w:color="auto" w:fill="FFFFFF"/>
          </w:tcPr>
          <w:p w14:paraId="593784E8"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Ռադիոհեռարձակման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ընդունիչներ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հեռուստացույցներ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ռադիոէլեկտրոնային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այլ</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ապարատուրա.</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արդյունաբերական.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41F296FE"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3E8694A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32C0D1B"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w:t>
            </w:r>
          </w:p>
        </w:tc>
        <w:tc>
          <w:tcPr>
            <w:tcW w:w="2950" w:type="dxa"/>
            <w:vMerge/>
            <w:tcBorders>
              <w:left w:val="single" w:sz="4" w:space="0" w:color="auto"/>
              <w:right w:val="single" w:sz="4" w:space="0" w:color="auto"/>
            </w:tcBorders>
            <w:shd w:val="clear" w:color="auto" w:fill="FFFFFF"/>
          </w:tcPr>
          <w:p w14:paraId="5BFFAB62"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A5EC1FD" w14:textId="77777777" w:rsidR="0078330B" w:rsidRPr="00957386" w:rsidRDefault="0078330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w:t>
            </w:r>
            <w:r w:rsidRPr="00957386">
              <w:rPr>
                <w:rStyle w:val="115pt"/>
                <w:rFonts w:ascii="GHEA Grapalat" w:eastAsia="Courier New" w:hAnsi="GHEA Grapalat"/>
                <w:color w:val="auto"/>
                <w:sz w:val="24"/>
                <w:szCs w:val="24"/>
              </w:rPr>
              <w:t xml:space="preserve"> 4</w:t>
            </w:r>
          </w:p>
          <w:p w14:paraId="2044FCA0"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30805.14.1-2013</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ՌՄՀՀ </w:t>
            </w:r>
            <w:r w:rsidRPr="00957386">
              <w:rPr>
                <w:rStyle w:val="115pt"/>
                <w:rFonts w:ascii="GHEA Grapalat" w:eastAsia="Courier New" w:hAnsi="GHEA Grapalat"/>
                <w:color w:val="auto"/>
                <w:sz w:val="24"/>
                <w:szCs w:val="24"/>
              </w:rPr>
              <w:t>14-1:2005)</w:t>
            </w:r>
          </w:p>
        </w:tc>
        <w:tc>
          <w:tcPr>
            <w:tcW w:w="5108" w:type="dxa"/>
            <w:tcBorders>
              <w:top w:val="single" w:sz="4" w:space="0" w:color="auto"/>
              <w:left w:val="single" w:sz="4" w:space="0" w:color="auto"/>
            </w:tcBorders>
            <w:shd w:val="clear" w:color="auto" w:fill="FFFFFF"/>
          </w:tcPr>
          <w:p w14:paraId="119C4764"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գործիքներ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համանման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արդյունաբերական.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336B82D3"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46B2DC6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C0250EB"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w:t>
            </w:r>
          </w:p>
        </w:tc>
        <w:tc>
          <w:tcPr>
            <w:tcW w:w="2950" w:type="dxa"/>
            <w:vMerge/>
            <w:tcBorders>
              <w:left w:val="single" w:sz="4" w:space="0" w:color="auto"/>
              <w:right w:val="single" w:sz="4" w:space="0" w:color="auto"/>
            </w:tcBorders>
            <w:shd w:val="clear" w:color="auto" w:fill="FFFFFF"/>
          </w:tcPr>
          <w:p w14:paraId="0FE71753"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F76775D" w14:textId="77777777" w:rsidR="0078330B" w:rsidRPr="00957386" w:rsidRDefault="0078330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բաժիններ</w:t>
            </w:r>
            <w:r w:rsidRPr="00957386">
              <w:rPr>
                <w:rStyle w:val="115pt"/>
                <w:rFonts w:ascii="GHEA Grapalat" w:eastAsia="Courier New" w:hAnsi="GHEA Grapalat"/>
                <w:color w:val="auto"/>
                <w:sz w:val="24"/>
                <w:szCs w:val="24"/>
              </w:rPr>
              <w:t xml:space="preserve"> 4-6</w:t>
            </w:r>
          </w:p>
          <w:p w14:paraId="6ECDE4B4"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30805.22-2013</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lang w:val="ru-RU"/>
              </w:rPr>
              <w:t xml:space="preserve">ՌՄՀՀ </w:t>
            </w:r>
            <w:r w:rsidRPr="00957386">
              <w:rPr>
                <w:rStyle w:val="115pt"/>
                <w:rFonts w:ascii="GHEA Grapalat" w:eastAsia="Courier New" w:hAnsi="GHEA Grapalat"/>
                <w:color w:val="auto"/>
                <w:sz w:val="24"/>
                <w:szCs w:val="24"/>
              </w:rPr>
              <w:t>22:2006)</w:t>
            </w:r>
          </w:p>
        </w:tc>
        <w:tc>
          <w:tcPr>
            <w:tcW w:w="5108" w:type="dxa"/>
            <w:tcBorders>
              <w:top w:val="single" w:sz="4" w:space="0" w:color="auto"/>
              <w:left w:val="single" w:sz="4" w:space="0" w:color="auto"/>
            </w:tcBorders>
            <w:shd w:val="clear" w:color="auto" w:fill="FFFFFF"/>
          </w:tcPr>
          <w:p w14:paraId="6BCBB6E3"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Տեղեկատվական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տեխնոլոգիաների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սարքավորումներ.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արդյունաբերական.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01341915"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1A1215BA"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6BEF200"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w:t>
            </w:r>
          </w:p>
        </w:tc>
        <w:tc>
          <w:tcPr>
            <w:tcW w:w="2950" w:type="dxa"/>
            <w:vMerge/>
            <w:tcBorders>
              <w:left w:val="single" w:sz="4" w:space="0" w:color="auto"/>
              <w:right w:val="single" w:sz="4" w:space="0" w:color="auto"/>
            </w:tcBorders>
            <w:shd w:val="clear" w:color="auto" w:fill="FFFFFF"/>
          </w:tcPr>
          <w:p w14:paraId="7656DC56"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D4FD67C"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բաժիններ</w:t>
            </w:r>
            <w:r w:rsidRPr="00957386">
              <w:rPr>
                <w:rStyle w:val="115pt"/>
                <w:rFonts w:ascii="GHEA Grapalat" w:eastAsia="Courier New" w:hAnsi="GHEA Grapalat"/>
                <w:color w:val="auto"/>
                <w:sz w:val="24"/>
                <w:szCs w:val="24"/>
              </w:rPr>
              <w:t xml:space="preserve"> 4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5, </w:t>
            </w:r>
            <w:r w:rsidRPr="00957386">
              <w:rPr>
                <w:rStyle w:val="115pt"/>
                <w:rFonts w:ascii="GHEA Grapalat" w:eastAsia="Courier New" w:hAnsi="GHEA Grapalat" w:cs="Sylfaen"/>
                <w:color w:val="auto"/>
                <w:sz w:val="24"/>
                <w:szCs w:val="24"/>
              </w:rPr>
              <w:t>ենթաբաժին</w:t>
            </w:r>
            <w:r w:rsidRPr="00957386">
              <w:rPr>
                <w:rStyle w:val="115pt"/>
                <w:rFonts w:ascii="GHEA Grapalat" w:eastAsia="Courier New" w:hAnsi="GHEA Grapalat"/>
                <w:color w:val="auto"/>
                <w:sz w:val="24"/>
                <w:szCs w:val="24"/>
              </w:rPr>
              <w:t xml:space="preserve"> 6.7</w:t>
            </w:r>
            <w:r w:rsidR="002F53D2"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32143-2013</w:t>
            </w:r>
            <w:r w:rsidR="007209A4"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w:t>
            </w:r>
            <w:r w:rsidRPr="00957386">
              <w:rPr>
                <w:rFonts w:ascii="GHEA Grapalat" w:hAnsi="GHEA Grapalat"/>
              </w:rPr>
              <w:t xml:space="preserve">EN </w:t>
            </w:r>
            <w:r w:rsidRPr="00957386">
              <w:rPr>
                <w:rStyle w:val="115pt"/>
                <w:rFonts w:ascii="GHEA Grapalat" w:eastAsia="Courier New" w:hAnsi="GHEA Grapalat"/>
                <w:color w:val="auto"/>
                <w:sz w:val="24"/>
                <w:szCs w:val="24"/>
              </w:rPr>
              <w:t>12015:2004)</w:t>
            </w:r>
          </w:p>
        </w:tc>
        <w:tc>
          <w:tcPr>
            <w:tcW w:w="5108" w:type="dxa"/>
            <w:tcBorders>
              <w:top w:val="single" w:sz="4" w:space="0" w:color="auto"/>
              <w:left w:val="single" w:sz="4" w:space="0" w:color="auto"/>
            </w:tcBorders>
            <w:shd w:val="clear" w:color="auto" w:fill="FFFFFF"/>
          </w:tcPr>
          <w:p w14:paraId="7AE44E00"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Վերելակներ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շարժասանդուղքներ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ուղ</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որատար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փոխակրիչներ.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Խանգարումաէմիսիա</w:t>
            </w:r>
          </w:p>
        </w:tc>
        <w:tc>
          <w:tcPr>
            <w:tcW w:w="1921" w:type="dxa"/>
            <w:tcBorders>
              <w:top w:val="single" w:sz="4" w:space="0" w:color="auto"/>
              <w:left w:val="single" w:sz="4" w:space="0" w:color="auto"/>
              <w:right w:val="single" w:sz="4" w:space="0" w:color="auto"/>
            </w:tcBorders>
            <w:shd w:val="clear" w:color="auto" w:fill="FFFFFF"/>
          </w:tcPr>
          <w:p w14:paraId="2391590D"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086B8AB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2D8376B"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w:t>
            </w:r>
          </w:p>
        </w:tc>
        <w:tc>
          <w:tcPr>
            <w:tcW w:w="2950" w:type="dxa"/>
            <w:vMerge/>
            <w:tcBorders>
              <w:left w:val="single" w:sz="4" w:space="0" w:color="auto"/>
              <w:right w:val="single" w:sz="4" w:space="0" w:color="auto"/>
            </w:tcBorders>
            <w:shd w:val="clear" w:color="auto" w:fill="FFFFFF"/>
          </w:tcPr>
          <w:p w14:paraId="7BD2DC35"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356E360"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բաժիններ</w:t>
            </w:r>
            <w:r w:rsidRPr="00957386">
              <w:rPr>
                <w:rStyle w:val="115pt"/>
                <w:rFonts w:ascii="GHEA Grapalat" w:eastAsia="Courier New" w:hAnsi="GHEA Grapalat"/>
                <w:color w:val="auto"/>
                <w:sz w:val="24"/>
                <w:szCs w:val="24"/>
              </w:rPr>
              <w:t xml:space="preserve"> 4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5</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Fonts w:ascii="GHEA Grapalat" w:hAnsi="GHEA Grapalat"/>
              </w:rPr>
              <w:t xml:space="preserve">EN </w:t>
            </w:r>
            <w:r w:rsidRPr="00957386">
              <w:rPr>
                <w:rStyle w:val="115pt"/>
                <w:rFonts w:ascii="GHEA Grapalat" w:eastAsia="Courier New" w:hAnsi="GHEA Grapalat"/>
                <w:color w:val="auto"/>
                <w:sz w:val="24"/>
                <w:szCs w:val="24"/>
              </w:rPr>
              <w:t>50270-2012</w:t>
            </w:r>
          </w:p>
        </w:tc>
        <w:tc>
          <w:tcPr>
            <w:tcW w:w="5108" w:type="dxa"/>
            <w:tcBorders>
              <w:top w:val="single" w:sz="4" w:space="0" w:color="auto"/>
              <w:left w:val="single" w:sz="4" w:space="0" w:color="auto"/>
            </w:tcBorders>
            <w:shd w:val="clear" w:color="auto" w:fill="FFFFFF"/>
          </w:tcPr>
          <w:p w14:paraId="175DB91D"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վառելագազերի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թունավոր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գազերի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թթվածնի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հայտնաբերման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p>
        </w:tc>
        <w:tc>
          <w:tcPr>
            <w:tcW w:w="1921" w:type="dxa"/>
            <w:tcBorders>
              <w:top w:val="single" w:sz="4" w:space="0" w:color="auto"/>
              <w:left w:val="single" w:sz="4" w:space="0" w:color="auto"/>
              <w:right w:val="single" w:sz="4" w:space="0" w:color="auto"/>
            </w:tcBorders>
            <w:shd w:val="clear" w:color="auto" w:fill="FFFFFF"/>
          </w:tcPr>
          <w:p w14:paraId="01933BD8"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6FA8C227"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0B444C7"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w:t>
            </w:r>
          </w:p>
        </w:tc>
        <w:tc>
          <w:tcPr>
            <w:tcW w:w="2950" w:type="dxa"/>
            <w:vMerge/>
            <w:tcBorders>
              <w:left w:val="single" w:sz="4" w:space="0" w:color="auto"/>
              <w:right w:val="single" w:sz="4" w:space="0" w:color="auto"/>
            </w:tcBorders>
            <w:shd w:val="clear" w:color="auto" w:fill="FFFFFF"/>
          </w:tcPr>
          <w:p w14:paraId="3EBF462B"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AF3C6D6"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5.1.2 </w:t>
            </w:r>
            <w:r w:rsidRPr="00957386">
              <w:rPr>
                <w:rStyle w:val="115pt"/>
                <w:rFonts w:ascii="GHEA Grapalat" w:eastAsia="Courier New" w:hAnsi="GHEA Grapalat" w:cs="Sylfaen"/>
                <w:color w:val="auto"/>
                <w:sz w:val="24"/>
                <w:szCs w:val="24"/>
              </w:rPr>
              <w:t>ենթակետ</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Fonts w:ascii="GHEA Grapalat" w:hAnsi="GHEA Grapalat"/>
              </w:rPr>
              <w:t xml:space="preserve">EN </w:t>
            </w:r>
            <w:r w:rsidRPr="00957386">
              <w:rPr>
                <w:rStyle w:val="115pt"/>
                <w:rFonts w:ascii="GHEA Grapalat" w:eastAsia="Courier New" w:hAnsi="GHEA Grapalat"/>
                <w:color w:val="auto"/>
                <w:sz w:val="24"/>
                <w:szCs w:val="24"/>
              </w:rPr>
              <w:t>50370-1-2012</w:t>
            </w:r>
          </w:p>
        </w:tc>
        <w:tc>
          <w:tcPr>
            <w:tcW w:w="5108" w:type="dxa"/>
            <w:tcBorders>
              <w:top w:val="single" w:sz="4" w:space="0" w:color="auto"/>
              <w:left w:val="single" w:sz="4" w:space="0" w:color="auto"/>
            </w:tcBorders>
            <w:shd w:val="clear" w:color="auto" w:fill="FFFFFF"/>
          </w:tcPr>
          <w:p w14:paraId="051FCE6C" w14:textId="77777777" w:rsidR="0078330B" w:rsidRPr="00957386" w:rsidRDefault="0078330B"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Հաստոցներ՝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մետաղամշակման.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1. </w:t>
            </w:r>
            <w:r w:rsidRPr="00957386">
              <w:rPr>
                <w:rStyle w:val="115pt"/>
                <w:rFonts w:ascii="GHEA Grapalat" w:eastAsia="Courier New" w:hAnsi="GHEA Grapalat" w:cs="Sylfaen"/>
                <w:color w:val="auto"/>
                <w:sz w:val="24"/>
                <w:szCs w:val="24"/>
              </w:rPr>
              <w:t>Խանգարումաէմիսիա</w:t>
            </w:r>
          </w:p>
        </w:tc>
        <w:tc>
          <w:tcPr>
            <w:tcW w:w="1921" w:type="dxa"/>
            <w:tcBorders>
              <w:top w:val="single" w:sz="4" w:space="0" w:color="auto"/>
              <w:left w:val="single" w:sz="4" w:space="0" w:color="auto"/>
              <w:right w:val="single" w:sz="4" w:space="0" w:color="auto"/>
            </w:tcBorders>
            <w:shd w:val="clear" w:color="auto" w:fill="FFFFFF"/>
          </w:tcPr>
          <w:p w14:paraId="303EAE12"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0F046AA1"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82D354D"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w:t>
            </w:r>
          </w:p>
        </w:tc>
        <w:tc>
          <w:tcPr>
            <w:tcW w:w="2950" w:type="dxa"/>
            <w:vMerge/>
            <w:tcBorders>
              <w:left w:val="single" w:sz="4" w:space="0" w:color="auto"/>
              <w:right w:val="single" w:sz="4" w:space="0" w:color="auto"/>
            </w:tcBorders>
            <w:shd w:val="clear" w:color="auto" w:fill="FFFFFF"/>
          </w:tcPr>
          <w:p w14:paraId="39628A70"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465BEC3"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5.1.2 </w:t>
            </w:r>
            <w:r w:rsidRPr="00957386">
              <w:rPr>
                <w:rStyle w:val="115pt"/>
                <w:rFonts w:ascii="GHEA Grapalat" w:eastAsia="Courier New" w:hAnsi="GHEA Grapalat" w:cs="Sylfaen"/>
                <w:color w:val="auto"/>
                <w:sz w:val="24"/>
                <w:szCs w:val="24"/>
              </w:rPr>
              <w:t>ենթակետ</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Fonts w:ascii="GHEA Grapalat" w:hAnsi="GHEA Grapalat"/>
              </w:rPr>
              <w:t xml:space="preserve">EN </w:t>
            </w:r>
            <w:r w:rsidRPr="00957386">
              <w:rPr>
                <w:rStyle w:val="115pt"/>
                <w:rFonts w:ascii="GHEA Grapalat" w:eastAsia="Courier New" w:hAnsi="GHEA Grapalat"/>
                <w:color w:val="auto"/>
                <w:sz w:val="24"/>
                <w:szCs w:val="24"/>
              </w:rPr>
              <w:t>50370-2-2012</w:t>
            </w:r>
          </w:p>
        </w:tc>
        <w:tc>
          <w:tcPr>
            <w:tcW w:w="5108" w:type="dxa"/>
            <w:tcBorders>
              <w:top w:val="single" w:sz="4" w:space="0" w:color="auto"/>
              <w:left w:val="single" w:sz="4" w:space="0" w:color="auto"/>
            </w:tcBorders>
            <w:shd w:val="clear" w:color="auto" w:fill="FFFFFF"/>
          </w:tcPr>
          <w:p w14:paraId="1E53EAAD" w14:textId="77777777" w:rsidR="0078330B" w:rsidRPr="00957386" w:rsidRDefault="0078330B" w:rsidP="00957386">
            <w:pPr>
              <w:spacing w:after="8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Հաստոցներ՝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մետաղամշակման.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 </w:t>
            </w:r>
            <w:r w:rsidRPr="00957386">
              <w:rPr>
                <w:rStyle w:val="115pt"/>
                <w:rFonts w:ascii="GHEA Grapalat" w:eastAsia="Courier New" w:hAnsi="GHEA Grapalat" w:cs="Sylfaen"/>
                <w:color w:val="auto"/>
                <w:sz w:val="24"/>
                <w:szCs w:val="24"/>
              </w:rPr>
              <w:lastRenderedPageBreak/>
              <w:t>Խանգարումակայունություն</w:t>
            </w:r>
          </w:p>
        </w:tc>
        <w:tc>
          <w:tcPr>
            <w:tcW w:w="1921" w:type="dxa"/>
            <w:tcBorders>
              <w:top w:val="single" w:sz="4" w:space="0" w:color="auto"/>
              <w:left w:val="single" w:sz="4" w:space="0" w:color="auto"/>
              <w:right w:val="single" w:sz="4" w:space="0" w:color="auto"/>
            </w:tcBorders>
            <w:shd w:val="clear" w:color="auto" w:fill="FFFFFF"/>
          </w:tcPr>
          <w:p w14:paraId="145EAC4B"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3E15BE0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77B4A80"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w:t>
            </w:r>
          </w:p>
        </w:tc>
        <w:tc>
          <w:tcPr>
            <w:tcW w:w="2950" w:type="dxa"/>
            <w:vMerge/>
            <w:tcBorders>
              <w:left w:val="single" w:sz="4" w:space="0" w:color="auto"/>
              <w:right w:val="single" w:sz="4" w:space="0" w:color="auto"/>
            </w:tcBorders>
            <w:shd w:val="clear" w:color="auto" w:fill="FFFFFF"/>
          </w:tcPr>
          <w:p w14:paraId="0FE5EA31"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2561D8A" w14:textId="77777777" w:rsidR="0078330B" w:rsidRPr="00957386" w:rsidRDefault="0078330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s="Sylfaen"/>
                <w:color w:val="auto"/>
                <w:sz w:val="24"/>
                <w:szCs w:val="24"/>
              </w:rPr>
              <w:t>բաժիններ</w:t>
            </w:r>
            <w:r w:rsidRPr="00957386">
              <w:rPr>
                <w:rStyle w:val="115pt"/>
                <w:rFonts w:ascii="GHEA Grapalat" w:eastAsia="Courier New" w:hAnsi="GHEA Grapalat"/>
                <w:color w:val="auto"/>
                <w:sz w:val="24"/>
                <w:szCs w:val="24"/>
              </w:rPr>
              <w:t xml:space="preserve"> 5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8</w:t>
            </w:r>
          </w:p>
          <w:p w14:paraId="3CB7F267"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Fonts w:ascii="GHEA Grapalat" w:hAnsi="GHEA Grapalat"/>
              </w:rPr>
              <w:t xml:space="preserve">EN </w:t>
            </w:r>
            <w:r w:rsidRPr="00957386">
              <w:rPr>
                <w:rStyle w:val="115pt"/>
                <w:rFonts w:ascii="GHEA Grapalat" w:eastAsia="Courier New" w:hAnsi="GHEA Grapalat"/>
                <w:color w:val="auto"/>
                <w:sz w:val="24"/>
                <w:szCs w:val="24"/>
              </w:rPr>
              <w:t>55103-1-2013</w:t>
            </w:r>
          </w:p>
        </w:tc>
        <w:tc>
          <w:tcPr>
            <w:tcW w:w="5108" w:type="dxa"/>
            <w:tcBorders>
              <w:top w:val="single" w:sz="4" w:space="0" w:color="auto"/>
              <w:left w:val="single" w:sz="4" w:space="0" w:color="auto"/>
            </w:tcBorders>
            <w:shd w:val="clear" w:color="auto" w:fill="FFFFFF"/>
          </w:tcPr>
          <w:p w14:paraId="77DB26E5" w14:textId="77777777" w:rsidR="0078330B" w:rsidRPr="00957386" w:rsidRDefault="0078330B" w:rsidP="00957386">
            <w:pPr>
              <w:spacing w:after="8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Մասնագիտական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լսաապարատուրայի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տեսաապարատուրայի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լսադիտողական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ապարատուրայի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հանդիսադիր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միջոցառումների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լուսային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ապարատուրայի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2D7008FE" w14:textId="77777777" w:rsidR="0078330B" w:rsidRPr="00957386" w:rsidRDefault="0078330B" w:rsidP="00957386">
            <w:pPr>
              <w:spacing w:after="120" w:line="360" w:lineRule="auto"/>
              <w:jc w:val="center"/>
              <w:rPr>
                <w:rFonts w:ascii="GHEA Grapalat" w:hAnsi="GHEA Grapalat" w:cs="Times New Roman"/>
                <w:color w:val="auto"/>
              </w:rPr>
            </w:pPr>
          </w:p>
        </w:tc>
      </w:tr>
      <w:tr w:rsidR="0078330B" w:rsidRPr="00957386" w14:paraId="6203F3AE"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632816DD"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w:t>
            </w:r>
          </w:p>
        </w:tc>
        <w:tc>
          <w:tcPr>
            <w:tcW w:w="2950" w:type="dxa"/>
            <w:vMerge/>
            <w:tcBorders>
              <w:left w:val="single" w:sz="4" w:space="0" w:color="auto"/>
              <w:right w:val="single" w:sz="4" w:space="0" w:color="auto"/>
            </w:tcBorders>
            <w:shd w:val="clear" w:color="auto" w:fill="FFFFFF"/>
          </w:tcPr>
          <w:p w14:paraId="140213F3" w14:textId="77777777" w:rsidR="0078330B" w:rsidRPr="00957386" w:rsidRDefault="0078330B"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2EC407D4" w14:textId="77777777" w:rsidR="0078330B" w:rsidRPr="00957386" w:rsidRDefault="0078330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բաժին</w:t>
            </w:r>
            <w:r w:rsidRPr="00957386">
              <w:rPr>
                <w:rStyle w:val="115pt"/>
                <w:rFonts w:ascii="GHEA Grapalat" w:eastAsia="Courier New" w:hAnsi="GHEA Grapalat"/>
                <w:color w:val="auto"/>
                <w:sz w:val="24"/>
                <w:szCs w:val="24"/>
              </w:rPr>
              <w:t xml:space="preserve"> 5</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Fonts w:ascii="GHEA Grapalat" w:hAnsi="GHEA Grapalat"/>
              </w:rPr>
              <w:t xml:space="preserve">IEC/TS </w:t>
            </w:r>
            <w:r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lastRenderedPageBreak/>
              <w:t>61000-3-5-2013</w:t>
            </w:r>
          </w:p>
        </w:tc>
        <w:tc>
          <w:tcPr>
            <w:tcW w:w="5108" w:type="dxa"/>
            <w:tcBorders>
              <w:top w:val="single" w:sz="4" w:space="0" w:color="auto"/>
              <w:left w:val="single" w:sz="4" w:space="0" w:color="auto"/>
              <w:bottom w:val="single" w:sz="4" w:space="0" w:color="auto"/>
            </w:tcBorders>
            <w:shd w:val="clear" w:color="auto" w:fill="FFFFFF"/>
          </w:tcPr>
          <w:p w14:paraId="316D0C7C" w14:textId="77777777" w:rsidR="0078330B" w:rsidRPr="00957386" w:rsidRDefault="0078330B" w:rsidP="00957386">
            <w:pPr>
              <w:spacing w:after="8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lastRenderedPageBreak/>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 xml:space="preserve">75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անվանական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հոսանքով</w:t>
            </w:r>
            <w:r w:rsidRPr="00957386">
              <w:rPr>
                <w:rStyle w:val="115pt"/>
                <w:rFonts w:ascii="GHEA Grapalat" w:eastAsia="Courier New" w:hAnsi="GHEA Grapalat"/>
                <w:color w:val="auto"/>
                <w:sz w:val="24"/>
                <w:szCs w:val="24"/>
              </w:rPr>
              <w:t xml:space="preserve"> այն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տատանումների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առկայծման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սահմանափակումներ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միանում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3F84BAED" w14:textId="77777777" w:rsidR="0078330B" w:rsidRPr="00957386" w:rsidRDefault="0078330B" w:rsidP="00957386">
            <w:pPr>
              <w:spacing w:after="120" w:line="360" w:lineRule="auto"/>
              <w:jc w:val="center"/>
              <w:rPr>
                <w:rFonts w:ascii="GHEA Grapalat" w:hAnsi="GHEA Grapalat" w:cs="Times New Roman"/>
                <w:color w:val="auto"/>
              </w:rPr>
            </w:pPr>
          </w:p>
        </w:tc>
      </w:tr>
      <w:tr w:rsidR="00E54478" w:rsidRPr="00957386" w14:paraId="3F75B222"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CA8556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w:t>
            </w:r>
          </w:p>
        </w:tc>
        <w:tc>
          <w:tcPr>
            <w:tcW w:w="2950" w:type="dxa"/>
            <w:vMerge w:val="restart"/>
            <w:tcBorders>
              <w:left w:val="single" w:sz="4" w:space="0" w:color="auto"/>
              <w:right w:val="single" w:sz="4" w:space="0" w:color="auto"/>
            </w:tcBorders>
            <w:shd w:val="clear" w:color="auto" w:fill="FFFFFF"/>
          </w:tcPr>
          <w:p w14:paraId="70E0CED8"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B6C156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բաժին</w:t>
            </w:r>
            <w:r w:rsidRPr="00957386">
              <w:rPr>
                <w:rStyle w:val="115pt"/>
                <w:rFonts w:ascii="GHEA Grapalat" w:eastAsia="Courier New" w:hAnsi="GHEA Grapalat"/>
                <w:color w:val="auto"/>
                <w:sz w:val="24"/>
                <w:szCs w:val="24"/>
              </w:rPr>
              <w:t xml:space="preserve"> 4</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Fonts w:ascii="GHEA Grapalat" w:hAnsi="GHEA Grapalat"/>
              </w:rPr>
              <w:t xml:space="preserve">CISPR </w:t>
            </w:r>
            <w:r w:rsidRPr="00957386">
              <w:rPr>
                <w:rStyle w:val="115pt"/>
                <w:rFonts w:ascii="GHEA Grapalat" w:eastAsia="Courier New" w:hAnsi="GHEA Grapalat"/>
                <w:color w:val="auto"/>
                <w:sz w:val="24"/>
                <w:szCs w:val="24"/>
              </w:rPr>
              <w:t>13-2012</w:t>
            </w:r>
          </w:p>
        </w:tc>
        <w:tc>
          <w:tcPr>
            <w:tcW w:w="5108" w:type="dxa"/>
            <w:tcBorders>
              <w:top w:val="single" w:sz="4" w:space="0" w:color="auto"/>
              <w:left w:val="single" w:sz="4" w:space="0" w:color="auto"/>
            </w:tcBorders>
            <w:shd w:val="clear" w:color="auto" w:fill="FFFFFF"/>
          </w:tcPr>
          <w:p w14:paraId="7C7ED23B" w14:textId="77777777" w:rsidR="00E54478" w:rsidRPr="00957386" w:rsidRDefault="00E54478" w:rsidP="00957386">
            <w:pPr>
              <w:spacing w:after="8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Ռադիոհեռարձակման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ընդունիչների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հեռուստացույցների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դրանց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հետ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կապված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սարքավորումների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28542755"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F745316" w14:textId="77777777" w:rsidTr="002458E9">
        <w:trPr>
          <w:trHeight w:val="1350"/>
          <w:jc w:val="center"/>
        </w:trPr>
        <w:tc>
          <w:tcPr>
            <w:tcW w:w="906" w:type="dxa"/>
            <w:tcBorders>
              <w:top w:val="single" w:sz="4" w:space="0" w:color="auto"/>
              <w:left w:val="single" w:sz="4" w:space="0" w:color="auto"/>
              <w:right w:val="single" w:sz="4" w:space="0" w:color="auto"/>
            </w:tcBorders>
            <w:shd w:val="clear" w:color="auto" w:fill="FFFFFF"/>
          </w:tcPr>
          <w:p w14:paraId="213F9C6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19</w:t>
            </w:r>
          </w:p>
        </w:tc>
        <w:tc>
          <w:tcPr>
            <w:tcW w:w="2950" w:type="dxa"/>
            <w:vMerge/>
            <w:tcBorders>
              <w:left w:val="single" w:sz="4" w:space="0" w:color="auto"/>
              <w:right w:val="single" w:sz="4" w:space="0" w:color="auto"/>
            </w:tcBorders>
            <w:shd w:val="clear" w:color="auto" w:fill="FFFFFF"/>
          </w:tcPr>
          <w:p w14:paraId="20607516"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F789A0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բաժիններ</w:t>
            </w:r>
            <w:r w:rsidRPr="00957386">
              <w:rPr>
                <w:rStyle w:val="115pt"/>
                <w:rFonts w:ascii="GHEA Grapalat" w:eastAsia="Courier New" w:hAnsi="GHEA Grapalat"/>
                <w:color w:val="auto"/>
                <w:sz w:val="24"/>
                <w:szCs w:val="24"/>
              </w:rPr>
              <w:t xml:space="preserve"> 4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5</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50270-2004</w:t>
            </w:r>
          </w:p>
        </w:tc>
        <w:tc>
          <w:tcPr>
            <w:tcW w:w="5108" w:type="dxa"/>
            <w:tcBorders>
              <w:top w:val="single" w:sz="4" w:space="0" w:color="auto"/>
              <w:left w:val="single" w:sz="4" w:space="0" w:color="auto"/>
            </w:tcBorders>
            <w:shd w:val="clear" w:color="auto" w:fill="FFFFFF"/>
          </w:tcPr>
          <w:p w14:paraId="40B9812A"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վառելագազերի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թունավոր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գազերի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թթվածնի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հայտնաբերման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p>
        </w:tc>
        <w:tc>
          <w:tcPr>
            <w:tcW w:w="1921" w:type="dxa"/>
            <w:tcBorders>
              <w:top w:val="single" w:sz="4" w:space="0" w:color="auto"/>
              <w:left w:val="single" w:sz="4" w:space="0" w:color="auto"/>
              <w:right w:val="single" w:sz="4" w:space="0" w:color="auto"/>
            </w:tcBorders>
            <w:shd w:val="clear" w:color="auto" w:fill="FFFFFF"/>
          </w:tcPr>
          <w:p w14:paraId="279D0FCF"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432BAD62"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CA4597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w:t>
            </w:r>
          </w:p>
        </w:tc>
        <w:tc>
          <w:tcPr>
            <w:tcW w:w="2950" w:type="dxa"/>
            <w:vMerge/>
            <w:tcBorders>
              <w:left w:val="single" w:sz="4" w:space="0" w:color="auto"/>
              <w:right w:val="single" w:sz="4" w:space="0" w:color="auto"/>
            </w:tcBorders>
            <w:shd w:val="clear" w:color="auto" w:fill="FFFFFF"/>
          </w:tcPr>
          <w:p w14:paraId="080A2333"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7F508A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5.1.2 ենթակետ</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ՍՏԲ </w:t>
            </w:r>
            <w:r w:rsidRPr="00957386">
              <w:rPr>
                <w:rFonts w:ascii="GHEA Grapalat" w:hAnsi="GHEA Grapalat"/>
              </w:rPr>
              <w:t xml:space="preserve">EN </w:t>
            </w:r>
            <w:r w:rsidRPr="00957386">
              <w:rPr>
                <w:rStyle w:val="115pt"/>
                <w:rFonts w:ascii="GHEA Grapalat" w:eastAsia="Courier New" w:hAnsi="GHEA Grapalat"/>
                <w:color w:val="auto"/>
                <w:sz w:val="24"/>
                <w:szCs w:val="24"/>
              </w:rPr>
              <w:t>50370-1-2008</w:t>
            </w:r>
          </w:p>
        </w:tc>
        <w:tc>
          <w:tcPr>
            <w:tcW w:w="5108" w:type="dxa"/>
            <w:tcBorders>
              <w:top w:val="single" w:sz="4" w:space="0" w:color="auto"/>
              <w:left w:val="single" w:sz="4" w:space="0" w:color="auto"/>
            </w:tcBorders>
            <w:shd w:val="clear" w:color="auto" w:fill="FFFFFF"/>
          </w:tcPr>
          <w:p w14:paraId="5E591607"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Հաստոցներ՝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մետաղամշակման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1. </w:t>
            </w:r>
            <w:r w:rsidRPr="00957386">
              <w:rPr>
                <w:rStyle w:val="115pt"/>
                <w:rFonts w:ascii="GHEA Grapalat" w:eastAsia="Courier New" w:hAnsi="GHEA Grapalat" w:cs="Sylfaen"/>
                <w:color w:val="auto"/>
                <w:sz w:val="24"/>
                <w:szCs w:val="24"/>
              </w:rPr>
              <w:t>Խանգարումաէմիսիա</w:t>
            </w:r>
          </w:p>
        </w:tc>
        <w:tc>
          <w:tcPr>
            <w:tcW w:w="1921" w:type="dxa"/>
            <w:tcBorders>
              <w:top w:val="single" w:sz="4" w:space="0" w:color="auto"/>
              <w:left w:val="single" w:sz="4" w:space="0" w:color="auto"/>
              <w:right w:val="single" w:sz="4" w:space="0" w:color="auto"/>
            </w:tcBorders>
            <w:shd w:val="clear" w:color="auto" w:fill="FFFFFF"/>
          </w:tcPr>
          <w:p w14:paraId="1AAEE8F5"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4BCBABF5" w14:textId="77777777" w:rsidTr="002458E9">
        <w:trPr>
          <w:trHeight w:val="1040"/>
          <w:jc w:val="center"/>
        </w:trPr>
        <w:tc>
          <w:tcPr>
            <w:tcW w:w="906" w:type="dxa"/>
            <w:tcBorders>
              <w:top w:val="single" w:sz="4" w:space="0" w:color="auto"/>
              <w:left w:val="single" w:sz="4" w:space="0" w:color="auto"/>
              <w:right w:val="single" w:sz="4" w:space="0" w:color="auto"/>
            </w:tcBorders>
            <w:shd w:val="clear" w:color="auto" w:fill="FFFFFF"/>
          </w:tcPr>
          <w:p w14:paraId="7DA7732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w:t>
            </w:r>
          </w:p>
        </w:tc>
        <w:tc>
          <w:tcPr>
            <w:tcW w:w="2950" w:type="dxa"/>
            <w:vMerge/>
            <w:tcBorders>
              <w:left w:val="single" w:sz="4" w:space="0" w:color="auto"/>
              <w:right w:val="single" w:sz="4" w:space="0" w:color="auto"/>
            </w:tcBorders>
            <w:shd w:val="clear" w:color="auto" w:fill="FFFFFF"/>
          </w:tcPr>
          <w:p w14:paraId="1BF95DE3"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893824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5.1.2 ենթակետ</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ՍՏԲ </w:t>
            </w:r>
            <w:r w:rsidRPr="00957386">
              <w:rPr>
                <w:rFonts w:ascii="GHEA Grapalat" w:hAnsi="GHEA Grapalat"/>
              </w:rPr>
              <w:t xml:space="preserve">EN </w:t>
            </w:r>
            <w:r w:rsidRPr="00957386">
              <w:rPr>
                <w:rStyle w:val="115pt"/>
                <w:rFonts w:ascii="GHEA Grapalat" w:eastAsia="Courier New" w:hAnsi="GHEA Grapalat"/>
                <w:color w:val="auto"/>
                <w:sz w:val="24"/>
                <w:szCs w:val="24"/>
              </w:rPr>
              <w:t>50370-2-2008</w:t>
            </w:r>
          </w:p>
        </w:tc>
        <w:tc>
          <w:tcPr>
            <w:tcW w:w="5108" w:type="dxa"/>
            <w:tcBorders>
              <w:top w:val="single" w:sz="4" w:space="0" w:color="auto"/>
              <w:left w:val="single" w:sz="4" w:space="0" w:color="auto"/>
            </w:tcBorders>
            <w:shd w:val="clear" w:color="auto" w:fill="FFFFFF"/>
          </w:tcPr>
          <w:p w14:paraId="5DFA2CE5"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Հաստոցներ՝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մետաղամշակման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 </w:t>
            </w:r>
            <w:r w:rsidRPr="00957386">
              <w:rPr>
                <w:rStyle w:val="115pt"/>
                <w:rFonts w:ascii="GHEA Grapalat" w:eastAsia="Courier New" w:hAnsi="GHEA Grapalat" w:cs="Sylfaen"/>
                <w:color w:val="auto"/>
                <w:sz w:val="24"/>
                <w:szCs w:val="24"/>
              </w:rPr>
              <w:t>Խանգարումակայունություն</w:t>
            </w:r>
          </w:p>
        </w:tc>
        <w:tc>
          <w:tcPr>
            <w:tcW w:w="1921" w:type="dxa"/>
            <w:tcBorders>
              <w:top w:val="single" w:sz="4" w:space="0" w:color="auto"/>
              <w:left w:val="single" w:sz="4" w:space="0" w:color="auto"/>
              <w:right w:val="single" w:sz="4" w:space="0" w:color="auto"/>
            </w:tcBorders>
            <w:shd w:val="clear" w:color="auto" w:fill="FFFFFF"/>
          </w:tcPr>
          <w:p w14:paraId="61992920"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3C3C32C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F90AF1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22</w:t>
            </w:r>
          </w:p>
        </w:tc>
        <w:tc>
          <w:tcPr>
            <w:tcW w:w="2950" w:type="dxa"/>
            <w:vMerge/>
            <w:tcBorders>
              <w:left w:val="single" w:sz="4" w:space="0" w:color="auto"/>
              <w:right w:val="single" w:sz="4" w:space="0" w:color="auto"/>
            </w:tcBorders>
            <w:shd w:val="clear" w:color="auto" w:fill="FFFFFF"/>
          </w:tcPr>
          <w:p w14:paraId="4C9A046F"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BA8F290"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5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w:t>
            </w:r>
          </w:p>
          <w:p w14:paraId="2B6E48C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Fonts w:ascii="GHEA Grapalat" w:hAnsi="GHEA Grapalat"/>
              </w:rPr>
              <w:t xml:space="preserve">EN </w:t>
            </w:r>
            <w:r w:rsidRPr="00957386">
              <w:rPr>
                <w:rStyle w:val="115pt"/>
                <w:rFonts w:ascii="GHEA Grapalat" w:eastAsia="Courier New" w:hAnsi="GHEA Grapalat"/>
                <w:color w:val="auto"/>
                <w:sz w:val="24"/>
                <w:szCs w:val="24"/>
              </w:rPr>
              <w:t>55011-2012</w:t>
            </w:r>
          </w:p>
        </w:tc>
        <w:tc>
          <w:tcPr>
            <w:tcW w:w="5108" w:type="dxa"/>
            <w:tcBorders>
              <w:top w:val="single" w:sz="4" w:space="0" w:color="auto"/>
              <w:left w:val="single" w:sz="4" w:space="0" w:color="auto"/>
            </w:tcBorders>
            <w:shd w:val="clear" w:color="auto" w:fill="FFFFFF"/>
          </w:tcPr>
          <w:p w14:paraId="40EB5C5A"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Արդյունաբերական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գիտական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բժշկական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ԱԳԲ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բարձր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հաճախականության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2042C2E9"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37D3845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C7580E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w:t>
            </w:r>
          </w:p>
        </w:tc>
        <w:tc>
          <w:tcPr>
            <w:tcW w:w="2950" w:type="dxa"/>
            <w:vMerge/>
            <w:tcBorders>
              <w:left w:val="single" w:sz="4" w:space="0" w:color="auto"/>
              <w:right w:val="single" w:sz="4" w:space="0" w:color="auto"/>
            </w:tcBorders>
            <w:shd w:val="clear" w:color="auto" w:fill="FFFFFF"/>
          </w:tcPr>
          <w:p w14:paraId="72DEA149"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1DE747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1-4</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ՍՏԲ ԵՆ 55014-1-2005</w:t>
            </w:r>
          </w:p>
        </w:tc>
        <w:tc>
          <w:tcPr>
            <w:tcW w:w="5108" w:type="dxa"/>
            <w:tcBorders>
              <w:top w:val="single" w:sz="4" w:space="0" w:color="auto"/>
              <w:left w:val="single" w:sz="4" w:space="0" w:color="auto"/>
            </w:tcBorders>
            <w:shd w:val="clear" w:color="auto" w:fill="FFFFFF"/>
          </w:tcPr>
          <w:p w14:paraId="2E26D851"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գործիքներին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1. </w:t>
            </w:r>
            <w:r w:rsidRPr="00957386">
              <w:rPr>
                <w:rStyle w:val="115pt"/>
                <w:rFonts w:ascii="GHEA Grapalat" w:eastAsia="Courier New" w:hAnsi="GHEA Grapalat" w:cs="Sylfaen"/>
                <w:color w:val="auto"/>
                <w:sz w:val="24"/>
                <w:szCs w:val="24"/>
              </w:rPr>
              <w:t>Խանգարումաէմիսիա</w:t>
            </w:r>
          </w:p>
        </w:tc>
        <w:tc>
          <w:tcPr>
            <w:tcW w:w="1921" w:type="dxa"/>
            <w:tcBorders>
              <w:top w:val="single" w:sz="4" w:space="0" w:color="auto"/>
              <w:left w:val="single" w:sz="4" w:space="0" w:color="auto"/>
              <w:right w:val="single" w:sz="4" w:space="0" w:color="auto"/>
            </w:tcBorders>
            <w:shd w:val="clear" w:color="auto" w:fill="FFFFFF"/>
          </w:tcPr>
          <w:p w14:paraId="23456229"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F386876"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889592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w:t>
            </w:r>
          </w:p>
        </w:tc>
        <w:tc>
          <w:tcPr>
            <w:tcW w:w="2950" w:type="dxa"/>
            <w:vMerge/>
            <w:tcBorders>
              <w:left w:val="single" w:sz="4" w:space="0" w:color="auto"/>
              <w:right w:val="single" w:sz="4" w:space="0" w:color="auto"/>
            </w:tcBorders>
            <w:shd w:val="clear" w:color="auto" w:fill="FFFFFF"/>
          </w:tcPr>
          <w:p w14:paraId="582DC239"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E80E01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ՍՏԲ ԵՆ 55015-2006</w:t>
            </w:r>
          </w:p>
        </w:tc>
        <w:tc>
          <w:tcPr>
            <w:tcW w:w="5108" w:type="dxa"/>
            <w:tcBorders>
              <w:top w:val="single" w:sz="4" w:space="0" w:color="auto"/>
              <w:left w:val="single" w:sz="4" w:space="0" w:color="auto"/>
            </w:tcBorders>
            <w:shd w:val="clear" w:color="auto" w:fill="FFFFFF"/>
          </w:tcPr>
          <w:p w14:paraId="6122CFD0"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լուսային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համ</w:t>
            </w:r>
            <w:r w:rsidRPr="00957386">
              <w:rPr>
                <w:rStyle w:val="115pt"/>
                <w:rFonts w:ascii="GHEA Grapalat" w:eastAsia="Courier New" w:hAnsi="GHEA Grapalat" w:cs="Sylfaen"/>
                <w:color w:val="auto"/>
                <w:sz w:val="24"/>
                <w:szCs w:val="24"/>
              </w:rPr>
              <w:t>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սարքավորումների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ռադիոխանգարումներ</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 մեթոդներ</w:t>
            </w:r>
          </w:p>
        </w:tc>
        <w:tc>
          <w:tcPr>
            <w:tcW w:w="1921" w:type="dxa"/>
            <w:tcBorders>
              <w:top w:val="single" w:sz="4" w:space="0" w:color="auto"/>
              <w:left w:val="single" w:sz="4" w:space="0" w:color="auto"/>
              <w:right w:val="single" w:sz="4" w:space="0" w:color="auto"/>
            </w:tcBorders>
            <w:shd w:val="clear" w:color="auto" w:fill="FFFFFF"/>
          </w:tcPr>
          <w:p w14:paraId="0F8B5494"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01D5622"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20C67A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25</w:t>
            </w:r>
          </w:p>
        </w:tc>
        <w:tc>
          <w:tcPr>
            <w:tcW w:w="2950" w:type="dxa"/>
            <w:vMerge/>
            <w:tcBorders>
              <w:left w:val="single" w:sz="4" w:space="0" w:color="auto"/>
              <w:right w:val="single" w:sz="4" w:space="0" w:color="auto"/>
            </w:tcBorders>
            <w:shd w:val="clear" w:color="auto" w:fill="FFFFFF"/>
          </w:tcPr>
          <w:p w14:paraId="10F099EE"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94DFE6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4-6</w:t>
            </w:r>
          </w:p>
          <w:p w14:paraId="40257F1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Fonts w:ascii="GHEA Grapalat" w:hAnsi="GHEA Grapalat"/>
              </w:rPr>
              <w:t xml:space="preserve">EN </w:t>
            </w:r>
            <w:r w:rsidRPr="00957386">
              <w:rPr>
                <w:rStyle w:val="115pt"/>
                <w:rFonts w:ascii="GHEA Grapalat" w:eastAsia="Courier New" w:hAnsi="GHEA Grapalat"/>
                <w:color w:val="auto"/>
                <w:sz w:val="24"/>
                <w:szCs w:val="24"/>
              </w:rPr>
              <w:t>55022-2012</w:t>
            </w:r>
          </w:p>
        </w:tc>
        <w:tc>
          <w:tcPr>
            <w:tcW w:w="5108" w:type="dxa"/>
            <w:tcBorders>
              <w:top w:val="single" w:sz="4" w:space="0" w:color="auto"/>
              <w:left w:val="single" w:sz="4" w:space="0" w:color="auto"/>
            </w:tcBorders>
            <w:shd w:val="clear" w:color="auto" w:fill="FFFFFF"/>
          </w:tcPr>
          <w:p w14:paraId="7988C4A8" w14:textId="77777777" w:rsidR="00E54478" w:rsidRPr="00957386" w:rsidRDefault="00E54478" w:rsidP="00957386">
            <w:pPr>
              <w:spacing w:after="120" w:line="360" w:lineRule="auto"/>
              <w:ind w:left="46"/>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Տեղեկատվական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տեխնոլոգիաների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սարքավորումների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 մեթոդներ</w:t>
            </w:r>
          </w:p>
        </w:tc>
        <w:tc>
          <w:tcPr>
            <w:tcW w:w="1921" w:type="dxa"/>
            <w:tcBorders>
              <w:top w:val="single" w:sz="4" w:space="0" w:color="auto"/>
              <w:left w:val="single" w:sz="4" w:space="0" w:color="auto"/>
              <w:right w:val="single" w:sz="4" w:space="0" w:color="auto"/>
            </w:tcBorders>
            <w:shd w:val="clear" w:color="auto" w:fill="FFFFFF"/>
          </w:tcPr>
          <w:p w14:paraId="0EED492F"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5EF3730"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407E29D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w:t>
            </w:r>
          </w:p>
        </w:tc>
        <w:tc>
          <w:tcPr>
            <w:tcW w:w="2950" w:type="dxa"/>
            <w:vMerge/>
            <w:tcBorders>
              <w:left w:val="single" w:sz="4" w:space="0" w:color="auto"/>
              <w:right w:val="single" w:sz="4" w:space="0" w:color="auto"/>
            </w:tcBorders>
            <w:shd w:val="clear" w:color="auto" w:fill="FFFFFF"/>
          </w:tcPr>
          <w:p w14:paraId="43174477"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6EAA67A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5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61000-3-2-2006</w:t>
            </w:r>
          </w:p>
        </w:tc>
        <w:tc>
          <w:tcPr>
            <w:tcW w:w="5108" w:type="dxa"/>
            <w:tcBorders>
              <w:top w:val="single" w:sz="4" w:space="0" w:color="auto"/>
              <w:left w:val="single" w:sz="4" w:space="0" w:color="auto"/>
              <w:bottom w:val="single" w:sz="4" w:space="0" w:color="auto"/>
            </w:tcBorders>
            <w:shd w:val="clear" w:color="auto" w:fill="FFFFFF"/>
          </w:tcPr>
          <w:p w14:paraId="1A56D353" w14:textId="77777777" w:rsidR="00E54478" w:rsidRPr="00957386" w:rsidRDefault="00E54478" w:rsidP="00957386">
            <w:pPr>
              <w:spacing w:after="120" w:line="360" w:lineRule="auto"/>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3-2.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ներդաշնակ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բաղադրիչների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էմիսիայի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ֆազում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u w:val="single"/>
              </w:rPr>
              <w:t>&lt;</w:t>
            </w:r>
            <w:r w:rsidRPr="00957386">
              <w:rPr>
                <w:rStyle w:val="115pt"/>
                <w:rFonts w:ascii="GHEA Grapalat" w:eastAsia="Courier New" w:hAnsi="GHEA Grapalat"/>
                <w:color w:val="auto"/>
                <w:sz w:val="24"/>
                <w:szCs w:val="24"/>
              </w:rPr>
              <w:t xml:space="preserve"> 16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 xml:space="preserve"> հոսանք </w:t>
            </w:r>
            <w:r w:rsidRPr="00957386">
              <w:rPr>
                <w:rStyle w:val="115pt"/>
                <w:rFonts w:ascii="GHEA Grapalat" w:eastAsia="Courier New" w:hAnsi="GHEA Grapalat" w:cs="Sylfaen"/>
                <w:color w:val="auto"/>
                <w:sz w:val="24"/>
                <w:szCs w:val="24"/>
              </w:rPr>
              <w:t>օգտագործող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սարքավորումների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0FF5DB6A"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49D8CA63"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52529C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27</w:t>
            </w:r>
          </w:p>
        </w:tc>
        <w:tc>
          <w:tcPr>
            <w:tcW w:w="2950" w:type="dxa"/>
            <w:vMerge w:val="restart"/>
            <w:tcBorders>
              <w:left w:val="single" w:sz="4" w:space="0" w:color="auto"/>
              <w:right w:val="single" w:sz="4" w:space="0" w:color="auto"/>
            </w:tcBorders>
            <w:shd w:val="clear" w:color="auto" w:fill="FFFFFF"/>
          </w:tcPr>
          <w:p w14:paraId="1DC1262B"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5E1F5C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5</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61000-3-3-2011</w:t>
            </w:r>
          </w:p>
        </w:tc>
        <w:tc>
          <w:tcPr>
            <w:tcW w:w="5108" w:type="dxa"/>
            <w:tcBorders>
              <w:top w:val="single" w:sz="4" w:space="0" w:color="auto"/>
              <w:left w:val="single" w:sz="4" w:space="0" w:color="auto"/>
            </w:tcBorders>
            <w:shd w:val="clear" w:color="auto" w:fill="FFFFFF"/>
          </w:tcPr>
          <w:p w14:paraId="189F531A" w14:textId="77777777" w:rsidR="00E54478" w:rsidRPr="00957386" w:rsidRDefault="00E54478" w:rsidP="00957386">
            <w:pPr>
              <w:spacing w:after="120" w:line="360" w:lineRule="auto"/>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3-3.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փոփոխությունների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տատանումների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առկայծման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սահմանափակում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ֆազում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u w:val="single"/>
              </w:rPr>
              <w:t>&lt;</w:t>
            </w:r>
            <w:r w:rsidRPr="00957386">
              <w:rPr>
                <w:rStyle w:val="115pt"/>
                <w:rFonts w:ascii="GHEA Grapalat" w:eastAsia="Courier New" w:hAnsi="GHEA Grapalat"/>
                <w:color w:val="auto"/>
                <w:sz w:val="24"/>
                <w:szCs w:val="24"/>
              </w:rPr>
              <w:t xml:space="preserve"> 16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անվանական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սարքավորումների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ենթակա</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պայմանական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միացման</w:t>
            </w:r>
          </w:p>
        </w:tc>
        <w:tc>
          <w:tcPr>
            <w:tcW w:w="1921" w:type="dxa"/>
            <w:tcBorders>
              <w:top w:val="single" w:sz="4" w:space="0" w:color="auto"/>
              <w:left w:val="single" w:sz="4" w:space="0" w:color="auto"/>
              <w:right w:val="single" w:sz="4" w:space="0" w:color="auto"/>
            </w:tcBorders>
            <w:shd w:val="clear" w:color="auto" w:fill="FFFFFF"/>
          </w:tcPr>
          <w:p w14:paraId="3343C491"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684A112"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CD91E6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28</w:t>
            </w:r>
          </w:p>
        </w:tc>
        <w:tc>
          <w:tcPr>
            <w:tcW w:w="2950" w:type="dxa"/>
            <w:vMerge/>
            <w:tcBorders>
              <w:left w:val="single" w:sz="4" w:space="0" w:color="auto"/>
              <w:right w:val="single" w:sz="4" w:space="0" w:color="auto"/>
            </w:tcBorders>
            <w:shd w:val="clear" w:color="auto" w:fill="FFFFFF"/>
          </w:tcPr>
          <w:p w14:paraId="506FC7C8"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B501B3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61000-3-11-2005</w:t>
            </w:r>
          </w:p>
        </w:tc>
        <w:tc>
          <w:tcPr>
            <w:tcW w:w="5108" w:type="dxa"/>
            <w:tcBorders>
              <w:top w:val="single" w:sz="4" w:space="0" w:color="auto"/>
              <w:left w:val="single" w:sz="4" w:space="0" w:color="auto"/>
            </w:tcBorders>
            <w:shd w:val="clear" w:color="auto" w:fill="FFFFFF"/>
          </w:tcPr>
          <w:p w14:paraId="7B3226AF" w14:textId="77777777" w:rsidR="00E54478" w:rsidRPr="00957386" w:rsidRDefault="00E54478" w:rsidP="00957386">
            <w:pPr>
              <w:spacing w:after="120" w:line="360" w:lineRule="auto"/>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3-11.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փոփոխությունների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տատանումների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առկայծման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սահմանափակում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u w:val="single"/>
              </w:rPr>
              <w:t>&lt;</w:t>
            </w:r>
            <w:r w:rsidRPr="00957386">
              <w:rPr>
                <w:rStyle w:val="115pt"/>
                <w:rFonts w:ascii="GHEA Grapalat" w:eastAsia="Courier New" w:hAnsi="GHEA Grapalat"/>
                <w:color w:val="auto"/>
                <w:sz w:val="24"/>
                <w:szCs w:val="24"/>
              </w:rPr>
              <w:t xml:space="preserve"> 75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անվանական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սարքավորումների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ենթակա</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պայմանական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միացման</w:t>
            </w:r>
          </w:p>
        </w:tc>
        <w:tc>
          <w:tcPr>
            <w:tcW w:w="1921" w:type="dxa"/>
            <w:tcBorders>
              <w:top w:val="single" w:sz="4" w:space="0" w:color="auto"/>
              <w:left w:val="single" w:sz="4" w:space="0" w:color="auto"/>
              <w:right w:val="single" w:sz="4" w:space="0" w:color="auto"/>
            </w:tcBorders>
            <w:shd w:val="clear" w:color="auto" w:fill="FFFFFF"/>
          </w:tcPr>
          <w:p w14:paraId="4E030FDE"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17C7ED9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9241F3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29</w:t>
            </w:r>
          </w:p>
        </w:tc>
        <w:tc>
          <w:tcPr>
            <w:tcW w:w="2950" w:type="dxa"/>
            <w:vMerge/>
            <w:tcBorders>
              <w:left w:val="single" w:sz="4" w:space="0" w:color="auto"/>
              <w:right w:val="single" w:sz="4" w:space="0" w:color="auto"/>
            </w:tcBorders>
            <w:shd w:val="clear" w:color="auto" w:fill="FFFFFF"/>
          </w:tcPr>
          <w:p w14:paraId="49CD1A47"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C75E53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5</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61000-3-12-2009</w:t>
            </w:r>
          </w:p>
        </w:tc>
        <w:tc>
          <w:tcPr>
            <w:tcW w:w="5108" w:type="dxa"/>
            <w:tcBorders>
              <w:top w:val="single" w:sz="4" w:space="0" w:color="auto"/>
              <w:left w:val="single" w:sz="4" w:space="0" w:color="auto"/>
            </w:tcBorders>
            <w:shd w:val="clear" w:color="auto" w:fill="FFFFFF"/>
          </w:tcPr>
          <w:p w14:paraId="31E75D80" w14:textId="77777777" w:rsidR="00E54478" w:rsidRPr="00957386" w:rsidRDefault="00E54478" w:rsidP="00957386">
            <w:pPr>
              <w:spacing w:after="120" w:line="360" w:lineRule="auto"/>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3-12.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ֆազում</w:t>
            </w:r>
            <w:r w:rsidRPr="00957386">
              <w:rPr>
                <w:rStyle w:val="115pt"/>
                <w:rFonts w:ascii="GHEA Grapalat" w:eastAsia="Courier New" w:hAnsi="GHEA Grapalat"/>
                <w:color w:val="auto"/>
                <w:sz w:val="24"/>
                <w:szCs w:val="24"/>
              </w:rPr>
              <w:t xml:space="preserve"> 16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75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հոսանք </w:t>
            </w:r>
            <w:r w:rsidRPr="00957386">
              <w:rPr>
                <w:rStyle w:val="115pt"/>
                <w:rFonts w:ascii="GHEA Grapalat" w:eastAsia="Courier New" w:hAnsi="GHEA Grapalat" w:cs="Sylfaen"/>
                <w:color w:val="auto"/>
                <w:sz w:val="24"/>
                <w:szCs w:val="24"/>
              </w:rPr>
              <w:t>օգտագործող</w:t>
            </w:r>
            <w:r w:rsidRPr="00957386">
              <w:rPr>
                <w:rStyle w:val="115pt"/>
                <w:rFonts w:ascii="GHEA Grapalat" w:eastAsia="Courier New" w:hAnsi="GHEA Grapalat"/>
                <w:color w:val="auto"/>
                <w:sz w:val="24"/>
                <w:szCs w:val="24"/>
              </w:rPr>
              <w:t xml:space="preserve"> այն </w:t>
            </w:r>
            <w:r w:rsidRPr="00957386">
              <w:rPr>
                <w:rStyle w:val="115pt"/>
                <w:rFonts w:ascii="GHEA Grapalat" w:eastAsia="Courier New" w:hAnsi="GHEA Grapalat" w:cs="Sylfaen"/>
                <w:color w:val="auto"/>
                <w:sz w:val="24"/>
                <w:szCs w:val="24"/>
              </w:rPr>
              <w:t>սարքավորումների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 հոսանքի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ներդաշնակ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բաղադրիչների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միանում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ընդհանուր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համակարգերին</w:t>
            </w:r>
          </w:p>
        </w:tc>
        <w:tc>
          <w:tcPr>
            <w:tcW w:w="1921" w:type="dxa"/>
            <w:tcBorders>
              <w:top w:val="single" w:sz="4" w:space="0" w:color="auto"/>
              <w:left w:val="single" w:sz="4" w:space="0" w:color="auto"/>
              <w:right w:val="single" w:sz="4" w:space="0" w:color="auto"/>
            </w:tcBorders>
            <w:shd w:val="clear" w:color="auto" w:fill="FFFFFF"/>
          </w:tcPr>
          <w:p w14:paraId="13FACE45"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7C66D0E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BF22FA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30</w:t>
            </w:r>
          </w:p>
        </w:tc>
        <w:tc>
          <w:tcPr>
            <w:tcW w:w="2950" w:type="dxa"/>
            <w:vMerge/>
            <w:tcBorders>
              <w:left w:val="single" w:sz="4" w:space="0" w:color="auto"/>
              <w:right w:val="single" w:sz="4" w:space="0" w:color="auto"/>
            </w:tcBorders>
            <w:shd w:val="clear" w:color="auto" w:fill="FFFFFF"/>
          </w:tcPr>
          <w:p w14:paraId="451B71FC"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8F0B9A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7</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61000-6-3-2012</w:t>
            </w:r>
          </w:p>
        </w:tc>
        <w:tc>
          <w:tcPr>
            <w:tcW w:w="5108" w:type="dxa"/>
            <w:tcBorders>
              <w:top w:val="single" w:sz="4" w:space="0" w:color="auto"/>
              <w:left w:val="single" w:sz="4" w:space="0" w:color="auto"/>
            </w:tcBorders>
            <w:shd w:val="clear" w:color="auto" w:fill="FFFFFF"/>
          </w:tcPr>
          <w:p w14:paraId="560FCF41"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6-3. </w:t>
            </w:r>
            <w:r w:rsidRPr="00957386">
              <w:rPr>
                <w:rStyle w:val="115pt"/>
                <w:rFonts w:ascii="GHEA Grapalat" w:eastAsia="Courier New" w:hAnsi="GHEA Grapalat" w:cs="Sylfaen"/>
                <w:color w:val="auto"/>
                <w:sz w:val="24"/>
                <w:szCs w:val="24"/>
              </w:rPr>
              <w:t>Ընդհանուր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ստանդարտներ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Բնակելի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տրային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գոտիներում</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արդյունաբերական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գոտիներում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տեղակայման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նախատեսված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փոքր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էներգասպառմամբ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սարքավորումների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խանգարումաէմիսիայի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p>
        </w:tc>
        <w:tc>
          <w:tcPr>
            <w:tcW w:w="1921" w:type="dxa"/>
            <w:tcBorders>
              <w:top w:val="single" w:sz="4" w:space="0" w:color="auto"/>
              <w:left w:val="single" w:sz="4" w:space="0" w:color="auto"/>
              <w:right w:val="single" w:sz="4" w:space="0" w:color="auto"/>
            </w:tcBorders>
            <w:shd w:val="clear" w:color="auto" w:fill="FFFFFF"/>
          </w:tcPr>
          <w:p w14:paraId="378ECD4D"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7215175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F68DDC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31</w:t>
            </w:r>
          </w:p>
        </w:tc>
        <w:tc>
          <w:tcPr>
            <w:tcW w:w="2950" w:type="dxa"/>
            <w:vMerge/>
            <w:tcBorders>
              <w:left w:val="single" w:sz="4" w:space="0" w:color="auto"/>
              <w:right w:val="single" w:sz="4" w:space="0" w:color="auto"/>
            </w:tcBorders>
            <w:shd w:val="clear" w:color="auto" w:fill="FFFFFF"/>
          </w:tcPr>
          <w:p w14:paraId="4511B7A5"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3BF1B4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7</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61000-6-4-2012</w:t>
            </w:r>
          </w:p>
        </w:tc>
        <w:tc>
          <w:tcPr>
            <w:tcW w:w="5108" w:type="dxa"/>
            <w:tcBorders>
              <w:top w:val="single" w:sz="4" w:space="0" w:color="auto"/>
              <w:left w:val="single" w:sz="4" w:space="0" w:color="auto"/>
            </w:tcBorders>
            <w:shd w:val="clear" w:color="auto" w:fill="FFFFFF"/>
          </w:tcPr>
          <w:p w14:paraId="6586EABB"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6-4. </w:t>
            </w:r>
            <w:r w:rsidRPr="00957386">
              <w:rPr>
                <w:rStyle w:val="115pt"/>
                <w:rFonts w:ascii="GHEA Grapalat" w:eastAsia="Courier New" w:hAnsi="GHEA Grapalat" w:cs="Sylfaen"/>
                <w:color w:val="auto"/>
                <w:sz w:val="24"/>
                <w:szCs w:val="24"/>
              </w:rPr>
              <w:t>Ընդհանուր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ստանդարտներ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Արդյունաբերական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գոտիներում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տեղակայման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նախատեսված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սարքավորումների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խանգարումաէմիսիա</w:t>
            </w:r>
          </w:p>
        </w:tc>
        <w:tc>
          <w:tcPr>
            <w:tcW w:w="1921" w:type="dxa"/>
            <w:tcBorders>
              <w:top w:val="single" w:sz="4" w:space="0" w:color="auto"/>
              <w:left w:val="single" w:sz="4" w:space="0" w:color="auto"/>
              <w:right w:val="single" w:sz="4" w:space="0" w:color="auto"/>
            </w:tcBorders>
            <w:shd w:val="clear" w:color="auto" w:fill="FFFFFF"/>
          </w:tcPr>
          <w:p w14:paraId="03E7E3A6"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15D1277"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2E2E569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32</w:t>
            </w:r>
          </w:p>
        </w:tc>
        <w:tc>
          <w:tcPr>
            <w:tcW w:w="2950" w:type="dxa"/>
            <w:vMerge/>
            <w:tcBorders>
              <w:left w:val="single" w:sz="4" w:space="0" w:color="auto"/>
              <w:right w:val="single" w:sz="4" w:space="0" w:color="auto"/>
            </w:tcBorders>
            <w:shd w:val="clear" w:color="auto" w:fill="FFFFFF"/>
          </w:tcPr>
          <w:p w14:paraId="42BD29B0"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6DF5134F"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51317.3.4-2006</w:t>
            </w:r>
          </w:p>
          <w:p w14:paraId="6DF2BDC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61000-3-4:1998)</w:t>
            </w:r>
          </w:p>
        </w:tc>
        <w:tc>
          <w:tcPr>
            <w:tcW w:w="5108" w:type="dxa"/>
            <w:tcBorders>
              <w:top w:val="single" w:sz="4" w:space="0" w:color="auto"/>
              <w:left w:val="single" w:sz="4" w:space="0" w:color="auto"/>
              <w:bottom w:val="single" w:sz="4" w:space="0" w:color="auto"/>
            </w:tcBorders>
            <w:shd w:val="clear" w:color="auto" w:fill="FFFFFF"/>
          </w:tcPr>
          <w:p w14:paraId="146658ED"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16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օգտագործող</w:t>
            </w:r>
            <w:r w:rsidRPr="00957386">
              <w:rPr>
                <w:rStyle w:val="115pt"/>
                <w:rFonts w:ascii="GHEA Grapalat" w:eastAsia="Courier New" w:hAnsi="GHEA Grapalat"/>
                <w:color w:val="auto"/>
                <w:sz w:val="24"/>
                <w:szCs w:val="24"/>
              </w:rPr>
              <w:t xml:space="preserve"> այն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 հոսանքի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ներդաշնակ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բաղադրիչների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էմիսիայի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սահմանափակում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միանում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356E3E69"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1F48303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A9A54A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33</w:t>
            </w:r>
          </w:p>
        </w:tc>
        <w:tc>
          <w:tcPr>
            <w:tcW w:w="2950" w:type="dxa"/>
            <w:vMerge w:val="restart"/>
            <w:tcBorders>
              <w:left w:val="single" w:sz="4" w:space="0" w:color="auto"/>
              <w:right w:val="single" w:sz="4" w:space="0" w:color="auto"/>
            </w:tcBorders>
            <w:shd w:val="clear" w:color="auto" w:fill="FFFFFF"/>
          </w:tcPr>
          <w:p w14:paraId="1DAE099F"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8B3DDC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51317.3.5-2006</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61000-3-5:1994)</w:t>
            </w:r>
          </w:p>
        </w:tc>
        <w:tc>
          <w:tcPr>
            <w:tcW w:w="5108" w:type="dxa"/>
            <w:tcBorders>
              <w:top w:val="single" w:sz="4" w:space="0" w:color="auto"/>
              <w:left w:val="single" w:sz="4" w:space="0" w:color="auto"/>
            </w:tcBorders>
            <w:shd w:val="clear" w:color="auto" w:fill="FFFFFF"/>
          </w:tcPr>
          <w:p w14:paraId="674FB391"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16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հոսանք </w:t>
            </w:r>
            <w:r w:rsidRPr="00957386">
              <w:rPr>
                <w:rStyle w:val="115pt"/>
                <w:rFonts w:ascii="GHEA Grapalat" w:eastAsia="Courier New" w:hAnsi="GHEA Grapalat" w:cs="Sylfaen"/>
                <w:color w:val="auto"/>
                <w:sz w:val="24"/>
                <w:szCs w:val="24"/>
              </w:rPr>
              <w:t>օգտագործող</w:t>
            </w:r>
            <w:r w:rsidRPr="00957386">
              <w:rPr>
                <w:rStyle w:val="115pt"/>
                <w:rFonts w:ascii="GHEA Grapalat" w:eastAsia="Courier New" w:hAnsi="GHEA Grapalat"/>
                <w:color w:val="auto"/>
                <w:sz w:val="24"/>
                <w:szCs w:val="24"/>
              </w:rPr>
              <w:t xml:space="preserve"> այն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լարման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տատանումների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առկայծման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սահմանափակումներ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միանում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77A8BC2E"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w:t>
            </w:r>
            <w:r w:rsidRPr="00957386">
              <w:rPr>
                <w:rStyle w:val="115pt"/>
                <w:rFonts w:ascii="GHEA Grapalat" w:eastAsia="Courier New" w:hAnsi="GHEA Grapalat" w:cs="Sylfaen"/>
                <w:color w:val="auto"/>
                <w:sz w:val="24"/>
                <w:szCs w:val="24"/>
              </w:rPr>
              <w:t>թվականի փետրվարի 2-ը</w:t>
            </w:r>
          </w:p>
        </w:tc>
      </w:tr>
      <w:tr w:rsidR="00E54478" w:rsidRPr="00957386" w14:paraId="7390E999" w14:textId="77777777" w:rsidTr="002458E9">
        <w:trPr>
          <w:trHeight w:val="2136"/>
          <w:jc w:val="center"/>
        </w:trPr>
        <w:tc>
          <w:tcPr>
            <w:tcW w:w="906" w:type="dxa"/>
            <w:tcBorders>
              <w:top w:val="single" w:sz="4" w:space="0" w:color="auto"/>
              <w:left w:val="single" w:sz="4" w:space="0" w:color="auto"/>
              <w:right w:val="single" w:sz="4" w:space="0" w:color="auto"/>
            </w:tcBorders>
            <w:shd w:val="clear" w:color="auto" w:fill="FFFFFF"/>
          </w:tcPr>
          <w:p w14:paraId="2F6F73F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34</w:t>
            </w:r>
          </w:p>
        </w:tc>
        <w:tc>
          <w:tcPr>
            <w:tcW w:w="2950" w:type="dxa"/>
            <w:vMerge/>
            <w:tcBorders>
              <w:left w:val="single" w:sz="4" w:space="0" w:color="auto"/>
              <w:right w:val="single" w:sz="4" w:space="0" w:color="auto"/>
            </w:tcBorders>
            <w:shd w:val="clear" w:color="auto" w:fill="FFFFFF"/>
          </w:tcPr>
          <w:p w14:paraId="61C1BD53"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0890220" w14:textId="77777777" w:rsidR="002F53D2"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p>
          <w:p w14:paraId="032371D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51318.11-2006</w:t>
            </w:r>
            <w:r w:rsidR="007209A4"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(ՌՄՀՀ 11:2004)</w:t>
            </w:r>
          </w:p>
        </w:tc>
        <w:tc>
          <w:tcPr>
            <w:tcW w:w="5108" w:type="dxa"/>
            <w:tcBorders>
              <w:top w:val="single" w:sz="4" w:space="0" w:color="auto"/>
              <w:left w:val="single" w:sz="4" w:space="0" w:color="auto"/>
            </w:tcBorders>
            <w:shd w:val="clear" w:color="auto" w:fill="FFFFFF"/>
          </w:tcPr>
          <w:p w14:paraId="01D26A39"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Արդյունաբերական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գիտական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բժշկական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ԱԳԲԿ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բարձր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հաճախականության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Ռադիոխանգարումներ՝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արդյունաբերական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0041B387"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թվականի փետրվարի 2-ը</w:t>
            </w:r>
          </w:p>
        </w:tc>
      </w:tr>
      <w:tr w:rsidR="00E54478" w:rsidRPr="00957386" w14:paraId="5FFB24E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95E879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35</w:t>
            </w:r>
          </w:p>
        </w:tc>
        <w:tc>
          <w:tcPr>
            <w:tcW w:w="2950" w:type="dxa"/>
            <w:vMerge/>
            <w:tcBorders>
              <w:left w:val="single" w:sz="4" w:space="0" w:color="auto"/>
              <w:right w:val="single" w:sz="4" w:space="0" w:color="auto"/>
            </w:tcBorders>
            <w:shd w:val="clear" w:color="auto" w:fill="FFFFFF"/>
          </w:tcPr>
          <w:p w14:paraId="5A83669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E02BEE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4</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51318.12-2012</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ՌՄՀՀ </w:t>
            </w:r>
            <w:r w:rsidRPr="00957386">
              <w:rPr>
                <w:rStyle w:val="115pt"/>
                <w:rFonts w:ascii="GHEA Grapalat" w:eastAsia="Courier New" w:hAnsi="GHEA Grapalat"/>
                <w:color w:val="auto"/>
                <w:sz w:val="24"/>
                <w:szCs w:val="24"/>
              </w:rPr>
              <w:t>12:2009)</w:t>
            </w:r>
          </w:p>
        </w:tc>
        <w:tc>
          <w:tcPr>
            <w:tcW w:w="5108" w:type="dxa"/>
            <w:tcBorders>
              <w:top w:val="single" w:sz="4" w:space="0" w:color="auto"/>
              <w:left w:val="single" w:sz="4" w:space="0" w:color="auto"/>
            </w:tcBorders>
            <w:shd w:val="clear" w:color="auto" w:fill="FFFFFF"/>
          </w:tcPr>
          <w:p w14:paraId="4A62E29C"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Տրանսպորտային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մոտորանավակներ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ներքին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այրման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շարժիչով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Արդյունաբերական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ռադիոխանգարումների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բնութագրեր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Շարժական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դուրս</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տեղակայված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ռադիոընդունիչ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պաշտպանության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4E9C5F26"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07BCEA42"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0C35B3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36</w:t>
            </w:r>
          </w:p>
        </w:tc>
        <w:tc>
          <w:tcPr>
            <w:tcW w:w="2950" w:type="dxa"/>
            <w:vMerge/>
            <w:tcBorders>
              <w:left w:val="single" w:sz="4" w:space="0" w:color="auto"/>
              <w:right w:val="single" w:sz="4" w:space="0" w:color="auto"/>
            </w:tcBorders>
            <w:shd w:val="clear" w:color="auto" w:fill="FFFFFF"/>
          </w:tcPr>
          <w:p w14:paraId="218EB6F4"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B0D790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հավելված Н</w:t>
            </w:r>
          </w:p>
          <w:p w14:paraId="4EE982F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51327.1-2010</w:t>
            </w:r>
            <w:r w:rsidR="007209A4"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 xml:space="preserve">ՄԷՀ </w:t>
            </w:r>
            <w:r w:rsidRPr="00957386">
              <w:rPr>
                <w:rStyle w:val="115pt"/>
                <w:rFonts w:ascii="GHEA Grapalat" w:eastAsia="Courier New" w:hAnsi="GHEA Grapalat"/>
                <w:color w:val="auto"/>
                <w:sz w:val="24"/>
                <w:szCs w:val="24"/>
              </w:rPr>
              <w:t>61009-1:2006)</w:t>
            </w:r>
          </w:p>
        </w:tc>
        <w:tc>
          <w:tcPr>
            <w:tcW w:w="5108" w:type="dxa"/>
            <w:tcBorders>
              <w:top w:val="single" w:sz="4" w:space="0" w:color="auto"/>
              <w:left w:val="single" w:sz="4" w:space="0" w:color="auto"/>
            </w:tcBorders>
            <w:shd w:val="clear" w:color="auto" w:fill="FFFFFF"/>
          </w:tcPr>
          <w:p w14:paraId="6F534EF8"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Անջատիչներ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դիֆերենցիալ</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գերհոսանքներից ներկառուցված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պաշտպանությամբ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1. </w:t>
            </w:r>
            <w:r w:rsidRPr="00957386">
              <w:rPr>
                <w:rStyle w:val="115pt"/>
                <w:rFonts w:ascii="GHEA Grapalat" w:eastAsia="Courier New" w:hAnsi="GHEA Grapalat" w:cs="Sylfaen"/>
                <w:color w:val="auto"/>
                <w:sz w:val="24"/>
                <w:szCs w:val="24"/>
              </w:rPr>
              <w:t>Ընդհանուր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6A09743B"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002FA16D"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5738BE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37</w:t>
            </w:r>
          </w:p>
        </w:tc>
        <w:tc>
          <w:tcPr>
            <w:tcW w:w="2950" w:type="dxa"/>
            <w:vMerge/>
            <w:tcBorders>
              <w:left w:val="single" w:sz="4" w:space="0" w:color="auto"/>
              <w:right w:val="single" w:sz="4" w:space="0" w:color="auto"/>
            </w:tcBorders>
            <w:shd w:val="clear" w:color="auto" w:fill="FFFFFF"/>
          </w:tcPr>
          <w:p w14:paraId="6CCA8038"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FA5CED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1</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22012-82</w:t>
            </w:r>
          </w:p>
        </w:tc>
        <w:tc>
          <w:tcPr>
            <w:tcW w:w="5108" w:type="dxa"/>
            <w:tcBorders>
              <w:top w:val="single" w:sz="4" w:space="0" w:color="auto"/>
              <w:left w:val="single" w:sz="4" w:space="0" w:color="auto"/>
            </w:tcBorders>
            <w:shd w:val="clear" w:color="auto" w:fill="FFFFFF"/>
          </w:tcPr>
          <w:p w14:paraId="06FC061D"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Ռադիոխանգարումներ՝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արդյունաբերական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էլեկտրահաղորդման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գծերից</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ենթակայաններից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 մեթոդներ</w:t>
            </w:r>
          </w:p>
        </w:tc>
        <w:tc>
          <w:tcPr>
            <w:tcW w:w="1921" w:type="dxa"/>
            <w:tcBorders>
              <w:top w:val="single" w:sz="4" w:space="0" w:color="auto"/>
              <w:left w:val="single" w:sz="4" w:space="0" w:color="auto"/>
              <w:right w:val="single" w:sz="4" w:space="0" w:color="auto"/>
            </w:tcBorders>
            <w:shd w:val="clear" w:color="auto" w:fill="FFFFFF"/>
          </w:tcPr>
          <w:p w14:paraId="0D834661"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B7177E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E50903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38</w:t>
            </w:r>
          </w:p>
        </w:tc>
        <w:tc>
          <w:tcPr>
            <w:tcW w:w="2950" w:type="dxa"/>
            <w:vMerge/>
            <w:tcBorders>
              <w:left w:val="single" w:sz="4" w:space="0" w:color="auto"/>
              <w:right w:val="single" w:sz="4" w:space="0" w:color="auto"/>
            </w:tcBorders>
            <w:shd w:val="clear" w:color="auto" w:fill="FFFFFF"/>
          </w:tcPr>
          <w:p w14:paraId="33B8671E"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458BE6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28934-91</w:t>
            </w:r>
          </w:p>
        </w:tc>
        <w:tc>
          <w:tcPr>
            <w:tcW w:w="5108" w:type="dxa"/>
            <w:tcBorders>
              <w:top w:val="single" w:sz="4" w:space="0" w:color="auto"/>
              <w:left w:val="single" w:sz="4" w:space="0" w:color="auto"/>
            </w:tcBorders>
            <w:shd w:val="clear" w:color="auto" w:fill="FFFFFF"/>
          </w:tcPr>
          <w:p w14:paraId="1B8DE484"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առաջադրանքի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բաժնի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բովանդակությունը՝</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մասով</w:t>
            </w:r>
          </w:p>
        </w:tc>
        <w:tc>
          <w:tcPr>
            <w:tcW w:w="1921" w:type="dxa"/>
            <w:tcBorders>
              <w:top w:val="single" w:sz="4" w:space="0" w:color="auto"/>
              <w:left w:val="single" w:sz="4" w:space="0" w:color="auto"/>
              <w:right w:val="single" w:sz="4" w:space="0" w:color="auto"/>
            </w:tcBorders>
            <w:shd w:val="clear" w:color="auto" w:fill="FFFFFF"/>
          </w:tcPr>
          <w:p w14:paraId="2D846708"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1B976A36"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5B116BC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39</w:t>
            </w:r>
          </w:p>
        </w:tc>
        <w:tc>
          <w:tcPr>
            <w:tcW w:w="2950" w:type="dxa"/>
            <w:vMerge/>
            <w:tcBorders>
              <w:left w:val="single" w:sz="4" w:space="0" w:color="auto"/>
              <w:right w:val="single" w:sz="4" w:space="0" w:color="auto"/>
            </w:tcBorders>
            <w:shd w:val="clear" w:color="auto" w:fill="FFFFFF"/>
          </w:tcPr>
          <w:p w14:paraId="4661689F"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21F76AB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4</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ԳՕՍՏ 30377-95</w:t>
            </w:r>
          </w:p>
        </w:tc>
        <w:tc>
          <w:tcPr>
            <w:tcW w:w="5108" w:type="dxa"/>
            <w:tcBorders>
              <w:top w:val="single" w:sz="4" w:space="0" w:color="auto"/>
              <w:left w:val="single" w:sz="4" w:space="0" w:color="auto"/>
              <w:bottom w:val="single" w:sz="4" w:space="0" w:color="auto"/>
            </w:tcBorders>
            <w:shd w:val="clear" w:color="auto" w:fill="FFFFFF"/>
          </w:tcPr>
          <w:p w14:paraId="2BC6995F"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lastRenderedPageBreak/>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Էլեկտրասարքավորումներ՝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ուժային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հաճախականության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պարբերական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դաշտի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պարամետրերի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7CF69AA3"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35CBA2E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AD24AF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40</w:t>
            </w:r>
          </w:p>
        </w:tc>
        <w:tc>
          <w:tcPr>
            <w:tcW w:w="2950" w:type="dxa"/>
            <w:vMerge w:val="restart"/>
            <w:tcBorders>
              <w:left w:val="single" w:sz="4" w:space="0" w:color="auto"/>
              <w:right w:val="single" w:sz="4" w:space="0" w:color="auto"/>
            </w:tcBorders>
            <w:shd w:val="clear" w:color="auto" w:fill="FFFFFF"/>
          </w:tcPr>
          <w:p w14:paraId="1093E704"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51237C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5</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30886-2002</w:t>
            </w:r>
          </w:p>
        </w:tc>
        <w:tc>
          <w:tcPr>
            <w:tcW w:w="5108" w:type="dxa"/>
            <w:tcBorders>
              <w:top w:val="single" w:sz="4" w:space="0" w:color="auto"/>
              <w:left w:val="single" w:sz="4" w:space="0" w:color="auto"/>
            </w:tcBorders>
            <w:shd w:val="clear" w:color="auto" w:fill="FFFFFF"/>
          </w:tcPr>
          <w:p w14:paraId="76F2B763"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Մասնագիտական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լսաապարատուրայի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տեսաապարատուրայի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լսադիտողական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ապարատուրայի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հանդիսադիր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միջոցառումների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լուսային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ապարատուրայի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խանգարումաէմիսիա</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lastRenderedPageBreak/>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587258F5"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54501B17"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035EB2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41</w:t>
            </w:r>
          </w:p>
        </w:tc>
        <w:tc>
          <w:tcPr>
            <w:tcW w:w="2950" w:type="dxa"/>
            <w:vMerge/>
            <w:tcBorders>
              <w:left w:val="single" w:sz="4" w:space="0" w:color="auto"/>
              <w:right w:val="single" w:sz="4" w:space="0" w:color="auto"/>
            </w:tcBorders>
            <w:shd w:val="clear" w:color="auto" w:fill="FFFFFF"/>
          </w:tcPr>
          <w:p w14:paraId="0F8A686C"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BD4AE6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5</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32135-2013</w:t>
            </w:r>
          </w:p>
        </w:tc>
        <w:tc>
          <w:tcPr>
            <w:tcW w:w="5108" w:type="dxa"/>
            <w:tcBorders>
              <w:top w:val="single" w:sz="4" w:space="0" w:color="auto"/>
              <w:left w:val="single" w:sz="4" w:space="0" w:color="auto"/>
            </w:tcBorders>
            <w:shd w:val="clear" w:color="auto" w:fill="FFFFFF"/>
          </w:tcPr>
          <w:p w14:paraId="3932B374"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Մասնագիտական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լսաապարատուրայի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տեսաապարատուրայի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լսադիտողական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ապարատուրայի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հանդիսադիր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միջոցառումների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լուսային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ապարատուրայի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խանգարումաէմիսիա</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691B386A"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կիրառվում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4BCC1AC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02C205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42</w:t>
            </w:r>
          </w:p>
        </w:tc>
        <w:tc>
          <w:tcPr>
            <w:tcW w:w="2950" w:type="dxa"/>
            <w:vMerge/>
            <w:tcBorders>
              <w:left w:val="single" w:sz="4" w:space="0" w:color="auto"/>
              <w:right w:val="single" w:sz="4" w:space="0" w:color="auto"/>
            </w:tcBorders>
            <w:shd w:val="clear" w:color="auto" w:fill="FFFFFF"/>
          </w:tcPr>
          <w:p w14:paraId="57E275E9"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5D25B97"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1210719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2141-2011</w:t>
            </w:r>
          </w:p>
        </w:tc>
        <w:tc>
          <w:tcPr>
            <w:tcW w:w="5108" w:type="dxa"/>
            <w:tcBorders>
              <w:top w:val="single" w:sz="4" w:space="0" w:color="auto"/>
              <w:left w:val="single" w:sz="4" w:space="0" w:color="auto"/>
            </w:tcBorders>
            <w:shd w:val="clear" w:color="auto" w:fill="FFFFFF"/>
          </w:tcPr>
          <w:p w14:paraId="1BE1ACFB"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16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սակայն</w:t>
            </w:r>
            <w:r w:rsidRPr="00957386">
              <w:rPr>
                <w:rStyle w:val="115pt"/>
                <w:rFonts w:ascii="GHEA Grapalat" w:eastAsia="Courier New" w:hAnsi="GHEA Grapalat"/>
                <w:color w:val="auto"/>
                <w:sz w:val="24"/>
                <w:szCs w:val="24"/>
              </w:rPr>
              <w:t xml:space="preserve"> 75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հոսանք (</w:t>
            </w:r>
            <w:r w:rsidRPr="00957386">
              <w:rPr>
                <w:rStyle w:val="115pt"/>
                <w:rFonts w:ascii="GHEA Grapalat" w:eastAsia="Courier New" w:hAnsi="GHEA Grapalat" w:cs="Sylfaen"/>
                <w:color w:val="auto"/>
                <w:sz w:val="24"/>
                <w:szCs w:val="24"/>
              </w:rPr>
              <w:t>մեկ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ֆազում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օգտագործող</w:t>
            </w:r>
            <w:r w:rsidRPr="00957386">
              <w:rPr>
                <w:rStyle w:val="115pt"/>
                <w:rFonts w:ascii="GHEA Grapalat" w:eastAsia="Courier New" w:hAnsi="GHEA Grapalat"/>
                <w:color w:val="auto"/>
                <w:sz w:val="24"/>
                <w:szCs w:val="24"/>
              </w:rPr>
              <w:t xml:space="preserve"> այն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 hոսանքի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ներդաշնակ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բաղադրիչների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սահմանափակումը</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միանում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ընդհանուր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3BB5E2D7"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կ</w:t>
            </w:r>
            <w:r w:rsidRPr="00957386">
              <w:rPr>
                <w:rStyle w:val="115pt"/>
                <w:rFonts w:ascii="GHEA Grapalat" w:eastAsia="Courier New" w:hAnsi="GHEA Grapalat"/>
                <w:color w:val="auto"/>
                <w:sz w:val="24"/>
                <w:szCs w:val="24"/>
              </w:rPr>
              <w:t>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w:t>
            </w:r>
            <w:r w:rsidRPr="00957386">
              <w:rPr>
                <w:rStyle w:val="115pt"/>
                <w:rFonts w:ascii="GHEA Grapalat" w:eastAsia="Courier New" w:hAnsi="GHEA Grapalat"/>
                <w:color w:val="auto"/>
                <w:sz w:val="24"/>
                <w:szCs w:val="24"/>
              </w:rPr>
              <w:lastRenderedPageBreak/>
              <w:t>փետրվարի 15-ը</w:t>
            </w:r>
          </w:p>
        </w:tc>
      </w:tr>
      <w:tr w:rsidR="00E54478" w:rsidRPr="00957386" w14:paraId="77EB594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02C723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43</w:t>
            </w:r>
          </w:p>
        </w:tc>
        <w:tc>
          <w:tcPr>
            <w:tcW w:w="2950" w:type="dxa"/>
            <w:vMerge/>
            <w:tcBorders>
              <w:left w:val="single" w:sz="4" w:space="0" w:color="auto"/>
              <w:right w:val="single" w:sz="4" w:space="0" w:color="auto"/>
            </w:tcBorders>
            <w:shd w:val="clear" w:color="auto" w:fill="FFFFFF"/>
          </w:tcPr>
          <w:p w14:paraId="7425FEEB"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0B168E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2163-2011</w:t>
            </w:r>
          </w:p>
        </w:tc>
        <w:tc>
          <w:tcPr>
            <w:tcW w:w="5108" w:type="dxa"/>
            <w:tcBorders>
              <w:top w:val="single" w:sz="4" w:space="0" w:color="auto"/>
              <w:left w:val="single" w:sz="4" w:space="0" w:color="auto"/>
            </w:tcBorders>
            <w:shd w:val="clear" w:color="auto" w:fill="FFFFFF"/>
          </w:tcPr>
          <w:p w14:paraId="6111E5D7"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16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օգտագործվող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հոսանքով</w:t>
            </w:r>
            <w:r w:rsidRPr="00957386">
              <w:rPr>
                <w:rStyle w:val="115pt"/>
                <w:rFonts w:ascii="GHEA Grapalat" w:eastAsia="Courier New" w:hAnsi="GHEA Grapalat"/>
                <w:color w:val="auto"/>
                <w:sz w:val="24"/>
                <w:szCs w:val="24"/>
              </w:rPr>
              <w:t xml:space="preserve"> այն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տատանումների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առկայծման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սահմանափակումը</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միանում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06AB626B"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կ</w:t>
            </w:r>
            <w:r w:rsidRPr="00957386">
              <w:rPr>
                <w:rStyle w:val="115pt"/>
                <w:rFonts w:ascii="GHEA Grapalat" w:eastAsia="Courier New" w:hAnsi="GHEA Grapalat"/>
                <w:color w:val="auto"/>
                <w:sz w:val="24"/>
                <w:szCs w:val="24"/>
              </w:rPr>
              <w:t>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26FDE47B"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1ACC80F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44</w:t>
            </w:r>
          </w:p>
        </w:tc>
        <w:tc>
          <w:tcPr>
            <w:tcW w:w="2950" w:type="dxa"/>
            <w:vMerge/>
            <w:tcBorders>
              <w:left w:val="single" w:sz="4" w:space="0" w:color="auto"/>
              <w:right w:val="single" w:sz="4" w:space="0" w:color="auto"/>
            </w:tcBorders>
            <w:shd w:val="clear" w:color="auto" w:fill="FFFFFF"/>
          </w:tcPr>
          <w:p w14:paraId="327C2F9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61398B1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ՍՏ ՂՀ ԳՕՍՏ Ռ 51317.3.11-2009</w:t>
            </w:r>
          </w:p>
        </w:tc>
        <w:tc>
          <w:tcPr>
            <w:tcW w:w="5108" w:type="dxa"/>
            <w:tcBorders>
              <w:top w:val="single" w:sz="4" w:space="0" w:color="auto"/>
              <w:left w:val="single" w:sz="4" w:space="0" w:color="auto"/>
              <w:bottom w:val="single" w:sz="4" w:space="0" w:color="auto"/>
            </w:tcBorders>
            <w:shd w:val="clear" w:color="auto" w:fill="FFFFFF"/>
          </w:tcPr>
          <w:p w14:paraId="779AD5A3"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Ղազախստանի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Հանրապետության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միասնականության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ապահովման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պետական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համակարգը</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փոփոխությունների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տատանումների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առկայծման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սահմանափակում՝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ընդհանուր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էլեկտրամատակարարման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համակարգերում</w:t>
            </w:r>
            <w:r w:rsidRPr="00957386">
              <w:rPr>
                <w:rStyle w:val="115pt"/>
                <w:rFonts w:ascii="GHEA Grapalat" w:eastAsia="Courier New" w:hAnsi="GHEA Grapalat"/>
                <w:color w:val="auto"/>
                <w:sz w:val="24"/>
                <w:szCs w:val="24"/>
              </w:rPr>
              <w:t xml:space="preserve">. 75 </w:t>
            </w:r>
            <w:r w:rsidRPr="00957386">
              <w:rPr>
                <w:rStyle w:val="115pt"/>
                <w:rFonts w:ascii="GHEA Grapalat" w:eastAsia="Courier New" w:hAnsi="GHEA Grapalat" w:cs="Sylfaen"/>
                <w:color w:val="auto"/>
                <w:sz w:val="24"/>
                <w:szCs w:val="24"/>
              </w:rPr>
              <w:t>Ա</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ավելի</w:t>
            </w:r>
            <w:r w:rsidRPr="00957386">
              <w:rPr>
                <w:rStyle w:val="115pt"/>
                <w:rFonts w:ascii="GHEA Grapalat" w:eastAsia="Courier New" w:hAnsi="GHEA Grapalat"/>
                <w:color w:val="auto"/>
                <w:sz w:val="24"/>
                <w:szCs w:val="24"/>
              </w:rPr>
              <w:t xml:space="preserve"> հոսանք </w:t>
            </w:r>
            <w:r w:rsidRPr="00957386">
              <w:rPr>
                <w:rStyle w:val="115pt"/>
                <w:rFonts w:ascii="GHEA Grapalat" w:eastAsia="Courier New" w:hAnsi="GHEA Grapalat" w:cs="Sylfaen"/>
                <w:color w:val="auto"/>
                <w:sz w:val="24"/>
                <w:szCs w:val="24"/>
              </w:rPr>
              <w:t>օգտագործող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որոնք</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ցանցին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միանում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որոշակի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պայմանների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դեպքում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0A02C2F5"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կ</w:t>
            </w:r>
            <w:r w:rsidRPr="00957386">
              <w:rPr>
                <w:rStyle w:val="115pt"/>
                <w:rFonts w:ascii="GHEA Grapalat" w:eastAsia="Courier New" w:hAnsi="GHEA Grapalat"/>
                <w:color w:val="auto"/>
                <w:sz w:val="24"/>
                <w:szCs w:val="24"/>
              </w:rPr>
              <w:t>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5D6997B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533145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45</w:t>
            </w:r>
          </w:p>
        </w:tc>
        <w:tc>
          <w:tcPr>
            <w:tcW w:w="2950" w:type="dxa"/>
            <w:vMerge w:val="restart"/>
            <w:tcBorders>
              <w:left w:val="single" w:sz="4" w:space="0" w:color="auto"/>
              <w:right w:val="single" w:sz="4" w:space="0" w:color="auto"/>
            </w:tcBorders>
            <w:shd w:val="clear" w:color="auto" w:fill="FFFFFF"/>
          </w:tcPr>
          <w:p w14:paraId="43A0C073"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903CA15"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4</w:t>
            </w:r>
          </w:p>
          <w:p w14:paraId="716C33F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51318.14.1-2009</w:t>
            </w:r>
          </w:p>
        </w:tc>
        <w:tc>
          <w:tcPr>
            <w:tcW w:w="5108" w:type="dxa"/>
            <w:tcBorders>
              <w:top w:val="single" w:sz="4" w:space="0" w:color="auto"/>
              <w:left w:val="single" w:sz="4" w:space="0" w:color="auto"/>
            </w:tcBorders>
            <w:shd w:val="clear" w:color="auto" w:fill="FFFFFF"/>
          </w:tcPr>
          <w:p w14:paraId="5F1338C4"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Ղազախստանի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Հանրապետության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չափումների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միասնականության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ապահովման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պետական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համակարգը</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գործիքներին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Խանգարումաէմիսիա</w:t>
            </w:r>
          </w:p>
        </w:tc>
        <w:tc>
          <w:tcPr>
            <w:tcW w:w="1921" w:type="dxa"/>
            <w:tcBorders>
              <w:top w:val="single" w:sz="4" w:space="0" w:color="auto"/>
              <w:left w:val="single" w:sz="4" w:space="0" w:color="auto"/>
              <w:right w:val="single" w:sz="4" w:space="0" w:color="auto"/>
            </w:tcBorders>
            <w:shd w:val="clear" w:color="auto" w:fill="FFFFFF"/>
          </w:tcPr>
          <w:p w14:paraId="7F759888"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w:t>
            </w:r>
            <w:r w:rsidRPr="00957386">
              <w:rPr>
                <w:rStyle w:val="115pt"/>
                <w:rFonts w:ascii="GHEA Grapalat" w:eastAsia="Courier New" w:hAnsi="GHEA Grapalat"/>
                <w:color w:val="auto"/>
                <w:sz w:val="24"/>
                <w:szCs w:val="24"/>
              </w:rPr>
              <w:t>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05A2887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6EEEAB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46</w:t>
            </w:r>
          </w:p>
        </w:tc>
        <w:tc>
          <w:tcPr>
            <w:tcW w:w="2950" w:type="dxa"/>
            <w:vMerge/>
            <w:tcBorders>
              <w:left w:val="single" w:sz="4" w:space="0" w:color="auto"/>
              <w:right w:val="single" w:sz="4" w:space="0" w:color="auto"/>
            </w:tcBorders>
            <w:shd w:val="clear" w:color="auto" w:fill="FFFFFF"/>
          </w:tcPr>
          <w:p w14:paraId="06AFBCD6"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EEC1A5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 ենթաբաժին 6.7</w:t>
            </w:r>
          </w:p>
          <w:p w14:paraId="62BC133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 ՂՀ ԳՕՍՏ Ռ </w:t>
            </w:r>
            <w:r w:rsidRPr="00957386">
              <w:rPr>
                <w:rStyle w:val="115pt"/>
                <w:rFonts w:ascii="GHEA Grapalat" w:eastAsia="Courier New" w:hAnsi="GHEA Grapalat"/>
                <w:color w:val="auto"/>
                <w:sz w:val="24"/>
                <w:szCs w:val="24"/>
              </w:rPr>
              <w:br/>
              <w:t>52506-2008</w:t>
            </w:r>
          </w:p>
        </w:tc>
        <w:tc>
          <w:tcPr>
            <w:tcW w:w="5108" w:type="dxa"/>
            <w:tcBorders>
              <w:top w:val="single" w:sz="4" w:space="0" w:color="auto"/>
              <w:left w:val="single" w:sz="4" w:space="0" w:color="auto"/>
            </w:tcBorders>
            <w:shd w:val="clear" w:color="auto" w:fill="FFFFFF"/>
          </w:tcPr>
          <w:p w14:paraId="643AE080"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Վերելակների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շարժասանդուղքների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ուղ</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որատար </w:t>
            </w:r>
            <w:r w:rsidRPr="00957386">
              <w:rPr>
                <w:rStyle w:val="115pt"/>
                <w:rFonts w:ascii="GHEA Grapalat" w:eastAsia="Courier New" w:hAnsi="GHEA Grapalat" w:cs="Sylfaen"/>
                <w:color w:val="auto"/>
                <w:sz w:val="24"/>
                <w:szCs w:val="24"/>
              </w:rPr>
              <w:t>փոխակրիչների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առաջացրած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ռադիոխանգարումներ՝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արդյունաբերական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Նորմեր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41C38A6E" w14:textId="77777777" w:rsidR="00E54478" w:rsidRPr="00957386" w:rsidRDefault="00E54478" w:rsidP="00957386">
            <w:pPr>
              <w:spacing w:after="120" w:line="360" w:lineRule="auto"/>
              <w:rPr>
                <w:rFonts w:ascii="GHEA Grapalat" w:hAnsi="GHEA Grapalat"/>
                <w:color w:val="auto"/>
              </w:rPr>
            </w:pPr>
            <w:r w:rsidRPr="00957386">
              <w:rPr>
                <w:rStyle w:val="115pt"/>
                <w:rFonts w:ascii="GHEA Grapalat" w:eastAsia="Courier New" w:hAnsi="GHEA Grapalat" w:cs="Sylfaen"/>
                <w:color w:val="auto"/>
                <w:sz w:val="24"/>
                <w:szCs w:val="24"/>
              </w:rPr>
              <w:t>կ</w:t>
            </w:r>
            <w:r w:rsidRPr="00957386">
              <w:rPr>
                <w:rStyle w:val="115pt"/>
                <w:rFonts w:ascii="GHEA Grapalat" w:eastAsia="Courier New" w:hAnsi="GHEA Grapalat"/>
                <w:color w:val="auto"/>
                <w:sz w:val="24"/>
                <w:szCs w:val="24"/>
              </w:rPr>
              <w:t>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46543927" w14:textId="77777777" w:rsidTr="007209A4">
        <w:trPr>
          <w:jc w:val="center"/>
        </w:trPr>
        <w:tc>
          <w:tcPr>
            <w:tcW w:w="906" w:type="dxa"/>
            <w:tcBorders>
              <w:top w:val="single" w:sz="4" w:space="0" w:color="auto"/>
              <w:left w:val="single" w:sz="4" w:space="0" w:color="auto"/>
              <w:right w:val="single" w:sz="4" w:space="0" w:color="auto"/>
            </w:tcBorders>
            <w:shd w:val="clear" w:color="auto" w:fill="FFFFFF"/>
          </w:tcPr>
          <w:p w14:paraId="4758E86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47</w:t>
            </w:r>
          </w:p>
        </w:tc>
        <w:tc>
          <w:tcPr>
            <w:tcW w:w="2950" w:type="dxa"/>
            <w:vMerge/>
            <w:tcBorders>
              <w:left w:val="single" w:sz="4" w:space="0" w:color="auto"/>
              <w:bottom w:val="single" w:sz="4" w:space="0" w:color="auto"/>
              <w:right w:val="single" w:sz="4" w:space="0" w:color="auto"/>
            </w:tcBorders>
            <w:shd w:val="clear" w:color="auto" w:fill="FFFFFF"/>
          </w:tcPr>
          <w:p w14:paraId="38D9C98F"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616479F"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4</w:t>
            </w:r>
          </w:p>
          <w:p w14:paraId="6FC65BF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51097-97</w:t>
            </w:r>
          </w:p>
        </w:tc>
        <w:tc>
          <w:tcPr>
            <w:tcW w:w="5108" w:type="dxa"/>
            <w:tcBorders>
              <w:top w:val="single" w:sz="4" w:space="0" w:color="auto"/>
              <w:left w:val="single" w:sz="4" w:space="0" w:color="auto"/>
            </w:tcBorders>
            <w:shd w:val="clear" w:color="auto" w:fill="FFFFFF"/>
          </w:tcPr>
          <w:p w14:paraId="27C36F05"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Մեկուսիչների շարանների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գծային ամրանների առաջացրած ռադիոխանգարումներ՝ արդյունաբերական. Նորմեր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չափումների մեթոդներ</w:t>
            </w:r>
          </w:p>
        </w:tc>
        <w:tc>
          <w:tcPr>
            <w:tcW w:w="1921" w:type="dxa"/>
            <w:tcBorders>
              <w:top w:val="single" w:sz="4" w:space="0" w:color="auto"/>
              <w:left w:val="single" w:sz="4" w:space="0" w:color="auto"/>
              <w:right w:val="single" w:sz="4" w:space="0" w:color="auto"/>
            </w:tcBorders>
            <w:shd w:val="clear" w:color="auto" w:fill="FFFFFF"/>
          </w:tcPr>
          <w:p w14:paraId="0F86ED8F"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C561FA7" w14:textId="77777777" w:rsidTr="007209A4">
        <w:trPr>
          <w:jc w:val="center"/>
        </w:trPr>
        <w:tc>
          <w:tcPr>
            <w:tcW w:w="906" w:type="dxa"/>
            <w:tcBorders>
              <w:top w:val="single" w:sz="4" w:space="0" w:color="auto"/>
              <w:left w:val="single" w:sz="4" w:space="0" w:color="auto"/>
              <w:right w:val="single" w:sz="4" w:space="0" w:color="auto"/>
            </w:tcBorders>
            <w:shd w:val="clear" w:color="auto" w:fill="FFFFFF"/>
          </w:tcPr>
          <w:p w14:paraId="28215B7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48</w:t>
            </w:r>
          </w:p>
        </w:tc>
        <w:tc>
          <w:tcPr>
            <w:tcW w:w="2950" w:type="dxa"/>
            <w:vMerge w:val="restart"/>
            <w:tcBorders>
              <w:top w:val="single" w:sz="4" w:space="0" w:color="auto"/>
              <w:left w:val="single" w:sz="4" w:space="0" w:color="auto"/>
              <w:right w:val="single" w:sz="4" w:space="0" w:color="auto"/>
            </w:tcBorders>
            <w:shd w:val="clear" w:color="auto" w:fill="FFFFFF"/>
          </w:tcPr>
          <w:p w14:paraId="22BEDD51" w14:textId="77777777" w:rsidR="00E54478" w:rsidRPr="00957386" w:rsidRDefault="00E54478" w:rsidP="00957386">
            <w:pPr>
              <w:spacing w:after="120" w:line="360" w:lineRule="auto"/>
              <w:ind w:right="44"/>
              <w:jc w:val="center"/>
              <w:rPr>
                <w:rFonts w:ascii="GHEA Grapalat" w:hAnsi="GHEA Grapalat"/>
                <w:color w:val="auto"/>
              </w:rPr>
            </w:pPr>
            <w:r w:rsidRPr="00957386">
              <w:rPr>
                <w:rStyle w:val="115pt"/>
                <w:rFonts w:ascii="GHEA Grapalat" w:eastAsia="Courier New" w:hAnsi="GHEA Grapalat"/>
                <w:color w:val="auto"/>
                <w:sz w:val="24"/>
                <w:szCs w:val="24"/>
              </w:rPr>
              <w:t xml:space="preserve">4-րդ հոդվածի երկրորդ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երրորդ պարբերություն-ներ</w:t>
            </w:r>
          </w:p>
        </w:tc>
        <w:tc>
          <w:tcPr>
            <w:tcW w:w="3419" w:type="dxa"/>
            <w:tcBorders>
              <w:top w:val="single" w:sz="4" w:space="0" w:color="auto"/>
              <w:left w:val="single" w:sz="4" w:space="0" w:color="auto"/>
            </w:tcBorders>
            <w:shd w:val="clear" w:color="auto" w:fill="FFFFFF"/>
          </w:tcPr>
          <w:p w14:paraId="0F3D344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lastRenderedPageBreak/>
              <w:t>ենթաբաժին 7.3</w:t>
            </w:r>
          </w:p>
          <w:p w14:paraId="3A0B8F6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30011.1-2012</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60947-1:2004)</w:t>
            </w:r>
          </w:p>
        </w:tc>
        <w:tc>
          <w:tcPr>
            <w:tcW w:w="5108" w:type="dxa"/>
            <w:tcBorders>
              <w:top w:val="single" w:sz="4" w:space="0" w:color="auto"/>
              <w:left w:val="single" w:sz="4" w:space="0" w:color="auto"/>
            </w:tcBorders>
            <w:shd w:val="clear" w:color="auto" w:fill="FFFFFF"/>
          </w:tcPr>
          <w:p w14:paraId="6889A681"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Ապարատուրա՝ 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w:t>
            </w:r>
            <w:r w:rsidRPr="00957386">
              <w:rPr>
                <w:rStyle w:val="115pt"/>
                <w:rFonts w:ascii="GHEA Grapalat" w:eastAsia="Courier New" w:hAnsi="GHEA Grapalat" w:cs="Sylfaen"/>
                <w:color w:val="auto"/>
                <w:sz w:val="24"/>
                <w:szCs w:val="24"/>
              </w:rPr>
              <w:lastRenderedPageBreak/>
              <w:t>ցածրավոլտ. Մաս 1. Ընդհանուր պահանջներ</w:t>
            </w:r>
          </w:p>
        </w:tc>
        <w:tc>
          <w:tcPr>
            <w:tcW w:w="1921" w:type="dxa"/>
            <w:tcBorders>
              <w:top w:val="single" w:sz="4" w:space="0" w:color="auto"/>
              <w:left w:val="single" w:sz="4" w:space="0" w:color="auto"/>
              <w:right w:val="single" w:sz="4" w:space="0" w:color="auto"/>
            </w:tcBorders>
            <w:shd w:val="clear" w:color="auto" w:fill="FFFFFF"/>
          </w:tcPr>
          <w:p w14:paraId="03C58A45"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EB88B0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F09386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49</w:t>
            </w:r>
          </w:p>
        </w:tc>
        <w:tc>
          <w:tcPr>
            <w:tcW w:w="2950" w:type="dxa"/>
            <w:vMerge/>
            <w:tcBorders>
              <w:left w:val="single" w:sz="4" w:space="0" w:color="auto"/>
              <w:right w:val="single" w:sz="4" w:space="0" w:color="auto"/>
            </w:tcBorders>
            <w:shd w:val="clear" w:color="auto" w:fill="FFFFFF"/>
          </w:tcPr>
          <w:p w14:paraId="3FC5FFD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9F3CF7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7.3</w:t>
            </w:r>
          </w:p>
          <w:p w14:paraId="0969E5B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30011.3-2002</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60947-3:1999)</w:t>
            </w:r>
          </w:p>
        </w:tc>
        <w:tc>
          <w:tcPr>
            <w:tcW w:w="5108" w:type="dxa"/>
            <w:tcBorders>
              <w:top w:val="single" w:sz="4" w:space="0" w:color="auto"/>
              <w:left w:val="single" w:sz="4" w:space="0" w:color="auto"/>
            </w:tcBorders>
            <w:shd w:val="clear" w:color="auto" w:fill="FFFFFF"/>
          </w:tcPr>
          <w:p w14:paraId="3E9E51C8"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Ապարատուրա՝</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բաշխման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3. </w:t>
            </w:r>
            <w:r w:rsidRPr="00957386">
              <w:rPr>
                <w:rStyle w:val="115pt"/>
                <w:rFonts w:ascii="GHEA Grapalat" w:eastAsia="Courier New" w:hAnsi="GHEA Grapalat" w:cs="Sylfaen"/>
                <w:color w:val="auto"/>
                <w:sz w:val="24"/>
                <w:szCs w:val="24"/>
              </w:rPr>
              <w:t>Անջատիչներ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զատիչներ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անջատիչ</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զատիչներ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դրանց՝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ապահովիչներով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համակցությունները</w:t>
            </w:r>
          </w:p>
        </w:tc>
        <w:tc>
          <w:tcPr>
            <w:tcW w:w="1921" w:type="dxa"/>
            <w:tcBorders>
              <w:top w:val="single" w:sz="4" w:space="0" w:color="auto"/>
              <w:left w:val="single" w:sz="4" w:space="0" w:color="auto"/>
              <w:right w:val="single" w:sz="4" w:space="0" w:color="auto"/>
            </w:tcBorders>
            <w:shd w:val="clear" w:color="auto" w:fill="FFFFFF"/>
          </w:tcPr>
          <w:p w14:paraId="5AB43740"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0B362BED"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8BAAA9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50</w:t>
            </w:r>
          </w:p>
        </w:tc>
        <w:tc>
          <w:tcPr>
            <w:tcW w:w="2950" w:type="dxa"/>
            <w:vMerge/>
            <w:tcBorders>
              <w:left w:val="single" w:sz="4" w:space="0" w:color="auto"/>
              <w:right w:val="single" w:sz="4" w:space="0" w:color="auto"/>
            </w:tcBorders>
            <w:shd w:val="clear" w:color="auto" w:fill="FFFFFF"/>
          </w:tcPr>
          <w:p w14:paraId="4C303AC7"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14BB3CA"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հավելված Н-ի ենթաբաժին 7.3, ենթաբաժին H.7.4</w:t>
            </w:r>
          </w:p>
          <w:p w14:paraId="003D41E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30011.5.1-2012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60947-5-1:2003)</w:t>
            </w:r>
          </w:p>
        </w:tc>
        <w:tc>
          <w:tcPr>
            <w:tcW w:w="5108" w:type="dxa"/>
            <w:tcBorders>
              <w:top w:val="single" w:sz="4" w:space="0" w:color="auto"/>
              <w:left w:val="single" w:sz="4" w:space="0" w:color="auto"/>
            </w:tcBorders>
            <w:shd w:val="clear" w:color="auto" w:fill="FFFFFF"/>
          </w:tcPr>
          <w:p w14:paraId="4914DAA8"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 xml:space="preserve">Ապարատուրա՝ 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ցածրավոլտ. Մաս 5. Կառավարման շղթաների ապարատներ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կոմուտացման տարրեր. Գլուխ 1. Էլեկտրամեխանիկական ապարատներ՝ կառավարման շղթաների համար</w:t>
            </w:r>
          </w:p>
        </w:tc>
        <w:tc>
          <w:tcPr>
            <w:tcW w:w="1921" w:type="dxa"/>
            <w:tcBorders>
              <w:top w:val="single" w:sz="4" w:space="0" w:color="auto"/>
              <w:left w:val="single" w:sz="4" w:space="0" w:color="auto"/>
              <w:right w:val="single" w:sz="4" w:space="0" w:color="auto"/>
            </w:tcBorders>
            <w:shd w:val="clear" w:color="auto" w:fill="FFFFFF"/>
          </w:tcPr>
          <w:p w14:paraId="40154649"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F459AEF"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383FC89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51</w:t>
            </w:r>
          </w:p>
        </w:tc>
        <w:tc>
          <w:tcPr>
            <w:tcW w:w="2950" w:type="dxa"/>
            <w:vMerge/>
            <w:tcBorders>
              <w:left w:val="single" w:sz="4" w:space="0" w:color="auto"/>
              <w:right w:val="single" w:sz="4" w:space="0" w:color="auto"/>
            </w:tcBorders>
            <w:shd w:val="clear" w:color="auto" w:fill="FFFFFF"/>
          </w:tcPr>
          <w:p w14:paraId="01FE0F43"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0A9C33BE"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8.3</w:t>
            </w:r>
          </w:p>
          <w:p w14:paraId="2579AE8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30011.6.1-2012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60947-6-1:1989)</w:t>
            </w:r>
          </w:p>
        </w:tc>
        <w:tc>
          <w:tcPr>
            <w:tcW w:w="5108" w:type="dxa"/>
            <w:tcBorders>
              <w:top w:val="single" w:sz="4" w:space="0" w:color="auto"/>
              <w:left w:val="single" w:sz="4" w:space="0" w:color="auto"/>
              <w:bottom w:val="single" w:sz="4" w:space="0" w:color="auto"/>
            </w:tcBorders>
            <w:shd w:val="clear" w:color="auto" w:fill="FFFFFF"/>
          </w:tcPr>
          <w:p w14:paraId="482A66B3"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Ապարատուրա՝ 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w:t>
            </w:r>
            <w:r w:rsidRPr="00957386">
              <w:rPr>
                <w:rStyle w:val="115pt"/>
                <w:rFonts w:ascii="GHEA Grapalat" w:eastAsia="Courier New" w:hAnsi="GHEA Grapalat" w:cs="Sylfaen"/>
                <w:color w:val="auto"/>
                <w:sz w:val="24"/>
                <w:szCs w:val="24"/>
              </w:rPr>
              <w:lastRenderedPageBreak/>
              <w:t>ցածրավոլտ. Մաս 6. Ապարատուրա՝ բազմաֆունկցիոնալ. Բաժին 1. Ապարատուրա՝ կոմուտացիոն՝ ավտոմատ փոխարկման</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1DB2CBEA"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16C7EA6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C55B53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52</w:t>
            </w:r>
          </w:p>
        </w:tc>
        <w:tc>
          <w:tcPr>
            <w:tcW w:w="2950" w:type="dxa"/>
            <w:vMerge w:val="restart"/>
            <w:tcBorders>
              <w:left w:val="single" w:sz="4" w:space="0" w:color="auto"/>
              <w:right w:val="single" w:sz="4" w:space="0" w:color="auto"/>
            </w:tcBorders>
            <w:shd w:val="clear" w:color="auto" w:fill="FFFFFF"/>
          </w:tcPr>
          <w:p w14:paraId="5F16CD16"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8C69C5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36</w:t>
            </w:r>
          </w:p>
          <w:p w14:paraId="4669475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30324.1.2-2012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60601-1-2:2001)</w:t>
            </w:r>
          </w:p>
        </w:tc>
        <w:tc>
          <w:tcPr>
            <w:tcW w:w="5108" w:type="dxa"/>
            <w:tcBorders>
              <w:top w:val="single" w:sz="4" w:space="0" w:color="auto"/>
              <w:left w:val="single" w:sz="4" w:space="0" w:color="auto"/>
            </w:tcBorders>
            <w:shd w:val="clear" w:color="auto" w:fill="FFFFFF"/>
          </w:tcPr>
          <w:p w14:paraId="4FE1DCB8"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Արտադրատեսակներ՝ բժշկական էլեկտրական. Մաս 1-2. Անվտանգության ընդհանուր պահանջներ. Էլեկտրամագնիսական համատեղելիություն.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26DD6712"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D968BAA"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E78CC4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53</w:t>
            </w:r>
          </w:p>
        </w:tc>
        <w:tc>
          <w:tcPr>
            <w:tcW w:w="2950" w:type="dxa"/>
            <w:vMerge/>
            <w:tcBorders>
              <w:left w:val="single" w:sz="4" w:space="0" w:color="auto"/>
              <w:right w:val="single" w:sz="4" w:space="0" w:color="auto"/>
            </w:tcBorders>
            <w:shd w:val="clear" w:color="auto" w:fill="FFFFFF"/>
          </w:tcPr>
          <w:p w14:paraId="4B41D5F3"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7B9A56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26</w:t>
            </w:r>
          </w:p>
          <w:p w14:paraId="680BC10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30850.2.1-2002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60669-2-1-96)</w:t>
            </w:r>
          </w:p>
        </w:tc>
        <w:tc>
          <w:tcPr>
            <w:tcW w:w="5108" w:type="dxa"/>
            <w:tcBorders>
              <w:top w:val="single" w:sz="4" w:space="0" w:color="auto"/>
              <w:left w:val="single" w:sz="4" w:space="0" w:color="auto"/>
            </w:tcBorders>
            <w:shd w:val="clear" w:color="auto" w:fill="FFFFFF"/>
          </w:tcPr>
          <w:p w14:paraId="25F9FEFE"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Անջատիչներ՝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անշարժ</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կայանքների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2-1. </w:t>
            </w:r>
            <w:r w:rsidRPr="00957386">
              <w:rPr>
                <w:rStyle w:val="115pt"/>
                <w:rFonts w:ascii="GHEA Grapalat" w:eastAsia="Courier New" w:hAnsi="GHEA Grapalat" w:cs="Sylfaen"/>
                <w:color w:val="auto"/>
                <w:sz w:val="24"/>
                <w:szCs w:val="24"/>
              </w:rPr>
              <w:t>Կիսահաղորդչային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անջատիչներին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լրացուցիչ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02B82600"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0B99CF2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378E56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54</w:t>
            </w:r>
          </w:p>
        </w:tc>
        <w:tc>
          <w:tcPr>
            <w:tcW w:w="2950" w:type="dxa"/>
            <w:vMerge/>
            <w:tcBorders>
              <w:left w:val="single" w:sz="4" w:space="0" w:color="auto"/>
              <w:right w:val="single" w:sz="4" w:space="0" w:color="auto"/>
            </w:tcBorders>
            <w:shd w:val="clear" w:color="auto" w:fill="FFFFFF"/>
          </w:tcPr>
          <w:p w14:paraId="10059FE0"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2D306BA"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26</w:t>
            </w:r>
          </w:p>
          <w:p w14:paraId="34B5E9C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30850.2.2-2002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60669-2-2-96)</w:t>
            </w:r>
          </w:p>
        </w:tc>
        <w:tc>
          <w:tcPr>
            <w:tcW w:w="5108" w:type="dxa"/>
            <w:tcBorders>
              <w:top w:val="single" w:sz="4" w:space="0" w:color="auto"/>
              <w:left w:val="single" w:sz="4" w:space="0" w:color="auto"/>
            </w:tcBorders>
            <w:shd w:val="clear" w:color="auto" w:fill="FFFFFF"/>
          </w:tcPr>
          <w:p w14:paraId="41D774AE"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Անջատիչներ՝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անշարժ</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կայանքների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2-2. </w:t>
            </w:r>
            <w:r w:rsidRPr="00957386">
              <w:rPr>
                <w:rStyle w:val="115pt"/>
                <w:rFonts w:ascii="GHEA Grapalat" w:eastAsia="Courier New" w:hAnsi="GHEA Grapalat" w:cs="Sylfaen"/>
                <w:color w:val="auto"/>
                <w:sz w:val="24"/>
                <w:szCs w:val="24"/>
              </w:rPr>
              <w:t>Հեռակառավարման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անջատիչներին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լրացուցիչ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01A3FFD2"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2CA2465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6AC663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55</w:t>
            </w:r>
          </w:p>
        </w:tc>
        <w:tc>
          <w:tcPr>
            <w:tcW w:w="2950" w:type="dxa"/>
            <w:vMerge/>
            <w:tcBorders>
              <w:left w:val="single" w:sz="4" w:space="0" w:color="auto"/>
              <w:right w:val="single" w:sz="4" w:space="0" w:color="auto"/>
            </w:tcBorders>
            <w:shd w:val="clear" w:color="auto" w:fill="FFFFFF"/>
          </w:tcPr>
          <w:p w14:paraId="3EDAB5B8"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77A3297"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26</w:t>
            </w:r>
          </w:p>
          <w:p w14:paraId="55F3ABD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30850.2.3-2002</w:t>
            </w:r>
          </w:p>
        </w:tc>
        <w:tc>
          <w:tcPr>
            <w:tcW w:w="5108" w:type="dxa"/>
            <w:tcBorders>
              <w:top w:val="single" w:sz="4" w:space="0" w:color="auto"/>
              <w:left w:val="single" w:sz="4" w:space="0" w:color="auto"/>
            </w:tcBorders>
            <w:shd w:val="clear" w:color="auto" w:fill="FFFFFF"/>
          </w:tcPr>
          <w:p w14:paraId="0013260E"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Անջատիչներ՝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անշարժ</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կայանքների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2-3. </w:t>
            </w:r>
            <w:r w:rsidRPr="00957386">
              <w:rPr>
                <w:rStyle w:val="115pt"/>
                <w:rFonts w:ascii="GHEA Grapalat" w:eastAsia="Courier New" w:hAnsi="GHEA Grapalat" w:cs="Sylfaen"/>
                <w:color w:val="auto"/>
                <w:sz w:val="24"/>
                <w:szCs w:val="24"/>
              </w:rPr>
              <w:t>Պահաժամով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անջատիչներին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թայմերներ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լրացուցիչ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79A7923E"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F07057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8715BC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56</w:t>
            </w:r>
          </w:p>
        </w:tc>
        <w:tc>
          <w:tcPr>
            <w:tcW w:w="2950" w:type="dxa"/>
            <w:vMerge/>
            <w:tcBorders>
              <w:left w:val="single" w:sz="4" w:space="0" w:color="auto"/>
              <w:right w:val="single" w:sz="4" w:space="0" w:color="auto"/>
            </w:tcBorders>
            <w:shd w:val="clear" w:color="auto" w:fill="FFFFFF"/>
          </w:tcPr>
          <w:p w14:paraId="5FDB023D"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FF1BE4A"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6</w:t>
            </w:r>
          </w:p>
          <w:p w14:paraId="281E1EC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30880-2002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60118-13:1997)</w:t>
            </w:r>
          </w:p>
        </w:tc>
        <w:tc>
          <w:tcPr>
            <w:tcW w:w="5108" w:type="dxa"/>
            <w:tcBorders>
              <w:top w:val="single" w:sz="4" w:space="0" w:color="auto"/>
              <w:left w:val="single" w:sz="4" w:space="0" w:color="auto"/>
            </w:tcBorders>
            <w:shd w:val="clear" w:color="auto" w:fill="FFFFFF"/>
          </w:tcPr>
          <w:p w14:paraId="2690C3D7"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w:t>
            </w:r>
            <w:r w:rsidRPr="00957386">
              <w:rPr>
                <w:rStyle w:val="115pt"/>
                <w:rFonts w:ascii="GHEA Grapalat" w:eastAsia="Courier New" w:hAnsi="GHEA Grapalat" w:cs="Sylfaen"/>
                <w:color w:val="auto"/>
                <w:sz w:val="24"/>
                <w:szCs w:val="24"/>
              </w:rPr>
              <w:lastRenderedPageBreak/>
              <w:t xml:space="preserve">համատեղելիություն՝ էլեկտրամագնիսական. Լսողական ապարատներ.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1AB5E460"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32FDB2F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B69E18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57</w:t>
            </w:r>
          </w:p>
        </w:tc>
        <w:tc>
          <w:tcPr>
            <w:tcW w:w="2950" w:type="dxa"/>
            <w:vMerge/>
            <w:tcBorders>
              <w:left w:val="single" w:sz="4" w:space="0" w:color="auto"/>
              <w:right w:val="single" w:sz="4" w:space="0" w:color="auto"/>
            </w:tcBorders>
            <w:shd w:val="clear" w:color="auto" w:fill="FFFFFF"/>
          </w:tcPr>
          <w:p w14:paraId="07FEBBF6"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27D88C2" w14:textId="77777777" w:rsidR="00E54478" w:rsidRPr="00957386" w:rsidRDefault="00E54478" w:rsidP="00957386">
            <w:pPr>
              <w:spacing w:after="120" w:line="360" w:lineRule="auto"/>
              <w:ind w:left="20" w:right="169"/>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 4, ենթաբաժիններ 6.2, 6.5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7.2</w:t>
            </w:r>
          </w:p>
          <w:p w14:paraId="34F463C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30969-2002</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61326-1:1997)</w:t>
            </w:r>
          </w:p>
        </w:tc>
        <w:tc>
          <w:tcPr>
            <w:tcW w:w="5108" w:type="dxa"/>
            <w:tcBorders>
              <w:top w:val="single" w:sz="4" w:space="0" w:color="auto"/>
              <w:left w:val="single" w:sz="4" w:space="0" w:color="auto"/>
            </w:tcBorders>
            <w:shd w:val="clear" w:color="auto" w:fill="FFFFFF"/>
          </w:tcPr>
          <w:p w14:paraId="1EA39E75"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Չափման, կառավարման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լաբորատոր կիրառման համար էլեկտրական սարքավորումներ.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0602C2F4"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0698B28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9C709D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58</w:t>
            </w:r>
          </w:p>
        </w:tc>
        <w:tc>
          <w:tcPr>
            <w:tcW w:w="2950" w:type="dxa"/>
            <w:vMerge/>
            <w:tcBorders>
              <w:left w:val="single" w:sz="4" w:space="0" w:color="auto"/>
              <w:right w:val="single" w:sz="4" w:space="0" w:color="auto"/>
            </w:tcBorders>
            <w:shd w:val="clear" w:color="auto" w:fill="FFFFFF"/>
          </w:tcPr>
          <w:p w14:paraId="73D156B8"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0F8B3F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3-5</w:t>
            </w:r>
          </w:p>
          <w:p w14:paraId="201D3D4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31216-2003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61543:1995)</w:t>
            </w:r>
          </w:p>
        </w:tc>
        <w:tc>
          <w:tcPr>
            <w:tcW w:w="5108" w:type="dxa"/>
            <w:tcBorders>
              <w:top w:val="single" w:sz="4" w:space="0" w:color="auto"/>
              <w:left w:val="single" w:sz="4" w:space="0" w:color="auto"/>
            </w:tcBorders>
            <w:shd w:val="clear" w:color="auto" w:fill="FFFFFF"/>
          </w:tcPr>
          <w:p w14:paraId="1CC4ED97"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Պաշտպանիչ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անջատման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դիֆերենցիալ</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w:t>
            </w:r>
            <w:r w:rsidRPr="00957386">
              <w:rPr>
                <w:rStyle w:val="115pt"/>
                <w:rFonts w:ascii="GHEA Grapalat" w:eastAsia="Courier New" w:hAnsi="GHEA Grapalat" w:cs="Sylfaen"/>
                <w:color w:val="auto"/>
                <w:sz w:val="24"/>
                <w:szCs w:val="24"/>
              </w:rPr>
              <w:t>ՊԱՍ</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Դ</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49DB8C0D"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579F47FD"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2B05BCC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59</w:t>
            </w:r>
          </w:p>
        </w:tc>
        <w:tc>
          <w:tcPr>
            <w:tcW w:w="2950" w:type="dxa"/>
            <w:vMerge/>
            <w:tcBorders>
              <w:left w:val="single" w:sz="4" w:space="0" w:color="auto"/>
              <w:right w:val="single" w:sz="4" w:space="0" w:color="auto"/>
            </w:tcBorders>
            <w:shd w:val="clear" w:color="auto" w:fill="FFFFFF"/>
          </w:tcPr>
          <w:p w14:paraId="16283966"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202EB16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3A57C05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32132.3-2013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61204-3:2000)</w:t>
            </w:r>
          </w:p>
        </w:tc>
        <w:tc>
          <w:tcPr>
            <w:tcW w:w="5108" w:type="dxa"/>
            <w:tcBorders>
              <w:top w:val="single" w:sz="4" w:space="0" w:color="auto"/>
              <w:left w:val="single" w:sz="4" w:space="0" w:color="auto"/>
              <w:bottom w:val="single" w:sz="4" w:space="0" w:color="auto"/>
            </w:tcBorders>
            <w:shd w:val="clear" w:color="auto" w:fill="FFFFFF"/>
          </w:tcPr>
          <w:p w14:paraId="537A84DF"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Հաստատուն հոսանքի ցածրավոլտ սնուցման աղբյուրներ.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1E4852DA"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1923F16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499AA1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60</w:t>
            </w:r>
          </w:p>
        </w:tc>
        <w:tc>
          <w:tcPr>
            <w:tcW w:w="2950" w:type="dxa"/>
            <w:vMerge w:val="restart"/>
            <w:tcBorders>
              <w:left w:val="single" w:sz="4" w:space="0" w:color="auto"/>
              <w:right w:val="single" w:sz="4" w:space="0" w:color="auto"/>
            </w:tcBorders>
            <w:shd w:val="clear" w:color="auto" w:fill="FFFFFF"/>
          </w:tcPr>
          <w:p w14:paraId="661F5E37"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C6E5BB7"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10C15F5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32133.2-2013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62040-2:2005)</w:t>
            </w:r>
          </w:p>
        </w:tc>
        <w:tc>
          <w:tcPr>
            <w:tcW w:w="5108" w:type="dxa"/>
            <w:tcBorders>
              <w:top w:val="single" w:sz="4" w:space="0" w:color="auto"/>
              <w:left w:val="single" w:sz="4" w:space="0" w:color="auto"/>
            </w:tcBorders>
            <w:shd w:val="clear" w:color="auto" w:fill="FFFFFF"/>
          </w:tcPr>
          <w:p w14:paraId="65742B21"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Անխափան սնուցման համակարգեր.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34A7819B"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80C6A0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2EFB01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61</w:t>
            </w:r>
          </w:p>
        </w:tc>
        <w:tc>
          <w:tcPr>
            <w:tcW w:w="2950" w:type="dxa"/>
            <w:vMerge/>
            <w:tcBorders>
              <w:left w:val="single" w:sz="4" w:space="0" w:color="auto"/>
              <w:right w:val="single" w:sz="4" w:space="0" w:color="auto"/>
            </w:tcBorders>
            <w:shd w:val="clear" w:color="auto" w:fill="FFFFFF"/>
          </w:tcPr>
          <w:p w14:paraId="10432F63"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C7D91F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կետ 4.4.1</w:t>
            </w:r>
          </w:p>
          <w:p w14:paraId="7854FED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60204-31-2012</w:t>
            </w:r>
          </w:p>
        </w:tc>
        <w:tc>
          <w:tcPr>
            <w:tcW w:w="5108" w:type="dxa"/>
            <w:tcBorders>
              <w:top w:val="single" w:sz="4" w:space="0" w:color="auto"/>
              <w:left w:val="single" w:sz="4" w:space="0" w:color="auto"/>
            </w:tcBorders>
            <w:shd w:val="clear" w:color="auto" w:fill="FFFFFF"/>
          </w:tcPr>
          <w:p w14:paraId="6FC0E60D"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Մեքենաների անվտանգություն. </w:t>
            </w:r>
            <w:r w:rsidRPr="00957386">
              <w:rPr>
                <w:rStyle w:val="115pt"/>
                <w:rFonts w:ascii="GHEA Grapalat" w:eastAsia="Courier New" w:hAnsi="GHEA Grapalat" w:cs="Sylfaen"/>
                <w:color w:val="auto"/>
                <w:sz w:val="24"/>
                <w:szCs w:val="24"/>
              </w:rPr>
              <w:lastRenderedPageBreak/>
              <w:t xml:space="preserve">Մեքենաների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մեխանիզմների էլեկտրասարքավորումներ. Մաս 31. Կարի մեքենաներին, կայանքներին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համակարգերին ներկայացվող անվտանգության լրացուցիչ պահանջներ ու էլեկտրամագնիսական համատեղելիության պահանջներ</w:t>
            </w:r>
          </w:p>
        </w:tc>
        <w:tc>
          <w:tcPr>
            <w:tcW w:w="1921" w:type="dxa"/>
            <w:tcBorders>
              <w:top w:val="single" w:sz="4" w:space="0" w:color="auto"/>
              <w:left w:val="single" w:sz="4" w:space="0" w:color="auto"/>
              <w:right w:val="single" w:sz="4" w:space="0" w:color="auto"/>
            </w:tcBorders>
            <w:shd w:val="clear" w:color="auto" w:fill="FFFFFF"/>
          </w:tcPr>
          <w:p w14:paraId="5646753C"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588943FF"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F4C18E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62</w:t>
            </w:r>
          </w:p>
        </w:tc>
        <w:tc>
          <w:tcPr>
            <w:tcW w:w="2950" w:type="dxa"/>
            <w:vMerge/>
            <w:tcBorders>
              <w:left w:val="single" w:sz="4" w:space="0" w:color="auto"/>
              <w:right w:val="single" w:sz="4" w:space="0" w:color="auto"/>
            </w:tcBorders>
            <w:shd w:val="clear" w:color="auto" w:fill="FFFFFF"/>
          </w:tcPr>
          <w:p w14:paraId="6563727C"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32BFDD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60730-1-2011</w:t>
            </w:r>
          </w:p>
        </w:tc>
        <w:tc>
          <w:tcPr>
            <w:tcW w:w="5108" w:type="dxa"/>
            <w:tcBorders>
              <w:top w:val="single" w:sz="4" w:space="0" w:color="auto"/>
              <w:left w:val="single" w:sz="4" w:space="0" w:color="auto"/>
            </w:tcBorders>
            <w:shd w:val="clear" w:color="auto" w:fill="FFFFFF"/>
          </w:tcPr>
          <w:p w14:paraId="39B56E61"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1. </w:t>
            </w:r>
            <w:r w:rsidRPr="00957386">
              <w:rPr>
                <w:rStyle w:val="115pt"/>
                <w:rFonts w:ascii="GHEA Grapalat" w:eastAsia="Courier New" w:hAnsi="GHEA Grapalat" w:cs="Sylfaen"/>
                <w:color w:val="auto"/>
                <w:sz w:val="24"/>
                <w:szCs w:val="24"/>
              </w:rPr>
              <w:t>Ընդհանուր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00585A35"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13950B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50275F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63</w:t>
            </w:r>
          </w:p>
        </w:tc>
        <w:tc>
          <w:tcPr>
            <w:tcW w:w="2950" w:type="dxa"/>
            <w:vMerge/>
            <w:tcBorders>
              <w:left w:val="single" w:sz="4" w:space="0" w:color="auto"/>
              <w:right w:val="single" w:sz="4" w:space="0" w:color="auto"/>
            </w:tcBorders>
            <w:shd w:val="clear" w:color="auto" w:fill="FFFFFF"/>
          </w:tcPr>
          <w:p w14:paraId="6A735A6B"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66099B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60730-2-5-2012</w:t>
            </w:r>
          </w:p>
        </w:tc>
        <w:tc>
          <w:tcPr>
            <w:tcW w:w="5108" w:type="dxa"/>
            <w:tcBorders>
              <w:top w:val="single" w:sz="4" w:space="0" w:color="auto"/>
              <w:left w:val="single" w:sz="4" w:space="0" w:color="auto"/>
            </w:tcBorders>
            <w:shd w:val="clear" w:color="auto" w:fill="FFFFFF"/>
          </w:tcPr>
          <w:p w14:paraId="22F67320" w14:textId="77777777" w:rsidR="00E54478" w:rsidRPr="00957386" w:rsidRDefault="00E54478" w:rsidP="00957386">
            <w:pPr>
              <w:spacing w:after="6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2-5. </w:t>
            </w:r>
            <w:r w:rsidRPr="00957386">
              <w:rPr>
                <w:rStyle w:val="115pt"/>
                <w:rFonts w:ascii="GHEA Grapalat" w:eastAsia="Courier New" w:hAnsi="GHEA Grapalat" w:cs="Sylfaen"/>
                <w:color w:val="auto"/>
                <w:sz w:val="24"/>
                <w:szCs w:val="24"/>
              </w:rPr>
              <w:t>Հրածորանների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լրացուցիչ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63AB6472"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586B856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EDB4F0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64</w:t>
            </w:r>
          </w:p>
        </w:tc>
        <w:tc>
          <w:tcPr>
            <w:tcW w:w="2950" w:type="dxa"/>
            <w:vMerge/>
            <w:tcBorders>
              <w:left w:val="single" w:sz="4" w:space="0" w:color="auto"/>
              <w:right w:val="single" w:sz="4" w:space="0" w:color="auto"/>
            </w:tcBorders>
            <w:shd w:val="clear" w:color="auto" w:fill="FFFFFF"/>
          </w:tcPr>
          <w:p w14:paraId="4E72CC3A"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511B85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60730-2-7-2011</w:t>
            </w:r>
          </w:p>
        </w:tc>
        <w:tc>
          <w:tcPr>
            <w:tcW w:w="5108" w:type="dxa"/>
            <w:tcBorders>
              <w:top w:val="single" w:sz="4" w:space="0" w:color="auto"/>
              <w:left w:val="single" w:sz="4" w:space="0" w:color="auto"/>
            </w:tcBorders>
            <w:shd w:val="clear" w:color="auto" w:fill="FFFFFF"/>
          </w:tcPr>
          <w:p w14:paraId="33DACC2F" w14:textId="77777777" w:rsidR="00E54478" w:rsidRPr="00957386" w:rsidRDefault="00E54478" w:rsidP="00957386">
            <w:pPr>
              <w:spacing w:after="6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2-7. </w:t>
            </w:r>
            <w:r w:rsidRPr="00957386">
              <w:rPr>
                <w:rStyle w:val="115pt"/>
                <w:rFonts w:ascii="GHEA Grapalat" w:eastAsia="Courier New" w:hAnsi="GHEA Grapalat" w:cs="Sylfaen"/>
                <w:color w:val="auto"/>
                <w:sz w:val="24"/>
                <w:szCs w:val="24"/>
              </w:rPr>
              <w:t>Թայմերներին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ժամանակային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անջատիչներին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6BD7FF56"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A1349F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FE956F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65</w:t>
            </w:r>
          </w:p>
        </w:tc>
        <w:tc>
          <w:tcPr>
            <w:tcW w:w="2950" w:type="dxa"/>
            <w:vMerge/>
            <w:tcBorders>
              <w:left w:val="single" w:sz="4" w:space="0" w:color="auto"/>
              <w:right w:val="single" w:sz="4" w:space="0" w:color="auto"/>
            </w:tcBorders>
            <w:shd w:val="clear" w:color="auto" w:fill="FFFFFF"/>
          </w:tcPr>
          <w:p w14:paraId="25BA5BC9"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95FF2E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60730-2-8-2012</w:t>
            </w:r>
          </w:p>
        </w:tc>
        <w:tc>
          <w:tcPr>
            <w:tcW w:w="5108" w:type="dxa"/>
            <w:tcBorders>
              <w:top w:val="single" w:sz="4" w:space="0" w:color="auto"/>
              <w:left w:val="single" w:sz="4" w:space="0" w:color="auto"/>
            </w:tcBorders>
            <w:shd w:val="clear" w:color="auto" w:fill="FFFFFF"/>
          </w:tcPr>
          <w:p w14:paraId="70F578CD" w14:textId="77777777" w:rsidR="00E54478" w:rsidRPr="00957386" w:rsidRDefault="00E54478" w:rsidP="00957386">
            <w:pPr>
              <w:spacing w:after="6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2-8. </w:t>
            </w:r>
            <w:r w:rsidRPr="00957386">
              <w:rPr>
                <w:rStyle w:val="115pt"/>
                <w:rFonts w:ascii="GHEA Grapalat" w:eastAsia="Courier New" w:hAnsi="GHEA Grapalat" w:cs="Sylfaen"/>
                <w:color w:val="auto"/>
                <w:sz w:val="24"/>
                <w:szCs w:val="24"/>
              </w:rPr>
              <w:t>Էլեկտրաշարժաբերով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ջրի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կափույրներին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լրացուցիչ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ներառյալ</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մեխանիկական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բնութագրերին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պահանջները</w:t>
            </w:r>
          </w:p>
        </w:tc>
        <w:tc>
          <w:tcPr>
            <w:tcW w:w="1921" w:type="dxa"/>
            <w:tcBorders>
              <w:top w:val="single" w:sz="4" w:space="0" w:color="auto"/>
              <w:left w:val="single" w:sz="4" w:space="0" w:color="auto"/>
              <w:right w:val="single" w:sz="4" w:space="0" w:color="auto"/>
            </w:tcBorders>
            <w:shd w:val="clear" w:color="auto" w:fill="FFFFFF"/>
          </w:tcPr>
          <w:p w14:paraId="14285360"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F028941"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010861A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66</w:t>
            </w:r>
          </w:p>
        </w:tc>
        <w:tc>
          <w:tcPr>
            <w:tcW w:w="2950" w:type="dxa"/>
            <w:vMerge/>
            <w:tcBorders>
              <w:left w:val="single" w:sz="4" w:space="0" w:color="auto"/>
              <w:right w:val="single" w:sz="4" w:space="0" w:color="auto"/>
            </w:tcBorders>
            <w:shd w:val="clear" w:color="auto" w:fill="FFFFFF"/>
          </w:tcPr>
          <w:p w14:paraId="3996A82C"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63BE606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007209A4"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60730-2-9-2011</w:t>
            </w:r>
          </w:p>
        </w:tc>
        <w:tc>
          <w:tcPr>
            <w:tcW w:w="5108" w:type="dxa"/>
            <w:tcBorders>
              <w:top w:val="single" w:sz="4" w:space="0" w:color="auto"/>
              <w:left w:val="single" w:sz="4" w:space="0" w:color="auto"/>
              <w:bottom w:val="single" w:sz="4" w:space="0" w:color="auto"/>
            </w:tcBorders>
            <w:shd w:val="clear" w:color="auto" w:fill="FFFFFF"/>
          </w:tcPr>
          <w:p w14:paraId="1985FCA2"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2-9. </w:t>
            </w:r>
            <w:r w:rsidRPr="00957386">
              <w:rPr>
                <w:rStyle w:val="115pt"/>
                <w:rFonts w:ascii="GHEA Grapalat" w:eastAsia="Courier New" w:hAnsi="GHEA Grapalat" w:cs="Sylfaen"/>
                <w:color w:val="auto"/>
                <w:sz w:val="24"/>
                <w:szCs w:val="24"/>
              </w:rPr>
              <w:t>Ջերմազգայուն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44398DD2"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29DC81FA"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F5865E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67</w:t>
            </w:r>
          </w:p>
        </w:tc>
        <w:tc>
          <w:tcPr>
            <w:tcW w:w="2950" w:type="dxa"/>
            <w:vMerge w:val="restart"/>
            <w:tcBorders>
              <w:left w:val="single" w:sz="4" w:space="0" w:color="auto"/>
              <w:right w:val="single" w:sz="4" w:space="0" w:color="auto"/>
            </w:tcBorders>
            <w:shd w:val="clear" w:color="auto" w:fill="FFFFFF"/>
          </w:tcPr>
          <w:p w14:paraId="0D49CF99"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3ADC60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60730-2-14-2012</w:t>
            </w:r>
          </w:p>
        </w:tc>
        <w:tc>
          <w:tcPr>
            <w:tcW w:w="5108" w:type="dxa"/>
            <w:tcBorders>
              <w:top w:val="single" w:sz="4" w:space="0" w:color="auto"/>
              <w:left w:val="single" w:sz="4" w:space="0" w:color="auto"/>
            </w:tcBorders>
            <w:shd w:val="clear" w:color="auto" w:fill="FFFFFF"/>
          </w:tcPr>
          <w:p w14:paraId="1C938D4F"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2-14.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ուժային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շարժաբերներին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լրացուցիչ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63A0C618"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5D3E6B1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B7325F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68</w:t>
            </w:r>
          </w:p>
        </w:tc>
        <w:tc>
          <w:tcPr>
            <w:tcW w:w="2950" w:type="dxa"/>
            <w:vMerge/>
            <w:tcBorders>
              <w:left w:val="single" w:sz="4" w:space="0" w:color="auto"/>
              <w:right w:val="single" w:sz="4" w:space="0" w:color="auto"/>
            </w:tcBorders>
            <w:shd w:val="clear" w:color="auto" w:fill="FFFFFF"/>
          </w:tcPr>
          <w:p w14:paraId="5B836B63"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BBB90D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60730-2-15-2013</w:t>
            </w:r>
          </w:p>
        </w:tc>
        <w:tc>
          <w:tcPr>
            <w:tcW w:w="5108" w:type="dxa"/>
            <w:tcBorders>
              <w:top w:val="single" w:sz="4" w:space="0" w:color="auto"/>
              <w:left w:val="single" w:sz="4" w:space="0" w:color="auto"/>
            </w:tcBorders>
            <w:shd w:val="clear" w:color="auto" w:fill="FFFFFF"/>
          </w:tcPr>
          <w:p w14:paraId="45AFE304"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2-15. </w:t>
            </w:r>
            <w:r w:rsidRPr="00957386">
              <w:rPr>
                <w:rStyle w:val="115pt"/>
                <w:rFonts w:ascii="GHEA Grapalat" w:eastAsia="Courier New" w:hAnsi="GHEA Grapalat" w:cs="Sylfaen"/>
                <w:color w:val="auto"/>
                <w:sz w:val="24"/>
                <w:szCs w:val="24"/>
              </w:rPr>
              <w:t>Օդի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ծախսի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ջրի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ծախսի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ջրի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մակարդակի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նկատմամբ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զգայուն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07A4EDAB"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3905F01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E9F7DD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69</w:t>
            </w:r>
          </w:p>
        </w:tc>
        <w:tc>
          <w:tcPr>
            <w:tcW w:w="2950" w:type="dxa"/>
            <w:vMerge/>
            <w:tcBorders>
              <w:left w:val="single" w:sz="4" w:space="0" w:color="auto"/>
              <w:right w:val="single" w:sz="4" w:space="0" w:color="auto"/>
            </w:tcBorders>
            <w:shd w:val="clear" w:color="auto" w:fill="FFFFFF"/>
          </w:tcPr>
          <w:p w14:paraId="07AB803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9619E8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կետ 7.2.6</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60947-5-2-2012</w:t>
            </w:r>
          </w:p>
        </w:tc>
        <w:tc>
          <w:tcPr>
            <w:tcW w:w="5108" w:type="dxa"/>
            <w:tcBorders>
              <w:top w:val="single" w:sz="4" w:space="0" w:color="auto"/>
              <w:left w:val="single" w:sz="4" w:space="0" w:color="auto"/>
            </w:tcBorders>
            <w:shd w:val="clear" w:color="auto" w:fill="FFFFFF"/>
          </w:tcPr>
          <w:p w14:paraId="110BB33B"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5-2. Կառավարման շղթաների ապարատներ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կոմուտացման տարրեր. Անհպակ տվիչներ</w:t>
            </w:r>
          </w:p>
        </w:tc>
        <w:tc>
          <w:tcPr>
            <w:tcW w:w="1921" w:type="dxa"/>
            <w:tcBorders>
              <w:top w:val="single" w:sz="4" w:space="0" w:color="auto"/>
              <w:left w:val="single" w:sz="4" w:space="0" w:color="auto"/>
              <w:right w:val="single" w:sz="4" w:space="0" w:color="auto"/>
            </w:tcBorders>
            <w:shd w:val="clear" w:color="auto" w:fill="FFFFFF"/>
          </w:tcPr>
          <w:p w14:paraId="08E7A086"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7D66C48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3D8CA7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70</w:t>
            </w:r>
          </w:p>
        </w:tc>
        <w:tc>
          <w:tcPr>
            <w:tcW w:w="2950" w:type="dxa"/>
            <w:vMerge/>
            <w:tcBorders>
              <w:left w:val="single" w:sz="4" w:space="0" w:color="auto"/>
              <w:right w:val="single" w:sz="4" w:space="0" w:color="auto"/>
            </w:tcBorders>
            <w:shd w:val="clear" w:color="auto" w:fill="FFFFFF"/>
          </w:tcPr>
          <w:p w14:paraId="1EDD34B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73B39E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8.3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60947-6-2-2013</w:t>
            </w:r>
          </w:p>
        </w:tc>
        <w:tc>
          <w:tcPr>
            <w:tcW w:w="5108" w:type="dxa"/>
            <w:tcBorders>
              <w:top w:val="single" w:sz="4" w:space="0" w:color="auto"/>
              <w:left w:val="single" w:sz="4" w:space="0" w:color="auto"/>
            </w:tcBorders>
            <w:shd w:val="clear" w:color="auto" w:fill="FFFFFF"/>
          </w:tcPr>
          <w:p w14:paraId="26281C78"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6-2. Սարքավորումներ՝ </w:t>
            </w:r>
            <w:r w:rsidRPr="00957386">
              <w:rPr>
                <w:rStyle w:val="115pt"/>
                <w:rFonts w:ascii="GHEA Grapalat" w:eastAsia="Courier New" w:hAnsi="GHEA Grapalat" w:cs="Sylfaen"/>
                <w:color w:val="auto"/>
                <w:sz w:val="24"/>
                <w:szCs w:val="24"/>
              </w:rPr>
              <w:lastRenderedPageBreak/>
              <w:t xml:space="preserve">բազմաֆունկցիոնալ. Կառավարման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պաշտպանական կոմուտացման սարքվածքներ (կամ սարքավորումներ)</w:t>
            </w:r>
          </w:p>
        </w:tc>
        <w:tc>
          <w:tcPr>
            <w:tcW w:w="1921" w:type="dxa"/>
            <w:tcBorders>
              <w:top w:val="single" w:sz="4" w:space="0" w:color="auto"/>
              <w:left w:val="single" w:sz="4" w:space="0" w:color="auto"/>
              <w:right w:val="single" w:sz="4" w:space="0" w:color="auto"/>
            </w:tcBorders>
            <w:shd w:val="clear" w:color="auto" w:fill="FFFFFF"/>
          </w:tcPr>
          <w:p w14:paraId="6BD8F61E"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0E037B5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A8E2A9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71</w:t>
            </w:r>
          </w:p>
        </w:tc>
        <w:tc>
          <w:tcPr>
            <w:tcW w:w="2950" w:type="dxa"/>
            <w:vMerge/>
            <w:tcBorders>
              <w:left w:val="single" w:sz="4" w:space="0" w:color="auto"/>
              <w:right w:val="single" w:sz="4" w:space="0" w:color="auto"/>
            </w:tcBorders>
            <w:shd w:val="clear" w:color="auto" w:fill="FFFFFF"/>
          </w:tcPr>
          <w:p w14:paraId="6B058C18"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EDC645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8.17</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61008-1-2012</w:t>
            </w:r>
          </w:p>
        </w:tc>
        <w:tc>
          <w:tcPr>
            <w:tcW w:w="5108" w:type="dxa"/>
            <w:tcBorders>
              <w:top w:val="single" w:sz="4" w:space="0" w:color="auto"/>
              <w:left w:val="single" w:sz="4" w:space="0" w:color="auto"/>
            </w:tcBorders>
            <w:shd w:val="clear" w:color="auto" w:fill="FFFFFF"/>
          </w:tcPr>
          <w:p w14:paraId="78031022"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Անջատիչներ՝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դիֆերենցիալ</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առանց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գերհոսանքներից ներկառուցված պաշտպանության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1. </w:t>
            </w:r>
            <w:r w:rsidRPr="00957386">
              <w:rPr>
                <w:rStyle w:val="115pt"/>
                <w:rFonts w:ascii="GHEA Grapalat" w:eastAsia="Courier New" w:hAnsi="GHEA Grapalat" w:cs="Sylfaen"/>
                <w:color w:val="auto"/>
                <w:sz w:val="24"/>
                <w:szCs w:val="24"/>
              </w:rPr>
              <w:t>Ընդհանուր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288EEC14"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1EAE6013"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69F2AF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72</w:t>
            </w:r>
          </w:p>
        </w:tc>
        <w:tc>
          <w:tcPr>
            <w:tcW w:w="2950" w:type="dxa"/>
            <w:vMerge/>
            <w:tcBorders>
              <w:left w:val="single" w:sz="4" w:space="0" w:color="auto"/>
              <w:right w:val="single" w:sz="4" w:space="0" w:color="auto"/>
            </w:tcBorders>
            <w:shd w:val="clear" w:color="auto" w:fill="FFFFFF"/>
          </w:tcPr>
          <w:p w14:paraId="134043B0"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371776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8-10</w:t>
            </w:r>
          </w:p>
          <w:p w14:paraId="52FD7FC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lang w:val="en-US"/>
              </w:rPr>
              <w:t>IEC</w:t>
            </w:r>
            <w:r w:rsidRPr="00957386">
              <w:rPr>
                <w:rStyle w:val="115pt"/>
                <w:rFonts w:ascii="GHEA Grapalat" w:eastAsia="Courier New" w:hAnsi="GHEA Grapalat"/>
                <w:color w:val="auto"/>
                <w:sz w:val="24"/>
                <w:szCs w:val="24"/>
                <w:lang w:val="en-US"/>
              </w:rPr>
              <w:t xml:space="preserve"> </w:t>
            </w:r>
            <w:r w:rsidRPr="00957386">
              <w:rPr>
                <w:rStyle w:val="115pt"/>
                <w:rFonts w:ascii="GHEA Grapalat" w:eastAsia="Courier New" w:hAnsi="GHEA Grapalat"/>
                <w:color w:val="auto"/>
                <w:sz w:val="24"/>
                <w:szCs w:val="24"/>
              </w:rPr>
              <w:t>61131-2-2012</w:t>
            </w:r>
          </w:p>
        </w:tc>
        <w:tc>
          <w:tcPr>
            <w:tcW w:w="5108" w:type="dxa"/>
            <w:tcBorders>
              <w:top w:val="single" w:sz="4" w:space="0" w:color="auto"/>
              <w:left w:val="single" w:sz="4" w:space="0" w:color="auto"/>
            </w:tcBorders>
            <w:shd w:val="clear" w:color="auto" w:fill="FFFFFF"/>
          </w:tcPr>
          <w:p w14:paraId="621CEB2F"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Կոնտրոլերներ՝ ծրագրավորվող. Մաս 2. Սարքավորումներին ներկայացվող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w:t>
            </w:r>
          </w:p>
        </w:tc>
        <w:tc>
          <w:tcPr>
            <w:tcW w:w="1921" w:type="dxa"/>
            <w:tcBorders>
              <w:top w:val="single" w:sz="4" w:space="0" w:color="auto"/>
              <w:left w:val="single" w:sz="4" w:space="0" w:color="auto"/>
              <w:right w:val="single" w:sz="4" w:space="0" w:color="auto"/>
            </w:tcBorders>
            <w:shd w:val="clear" w:color="auto" w:fill="FFFFFF"/>
          </w:tcPr>
          <w:p w14:paraId="0A7752C1"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E8DA68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2A887F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73</w:t>
            </w:r>
          </w:p>
        </w:tc>
        <w:tc>
          <w:tcPr>
            <w:tcW w:w="2950" w:type="dxa"/>
            <w:vMerge/>
            <w:tcBorders>
              <w:left w:val="single" w:sz="4" w:space="0" w:color="auto"/>
              <w:right w:val="single" w:sz="4" w:space="0" w:color="auto"/>
            </w:tcBorders>
            <w:shd w:val="clear" w:color="auto" w:fill="FFFFFF"/>
          </w:tcPr>
          <w:p w14:paraId="36746752"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AAC79C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9.4</w:t>
            </w:r>
          </w:p>
          <w:p w14:paraId="35C96C1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61439-1-2013</w:t>
            </w:r>
          </w:p>
        </w:tc>
        <w:tc>
          <w:tcPr>
            <w:tcW w:w="5108" w:type="dxa"/>
            <w:tcBorders>
              <w:top w:val="single" w:sz="4" w:space="0" w:color="auto"/>
              <w:left w:val="single" w:sz="4" w:space="0" w:color="auto"/>
            </w:tcBorders>
            <w:shd w:val="clear" w:color="auto" w:fill="FFFFFF"/>
          </w:tcPr>
          <w:p w14:paraId="0B4568AF"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ցածրավոլտ </w:t>
            </w:r>
            <w:r w:rsidRPr="00957386">
              <w:rPr>
                <w:rStyle w:val="115pt"/>
                <w:rFonts w:ascii="GHEA Grapalat" w:eastAsia="Courier New" w:hAnsi="GHEA Grapalat" w:cs="Sylfaen"/>
                <w:color w:val="auto"/>
                <w:sz w:val="24"/>
                <w:szCs w:val="24"/>
              </w:rPr>
              <w:lastRenderedPageBreak/>
              <w:t>լրակազմային սարքվածքներ. ,. Մաս 1. Ընդհանուր պահանջներ</w:t>
            </w:r>
          </w:p>
        </w:tc>
        <w:tc>
          <w:tcPr>
            <w:tcW w:w="1921" w:type="dxa"/>
            <w:tcBorders>
              <w:top w:val="single" w:sz="4" w:space="0" w:color="auto"/>
              <w:left w:val="single" w:sz="4" w:space="0" w:color="auto"/>
              <w:right w:val="single" w:sz="4" w:space="0" w:color="auto"/>
            </w:tcBorders>
            <w:shd w:val="clear" w:color="auto" w:fill="FFFFFF"/>
          </w:tcPr>
          <w:p w14:paraId="00CDB461"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36F1C516"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4B3B941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74</w:t>
            </w:r>
          </w:p>
        </w:tc>
        <w:tc>
          <w:tcPr>
            <w:tcW w:w="2950" w:type="dxa"/>
            <w:vMerge/>
            <w:tcBorders>
              <w:left w:val="single" w:sz="4" w:space="0" w:color="auto"/>
              <w:right w:val="single" w:sz="4" w:space="0" w:color="auto"/>
            </w:tcBorders>
            <w:shd w:val="clear" w:color="auto" w:fill="FFFFFF"/>
          </w:tcPr>
          <w:p w14:paraId="47AC269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32507313"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9.4</w:t>
            </w:r>
          </w:p>
          <w:p w14:paraId="535B770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61439-5-2013</w:t>
            </w:r>
          </w:p>
        </w:tc>
        <w:tc>
          <w:tcPr>
            <w:tcW w:w="5108" w:type="dxa"/>
            <w:tcBorders>
              <w:top w:val="single" w:sz="4" w:space="0" w:color="auto"/>
              <w:left w:val="single" w:sz="4" w:space="0" w:color="auto"/>
              <w:bottom w:val="single" w:sz="4" w:space="0" w:color="auto"/>
            </w:tcBorders>
            <w:shd w:val="clear" w:color="auto" w:fill="FFFFFF"/>
          </w:tcPr>
          <w:p w14:paraId="76F2C459"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ցածրավոլտ լրակազմային սարքվածքներ. ,. Մաս 5. Հանրային օգտագործման ցանցերում հզորության բաշխմանը ներկայացվող մասնավոր պահանջներ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5A6384FD"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3C924DE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422BB6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75</w:t>
            </w:r>
          </w:p>
        </w:tc>
        <w:tc>
          <w:tcPr>
            <w:tcW w:w="2950" w:type="dxa"/>
            <w:vMerge w:val="restart"/>
            <w:tcBorders>
              <w:left w:val="single" w:sz="4" w:space="0" w:color="auto"/>
              <w:right w:val="single" w:sz="4" w:space="0" w:color="auto"/>
            </w:tcBorders>
            <w:shd w:val="clear" w:color="auto" w:fill="FFFFFF"/>
          </w:tcPr>
          <w:p w14:paraId="737C3329"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EC39684"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17</w:t>
            </w:r>
          </w:p>
          <w:p w14:paraId="3072321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61812-1-2013</w:t>
            </w:r>
          </w:p>
        </w:tc>
        <w:tc>
          <w:tcPr>
            <w:tcW w:w="5108" w:type="dxa"/>
            <w:tcBorders>
              <w:top w:val="single" w:sz="4" w:space="0" w:color="auto"/>
              <w:left w:val="single" w:sz="4" w:space="0" w:color="auto"/>
            </w:tcBorders>
            <w:shd w:val="clear" w:color="auto" w:fill="FFFFFF"/>
          </w:tcPr>
          <w:p w14:paraId="27F7E0F0"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Նորմավորվող ժամանակով ռելե՝ արդյունաբերական նշանակության. Մաս 1.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w:t>
            </w:r>
          </w:p>
        </w:tc>
        <w:tc>
          <w:tcPr>
            <w:tcW w:w="1921" w:type="dxa"/>
            <w:tcBorders>
              <w:top w:val="single" w:sz="4" w:space="0" w:color="auto"/>
              <w:left w:val="single" w:sz="4" w:space="0" w:color="auto"/>
              <w:right w:val="single" w:sz="4" w:space="0" w:color="auto"/>
            </w:tcBorders>
            <w:shd w:val="clear" w:color="auto" w:fill="FFFFFF"/>
          </w:tcPr>
          <w:p w14:paraId="6B7D2F73"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5991BE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3C486B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76</w:t>
            </w:r>
          </w:p>
        </w:tc>
        <w:tc>
          <w:tcPr>
            <w:tcW w:w="2950" w:type="dxa"/>
            <w:vMerge/>
            <w:tcBorders>
              <w:left w:val="single" w:sz="4" w:space="0" w:color="auto"/>
              <w:right w:val="single" w:sz="4" w:space="0" w:color="auto"/>
            </w:tcBorders>
            <w:shd w:val="clear" w:color="auto" w:fill="FFFFFF"/>
          </w:tcPr>
          <w:p w14:paraId="3571F45A"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FB7E58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ենթաբաժիններ 3.10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3.11</w:t>
            </w:r>
          </w:p>
          <w:p w14:paraId="7CEE4FA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61812-1-2007</w:t>
            </w:r>
          </w:p>
        </w:tc>
        <w:tc>
          <w:tcPr>
            <w:tcW w:w="5108" w:type="dxa"/>
            <w:tcBorders>
              <w:top w:val="single" w:sz="4" w:space="0" w:color="auto"/>
              <w:left w:val="single" w:sz="4" w:space="0" w:color="auto"/>
            </w:tcBorders>
            <w:shd w:val="clear" w:color="auto" w:fill="FFFFFF"/>
          </w:tcPr>
          <w:p w14:paraId="5D729634"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Ժամանակի ռելե՝ արդյունաբերական կիրառման. Մաս 1. Տեխնիկական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0FF92F52"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w:t>
            </w:r>
            <w:r w:rsidRPr="00957386">
              <w:rPr>
                <w:rStyle w:val="115pt"/>
                <w:rFonts w:ascii="GHEA Grapalat" w:eastAsia="Courier New" w:hAnsi="GHEA Grapalat" w:cs="Sylfaen"/>
                <w:color w:val="auto"/>
                <w:sz w:val="24"/>
                <w:szCs w:val="24"/>
              </w:rPr>
              <w:lastRenderedPageBreak/>
              <w:t>փետրվարի 15-ը</w:t>
            </w:r>
          </w:p>
        </w:tc>
      </w:tr>
      <w:tr w:rsidR="00E54478" w:rsidRPr="00957386" w14:paraId="408E05FF"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DCF5E5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77</w:t>
            </w:r>
          </w:p>
        </w:tc>
        <w:tc>
          <w:tcPr>
            <w:tcW w:w="2950" w:type="dxa"/>
            <w:vMerge/>
            <w:tcBorders>
              <w:left w:val="single" w:sz="4" w:space="0" w:color="auto"/>
              <w:right w:val="single" w:sz="4" w:space="0" w:color="auto"/>
            </w:tcBorders>
            <w:shd w:val="clear" w:color="auto" w:fill="FFFFFF"/>
          </w:tcPr>
          <w:p w14:paraId="5762A35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E203C5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35B8586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62041-2012</w:t>
            </w:r>
          </w:p>
        </w:tc>
        <w:tc>
          <w:tcPr>
            <w:tcW w:w="5108" w:type="dxa"/>
            <w:tcBorders>
              <w:top w:val="single" w:sz="4" w:space="0" w:color="auto"/>
              <w:left w:val="single" w:sz="4" w:space="0" w:color="auto"/>
            </w:tcBorders>
            <w:shd w:val="clear" w:color="auto" w:fill="FFFFFF"/>
          </w:tcPr>
          <w:p w14:paraId="7C24769A"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Տրանսֆորմատորների, ռեակտորների, սնուցման աղբյուրների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դրանցից համակցված սարքվածքների անվտանգություն. Էլեկտրամագնիսական համատեղելիության պահանջներ (ԷՀՊ)</w:t>
            </w:r>
          </w:p>
        </w:tc>
        <w:tc>
          <w:tcPr>
            <w:tcW w:w="1921" w:type="dxa"/>
            <w:tcBorders>
              <w:top w:val="single" w:sz="4" w:space="0" w:color="auto"/>
              <w:left w:val="single" w:sz="4" w:space="0" w:color="auto"/>
              <w:right w:val="single" w:sz="4" w:space="0" w:color="auto"/>
            </w:tcBorders>
            <w:shd w:val="clear" w:color="auto" w:fill="FFFFFF"/>
          </w:tcPr>
          <w:p w14:paraId="1DE6F692"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7E621F4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388E20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78</w:t>
            </w:r>
          </w:p>
        </w:tc>
        <w:tc>
          <w:tcPr>
            <w:tcW w:w="2950" w:type="dxa"/>
            <w:vMerge/>
            <w:tcBorders>
              <w:left w:val="single" w:sz="4" w:space="0" w:color="auto"/>
              <w:right w:val="single" w:sz="4" w:space="0" w:color="auto"/>
            </w:tcBorders>
            <w:shd w:val="clear" w:color="auto" w:fill="FFFFFF"/>
          </w:tcPr>
          <w:p w14:paraId="5552F616"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AB78CE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62423-2013</w:t>
            </w:r>
          </w:p>
        </w:tc>
        <w:tc>
          <w:tcPr>
            <w:tcW w:w="5108" w:type="dxa"/>
            <w:tcBorders>
              <w:top w:val="single" w:sz="4" w:space="0" w:color="auto"/>
              <w:left w:val="single" w:sz="4" w:space="0" w:color="auto"/>
            </w:tcBorders>
            <w:shd w:val="clear" w:color="auto" w:fill="FFFFFF"/>
          </w:tcPr>
          <w:p w14:paraId="1EA52468"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անջատիչներ՝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F</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տիպի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B</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տիպի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դիֆերենցիալ</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հոսանքով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գերհոսանքներից</w:t>
            </w:r>
            <w:r w:rsidRPr="00957386">
              <w:rPr>
                <w:rStyle w:val="115pt"/>
                <w:rFonts w:ascii="GHEA Grapalat" w:eastAsia="Courier New" w:hAnsi="GHEA Grapalat"/>
                <w:color w:val="auto"/>
                <w:sz w:val="24"/>
                <w:szCs w:val="24"/>
              </w:rPr>
              <w:t xml:space="preserve"> ներկառուցված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առանց</w:t>
            </w:r>
            <w:r w:rsidRPr="00957386">
              <w:rPr>
                <w:rStyle w:val="115pt"/>
                <w:rFonts w:ascii="GHEA Grapalat" w:eastAsia="Courier New" w:hAnsi="GHEA Grapalat"/>
                <w:color w:val="auto"/>
                <w:sz w:val="24"/>
                <w:szCs w:val="24"/>
              </w:rPr>
              <w:t xml:space="preserve"> ներկառուցված </w:t>
            </w:r>
            <w:r w:rsidRPr="00957386">
              <w:rPr>
                <w:rStyle w:val="115pt"/>
                <w:rFonts w:ascii="GHEA Grapalat" w:eastAsia="Courier New" w:hAnsi="GHEA Grapalat" w:cs="Sylfaen"/>
                <w:color w:val="auto"/>
                <w:sz w:val="24"/>
                <w:szCs w:val="24"/>
              </w:rPr>
              <w:t>պաշտպանության,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p>
        </w:tc>
        <w:tc>
          <w:tcPr>
            <w:tcW w:w="1921" w:type="dxa"/>
            <w:tcBorders>
              <w:top w:val="single" w:sz="4" w:space="0" w:color="auto"/>
              <w:left w:val="single" w:sz="4" w:space="0" w:color="auto"/>
              <w:right w:val="single" w:sz="4" w:space="0" w:color="auto"/>
            </w:tcBorders>
            <w:shd w:val="clear" w:color="auto" w:fill="FFFFFF"/>
          </w:tcPr>
          <w:p w14:paraId="40725CE2"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4C89DF1"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5576E3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79</w:t>
            </w:r>
          </w:p>
        </w:tc>
        <w:tc>
          <w:tcPr>
            <w:tcW w:w="2950" w:type="dxa"/>
            <w:vMerge/>
            <w:tcBorders>
              <w:left w:val="single" w:sz="4" w:space="0" w:color="auto"/>
              <w:right w:val="single" w:sz="4" w:space="0" w:color="auto"/>
            </w:tcBorders>
            <w:shd w:val="clear" w:color="auto" w:fill="FFFFFF"/>
          </w:tcPr>
          <w:p w14:paraId="562D0CE0"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953CAB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4</w:t>
            </w:r>
          </w:p>
          <w:p w14:paraId="3E95749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ԳՕՍՏ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12895-2012</w:t>
            </w:r>
          </w:p>
        </w:tc>
        <w:tc>
          <w:tcPr>
            <w:tcW w:w="5108" w:type="dxa"/>
            <w:tcBorders>
              <w:top w:val="single" w:sz="4" w:space="0" w:color="auto"/>
              <w:left w:val="single" w:sz="4" w:space="0" w:color="auto"/>
            </w:tcBorders>
            <w:shd w:val="clear" w:color="auto" w:fill="FFFFFF"/>
          </w:tcPr>
          <w:p w14:paraId="06A602EC"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համատեղելիություն՝ էլեկտրամագնիսական. </w:t>
            </w:r>
            <w:r w:rsidRPr="00957386">
              <w:rPr>
                <w:rStyle w:val="115pt"/>
                <w:rFonts w:ascii="GHEA Grapalat" w:eastAsia="Courier New" w:hAnsi="GHEA Grapalat" w:cs="Sylfaen"/>
                <w:color w:val="auto"/>
                <w:sz w:val="24"/>
                <w:szCs w:val="24"/>
              </w:rPr>
              <w:lastRenderedPageBreak/>
              <w:t>Հատակադիր տրանսպորտի մեքենաներ</w:t>
            </w:r>
          </w:p>
        </w:tc>
        <w:tc>
          <w:tcPr>
            <w:tcW w:w="1921" w:type="dxa"/>
            <w:tcBorders>
              <w:top w:val="single" w:sz="4" w:space="0" w:color="auto"/>
              <w:left w:val="single" w:sz="4" w:space="0" w:color="auto"/>
              <w:right w:val="single" w:sz="4" w:space="0" w:color="auto"/>
            </w:tcBorders>
            <w:shd w:val="clear" w:color="auto" w:fill="FFFFFF"/>
          </w:tcPr>
          <w:p w14:paraId="29CAD135"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12344C81"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F600F8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80</w:t>
            </w:r>
          </w:p>
        </w:tc>
        <w:tc>
          <w:tcPr>
            <w:tcW w:w="2950" w:type="dxa"/>
            <w:vMerge/>
            <w:tcBorders>
              <w:left w:val="single" w:sz="4" w:space="0" w:color="auto"/>
              <w:right w:val="single" w:sz="4" w:space="0" w:color="auto"/>
            </w:tcBorders>
            <w:shd w:val="clear" w:color="auto" w:fill="FFFFFF"/>
          </w:tcPr>
          <w:p w14:paraId="234073E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AAA3D4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32134.1-2013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301 489-1:2008)</w:t>
            </w:r>
          </w:p>
        </w:tc>
        <w:tc>
          <w:tcPr>
            <w:tcW w:w="5108" w:type="dxa"/>
            <w:tcBorders>
              <w:top w:val="single" w:sz="4" w:space="0" w:color="auto"/>
              <w:left w:val="single" w:sz="4" w:space="0" w:color="auto"/>
            </w:tcBorders>
            <w:shd w:val="clear" w:color="auto" w:fill="FFFFFF"/>
          </w:tcPr>
          <w:p w14:paraId="6FFEA682"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Ռադիոկապի տեխնիկական միջոցներ. Մաս 1. Ընդհանուր տեխնիկական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1746CD07"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0139221A"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B67A4D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81</w:t>
            </w:r>
          </w:p>
        </w:tc>
        <w:tc>
          <w:tcPr>
            <w:tcW w:w="2950" w:type="dxa"/>
            <w:vMerge/>
            <w:tcBorders>
              <w:left w:val="single" w:sz="4" w:space="0" w:color="auto"/>
              <w:right w:val="single" w:sz="4" w:space="0" w:color="auto"/>
            </w:tcBorders>
            <w:shd w:val="clear" w:color="auto" w:fill="FFFFFF"/>
          </w:tcPr>
          <w:p w14:paraId="522C8E5F"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25EB57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32134.11-2013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301 489-11:2006)</w:t>
            </w:r>
          </w:p>
        </w:tc>
        <w:tc>
          <w:tcPr>
            <w:tcW w:w="5108" w:type="dxa"/>
            <w:tcBorders>
              <w:top w:val="single" w:sz="4" w:space="0" w:color="auto"/>
              <w:left w:val="single" w:sz="4" w:space="0" w:color="auto"/>
            </w:tcBorders>
            <w:shd w:val="clear" w:color="auto" w:fill="FFFFFF"/>
          </w:tcPr>
          <w:p w14:paraId="56657A97"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Ռադիոկապի տեխնիկական միջոցներ. Մաս 11. Ռադիոհեռարձակման փոխանցիչներին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0E1CC834"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1A30AAC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7DDDD3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82</w:t>
            </w:r>
          </w:p>
        </w:tc>
        <w:tc>
          <w:tcPr>
            <w:tcW w:w="2950" w:type="dxa"/>
            <w:vMerge/>
            <w:tcBorders>
              <w:left w:val="single" w:sz="4" w:space="0" w:color="auto"/>
              <w:right w:val="single" w:sz="4" w:space="0" w:color="auto"/>
            </w:tcBorders>
            <w:shd w:val="clear" w:color="auto" w:fill="FFFFFF"/>
          </w:tcPr>
          <w:p w14:paraId="657B7EE9"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DC09B6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32134.12-2013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301 489-12:2003)</w:t>
            </w:r>
          </w:p>
        </w:tc>
        <w:tc>
          <w:tcPr>
            <w:tcW w:w="5108" w:type="dxa"/>
            <w:tcBorders>
              <w:top w:val="single" w:sz="4" w:space="0" w:color="auto"/>
              <w:left w:val="single" w:sz="4" w:space="0" w:color="auto"/>
            </w:tcBorders>
            <w:shd w:val="clear" w:color="auto" w:fill="FFFFFF"/>
          </w:tcPr>
          <w:p w14:paraId="7115BB97" w14:textId="77777777" w:rsidR="00E54478" w:rsidRPr="00957386" w:rsidRDefault="00E54478" w:rsidP="00957386">
            <w:pPr>
              <w:spacing w:after="120" w:line="360" w:lineRule="auto"/>
              <w:ind w:left="102" w:right="174"/>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Ռադիոկապի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12. </w:t>
            </w:r>
            <w:r w:rsidRPr="00957386">
              <w:rPr>
                <w:rStyle w:val="115pt"/>
                <w:rFonts w:ascii="GHEA Grapalat" w:eastAsia="Courier New" w:hAnsi="GHEA Grapalat" w:cs="Sylfaen"/>
                <w:color w:val="auto"/>
                <w:sz w:val="24"/>
                <w:szCs w:val="24"/>
              </w:rPr>
              <w:t>Ֆիքսված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արբանյակային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ծառայության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փոքր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ապերտուրով</w:t>
            </w:r>
            <w:r w:rsidRPr="00957386">
              <w:rPr>
                <w:rStyle w:val="115pt"/>
                <w:rFonts w:ascii="GHEA Grapalat" w:eastAsia="Courier New" w:hAnsi="GHEA Grapalat"/>
                <w:color w:val="auto"/>
                <w:sz w:val="24"/>
                <w:szCs w:val="24"/>
              </w:rPr>
              <w:t>, 4-</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30 </w:t>
            </w:r>
            <w:r w:rsidRPr="00957386">
              <w:rPr>
                <w:rStyle w:val="115pt"/>
                <w:rFonts w:ascii="GHEA Grapalat" w:eastAsia="Courier New" w:hAnsi="GHEA Grapalat" w:cs="Sylfaen"/>
                <w:color w:val="auto"/>
                <w:sz w:val="24"/>
                <w:szCs w:val="24"/>
              </w:rPr>
              <w:t>ԳՀց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հաճախականությունների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շերտերում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աշխատող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երկրային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կայաններին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69CA8A83"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10F637B"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5813FF9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83</w:t>
            </w:r>
          </w:p>
        </w:tc>
        <w:tc>
          <w:tcPr>
            <w:tcW w:w="2950" w:type="dxa"/>
            <w:vMerge/>
            <w:tcBorders>
              <w:left w:val="single" w:sz="4" w:space="0" w:color="auto"/>
              <w:right w:val="single" w:sz="4" w:space="0" w:color="auto"/>
            </w:tcBorders>
            <w:shd w:val="clear" w:color="auto" w:fill="FFFFFF"/>
          </w:tcPr>
          <w:p w14:paraId="1241FEC8"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08D802D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32134.13-2013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301 489-13:2002)</w:t>
            </w:r>
          </w:p>
        </w:tc>
        <w:tc>
          <w:tcPr>
            <w:tcW w:w="5108" w:type="dxa"/>
            <w:tcBorders>
              <w:top w:val="single" w:sz="4" w:space="0" w:color="auto"/>
              <w:left w:val="single" w:sz="4" w:space="0" w:color="auto"/>
              <w:bottom w:val="single" w:sz="4" w:space="0" w:color="auto"/>
            </w:tcBorders>
            <w:shd w:val="clear" w:color="auto" w:fill="FFFFFF"/>
          </w:tcPr>
          <w:p w14:paraId="61F1D72F"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Ռադիոկապի տեխնիկական միջոցներ. Մաս 13. 26965-ից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27860 ԳՀց հաճախականությունների շերտում աշխատող, անձնական օգտագործման </w:t>
            </w:r>
            <w:r w:rsidRPr="00957386">
              <w:rPr>
                <w:rStyle w:val="115pt"/>
                <w:rFonts w:ascii="GHEA Grapalat" w:eastAsia="Courier New" w:hAnsi="GHEA Grapalat" w:cs="Sylfaen"/>
                <w:color w:val="auto"/>
                <w:sz w:val="24"/>
                <w:szCs w:val="24"/>
              </w:rPr>
              <w:lastRenderedPageBreak/>
              <w:t xml:space="preserve">ռադիոկապի միջոցներին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օժանդակ սարքավորումներին ներկայացվող մասնավոր պահանջներ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15D90131"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06C0DD4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66845B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84</w:t>
            </w:r>
          </w:p>
        </w:tc>
        <w:tc>
          <w:tcPr>
            <w:tcW w:w="2950" w:type="dxa"/>
            <w:vMerge w:val="restart"/>
            <w:tcBorders>
              <w:left w:val="single" w:sz="4" w:space="0" w:color="auto"/>
              <w:right w:val="single" w:sz="4" w:space="0" w:color="auto"/>
            </w:tcBorders>
            <w:shd w:val="clear" w:color="auto" w:fill="FFFFFF"/>
          </w:tcPr>
          <w:p w14:paraId="69485E9E"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862B00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32134.14-2013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301 489-14:2003)</w:t>
            </w:r>
          </w:p>
        </w:tc>
        <w:tc>
          <w:tcPr>
            <w:tcW w:w="5108" w:type="dxa"/>
            <w:tcBorders>
              <w:top w:val="single" w:sz="4" w:space="0" w:color="auto"/>
              <w:left w:val="single" w:sz="4" w:space="0" w:color="auto"/>
            </w:tcBorders>
            <w:shd w:val="clear" w:color="auto" w:fill="FFFFFF"/>
          </w:tcPr>
          <w:p w14:paraId="1D072A0D"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Ռադիոկապի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14. </w:t>
            </w:r>
            <w:r w:rsidRPr="00957386">
              <w:rPr>
                <w:rStyle w:val="115pt"/>
                <w:rFonts w:ascii="GHEA Grapalat" w:eastAsia="Courier New" w:hAnsi="GHEA Grapalat" w:cs="Sylfaen"/>
                <w:color w:val="auto"/>
                <w:sz w:val="24"/>
                <w:szCs w:val="24"/>
              </w:rPr>
              <w:t>Անալոգային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թվային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հեռուստատեսային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w:t>
            </w:r>
            <w:r w:rsidRPr="00957386">
              <w:rPr>
                <w:rStyle w:val="115pt"/>
                <w:rFonts w:ascii="GHEA Grapalat" w:eastAsia="Courier New" w:hAnsi="GHEA Grapalat" w:cs="Sylfaen"/>
                <w:color w:val="auto"/>
                <w:sz w:val="24"/>
                <w:szCs w:val="24"/>
                <w:lang w:val="ru-RU"/>
              </w:rPr>
              <w:t>հաղորդ</w:t>
            </w:r>
            <w:r w:rsidRPr="00957386">
              <w:rPr>
                <w:rStyle w:val="115pt"/>
                <w:rFonts w:ascii="GHEA Grapalat" w:eastAsia="Courier New" w:hAnsi="GHEA Grapalat" w:cs="Sylfaen"/>
                <w:color w:val="auto"/>
                <w:sz w:val="24"/>
                <w:szCs w:val="24"/>
              </w:rPr>
              <w:t>իչներին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36E4E8B9"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504CB10D"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FF6692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85</w:t>
            </w:r>
          </w:p>
        </w:tc>
        <w:tc>
          <w:tcPr>
            <w:tcW w:w="2950" w:type="dxa"/>
            <w:vMerge/>
            <w:tcBorders>
              <w:left w:val="single" w:sz="4" w:space="0" w:color="auto"/>
              <w:right w:val="single" w:sz="4" w:space="0" w:color="auto"/>
            </w:tcBorders>
            <w:shd w:val="clear" w:color="auto" w:fill="FFFFFF"/>
          </w:tcPr>
          <w:p w14:paraId="1B2CCE05"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0E848E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կետեր 4.2.2, 4.3.2, 4.4.2, 4.5.2, 4.6.2, 4.7.2, 4.8.2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4.9.2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32140-2013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13309:2000)</w:t>
            </w:r>
          </w:p>
        </w:tc>
        <w:tc>
          <w:tcPr>
            <w:tcW w:w="5108" w:type="dxa"/>
            <w:tcBorders>
              <w:top w:val="single" w:sz="4" w:space="0" w:color="auto"/>
              <w:left w:val="single" w:sz="4" w:space="0" w:color="auto"/>
            </w:tcBorders>
            <w:shd w:val="clear" w:color="auto" w:fill="FFFFFF"/>
          </w:tcPr>
          <w:p w14:paraId="0A423491"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համատեղելիություն՝ էլեկտրամագնիսական. Մեքենաներ՝ շինարարական, էլեկտրասնուցման ներքին աղբյուրներով. </w:t>
            </w:r>
            <w:r w:rsidRPr="00957386">
              <w:rPr>
                <w:rStyle w:val="115pt"/>
                <w:rFonts w:ascii="GHEA Grapalat" w:eastAsia="Courier New" w:hAnsi="GHEA Grapalat" w:cs="Sylfaen"/>
                <w:color w:val="auto"/>
                <w:sz w:val="24"/>
                <w:szCs w:val="24"/>
              </w:rPr>
              <w:lastRenderedPageBreak/>
              <w:t xml:space="preserve">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28E7664F"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37088E4F"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9311D1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86</w:t>
            </w:r>
          </w:p>
        </w:tc>
        <w:tc>
          <w:tcPr>
            <w:tcW w:w="2950" w:type="dxa"/>
            <w:vMerge/>
            <w:tcBorders>
              <w:left w:val="single" w:sz="4" w:space="0" w:color="auto"/>
              <w:right w:val="single" w:sz="4" w:space="0" w:color="auto"/>
            </w:tcBorders>
            <w:shd w:val="clear" w:color="auto" w:fill="FFFFFF"/>
          </w:tcPr>
          <w:p w14:paraId="5C3594E8"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E9E5FC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7</w:t>
            </w:r>
          </w:p>
          <w:p w14:paraId="6CCDF4F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50065-1-2013</w:t>
            </w:r>
          </w:p>
        </w:tc>
        <w:tc>
          <w:tcPr>
            <w:tcW w:w="5108" w:type="dxa"/>
            <w:tcBorders>
              <w:top w:val="single" w:sz="4" w:space="0" w:color="auto"/>
              <w:left w:val="single" w:sz="4" w:space="0" w:color="auto"/>
            </w:tcBorders>
            <w:shd w:val="clear" w:color="auto" w:fill="FFFFFF"/>
          </w:tcPr>
          <w:p w14:paraId="343AA79B"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Ազդանշանային համակարգը՝ ցածրավոլտ էլեկտրական կայանքներում՝ 3-ից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148,5 կՀց հաճախականությունների շերտում. Մաս 1. Ընդհանուր պահանջներ, հաճախականությունների շերտեր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էլեկտրամագնիսական խանգարումներ</w:t>
            </w:r>
          </w:p>
        </w:tc>
        <w:tc>
          <w:tcPr>
            <w:tcW w:w="1921" w:type="dxa"/>
            <w:tcBorders>
              <w:top w:val="single" w:sz="4" w:space="0" w:color="auto"/>
              <w:left w:val="single" w:sz="4" w:space="0" w:color="auto"/>
              <w:right w:val="single" w:sz="4" w:space="0" w:color="auto"/>
            </w:tcBorders>
            <w:shd w:val="clear" w:color="auto" w:fill="FFFFFF"/>
          </w:tcPr>
          <w:p w14:paraId="493CA812"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750C893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E48496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87</w:t>
            </w:r>
          </w:p>
        </w:tc>
        <w:tc>
          <w:tcPr>
            <w:tcW w:w="2950" w:type="dxa"/>
            <w:vMerge/>
            <w:tcBorders>
              <w:left w:val="single" w:sz="4" w:space="0" w:color="auto"/>
              <w:right w:val="single" w:sz="4" w:space="0" w:color="auto"/>
            </w:tcBorders>
            <w:shd w:val="clear" w:color="auto" w:fill="FFFFFF"/>
          </w:tcPr>
          <w:p w14:paraId="163428E5"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A11891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ենթաբաժիններ 2.4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3.4</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50293-2012</w:t>
            </w:r>
          </w:p>
        </w:tc>
        <w:tc>
          <w:tcPr>
            <w:tcW w:w="5108" w:type="dxa"/>
            <w:tcBorders>
              <w:top w:val="single" w:sz="4" w:space="0" w:color="auto"/>
              <w:left w:val="single" w:sz="4" w:space="0" w:color="auto"/>
            </w:tcBorders>
            <w:shd w:val="clear" w:color="auto" w:fill="FFFFFF"/>
          </w:tcPr>
          <w:p w14:paraId="3DC45400"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Ճանապարհային երթ</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եկության կառավարման համակարգեր.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w:t>
            </w:r>
            <w:r w:rsidRPr="00957386">
              <w:rPr>
                <w:rStyle w:val="115pt"/>
                <w:rFonts w:ascii="GHEA Grapalat" w:eastAsia="Courier New" w:hAnsi="GHEA Grapalat" w:cs="Sylfaen"/>
                <w:color w:val="auto"/>
                <w:sz w:val="24"/>
                <w:szCs w:val="24"/>
              </w:rPr>
              <w:lastRenderedPageBreak/>
              <w:t>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2FD76363"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53855CE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CF8919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88</w:t>
            </w:r>
          </w:p>
        </w:tc>
        <w:tc>
          <w:tcPr>
            <w:tcW w:w="2950" w:type="dxa"/>
            <w:vMerge/>
            <w:tcBorders>
              <w:left w:val="single" w:sz="4" w:space="0" w:color="auto"/>
              <w:right w:val="single" w:sz="4" w:space="0" w:color="auto"/>
            </w:tcBorders>
            <w:shd w:val="clear" w:color="auto" w:fill="FFFFFF"/>
          </w:tcPr>
          <w:p w14:paraId="66F637E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ECA8D7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Fonts w:ascii="GHEA Grapalat" w:hAnsi="GHEA Grapalat"/>
              </w:rPr>
              <w:t xml:space="preserve">ETSI EN </w:t>
            </w:r>
            <w:r w:rsidRPr="00957386">
              <w:rPr>
                <w:rStyle w:val="115pt"/>
                <w:rFonts w:ascii="GHEA Grapalat" w:eastAsia="Courier New" w:hAnsi="GHEA Grapalat"/>
                <w:color w:val="auto"/>
                <w:sz w:val="24"/>
                <w:szCs w:val="24"/>
              </w:rPr>
              <w:t>301 489-34-2013</w:t>
            </w:r>
          </w:p>
        </w:tc>
        <w:tc>
          <w:tcPr>
            <w:tcW w:w="5108" w:type="dxa"/>
            <w:tcBorders>
              <w:top w:val="single" w:sz="4" w:space="0" w:color="auto"/>
              <w:left w:val="single" w:sz="4" w:space="0" w:color="auto"/>
            </w:tcBorders>
            <w:shd w:val="clear" w:color="auto" w:fill="FFFFFF"/>
          </w:tcPr>
          <w:p w14:paraId="0BA259E4"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ռադիոհաճախականության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սպեկտր</w:t>
            </w:r>
            <w:r w:rsidRPr="00957386">
              <w:rPr>
                <w:rStyle w:val="115pt"/>
                <w:rFonts w:ascii="GHEA Grapalat" w:eastAsia="Courier New" w:hAnsi="GHEA Grapalat"/>
                <w:color w:val="auto"/>
                <w:sz w:val="24"/>
                <w:szCs w:val="24"/>
              </w:rPr>
              <w:t xml:space="preserve">. Ռադիոկապի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34. </w:t>
            </w:r>
            <w:r w:rsidRPr="00957386">
              <w:rPr>
                <w:rStyle w:val="115pt"/>
                <w:rFonts w:ascii="GHEA Grapalat" w:eastAsia="Courier New" w:hAnsi="GHEA Grapalat" w:cs="Sylfaen"/>
                <w:color w:val="auto"/>
                <w:sz w:val="24"/>
                <w:szCs w:val="24"/>
              </w:rPr>
              <w:t>Շարժական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հեռախոսների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սնուցման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արտաքին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աղբյուրներին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ՍԱԱ</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լրացուցիչ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6E5F27C3"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6266EA5" w14:textId="77777777" w:rsidTr="002458E9">
        <w:trPr>
          <w:trHeight w:val="1388"/>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3E4AB7F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89</w:t>
            </w:r>
          </w:p>
        </w:tc>
        <w:tc>
          <w:tcPr>
            <w:tcW w:w="2950" w:type="dxa"/>
            <w:vMerge/>
            <w:tcBorders>
              <w:left w:val="single" w:sz="4" w:space="0" w:color="auto"/>
              <w:right w:val="single" w:sz="4" w:space="0" w:color="auto"/>
            </w:tcBorders>
            <w:shd w:val="clear" w:color="auto" w:fill="FFFFFF"/>
          </w:tcPr>
          <w:p w14:paraId="537FECE6"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6DB0048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կետ 7.2.6</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ՍՏԲ ԳՕՍՏ Ռ 50030.5.2-2003</w:t>
            </w:r>
            <w:r w:rsidR="007209A4"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60947-5-2-97)</w:t>
            </w:r>
          </w:p>
        </w:tc>
        <w:tc>
          <w:tcPr>
            <w:tcW w:w="5108" w:type="dxa"/>
            <w:tcBorders>
              <w:top w:val="single" w:sz="4" w:space="0" w:color="auto"/>
              <w:left w:val="single" w:sz="4" w:space="0" w:color="auto"/>
              <w:bottom w:val="single" w:sz="4" w:space="0" w:color="auto"/>
            </w:tcBorders>
            <w:shd w:val="clear" w:color="auto" w:fill="FFFFFF"/>
          </w:tcPr>
          <w:p w14:paraId="14AB7CA0"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5-2. Կառավարման շղթաների ապարատներ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կոմուտացման տարրեր. Անհպակ տվիչներ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11D8D314" w14:textId="77777777" w:rsidR="00E54478" w:rsidRPr="00957386" w:rsidRDefault="00E54478"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E54478" w:rsidRPr="00957386" w14:paraId="0BDF816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B6F9B9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90</w:t>
            </w:r>
          </w:p>
        </w:tc>
        <w:tc>
          <w:tcPr>
            <w:tcW w:w="2950" w:type="dxa"/>
            <w:vMerge w:val="restart"/>
            <w:tcBorders>
              <w:left w:val="single" w:sz="4" w:space="0" w:color="auto"/>
              <w:right w:val="single" w:sz="4" w:space="0" w:color="auto"/>
            </w:tcBorders>
            <w:shd w:val="clear" w:color="auto" w:fill="FFFFFF"/>
          </w:tcPr>
          <w:p w14:paraId="13B1B08D"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2CED4E3"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հավելված Е</w:t>
            </w:r>
          </w:p>
          <w:p w14:paraId="73C9BCC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ՍՏԲ ԳՕՍՏ Ռ 51326.1-2003</w:t>
            </w:r>
            <w:r w:rsidR="007209A4"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61008-1-96)</w:t>
            </w:r>
          </w:p>
        </w:tc>
        <w:tc>
          <w:tcPr>
            <w:tcW w:w="5108" w:type="dxa"/>
            <w:tcBorders>
              <w:top w:val="single" w:sz="4" w:space="0" w:color="auto"/>
              <w:left w:val="single" w:sz="4" w:space="0" w:color="auto"/>
            </w:tcBorders>
            <w:shd w:val="clear" w:color="auto" w:fill="FFFFFF"/>
          </w:tcPr>
          <w:p w14:paraId="1D5B7CCD"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lastRenderedPageBreak/>
              <w:t>Անջատիչներ՝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դիֆերենցիալ</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հոսանքով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առանց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գերհոսանքներից ներկառուցված պաշտպանության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1. </w:t>
            </w:r>
            <w:r w:rsidRPr="00957386">
              <w:rPr>
                <w:rStyle w:val="115pt"/>
                <w:rFonts w:ascii="GHEA Grapalat" w:eastAsia="Courier New" w:hAnsi="GHEA Grapalat" w:cs="Sylfaen"/>
                <w:color w:val="auto"/>
                <w:sz w:val="24"/>
                <w:szCs w:val="24"/>
              </w:rPr>
              <w:t>Ընդհանուր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59CF96F8"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կ</w:t>
            </w:r>
            <w:r w:rsidRPr="00957386">
              <w:rPr>
                <w:rStyle w:val="115pt"/>
                <w:rFonts w:ascii="GHEA Grapalat" w:eastAsia="Courier New" w:hAnsi="GHEA Grapalat"/>
                <w:color w:val="auto"/>
                <w:sz w:val="24"/>
                <w:szCs w:val="24"/>
              </w:rPr>
              <w:t xml:space="preserve">իրառվում է </w:t>
            </w:r>
            <w:r w:rsidRPr="00957386">
              <w:rPr>
                <w:rStyle w:val="115pt"/>
                <w:rFonts w:ascii="GHEA Grapalat" w:eastAsia="Courier New" w:hAnsi="GHEA Grapalat"/>
                <w:color w:val="auto"/>
                <w:sz w:val="24"/>
                <w:szCs w:val="24"/>
              </w:rPr>
              <w:lastRenderedPageBreak/>
              <w:t>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7D70DC8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874606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91</w:t>
            </w:r>
          </w:p>
        </w:tc>
        <w:tc>
          <w:tcPr>
            <w:tcW w:w="2950" w:type="dxa"/>
            <w:vMerge/>
            <w:tcBorders>
              <w:left w:val="single" w:sz="4" w:space="0" w:color="auto"/>
              <w:right w:val="single" w:sz="4" w:space="0" w:color="auto"/>
            </w:tcBorders>
            <w:shd w:val="clear" w:color="auto" w:fill="FFFFFF"/>
          </w:tcPr>
          <w:p w14:paraId="43A31F4B"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3F44BD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կետ 4.4.1</w:t>
            </w:r>
          </w:p>
          <w:p w14:paraId="2E0EA83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60204-31-2006</w:t>
            </w:r>
          </w:p>
        </w:tc>
        <w:tc>
          <w:tcPr>
            <w:tcW w:w="5108" w:type="dxa"/>
            <w:tcBorders>
              <w:top w:val="single" w:sz="4" w:space="0" w:color="auto"/>
              <w:left w:val="single" w:sz="4" w:space="0" w:color="auto"/>
            </w:tcBorders>
            <w:shd w:val="clear" w:color="auto" w:fill="FFFFFF"/>
          </w:tcPr>
          <w:p w14:paraId="0358EEED"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Մեքենաների անվտանգություն. Մեքենաների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մեխանիզմների էլեկտրասարքավորումներ. Մաս 31. Կարի մեքենաներին, կայանքներին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համակարգերին ներկայացվող անվտանգության լրացուցիչ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էլեկտրամագնիսական համատեղելիության պահանջներ</w:t>
            </w:r>
          </w:p>
        </w:tc>
        <w:tc>
          <w:tcPr>
            <w:tcW w:w="1921" w:type="dxa"/>
            <w:tcBorders>
              <w:top w:val="single" w:sz="4" w:space="0" w:color="auto"/>
              <w:left w:val="single" w:sz="4" w:space="0" w:color="auto"/>
              <w:right w:val="single" w:sz="4" w:space="0" w:color="auto"/>
            </w:tcBorders>
            <w:shd w:val="clear" w:color="auto" w:fill="FFFFFF"/>
          </w:tcPr>
          <w:p w14:paraId="05D2A782" w14:textId="77777777" w:rsidR="00E54478" w:rsidRPr="00957386" w:rsidRDefault="00E54478" w:rsidP="00957386">
            <w:pPr>
              <w:spacing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53A167D2"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DC9DB2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92</w:t>
            </w:r>
          </w:p>
        </w:tc>
        <w:tc>
          <w:tcPr>
            <w:tcW w:w="2950" w:type="dxa"/>
            <w:vMerge/>
            <w:tcBorders>
              <w:left w:val="single" w:sz="4" w:space="0" w:color="auto"/>
              <w:right w:val="single" w:sz="4" w:space="0" w:color="auto"/>
            </w:tcBorders>
            <w:shd w:val="clear" w:color="auto" w:fill="FFFFFF"/>
          </w:tcPr>
          <w:p w14:paraId="73E9170B"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02603E5"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36</w:t>
            </w:r>
          </w:p>
          <w:p w14:paraId="5D704E9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60601-1-2-2006</w:t>
            </w:r>
          </w:p>
        </w:tc>
        <w:tc>
          <w:tcPr>
            <w:tcW w:w="5108" w:type="dxa"/>
            <w:tcBorders>
              <w:top w:val="single" w:sz="4" w:space="0" w:color="auto"/>
              <w:left w:val="single" w:sz="4" w:space="0" w:color="auto"/>
            </w:tcBorders>
            <w:shd w:val="clear" w:color="auto" w:fill="FFFFFF"/>
          </w:tcPr>
          <w:p w14:paraId="3884E8DA"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Արտադրատեսակներ՝ բժշկական, էլեկտրական. Մաս 1-2. Անվտանգության ընդհանուր պահանջներ. Էլեկտրամագնիսական համատեղելիություն.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5DE5CAC9" w14:textId="77777777" w:rsidR="00E54478" w:rsidRPr="00957386" w:rsidRDefault="00E54478" w:rsidP="00957386">
            <w:pPr>
              <w:spacing w:line="360" w:lineRule="auto"/>
              <w:jc w:val="center"/>
              <w:rPr>
                <w:rFonts w:ascii="GHEA Grapalat" w:hAnsi="GHEA Grapalat" w:cs="Times New Roman"/>
                <w:color w:val="auto"/>
              </w:rPr>
            </w:pPr>
          </w:p>
        </w:tc>
      </w:tr>
      <w:tr w:rsidR="00E54478" w:rsidRPr="00957386" w14:paraId="4E9CE3A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218C53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93</w:t>
            </w:r>
          </w:p>
        </w:tc>
        <w:tc>
          <w:tcPr>
            <w:tcW w:w="2950" w:type="dxa"/>
            <w:vMerge/>
            <w:tcBorders>
              <w:left w:val="single" w:sz="4" w:space="0" w:color="auto"/>
              <w:right w:val="single" w:sz="4" w:space="0" w:color="auto"/>
            </w:tcBorders>
            <w:shd w:val="clear" w:color="auto" w:fill="FFFFFF"/>
          </w:tcPr>
          <w:p w14:paraId="3B52DEB2"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536151F"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p>
          <w:p w14:paraId="36D54AE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60730-1-2004</w:t>
            </w:r>
          </w:p>
        </w:tc>
        <w:tc>
          <w:tcPr>
            <w:tcW w:w="5108" w:type="dxa"/>
            <w:tcBorders>
              <w:top w:val="single" w:sz="4" w:space="0" w:color="auto"/>
              <w:left w:val="single" w:sz="4" w:space="0" w:color="auto"/>
            </w:tcBorders>
            <w:shd w:val="clear" w:color="auto" w:fill="FFFFFF"/>
          </w:tcPr>
          <w:p w14:paraId="2FA6AD6C"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1. </w:t>
            </w:r>
            <w:r w:rsidRPr="00957386">
              <w:rPr>
                <w:rStyle w:val="115pt"/>
                <w:rFonts w:ascii="GHEA Grapalat" w:eastAsia="Courier New" w:hAnsi="GHEA Grapalat" w:cs="Sylfaen"/>
                <w:color w:val="auto"/>
                <w:sz w:val="24"/>
                <w:szCs w:val="24"/>
              </w:rPr>
              <w:t>Ընդհանուր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2857E29A" w14:textId="77777777" w:rsidR="00E54478" w:rsidRPr="00957386" w:rsidRDefault="00E54478" w:rsidP="00957386">
            <w:pPr>
              <w:spacing w:line="360" w:lineRule="auto"/>
              <w:jc w:val="center"/>
              <w:rPr>
                <w:rFonts w:ascii="GHEA Grapalat" w:hAnsi="GHEA Grapalat" w:cs="Times New Roman"/>
                <w:color w:val="auto"/>
              </w:rPr>
            </w:pPr>
          </w:p>
        </w:tc>
      </w:tr>
      <w:tr w:rsidR="00E54478" w:rsidRPr="00957386" w14:paraId="0AD61A5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3D6FA0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94</w:t>
            </w:r>
          </w:p>
        </w:tc>
        <w:tc>
          <w:tcPr>
            <w:tcW w:w="2950" w:type="dxa"/>
            <w:vMerge/>
            <w:tcBorders>
              <w:left w:val="single" w:sz="4" w:space="0" w:color="auto"/>
              <w:right w:val="single" w:sz="4" w:space="0" w:color="auto"/>
            </w:tcBorders>
            <w:shd w:val="clear" w:color="auto" w:fill="FFFFFF"/>
          </w:tcPr>
          <w:p w14:paraId="1942AF65"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E4F68DE"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p>
          <w:p w14:paraId="3776E8D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ԻԷԿ 60730-2-5-2004</w:t>
            </w:r>
          </w:p>
        </w:tc>
        <w:tc>
          <w:tcPr>
            <w:tcW w:w="5108" w:type="dxa"/>
            <w:tcBorders>
              <w:top w:val="single" w:sz="4" w:space="0" w:color="auto"/>
              <w:left w:val="single" w:sz="4" w:space="0" w:color="auto"/>
            </w:tcBorders>
            <w:shd w:val="clear" w:color="auto" w:fill="FFFFFF"/>
          </w:tcPr>
          <w:p w14:paraId="67CE3712"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2-5. </w:t>
            </w:r>
            <w:r w:rsidRPr="00957386">
              <w:rPr>
                <w:rStyle w:val="115pt"/>
                <w:rFonts w:ascii="GHEA Grapalat" w:eastAsia="Courier New" w:hAnsi="GHEA Grapalat" w:cs="Sylfaen"/>
                <w:color w:val="auto"/>
                <w:sz w:val="24"/>
                <w:szCs w:val="24"/>
              </w:rPr>
              <w:t>Հրածորանների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սարքվածքներին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լրացուցիչ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6D23A0A0" w14:textId="77777777" w:rsidR="00E54478" w:rsidRPr="00957386" w:rsidRDefault="00E54478" w:rsidP="00957386">
            <w:pPr>
              <w:spacing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կ</w:t>
            </w:r>
            <w:r w:rsidRPr="00957386">
              <w:rPr>
                <w:rStyle w:val="115pt"/>
                <w:rFonts w:ascii="GHEA Grapalat" w:eastAsia="Courier New" w:hAnsi="GHEA Grapalat"/>
                <w:color w:val="auto"/>
                <w:sz w:val="24"/>
                <w:szCs w:val="24"/>
              </w:rPr>
              <w:t>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8B7E252"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2BCDA4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95</w:t>
            </w:r>
          </w:p>
        </w:tc>
        <w:tc>
          <w:tcPr>
            <w:tcW w:w="2950" w:type="dxa"/>
            <w:vMerge/>
            <w:tcBorders>
              <w:left w:val="single" w:sz="4" w:space="0" w:color="auto"/>
              <w:right w:val="single" w:sz="4" w:space="0" w:color="auto"/>
            </w:tcBorders>
            <w:shd w:val="clear" w:color="auto" w:fill="FFFFFF"/>
          </w:tcPr>
          <w:p w14:paraId="320E1CB3"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26FC92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p>
          <w:p w14:paraId="7583E97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60730-2-8-2008</w:t>
            </w:r>
          </w:p>
        </w:tc>
        <w:tc>
          <w:tcPr>
            <w:tcW w:w="5108" w:type="dxa"/>
            <w:tcBorders>
              <w:top w:val="single" w:sz="4" w:space="0" w:color="auto"/>
              <w:left w:val="single" w:sz="4" w:space="0" w:color="auto"/>
            </w:tcBorders>
            <w:shd w:val="clear" w:color="auto" w:fill="FFFFFF"/>
          </w:tcPr>
          <w:p w14:paraId="60A0DC23"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2-8. </w:t>
            </w:r>
            <w:r w:rsidRPr="00957386">
              <w:rPr>
                <w:rStyle w:val="115pt"/>
                <w:rFonts w:ascii="GHEA Grapalat" w:eastAsia="Courier New" w:hAnsi="GHEA Grapalat" w:cs="Sylfaen"/>
                <w:color w:val="auto"/>
                <w:sz w:val="24"/>
                <w:szCs w:val="24"/>
              </w:rPr>
              <w:t>Էլեկտրաշարժաբերով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ջրի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կափույրներին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լրացուցիչ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ներառյալ</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մեխանիկական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բնութագրերին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պահանջները</w:t>
            </w:r>
          </w:p>
        </w:tc>
        <w:tc>
          <w:tcPr>
            <w:tcW w:w="1921" w:type="dxa"/>
            <w:tcBorders>
              <w:top w:val="single" w:sz="4" w:space="0" w:color="auto"/>
              <w:left w:val="single" w:sz="4" w:space="0" w:color="auto"/>
              <w:right w:val="single" w:sz="4" w:space="0" w:color="auto"/>
            </w:tcBorders>
            <w:shd w:val="clear" w:color="auto" w:fill="FFFFFF"/>
          </w:tcPr>
          <w:p w14:paraId="162A1D6F"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w:t>
            </w:r>
            <w:r w:rsidRPr="00957386">
              <w:rPr>
                <w:rStyle w:val="115pt"/>
                <w:rFonts w:ascii="GHEA Grapalat" w:eastAsia="Courier New" w:hAnsi="GHEA Grapalat"/>
                <w:color w:val="auto"/>
                <w:sz w:val="24"/>
                <w:szCs w:val="24"/>
              </w:rPr>
              <w:t>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3227769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1724A1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96</w:t>
            </w:r>
          </w:p>
        </w:tc>
        <w:tc>
          <w:tcPr>
            <w:tcW w:w="2950" w:type="dxa"/>
            <w:vMerge/>
            <w:tcBorders>
              <w:left w:val="single" w:sz="4" w:space="0" w:color="auto"/>
              <w:right w:val="single" w:sz="4" w:space="0" w:color="auto"/>
            </w:tcBorders>
            <w:shd w:val="clear" w:color="auto" w:fill="FFFFFF"/>
          </w:tcPr>
          <w:p w14:paraId="489045B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1CE772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p>
          <w:p w14:paraId="48BD396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60730-2-14-2006</w:t>
            </w:r>
          </w:p>
        </w:tc>
        <w:tc>
          <w:tcPr>
            <w:tcW w:w="5108" w:type="dxa"/>
            <w:tcBorders>
              <w:top w:val="single" w:sz="4" w:space="0" w:color="auto"/>
              <w:left w:val="single" w:sz="4" w:space="0" w:color="auto"/>
            </w:tcBorders>
            <w:shd w:val="clear" w:color="auto" w:fill="FFFFFF"/>
          </w:tcPr>
          <w:p w14:paraId="1E500D65"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2-14.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ուժային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շարժաբերներին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լրացուցիչ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001EA187"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կ</w:t>
            </w:r>
            <w:r w:rsidRPr="00957386">
              <w:rPr>
                <w:rStyle w:val="115pt"/>
                <w:rFonts w:ascii="GHEA Grapalat" w:eastAsia="Courier New" w:hAnsi="GHEA Grapalat"/>
                <w:color w:val="auto"/>
                <w:sz w:val="24"/>
                <w:szCs w:val="24"/>
              </w:rPr>
              <w:t>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29C310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EFE0BD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97</w:t>
            </w:r>
          </w:p>
        </w:tc>
        <w:tc>
          <w:tcPr>
            <w:tcW w:w="2950" w:type="dxa"/>
            <w:vMerge w:val="restart"/>
            <w:tcBorders>
              <w:left w:val="single" w:sz="4" w:space="0" w:color="auto"/>
              <w:right w:val="single" w:sz="4" w:space="0" w:color="auto"/>
            </w:tcBorders>
            <w:shd w:val="clear" w:color="auto" w:fill="FFFFFF"/>
          </w:tcPr>
          <w:p w14:paraId="63196F8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1D78260"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p>
          <w:p w14:paraId="23B186E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60730-2-18-2006</w:t>
            </w:r>
          </w:p>
        </w:tc>
        <w:tc>
          <w:tcPr>
            <w:tcW w:w="5108" w:type="dxa"/>
            <w:tcBorders>
              <w:top w:val="single" w:sz="4" w:space="0" w:color="auto"/>
              <w:left w:val="single" w:sz="4" w:space="0" w:color="auto"/>
            </w:tcBorders>
            <w:shd w:val="clear" w:color="auto" w:fill="FFFFFF"/>
          </w:tcPr>
          <w:p w14:paraId="6C910037" w14:textId="77777777" w:rsidR="00E54478" w:rsidRPr="00957386" w:rsidRDefault="00E54478"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2-18. </w:t>
            </w:r>
            <w:r w:rsidRPr="00957386">
              <w:rPr>
                <w:rStyle w:val="115pt"/>
                <w:rFonts w:ascii="GHEA Grapalat" w:eastAsia="Courier New" w:hAnsi="GHEA Grapalat" w:cs="Sylfaen"/>
                <w:color w:val="auto"/>
                <w:sz w:val="24"/>
                <w:szCs w:val="24"/>
              </w:rPr>
              <w:t>Ջրի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օդի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հոսքի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սենսորային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լրացուցիչ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ներառյալ</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մեխանիկական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բնութագրերին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պահանջները</w:t>
            </w:r>
          </w:p>
        </w:tc>
        <w:tc>
          <w:tcPr>
            <w:tcW w:w="1921" w:type="dxa"/>
            <w:tcBorders>
              <w:top w:val="single" w:sz="4" w:space="0" w:color="auto"/>
              <w:left w:val="single" w:sz="4" w:space="0" w:color="auto"/>
              <w:right w:val="single" w:sz="4" w:space="0" w:color="auto"/>
            </w:tcBorders>
            <w:shd w:val="clear" w:color="auto" w:fill="FFFFFF"/>
          </w:tcPr>
          <w:p w14:paraId="11C235F2"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20277726"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D1272A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98</w:t>
            </w:r>
          </w:p>
        </w:tc>
        <w:tc>
          <w:tcPr>
            <w:tcW w:w="2950" w:type="dxa"/>
            <w:vMerge/>
            <w:tcBorders>
              <w:left w:val="single" w:sz="4" w:space="0" w:color="auto"/>
              <w:right w:val="single" w:sz="4" w:space="0" w:color="auto"/>
            </w:tcBorders>
            <w:shd w:val="clear" w:color="auto" w:fill="FFFFFF"/>
          </w:tcPr>
          <w:p w14:paraId="67C61E1A"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67DC1AF"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117C222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60870-2-1-2003</w:t>
            </w:r>
          </w:p>
        </w:tc>
        <w:tc>
          <w:tcPr>
            <w:tcW w:w="5108" w:type="dxa"/>
            <w:tcBorders>
              <w:top w:val="single" w:sz="4" w:space="0" w:color="auto"/>
              <w:left w:val="single" w:sz="4" w:space="0" w:color="auto"/>
            </w:tcBorders>
            <w:shd w:val="clear" w:color="auto" w:fill="FFFFFF"/>
          </w:tcPr>
          <w:p w14:paraId="6237FCC0"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Հեռուստամեխանիկայի սարքվածքներ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համակարգեր. Մաս 2. Շահագործման պայմաններ. Բաժին 1. Սնուցման աղբյուրներ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էլեկտրամագնիսական </w:t>
            </w:r>
            <w:r w:rsidRPr="00957386">
              <w:rPr>
                <w:rStyle w:val="115pt"/>
                <w:rFonts w:ascii="GHEA Grapalat" w:eastAsia="Courier New" w:hAnsi="GHEA Grapalat" w:cs="Sylfaen"/>
                <w:color w:val="auto"/>
                <w:sz w:val="24"/>
                <w:szCs w:val="24"/>
              </w:rPr>
              <w:lastRenderedPageBreak/>
              <w:t>համատեղելիություն</w:t>
            </w:r>
          </w:p>
        </w:tc>
        <w:tc>
          <w:tcPr>
            <w:tcW w:w="1921" w:type="dxa"/>
            <w:tcBorders>
              <w:top w:val="single" w:sz="4" w:space="0" w:color="auto"/>
              <w:left w:val="single" w:sz="4" w:space="0" w:color="auto"/>
              <w:right w:val="single" w:sz="4" w:space="0" w:color="auto"/>
            </w:tcBorders>
            <w:shd w:val="clear" w:color="auto" w:fill="FFFFFF"/>
          </w:tcPr>
          <w:p w14:paraId="18E83AE1"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575BB52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512A32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99</w:t>
            </w:r>
          </w:p>
        </w:tc>
        <w:tc>
          <w:tcPr>
            <w:tcW w:w="2950" w:type="dxa"/>
            <w:vMerge/>
            <w:tcBorders>
              <w:left w:val="single" w:sz="4" w:space="0" w:color="auto"/>
              <w:right w:val="single" w:sz="4" w:space="0" w:color="auto"/>
            </w:tcBorders>
            <w:shd w:val="clear" w:color="auto" w:fill="FFFFFF"/>
          </w:tcPr>
          <w:p w14:paraId="5708F6EA"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DF5454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7.3</w:t>
            </w:r>
          </w:p>
          <w:p w14:paraId="156E84B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60947-2-2011</w:t>
            </w:r>
          </w:p>
        </w:tc>
        <w:tc>
          <w:tcPr>
            <w:tcW w:w="5108" w:type="dxa"/>
            <w:tcBorders>
              <w:top w:val="single" w:sz="4" w:space="0" w:color="auto"/>
              <w:left w:val="single" w:sz="4" w:space="0" w:color="auto"/>
            </w:tcBorders>
            <w:shd w:val="clear" w:color="auto" w:fill="FFFFFF"/>
          </w:tcPr>
          <w:p w14:paraId="4BE61980"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2. Ավտոմատ անջատիչներ</w:t>
            </w:r>
          </w:p>
        </w:tc>
        <w:tc>
          <w:tcPr>
            <w:tcW w:w="1921" w:type="dxa"/>
            <w:tcBorders>
              <w:top w:val="single" w:sz="4" w:space="0" w:color="auto"/>
              <w:left w:val="single" w:sz="4" w:space="0" w:color="auto"/>
              <w:right w:val="single" w:sz="4" w:space="0" w:color="auto"/>
            </w:tcBorders>
            <w:shd w:val="clear" w:color="auto" w:fill="FFFFFF"/>
          </w:tcPr>
          <w:p w14:paraId="556D261B"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73E7C6BF"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441366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100</w:t>
            </w:r>
          </w:p>
        </w:tc>
        <w:tc>
          <w:tcPr>
            <w:tcW w:w="2950" w:type="dxa"/>
            <w:vMerge/>
            <w:tcBorders>
              <w:left w:val="single" w:sz="4" w:space="0" w:color="auto"/>
              <w:right w:val="single" w:sz="4" w:space="0" w:color="auto"/>
            </w:tcBorders>
            <w:shd w:val="clear" w:color="auto" w:fill="FFFFFF"/>
          </w:tcPr>
          <w:p w14:paraId="04D06E07"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B19B1F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հավելված Н-ի ենթաբաժին 7.3, ենթաբաժին H.7.4</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IEC</w:t>
            </w:r>
            <w:r w:rsidRPr="00957386">
              <w:rPr>
                <w:rStyle w:val="115pt"/>
                <w:rFonts w:ascii="GHEA Grapalat" w:eastAsia="Courier New" w:hAnsi="GHEA Grapalat"/>
                <w:color w:val="auto"/>
                <w:sz w:val="24"/>
                <w:szCs w:val="24"/>
              </w:rPr>
              <w:t xml:space="preserve"> 60947-5-1-2012</w:t>
            </w:r>
          </w:p>
        </w:tc>
        <w:tc>
          <w:tcPr>
            <w:tcW w:w="5108" w:type="dxa"/>
            <w:tcBorders>
              <w:top w:val="single" w:sz="4" w:space="0" w:color="auto"/>
              <w:left w:val="single" w:sz="4" w:space="0" w:color="auto"/>
            </w:tcBorders>
            <w:shd w:val="clear" w:color="auto" w:fill="FFFFFF"/>
          </w:tcPr>
          <w:p w14:paraId="33CD7679"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5-1. Երկրորդային կոմուտացման շղթաներում սարքվածքներ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կոմուտացման տարրեր. Երկրորդային կոմուտացման շղթաներում էլեկտրամեխանիկական սարքվածքներ</w:t>
            </w:r>
          </w:p>
        </w:tc>
        <w:tc>
          <w:tcPr>
            <w:tcW w:w="1921" w:type="dxa"/>
            <w:tcBorders>
              <w:top w:val="single" w:sz="4" w:space="0" w:color="auto"/>
              <w:left w:val="single" w:sz="4" w:space="0" w:color="auto"/>
              <w:right w:val="single" w:sz="4" w:space="0" w:color="auto"/>
            </w:tcBorders>
            <w:shd w:val="clear" w:color="auto" w:fill="FFFFFF"/>
          </w:tcPr>
          <w:p w14:paraId="6C46D1B4" w14:textId="77777777" w:rsidR="00E54478" w:rsidRPr="00957386" w:rsidRDefault="00E54478"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E54478" w:rsidRPr="00957386" w14:paraId="38414F2D"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DC07E0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101</w:t>
            </w:r>
          </w:p>
        </w:tc>
        <w:tc>
          <w:tcPr>
            <w:tcW w:w="2950" w:type="dxa"/>
            <w:vMerge/>
            <w:tcBorders>
              <w:left w:val="single" w:sz="4" w:space="0" w:color="auto"/>
              <w:right w:val="single" w:sz="4" w:space="0" w:color="auto"/>
            </w:tcBorders>
            <w:shd w:val="clear" w:color="auto" w:fill="FFFFFF"/>
          </w:tcPr>
          <w:p w14:paraId="7CAEC680"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8020A0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8.3</w:t>
            </w:r>
          </w:p>
          <w:p w14:paraId="6148376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60947-6-1-2012</w:t>
            </w:r>
          </w:p>
        </w:tc>
        <w:tc>
          <w:tcPr>
            <w:tcW w:w="5108" w:type="dxa"/>
            <w:tcBorders>
              <w:top w:val="single" w:sz="4" w:space="0" w:color="auto"/>
              <w:left w:val="single" w:sz="4" w:space="0" w:color="auto"/>
            </w:tcBorders>
            <w:shd w:val="clear" w:color="auto" w:fill="FFFFFF"/>
          </w:tcPr>
          <w:p w14:paraId="2A82BB2B"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6-1. Սարքավորումներ՝ բազմաֆունկցիոնալ. Սարքավորումներ՝ </w:t>
            </w:r>
            <w:r w:rsidRPr="00957386">
              <w:rPr>
                <w:rStyle w:val="115pt"/>
                <w:rFonts w:ascii="GHEA Grapalat" w:eastAsia="Courier New" w:hAnsi="GHEA Grapalat" w:cs="Sylfaen"/>
                <w:color w:val="auto"/>
                <w:sz w:val="24"/>
                <w:szCs w:val="24"/>
              </w:rPr>
              <w:lastRenderedPageBreak/>
              <w:t>փոխարկման, կոմուտացման</w:t>
            </w:r>
          </w:p>
        </w:tc>
        <w:tc>
          <w:tcPr>
            <w:tcW w:w="1921" w:type="dxa"/>
            <w:tcBorders>
              <w:top w:val="single" w:sz="4" w:space="0" w:color="auto"/>
              <w:left w:val="single" w:sz="4" w:space="0" w:color="auto"/>
              <w:right w:val="single" w:sz="4" w:space="0" w:color="auto"/>
            </w:tcBorders>
            <w:shd w:val="clear" w:color="auto" w:fill="FFFFFF"/>
          </w:tcPr>
          <w:p w14:paraId="74533C68" w14:textId="77777777" w:rsidR="00E54478" w:rsidRPr="00957386" w:rsidRDefault="00E54478" w:rsidP="00957386">
            <w:pPr>
              <w:spacing w:after="120" w:line="360" w:lineRule="auto"/>
              <w:jc w:val="center"/>
              <w:rPr>
                <w:rStyle w:val="115pt"/>
                <w:rFonts w:ascii="GHEA Grapalat" w:eastAsia="Courier New" w:hAnsi="GHEA Grapalat" w:cs="Sylfaen"/>
                <w:color w:val="auto"/>
                <w:sz w:val="24"/>
                <w:szCs w:val="24"/>
              </w:rPr>
            </w:pPr>
          </w:p>
        </w:tc>
      </w:tr>
      <w:tr w:rsidR="00E54478" w:rsidRPr="00957386" w14:paraId="5465F316"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C8752A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102</w:t>
            </w:r>
          </w:p>
        </w:tc>
        <w:tc>
          <w:tcPr>
            <w:tcW w:w="2950" w:type="dxa"/>
            <w:vMerge/>
            <w:tcBorders>
              <w:left w:val="single" w:sz="4" w:space="0" w:color="auto"/>
              <w:right w:val="single" w:sz="4" w:space="0" w:color="auto"/>
            </w:tcBorders>
            <w:shd w:val="clear" w:color="auto" w:fill="FFFFFF"/>
          </w:tcPr>
          <w:p w14:paraId="2E7BB52E"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AE262A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ենթակետեր 6.3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7.4, կետ 7.1.1</w:t>
            </w:r>
            <w:r w:rsidR="002F53D2"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IEC 60974-10-2008</w:t>
            </w:r>
          </w:p>
        </w:tc>
        <w:tc>
          <w:tcPr>
            <w:tcW w:w="5108" w:type="dxa"/>
            <w:tcBorders>
              <w:top w:val="single" w:sz="4" w:space="0" w:color="auto"/>
              <w:left w:val="single" w:sz="4" w:space="0" w:color="auto"/>
            </w:tcBorders>
            <w:shd w:val="clear" w:color="auto" w:fill="FFFFFF"/>
          </w:tcPr>
          <w:p w14:paraId="39EE87D1" w14:textId="77777777" w:rsidR="00E54478" w:rsidRPr="00957386" w:rsidRDefault="00E54478" w:rsidP="00957386">
            <w:pPr>
              <w:spacing w:after="6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Սարքավորումներ՝ աղեղային եռակցման համար. Մաս 10. Էլեկտրամագնիսական համատեղելիությանը ներկայացվող պահանջներ</w:t>
            </w:r>
          </w:p>
        </w:tc>
        <w:tc>
          <w:tcPr>
            <w:tcW w:w="1921" w:type="dxa"/>
            <w:tcBorders>
              <w:top w:val="single" w:sz="4" w:space="0" w:color="auto"/>
              <w:left w:val="single" w:sz="4" w:space="0" w:color="auto"/>
              <w:right w:val="single" w:sz="4" w:space="0" w:color="auto"/>
            </w:tcBorders>
            <w:shd w:val="clear" w:color="auto" w:fill="FFFFFF"/>
          </w:tcPr>
          <w:p w14:paraId="0EDD21CA" w14:textId="77777777" w:rsidR="00E54478" w:rsidRPr="00957386" w:rsidRDefault="00E54478" w:rsidP="00957386">
            <w:pPr>
              <w:spacing w:after="60" w:line="360" w:lineRule="auto"/>
              <w:jc w:val="center"/>
              <w:rPr>
                <w:rStyle w:val="115pt"/>
                <w:rFonts w:ascii="GHEA Grapalat" w:eastAsia="Courier New" w:hAnsi="GHEA Grapalat" w:cs="Sylfaen"/>
                <w:color w:val="auto"/>
                <w:sz w:val="24"/>
                <w:szCs w:val="24"/>
              </w:rPr>
            </w:pPr>
          </w:p>
        </w:tc>
      </w:tr>
      <w:tr w:rsidR="00E54478" w:rsidRPr="00957386" w14:paraId="02D7050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62B6F6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103</w:t>
            </w:r>
          </w:p>
        </w:tc>
        <w:tc>
          <w:tcPr>
            <w:tcW w:w="2950" w:type="dxa"/>
            <w:vMerge/>
            <w:tcBorders>
              <w:left w:val="single" w:sz="4" w:space="0" w:color="auto"/>
              <w:right w:val="single" w:sz="4" w:space="0" w:color="auto"/>
            </w:tcBorders>
            <w:shd w:val="clear" w:color="auto" w:fill="FFFFFF"/>
          </w:tcPr>
          <w:p w14:paraId="2B5CB4A8"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E8B516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61000-2-4-2005</w:t>
            </w:r>
          </w:p>
        </w:tc>
        <w:tc>
          <w:tcPr>
            <w:tcW w:w="5108" w:type="dxa"/>
            <w:tcBorders>
              <w:top w:val="single" w:sz="4" w:space="0" w:color="auto"/>
              <w:left w:val="single" w:sz="4" w:space="0" w:color="auto"/>
            </w:tcBorders>
            <w:shd w:val="clear" w:color="auto" w:fill="FFFFFF"/>
          </w:tcPr>
          <w:p w14:paraId="61BE6AA7" w14:textId="77777777" w:rsidR="00E54478" w:rsidRPr="00957386" w:rsidRDefault="00E54478" w:rsidP="00957386">
            <w:pPr>
              <w:spacing w:after="6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Էլեկտրամագնիսական համատեղելիություն. Մաս 2-4. Շրջակա միջավայրի պայմաններ. Արդյունաբերական կայանքներում համատեղելիության մակարդակները՝ հաղորդվող ցածր հաճախականության խանգարումների համար</w:t>
            </w:r>
          </w:p>
        </w:tc>
        <w:tc>
          <w:tcPr>
            <w:tcW w:w="1921" w:type="dxa"/>
            <w:tcBorders>
              <w:top w:val="single" w:sz="4" w:space="0" w:color="auto"/>
              <w:left w:val="single" w:sz="4" w:space="0" w:color="auto"/>
              <w:right w:val="single" w:sz="4" w:space="0" w:color="auto"/>
            </w:tcBorders>
            <w:shd w:val="clear" w:color="auto" w:fill="FFFFFF"/>
          </w:tcPr>
          <w:p w14:paraId="610E7623" w14:textId="77777777" w:rsidR="00E54478" w:rsidRPr="00957386" w:rsidRDefault="00E54478" w:rsidP="00957386">
            <w:pPr>
              <w:spacing w:after="60" w:line="360" w:lineRule="auto"/>
              <w:jc w:val="center"/>
              <w:rPr>
                <w:rStyle w:val="115pt"/>
                <w:rFonts w:ascii="GHEA Grapalat" w:eastAsia="Courier New" w:hAnsi="GHEA Grapalat" w:cs="Sylfaen"/>
                <w:color w:val="auto"/>
                <w:sz w:val="24"/>
                <w:szCs w:val="24"/>
              </w:rPr>
            </w:pPr>
          </w:p>
        </w:tc>
      </w:tr>
      <w:tr w:rsidR="00E54478" w:rsidRPr="00957386" w14:paraId="7A5BDD7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DE83E4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104</w:t>
            </w:r>
          </w:p>
        </w:tc>
        <w:tc>
          <w:tcPr>
            <w:tcW w:w="2950" w:type="dxa"/>
            <w:vMerge/>
            <w:tcBorders>
              <w:left w:val="single" w:sz="4" w:space="0" w:color="auto"/>
              <w:right w:val="single" w:sz="4" w:space="0" w:color="auto"/>
            </w:tcBorders>
            <w:shd w:val="clear" w:color="auto" w:fill="FFFFFF"/>
          </w:tcPr>
          <w:p w14:paraId="21AACD45"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0918A83"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8-10</w:t>
            </w:r>
          </w:p>
          <w:p w14:paraId="5A7B912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61131-2-2010</w:t>
            </w:r>
          </w:p>
        </w:tc>
        <w:tc>
          <w:tcPr>
            <w:tcW w:w="5108" w:type="dxa"/>
            <w:tcBorders>
              <w:top w:val="single" w:sz="4" w:space="0" w:color="auto"/>
              <w:left w:val="single" w:sz="4" w:space="0" w:color="auto"/>
            </w:tcBorders>
            <w:shd w:val="clear" w:color="auto" w:fill="FFFFFF"/>
          </w:tcPr>
          <w:p w14:paraId="517BEBD7" w14:textId="77777777" w:rsidR="00E54478" w:rsidRPr="00957386" w:rsidRDefault="00E54478" w:rsidP="00957386">
            <w:pPr>
              <w:spacing w:after="6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Կոնտրոլերներ՝ ծրագրավորվող. Մաս 2. Սարքավորումներին ներկայացվող </w:t>
            </w:r>
            <w:r w:rsidRPr="00957386">
              <w:rPr>
                <w:rStyle w:val="115pt"/>
                <w:rFonts w:ascii="GHEA Grapalat" w:eastAsia="Courier New" w:hAnsi="GHEA Grapalat" w:cs="Sylfaen"/>
                <w:color w:val="auto"/>
                <w:sz w:val="24"/>
                <w:szCs w:val="24"/>
              </w:rPr>
              <w:lastRenderedPageBreak/>
              <w:t xml:space="preserve">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w:t>
            </w:r>
          </w:p>
        </w:tc>
        <w:tc>
          <w:tcPr>
            <w:tcW w:w="1921" w:type="dxa"/>
            <w:tcBorders>
              <w:top w:val="single" w:sz="4" w:space="0" w:color="auto"/>
              <w:left w:val="single" w:sz="4" w:space="0" w:color="auto"/>
              <w:right w:val="single" w:sz="4" w:space="0" w:color="auto"/>
            </w:tcBorders>
            <w:shd w:val="clear" w:color="auto" w:fill="FFFFFF"/>
          </w:tcPr>
          <w:p w14:paraId="1A13882D" w14:textId="77777777" w:rsidR="00E54478" w:rsidRPr="00957386" w:rsidRDefault="00E54478" w:rsidP="00957386">
            <w:pPr>
              <w:spacing w:after="6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w:t>
            </w:r>
            <w:r w:rsidRPr="00957386">
              <w:rPr>
                <w:rStyle w:val="115pt"/>
                <w:rFonts w:ascii="GHEA Grapalat" w:eastAsia="Courier New" w:hAnsi="GHEA Grapalat" w:cs="Sylfaen"/>
                <w:color w:val="auto"/>
                <w:sz w:val="24"/>
                <w:szCs w:val="24"/>
              </w:rPr>
              <w:lastRenderedPageBreak/>
              <w:t>թվականի փետրվարի 15-ը</w:t>
            </w:r>
          </w:p>
        </w:tc>
      </w:tr>
      <w:tr w:rsidR="00E54478" w:rsidRPr="00957386" w14:paraId="1D302543"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14D1EF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105</w:t>
            </w:r>
          </w:p>
        </w:tc>
        <w:tc>
          <w:tcPr>
            <w:tcW w:w="2950" w:type="dxa"/>
            <w:vMerge/>
            <w:tcBorders>
              <w:left w:val="single" w:sz="4" w:space="0" w:color="auto"/>
              <w:right w:val="single" w:sz="4" w:space="0" w:color="auto"/>
            </w:tcBorders>
            <w:shd w:val="clear" w:color="auto" w:fill="FFFFFF"/>
          </w:tcPr>
          <w:p w14:paraId="76AA9F42"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AAC8E88"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18E4AC1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61204-3-2008</w:t>
            </w:r>
          </w:p>
        </w:tc>
        <w:tc>
          <w:tcPr>
            <w:tcW w:w="5108" w:type="dxa"/>
            <w:tcBorders>
              <w:top w:val="single" w:sz="4" w:space="0" w:color="auto"/>
              <w:left w:val="single" w:sz="4" w:space="0" w:color="auto"/>
            </w:tcBorders>
            <w:shd w:val="clear" w:color="auto" w:fill="FFFFFF"/>
          </w:tcPr>
          <w:p w14:paraId="17AA6FB5" w14:textId="77777777" w:rsidR="00E54478" w:rsidRPr="00957386" w:rsidRDefault="00E54478" w:rsidP="00957386">
            <w:pPr>
              <w:spacing w:after="6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Հաստատուն հոսանքի սնուցման աղբյուրներ՝ ցածրավոլտ. Մաս 3. Էլեկտրամագնիսական համատեղելիություն</w:t>
            </w:r>
          </w:p>
        </w:tc>
        <w:tc>
          <w:tcPr>
            <w:tcW w:w="1921" w:type="dxa"/>
            <w:tcBorders>
              <w:top w:val="single" w:sz="4" w:space="0" w:color="auto"/>
              <w:left w:val="single" w:sz="4" w:space="0" w:color="auto"/>
              <w:right w:val="single" w:sz="4" w:space="0" w:color="auto"/>
            </w:tcBorders>
            <w:shd w:val="clear" w:color="auto" w:fill="FFFFFF"/>
          </w:tcPr>
          <w:p w14:paraId="008C3093" w14:textId="77777777" w:rsidR="00E54478" w:rsidRPr="00957386" w:rsidRDefault="00E54478" w:rsidP="00957386">
            <w:pPr>
              <w:spacing w:after="6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E54478" w:rsidRPr="00957386" w14:paraId="6C4E93F9"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5B12351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106</w:t>
            </w:r>
          </w:p>
        </w:tc>
        <w:tc>
          <w:tcPr>
            <w:tcW w:w="2950" w:type="dxa"/>
            <w:vMerge/>
            <w:tcBorders>
              <w:left w:val="single" w:sz="4" w:space="0" w:color="auto"/>
              <w:right w:val="single" w:sz="4" w:space="0" w:color="auto"/>
            </w:tcBorders>
            <w:shd w:val="clear" w:color="auto" w:fill="FFFFFF"/>
          </w:tcPr>
          <w:p w14:paraId="648C5A3C"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776E96E5"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ենթաբաժիններ 3.10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3.11</w:t>
            </w:r>
          </w:p>
          <w:p w14:paraId="689FCCF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61812-1-2004</w:t>
            </w:r>
          </w:p>
        </w:tc>
        <w:tc>
          <w:tcPr>
            <w:tcW w:w="5108" w:type="dxa"/>
            <w:tcBorders>
              <w:top w:val="single" w:sz="4" w:space="0" w:color="auto"/>
              <w:left w:val="single" w:sz="4" w:space="0" w:color="auto"/>
              <w:bottom w:val="single" w:sz="4" w:space="0" w:color="auto"/>
            </w:tcBorders>
            <w:shd w:val="clear" w:color="auto" w:fill="FFFFFF"/>
          </w:tcPr>
          <w:p w14:paraId="55882B93"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Ժամանակի ռելե՝ արդյունաբերական կիրառման. Մաս 1. Տեխնիկական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63FC978B" w14:textId="77777777" w:rsidR="00E54478" w:rsidRPr="00957386" w:rsidRDefault="00E54478"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E54478" w:rsidRPr="00957386" w14:paraId="0C74E68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D8FA78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107</w:t>
            </w:r>
          </w:p>
        </w:tc>
        <w:tc>
          <w:tcPr>
            <w:tcW w:w="2950" w:type="dxa"/>
            <w:vMerge/>
            <w:tcBorders>
              <w:left w:val="single" w:sz="4" w:space="0" w:color="auto"/>
              <w:right w:val="single" w:sz="4" w:space="0" w:color="auto"/>
            </w:tcBorders>
            <w:shd w:val="clear" w:color="auto" w:fill="FFFFFF"/>
          </w:tcPr>
          <w:p w14:paraId="2B1B9BDF"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D37971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38AB7E4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62040-2-2008</w:t>
            </w:r>
          </w:p>
        </w:tc>
        <w:tc>
          <w:tcPr>
            <w:tcW w:w="5108" w:type="dxa"/>
            <w:tcBorders>
              <w:top w:val="single" w:sz="4" w:space="0" w:color="auto"/>
              <w:left w:val="single" w:sz="4" w:space="0" w:color="auto"/>
            </w:tcBorders>
            <w:shd w:val="clear" w:color="auto" w:fill="FFFFFF"/>
          </w:tcPr>
          <w:p w14:paraId="26195E57"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Անխափան սնուցման համակարգեր (ԱՍՀ). Մաս 2. Էլեկտրամագնիսական համատեղելիությանը ներկայացվող </w:t>
            </w:r>
            <w:r w:rsidRPr="00957386">
              <w:rPr>
                <w:rStyle w:val="115pt"/>
                <w:rFonts w:ascii="GHEA Grapalat" w:eastAsia="Courier New" w:hAnsi="GHEA Grapalat" w:cs="Sylfaen"/>
                <w:color w:val="auto"/>
                <w:sz w:val="24"/>
                <w:szCs w:val="24"/>
              </w:rPr>
              <w:lastRenderedPageBreak/>
              <w:t>պահանջներ</w:t>
            </w:r>
          </w:p>
        </w:tc>
        <w:tc>
          <w:tcPr>
            <w:tcW w:w="1921" w:type="dxa"/>
            <w:tcBorders>
              <w:top w:val="single" w:sz="4" w:space="0" w:color="auto"/>
              <w:left w:val="single" w:sz="4" w:space="0" w:color="auto"/>
              <w:right w:val="single" w:sz="4" w:space="0" w:color="auto"/>
            </w:tcBorders>
            <w:shd w:val="clear" w:color="auto" w:fill="FFFFFF"/>
          </w:tcPr>
          <w:p w14:paraId="3644E794" w14:textId="77777777" w:rsidR="00E54478" w:rsidRPr="00957386" w:rsidRDefault="00E54478"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w:t>
            </w:r>
            <w:r w:rsidRPr="00957386">
              <w:rPr>
                <w:rStyle w:val="115pt"/>
                <w:rFonts w:ascii="GHEA Grapalat" w:eastAsia="Courier New" w:hAnsi="GHEA Grapalat" w:cs="Sylfaen"/>
                <w:color w:val="auto"/>
                <w:sz w:val="24"/>
                <w:szCs w:val="24"/>
              </w:rPr>
              <w:lastRenderedPageBreak/>
              <w:t>փետրվարի 15-ը</w:t>
            </w:r>
          </w:p>
        </w:tc>
      </w:tr>
      <w:tr w:rsidR="00E54478" w:rsidRPr="00957386" w14:paraId="620A288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BBD2AC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108</w:t>
            </w:r>
          </w:p>
        </w:tc>
        <w:tc>
          <w:tcPr>
            <w:tcW w:w="2950" w:type="dxa"/>
            <w:vMerge/>
            <w:tcBorders>
              <w:left w:val="single" w:sz="4" w:space="0" w:color="auto"/>
              <w:right w:val="single" w:sz="4" w:space="0" w:color="auto"/>
            </w:tcBorders>
            <w:shd w:val="clear" w:color="auto" w:fill="FFFFFF"/>
          </w:tcPr>
          <w:p w14:paraId="231FDF2E"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8C19FFC"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572349D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62041-2008</w:t>
            </w:r>
          </w:p>
        </w:tc>
        <w:tc>
          <w:tcPr>
            <w:tcW w:w="5108" w:type="dxa"/>
            <w:tcBorders>
              <w:top w:val="single" w:sz="4" w:space="0" w:color="auto"/>
              <w:left w:val="single" w:sz="4" w:space="0" w:color="auto"/>
            </w:tcBorders>
            <w:shd w:val="clear" w:color="auto" w:fill="FFFFFF"/>
          </w:tcPr>
          <w:p w14:paraId="7FD44E8F"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Էլեկտրամագնիսական համատեղելիություն. Տրանսֆորմատորներ՝ ուժային, սնուցման աղբյուրներ, էլեկտրական ռեակտորներ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համանման արտադրատեսակներ. Պահանջներ</w:t>
            </w:r>
          </w:p>
        </w:tc>
        <w:tc>
          <w:tcPr>
            <w:tcW w:w="1921" w:type="dxa"/>
            <w:tcBorders>
              <w:top w:val="single" w:sz="4" w:space="0" w:color="auto"/>
              <w:left w:val="single" w:sz="4" w:space="0" w:color="auto"/>
              <w:right w:val="single" w:sz="4" w:space="0" w:color="auto"/>
            </w:tcBorders>
            <w:shd w:val="clear" w:color="auto" w:fill="FFFFFF"/>
          </w:tcPr>
          <w:p w14:paraId="0ED6D085" w14:textId="77777777" w:rsidR="00E54478" w:rsidRPr="00957386" w:rsidRDefault="00E54478"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E54478" w:rsidRPr="00957386" w14:paraId="170C25A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AC09A7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109</w:t>
            </w:r>
          </w:p>
        </w:tc>
        <w:tc>
          <w:tcPr>
            <w:tcW w:w="2950" w:type="dxa"/>
            <w:vMerge/>
            <w:tcBorders>
              <w:left w:val="single" w:sz="4" w:space="0" w:color="auto"/>
              <w:right w:val="single" w:sz="4" w:space="0" w:color="auto"/>
            </w:tcBorders>
            <w:shd w:val="clear" w:color="auto" w:fill="FFFFFF"/>
          </w:tcPr>
          <w:p w14:paraId="09F239D2"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CA0F36C" w14:textId="77777777" w:rsidR="00E54478" w:rsidRPr="00957386" w:rsidRDefault="00E54478" w:rsidP="00957386">
            <w:pPr>
              <w:spacing w:after="6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ՍՏԲ 2317-2013</w:t>
            </w:r>
          </w:p>
          <w:p w14:paraId="35A750AC" w14:textId="77777777" w:rsidR="00E54478" w:rsidRPr="00957386" w:rsidRDefault="00E54478" w:rsidP="00957386">
            <w:pPr>
              <w:spacing w:after="6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ETSI EN</w:t>
            </w:r>
            <w:r w:rsidRPr="00957386">
              <w:rPr>
                <w:rStyle w:val="115pt"/>
                <w:rFonts w:ascii="GHEA Grapalat" w:eastAsia="Courier New" w:hAnsi="GHEA Grapalat"/>
                <w:color w:val="auto"/>
                <w:sz w:val="24"/>
                <w:szCs w:val="24"/>
              </w:rPr>
              <w:t>301 489-1:2011)</w:t>
            </w:r>
          </w:p>
        </w:tc>
        <w:tc>
          <w:tcPr>
            <w:tcW w:w="5108" w:type="dxa"/>
            <w:tcBorders>
              <w:top w:val="single" w:sz="4" w:space="0" w:color="auto"/>
              <w:left w:val="single" w:sz="4" w:space="0" w:color="auto"/>
            </w:tcBorders>
            <w:shd w:val="clear" w:color="auto" w:fill="FFFFFF"/>
          </w:tcPr>
          <w:p w14:paraId="6ECEB989" w14:textId="77777777" w:rsidR="00E54478" w:rsidRPr="00957386" w:rsidRDefault="00E54478" w:rsidP="00957386">
            <w:pPr>
              <w:spacing w:after="6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Էլեկտրամագնիսական համատեղելիություն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ռադիոհաճախականությունների սպեկտր. Ռադիոսարքավորումների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ռադիոկապի ծառայությունների էլեկտրամագնիսական համատեղելիության ստանդարտ . Մաս 1. Ընդհանուր տեխնիկական պահանջներ</w:t>
            </w:r>
          </w:p>
        </w:tc>
        <w:tc>
          <w:tcPr>
            <w:tcW w:w="1921" w:type="dxa"/>
            <w:tcBorders>
              <w:top w:val="single" w:sz="4" w:space="0" w:color="auto"/>
              <w:left w:val="single" w:sz="4" w:space="0" w:color="auto"/>
              <w:right w:val="single" w:sz="4" w:space="0" w:color="auto"/>
            </w:tcBorders>
            <w:shd w:val="clear" w:color="auto" w:fill="FFFFFF"/>
          </w:tcPr>
          <w:p w14:paraId="0BB0C1EC" w14:textId="77777777" w:rsidR="00E54478" w:rsidRPr="00957386" w:rsidRDefault="00E54478" w:rsidP="00957386">
            <w:pPr>
              <w:spacing w:after="60" w:line="360" w:lineRule="auto"/>
              <w:jc w:val="center"/>
              <w:rPr>
                <w:rStyle w:val="115pt"/>
                <w:rFonts w:ascii="GHEA Grapalat" w:eastAsia="Courier New" w:hAnsi="GHEA Grapalat" w:cs="Sylfaen"/>
                <w:color w:val="auto"/>
                <w:sz w:val="24"/>
                <w:szCs w:val="24"/>
              </w:rPr>
            </w:pPr>
          </w:p>
        </w:tc>
      </w:tr>
      <w:tr w:rsidR="00E54478" w:rsidRPr="00957386" w14:paraId="0C62B9C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80DEE0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110</w:t>
            </w:r>
          </w:p>
        </w:tc>
        <w:tc>
          <w:tcPr>
            <w:tcW w:w="2950" w:type="dxa"/>
            <w:vMerge/>
            <w:tcBorders>
              <w:left w:val="single" w:sz="4" w:space="0" w:color="auto"/>
              <w:right w:val="single" w:sz="4" w:space="0" w:color="auto"/>
            </w:tcBorders>
            <w:shd w:val="clear" w:color="auto" w:fill="FFFFFF"/>
          </w:tcPr>
          <w:p w14:paraId="59718BBC"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40A9B89" w14:textId="77777777" w:rsidR="00E54478" w:rsidRPr="00957386" w:rsidRDefault="00E54478" w:rsidP="00957386">
            <w:pPr>
              <w:spacing w:after="6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4</w:t>
            </w:r>
            <w:r w:rsidR="002458E9"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ՍՏԲ ԵՆ 12895-2006</w:t>
            </w:r>
          </w:p>
        </w:tc>
        <w:tc>
          <w:tcPr>
            <w:tcW w:w="5108" w:type="dxa"/>
            <w:tcBorders>
              <w:top w:val="single" w:sz="4" w:space="0" w:color="auto"/>
              <w:left w:val="single" w:sz="4" w:space="0" w:color="auto"/>
            </w:tcBorders>
            <w:shd w:val="clear" w:color="auto" w:fill="FFFFFF"/>
          </w:tcPr>
          <w:p w14:paraId="55FDDAB8" w14:textId="77777777" w:rsidR="00E54478" w:rsidRPr="00957386" w:rsidRDefault="00E54478" w:rsidP="00957386">
            <w:pPr>
              <w:spacing w:after="6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Հատակադիր տրանսպորտի մեքենաներ. </w:t>
            </w:r>
            <w:r w:rsidRPr="00957386">
              <w:rPr>
                <w:rStyle w:val="115pt"/>
                <w:rFonts w:ascii="GHEA Grapalat" w:eastAsia="Courier New" w:hAnsi="GHEA Grapalat" w:cs="Sylfaen"/>
                <w:color w:val="auto"/>
                <w:sz w:val="24"/>
                <w:szCs w:val="24"/>
              </w:rPr>
              <w:lastRenderedPageBreak/>
              <w:t>Էլեկտրամագնիսական համատեղելիություն</w:t>
            </w:r>
          </w:p>
        </w:tc>
        <w:tc>
          <w:tcPr>
            <w:tcW w:w="1921" w:type="dxa"/>
            <w:tcBorders>
              <w:top w:val="single" w:sz="4" w:space="0" w:color="auto"/>
              <w:left w:val="single" w:sz="4" w:space="0" w:color="auto"/>
              <w:right w:val="single" w:sz="4" w:space="0" w:color="auto"/>
            </w:tcBorders>
            <w:shd w:val="clear" w:color="auto" w:fill="FFFFFF"/>
          </w:tcPr>
          <w:p w14:paraId="06BC99BE" w14:textId="77777777" w:rsidR="00E54478" w:rsidRPr="00957386" w:rsidRDefault="00E54478" w:rsidP="00957386">
            <w:pPr>
              <w:spacing w:after="6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կիրառվում է </w:t>
            </w:r>
            <w:r w:rsidRPr="00957386">
              <w:rPr>
                <w:rStyle w:val="115pt"/>
                <w:rFonts w:ascii="GHEA Grapalat" w:eastAsia="Courier New" w:hAnsi="GHEA Grapalat" w:cs="Sylfaen"/>
                <w:color w:val="auto"/>
                <w:sz w:val="24"/>
                <w:szCs w:val="24"/>
              </w:rPr>
              <w:lastRenderedPageBreak/>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E54478" w:rsidRPr="00957386" w14:paraId="0F1D07B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27E0A7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111</w:t>
            </w:r>
          </w:p>
        </w:tc>
        <w:tc>
          <w:tcPr>
            <w:tcW w:w="2950" w:type="dxa"/>
            <w:vMerge/>
            <w:tcBorders>
              <w:left w:val="single" w:sz="4" w:space="0" w:color="auto"/>
              <w:right w:val="single" w:sz="4" w:space="0" w:color="auto"/>
            </w:tcBorders>
            <w:shd w:val="clear" w:color="auto" w:fill="FFFFFF"/>
          </w:tcPr>
          <w:p w14:paraId="78655FA2"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412BE37" w14:textId="77777777" w:rsidR="00E54478" w:rsidRPr="00957386" w:rsidRDefault="00E54478" w:rsidP="00957386">
            <w:pPr>
              <w:spacing w:after="6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ենթակետ 4.3.5.1</w:t>
            </w:r>
            <w:r w:rsidR="002458E9"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ՍՏԲ ԵՆ 13241-1-2007</w:t>
            </w:r>
          </w:p>
        </w:tc>
        <w:tc>
          <w:tcPr>
            <w:tcW w:w="5108" w:type="dxa"/>
            <w:tcBorders>
              <w:top w:val="single" w:sz="4" w:space="0" w:color="auto"/>
              <w:left w:val="single" w:sz="4" w:space="0" w:color="auto"/>
            </w:tcBorders>
            <w:shd w:val="clear" w:color="auto" w:fill="FFFFFF"/>
          </w:tcPr>
          <w:p w14:paraId="3E182144" w14:textId="77777777" w:rsidR="00E54478" w:rsidRPr="00957386" w:rsidRDefault="00E54478" w:rsidP="00957386">
            <w:pPr>
              <w:spacing w:after="6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Դարպասներ. Արտադրանքին ներկայացվող պահանջներ. Մաս 1. Արտադրատեսակներ՝ առանց հրակայունության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ծխից պաշտպանության բնութագրերի</w:t>
            </w:r>
          </w:p>
        </w:tc>
        <w:tc>
          <w:tcPr>
            <w:tcW w:w="1921" w:type="dxa"/>
            <w:tcBorders>
              <w:top w:val="single" w:sz="4" w:space="0" w:color="auto"/>
              <w:left w:val="single" w:sz="4" w:space="0" w:color="auto"/>
              <w:right w:val="single" w:sz="4" w:space="0" w:color="auto"/>
            </w:tcBorders>
            <w:shd w:val="clear" w:color="auto" w:fill="FFFFFF"/>
          </w:tcPr>
          <w:p w14:paraId="3EC10D03" w14:textId="77777777" w:rsidR="00E54478" w:rsidRPr="00957386" w:rsidRDefault="00E54478" w:rsidP="00957386">
            <w:pPr>
              <w:spacing w:after="60" w:line="360" w:lineRule="auto"/>
              <w:jc w:val="center"/>
              <w:rPr>
                <w:rStyle w:val="115pt"/>
                <w:rFonts w:ascii="GHEA Grapalat" w:eastAsia="Courier New" w:hAnsi="GHEA Grapalat" w:cs="Sylfaen"/>
                <w:color w:val="auto"/>
                <w:sz w:val="24"/>
                <w:szCs w:val="24"/>
              </w:rPr>
            </w:pPr>
          </w:p>
        </w:tc>
      </w:tr>
      <w:tr w:rsidR="00E54478" w:rsidRPr="00957386" w14:paraId="01120033"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7BE4A0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112</w:t>
            </w:r>
          </w:p>
        </w:tc>
        <w:tc>
          <w:tcPr>
            <w:tcW w:w="2950" w:type="dxa"/>
            <w:vMerge/>
            <w:tcBorders>
              <w:left w:val="single" w:sz="4" w:space="0" w:color="auto"/>
              <w:right w:val="single" w:sz="4" w:space="0" w:color="auto"/>
            </w:tcBorders>
            <w:shd w:val="clear" w:color="auto" w:fill="FFFFFF"/>
          </w:tcPr>
          <w:p w14:paraId="0A2AD81F"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8B1CE1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կետեր 4.2.2, 4.3.2, 4.4.2, 4.5.2, 4.6.2, 4.7.2, 4.8.2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4.9.3</w:t>
            </w:r>
            <w:r w:rsidR="002458E9"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ՍՏԲ ԵՆ 13309-2007</w:t>
            </w:r>
          </w:p>
        </w:tc>
        <w:tc>
          <w:tcPr>
            <w:tcW w:w="5108" w:type="dxa"/>
            <w:tcBorders>
              <w:top w:val="single" w:sz="4" w:space="0" w:color="auto"/>
              <w:left w:val="single" w:sz="4" w:space="0" w:color="auto"/>
            </w:tcBorders>
            <w:shd w:val="clear" w:color="auto" w:fill="FFFFFF"/>
          </w:tcPr>
          <w:p w14:paraId="483D18DC"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Մեքենաներ՝ շինարարական. Էլեկտրասնուցման ներքին աղբյուր ունեցող մեքենաների էլեկտրամագնիսական համատեղելիություն</w:t>
            </w:r>
          </w:p>
        </w:tc>
        <w:tc>
          <w:tcPr>
            <w:tcW w:w="1921" w:type="dxa"/>
            <w:tcBorders>
              <w:top w:val="single" w:sz="4" w:space="0" w:color="auto"/>
              <w:left w:val="single" w:sz="4" w:space="0" w:color="auto"/>
              <w:right w:val="single" w:sz="4" w:space="0" w:color="auto"/>
            </w:tcBorders>
            <w:shd w:val="clear" w:color="auto" w:fill="FFFFFF"/>
          </w:tcPr>
          <w:p w14:paraId="6AEF8018" w14:textId="77777777" w:rsidR="00E54478" w:rsidRPr="00957386" w:rsidRDefault="00E54478"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E54478" w:rsidRPr="00957386" w14:paraId="575A6E91"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A9E522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113</w:t>
            </w:r>
          </w:p>
        </w:tc>
        <w:tc>
          <w:tcPr>
            <w:tcW w:w="2950" w:type="dxa"/>
            <w:vMerge/>
            <w:tcBorders>
              <w:left w:val="single" w:sz="4" w:space="0" w:color="auto"/>
              <w:right w:val="single" w:sz="4" w:space="0" w:color="auto"/>
            </w:tcBorders>
            <w:shd w:val="clear" w:color="auto" w:fill="FFFFFF"/>
          </w:tcPr>
          <w:p w14:paraId="16C2BA20"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76B2AB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50083-2-2008</w:t>
            </w:r>
          </w:p>
        </w:tc>
        <w:tc>
          <w:tcPr>
            <w:tcW w:w="5108" w:type="dxa"/>
            <w:tcBorders>
              <w:top w:val="single" w:sz="4" w:space="0" w:color="auto"/>
              <w:left w:val="single" w:sz="4" w:space="0" w:color="auto"/>
            </w:tcBorders>
            <w:shd w:val="clear" w:color="auto" w:fill="FFFFFF"/>
          </w:tcPr>
          <w:p w14:paraId="755187F3"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Մալուխային բաշխիչ համակարգեր</w:t>
            </w:r>
            <w:r w:rsidRPr="00957386" w:rsidDel="00404635">
              <w:rPr>
                <w:rStyle w:val="115pt"/>
                <w:rFonts w:ascii="GHEA Grapalat" w:eastAsia="Courier New" w:hAnsi="GHEA Grapalat" w:cs="Sylfaen"/>
                <w:color w:val="auto"/>
                <w:sz w:val="24"/>
                <w:szCs w:val="24"/>
              </w:rPr>
              <w:t xml:space="preserve"> </w:t>
            </w:r>
            <w:r w:rsidRPr="00957386">
              <w:rPr>
                <w:rStyle w:val="115pt"/>
                <w:rFonts w:ascii="GHEA Grapalat" w:eastAsia="Courier New" w:hAnsi="GHEA Grapalat" w:cs="Sylfaen"/>
                <w:color w:val="auto"/>
                <w:sz w:val="24"/>
                <w:szCs w:val="24"/>
              </w:rPr>
              <w:t xml:space="preserve">՝ հեռուստատեսային, ձայնային </w:t>
            </w:r>
            <w:r w:rsidRPr="00957386">
              <w:rPr>
                <w:rStyle w:val="115pt"/>
                <w:rFonts w:ascii="GHEA Grapalat" w:eastAsia="Courier New" w:hAnsi="GHEA Grapalat" w:cs="Sylfaen"/>
                <w:color w:val="auto"/>
                <w:sz w:val="24"/>
                <w:szCs w:val="24"/>
              </w:rPr>
              <w:lastRenderedPageBreak/>
              <w:t xml:space="preserve">ազդանշանների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ինտերակտիվ ծառայությունների փոխանցման համար. Մաս 2. Սարքավորումների էլեկտրամագնիսական համատեղելիություն</w:t>
            </w:r>
          </w:p>
        </w:tc>
        <w:tc>
          <w:tcPr>
            <w:tcW w:w="1921" w:type="dxa"/>
            <w:tcBorders>
              <w:top w:val="single" w:sz="4" w:space="0" w:color="auto"/>
              <w:left w:val="single" w:sz="4" w:space="0" w:color="auto"/>
              <w:right w:val="single" w:sz="4" w:space="0" w:color="auto"/>
            </w:tcBorders>
            <w:shd w:val="clear" w:color="auto" w:fill="FFFFFF"/>
          </w:tcPr>
          <w:p w14:paraId="53D96DE9"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96F88F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350923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114</w:t>
            </w:r>
          </w:p>
        </w:tc>
        <w:tc>
          <w:tcPr>
            <w:tcW w:w="2950" w:type="dxa"/>
            <w:vMerge/>
            <w:tcBorders>
              <w:left w:val="single" w:sz="4" w:space="0" w:color="auto"/>
              <w:right w:val="single" w:sz="4" w:space="0" w:color="auto"/>
            </w:tcBorders>
            <w:shd w:val="clear" w:color="auto" w:fill="FFFFFF"/>
          </w:tcPr>
          <w:p w14:paraId="0506CE4F"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1255D40"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ենթաբաժիններ 2.4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3.4</w:t>
            </w:r>
          </w:p>
          <w:p w14:paraId="4177551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50293-2005</w:t>
            </w:r>
          </w:p>
        </w:tc>
        <w:tc>
          <w:tcPr>
            <w:tcW w:w="5108" w:type="dxa"/>
            <w:tcBorders>
              <w:top w:val="single" w:sz="4" w:space="0" w:color="auto"/>
              <w:left w:val="single" w:sz="4" w:space="0" w:color="auto"/>
            </w:tcBorders>
            <w:shd w:val="clear" w:color="auto" w:fill="FFFFFF"/>
          </w:tcPr>
          <w:p w14:paraId="1A07278C"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Էլեկտրամագնիսական համատեղելիություն. Ճանապարհային երթ</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եկության կառավարման համակարգեր.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1F84EC72"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2016 թվականի փետրվարի 15-ը</w:t>
            </w:r>
          </w:p>
        </w:tc>
      </w:tr>
      <w:tr w:rsidR="00E54478" w:rsidRPr="00957386" w14:paraId="2484CAD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6E5298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115</w:t>
            </w:r>
          </w:p>
        </w:tc>
        <w:tc>
          <w:tcPr>
            <w:tcW w:w="2950" w:type="dxa"/>
            <w:vMerge/>
            <w:tcBorders>
              <w:left w:val="single" w:sz="4" w:space="0" w:color="auto"/>
              <w:right w:val="single" w:sz="4" w:space="0" w:color="auto"/>
            </w:tcBorders>
            <w:shd w:val="clear" w:color="auto" w:fill="FFFFFF"/>
          </w:tcPr>
          <w:p w14:paraId="30768DFD"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F31DF0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 xml:space="preserve">ETSI EN </w:t>
            </w:r>
            <w:r w:rsidRPr="00957386">
              <w:rPr>
                <w:rStyle w:val="115pt"/>
                <w:rFonts w:ascii="GHEA Grapalat" w:eastAsia="Courier New" w:hAnsi="GHEA Grapalat"/>
                <w:color w:val="auto"/>
                <w:sz w:val="24"/>
                <w:szCs w:val="24"/>
              </w:rPr>
              <w:t>301 489-17-2013</w:t>
            </w:r>
          </w:p>
        </w:tc>
        <w:tc>
          <w:tcPr>
            <w:tcW w:w="5108" w:type="dxa"/>
            <w:tcBorders>
              <w:top w:val="single" w:sz="4" w:space="0" w:color="auto"/>
              <w:left w:val="single" w:sz="4" w:space="0" w:color="auto"/>
            </w:tcBorders>
            <w:shd w:val="clear" w:color="auto" w:fill="FFFFFF"/>
          </w:tcPr>
          <w:p w14:paraId="4744F6C4"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Էլեկտրամագնիսական համատեղելիություն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ռադիոհաճախականությունների սպեկտր. Ռադիոսարքավորումների էլեկտրամագնիսական համատեղելիության ստանդարտ. Մաս 17. Հատուկ պայմաններ </w:t>
            </w:r>
            <w:r w:rsidRPr="00957386">
              <w:rPr>
                <w:rStyle w:val="115pt"/>
                <w:rFonts w:ascii="GHEA Grapalat" w:eastAsia="Courier New" w:hAnsi="GHEA Grapalat" w:cs="Sylfaen"/>
                <w:color w:val="auto"/>
                <w:sz w:val="24"/>
                <w:szCs w:val="24"/>
              </w:rPr>
              <w:lastRenderedPageBreak/>
              <w:t>տվյալների փոխանցման լայնաշերտ համակարգերի համար</w:t>
            </w:r>
          </w:p>
        </w:tc>
        <w:tc>
          <w:tcPr>
            <w:tcW w:w="1921" w:type="dxa"/>
            <w:tcBorders>
              <w:top w:val="single" w:sz="4" w:space="0" w:color="auto"/>
              <w:left w:val="single" w:sz="4" w:space="0" w:color="auto"/>
              <w:right w:val="single" w:sz="4" w:space="0" w:color="auto"/>
            </w:tcBorders>
            <w:shd w:val="clear" w:color="auto" w:fill="FFFFFF"/>
          </w:tcPr>
          <w:p w14:paraId="3BBB8908" w14:textId="77777777" w:rsidR="00E54478" w:rsidRPr="00957386" w:rsidRDefault="00E54478" w:rsidP="00957386">
            <w:pPr>
              <w:spacing w:after="120" w:line="360" w:lineRule="auto"/>
              <w:jc w:val="center"/>
              <w:rPr>
                <w:rFonts w:ascii="GHEA Grapalat" w:hAnsi="GHEA Grapalat" w:cs="Times New Roman"/>
                <w:color w:val="auto"/>
              </w:rPr>
            </w:pPr>
          </w:p>
        </w:tc>
      </w:tr>
      <w:tr w:rsidR="002F53D2" w:rsidRPr="00957386" w14:paraId="17FF85A3"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566E9F6"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116</w:t>
            </w:r>
          </w:p>
        </w:tc>
        <w:tc>
          <w:tcPr>
            <w:tcW w:w="2950" w:type="dxa"/>
            <w:vMerge w:val="restart"/>
            <w:tcBorders>
              <w:left w:val="single" w:sz="4" w:space="0" w:color="auto"/>
              <w:right w:val="single" w:sz="4" w:space="0" w:color="auto"/>
            </w:tcBorders>
            <w:shd w:val="clear" w:color="auto" w:fill="FFFFFF"/>
          </w:tcPr>
          <w:p w14:paraId="282A30E6"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5A2B9AC" w14:textId="77777777" w:rsidR="002F53D2" w:rsidRPr="00957386" w:rsidRDefault="002F53D2" w:rsidP="00957386">
            <w:pPr>
              <w:spacing w:after="120" w:line="360" w:lineRule="auto"/>
              <w:ind w:left="20"/>
              <w:jc w:val="center"/>
              <w:rPr>
                <w:rFonts w:ascii="GHEA Grapalat" w:hAnsi="GHEA Grapalat" w:cs="Times New Roman"/>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lang w:val="en-US"/>
              </w:rPr>
              <w:t>ETSI EN</w:t>
            </w:r>
            <w:r w:rsidRPr="00957386">
              <w:rPr>
                <w:rStyle w:val="115pt"/>
                <w:rFonts w:ascii="GHEA Grapalat" w:eastAsia="Courier New" w:hAnsi="GHEA Grapalat"/>
                <w:color w:val="auto"/>
                <w:sz w:val="24"/>
                <w:szCs w:val="24"/>
              </w:rPr>
              <w:t xml:space="preserve"> 301 489-24-2013</w:t>
            </w:r>
          </w:p>
        </w:tc>
        <w:tc>
          <w:tcPr>
            <w:tcW w:w="5108" w:type="dxa"/>
            <w:tcBorders>
              <w:top w:val="single" w:sz="4" w:space="0" w:color="auto"/>
              <w:left w:val="single" w:sz="4" w:space="0" w:color="auto"/>
            </w:tcBorders>
            <w:shd w:val="clear" w:color="auto" w:fill="FFFFFF"/>
          </w:tcPr>
          <w:p w14:paraId="7EB9FEAE" w14:textId="77777777" w:rsidR="002F53D2" w:rsidRPr="00957386" w:rsidRDefault="002F53D2"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ռադիոհաճախականությունների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սպեկտր</w:t>
            </w:r>
            <w:r w:rsidRPr="00957386">
              <w:rPr>
                <w:rStyle w:val="115pt"/>
                <w:rFonts w:ascii="GHEA Grapalat" w:eastAsia="Courier New" w:hAnsi="GHEA Grapalat"/>
                <w:color w:val="auto"/>
                <w:sz w:val="24"/>
                <w:szCs w:val="24"/>
              </w:rPr>
              <w:t>. Ռ</w:t>
            </w:r>
            <w:r w:rsidRPr="00957386">
              <w:rPr>
                <w:rStyle w:val="115pt"/>
                <w:rFonts w:ascii="GHEA Grapalat" w:eastAsia="Courier New" w:hAnsi="GHEA Grapalat" w:cs="Sylfaen"/>
                <w:color w:val="auto"/>
                <w:sz w:val="24"/>
                <w:szCs w:val="24"/>
              </w:rPr>
              <w:t>ադիոսարքավորումների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ռադիոկապի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ծառայությունների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ստանդարտ</w:t>
            </w:r>
            <w:r w:rsidRPr="00957386">
              <w:rPr>
                <w:rStyle w:val="115pt"/>
                <w:rFonts w:ascii="GHEA Grapalat" w:eastAsia="Courier New" w:hAnsi="GHEA Grapalat"/>
                <w:color w:val="auto"/>
                <w:sz w:val="24"/>
                <w:szCs w:val="24"/>
              </w:rPr>
              <w:t xml:space="preserve"> .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24. </w:t>
            </w:r>
            <w:r w:rsidRPr="00957386">
              <w:rPr>
                <w:rStyle w:val="115pt"/>
                <w:rFonts w:ascii="GHEA Grapalat" w:eastAsia="Courier New" w:hAnsi="GHEA Grapalat" w:cs="Sylfaen"/>
                <w:color w:val="auto"/>
                <w:sz w:val="24"/>
                <w:szCs w:val="24"/>
              </w:rPr>
              <w:t>Հատուկ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պայմաններ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սպեկտրի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ուղիղ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տարածմամբ</w:t>
            </w:r>
            <w:r w:rsidRPr="00957386">
              <w:rPr>
                <w:rStyle w:val="115pt"/>
                <w:rFonts w:ascii="GHEA Grapalat" w:eastAsia="Courier New" w:hAnsi="GHEA Grapalat"/>
                <w:color w:val="auto"/>
                <w:sz w:val="24"/>
                <w:szCs w:val="24"/>
              </w:rPr>
              <w:t xml:space="preserve"> (UTRA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E-UTRA) (UE) IMT-2000 CDMA </w:t>
            </w:r>
            <w:r w:rsidRPr="00957386">
              <w:rPr>
                <w:rStyle w:val="115pt"/>
                <w:rFonts w:ascii="GHEA Grapalat" w:eastAsia="Courier New" w:hAnsi="GHEA Grapalat" w:cs="Sylfaen"/>
                <w:color w:val="auto"/>
                <w:sz w:val="24"/>
                <w:szCs w:val="24"/>
              </w:rPr>
              <w:t>շարժական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դյուրակիր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ռադիոսարքավորումների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օժանդակ</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սարքավորումների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p>
        </w:tc>
        <w:tc>
          <w:tcPr>
            <w:tcW w:w="1921" w:type="dxa"/>
            <w:tcBorders>
              <w:top w:val="single" w:sz="4" w:space="0" w:color="auto"/>
              <w:left w:val="single" w:sz="4" w:space="0" w:color="auto"/>
              <w:right w:val="single" w:sz="4" w:space="0" w:color="auto"/>
            </w:tcBorders>
            <w:shd w:val="clear" w:color="auto" w:fill="FFFFFF"/>
          </w:tcPr>
          <w:p w14:paraId="406C5B83"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3EB33F5A"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0B677E9"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117</w:t>
            </w:r>
          </w:p>
        </w:tc>
        <w:tc>
          <w:tcPr>
            <w:tcW w:w="2950" w:type="dxa"/>
            <w:vMerge/>
            <w:tcBorders>
              <w:left w:val="single" w:sz="4" w:space="0" w:color="auto"/>
              <w:right w:val="single" w:sz="4" w:space="0" w:color="auto"/>
            </w:tcBorders>
            <w:shd w:val="clear" w:color="auto" w:fill="FFFFFF"/>
          </w:tcPr>
          <w:p w14:paraId="3322FA3D"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FE6D2C5"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8.3</w:t>
            </w:r>
          </w:p>
          <w:p w14:paraId="3530BCE3"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ՂՀ</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60947-3-2011</w:t>
            </w:r>
          </w:p>
        </w:tc>
        <w:tc>
          <w:tcPr>
            <w:tcW w:w="5108" w:type="dxa"/>
            <w:tcBorders>
              <w:top w:val="single" w:sz="4" w:space="0" w:color="auto"/>
              <w:left w:val="single" w:sz="4" w:space="0" w:color="auto"/>
            </w:tcBorders>
            <w:shd w:val="clear" w:color="auto" w:fill="FFFFFF"/>
          </w:tcPr>
          <w:p w14:paraId="29CB2AD4" w14:textId="77777777" w:rsidR="002F53D2" w:rsidRPr="00957386" w:rsidRDefault="002F53D2" w:rsidP="00957386">
            <w:pPr>
              <w:spacing w:after="120" w:line="360" w:lineRule="auto"/>
              <w:ind w:left="102"/>
              <w:rPr>
                <w:rFonts w:ascii="GHEA Grapalat" w:hAnsi="GHEA Grapalat"/>
                <w:color w:val="auto"/>
              </w:rPr>
            </w:pPr>
            <w:r w:rsidRPr="00957386">
              <w:rPr>
                <w:rStyle w:val="115pt"/>
                <w:rFonts w:ascii="GHEA Grapalat" w:eastAsia="Courier New" w:hAnsi="GHEA Grapalat"/>
                <w:color w:val="auto"/>
                <w:sz w:val="24"/>
                <w:szCs w:val="24"/>
              </w:rPr>
              <w:lastRenderedPageBreak/>
              <w:t>Կ</w:t>
            </w:r>
            <w:r w:rsidRPr="00957386">
              <w:rPr>
                <w:rStyle w:val="115pt"/>
                <w:rFonts w:ascii="GHEA Grapalat" w:eastAsia="Courier New" w:hAnsi="GHEA Grapalat" w:cs="Sylfaen"/>
                <w:color w:val="auto"/>
                <w:sz w:val="24"/>
                <w:szCs w:val="24"/>
              </w:rPr>
              <w:t>ոմուտացման ապարատուրա՝</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կառավարման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լրակազմային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ցածրավոլտ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մեխանիզմներ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3. </w:t>
            </w:r>
            <w:r w:rsidRPr="00957386">
              <w:rPr>
                <w:rStyle w:val="115pt"/>
                <w:rFonts w:ascii="GHEA Grapalat" w:eastAsia="Courier New" w:hAnsi="GHEA Grapalat" w:cs="Sylfaen"/>
                <w:color w:val="auto"/>
                <w:sz w:val="24"/>
                <w:szCs w:val="24"/>
              </w:rPr>
              <w:t>Անջատիչներ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զատիչներ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անջատիչ</w:t>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Sylfaen"/>
                <w:color w:val="auto"/>
                <w:sz w:val="24"/>
                <w:szCs w:val="24"/>
              </w:rPr>
              <w:t>զատիչներ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ապահովիչների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բլոկներ</w:t>
            </w:r>
          </w:p>
        </w:tc>
        <w:tc>
          <w:tcPr>
            <w:tcW w:w="1921" w:type="dxa"/>
            <w:tcBorders>
              <w:top w:val="single" w:sz="4" w:space="0" w:color="auto"/>
              <w:left w:val="single" w:sz="4" w:space="0" w:color="auto"/>
              <w:right w:val="single" w:sz="4" w:space="0" w:color="auto"/>
            </w:tcBorders>
            <w:shd w:val="clear" w:color="auto" w:fill="FFFFFF"/>
          </w:tcPr>
          <w:p w14:paraId="7236E31A"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2CDAE30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D92308A"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118</w:t>
            </w:r>
          </w:p>
        </w:tc>
        <w:tc>
          <w:tcPr>
            <w:tcW w:w="2950" w:type="dxa"/>
            <w:vMerge/>
            <w:tcBorders>
              <w:left w:val="single" w:sz="4" w:space="0" w:color="auto"/>
              <w:right w:val="single" w:sz="4" w:space="0" w:color="auto"/>
            </w:tcBorders>
            <w:shd w:val="clear" w:color="auto" w:fill="FFFFFF"/>
          </w:tcPr>
          <w:p w14:paraId="6C5D1DF5"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B533BB6"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8.3</w:t>
            </w:r>
          </w:p>
          <w:p w14:paraId="53268AC2"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ՂՀ</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60947-4-1-2011</w:t>
            </w:r>
          </w:p>
        </w:tc>
        <w:tc>
          <w:tcPr>
            <w:tcW w:w="5108" w:type="dxa"/>
            <w:tcBorders>
              <w:top w:val="single" w:sz="4" w:space="0" w:color="auto"/>
              <w:left w:val="single" w:sz="4" w:space="0" w:color="auto"/>
            </w:tcBorders>
            <w:shd w:val="clear" w:color="auto" w:fill="FFFFFF"/>
          </w:tcPr>
          <w:p w14:paraId="08A625EC"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4-1. Հպարկիչներ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գործարկիչներ. Շարժիչների էլեկտրամեխանիկական հպարկիչներ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գործարկիչներ</w:t>
            </w:r>
          </w:p>
        </w:tc>
        <w:tc>
          <w:tcPr>
            <w:tcW w:w="1921" w:type="dxa"/>
            <w:tcBorders>
              <w:top w:val="single" w:sz="4" w:space="0" w:color="auto"/>
              <w:left w:val="single" w:sz="4" w:space="0" w:color="auto"/>
              <w:right w:val="single" w:sz="4" w:space="0" w:color="auto"/>
            </w:tcBorders>
            <w:shd w:val="clear" w:color="auto" w:fill="FFFFFF"/>
          </w:tcPr>
          <w:p w14:paraId="6909825C"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026303F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4447B0D"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119</w:t>
            </w:r>
          </w:p>
        </w:tc>
        <w:tc>
          <w:tcPr>
            <w:tcW w:w="2950" w:type="dxa"/>
            <w:vMerge w:val="restart"/>
            <w:tcBorders>
              <w:left w:val="single" w:sz="4" w:space="0" w:color="auto"/>
              <w:right w:val="single" w:sz="4" w:space="0" w:color="auto"/>
            </w:tcBorders>
            <w:shd w:val="clear" w:color="auto" w:fill="FFFFFF"/>
          </w:tcPr>
          <w:p w14:paraId="32319710"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37D0586"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8.3</w:t>
            </w:r>
          </w:p>
          <w:p w14:paraId="5E49AECF"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ՂՀ</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lang w:val="ru-RU"/>
              </w:rPr>
              <w:t xml:space="preserve"> </w:t>
            </w:r>
            <w:r w:rsidRPr="00957386">
              <w:rPr>
                <w:rStyle w:val="115pt"/>
                <w:rFonts w:ascii="GHEA Grapalat" w:eastAsia="Courier New" w:hAnsi="GHEA Grapalat"/>
                <w:color w:val="auto"/>
                <w:sz w:val="24"/>
                <w:szCs w:val="24"/>
              </w:rPr>
              <w:t>60947-8-2012</w:t>
            </w:r>
          </w:p>
        </w:tc>
        <w:tc>
          <w:tcPr>
            <w:tcW w:w="5108" w:type="dxa"/>
            <w:tcBorders>
              <w:top w:val="single" w:sz="4" w:space="0" w:color="auto"/>
              <w:left w:val="single" w:sz="4" w:space="0" w:color="auto"/>
            </w:tcBorders>
            <w:shd w:val="clear" w:color="auto" w:fill="FFFFFF"/>
          </w:tcPr>
          <w:p w14:paraId="4BC41FD4"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Կոմուտացման ապարատուրա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լրակազմային, ցածրավոլտ մեխանիզմներ. Մաս 8. Ջերմային ներկառուցված պաշտպանության </w:t>
            </w:r>
            <w:r w:rsidRPr="00957386">
              <w:rPr>
                <w:rStyle w:val="115pt"/>
                <w:rFonts w:ascii="GHEA Grapalat" w:eastAsia="Courier New" w:hAnsi="GHEA Grapalat" w:cs="Sylfaen"/>
                <w:color w:val="auto"/>
                <w:sz w:val="24"/>
                <w:szCs w:val="24"/>
              </w:rPr>
              <w:lastRenderedPageBreak/>
              <w:t>կառավարման բլոկներ՝ պտտվող էլեկտրական մեքենաների համար</w:t>
            </w:r>
          </w:p>
        </w:tc>
        <w:tc>
          <w:tcPr>
            <w:tcW w:w="1921" w:type="dxa"/>
            <w:tcBorders>
              <w:top w:val="single" w:sz="4" w:space="0" w:color="auto"/>
              <w:left w:val="single" w:sz="4" w:space="0" w:color="auto"/>
              <w:right w:val="single" w:sz="4" w:space="0" w:color="auto"/>
            </w:tcBorders>
            <w:shd w:val="clear" w:color="auto" w:fill="FFFFFF"/>
          </w:tcPr>
          <w:p w14:paraId="3E05DFAF"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137CB71A"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B9C91FF"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120</w:t>
            </w:r>
          </w:p>
        </w:tc>
        <w:tc>
          <w:tcPr>
            <w:tcW w:w="2950" w:type="dxa"/>
            <w:vMerge/>
            <w:tcBorders>
              <w:left w:val="single" w:sz="4" w:space="0" w:color="auto"/>
              <w:right w:val="single" w:sz="4" w:space="0" w:color="auto"/>
            </w:tcBorders>
            <w:shd w:val="clear" w:color="auto" w:fill="FFFFFF"/>
          </w:tcPr>
          <w:p w14:paraId="3099A700"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1A880CC"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7.3</w:t>
            </w:r>
          </w:p>
          <w:p w14:paraId="0861C4C4"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50030.2-2010</w:t>
            </w:r>
          </w:p>
          <w:p w14:paraId="29C63E97"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60947-2:2006)</w:t>
            </w:r>
          </w:p>
        </w:tc>
        <w:tc>
          <w:tcPr>
            <w:tcW w:w="5108" w:type="dxa"/>
            <w:tcBorders>
              <w:top w:val="single" w:sz="4" w:space="0" w:color="auto"/>
              <w:left w:val="single" w:sz="4" w:space="0" w:color="auto"/>
            </w:tcBorders>
            <w:shd w:val="clear" w:color="auto" w:fill="FFFFFF"/>
          </w:tcPr>
          <w:p w14:paraId="355BE0DA"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2. Ավտոմատ անջատիչներ</w:t>
            </w:r>
          </w:p>
        </w:tc>
        <w:tc>
          <w:tcPr>
            <w:tcW w:w="1921" w:type="dxa"/>
            <w:tcBorders>
              <w:top w:val="single" w:sz="4" w:space="0" w:color="auto"/>
              <w:left w:val="single" w:sz="4" w:space="0" w:color="auto"/>
              <w:right w:val="single" w:sz="4" w:space="0" w:color="auto"/>
            </w:tcBorders>
            <w:shd w:val="clear" w:color="auto" w:fill="FFFFFF"/>
          </w:tcPr>
          <w:p w14:paraId="20CDD54D"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2931929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28928E7"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121</w:t>
            </w:r>
          </w:p>
        </w:tc>
        <w:tc>
          <w:tcPr>
            <w:tcW w:w="2950" w:type="dxa"/>
            <w:vMerge/>
            <w:tcBorders>
              <w:left w:val="single" w:sz="4" w:space="0" w:color="auto"/>
              <w:right w:val="single" w:sz="4" w:space="0" w:color="auto"/>
            </w:tcBorders>
            <w:shd w:val="clear" w:color="auto" w:fill="FFFFFF"/>
          </w:tcPr>
          <w:p w14:paraId="52F2F232"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D423E8E"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7.3</w:t>
            </w:r>
          </w:p>
          <w:p w14:paraId="0166B7FD"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50030.3-2012</w:t>
            </w:r>
          </w:p>
          <w:p w14:paraId="5CAD15B0"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60947-3:2008)</w:t>
            </w:r>
          </w:p>
        </w:tc>
        <w:tc>
          <w:tcPr>
            <w:tcW w:w="5108" w:type="dxa"/>
            <w:tcBorders>
              <w:top w:val="single" w:sz="4" w:space="0" w:color="auto"/>
              <w:left w:val="single" w:sz="4" w:space="0" w:color="auto"/>
            </w:tcBorders>
            <w:shd w:val="clear" w:color="auto" w:fill="FFFFFF"/>
          </w:tcPr>
          <w:p w14:paraId="7725E44A"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3. Անջատիչներ, զատիչներ, անջատիչ-զատիչներ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դրանց համակցությունները՝ ապահովիչներով</w:t>
            </w:r>
          </w:p>
        </w:tc>
        <w:tc>
          <w:tcPr>
            <w:tcW w:w="1921" w:type="dxa"/>
            <w:tcBorders>
              <w:top w:val="single" w:sz="4" w:space="0" w:color="auto"/>
              <w:left w:val="single" w:sz="4" w:space="0" w:color="auto"/>
              <w:right w:val="single" w:sz="4" w:space="0" w:color="auto"/>
            </w:tcBorders>
            <w:shd w:val="clear" w:color="auto" w:fill="FFFFFF"/>
          </w:tcPr>
          <w:p w14:paraId="03B3F102"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2AF3567B"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6DD1CC40"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122</w:t>
            </w:r>
          </w:p>
        </w:tc>
        <w:tc>
          <w:tcPr>
            <w:tcW w:w="2950" w:type="dxa"/>
            <w:vMerge/>
            <w:tcBorders>
              <w:left w:val="single" w:sz="4" w:space="0" w:color="auto"/>
              <w:right w:val="single" w:sz="4" w:space="0" w:color="auto"/>
            </w:tcBorders>
            <w:shd w:val="clear" w:color="auto" w:fill="FFFFFF"/>
          </w:tcPr>
          <w:p w14:paraId="249596D5"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19C82C4B"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8.3</w:t>
            </w:r>
          </w:p>
          <w:p w14:paraId="2F57F497"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50030.4.1-2012</w:t>
            </w:r>
          </w:p>
          <w:p w14:paraId="5C4F194C"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60947-4-1:2009)</w:t>
            </w:r>
          </w:p>
        </w:tc>
        <w:tc>
          <w:tcPr>
            <w:tcW w:w="5108" w:type="dxa"/>
            <w:tcBorders>
              <w:top w:val="single" w:sz="4" w:space="0" w:color="auto"/>
              <w:left w:val="single" w:sz="4" w:space="0" w:color="auto"/>
              <w:bottom w:val="single" w:sz="4" w:space="0" w:color="auto"/>
            </w:tcBorders>
            <w:shd w:val="clear" w:color="auto" w:fill="FFFFFF"/>
          </w:tcPr>
          <w:p w14:paraId="618A6DA5"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4. Հպարկիչներ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գործարկիչներ. Բաժին 1. </w:t>
            </w:r>
            <w:r w:rsidRPr="00957386">
              <w:rPr>
                <w:rStyle w:val="115pt"/>
                <w:rFonts w:ascii="GHEA Grapalat" w:eastAsia="Courier New" w:hAnsi="GHEA Grapalat" w:cs="Sylfaen"/>
                <w:color w:val="auto"/>
                <w:sz w:val="24"/>
                <w:szCs w:val="24"/>
              </w:rPr>
              <w:lastRenderedPageBreak/>
              <w:t xml:space="preserve">Էլեկտրամեխանիկական հպարկիչներ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գործարկիչներ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169D4882"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69B97A3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4496973"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123</w:t>
            </w:r>
          </w:p>
        </w:tc>
        <w:tc>
          <w:tcPr>
            <w:tcW w:w="2950" w:type="dxa"/>
            <w:vMerge/>
            <w:tcBorders>
              <w:left w:val="single" w:sz="4" w:space="0" w:color="auto"/>
              <w:right w:val="single" w:sz="4" w:space="0" w:color="auto"/>
            </w:tcBorders>
            <w:shd w:val="clear" w:color="auto" w:fill="FFFFFF"/>
          </w:tcPr>
          <w:p w14:paraId="1F5F4688"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5219C82"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8.3</w:t>
            </w:r>
          </w:p>
          <w:p w14:paraId="157DFD8C"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w:t>
            </w:r>
            <w:r w:rsidRPr="00957386">
              <w:rPr>
                <w:rStyle w:val="115pt"/>
                <w:rFonts w:ascii="GHEA Grapalat" w:eastAsia="Courier New" w:hAnsi="GHEA Grapalat"/>
                <w:color w:val="auto"/>
                <w:sz w:val="24"/>
                <w:szCs w:val="24"/>
                <w:lang w:val="en-US"/>
              </w:rPr>
              <w:t xml:space="preserve"> </w:t>
            </w:r>
            <w:r w:rsidRPr="00957386">
              <w:rPr>
                <w:rStyle w:val="115pt"/>
                <w:rFonts w:ascii="GHEA Grapalat" w:eastAsia="Courier New" w:hAnsi="GHEA Grapalat"/>
                <w:color w:val="auto"/>
                <w:sz w:val="24"/>
                <w:szCs w:val="24"/>
              </w:rPr>
              <w:t>50030.4.2-2012</w:t>
            </w:r>
          </w:p>
          <w:p w14:paraId="1D74A0EE"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60947-4-2:2007)</w:t>
            </w:r>
          </w:p>
        </w:tc>
        <w:tc>
          <w:tcPr>
            <w:tcW w:w="5108" w:type="dxa"/>
            <w:tcBorders>
              <w:top w:val="single" w:sz="4" w:space="0" w:color="auto"/>
              <w:left w:val="single" w:sz="4" w:space="0" w:color="auto"/>
            </w:tcBorders>
            <w:shd w:val="clear" w:color="auto" w:fill="FFFFFF"/>
          </w:tcPr>
          <w:p w14:paraId="1E4E7F5D"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4. Հպարկիչներ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գործարկիչներ. Բաժին 2. Կիսահաղորդչային կոնտրոլերներ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գործարկիչներ՝ փոփոխական հոսանքի շղթաների համար</w:t>
            </w:r>
          </w:p>
        </w:tc>
        <w:tc>
          <w:tcPr>
            <w:tcW w:w="1921" w:type="dxa"/>
            <w:tcBorders>
              <w:top w:val="single" w:sz="4" w:space="0" w:color="auto"/>
              <w:left w:val="single" w:sz="4" w:space="0" w:color="auto"/>
              <w:right w:val="single" w:sz="4" w:space="0" w:color="auto"/>
            </w:tcBorders>
            <w:shd w:val="clear" w:color="auto" w:fill="FFFFFF"/>
          </w:tcPr>
          <w:p w14:paraId="4478CF67"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0BAF5D6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B932525"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124</w:t>
            </w:r>
          </w:p>
        </w:tc>
        <w:tc>
          <w:tcPr>
            <w:tcW w:w="2950" w:type="dxa"/>
            <w:vMerge/>
            <w:tcBorders>
              <w:left w:val="single" w:sz="4" w:space="0" w:color="auto"/>
              <w:right w:val="single" w:sz="4" w:space="0" w:color="auto"/>
            </w:tcBorders>
            <w:shd w:val="clear" w:color="auto" w:fill="FFFFFF"/>
          </w:tcPr>
          <w:p w14:paraId="2704ABA6"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939C369"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կետ 7.2.6</w:t>
            </w:r>
          </w:p>
          <w:p w14:paraId="380A979E"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50030.5.2-99</w:t>
            </w:r>
          </w:p>
          <w:p w14:paraId="096767A3"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60947-5-2-97)</w:t>
            </w:r>
          </w:p>
        </w:tc>
        <w:tc>
          <w:tcPr>
            <w:tcW w:w="5108" w:type="dxa"/>
            <w:tcBorders>
              <w:top w:val="single" w:sz="4" w:space="0" w:color="auto"/>
              <w:left w:val="single" w:sz="4" w:space="0" w:color="auto"/>
            </w:tcBorders>
            <w:shd w:val="clear" w:color="auto" w:fill="FFFFFF"/>
          </w:tcPr>
          <w:p w14:paraId="5EFF8685"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5-2. Կառավարման շղթաների ապարատներ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կոմուտացման տարրեր . Անհպակ տվիչներ</w:t>
            </w:r>
          </w:p>
        </w:tc>
        <w:tc>
          <w:tcPr>
            <w:tcW w:w="1921" w:type="dxa"/>
            <w:tcBorders>
              <w:top w:val="single" w:sz="4" w:space="0" w:color="auto"/>
              <w:left w:val="single" w:sz="4" w:space="0" w:color="auto"/>
              <w:right w:val="single" w:sz="4" w:space="0" w:color="auto"/>
            </w:tcBorders>
            <w:shd w:val="clear" w:color="auto" w:fill="FFFFFF"/>
          </w:tcPr>
          <w:p w14:paraId="0BD87FE6" w14:textId="77777777" w:rsidR="002F53D2" w:rsidRPr="00957386" w:rsidRDefault="002F53D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2F53D2" w:rsidRPr="00957386" w14:paraId="4FF38573"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19EA011"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125</w:t>
            </w:r>
          </w:p>
        </w:tc>
        <w:tc>
          <w:tcPr>
            <w:tcW w:w="2950" w:type="dxa"/>
            <w:vMerge/>
            <w:tcBorders>
              <w:left w:val="single" w:sz="4" w:space="0" w:color="auto"/>
              <w:right w:val="single" w:sz="4" w:space="0" w:color="auto"/>
            </w:tcBorders>
            <w:shd w:val="clear" w:color="auto" w:fill="FFFFFF"/>
          </w:tcPr>
          <w:p w14:paraId="1D6F84BE"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A443B52"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8.3</w:t>
            </w:r>
          </w:p>
          <w:p w14:paraId="06A4B1E1"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Ռ</w:t>
            </w:r>
            <w:r w:rsidRPr="00957386">
              <w:rPr>
                <w:rStyle w:val="115pt"/>
                <w:rFonts w:ascii="GHEA Grapalat" w:eastAsia="Courier New" w:hAnsi="GHEA Grapalat"/>
                <w:color w:val="auto"/>
                <w:sz w:val="24"/>
                <w:szCs w:val="24"/>
                <w:lang w:val="en-US"/>
              </w:rPr>
              <w:t xml:space="preserve"> </w:t>
            </w:r>
            <w:r w:rsidRPr="00957386">
              <w:rPr>
                <w:rStyle w:val="115pt"/>
                <w:rFonts w:ascii="GHEA Grapalat" w:eastAsia="Courier New" w:hAnsi="GHEA Grapalat"/>
                <w:color w:val="auto"/>
                <w:sz w:val="24"/>
                <w:szCs w:val="24"/>
              </w:rPr>
              <w:t>50030.6.1-2010</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60947-6-1:2005)</w:t>
            </w:r>
          </w:p>
        </w:tc>
        <w:tc>
          <w:tcPr>
            <w:tcW w:w="5108" w:type="dxa"/>
            <w:tcBorders>
              <w:top w:val="single" w:sz="4" w:space="0" w:color="auto"/>
              <w:left w:val="single" w:sz="4" w:space="0" w:color="auto"/>
            </w:tcBorders>
            <w:shd w:val="clear" w:color="auto" w:fill="FFFFFF"/>
          </w:tcPr>
          <w:p w14:paraId="7748A63A"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w:t>
            </w:r>
            <w:r w:rsidRPr="00957386">
              <w:rPr>
                <w:rStyle w:val="115pt"/>
                <w:rFonts w:ascii="GHEA Grapalat" w:eastAsia="Courier New" w:hAnsi="GHEA Grapalat" w:cs="Sylfaen"/>
                <w:color w:val="auto"/>
                <w:sz w:val="24"/>
                <w:szCs w:val="24"/>
              </w:rPr>
              <w:lastRenderedPageBreak/>
              <w:t>ցածրավոլտ. Մաս 6. Ապարատուրա՝ բազմաֆունկցիոնալ. Բաժին 1. Ապարատուրա՝ փոխարկման, կոմուտացման</w:t>
            </w:r>
          </w:p>
        </w:tc>
        <w:tc>
          <w:tcPr>
            <w:tcW w:w="1921" w:type="dxa"/>
            <w:tcBorders>
              <w:top w:val="single" w:sz="4" w:space="0" w:color="auto"/>
              <w:left w:val="single" w:sz="4" w:space="0" w:color="auto"/>
              <w:right w:val="single" w:sz="4" w:space="0" w:color="auto"/>
            </w:tcBorders>
            <w:shd w:val="clear" w:color="auto" w:fill="FFFFFF"/>
          </w:tcPr>
          <w:p w14:paraId="391E06B1"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64AD9747"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C535BC0"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126</w:t>
            </w:r>
          </w:p>
        </w:tc>
        <w:tc>
          <w:tcPr>
            <w:tcW w:w="2950" w:type="dxa"/>
            <w:vMerge/>
            <w:tcBorders>
              <w:left w:val="single" w:sz="4" w:space="0" w:color="auto"/>
              <w:right w:val="single" w:sz="4" w:space="0" w:color="auto"/>
            </w:tcBorders>
            <w:shd w:val="clear" w:color="auto" w:fill="FFFFFF"/>
          </w:tcPr>
          <w:p w14:paraId="34F3BFD3"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612CAC9"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8.3</w:t>
            </w:r>
          </w:p>
          <w:p w14:paraId="19FA3F4A"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50030.6.2-2011</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60947-6-2:2007)</w:t>
            </w:r>
          </w:p>
        </w:tc>
        <w:tc>
          <w:tcPr>
            <w:tcW w:w="5108" w:type="dxa"/>
            <w:tcBorders>
              <w:top w:val="single" w:sz="4" w:space="0" w:color="auto"/>
              <w:left w:val="single" w:sz="4" w:space="0" w:color="auto"/>
            </w:tcBorders>
            <w:shd w:val="clear" w:color="auto" w:fill="FFFFFF"/>
          </w:tcPr>
          <w:p w14:paraId="305AAB30"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ապարատուրա՝ ցածրավոլտ. Մաս 6. Ապարատուրա՝ բազմաֆունկցիոնալ. Բաժին 2. Կառավարման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պաշտպանական կոմուտացման սարքվածքներ (կամ սարքավորումներ) (ԿՊԿՍ)</w:t>
            </w:r>
          </w:p>
        </w:tc>
        <w:tc>
          <w:tcPr>
            <w:tcW w:w="1921" w:type="dxa"/>
            <w:tcBorders>
              <w:top w:val="single" w:sz="4" w:space="0" w:color="auto"/>
              <w:left w:val="single" w:sz="4" w:space="0" w:color="auto"/>
              <w:right w:val="single" w:sz="4" w:space="0" w:color="auto"/>
            </w:tcBorders>
            <w:shd w:val="clear" w:color="auto" w:fill="FFFFFF"/>
          </w:tcPr>
          <w:p w14:paraId="216617D9" w14:textId="77777777" w:rsidR="002F53D2" w:rsidRPr="00957386" w:rsidRDefault="002F53D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2F53D2" w:rsidRPr="00957386" w14:paraId="12A32B0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2916884"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127</w:t>
            </w:r>
          </w:p>
        </w:tc>
        <w:tc>
          <w:tcPr>
            <w:tcW w:w="2950" w:type="dxa"/>
            <w:vMerge/>
            <w:tcBorders>
              <w:left w:val="single" w:sz="4" w:space="0" w:color="auto"/>
              <w:right w:val="single" w:sz="4" w:space="0" w:color="auto"/>
            </w:tcBorders>
            <w:shd w:val="clear" w:color="auto" w:fill="FFFFFF"/>
          </w:tcPr>
          <w:p w14:paraId="4F63751B"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5906F0A"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50397-2011</w:t>
            </w:r>
          </w:p>
          <w:p w14:paraId="0100B17F"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60050-161:1990)</w:t>
            </w:r>
          </w:p>
        </w:tc>
        <w:tc>
          <w:tcPr>
            <w:tcW w:w="5108" w:type="dxa"/>
            <w:tcBorders>
              <w:top w:val="single" w:sz="4" w:space="0" w:color="auto"/>
              <w:left w:val="single" w:sz="4" w:space="0" w:color="auto"/>
            </w:tcBorders>
            <w:shd w:val="clear" w:color="auto" w:fill="FFFFFF"/>
          </w:tcPr>
          <w:p w14:paraId="12A606F8"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Եզրույթներ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սահմանումներ</w:t>
            </w:r>
          </w:p>
        </w:tc>
        <w:tc>
          <w:tcPr>
            <w:tcW w:w="1921" w:type="dxa"/>
            <w:tcBorders>
              <w:top w:val="single" w:sz="4" w:space="0" w:color="auto"/>
              <w:left w:val="single" w:sz="4" w:space="0" w:color="auto"/>
              <w:right w:val="single" w:sz="4" w:space="0" w:color="auto"/>
            </w:tcBorders>
            <w:shd w:val="clear" w:color="auto" w:fill="FFFFFF"/>
          </w:tcPr>
          <w:p w14:paraId="0666038F"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1329367A"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8B7665B"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128</w:t>
            </w:r>
          </w:p>
        </w:tc>
        <w:tc>
          <w:tcPr>
            <w:tcW w:w="2950" w:type="dxa"/>
            <w:vMerge/>
            <w:tcBorders>
              <w:left w:val="single" w:sz="4" w:space="0" w:color="auto"/>
              <w:right w:val="single" w:sz="4" w:space="0" w:color="auto"/>
            </w:tcBorders>
            <w:shd w:val="clear" w:color="auto" w:fill="FFFFFF"/>
          </w:tcPr>
          <w:p w14:paraId="4EDE7DF9"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8939189"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60430F48"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Ռ 51179-98</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ՄԷՀ </w:t>
            </w:r>
            <w:r w:rsidRPr="00957386">
              <w:rPr>
                <w:rStyle w:val="115pt"/>
                <w:rFonts w:ascii="GHEA Grapalat" w:eastAsia="Courier New" w:hAnsi="GHEA Grapalat"/>
                <w:color w:val="auto"/>
                <w:sz w:val="24"/>
                <w:szCs w:val="24"/>
              </w:rPr>
              <w:t>870-2-1-95)</w:t>
            </w:r>
          </w:p>
        </w:tc>
        <w:tc>
          <w:tcPr>
            <w:tcW w:w="5108" w:type="dxa"/>
            <w:tcBorders>
              <w:top w:val="single" w:sz="4" w:space="0" w:color="auto"/>
              <w:left w:val="single" w:sz="4" w:space="0" w:color="auto"/>
            </w:tcBorders>
            <w:shd w:val="clear" w:color="auto" w:fill="FFFFFF"/>
          </w:tcPr>
          <w:p w14:paraId="07AE272F"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Հեռուստամեխանիկայի սարքվածքներ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w:t>
            </w:r>
            <w:r w:rsidRPr="00957386">
              <w:rPr>
                <w:rStyle w:val="115pt"/>
                <w:rFonts w:ascii="GHEA Grapalat" w:eastAsia="Courier New" w:hAnsi="GHEA Grapalat" w:cs="Sylfaen"/>
                <w:color w:val="auto"/>
                <w:sz w:val="24"/>
                <w:szCs w:val="24"/>
              </w:rPr>
              <w:lastRenderedPageBreak/>
              <w:t xml:space="preserve">համակարգեր. Մաս 2. Շահագործման պայմաններ. Բաժին 1. Սնուցման աղբյուրներ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էլեկտրամագնիսական համատեղելիություն</w:t>
            </w:r>
          </w:p>
        </w:tc>
        <w:tc>
          <w:tcPr>
            <w:tcW w:w="1921" w:type="dxa"/>
            <w:tcBorders>
              <w:top w:val="single" w:sz="4" w:space="0" w:color="auto"/>
              <w:left w:val="single" w:sz="4" w:space="0" w:color="auto"/>
              <w:right w:val="single" w:sz="4" w:space="0" w:color="auto"/>
            </w:tcBorders>
            <w:shd w:val="clear" w:color="auto" w:fill="FFFFFF"/>
          </w:tcPr>
          <w:p w14:paraId="3F21EA60"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13F74721"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F1B9261"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129</w:t>
            </w:r>
          </w:p>
        </w:tc>
        <w:tc>
          <w:tcPr>
            <w:tcW w:w="2950" w:type="dxa"/>
            <w:vMerge/>
            <w:tcBorders>
              <w:left w:val="single" w:sz="4" w:space="0" w:color="auto"/>
              <w:right w:val="single" w:sz="4" w:space="0" w:color="auto"/>
            </w:tcBorders>
            <w:shd w:val="clear" w:color="auto" w:fill="FFFFFF"/>
          </w:tcPr>
          <w:p w14:paraId="4FCB6595"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904F6DF"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51317.1.2-2007</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61000-1-2:2001)</w:t>
            </w:r>
          </w:p>
        </w:tc>
        <w:tc>
          <w:tcPr>
            <w:tcW w:w="5108" w:type="dxa"/>
            <w:tcBorders>
              <w:top w:val="single" w:sz="4" w:space="0" w:color="auto"/>
              <w:left w:val="single" w:sz="4" w:space="0" w:color="auto"/>
            </w:tcBorders>
            <w:shd w:val="clear" w:color="auto" w:fill="FFFFFF"/>
          </w:tcPr>
          <w:p w14:paraId="5E7F9882"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Էլեկտրամագնիսական խանգարումների առումով տեխնիկական միջոցների գործառութային անվտանգության ապահովման մեթոդաբանություն</w:t>
            </w:r>
          </w:p>
        </w:tc>
        <w:tc>
          <w:tcPr>
            <w:tcW w:w="1921" w:type="dxa"/>
            <w:tcBorders>
              <w:top w:val="single" w:sz="4" w:space="0" w:color="auto"/>
              <w:left w:val="single" w:sz="4" w:space="0" w:color="auto"/>
              <w:right w:val="single" w:sz="4" w:space="0" w:color="auto"/>
            </w:tcBorders>
            <w:shd w:val="clear" w:color="auto" w:fill="FFFFFF"/>
          </w:tcPr>
          <w:p w14:paraId="600AA8B6"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6F6E3F6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0707DE1"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130</w:t>
            </w:r>
          </w:p>
        </w:tc>
        <w:tc>
          <w:tcPr>
            <w:tcW w:w="2950" w:type="dxa"/>
            <w:vMerge/>
            <w:tcBorders>
              <w:left w:val="single" w:sz="4" w:space="0" w:color="auto"/>
              <w:right w:val="single" w:sz="4" w:space="0" w:color="auto"/>
            </w:tcBorders>
            <w:shd w:val="clear" w:color="auto" w:fill="FFFFFF"/>
          </w:tcPr>
          <w:p w14:paraId="4699DFC1"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829BFBD"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51317.1.5-2009</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61000-1-5:2004)</w:t>
            </w:r>
          </w:p>
        </w:tc>
        <w:tc>
          <w:tcPr>
            <w:tcW w:w="5108" w:type="dxa"/>
            <w:tcBorders>
              <w:top w:val="single" w:sz="4" w:space="0" w:color="auto"/>
              <w:left w:val="single" w:sz="4" w:space="0" w:color="auto"/>
            </w:tcBorders>
            <w:shd w:val="clear" w:color="auto" w:fill="FFFFFF"/>
          </w:tcPr>
          <w:p w14:paraId="14AD7A39"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Քաղաքացիական նշանակության </w:t>
            </w:r>
            <w:r w:rsidRPr="00957386">
              <w:rPr>
                <w:rStyle w:val="115pt"/>
                <w:rFonts w:ascii="GHEA Grapalat" w:eastAsia="Courier New" w:hAnsi="GHEA Grapalat" w:cs="Sylfaen"/>
                <w:color w:val="auto"/>
                <w:sz w:val="24"/>
                <w:szCs w:val="24"/>
              </w:rPr>
              <w:lastRenderedPageBreak/>
              <w:t>համակարգերի վրա մեծ հզորության էլեկտրամագնիսական ազդեցություններ.. Հիմնական դրույթներ</w:t>
            </w:r>
          </w:p>
        </w:tc>
        <w:tc>
          <w:tcPr>
            <w:tcW w:w="1921" w:type="dxa"/>
            <w:tcBorders>
              <w:top w:val="single" w:sz="4" w:space="0" w:color="auto"/>
              <w:left w:val="single" w:sz="4" w:space="0" w:color="auto"/>
              <w:right w:val="single" w:sz="4" w:space="0" w:color="auto"/>
            </w:tcBorders>
            <w:shd w:val="clear" w:color="auto" w:fill="FFFFFF"/>
          </w:tcPr>
          <w:p w14:paraId="5E3697E6"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4003658B"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73840F83"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131</w:t>
            </w:r>
          </w:p>
        </w:tc>
        <w:tc>
          <w:tcPr>
            <w:tcW w:w="2950" w:type="dxa"/>
            <w:vMerge/>
            <w:tcBorders>
              <w:left w:val="single" w:sz="4" w:space="0" w:color="auto"/>
              <w:right w:val="single" w:sz="4" w:space="0" w:color="auto"/>
            </w:tcBorders>
            <w:shd w:val="clear" w:color="auto" w:fill="FFFFFF"/>
          </w:tcPr>
          <w:p w14:paraId="2C540968"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2EF99527"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51317.2.5-2000</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61000-2-5-95)</w:t>
            </w:r>
          </w:p>
        </w:tc>
        <w:tc>
          <w:tcPr>
            <w:tcW w:w="5108" w:type="dxa"/>
            <w:tcBorders>
              <w:top w:val="single" w:sz="4" w:space="0" w:color="auto"/>
              <w:left w:val="single" w:sz="4" w:space="0" w:color="auto"/>
              <w:bottom w:val="single" w:sz="4" w:space="0" w:color="auto"/>
            </w:tcBorders>
            <w:shd w:val="clear" w:color="auto" w:fill="FFFFFF"/>
          </w:tcPr>
          <w:p w14:paraId="37DBBFC0"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Էլեկտրամագնիսական իրավիճակ. Տեխնիկական միջոցների տեղակայման վայրերում էլեկտրամագնիսական խանգարումների դասակարգում</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045806A4" w14:textId="77777777" w:rsidR="002F53D2" w:rsidRPr="00957386" w:rsidRDefault="002F53D2" w:rsidP="00957386">
            <w:pPr>
              <w:spacing w:after="120" w:line="360" w:lineRule="auto"/>
              <w:jc w:val="center"/>
              <w:rPr>
                <w:rFonts w:ascii="GHEA Grapalat" w:hAnsi="GHEA Grapalat" w:cs="Times New Roman"/>
                <w:color w:val="auto"/>
              </w:rPr>
            </w:pPr>
          </w:p>
        </w:tc>
      </w:tr>
      <w:tr w:rsidR="00651532" w:rsidRPr="00957386" w14:paraId="2DC376A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D5B6687"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132</w:t>
            </w:r>
          </w:p>
        </w:tc>
        <w:tc>
          <w:tcPr>
            <w:tcW w:w="2950" w:type="dxa"/>
            <w:vMerge w:val="restart"/>
            <w:tcBorders>
              <w:left w:val="single" w:sz="4" w:space="0" w:color="auto"/>
              <w:right w:val="single" w:sz="4" w:space="0" w:color="auto"/>
            </w:tcBorders>
            <w:shd w:val="clear" w:color="auto" w:fill="FFFFFF"/>
          </w:tcPr>
          <w:p w14:paraId="16792B80"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1869AE7"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հավելված Е</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ԳՕՍՏ Ռ 51326.1-99</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61008-1-96)</w:t>
            </w:r>
          </w:p>
        </w:tc>
        <w:tc>
          <w:tcPr>
            <w:tcW w:w="5108" w:type="dxa"/>
            <w:tcBorders>
              <w:top w:val="single" w:sz="4" w:space="0" w:color="auto"/>
              <w:left w:val="single" w:sz="4" w:space="0" w:color="auto"/>
            </w:tcBorders>
            <w:shd w:val="clear" w:color="auto" w:fill="FFFFFF"/>
          </w:tcPr>
          <w:p w14:paraId="63F15BBE"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Անջատիչներ՝ ավտոմատ, դիֆերենցիալ հոսանքով կառավարվող, կենցաղային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համանման նշանակության, առանց գերհոսանքներից ներկառուցված </w:t>
            </w:r>
            <w:r w:rsidRPr="00957386">
              <w:rPr>
                <w:rStyle w:val="115pt"/>
                <w:rFonts w:ascii="GHEA Grapalat" w:eastAsia="Courier New" w:hAnsi="GHEA Grapalat" w:cs="Sylfaen"/>
                <w:color w:val="auto"/>
                <w:sz w:val="24"/>
                <w:szCs w:val="24"/>
              </w:rPr>
              <w:lastRenderedPageBreak/>
              <w:t xml:space="preserve">պաշտպանության. Մաս 1. Ընդհանուր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3D598155" w14:textId="77777777" w:rsidR="00651532" w:rsidRPr="00957386" w:rsidRDefault="00651532"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lastRenderedPageBreak/>
              <w:t>կ</w:t>
            </w:r>
            <w:r w:rsidRPr="00957386">
              <w:rPr>
                <w:rStyle w:val="115pt"/>
                <w:rFonts w:ascii="GHEA Grapalat" w:eastAsia="Courier New" w:hAnsi="GHEA Grapalat"/>
                <w:color w:val="auto"/>
                <w:sz w:val="24"/>
                <w:szCs w:val="24"/>
              </w:rPr>
              <w:t>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651532" w:rsidRPr="00957386" w14:paraId="0B9E9F4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EAB4679"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133</w:t>
            </w:r>
          </w:p>
        </w:tc>
        <w:tc>
          <w:tcPr>
            <w:tcW w:w="2950" w:type="dxa"/>
            <w:vMerge/>
            <w:tcBorders>
              <w:left w:val="single" w:sz="4" w:space="0" w:color="auto"/>
              <w:right w:val="single" w:sz="4" w:space="0" w:color="auto"/>
            </w:tcBorders>
            <w:shd w:val="clear" w:color="auto" w:fill="FFFFFF"/>
          </w:tcPr>
          <w:p w14:paraId="4BBB6214"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EAE7619"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6</w:t>
            </w:r>
          </w:p>
          <w:p w14:paraId="35F59F4F"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51407-99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60118-13-97)</w:t>
            </w:r>
          </w:p>
        </w:tc>
        <w:tc>
          <w:tcPr>
            <w:tcW w:w="5108" w:type="dxa"/>
            <w:tcBorders>
              <w:top w:val="single" w:sz="4" w:space="0" w:color="auto"/>
              <w:left w:val="single" w:sz="4" w:space="0" w:color="auto"/>
            </w:tcBorders>
            <w:shd w:val="clear" w:color="auto" w:fill="FFFFFF"/>
          </w:tcPr>
          <w:p w14:paraId="2AED67DA"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Լսողական ապարատներ.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70B5DAFA" w14:textId="77777777" w:rsidR="00651532" w:rsidRPr="00957386" w:rsidRDefault="0065153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651532" w:rsidRPr="00957386" w14:paraId="1A3BD50D"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F516DBD"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134</w:t>
            </w:r>
          </w:p>
        </w:tc>
        <w:tc>
          <w:tcPr>
            <w:tcW w:w="2950" w:type="dxa"/>
            <w:vMerge/>
            <w:tcBorders>
              <w:left w:val="single" w:sz="4" w:space="0" w:color="auto"/>
              <w:right w:val="single" w:sz="4" w:space="0" w:color="auto"/>
            </w:tcBorders>
            <w:shd w:val="clear" w:color="auto" w:fill="FFFFFF"/>
          </w:tcPr>
          <w:p w14:paraId="51EBCAAB"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DCAE83F"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ենթաբաժիններ 6.2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7.2</w:t>
            </w:r>
          </w:p>
          <w:p w14:paraId="4C3CA8D4"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51522.1-2011</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61326-1:2005)</w:t>
            </w:r>
          </w:p>
        </w:tc>
        <w:tc>
          <w:tcPr>
            <w:tcW w:w="5108" w:type="dxa"/>
            <w:tcBorders>
              <w:top w:val="single" w:sz="4" w:space="0" w:color="auto"/>
              <w:left w:val="single" w:sz="4" w:space="0" w:color="auto"/>
            </w:tcBorders>
            <w:shd w:val="clear" w:color="auto" w:fill="FFFFFF"/>
          </w:tcPr>
          <w:p w14:paraId="4E25B517"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Չափման, կառավարման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լաբորատոր կիրառման համար էլեկտրական սարքավորումներ. Մաս 1. Ընդհանուր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17A118A9"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749709E4"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04691C68"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135</w:t>
            </w:r>
          </w:p>
        </w:tc>
        <w:tc>
          <w:tcPr>
            <w:tcW w:w="2950" w:type="dxa"/>
            <w:vMerge/>
            <w:tcBorders>
              <w:left w:val="single" w:sz="4" w:space="0" w:color="auto"/>
              <w:right w:val="single" w:sz="4" w:space="0" w:color="auto"/>
            </w:tcBorders>
            <w:shd w:val="clear" w:color="auto" w:fill="FFFFFF"/>
          </w:tcPr>
          <w:p w14:paraId="4F737C99"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1C7FE9FA"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ենթաբաժիններ 6.2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7.2</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lastRenderedPageBreak/>
              <w:t>ԳՕՍՏ Ռ 51522.2.1-2011</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61326-2-1:2005)</w:t>
            </w:r>
          </w:p>
        </w:tc>
        <w:tc>
          <w:tcPr>
            <w:tcW w:w="5108" w:type="dxa"/>
            <w:tcBorders>
              <w:top w:val="single" w:sz="4" w:space="0" w:color="auto"/>
              <w:left w:val="single" w:sz="4" w:space="0" w:color="auto"/>
              <w:bottom w:val="single" w:sz="4" w:space="0" w:color="auto"/>
            </w:tcBorders>
            <w:shd w:val="clear" w:color="auto" w:fill="FFFFFF"/>
          </w:tcPr>
          <w:p w14:paraId="723FE0FA"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w:t>
            </w:r>
            <w:r w:rsidRPr="00957386">
              <w:rPr>
                <w:rStyle w:val="115pt"/>
                <w:rFonts w:ascii="GHEA Grapalat" w:eastAsia="Courier New" w:hAnsi="GHEA Grapalat" w:cs="Sylfaen"/>
                <w:color w:val="auto"/>
                <w:sz w:val="24"/>
                <w:szCs w:val="24"/>
              </w:rPr>
              <w:lastRenderedPageBreak/>
              <w:t xml:space="preserve">համատեղելիություն՝ էլեկտրամագնիսական. Չափման, կառավարման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լաբորատոր կիրառման համար էլեկտրական սարքավորումներ. Մաս 2-1. Էլեկտրամագնիսական համատեղելիության առումով չպաշտպանված փորձարկման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չափման զգայուն սարքավորումներին ներկայացվող մասնավոր պահանջներ. Փորձարկման փոխդասավորություններ, աշխատանքային պայմաններ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աշխատելու որակի չափորոշիչներ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17A6C9C3" w14:textId="77777777" w:rsidR="00651532" w:rsidRPr="00957386" w:rsidRDefault="00651532" w:rsidP="00957386">
            <w:pPr>
              <w:spacing w:after="120" w:line="360" w:lineRule="auto"/>
              <w:jc w:val="center"/>
              <w:rPr>
                <w:rFonts w:ascii="GHEA Grapalat" w:hAnsi="GHEA Grapalat" w:cs="Times New Roman"/>
                <w:color w:val="auto"/>
              </w:rPr>
            </w:pPr>
          </w:p>
        </w:tc>
      </w:tr>
      <w:tr w:rsidR="002F53D2" w:rsidRPr="00957386" w14:paraId="5D922A6D"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16357AD"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136</w:t>
            </w:r>
          </w:p>
        </w:tc>
        <w:tc>
          <w:tcPr>
            <w:tcW w:w="2950" w:type="dxa"/>
            <w:vMerge w:val="restart"/>
            <w:tcBorders>
              <w:left w:val="single" w:sz="4" w:space="0" w:color="auto"/>
              <w:right w:val="single" w:sz="4" w:space="0" w:color="auto"/>
            </w:tcBorders>
            <w:shd w:val="clear" w:color="auto" w:fill="FFFFFF"/>
          </w:tcPr>
          <w:p w14:paraId="3B277EC2"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536BC6E"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ենթաբաժիններ 6.2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7.2</w:t>
            </w:r>
            <w:r w:rsidRPr="00957386">
              <w:rPr>
                <w:rStyle w:val="115pt"/>
                <w:rFonts w:ascii="GHEA Grapalat" w:eastAsia="Courier New" w:hAnsi="GHEA Grapalat"/>
                <w:color w:val="auto"/>
                <w:sz w:val="24"/>
                <w:szCs w:val="24"/>
              </w:rPr>
              <w:br/>
              <w:t>ԳՕՍՏ Ռ 51522.2.2-2011</w:t>
            </w:r>
            <w:r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lastRenderedPageBreak/>
              <w:t>(ՄԷՀ 61326-2-2:2005)</w:t>
            </w:r>
          </w:p>
        </w:tc>
        <w:tc>
          <w:tcPr>
            <w:tcW w:w="5108" w:type="dxa"/>
            <w:tcBorders>
              <w:top w:val="single" w:sz="4" w:space="0" w:color="auto"/>
              <w:left w:val="single" w:sz="4" w:space="0" w:color="auto"/>
            </w:tcBorders>
            <w:shd w:val="clear" w:color="auto" w:fill="FFFFFF"/>
          </w:tcPr>
          <w:p w14:paraId="4FE7ADA3"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համատեղելիություն՝ էլեկտրամագնիսական. </w:t>
            </w:r>
            <w:r w:rsidRPr="00957386">
              <w:rPr>
                <w:rStyle w:val="115pt"/>
                <w:rFonts w:ascii="GHEA Grapalat" w:eastAsia="Courier New" w:hAnsi="GHEA Grapalat" w:cs="Sylfaen"/>
                <w:color w:val="auto"/>
                <w:sz w:val="24"/>
                <w:szCs w:val="24"/>
              </w:rPr>
              <w:lastRenderedPageBreak/>
              <w:t xml:space="preserve">Չափման, կառավարման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լաբորատոր կիրառման համար էլեկտրական սարքավորումներ. Մաս 2-2. Էլեկտրամատակարարման ցածրավոլտ բաշխիչ ցանցերում փորձարկումների, չափումների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մոնիթորինգի համար կիրառվող դյուրակիր սարքավորումներին ներկայացվող մասնավոր պահանջներ. Փորձարկման փոխդասավորություններ, աշխատանքային պայմաններ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աշխատելու որակի չափորոշիչներ</w:t>
            </w:r>
          </w:p>
        </w:tc>
        <w:tc>
          <w:tcPr>
            <w:tcW w:w="1921" w:type="dxa"/>
            <w:tcBorders>
              <w:top w:val="single" w:sz="4" w:space="0" w:color="auto"/>
              <w:left w:val="single" w:sz="4" w:space="0" w:color="auto"/>
              <w:right w:val="single" w:sz="4" w:space="0" w:color="auto"/>
            </w:tcBorders>
            <w:shd w:val="clear" w:color="auto" w:fill="FFFFFF"/>
          </w:tcPr>
          <w:p w14:paraId="05FD32CA"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08A03B8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B727688"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137</w:t>
            </w:r>
          </w:p>
        </w:tc>
        <w:tc>
          <w:tcPr>
            <w:tcW w:w="2950" w:type="dxa"/>
            <w:vMerge/>
            <w:tcBorders>
              <w:left w:val="single" w:sz="4" w:space="0" w:color="auto"/>
              <w:right w:val="single" w:sz="4" w:space="0" w:color="auto"/>
            </w:tcBorders>
            <w:shd w:val="clear" w:color="auto" w:fill="FFFFFF"/>
          </w:tcPr>
          <w:p w14:paraId="013A1E92"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DB36E61"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ենթաբաժիններ 6.2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7.2</w:t>
            </w:r>
            <w:r w:rsidRPr="00957386">
              <w:rPr>
                <w:rStyle w:val="115pt"/>
                <w:rFonts w:ascii="GHEA Grapalat" w:eastAsia="Courier New" w:hAnsi="GHEA Grapalat"/>
                <w:color w:val="auto"/>
                <w:sz w:val="24"/>
                <w:szCs w:val="24"/>
              </w:rPr>
              <w:br/>
              <w:t>ԳՕՍՏ Ռ 51522.2.4-2011</w:t>
            </w:r>
            <w:r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lastRenderedPageBreak/>
              <w:t>(IEC 61326-2-4:2006)</w:t>
            </w:r>
          </w:p>
        </w:tc>
        <w:tc>
          <w:tcPr>
            <w:tcW w:w="5108" w:type="dxa"/>
            <w:tcBorders>
              <w:top w:val="single" w:sz="4" w:space="0" w:color="auto"/>
              <w:left w:val="single" w:sz="4" w:space="0" w:color="auto"/>
            </w:tcBorders>
            <w:shd w:val="clear" w:color="auto" w:fill="FFFFFF"/>
          </w:tcPr>
          <w:p w14:paraId="579E4093"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համատեղելիություն՝ էլեկտրամագնիսական. </w:t>
            </w:r>
            <w:r w:rsidRPr="00957386">
              <w:rPr>
                <w:rStyle w:val="115pt"/>
                <w:rFonts w:ascii="GHEA Grapalat" w:eastAsia="Courier New" w:hAnsi="GHEA Grapalat" w:cs="Sylfaen"/>
                <w:color w:val="auto"/>
                <w:sz w:val="24"/>
                <w:szCs w:val="24"/>
              </w:rPr>
              <w:lastRenderedPageBreak/>
              <w:t xml:space="preserve">Չափման, կառավարման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լաբորատոր կիրառման համար էլեկտրական սարքավորումներ. Մաս 2-4. Մեկուսացման մոնիթորինգի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մեկուսացման խախտման տեղերը որոշող սարքվածքներին ներկայացվող մասնավոր պահանջներ. Փորձարկման փոխդասավորություններ, աշխատանքային պայմաններ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աշխատելու որակի չափորոշիչներ</w:t>
            </w:r>
          </w:p>
        </w:tc>
        <w:tc>
          <w:tcPr>
            <w:tcW w:w="1921" w:type="dxa"/>
            <w:tcBorders>
              <w:top w:val="single" w:sz="4" w:space="0" w:color="auto"/>
              <w:left w:val="single" w:sz="4" w:space="0" w:color="auto"/>
              <w:right w:val="single" w:sz="4" w:space="0" w:color="auto"/>
            </w:tcBorders>
            <w:shd w:val="clear" w:color="auto" w:fill="FFFFFF"/>
          </w:tcPr>
          <w:p w14:paraId="6D203BBA"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7951432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61814FE"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138</w:t>
            </w:r>
          </w:p>
        </w:tc>
        <w:tc>
          <w:tcPr>
            <w:tcW w:w="2950" w:type="dxa"/>
            <w:vMerge/>
            <w:tcBorders>
              <w:left w:val="single" w:sz="4" w:space="0" w:color="auto"/>
              <w:right w:val="single" w:sz="4" w:space="0" w:color="auto"/>
            </w:tcBorders>
            <w:shd w:val="clear" w:color="auto" w:fill="FFFFFF"/>
          </w:tcPr>
          <w:p w14:paraId="64EA062C"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0FBC524"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5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w:t>
            </w:r>
            <w:r w:rsidRPr="00957386">
              <w:rPr>
                <w:rStyle w:val="115pt"/>
                <w:rFonts w:ascii="GHEA Grapalat" w:eastAsia="Courier New" w:hAnsi="GHEA Grapalat"/>
                <w:color w:val="auto"/>
                <w:sz w:val="24"/>
                <w:szCs w:val="24"/>
              </w:rPr>
              <w:br/>
              <w:t>ԳՕՍՏ Ռ 51524-2012</w:t>
            </w:r>
            <w:r w:rsidRPr="00957386">
              <w:rPr>
                <w:rStyle w:val="115pt"/>
                <w:rFonts w:ascii="GHEA Grapalat" w:eastAsia="Courier New" w:hAnsi="GHEA Grapalat"/>
                <w:color w:val="auto"/>
                <w:sz w:val="24"/>
                <w:szCs w:val="24"/>
              </w:rPr>
              <w:br/>
              <w:t>(ՄԷՀ 61800-3:2012)</w:t>
            </w:r>
          </w:p>
        </w:tc>
        <w:tc>
          <w:tcPr>
            <w:tcW w:w="5108" w:type="dxa"/>
            <w:tcBorders>
              <w:top w:val="single" w:sz="4" w:space="0" w:color="auto"/>
              <w:left w:val="single" w:sz="4" w:space="0" w:color="auto"/>
            </w:tcBorders>
            <w:shd w:val="clear" w:color="auto" w:fill="FFFFFF"/>
          </w:tcPr>
          <w:p w14:paraId="55C6B2EB" w14:textId="77777777" w:rsidR="002F53D2" w:rsidRPr="00957386" w:rsidRDefault="002F53D2" w:rsidP="00957386">
            <w:pPr>
              <w:spacing w:after="120" w:line="360" w:lineRule="auto"/>
              <w:ind w:left="102"/>
              <w:rPr>
                <w:rStyle w:val="115pt"/>
                <w:rFonts w:ascii="GHEA Grapalat" w:eastAsia="Courier New" w:hAnsi="GHEA Grapalat" w:cs="Sylfaen"/>
                <w:color w:val="auto"/>
                <w:spacing w:val="-6"/>
                <w:sz w:val="24"/>
                <w:szCs w:val="24"/>
              </w:rPr>
            </w:pPr>
            <w:r w:rsidRPr="00957386">
              <w:rPr>
                <w:rStyle w:val="115pt"/>
                <w:rFonts w:ascii="GHEA Grapalat" w:eastAsia="Courier New" w:hAnsi="GHEA Grapalat" w:cs="Sylfaen"/>
                <w:color w:val="auto"/>
                <w:spacing w:val="-6"/>
                <w:sz w:val="24"/>
                <w:szCs w:val="24"/>
              </w:rPr>
              <w:t xml:space="preserve">Տեխնիկական միջոցների համատեղելիություն՝ էլեկտրամագնիսական. Կարգավորվող արագությամբ էլեկտրական շարժաբերի համակարգեր. Մաս 3. ԷՀՊ-ի պահանջներ </w:t>
            </w:r>
            <w:r w:rsidR="000631E2" w:rsidRPr="00957386">
              <w:rPr>
                <w:rStyle w:val="115pt"/>
                <w:rFonts w:ascii="GHEA Grapalat" w:eastAsia="Courier New" w:hAnsi="GHEA Grapalat" w:cs="Sylfaen"/>
                <w:color w:val="auto"/>
                <w:spacing w:val="-6"/>
                <w:sz w:val="24"/>
                <w:szCs w:val="24"/>
              </w:rPr>
              <w:t>և</w:t>
            </w:r>
            <w:r w:rsidRPr="00957386">
              <w:rPr>
                <w:rStyle w:val="115pt"/>
                <w:rFonts w:ascii="GHEA Grapalat" w:eastAsia="Courier New" w:hAnsi="GHEA Grapalat" w:cs="Sylfaen"/>
                <w:color w:val="auto"/>
                <w:spacing w:val="-6"/>
                <w:sz w:val="24"/>
                <w:szCs w:val="24"/>
              </w:rPr>
              <w:t xml:space="preserve"> </w:t>
            </w:r>
            <w:r w:rsidRPr="00957386">
              <w:rPr>
                <w:rStyle w:val="115pt"/>
                <w:rFonts w:ascii="GHEA Grapalat" w:eastAsia="Courier New" w:hAnsi="GHEA Grapalat" w:cs="Sylfaen"/>
                <w:color w:val="auto"/>
                <w:spacing w:val="-6"/>
                <w:sz w:val="24"/>
                <w:szCs w:val="24"/>
              </w:rPr>
              <w:lastRenderedPageBreak/>
              <w:t>փորձարկումների հատուկ մեթոդներ</w:t>
            </w:r>
          </w:p>
        </w:tc>
        <w:tc>
          <w:tcPr>
            <w:tcW w:w="1921" w:type="dxa"/>
            <w:tcBorders>
              <w:top w:val="single" w:sz="4" w:space="0" w:color="auto"/>
              <w:left w:val="single" w:sz="4" w:space="0" w:color="auto"/>
              <w:right w:val="single" w:sz="4" w:space="0" w:color="auto"/>
            </w:tcBorders>
            <w:shd w:val="clear" w:color="auto" w:fill="FFFFFF"/>
          </w:tcPr>
          <w:p w14:paraId="42CACE18"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28E06A20" w14:textId="77777777" w:rsidTr="002F53D2">
        <w:trPr>
          <w:trHeight w:val="1246"/>
          <w:jc w:val="center"/>
        </w:trPr>
        <w:tc>
          <w:tcPr>
            <w:tcW w:w="906" w:type="dxa"/>
            <w:tcBorders>
              <w:top w:val="single" w:sz="4" w:space="0" w:color="auto"/>
              <w:left w:val="single" w:sz="4" w:space="0" w:color="auto"/>
              <w:right w:val="single" w:sz="4" w:space="0" w:color="auto"/>
            </w:tcBorders>
            <w:shd w:val="clear" w:color="auto" w:fill="FFFFFF"/>
          </w:tcPr>
          <w:p w14:paraId="3D8A70EF"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139</w:t>
            </w:r>
          </w:p>
        </w:tc>
        <w:tc>
          <w:tcPr>
            <w:tcW w:w="2950" w:type="dxa"/>
            <w:vMerge/>
            <w:tcBorders>
              <w:left w:val="single" w:sz="4" w:space="0" w:color="auto"/>
              <w:right w:val="single" w:sz="4" w:space="0" w:color="auto"/>
            </w:tcBorders>
            <w:shd w:val="clear" w:color="auto" w:fill="FFFFFF"/>
          </w:tcPr>
          <w:p w14:paraId="031B502D"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9DF8F89"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ենթակետեր 6.3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7.4, կետ 7.1.1 ԳՕՍՏ Ռ 51526-2012</w:t>
            </w:r>
            <w:r w:rsidRPr="00957386">
              <w:rPr>
                <w:rStyle w:val="115pt"/>
                <w:rFonts w:ascii="GHEA Grapalat" w:eastAsia="Courier New" w:hAnsi="GHEA Grapalat"/>
                <w:color w:val="auto"/>
                <w:sz w:val="24"/>
                <w:szCs w:val="24"/>
              </w:rPr>
              <w:br/>
              <w:t>(ՄԷՀ 60974-10:2007)</w:t>
            </w:r>
          </w:p>
        </w:tc>
        <w:tc>
          <w:tcPr>
            <w:tcW w:w="5108" w:type="dxa"/>
            <w:tcBorders>
              <w:top w:val="single" w:sz="4" w:space="0" w:color="auto"/>
              <w:left w:val="single" w:sz="4" w:space="0" w:color="auto"/>
            </w:tcBorders>
            <w:shd w:val="clear" w:color="auto" w:fill="FFFFFF"/>
          </w:tcPr>
          <w:p w14:paraId="209255AA"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Սարքավորումներ՝ աղեղային եռակցման համար. Մաս 10.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28ED0B8A"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0892969A"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45421EB"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140</w:t>
            </w:r>
          </w:p>
        </w:tc>
        <w:tc>
          <w:tcPr>
            <w:tcW w:w="2950" w:type="dxa"/>
            <w:vMerge/>
            <w:tcBorders>
              <w:left w:val="single" w:sz="4" w:space="0" w:color="auto"/>
              <w:right w:val="single" w:sz="4" w:space="0" w:color="auto"/>
            </w:tcBorders>
            <w:shd w:val="clear" w:color="auto" w:fill="FFFFFF"/>
          </w:tcPr>
          <w:p w14:paraId="6AA61B78"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178C867"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Pr="00957386">
              <w:rPr>
                <w:rStyle w:val="115pt"/>
                <w:rFonts w:ascii="GHEA Grapalat" w:eastAsia="Courier New" w:hAnsi="GHEA Grapalat"/>
                <w:color w:val="auto"/>
                <w:sz w:val="24"/>
                <w:szCs w:val="24"/>
              </w:rPr>
              <w:br/>
              <w:t>ԳՕՍՏ Ռ 53994.2.15-2011</w:t>
            </w:r>
            <w:r w:rsidRPr="00957386">
              <w:rPr>
                <w:rStyle w:val="115pt"/>
                <w:rFonts w:ascii="GHEA Grapalat" w:eastAsia="Courier New" w:hAnsi="GHEA Grapalat"/>
                <w:color w:val="auto"/>
                <w:sz w:val="24"/>
                <w:szCs w:val="24"/>
              </w:rPr>
              <w:br/>
              <w:t>(ՄԷՀ 60730-2-15:2008)</w:t>
            </w:r>
          </w:p>
        </w:tc>
        <w:tc>
          <w:tcPr>
            <w:tcW w:w="5108" w:type="dxa"/>
            <w:tcBorders>
              <w:top w:val="single" w:sz="4" w:space="0" w:color="auto"/>
              <w:left w:val="single" w:sz="4" w:space="0" w:color="auto"/>
            </w:tcBorders>
            <w:shd w:val="clear" w:color="auto" w:fill="FFFFFF"/>
          </w:tcPr>
          <w:p w14:paraId="11ACC9EC" w14:textId="77777777" w:rsidR="002F53D2" w:rsidRPr="00957386" w:rsidRDefault="002F53D2"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կենցաղային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նշանակության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2.15. </w:t>
            </w:r>
            <w:r w:rsidRPr="00957386">
              <w:rPr>
                <w:rStyle w:val="115pt"/>
                <w:rFonts w:ascii="GHEA Grapalat" w:eastAsia="Courier New" w:hAnsi="GHEA Grapalat" w:cs="Sylfaen"/>
                <w:color w:val="auto"/>
                <w:sz w:val="24"/>
                <w:szCs w:val="24"/>
              </w:rPr>
              <w:t>Օդի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ծախսի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ջրի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ծախսի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ջրի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մակարդակի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նկատմամբ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զգայուն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ավտոմատ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կառավարող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2CCB268C" w14:textId="77777777" w:rsidR="002F53D2" w:rsidRPr="00957386" w:rsidRDefault="002F53D2" w:rsidP="00957386">
            <w:pPr>
              <w:spacing w:after="120" w:line="360" w:lineRule="auto"/>
              <w:jc w:val="center"/>
              <w:rPr>
                <w:rFonts w:ascii="GHEA Grapalat" w:hAnsi="GHEA Grapalat"/>
                <w:color w:val="auto"/>
              </w:rPr>
            </w:pPr>
            <w:r w:rsidRPr="00957386">
              <w:rPr>
                <w:rStyle w:val="115pt"/>
                <w:rFonts w:ascii="GHEA Grapalat" w:eastAsia="Courier New" w:hAnsi="GHEA Grapalat" w:cs="Sylfaen"/>
                <w:color w:val="auto"/>
                <w:sz w:val="24"/>
                <w:szCs w:val="24"/>
              </w:rPr>
              <w:t>կ</w:t>
            </w:r>
            <w:r w:rsidRPr="00957386">
              <w:rPr>
                <w:rStyle w:val="115pt"/>
                <w:rFonts w:ascii="GHEA Grapalat" w:eastAsia="Courier New" w:hAnsi="GHEA Grapalat"/>
                <w:color w:val="auto"/>
                <w:sz w:val="24"/>
                <w:szCs w:val="24"/>
              </w:rPr>
              <w:t>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2F53D2" w:rsidRPr="00957386" w14:paraId="6D644AE1" w14:textId="77777777" w:rsidTr="002F53D2">
        <w:trPr>
          <w:trHeight w:val="1287"/>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7AA84395"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141</w:t>
            </w:r>
          </w:p>
        </w:tc>
        <w:tc>
          <w:tcPr>
            <w:tcW w:w="2950" w:type="dxa"/>
            <w:vMerge/>
            <w:tcBorders>
              <w:left w:val="single" w:sz="4" w:space="0" w:color="auto"/>
              <w:right w:val="single" w:sz="4" w:space="0" w:color="auto"/>
            </w:tcBorders>
            <w:shd w:val="clear" w:color="auto" w:fill="FFFFFF"/>
          </w:tcPr>
          <w:p w14:paraId="2435A514"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390AA863"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ենթաբաժիններ 5.3, 5.4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6.2-6.5 ԳՕՍՏ Ռ 55061-2012</w:t>
            </w:r>
            <w:r w:rsidRPr="00957386">
              <w:rPr>
                <w:rStyle w:val="115pt"/>
                <w:rFonts w:ascii="GHEA Grapalat" w:eastAsia="Courier New" w:hAnsi="GHEA Grapalat"/>
                <w:color w:val="auto"/>
                <w:sz w:val="24"/>
                <w:szCs w:val="24"/>
              </w:rPr>
              <w:br/>
              <w:t>(ՄԷՀ 62310-2:2006)</w:t>
            </w:r>
          </w:p>
        </w:tc>
        <w:tc>
          <w:tcPr>
            <w:tcW w:w="5108" w:type="dxa"/>
            <w:tcBorders>
              <w:top w:val="single" w:sz="4" w:space="0" w:color="auto"/>
              <w:left w:val="single" w:sz="4" w:space="0" w:color="auto"/>
              <w:bottom w:val="single" w:sz="4" w:space="0" w:color="auto"/>
            </w:tcBorders>
            <w:shd w:val="clear" w:color="auto" w:fill="FFFFFF"/>
          </w:tcPr>
          <w:p w14:paraId="68EAB9AD"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Փոխարկման ստատիկ համակարգեր. Մաս 2.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0FE20847"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350F754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B9997B1"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142</w:t>
            </w:r>
          </w:p>
        </w:tc>
        <w:tc>
          <w:tcPr>
            <w:tcW w:w="2950" w:type="dxa"/>
            <w:vMerge/>
            <w:tcBorders>
              <w:left w:val="single" w:sz="4" w:space="0" w:color="auto"/>
              <w:right w:val="single" w:sz="4" w:space="0" w:color="auto"/>
            </w:tcBorders>
            <w:shd w:val="clear" w:color="auto" w:fill="FFFFFF"/>
          </w:tcPr>
          <w:p w14:paraId="0E5D482E"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BA6CF40"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ենթաբաժիններ 6.3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7.4</w:t>
            </w:r>
            <w:r w:rsidRPr="00957386">
              <w:rPr>
                <w:rStyle w:val="115pt"/>
                <w:rFonts w:ascii="GHEA Grapalat" w:eastAsia="Courier New" w:hAnsi="GHEA Grapalat"/>
                <w:color w:val="auto"/>
                <w:sz w:val="24"/>
                <w:szCs w:val="24"/>
              </w:rPr>
              <w:br/>
              <w:t>ԳՕՍՏ Ռ 55139-2012</w:t>
            </w:r>
            <w:r w:rsidRPr="00957386">
              <w:rPr>
                <w:rStyle w:val="115pt"/>
                <w:rFonts w:ascii="GHEA Grapalat" w:eastAsia="Courier New" w:hAnsi="GHEA Grapalat"/>
                <w:color w:val="auto"/>
                <w:sz w:val="24"/>
                <w:szCs w:val="24"/>
              </w:rPr>
              <w:br/>
              <w:t>(ՄԷՀ 62135-2:2007)</w:t>
            </w:r>
          </w:p>
        </w:tc>
        <w:tc>
          <w:tcPr>
            <w:tcW w:w="5108" w:type="dxa"/>
            <w:tcBorders>
              <w:top w:val="single" w:sz="4" w:space="0" w:color="auto"/>
              <w:left w:val="single" w:sz="4" w:space="0" w:color="auto"/>
            </w:tcBorders>
            <w:shd w:val="clear" w:color="auto" w:fill="FFFFFF"/>
          </w:tcPr>
          <w:p w14:paraId="3969891E"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Սարքավորումներ՝ հպումային եռակցման համար. Մաս 2.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20BE0696"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3E4A37A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D139F0E"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143</w:t>
            </w:r>
          </w:p>
        </w:tc>
        <w:tc>
          <w:tcPr>
            <w:tcW w:w="2950" w:type="dxa"/>
            <w:vMerge/>
            <w:tcBorders>
              <w:left w:val="single" w:sz="4" w:space="0" w:color="auto"/>
              <w:right w:val="single" w:sz="4" w:space="0" w:color="auto"/>
            </w:tcBorders>
            <w:shd w:val="clear" w:color="auto" w:fill="FFFFFF"/>
          </w:tcPr>
          <w:p w14:paraId="64C9A9A3"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77DABFB"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կետ 4.5.1</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60945-2007</w:t>
            </w:r>
          </w:p>
        </w:tc>
        <w:tc>
          <w:tcPr>
            <w:tcW w:w="5108" w:type="dxa"/>
            <w:tcBorders>
              <w:top w:val="single" w:sz="4" w:space="0" w:color="auto"/>
              <w:left w:val="single" w:sz="4" w:space="0" w:color="auto"/>
            </w:tcBorders>
            <w:shd w:val="clear" w:color="auto" w:fill="FFFFFF"/>
          </w:tcPr>
          <w:p w14:paraId="1B3B86E4"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Ծովային նավագնացային սարքավորումներ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ռադիոկապի միջոցներ. Ընդհանուր պահանջներ. Փորձարկման մեթոդներ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w:t>
            </w:r>
            <w:r w:rsidRPr="00957386">
              <w:rPr>
                <w:rStyle w:val="115pt"/>
                <w:rFonts w:ascii="GHEA Grapalat" w:eastAsia="Courier New" w:hAnsi="GHEA Grapalat" w:cs="Sylfaen"/>
                <w:color w:val="auto"/>
                <w:sz w:val="24"/>
                <w:szCs w:val="24"/>
              </w:rPr>
              <w:lastRenderedPageBreak/>
              <w:t>փորձարկումների պահանջվող արդյունքներ</w:t>
            </w:r>
          </w:p>
        </w:tc>
        <w:tc>
          <w:tcPr>
            <w:tcW w:w="1921" w:type="dxa"/>
            <w:tcBorders>
              <w:top w:val="single" w:sz="4" w:space="0" w:color="auto"/>
              <w:left w:val="single" w:sz="4" w:space="0" w:color="auto"/>
              <w:right w:val="single" w:sz="4" w:space="0" w:color="auto"/>
            </w:tcBorders>
            <w:shd w:val="clear" w:color="auto" w:fill="FFFFFF"/>
          </w:tcPr>
          <w:p w14:paraId="55B28FF9"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7DE1DB0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04690C2"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144</w:t>
            </w:r>
          </w:p>
        </w:tc>
        <w:tc>
          <w:tcPr>
            <w:tcW w:w="2950" w:type="dxa"/>
            <w:vMerge/>
            <w:tcBorders>
              <w:left w:val="single" w:sz="4" w:space="0" w:color="auto"/>
              <w:right w:val="single" w:sz="4" w:space="0" w:color="auto"/>
            </w:tcBorders>
            <w:shd w:val="clear" w:color="auto" w:fill="FFFFFF"/>
          </w:tcPr>
          <w:p w14:paraId="6E2C430E"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3157576"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9.4</w:t>
            </w:r>
            <w:r w:rsidRPr="00957386">
              <w:rPr>
                <w:rStyle w:val="115pt"/>
                <w:rFonts w:ascii="GHEA Grapalat" w:eastAsia="Courier New" w:hAnsi="GHEA Grapalat"/>
                <w:color w:val="auto"/>
                <w:sz w:val="24"/>
                <w:szCs w:val="24"/>
              </w:rPr>
              <w:br/>
              <w:t>ԳՕՍՏ Ռ ՄԷՀ 61439-1-2012</w:t>
            </w:r>
            <w:r w:rsidRPr="00957386">
              <w:rPr>
                <w:rStyle w:val="115pt"/>
                <w:rFonts w:ascii="GHEA Grapalat" w:eastAsia="Courier New" w:hAnsi="GHEA Grapalat"/>
                <w:color w:val="auto"/>
                <w:sz w:val="24"/>
                <w:szCs w:val="24"/>
              </w:rPr>
              <w:br/>
              <w:t>(ՄԷՀ 61439-1:2009)</w:t>
            </w:r>
          </w:p>
        </w:tc>
        <w:tc>
          <w:tcPr>
            <w:tcW w:w="5108" w:type="dxa"/>
            <w:tcBorders>
              <w:top w:val="single" w:sz="4" w:space="0" w:color="auto"/>
              <w:left w:val="single" w:sz="4" w:space="0" w:color="auto"/>
            </w:tcBorders>
            <w:shd w:val="clear" w:color="auto" w:fill="FFFFFF"/>
          </w:tcPr>
          <w:p w14:paraId="5947EFA1" w14:textId="77777777" w:rsidR="002F53D2" w:rsidRPr="00957386" w:rsidRDefault="002F53D2" w:rsidP="00957386">
            <w:pPr>
              <w:spacing w:after="120" w:line="360" w:lineRule="auto"/>
              <w:ind w:left="102"/>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ցածրավոլտ լրակազմային</w:t>
            </w:r>
            <w:r w:rsidRPr="00957386">
              <w:rPr>
                <w:rStyle w:val="115pt"/>
                <w:rFonts w:ascii="GHEA Grapalat" w:eastAsia="Courier New" w:hAnsi="GHEA Grapalat" w:cs="Sylfaen"/>
                <w:color w:val="auto"/>
                <w:sz w:val="24"/>
                <w:szCs w:val="24"/>
              </w:rPr>
              <w:t xml:space="preserve"> սա</w:t>
            </w:r>
            <w:r w:rsidRPr="00957386">
              <w:rPr>
                <w:rStyle w:val="115pt"/>
                <w:rFonts w:ascii="GHEA Grapalat" w:eastAsia="Courier New" w:hAnsi="GHEA Grapalat"/>
                <w:color w:val="auto"/>
                <w:sz w:val="24"/>
                <w:szCs w:val="24"/>
              </w:rPr>
              <w:t>րքվածքներ.. Մաս 1. Ընդհանուր պահանջներ</w:t>
            </w:r>
          </w:p>
        </w:tc>
        <w:tc>
          <w:tcPr>
            <w:tcW w:w="1921" w:type="dxa"/>
            <w:tcBorders>
              <w:top w:val="single" w:sz="4" w:space="0" w:color="auto"/>
              <w:left w:val="single" w:sz="4" w:space="0" w:color="auto"/>
              <w:right w:val="single" w:sz="4" w:space="0" w:color="auto"/>
            </w:tcBorders>
            <w:shd w:val="clear" w:color="auto" w:fill="FFFFFF"/>
          </w:tcPr>
          <w:p w14:paraId="37C0E36F" w14:textId="77777777" w:rsidR="002F53D2" w:rsidRPr="00957386" w:rsidRDefault="002F53D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2F53D2" w:rsidRPr="00957386" w14:paraId="092E359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C9CCD92"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145</w:t>
            </w:r>
          </w:p>
        </w:tc>
        <w:tc>
          <w:tcPr>
            <w:tcW w:w="2950" w:type="dxa"/>
            <w:vMerge/>
            <w:tcBorders>
              <w:left w:val="single" w:sz="4" w:space="0" w:color="auto"/>
              <w:right w:val="single" w:sz="4" w:space="0" w:color="auto"/>
            </w:tcBorders>
            <w:shd w:val="clear" w:color="auto" w:fill="FFFFFF"/>
          </w:tcPr>
          <w:p w14:paraId="06874A10"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F30EA22"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9.4</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61439.2-2012</w:t>
            </w:r>
          </w:p>
        </w:tc>
        <w:tc>
          <w:tcPr>
            <w:tcW w:w="5108" w:type="dxa"/>
            <w:tcBorders>
              <w:top w:val="single" w:sz="4" w:space="0" w:color="auto"/>
              <w:left w:val="single" w:sz="4" w:space="0" w:color="auto"/>
            </w:tcBorders>
            <w:shd w:val="clear" w:color="auto" w:fill="FFFFFF"/>
          </w:tcPr>
          <w:p w14:paraId="6292D52B"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ցածրավոլտ լրակազմային սարքվածքներ.. Մաս 2. Բաշխման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կառավարման ուժային լրակազմային սարքվածքներ</w:t>
            </w:r>
          </w:p>
        </w:tc>
        <w:tc>
          <w:tcPr>
            <w:tcW w:w="1921" w:type="dxa"/>
            <w:tcBorders>
              <w:top w:val="single" w:sz="4" w:space="0" w:color="auto"/>
              <w:left w:val="single" w:sz="4" w:space="0" w:color="auto"/>
              <w:right w:val="single" w:sz="4" w:space="0" w:color="auto"/>
            </w:tcBorders>
            <w:shd w:val="clear" w:color="auto" w:fill="FFFFFF"/>
          </w:tcPr>
          <w:p w14:paraId="3608C304"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1F42FBC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CCB949D"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146</w:t>
            </w:r>
          </w:p>
        </w:tc>
        <w:tc>
          <w:tcPr>
            <w:tcW w:w="2950" w:type="dxa"/>
            <w:vMerge/>
            <w:tcBorders>
              <w:left w:val="single" w:sz="4" w:space="0" w:color="auto"/>
              <w:right w:val="single" w:sz="4" w:space="0" w:color="auto"/>
            </w:tcBorders>
            <w:shd w:val="clear" w:color="auto" w:fill="FFFFFF"/>
          </w:tcPr>
          <w:p w14:paraId="391116F0"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FA9CF1A" w14:textId="77777777" w:rsidR="002F53D2" w:rsidRPr="00957386" w:rsidRDefault="002F53D2" w:rsidP="00957386">
            <w:pPr>
              <w:spacing w:after="4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107AF117" w14:textId="77777777" w:rsidR="002F53D2" w:rsidRPr="00957386" w:rsidRDefault="002F53D2" w:rsidP="00957386">
            <w:pPr>
              <w:spacing w:after="4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52583-2006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(ԻՍՕ 7176-21:2003)</w:t>
            </w:r>
          </w:p>
        </w:tc>
        <w:tc>
          <w:tcPr>
            <w:tcW w:w="5108" w:type="dxa"/>
            <w:tcBorders>
              <w:top w:val="single" w:sz="4" w:space="0" w:color="auto"/>
              <w:left w:val="single" w:sz="4" w:space="0" w:color="auto"/>
            </w:tcBorders>
            <w:shd w:val="clear" w:color="auto" w:fill="FFFFFF"/>
          </w:tcPr>
          <w:p w14:paraId="577FAE42" w14:textId="77777777" w:rsidR="002F53D2" w:rsidRPr="00957386" w:rsidRDefault="002F53D2" w:rsidP="00957386">
            <w:pPr>
              <w:spacing w:after="4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Բազկաթոռ-սայլակներ. Մաս 21.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 </w:t>
            </w:r>
            <w:r w:rsidRPr="00957386">
              <w:rPr>
                <w:rStyle w:val="115pt"/>
                <w:rFonts w:ascii="GHEA Grapalat" w:eastAsia="Courier New" w:hAnsi="GHEA Grapalat" w:cs="Sylfaen"/>
                <w:color w:val="auto"/>
                <w:sz w:val="24"/>
                <w:szCs w:val="24"/>
              </w:rPr>
              <w:lastRenderedPageBreak/>
              <w:t>էլեկտրաշարժաբերով բազկաթոռ-սայլակների էլեկտրամագնիսական համատեղելիությունն ապահովելու համար</w:t>
            </w:r>
          </w:p>
        </w:tc>
        <w:tc>
          <w:tcPr>
            <w:tcW w:w="1921" w:type="dxa"/>
            <w:tcBorders>
              <w:top w:val="single" w:sz="4" w:space="0" w:color="auto"/>
              <w:left w:val="single" w:sz="4" w:space="0" w:color="auto"/>
              <w:right w:val="single" w:sz="4" w:space="0" w:color="auto"/>
            </w:tcBorders>
            <w:shd w:val="clear" w:color="auto" w:fill="FFFFFF"/>
          </w:tcPr>
          <w:p w14:paraId="584D0EF0"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5D2832B6"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7C20564"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147</w:t>
            </w:r>
          </w:p>
        </w:tc>
        <w:tc>
          <w:tcPr>
            <w:tcW w:w="2950" w:type="dxa"/>
            <w:vMerge/>
            <w:tcBorders>
              <w:left w:val="single" w:sz="4" w:space="0" w:color="auto"/>
              <w:right w:val="single" w:sz="4" w:space="0" w:color="auto"/>
            </w:tcBorders>
            <w:shd w:val="clear" w:color="auto" w:fill="FFFFFF"/>
          </w:tcPr>
          <w:p w14:paraId="1955B016"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750FEE8" w14:textId="77777777" w:rsidR="002F53D2" w:rsidRPr="00957386" w:rsidRDefault="002F53D2" w:rsidP="00957386">
            <w:pPr>
              <w:spacing w:after="4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52459.2-2009</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301 489-2-2002)</w:t>
            </w:r>
          </w:p>
        </w:tc>
        <w:tc>
          <w:tcPr>
            <w:tcW w:w="5108" w:type="dxa"/>
            <w:tcBorders>
              <w:top w:val="single" w:sz="4" w:space="0" w:color="auto"/>
              <w:left w:val="single" w:sz="4" w:space="0" w:color="auto"/>
            </w:tcBorders>
            <w:shd w:val="clear" w:color="auto" w:fill="FFFFFF"/>
          </w:tcPr>
          <w:p w14:paraId="494FC5A0" w14:textId="77777777" w:rsidR="002F53D2" w:rsidRPr="00957386" w:rsidRDefault="002F53D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Ռադիոկապի տեխնիկական միջոցներ. Մաս 2. Կապի փեյջինգային համակարգերի 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145D5F92"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45D90C3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A2E65AD"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148</w:t>
            </w:r>
          </w:p>
        </w:tc>
        <w:tc>
          <w:tcPr>
            <w:tcW w:w="2950" w:type="dxa"/>
            <w:vMerge/>
            <w:tcBorders>
              <w:left w:val="single" w:sz="4" w:space="0" w:color="auto"/>
              <w:right w:val="single" w:sz="4" w:space="0" w:color="auto"/>
            </w:tcBorders>
            <w:shd w:val="clear" w:color="auto" w:fill="FFFFFF"/>
          </w:tcPr>
          <w:p w14:paraId="10FF9DD4"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9568AC9" w14:textId="77777777" w:rsidR="002F53D2" w:rsidRPr="00957386" w:rsidRDefault="002F53D2" w:rsidP="00957386">
            <w:pPr>
              <w:spacing w:after="4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52459.3-2009</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301 489-3-2002)</w:t>
            </w:r>
          </w:p>
        </w:tc>
        <w:tc>
          <w:tcPr>
            <w:tcW w:w="5108" w:type="dxa"/>
            <w:tcBorders>
              <w:top w:val="single" w:sz="4" w:space="0" w:color="auto"/>
              <w:left w:val="single" w:sz="4" w:space="0" w:color="auto"/>
            </w:tcBorders>
            <w:shd w:val="clear" w:color="auto" w:fill="FFFFFF"/>
          </w:tcPr>
          <w:p w14:paraId="48170069" w14:textId="77777777" w:rsidR="002F53D2" w:rsidRPr="00957386" w:rsidRDefault="002F53D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Ռադիոկապի տեխնիկական միջոցներ. Մաս 3. 9 կՀց-ից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40 ԳՀց հաճախականություններում աշխատող, </w:t>
            </w:r>
            <w:r w:rsidRPr="00957386">
              <w:rPr>
                <w:rStyle w:val="115pt"/>
                <w:rFonts w:ascii="GHEA Grapalat" w:eastAsia="Courier New" w:hAnsi="GHEA Grapalat" w:cs="Sylfaen"/>
                <w:color w:val="auto"/>
                <w:sz w:val="24"/>
                <w:szCs w:val="24"/>
              </w:rPr>
              <w:lastRenderedPageBreak/>
              <w:t>գործողության փոքր շառավղով սարքվածքներին ներկայացվող պահանջներ</w:t>
            </w:r>
          </w:p>
        </w:tc>
        <w:tc>
          <w:tcPr>
            <w:tcW w:w="1921" w:type="dxa"/>
            <w:tcBorders>
              <w:top w:val="single" w:sz="4" w:space="0" w:color="auto"/>
              <w:left w:val="single" w:sz="4" w:space="0" w:color="auto"/>
              <w:right w:val="single" w:sz="4" w:space="0" w:color="auto"/>
            </w:tcBorders>
            <w:shd w:val="clear" w:color="auto" w:fill="FFFFFF"/>
          </w:tcPr>
          <w:p w14:paraId="3577893F"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6FB81E46"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32B60A52"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149</w:t>
            </w:r>
          </w:p>
        </w:tc>
        <w:tc>
          <w:tcPr>
            <w:tcW w:w="2950" w:type="dxa"/>
            <w:vMerge/>
            <w:tcBorders>
              <w:left w:val="single" w:sz="4" w:space="0" w:color="auto"/>
              <w:right w:val="single" w:sz="4" w:space="0" w:color="auto"/>
            </w:tcBorders>
            <w:shd w:val="clear" w:color="auto" w:fill="FFFFFF"/>
          </w:tcPr>
          <w:p w14:paraId="0CB6C70E"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5AFF20B4"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52459.4-2009</w:t>
            </w:r>
          </w:p>
          <w:p w14:paraId="08967136"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301 489-4-2002)</w:t>
            </w:r>
          </w:p>
        </w:tc>
        <w:tc>
          <w:tcPr>
            <w:tcW w:w="5108" w:type="dxa"/>
            <w:tcBorders>
              <w:top w:val="single" w:sz="4" w:space="0" w:color="auto"/>
              <w:left w:val="single" w:sz="4" w:space="0" w:color="auto"/>
              <w:bottom w:val="single" w:sz="4" w:space="0" w:color="auto"/>
            </w:tcBorders>
            <w:shd w:val="clear" w:color="auto" w:fill="FFFFFF"/>
          </w:tcPr>
          <w:p w14:paraId="0E81D39A" w14:textId="77777777" w:rsidR="002F53D2" w:rsidRPr="00957386" w:rsidRDefault="002F53D2"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Ռադիոկապի տեխնիկական միջոցներ. Մաս 4. Ֆիքսված ծառայության կայանների ռադիոսարքավորումներին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օժանդակ սարքավորումներին ներկայացվող մասնավոր պահանջներ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259F6A27"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4B26E36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56E67E8"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150</w:t>
            </w:r>
          </w:p>
        </w:tc>
        <w:tc>
          <w:tcPr>
            <w:tcW w:w="2950" w:type="dxa"/>
            <w:vMerge w:val="restart"/>
            <w:tcBorders>
              <w:left w:val="single" w:sz="4" w:space="0" w:color="auto"/>
              <w:right w:val="single" w:sz="4" w:space="0" w:color="auto"/>
            </w:tcBorders>
            <w:shd w:val="clear" w:color="auto" w:fill="FFFFFF"/>
          </w:tcPr>
          <w:p w14:paraId="7794E826"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69AF4D7"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52459.5-2009</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301 489-5-2002)</w:t>
            </w:r>
          </w:p>
        </w:tc>
        <w:tc>
          <w:tcPr>
            <w:tcW w:w="5108" w:type="dxa"/>
            <w:tcBorders>
              <w:top w:val="single" w:sz="4" w:space="0" w:color="auto"/>
              <w:left w:val="single" w:sz="4" w:space="0" w:color="auto"/>
            </w:tcBorders>
            <w:shd w:val="clear" w:color="auto" w:fill="FFFFFF"/>
          </w:tcPr>
          <w:p w14:paraId="21AF9979"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Ռադիոկապի տեխնիկական միջոցներ. Մաս 5. Վերգետնյա ռադիոկապի անձնական </w:t>
            </w:r>
            <w:r w:rsidRPr="00957386">
              <w:rPr>
                <w:rStyle w:val="115pt"/>
                <w:rFonts w:ascii="GHEA Grapalat" w:eastAsia="Courier New" w:hAnsi="GHEA Grapalat" w:cs="Sylfaen"/>
                <w:color w:val="auto"/>
                <w:sz w:val="24"/>
                <w:szCs w:val="24"/>
              </w:rPr>
              <w:lastRenderedPageBreak/>
              <w:t xml:space="preserve">օգտագործման շարժական միջոցներին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օժանդակ 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689F87BA"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444D4672"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DEFCC47"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151</w:t>
            </w:r>
          </w:p>
        </w:tc>
        <w:tc>
          <w:tcPr>
            <w:tcW w:w="2950" w:type="dxa"/>
            <w:vMerge/>
            <w:tcBorders>
              <w:left w:val="single" w:sz="4" w:space="0" w:color="auto"/>
              <w:right w:val="single" w:sz="4" w:space="0" w:color="auto"/>
            </w:tcBorders>
            <w:shd w:val="clear" w:color="auto" w:fill="FFFFFF"/>
          </w:tcPr>
          <w:p w14:paraId="637C870C"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B55CD99"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52459.6-2009</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301 489-6-2002)</w:t>
            </w:r>
          </w:p>
        </w:tc>
        <w:tc>
          <w:tcPr>
            <w:tcW w:w="5108" w:type="dxa"/>
            <w:tcBorders>
              <w:top w:val="single" w:sz="4" w:space="0" w:color="auto"/>
              <w:left w:val="single" w:sz="4" w:space="0" w:color="auto"/>
            </w:tcBorders>
            <w:shd w:val="clear" w:color="auto" w:fill="FFFFFF"/>
          </w:tcPr>
          <w:p w14:paraId="65BD322F"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Ռադիոկապի տեխնիկական միջոցներ. Մաս 6. Թվային կատարելագործված անլար կապի (DECT) 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263B197B"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7D04F1C2"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394572F"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152</w:t>
            </w:r>
          </w:p>
        </w:tc>
        <w:tc>
          <w:tcPr>
            <w:tcW w:w="2950" w:type="dxa"/>
            <w:vMerge/>
            <w:tcBorders>
              <w:left w:val="single" w:sz="4" w:space="0" w:color="auto"/>
              <w:right w:val="single" w:sz="4" w:space="0" w:color="auto"/>
            </w:tcBorders>
            <w:shd w:val="clear" w:color="auto" w:fill="FFFFFF"/>
          </w:tcPr>
          <w:p w14:paraId="4CE182C3"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26240C5"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52459.7-2009</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301 489-7-2005)</w:t>
            </w:r>
          </w:p>
        </w:tc>
        <w:tc>
          <w:tcPr>
            <w:tcW w:w="5108" w:type="dxa"/>
            <w:tcBorders>
              <w:top w:val="single" w:sz="4" w:space="0" w:color="auto"/>
              <w:left w:val="single" w:sz="4" w:space="0" w:color="auto"/>
            </w:tcBorders>
            <w:shd w:val="clear" w:color="auto" w:fill="FFFFFF"/>
          </w:tcPr>
          <w:p w14:paraId="0E5B7573"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Ռադիոկապի տեխնիկական միջոցներ. Մաս 7. Շարժական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դյուրակիր </w:t>
            </w:r>
            <w:r w:rsidRPr="00957386">
              <w:rPr>
                <w:rStyle w:val="115pt"/>
                <w:rFonts w:ascii="GHEA Grapalat" w:eastAsia="Courier New" w:hAnsi="GHEA Grapalat" w:cs="Sylfaen"/>
                <w:color w:val="auto"/>
                <w:sz w:val="24"/>
                <w:szCs w:val="24"/>
              </w:rPr>
              <w:lastRenderedPageBreak/>
              <w:t xml:space="preserve">ռադիոսարքավորումներին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թվային բջջային կապի համակարգերի (GSM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DCS) օժանդակ 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65B572E0"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1C9E5CD6"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1BB9F61"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153</w:t>
            </w:r>
          </w:p>
        </w:tc>
        <w:tc>
          <w:tcPr>
            <w:tcW w:w="2950" w:type="dxa"/>
            <w:vMerge/>
            <w:tcBorders>
              <w:left w:val="single" w:sz="4" w:space="0" w:color="auto"/>
              <w:right w:val="single" w:sz="4" w:space="0" w:color="auto"/>
            </w:tcBorders>
            <w:shd w:val="clear" w:color="auto" w:fill="FFFFFF"/>
          </w:tcPr>
          <w:p w14:paraId="55DE2879"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6C39ACD"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52459.8-2009</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301 489-8:2002)</w:t>
            </w:r>
          </w:p>
        </w:tc>
        <w:tc>
          <w:tcPr>
            <w:tcW w:w="5108" w:type="dxa"/>
            <w:tcBorders>
              <w:top w:val="single" w:sz="4" w:space="0" w:color="auto"/>
              <w:left w:val="single" w:sz="4" w:space="0" w:color="auto"/>
            </w:tcBorders>
            <w:shd w:val="clear" w:color="auto" w:fill="FFFFFF"/>
          </w:tcPr>
          <w:p w14:paraId="59167314" w14:textId="77777777" w:rsidR="002F53D2" w:rsidRPr="00957386" w:rsidRDefault="002F53D2"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Ռադիոկապի տեխնիկական միջոցներ. Մաս 8. GSM թվային բջջային կապի համակարգերի բազային կայաններին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4D49A07B" w14:textId="77777777" w:rsidR="002F53D2" w:rsidRPr="00957386" w:rsidRDefault="002F53D2" w:rsidP="00957386">
            <w:pPr>
              <w:spacing w:after="120" w:line="360" w:lineRule="auto"/>
              <w:jc w:val="center"/>
              <w:rPr>
                <w:rFonts w:ascii="GHEA Grapalat" w:hAnsi="GHEA Grapalat" w:cs="Times New Roman"/>
                <w:color w:val="auto"/>
              </w:rPr>
            </w:pPr>
          </w:p>
        </w:tc>
      </w:tr>
      <w:tr w:rsidR="00651532" w:rsidRPr="00957386" w14:paraId="7FA201A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25C4288"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154</w:t>
            </w:r>
          </w:p>
        </w:tc>
        <w:tc>
          <w:tcPr>
            <w:tcW w:w="2950" w:type="dxa"/>
            <w:vMerge w:val="restart"/>
            <w:tcBorders>
              <w:left w:val="single" w:sz="4" w:space="0" w:color="auto"/>
              <w:right w:val="single" w:sz="4" w:space="0" w:color="auto"/>
            </w:tcBorders>
            <w:shd w:val="clear" w:color="auto" w:fill="FFFFFF"/>
          </w:tcPr>
          <w:p w14:paraId="28710525"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2DF1697"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52459.9-2009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301 489-9-2002)</w:t>
            </w:r>
          </w:p>
        </w:tc>
        <w:tc>
          <w:tcPr>
            <w:tcW w:w="5108" w:type="dxa"/>
            <w:tcBorders>
              <w:top w:val="single" w:sz="4" w:space="0" w:color="auto"/>
              <w:left w:val="single" w:sz="4" w:space="0" w:color="auto"/>
            </w:tcBorders>
            <w:shd w:val="clear" w:color="auto" w:fill="FFFFFF"/>
          </w:tcPr>
          <w:p w14:paraId="1372678A" w14:textId="77777777" w:rsidR="00651532" w:rsidRPr="00957386" w:rsidRDefault="00651532"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Ռադիոկապի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 xml:space="preserve">9. </w:t>
            </w:r>
            <w:r w:rsidRPr="00957386">
              <w:rPr>
                <w:rStyle w:val="115pt"/>
                <w:rFonts w:ascii="GHEA Grapalat" w:eastAsia="Courier New" w:hAnsi="GHEA Grapalat" w:cs="Sylfaen"/>
                <w:color w:val="auto"/>
                <w:sz w:val="24"/>
                <w:szCs w:val="24"/>
              </w:rPr>
              <w:t>Անլար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բարձրախոսներին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ձայնային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գծերի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ռադիոսարքավորումներին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անլար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լսաապարատուրային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ականջի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մեջ</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տեղադրվող՝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մոնիթորինգի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26FAD3F4"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7E482408"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0526E8A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155</w:t>
            </w:r>
          </w:p>
        </w:tc>
        <w:tc>
          <w:tcPr>
            <w:tcW w:w="2950" w:type="dxa"/>
            <w:vMerge/>
            <w:tcBorders>
              <w:left w:val="single" w:sz="4" w:space="0" w:color="auto"/>
              <w:right w:val="single" w:sz="4" w:space="0" w:color="auto"/>
            </w:tcBorders>
            <w:shd w:val="clear" w:color="auto" w:fill="FFFFFF"/>
          </w:tcPr>
          <w:p w14:paraId="40B7CE98"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667D701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52459.10-2009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301 489-10-2002)</w:t>
            </w:r>
          </w:p>
        </w:tc>
        <w:tc>
          <w:tcPr>
            <w:tcW w:w="5108" w:type="dxa"/>
            <w:tcBorders>
              <w:top w:val="single" w:sz="4" w:space="0" w:color="auto"/>
              <w:left w:val="single" w:sz="4" w:space="0" w:color="auto"/>
              <w:bottom w:val="single" w:sz="4" w:space="0" w:color="auto"/>
            </w:tcBorders>
            <w:shd w:val="clear" w:color="auto" w:fill="FFFFFF"/>
          </w:tcPr>
          <w:p w14:paraId="7541F825"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Ռադիոկապի տեխնիկական միջոցներ. Մաս 10. Առաջին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երկրորդ սերնդի անլար հեռախոսների սարքավորումներին ներկայացվող մասնավոր պահանջներ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7ED9A2D1"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4025311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09B4DB4"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156</w:t>
            </w:r>
          </w:p>
        </w:tc>
        <w:tc>
          <w:tcPr>
            <w:tcW w:w="2950" w:type="dxa"/>
            <w:vMerge/>
            <w:tcBorders>
              <w:left w:val="single" w:sz="4" w:space="0" w:color="auto"/>
              <w:right w:val="single" w:sz="4" w:space="0" w:color="auto"/>
            </w:tcBorders>
            <w:shd w:val="clear" w:color="auto" w:fill="FFFFFF"/>
          </w:tcPr>
          <w:p w14:paraId="5100C38A"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55A541C"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52459.15-2009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(ԵՆ 301 489-15-2002)</w:t>
            </w:r>
          </w:p>
        </w:tc>
        <w:tc>
          <w:tcPr>
            <w:tcW w:w="5108" w:type="dxa"/>
            <w:tcBorders>
              <w:top w:val="single" w:sz="4" w:space="0" w:color="auto"/>
              <w:left w:val="single" w:sz="4" w:space="0" w:color="auto"/>
            </w:tcBorders>
            <w:shd w:val="clear" w:color="auto" w:fill="FFFFFF"/>
          </w:tcPr>
          <w:p w14:paraId="15597AE2"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w:t>
            </w:r>
            <w:r w:rsidRPr="00957386">
              <w:rPr>
                <w:rStyle w:val="115pt"/>
                <w:rFonts w:ascii="GHEA Grapalat" w:eastAsia="Courier New" w:hAnsi="GHEA Grapalat" w:cs="Sylfaen"/>
                <w:color w:val="auto"/>
                <w:sz w:val="24"/>
                <w:szCs w:val="24"/>
              </w:rPr>
              <w:lastRenderedPageBreak/>
              <w:t>համատեղելիություն՝ էլեկտրամագնիսական. Ռադիոկապի տեխնիկական միջոցներ. Մաս 15. Ռադիոսիրողների համար առ</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տրի 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24CBF93C"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07E30B8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DD80A7A"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157</w:t>
            </w:r>
          </w:p>
        </w:tc>
        <w:tc>
          <w:tcPr>
            <w:tcW w:w="2950" w:type="dxa"/>
            <w:vMerge/>
            <w:tcBorders>
              <w:left w:val="single" w:sz="4" w:space="0" w:color="auto"/>
              <w:right w:val="single" w:sz="4" w:space="0" w:color="auto"/>
            </w:tcBorders>
            <w:shd w:val="clear" w:color="auto" w:fill="FFFFFF"/>
          </w:tcPr>
          <w:p w14:paraId="1416D818"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B6CC83E"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52459.16-2009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301 489-16-2002)</w:t>
            </w:r>
          </w:p>
        </w:tc>
        <w:tc>
          <w:tcPr>
            <w:tcW w:w="5108" w:type="dxa"/>
            <w:tcBorders>
              <w:top w:val="single" w:sz="4" w:space="0" w:color="auto"/>
              <w:left w:val="single" w:sz="4" w:space="0" w:color="auto"/>
            </w:tcBorders>
            <w:shd w:val="clear" w:color="auto" w:fill="FFFFFF"/>
          </w:tcPr>
          <w:p w14:paraId="274ABCDB" w14:textId="77777777" w:rsidR="00651532" w:rsidRPr="00957386" w:rsidRDefault="00651532"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Ռադիոկապի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16. </w:t>
            </w:r>
            <w:r w:rsidRPr="00957386">
              <w:rPr>
                <w:rStyle w:val="115pt"/>
                <w:rFonts w:ascii="GHEA Grapalat" w:eastAsia="Courier New" w:hAnsi="GHEA Grapalat" w:cs="Sylfaen"/>
                <w:color w:val="auto"/>
                <w:sz w:val="24"/>
                <w:szCs w:val="24"/>
              </w:rPr>
              <w:t>Անալոգային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բջջային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կապի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շարժական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դյուրակիր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ռադիոսարքավորումներին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793BD839"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6D878F93"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C3E0798"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158</w:t>
            </w:r>
          </w:p>
        </w:tc>
        <w:tc>
          <w:tcPr>
            <w:tcW w:w="2950" w:type="dxa"/>
            <w:vMerge/>
            <w:tcBorders>
              <w:left w:val="single" w:sz="4" w:space="0" w:color="auto"/>
              <w:right w:val="single" w:sz="4" w:space="0" w:color="auto"/>
            </w:tcBorders>
            <w:shd w:val="clear" w:color="auto" w:fill="FFFFFF"/>
          </w:tcPr>
          <w:p w14:paraId="62B62BFB"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1C22D4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52459.17-2009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301 489-17-2008)</w:t>
            </w:r>
          </w:p>
        </w:tc>
        <w:tc>
          <w:tcPr>
            <w:tcW w:w="5108" w:type="dxa"/>
            <w:tcBorders>
              <w:top w:val="single" w:sz="4" w:space="0" w:color="auto"/>
              <w:left w:val="single" w:sz="4" w:space="0" w:color="auto"/>
            </w:tcBorders>
            <w:shd w:val="clear" w:color="auto" w:fill="FFFFFF"/>
          </w:tcPr>
          <w:p w14:paraId="114ECDC4"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w:t>
            </w:r>
            <w:r w:rsidRPr="00957386">
              <w:rPr>
                <w:rStyle w:val="115pt"/>
                <w:rFonts w:ascii="GHEA Grapalat" w:eastAsia="Courier New" w:hAnsi="GHEA Grapalat" w:cs="Sylfaen"/>
                <w:color w:val="auto"/>
                <w:sz w:val="24"/>
                <w:szCs w:val="24"/>
              </w:rPr>
              <w:lastRenderedPageBreak/>
              <w:t xml:space="preserve">Ռադիոկապի տեխնիկական միջոցներ. Մաս 17. 2,4 ԳՀց-ի ընդգրկույթում փոխանցման լայնաշերտ համակարգերի, 5 ԳՀց-ի ընդգրկույթում մեծ արագություն ունեցող տեղային ցանցերի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5,8 ԳՀց-ի ընդգրկույթում տվյալների փոխանցման լայնաշերտ համակարգերի 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17387FB2"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7651842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49BF849"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159</w:t>
            </w:r>
          </w:p>
        </w:tc>
        <w:tc>
          <w:tcPr>
            <w:tcW w:w="2950" w:type="dxa"/>
            <w:vMerge w:val="restart"/>
            <w:tcBorders>
              <w:left w:val="single" w:sz="4" w:space="0" w:color="auto"/>
              <w:right w:val="single" w:sz="4" w:space="0" w:color="auto"/>
            </w:tcBorders>
            <w:shd w:val="clear" w:color="auto" w:fill="FFFFFF"/>
          </w:tcPr>
          <w:p w14:paraId="6E90C1FD"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26EECF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52459.18-2009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301 489-18-2002)</w:t>
            </w:r>
          </w:p>
        </w:tc>
        <w:tc>
          <w:tcPr>
            <w:tcW w:w="5108" w:type="dxa"/>
            <w:tcBorders>
              <w:top w:val="single" w:sz="4" w:space="0" w:color="auto"/>
              <w:left w:val="single" w:sz="4" w:space="0" w:color="auto"/>
            </w:tcBorders>
            <w:shd w:val="clear" w:color="auto" w:fill="FFFFFF"/>
          </w:tcPr>
          <w:p w14:paraId="3485827E"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Ռադիոկապի տեխնիկական միջոցներ. Մաս 18. Տրանկինգային ռադիոկապի (TETRA) </w:t>
            </w:r>
            <w:r w:rsidRPr="00957386">
              <w:rPr>
                <w:rStyle w:val="115pt"/>
                <w:rFonts w:ascii="GHEA Grapalat" w:eastAsia="Courier New" w:hAnsi="GHEA Grapalat" w:cs="Sylfaen"/>
                <w:color w:val="auto"/>
                <w:sz w:val="24"/>
                <w:szCs w:val="24"/>
              </w:rPr>
              <w:lastRenderedPageBreak/>
              <w:t>վերգետնյա համակարգի 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00EBEF8C"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6E657E3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048CD0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160</w:t>
            </w:r>
          </w:p>
        </w:tc>
        <w:tc>
          <w:tcPr>
            <w:tcW w:w="2950" w:type="dxa"/>
            <w:vMerge/>
            <w:tcBorders>
              <w:left w:val="single" w:sz="4" w:space="0" w:color="auto"/>
              <w:right w:val="single" w:sz="4" w:space="0" w:color="auto"/>
            </w:tcBorders>
            <w:shd w:val="clear" w:color="auto" w:fill="FFFFFF"/>
          </w:tcPr>
          <w:p w14:paraId="73ED5AC7"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3C0861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52459.19-2009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301 489-19-2002)</w:t>
            </w:r>
          </w:p>
        </w:tc>
        <w:tc>
          <w:tcPr>
            <w:tcW w:w="5108" w:type="dxa"/>
            <w:tcBorders>
              <w:top w:val="single" w:sz="4" w:space="0" w:color="auto"/>
              <w:left w:val="single" w:sz="4" w:space="0" w:color="auto"/>
            </w:tcBorders>
            <w:shd w:val="clear" w:color="auto" w:fill="FFFFFF"/>
          </w:tcPr>
          <w:p w14:paraId="3BE42B18"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Ռադիոկապի տեխնիկական միջոցներ. Մաս 19. 1,5 ԳՀց-ի ընդգրկույթում տվյալների փոխանցման համակարգում աշխատող արբանյակային ծառայության շարժական ցամաքային ընդունիչ կայաններին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3B56075E"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C37B8F7"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46A7A805"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161</w:t>
            </w:r>
          </w:p>
        </w:tc>
        <w:tc>
          <w:tcPr>
            <w:tcW w:w="2950" w:type="dxa"/>
            <w:vMerge/>
            <w:tcBorders>
              <w:left w:val="single" w:sz="4" w:space="0" w:color="auto"/>
              <w:right w:val="single" w:sz="4" w:space="0" w:color="auto"/>
            </w:tcBorders>
            <w:shd w:val="clear" w:color="auto" w:fill="FFFFFF"/>
          </w:tcPr>
          <w:p w14:paraId="28E5AFE5"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0E99A322"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52459.20-2009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301 489-20-2002)</w:t>
            </w:r>
          </w:p>
        </w:tc>
        <w:tc>
          <w:tcPr>
            <w:tcW w:w="5108" w:type="dxa"/>
            <w:tcBorders>
              <w:top w:val="single" w:sz="4" w:space="0" w:color="auto"/>
              <w:left w:val="single" w:sz="4" w:space="0" w:color="auto"/>
              <w:bottom w:val="single" w:sz="4" w:space="0" w:color="auto"/>
            </w:tcBorders>
            <w:shd w:val="clear" w:color="auto" w:fill="FFFFFF"/>
          </w:tcPr>
          <w:p w14:paraId="37141902"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w:t>
            </w:r>
            <w:r w:rsidRPr="00957386">
              <w:rPr>
                <w:rStyle w:val="115pt"/>
                <w:rFonts w:ascii="GHEA Grapalat" w:eastAsia="Courier New" w:hAnsi="GHEA Grapalat" w:cs="Sylfaen"/>
                <w:color w:val="auto"/>
                <w:sz w:val="24"/>
                <w:szCs w:val="24"/>
              </w:rPr>
              <w:lastRenderedPageBreak/>
              <w:t>Ռադիոկապի տեխնիկական միջոցներ. Մաս 20. Շարժական արբանյակային ծառայության ցամաքային կայաններին ներկայացվող մասնավոր պահանջներ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19102A69"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23AE0AB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0BFA5C3"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162</w:t>
            </w:r>
          </w:p>
        </w:tc>
        <w:tc>
          <w:tcPr>
            <w:tcW w:w="2950" w:type="dxa"/>
            <w:vMerge/>
            <w:tcBorders>
              <w:left w:val="single" w:sz="4" w:space="0" w:color="auto"/>
              <w:right w:val="single" w:sz="4" w:space="0" w:color="auto"/>
            </w:tcBorders>
            <w:shd w:val="clear" w:color="auto" w:fill="FFFFFF"/>
          </w:tcPr>
          <w:p w14:paraId="7346EEFF"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34B9F95"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52459.22-2009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301 489-22-2003)</w:t>
            </w:r>
          </w:p>
        </w:tc>
        <w:tc>
          <w:tcPr>
            <w:tcW w:w="5108" w:type="dxa"/>
            <w:tcBorders>
              <w:top w:val="single" w:sz="4" w:space="0" w:color="auto"/>
              <w:left w:val="single" w:sz="4" w:space="0" w:color="auto"/>
            </w:tcBorders>
            <w:shd w:val="clear" w:color="auto" w:fill="FFFFFF"/>
          </w:tcPr>
          <w:p w14:paraId="0735BCD2"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Ռադիոկապի տեխնիկական միջոցներ. Մաս 22. Օդային շարժական ծառայության ՇԲՀ (շատ բարձր հաճախականության) ընդգրկույթի վերգետնյա շարժական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անշարժ ռադիոսարքավորումներին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339985C8"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412294F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6DCBFA4"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163</w:t>
            </w:r>
          </w:p>
        </w:tc>
        <w:tc>
          <w:tcPr>
            <w:tcW w:w="2950" w:type="dxa"/>
            <w:vMerge/>
            <w:tcBorders>
              <w:left w:val="single" w:sz="4" w:space="0" w:color="auto"/>
              <w:right w:val="single" w:sz="4" w:space="0" w:color="auto"/>
            </w:tcBorders>
            <w:shd w:val="clear" w:color="auto" w:fill="FFFFFF"/>
          </w:tcPr>
          <w:p w14:paraId="3DB0D387"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3AFB537"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52459.23-2009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(ԵՆ 301 489-23-2007)</w:t>
            </w:r>
          </w:p>
        </w:tc>
        <w:tc>
          <w:tcPr>
            <w:tcW w:w="5108" w:type="dxa"/>
            <w:tcBorders>
              <w:top w:val="single" w:sz="4" w:space="0" w:color="auto"/>
              <w:left w:val="single" w:sz="4" w:space="0" w:color="auto"/>
            </w:tcBorders>
            <w:shd w:val="clear" w:color="auto" w:fill="FFFFFF"/>
          </w:tcPr>
          <w:p w14:paraId="46C7CA49"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w:t>
            </w:r>
            <w:r w:rsidRPr="00957386">
              <w:rPr>
                <w:rStyle w:val="115pt"/>
                <w:rFonts w:ascii="GHEA Grapalat" w:eastAsia="Courier New" w:hAnsi="GHEA Grapalat" w:cs="Sylfaen"/>
                <w:color w:val="auto"/>
                <w:sz w:val="24"/>
                <w:szCs w:val="24"/>
              </w:rPr>
              <w:lastRenderedPageBreak/>
              <w:t xml:space="preserve">համատեղելիություն՝ էլեկտրամագնիսական. Ռադիոկապի տեխնիկական միջոցներ. Մաս 23. IMT-2000 CDMA սպեկտրի ուղիղ տարածմամբ վերահաղորդիչներին ու բազային կայաններին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օժանդակ 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79A81B0C"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FF3D88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6B9C070"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164</w:t>
            </w:r>
          </w:p>
        </w:tc>
        <w:tc>
          <w:tcPr>
            <w:tcW w:w="2950" w:type="dxa"/>
            <w:vMerge/>
            <w:tcBorders>
              <w:left w:val="single" w:sz="4" w:space="0" w:color="auto"/>
              <w:right w:val="single" w:sz="4" w:space="0" w:color="auto"/>
            </w:tcBorders>
            <w:shd w:val="clear" w:color="auto" w:fill="FFFFFF"/>
          </w:tcPr>
          <w:p w14:paraId="7F187A6D"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91D9D75"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52459.24-2009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301 489-24-2007)</w:t>
            </w:r>
          </w:p>
        </w:tc>
        <w:tc>
          <w:tcPr>
            <w:tcW w:w="5108" w:type="dxa"/>
            <w:tcBorders>
              <w:top w:val="single" w:sz="4" w:space="0" w:color="auto"/>
              <w:left w:val="single" w:sz="4" w:space="0" w:color="auto"/>
            </w:tcBorders>
            <w:shd w:val="clear" w:color="auto" w:fill="FFFFFF"/>
          </w:tcPr>
          <w:p w14:paraId="302E8711"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Ռադիոկապի տեխնիկական միջոցներ. Մաս 24. IMT-2000 CDMA սպեկտրի ուղիղ տարածմամբ շարժական ու դյուրակիր ռադիոսարքավորումներին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օժանդակ </w:t>
            </w:r>
            <w:r w:rsidRPr="00957386">
              <w:rPr>
                <w:rStyle w:val="115pt"/>
                <w:rFonts w:ascii="GHEA Grapalat" w:eastAsia="Courier New" w:hAnsi="GHEA Grapalat" w:cs="Sylfaen"/>
                <w:color w:val="auto"/>
                <w:sz w:val="24"/>
                <w:szCs w:val="24"/>
              </w:rPr>
              <w:lastRenderedPageBreak/>
              <w:t>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040070CB"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5AAB36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8C5FF57"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165</w:t>
            </w:r>
          </w:p>
        </w:tc>
        <w:tc>
          <w:tcPr>
            <w:tcW w:w="2950" w:type="dxa"/>
            <w:vMerge/>
            <w:tcBorders>
              <w:left w:val="single" w:sz="4" w:space="0" w:color="auto"/>
              <w:right w:val="single" w:sz="4" w:space="0" w:color="auto"/>
            </w:tcBorders>
            <w:shd w:val="clear" w:color="auto" w:fill="FFFFFF"/>
          </w:tcPr>
          <w:p w14:paraId="0EE1A013"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0C6A8DC"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52459.25-2009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301 489-25-2005)</w:t>
            </w:r>
          </w:p>
        </w:tc>
        <w:tc>
          <w:tcPr>
            <w:tcW w:w="5108" w:type="dxa"/>
            <w:tcBorders>
              <w:top w:val="single" w:sz="4" w:space="0" w:color="auto"/>
              <w:left w:val="single" w:sz="4" w:space="0" w:color="auto"/>
            </w:tcBorders>
            <w:shd w:val="clear" w:color="auto" w:fill="FFFFFF"/>
          </w:tcPr>
          <w:p w14:paraId="6048BCFD"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Ռադիոկապի տեխնիկական միջոցներ. Մաս 25. Տարածային սպեկտրով CDMA 1х շարժական կայաններին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օժանդակ 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6187112C"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4971655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0B252C2"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166</w:t>
            </w:r>
          </w:p>
        </w:tc>
        <w:tc>
          <w:tcPr>
            <w:tcW w:w="2950" w:type="dxa"/>
            <w:vMerge/>
            <w:tcBorders>
              <w:left w:val="single" w:sz="4" w:space="0" w:color="auto"/>
              <w:right w:val="single" w:sz="4" w:space="0" w:color="auto"/>
            </w:tcBorders>
            <w:shd w:val="clear" w:color="auto" w:fill="FFFFFF"/>
          </w:tcPr>
          <w:p w14:paraId="641DC779"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57A557B"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52459.26-2009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301 489-26-2005)</w:t>
            </w:r>
          </w:p>
        </w:tc>
        <w:tc>
          <w:tcPr>
            <w:tcW w:w="5108" w:type="dxa"/>
            <w:tcBorders>
              <w:top w:val="single" w:sz="4" w:space="0" w:color="auto"/>
              <w:left w:val="single" w:sz="4" w:space="0" w:color="auto"/>
            </w:tcBorders>
            <w:shd w:val="clear" w:color="auto" w:fill="FFFFFF"/>
          </w:tcPr>
          <w:p w14:paraId="212E3870"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Ռադիոկապի տեխնիկական միջոցներ. Մաս 26. Ընդարձակված սպեկտրով CDMA 1х </w:t>
            </w:r>
            <w:r w:rsidRPr="00957386">
              <w:rPr>
                <w:rStyle w:val="115pt"/>
                <w:rFonts w:ascii="GHEA Grapalat" w:eastAsia="Courier New" w:hAnsi="GHEA Grapalat" w:cs="Sylfaen"/>
                <w:color w:val="auto"/>
                <w:sz w:val="24"/>
                <w:szCs w:val="24"/>
              </w:rPr>
              <w:lastRenderedPageBreak/>
              <w:t xml:space="preserve">վերահաղորդիչներին ու բազային կայաններին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օժանդակ 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0537D19F"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472F146F"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1E491392"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167</w:t>
            </w:r>
          </w:p>
        </w:tc>
        <w:tc>
          <w:tcPr>
            <w:tcW w:w="2950" w:type="dxa"/>
            <w:vMerge/>
            <w:tcBorders>
              <w:left w:val="single" w:sz="4" w:space="0" w:color="auto"/>
              <w:right w:val="single" w:sz="4" w:space="0" w:color="auto"/>
            </w:tcBorders>
            <w:shd w:val="clear" w:color="auto" w:fill="FFFFFF"/>
          </w:tcPr>
          <w:p w14:paraId="74808986"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0228D072"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ԳՕՍՏ Ռ 52459.27-2009</w:t>
            </w:r>
            <w:r w:rsidR="002F53D2" w:rsidRPr="00957386">
              <w:rPr>
                <w:rStyle w:val="115pt"/>
                <w:rFonts w:ascii="GHEA Grapalat" w:eastAsia="Courier New" w:hAnsi="GHEA Grapalat" w:cs="Sylfaen"/>
                <w:color w:val="auto"/>
                <w:sz w:val="24"/>
                <w:szCs w:val="24"/>
                <w:lang w:val="en-US"/>
              </w:rPr>
              <w:br/>
            </w:r>
            <w:r w:rsidRPr="00957386">
              <w:rPr>
                <w:rStyle w:val="115pt"/>
                <w:rFonts w:ascii="GHEA Grapalat" w:eastAsia="Courier New" w:hAnsi="GHEA Grapalat" w:cs="Sylfaen"/>
                <w:color w:val="auto"/>
                <w:sz w:val="24"/>
                <w:szCs w:val="24"/>
              </w:rPr>
              <w:t>(ԵՆ 301 489-27-2004)</w:t>
            </w:r>
          </w:p>
        </w:tc>
        <w:tc>
          <w:tcPr>
            <w:tcW w:w="5108" w:type="dxa"/>
            <w:tcBorders>
              <w:top w:val="single" w:sz="4" w:space="0" w:color="auto"/>
              <w:left w:val="single" w:sz="4" w:space="0" w:color="auto"/>
              <w:bottom w:val="single" w:sz="4" w:space="0" w:color="auto"/>
            </w:tcBorders>
            <w:shd w:val="clear" w:color="auto" w:fill="FFFFFF"/>
          </w:tcPr>
          <w:p w14:paraId="72D15524"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Ռադիոկապի տեխնիկական միջոցներ. Մաս 27. Ծայրահեղ քիչ հզորությամբ ակտիվ բժշկական իմպլանտներին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դրանց հետ կապված ծայրամասային սարքվածքներին ներկայացվող մասնավոր պահանջներ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63BC3AF7"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2016A9B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42FC614"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168</w:t>
            </w:r>
          </w:p>
        </w:tc>
        <w:tc>
          <w:tcPr>
            <w:tcW w:w="2950" w:type="dxa"/>
            <w:vMerge/>
            <w:tcBorders>
              <w:left w:val="single" w:sz="4" w:space="0" w:color="auto"/>
              <w:right w:val="single" w:sz="4" w:space="0" w:color="auto"/>
            </w:tcBorders>
            <w:shd w:val="clear" w:color="auto" w:fill="FFFFFF"/>
          </w:tcPr>
          <w:p w14:paraId="67CEF2B6"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9421D4B"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ԳՕՍՏ Ռ 52459.28-2009</w:t>
            </w:r>
            <w:r w:rsidR="002F53D2" w:rsidRPr="00957386">
              <w:rPr>
                <w:rStyle w:val="115pt"/>
                <w:rFonts w:ascii="GHEA Grapalat" w:eastAsia="Courier New" w:hAnsi="GHEA Grapalat" w:cs="Sylfaen"/>
                <w:color w:val="auto"/>
                <w:sz w:val="24"/>
                <w:szCs w:val="24"/>
                <w:lang w:val="en-US"/>
              </w:rPr>
              <w:br/>
            </w:r>
            <w:r w:rsidRPr="00957386">
              <w:rPr>
                <w:rStyle w:val="115pt"/>
                <w:rFonts w:ascii="GHEA Grapalat" w:eastAsia="Courier New" w:hAnsi="GHEA Grapalat" w:cs="Sylfaen"/>
                <w:color w:val="auto"/>
                <w:sz w:val="24"/>
                <w:szCs w:val="24"/>
              </w:rPr>
              <w:t>(ԵՆ 301 489-28-2004)</w:t>
            </w:r>
          </w:p>
        </w:tc>
        <w:tc>
          <w:tcPr>
            <w:tcW w:w="5108" w:type="dxa"/>
            <w:tcBorders>
              <w:top w:val="single" w:sz="4" w:space="0" w:color="auto"/>
              <w:left w:val="single" w:sz="4" w:space="0" w:color="auto"/>
            </w:tcBorders>
            <w:shd w:val="clear" w:color="auto" w:fill="FFFFFF"/>
          </w:tcPr>
          <w:p w14:paraId="486A6C4F"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w:t>
            </w:r>
            <w:r w:rsidRPr="00957386">
              <w:rPr>
                <w:rStyle w:val="115pt"/>
                <w:rFonts w:ascii="GHEA Grapalat" w:eastAsia="Courier New" w:hAnsi="GHEA Grapalat" w:cs="Sylfaen"/>
                <w:color w:val="auto"/>
                <w:sz w:val="24"/>
                <w:szCs w:val="24"/>
              </w:rPr>
              <w:lastRenderedPageBreak/>
              <w:t>Ռադիոկապի տեխնիկական միջոցներ. Մաս 28. Տեսակապի անլար գծերի թվային սարքավորումներին ներկայացվող մասնավոր պահանջներ</w:t>
            </w:r>
          </w:p>
        </w:tc>
        <w:tc>
          <w:tcPr>
            <w:tcW w:w="1921" w:type="dxa"/>
            <w:tcBorders>
              <w:top w:val="single" w:sz="4" w:space="0" w:color="auto"/>
              <w:left w:val="single" w:sz="4" w:space="0" w:color="auto"/>
              <w:right w:val="single" w:sz="4" w:space="0" w:color="auto"/>
            </w:tcBorders>
            <w:shd w:val="clear" w:color="auto" w:fill="FFFFFF"/>
          </w:tcPr>
          <w:p w14:paraId="35C9F707"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7F11BBF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0790FEC"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169</w:t>
            </w:r>
          </w:p>
        </w:tc>
        <w:tc>
          <w:tcPr>
            <w:tcW w:w="2950" w:type="dxa"/>
            <w:vMerge/>
            <w:tcBorders>
              <w:left w:val="single" w:sz="4" w:space="0" w:color="auto"/>
              <w:right w:val="single" w:sz="4" w:space="0" w:color="auto"/>
            </w:tcBorders>
            <w:shd w:val="clear" w:color="auto" w:fill="FFFFFF"/>
          </w:tcPr>
          <w:p w14:paraId="5F6486AE"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E8FB90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52459.31-2009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301 489-31-2005)</w:t>
            </w:r>
          </w:p>
        </w:tc>
        <w:tc>
          <w:tcPr>
            <w:tcW w:w="5108" w:type="dxa"/>
            <w:tcBorders>
              <w:top w:val="single" w:sz="4" w:space="0" w:color="auto"/>
              <w:left w:val="single" w:sz="4" w:space="0" w:color="auto"/>
            </w:tcBorders>
            <w:shd w:val="clear" w:color="auto" w:fill="FFFFFF"/>
          </w:tcPr>
          <w:p w14:paraId="5AB9DFAA" w14:textId="77777777" w:rsidR="00651532" w:rsidRPr="00957386" w:rsidRDefault="00651532"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Ռադիոկապի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31. 9-</w:t>
            </w:r>
            <w:r w:rsidRPr="00957386">
              <w:rPr>
                <w:rStyle w:val="115pt"/>
                <w:rFonts w:ascii="GHEA Grapalat" w:eastAsia="Courier New" w:hAnsi="GHEA Grapalat" w:cs="Sylfaen"/>
                <w:color w:val="auto"/>
                <w:sz w:val="24"/>
                <w:szCs w:val="24"/>
              </w:rPr>
              <w:t>ից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315 </w:t>
            </w:r>
            <w:r w:rsidRPr="00957386">
              <w:rPr>
                <w:rStyle w:val="115pt"/>
                <w:rFonts w:ascii="GHEA Grapalat" w:eastAsia="Courier New" w:hAnsi="GHEA Grapalat" w:cs="Sylfaen"/>
                <w:color w:val="auto"/>
                <w:sz w:val="24"/>
                <w:szCs w:val="24"/>
              </w:rPr>
              <w:t>կՀց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հաճախականությունների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շերտում</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աշխատող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ծայրահեղ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քիչ</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հզորությամբ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ակտիվ</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բժշկական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իմպլանտների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ռադիոսարքավորումներին</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դրանց</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հետ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կապված</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ծայրամասային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27C65759"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4AC178F"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664A2E8"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170</w:t>
            </w:r>
          </w:p>
        </w:tc>
        <w:tc>
          <w:tcPr>
            <w:tcW w:w="2950" w:type="dxa"/>
            <w:vMerge/>
            <w:tcBorders>
              <w:left w:val="single" w:sz="4" w:space="0" w:color="auto"/>
              <w:right w:val="single" w:sz="4" w:space="0" w:color="auto"/>
            </w:tcBorders>
            <w:shd w:val="clear" w:color="auto" w:fill="FFFFFF"/>
          </w:tcPr>
          <w:p w14:paraId="3DCA96B1"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003DA2C"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52459.32-2009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301 489-32-2005)</w:t>
            </w:r>
          </w:p>
        </w:tc>
        <w:tc>
          <w:tcPr>
            <w:tcW w:w="5108" w:type="dxa"/>
            <w:tcBorders>
              <w:top w:val="single" w:sz="4" w:space="0" w:color="auto"/>
              <w:left w:val="single" w:sz="4" w:space="0" w:color="auto"/>
            </w:tcBorders>
            <w:shd w:val="clear" w:color="auto" w:fill="FFFFFF"/>
          </w:tcPr>
          <w:p w14:paraId="4ED5839B" w14:textId="77777777" w:rsidR="00651532" w:rsidRPr="00957386" w:rsidRDefault="00651532"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Ռադիոկապի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w:t>
            </w:r>
            <w:r w:rsidRPr="00957386">
              <w:rPr>
                <w:rStyle w:val="115pt"/>
                <w:rFonts w:ascii="GHEA Grapalat" w:eastAsia="Courier New" w:hAnsi="GHEA Grapalat"/>
                <w:color w:val="auto"/>
                <w:sz w:val="24"/>
                <w:szCs w:val="24"/>
              </w:rPr>
              <w:t xml:space="preserve"> 32. </w:t>
            </w:r>
            <w:r w:rsidRPr="00957386">
              <w:rPr>
                <w:rStyle w:val="115pt"/>
                <w:rFonts w:ascii="GHEA Grapalat" w:eastAsia="Courier New" w:hAnsi="GHEA Grapalat" w:cs="Sylfaen"/>
                <w:color w:val="auto"/>
                <w:sz w:val="24"/>
                <w:szCs w:val="24"/>
              </w:rPr>
              <w:t>Հողի</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պատերի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զոնդման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օգտագործվող</w:t>
            </w:r>
            <w:r w:rsidRPr="00957386">
              <w:rPr>
                <w:rStyle w:val="115pt"/>
                <w:rFonts w:ascii="GHEA Grapalat" w:eastAsia="Courier New" w:hAnsi="GHEA Grapalat"/>
                <w:color w:val="auto"/>
                <w:sz w:val="24"/>
                <w:szCs w:val="24"/>
              </w:rPr>
              <w:t xml:space="preserve"> ռադիոլոկացիոն</w:t>
            </w:r>
            <w:r w:rsidRPr="00957386">
              <w:rPr>
                <w:rStyle w:val="115pt"/>
                <w:rFonts w:ascii="GHEA Grapalat" w:eastAsia="Courier New" w:hAnsi="GHEA Grapalat" w:cs="Sylfaen"/>
                <w:color w:val="auto"/>
                <w:sz w:val="24"/>
                <w:szCs w:val="24"/>
              </w:rPr>
              <w:t>սարքավորումներին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ներկայացվող</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մասնավոր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p>
        </w:tc>
        <w:tc>
          <w:tcPr>
            <w:tcW w:w="1921" w:type="dxa"/>
            <w:tcBorders>
              <w:top w:val="single" w:sz="4" w:space="0" w:color="auto"/>
              <w:left w:val="single" w:sz="4" w:space="0" w:color="auto"/>
              <w:right w:val="single" w:sz="4" w:space="0" w:color="auto"/>
            </w:tcBorders>
            <w:shd w:val="clear" w:color="auto" w:fill="FFFFFF"/>
          </w:tcPr>
          <w:p w14:paraId="70269EEF"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A7E8066"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9108F9C"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171</w:t>
            </w:r>
          </w:p>
        </w:tc>
        <w:tc>
          <w:tcPr>
            <w:tcW w:w="2950" w:type="dxa"/>
            <w:vMerge/>
            <w:tcBorders>
              <w:left w:val="single" w:sz="4" w:space="0" w:color="auto"/>
              <w:right w:val="single" w:sz="4" w:space="0" w:color="auto"/>
            </w:tcBorders>
            <w:shd w:val="clear" w:color="auto" w:fill="FFFFFF"/>
          </w:tcPr>
          <w:p w14:paraId="7B621229"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C5F9B76"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կետեր 7.2.1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7.2.2</w:t>
            </w:r>
          </w:p>
          <w:p w14:paraId="7ADC05B5"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54485-2011</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(ԵՆ 50065-2-1:2003)</w:t>
            </w:r>
          </w:p>
        </w:tc>
        <w:tc>
          <w:tcPr>
            <w:tcW w:w="5108" w:type="dxa"/>
            <w:tcBorders>
              <w:top w:val="single" w:sz="4" w:space="0" w:color="auto"/>
              <w:left w:val="single" w:sz="4" w:space="0" w:color="auto"/>
            </w:tcBorders>
            <w:shd w:val="clear" w:color="auto" w:fill="FFFFFF"/>
          </w:tcPr>
          <w:p w14:paraId="65D3FD18" w14:textId="77777777" w:rsidR="00651532" w:rsidRPr="00957386" w:rsidRDefault="00651532" w:rsidP="00957386">
            <w:pPr>
              <w:spacing w:after="6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Ազդանշանային համակարգը՝ ցածրավոլտ էլեկտրական կայանքներում՝ 3-ից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148,5 կՀց հաճախականությունների </w:t>
            </w:r>
            <w:r w:rsidRPr="00957386">
              <w:rPr>
                <w:rStyle w:val="115pt"/>
                <w:rFonts w:ascii="GHEA Grapalat" w:eastAsia="Courier New" w:hAnsi="GHEA Grapalat" w:cs="Sylfaen"/>
                <w:color w:val="auto"/>
                <w:sz w:val="24"/>
                <w:szCs w:val="24"/>
              </w:rPr>
              <w:lastRenderedPageBreak/>
              <w:t>շերտում. Մաս 2-1. Բնակելի, առ</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տրային գոտիներում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արտադրական գոտիներում կիրառելու համար նախատեսված փոքր էներգասպառմամբ՝ 95-ից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148,5 կՀց հաճախականությունների շերտում էլեկտրական ցանցերի կապի սարքավորումներ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համակարգեր. Էլեկտրամագնիսական խանգարումներին ներկայացվող կայունության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 </w:t>
            </w:r>
          </w:p>
        </w:tc>
        <w:tc>
          <w:tcPr>
            <w:tcW w:w="1921" w:type="dxa"/>
            <w:tcBorders>
              <w:top w:val="single" w:sz="4" w:space="0" w:color="auto"/>
              <w:left w:val="single" w:sz="4" w:space="0" w:color="auto"/>
              <w:right w:val="single" w:sz="4" w:space="0" w:color="auto"/>
            </w:tcBorders>
            <w:shd w:val="clear" w:color="auto" w:fill="FFFFFF"/>
          </w:tcPr>
          <w:p w14:paraId="10A163CE"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AEBED5F"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0210832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172</w:t>
            </w:r>
          </w:p>
        </w:tc>
        <w:tc>
          <w:tcPr>
            <w:tcW w:w="2950" w:type="dxa"/>
            <w:vMerge/>
            <w:tcBorders>
              <w:left w:val="single" w:sz="4" w:space="0" w:color="auto"/>
              <w:right w:val="single" w:sz="4" w:space="0" w:color="auto"/>
            </w:tcBorders>
            <w:shd w:val="clear" w:color="auto" w:fill="FFFFFF"/>
          </w:tcPr>
          <w:p w14:paraId="4E8333B2"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1A63220A"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7</w:t>
            </w:r>
          </w:p>
          <w:p w14:paraId="681D931A"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55266-2012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300 386-2010)</w:t>
            </w:r>
          </w:p>
        </w:tc>
        <w:tc>
          <w:tcPr>
            <w:tcW w:w="5108" w:type="dxa"/>
            <w:tcBorders>
              <w:top w:val="single" w:sz="4" w:space="0" w:color="auto"/>
              <w:left w:val="single" w:sz="4" w:space="0" w:color="auto"/>
              <w:bottom w:val="single" w:sz="4" w:space="0" w:color="auto"/>
            </w:tcBorders>
            <w:shd w:val="clear" w:color="auto" w:fill="FFFFFF"/>
          </w:tcPr>
          <w:p w14:paraId="51A1327F" w14:textId="77777777" w:rsidR="00651532" w:rsidRPr="00957386" w:rsidRDefault="00651532" w:rsidP="00957386">
            <w:pPr>
              <w:spacing w:after="6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Կապի ցանցերի սարքավորումներ. </w:t>
            </w:r>
            <w:r w:rsidRPr="00957386">
              <w:rPr>
                <w:rStyle w:val="115pt"/>
                <w:rFonts w:ascii="GHEA Grapalat" w:eastAsia="Courier New" w:hAnsi="GHEA Grapalat" w:cs="Sylfaen"/>
                <w:color w:val="auto"/>
                <w:sz w:val="24"/>
                <w:szCs w:val="24"/>
              </w:rPr>
              <w:lastRenderedPageBreak/>
              <w:t xml:space="preserve">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301B1B1D"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2A5FA6D1"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7FE1413"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173</w:t>
            </w:r>
          </w:p>
        </w:tc>
        <w:tc>
          <w:tcPr>
            <w:tcW w:w="2950" w:type="dxa"/>
            <w:vMerge/>
            <w:tcBorders>
              <w:left w:val="single" w:sz="4" w:space="0" w:color="auto"/>
              <w:right w:val="single" w:sz="4" w:space="0" w:color="auto"/>
            </w:tcBorders>
            <w:shd w:val="clear" w:color="auto" w:fill="FFFFFF"/>
          </w:tcPr>
          <w:p w14:paraId="19551072"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F649C55"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5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w:t>
            </w:r>
          </w:p>
          <w:p w14:paraId="01CE6E8E"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51318.25-2012</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(ՌՄՀՀ 25:2008)</w:t>
            </w:r>
          </w:p>
        </w:tc>
        <w:tc>
          <w:tcPr>
            <w:tcW w:w="5108" w:type="dxa"/>
            <w:tcBorders>
              <w:top w:val="single" w:sz="4" w:space="0" w:color="auto"/>
              <w:left w:val="single" w:sz="4" w:space="0" w:color="auto"/>
            </w:tcBorders>
            <w:shd w:val="clear" w:color="auto" w:fill="FFFFFF"/>
          </w:tcPr>
          <w:p w14:paraId="6773F2DC" w14:textId="77777777" w:rsidR="00651532" w:rsidRPr="00957386" w:rsidRDefault="00651532" w:rsidP="00957386">
            <w:pPr>
              <w:spacing w:after="6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Տրանսպորտային միջոցներ, մոտորանավակներ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ներքին այրման շարժիչով սարքվածքներ. Արդյունաբերական ռադիոխանգարումների բնութագրեր. Շարժական միջոցների վրա տեղակայված ռադիոընդունիչ սարքվածքների պաշտպանության համար նորմեր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չափումների մեթոդներ</w:t>
            </w:r>
          </w:p>
        </w:tc>
        <w:tc>
          <w:tcPr>
            <w:tcW w:w="1921" w:type="dxa"/>
            <w:tcBorders>
              <w:top w:val="single" w:sz="4" w:space="0" w:color="auto"/>
              <w:left w:val="single" w:sz="4" w:space="0" w:color="auto"/>
              <w:right w:val="single" w:sz="4" w:space="0" w:color="auto"/>
            </w:tcBorders>
            <w:shd w:val="clear" w:color="auto" w:fill="FFFFFF"/>
          </w:tcPr>
          <w:p w14:paraId="6638C161"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7282DA2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28F6E14"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174</w:t>
            </w:r>
          </w:p>
        </w:tc>
        <w:tc>
          <w:tcPr>
            <w:tcW w:w="2950" w:type="dxa"/>
            <w:vMerge/>
            <w:tcBorders>
              <w:left w:val="single" w:sz="4" w:space="0" w:color="auto"/>
              <w:right w:val="single" w:sz="4" w:space="0" w:color="auto"/>
            </w:tcBorders>
            <w:shd w:val="clear" w:color="auto" w:fill="FFFFFF"/>
          </w:tcPr>
          <w:p w14:paraId="437EBA0D"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FB454D2"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13109-97</w:t>
            </w:r>
          </w:p>
        </w:tc>
        <w:tc>
          <w:tcPr>
            <w:tcW w:w="5108" w:type="dxa"/>
            <w:tcBorders>
              <w:top w:val="single" w:sz="4" w:space="0" w:color="auto"/>
              <w:left w:val="single" w:sz="4" w:space="0" w:color="auto"/>
            </w:tcBorders>
            <w:shd w:val="clear" w:color="auto" w:fill="FFFFFF"/>
          </w:tcPr>
          <w:p w14:paraId="7426DCCB"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Էլեկտրական էներգիա. Տեխնիկական միջոցների համատեղելիություն՝ </w:t>
            </w:r>
            <w:r w:rsidRPr="00957386">
              <w:rPr>
                <w:rStyle w:val="115pt"/>
                <w:rFonts w:ascii="GHEA Grapalat" w:eastAsia="Courier New" w:hAnsi="GHEA Grapalat" w:cs="Sylfaen"/>
                <w:color w:val="auto"/>
                <w:sz w:val="24"/>
                <w:szCs w:val="24"/>
              </w:rPr>
              <w:lastRenderedPageBreak/>
              <w:t>էլեկտրամագնիսական. Ընդհանուր նշանակության էլեկտրամատակարարման համակարգերում էլեկտրական էներգիայի որակի նորմեր</w:t>
            </w:r>
          </w:p>
        </w:tc>
        <w:tc>
          <w:tcPr>
            <w:tcW w:w="1921" w:type="dxa"/>
            <w:tcBorders>
              <w:top w:val="single" w:sz="4" w:space="0" w:color="auto"/>
              <w:left w:val="single" w:sz="4" w:space="0" w:color="auto"/>
              <w:right w:val="single" w:sz="4" w:space="0" w:color="auto"/>
            </w:tcBorders>
            <w:shd w:val="clear" w:color="auto" w:fill="FFFFFF"/>
          </w:tcPr>
          <w:p w14:paraId="11F15627" w14:textId="77777777" w:rsidR="00651532" w:rsidRPr="00957386" w:rsidRDefault="0065153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w:t>
            </w:r>
            <w:r w:rsidRPr="00957386">
              <w:rPr>
                <w:rStyle w:val="115pt"/>
                <w:rFonts w:ascii="GHEA Grapalat" w:eastAsia="Courier New" w:hAnsi="GHEA Grapalat"/>
                <w:color w:val="auto"/>
                <w:sz w:val="24"/>
                <w:szCs w:val="24"/>
              </w:rPr>
              <w:lastRenderedPageBreak/>
              <w:t>թվականի փետրվարի 15-ը</w:t>
            </w:r>
          </w:p>
        </w:tc>
      </w:tr>
      <w:tr w:rsidR="00651532" w:rsidRPr="00957386" w14:paraId="303E9A1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0F6F42A"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175</w:t>
            </w:r>
          </w:p>
        </w:tc>
        <w:tc>
          <w:tcPr>
            <w:tcW w:w="2950" w:type="dxa"/>
            <w:vMerge/>
            <w:tcBorders>
              <w:left w:val="single" w:sz="4" w:space="0" w:color="auto"/>
              <w:right w:val="single" w:sz="4" w:space="0" w:color="auto"/>
            </w:tcBorders>
            <w:shd w:val="clear" w:color="auto" w:fill="FFFFFF"/>
          </w:tcPr>
          <w:p w14:paraId="3D01B085"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4DDC02D"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14777-76</w:t>
            </w:r>
          </w:p>
        </w:tc>
        <w:tc>
          <w:tcPr>
            <w:tcW w:w="5108" w:type="dxa"/>
            <w:tcBorders>
              <w:top w:val="single" w:sz="4" w:space="0" w:color="auto"/>
              <w:left w:val="single" w:sz="4" w:space="0" w:color="auto"/>
            </w:tcBorders>
            <w:shd w:val="clear" w:color="auto" w:fill="FFFFFF"/>
          </w:tcPr>
          <w:p w14:paraId="4A223A5D"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Ռադիոխանգարումներ՝ արդյունաբերական. Եզրույթներ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սահմանումներ</w:t>
            </w:r>
          </w:p>
        </w:tc>
        <w:tc>
          <w:tcPr>
            <w:tcW w:w="1921" w:type="dxa"/>
            <w:tcBorders>
              <w:top w:val="single" w:sz="4" w:space="0" w:color="auto"/>
              <w:left w:val="single" w:sz="4" w:space="0" w:color="auto"/>
              <w:right w:val="single" w:sz="4" w:space="0" w:color="auto"/>
            </w:tcBorders>
            <w:shd w:val="clear" w:color="auto" w:fill="FFFFFF"/>
          </w:tcPr>
          <w:p w14:paraId="1E25EE95"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239BC74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CA9C3D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176</w:t>
            </w:r>
          </w:p>
        </w:tc>
        <w:tc>
          <w:tcPr>
            <w:tcW w:w="2950" w:type="dxa"/>
            <w:vMerge/>
            <w:tcBorders>
              <w:left w:val="single" w:sz="4" w:space="0" w:color="auto"/>
              <w:right w:val="single" w:sz="4" w:space="0" w:color="auto"/>
            </w:tcBorders>
            <w:shd w:val="clear" w:color="auto" w:fill="FFFFFF"/>
          </w:tcPr>
          <w:p w14:paraId="47CAC906"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98ED4C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19542-93</w:t>
            </w:r>
          </w:p>
        </w:tc>
        <w:tc>
          <w:tcPr>
            <w:tcW w:w="5108" w:type="dxa"/>
            <w:tcBorders>
              <w:top w:val="single" w:sz="4" w:space="0" w:color="auto"/>
              <w:left w:val="single" w:sz="4" w:space="0" w:color="auto"/>
            </w:tcBorders>
            <w:shd w:val="clear" w:color="auto" w:fill="FFFFFF"/>
          </w:tcPr>
          <w:p w14:paraId="0784C755"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Հաշվիչ տեխնիկայի միջոցների համատեղելիություն՝ էլեկտրամագնիսական. Եզրույթներ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սահմանումներ</w:t>
            </w:r>
          </w:p>
        </w:tc>
        <w:tc>
          <w:tcPr>
            <w:tcW w:w="1921" w:type="dxa"/>
            <w:tcBorders>
              <w:top w:val="single" w:sz="4" w:space="0" w:color="auto"/>
              <w:left w:val="single" w:sz="4" w:space="0" w:color="auto"/>
              <w:right w:val="single" w:sz="4" w:space="0" w:color="auto"/>
            </w:tcBorders>
            <w:shd w:val="clear" w:color="auto" w:fill="FFFFFF"/>
          </w:tcPr>
          <w:p w14:paraId="0BDFCBD8"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20143BF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A38D645"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177</w:t>
            </w:r>
          </w:p>
        </w:tc>
        <w:tc>
          <w:tcPr>
            <w:tcW w:w="2950" w:type="dxa"/>
            <w:vMerge/>
            <w:tcBorders>
              <w:left w:val="single" w:sz="4" w:space="0" w:color="auto"/>
              <w:right w:val="single" w:sz="4" w:space="0" w:color="auto"/>
            </w:tcBorders>
            <w:shd w:val="clear" w:color="auto" w:fill="FFFFFF"/>
          </w:tcPr>
          <w:p w14:paraId="6180E8FC"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976F62C"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23611-79</w:t>
            </w:r>
          </w:p>
        </w:tc>
        <w:tc>
          <w:tcPr>
            <w:tcW w:w="5108" w:type="dxa"/>
            <w:tcBorders>
              <w:top w:val="single" w:sz="4" w:space="0" w:color="auto"/>
              <w:left w:val="single" w:sz="4" w:space="0" w:color="auto"/>
            </w:tcBorders>
            <w:shd w:val="clear" w:color="auto" w:fill="FFFFFF"/>
          </w:tcPr>
          <w:p w14:paraId="53CEBBAB"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Եզրույթներ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սահմանումներ</w:t>
            </w:r>
          </w:p>
        </w:tc>
        <w:tc>
          <w:tcPr>
            <w:tcW w:w="1921" w:type="dxa"/>
            <w:tcBorders>
              <w:top w:val="single" w:sz="4" w:space="0" w:color="auto"/>
              <w:left w:val="single" w:sz="4" w:space="0" w:color="auto"/>
              <w:right w:val="single" w:sz="4" w:space="0" w:color="auto"/>
            </w:tcBorders>
            <w:shd w:val="clear" w:color="auto" w:fill="FFFFFF"/>
          </w:tcPr>
          <w:p w14:paraId="3D02661D"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44797266"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34CDC2D"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178</w:t>
            </w:r>
          </w:p>
        </w:tc>
        <w:tc>
          <w:tcPr>
            <w:tcW w:w="2950" w:type="dxa"/>
            <w:vMerge/>
            <w:tcBorders>
              <w:left w:val="single" w:sz="4" w:space="0" w:color="auto"/>
              <w:right w:val="single" w:sz="4" w:space="0" w:color="auto"/>
            </w:tcBorders>
            <w:shd w:val="clear" w:color="auto" w:fill="FFFFFF"/>
          </w:tcPr>
          <w:p w14:paraId="76A790B2"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5670184"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23872-79</w:t>
            </w:r>
          </w:p>
        </w:tc>
        <w:tc>
          <w:tcPr>
            <w:tcW w:w="5108" w:type="dxa"/>
            <w:tcBorders>
              <w:top w:val="single" w:sz="4" w:space="0" w:color="auto"/>
              <w:left w:val="single" w:sz="4" w:space="0" w:color="auto"/>
            </w:tcBorders>
            <w:shd w:val="clear" w:color="auto" w:fill="FFFFFF"/>
          </w:tcPr>
          <w:p w14:paraId="2BB1DA61"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Պարամետրերի անվանացանկ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տեխնիկական բնութագրերի դասակարգում </w:t>
            </w:r>
          </w:p>
        </w:tc>
        <w:tc>
          <w:tcPr>
            <w:tcW w:w="1921" w:type="dxa"/>
            <w:tcBorders>
              <w:top w:val="single" w:sz="4" w:space="0" w:color="auto"/>
              <w:left w:val="single" w:sz="4" w:space="0" w:color="auto"/>
              <w:right w:val="single" w:sz="4" w:space="0" w:color="auto"/>
            </w:tcBorders>
            <w:shd w:val="clear" w:color="auto" w:fill="FFFFFF"/>
          </w:tcPr>
          <w:p w14:paraId="61138245"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3F9F04C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2268B0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179</w:t>
            </w:r>
          </w:p>
        </w:tc>
        <w:tc>
          <w:tcPr>
            <w:tcW w:w="2950" w:type="dxa"/>
            <w:vMerge/>
            <w:tcBorders>
              <w:left w:val="single" w:sz="4" w:space="0" w:color="auto"/>
              <w:right w:val="single" w:sz="4" w:space="0" w:color="auto"/>
            </w:tcBorders>
            <w:shd w:val="clear" w:color="auto" w:fill="FFFFFF"/>
          </w:tcPr>
          <w:p w14:paraId="1BB02219"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F18E669"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26169-84</w:t>
            </w:r>
          </w:p>
        </w:tc>
        <w:tc>
          <w:tcPr>
            <w:tcW w:w="5108" w:type="dxa"/>
            <w:tcBorders>
              <w:top w:val="single" w:sz="4" w:space="0" w:color="auto"/>
              <w:left w:val="single" w:sz="4" w:space="0" w:color="auto"/>
            </w:tcBorders>
            <w:shd w:val="clear" w:color="auto" w:fill="FFFFFF"/>
          </w:tcPr>
          <w:p w14:paraId="094C2603"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Բարձր հաճախականության հզոր գծային երկբ</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եռ տրանզիստորների կոմբինացիոն բաղկացուցիչների գործակիցների նորմեր</w:t>
            </w:r>
          </w:p>
        </w:tc>
        <w:tc>
          <w:tcPr>
            <w:tcW w:w="1921" w:type="dxa"/>
            <w:tcBorders>
              <w:top w:val="single" w:sz="4" w:space="0" w:color="auto"/>
              <w:left w:val="single" w:sz="4" w:space="0" w:color="auto"/>
              <w:right w:val="single" w:sz="4" w:space="0" w:color="auto"/>
            </w:tcBorders>
            <w:shd w:val="clear" w:color="auto" w:fill="FFFFFF"/>
          </w:tcPr>
          <w:p w14:paraId="495AE8BA"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DB24287"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28744FF"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180</w:t>
            </w:r>
          </w:p>
        </w:tc>
        <w:tc>
          <w:tcPr>
            <w:tcW w:w="2950" w:type="dxa"/>
            <w:vMerge/>
            <w:tcBorders>
              <w:left w:val="single" w:sz="4" w:space="0" w:color="auto"/>
              <w:right w:val="single" w:sz="4" w:space="0" w:color="auto"/>
            </w:tcBorders>
            <w:shd w:val="clear" w:color="auto" w:fill="FFFFFF"/>
          </w:tcPr>
          <w:p w14:paraId="2A6ECA66"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75763C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29178-91</w:t>
            </w:r>
          </w:p>
        </w:tc>
        <w:tc>
          <w:tcPr>
            <w:tcW w:w="5108" w:type="dxa"/>
            <w:tcBorders>
              <w:top w:val="single" w:sz="4" w:space="0" w:color="auto"/>
              <w:left w:val="single" w:sz="4" w:space="0" w:color="auto"/>
            </w:tcBorders>
            <w:shd w:val="clear" w:color="auto" w:fill="FFFFFF"/>
          </w:tcPr>
          <w:p w14:paraId="6E9B9006"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ԳԲՀ (գերբարձր հաճախականության) սարքեր՝ էլեկտրավակուումային. </w:t>
            </w:r>
            <w:r w:rsidRPr="00957386">
              <w:rPr>
                <w:rStyle w:val="115pt"/>
                <w:rFonts w:ascii="GHEA Grapalat" w:eastAsia="Courier New" w:hAnsi="GHEA Grapalat" w:cs="Sylfaen"/>
                <w:color w:val="auto"/>
                <w:sz w:val="24"/>
                <w:szCs w:val="24"/>
              </w:rPr>
              <w:lastRenderedPageBreak/>
              <w:t xml:space="preserve">Գեներատորներ, ուժեղարարներ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մոդուլներ դրանց հիման վրա. Կողմնակի տատանումների մակարդակներին ներկայացվող պահանջներ</w:t>
            </w:r>
          </w:p>
        </w:tc>
        <w:tc>
          <w:tcPr>
            <w:tcW w:w="1921" w:type="dxa"/>
            <w:tcBorders>
              <w:top w:val="single" w:sz="4" w:space="0" w:color="auto"/>
              <w:left w:val="single" w:sz="4" w:space="0" w:color="auto"/>
              <w:right w:val="single" w:sz="4" w:space="0" w:color="auto"/>
            </w:tcBorders>
            <w:shd w:val="clear" w:color="auto" w:fill="FFFFFF"/>
          </w:tcPr>
          <w:p w14:paraId="60F12200"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5AF1C662"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5AAEF76E"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181</w:t>
            </w:r>
          </w:p>
        </w:tc>
        <w:tc>
          <w:tcPr>
            <w:tcW w:w="2950" w:type="dxa"/>
            <w:vMerge/>
            <w:tcBorders>
              <w:left w:val="single" w:sz="4" w:space="0" w:color="auto"/>
              <w:right w:val="single" w:sz="4" w:space="0" w:color="auto"/>
            </w:tcBorders>
            <w:shd w:val="clear" w:color="auto" w:fill="FFFFFF"/>
          </w:tcPr>
          <w:p w14:paraId="05570E42"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77CA9E8A"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1-4</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29180-91</w:t>
            </w:r>
          </w:p>
        </w:tc>
        <w:tc>
          <w:tcPr>
            <w:tcW w:w="5108" w:type="dxa"/>
            <w:tcBorders>
              <w:top w:val="single" w:sz="4" w:space="0" w:color="auto"/>
              <w:left w:val="single" w:sz="4" w:space="0" w:color="auto"/>
              <w:bottom w:val="single" w:sz="4" w:space="0" w:color="auto"/>
            </w:tcBorders>
            <w:shd w:val="clear" w:color="auto" w:fill="FFFFFF"/>
          </w:tcPr>
          <w:p w14:paraId="3331068D"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ԳԲՀ (գերբարձր հաճախականության) սարքեր. Ուժեղարարներ՝ ցածրաղմուկ. Պարամետրեր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բնութագրեր. Չափումների 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7AD510C8"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5E0E268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8549604"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182</w:t>
            </w:r>
          </w:p>
        </w:tc>
        <w:tc>
          <w:tcPr>
            <w:tcW w:w="2950" w:type="dxa"/>
            <w:vMerge w:val="restart"/>
            <w:tcBorders>
              <w:left w:val="single" w:sz="4" w:space="0" w:color="auto"/>
              <w:right w:val="single" w:sz="4" w:space="0" w:color="auto"/>
            </w:tcBorders>
            <w:shd w:val="clear" w:color="auto" w:fill="FFFFFF"/>
          </w:tcPr>
          <w:p w14:paraId="300BC6F5"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EDC84FD"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29192-91</w:t>
            </w:r>
          </w:p>
        </w:tc>
        <w:tc>
          <w:tcPr>
            <w:tcW w:w="5108" w:type="dxa"/>
            <w:tcBorders>
              <w:top w:val="single" w:sz="4" w:space="0" w:color="auto"/>
              <w:left w:val="single" w:sz="4" w:space="0" w:color="auto"/>
            </w:tcBorders>
            <w:shd w:val="clear" w:color="auto" w:fill="FFFFFF"/>
          </w:tcPr>
          <w:p w14:paraId="7CE6AB88"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Տեխնիկական միջոցների դասակարգում</w:t>
            </w:r>
          </w:p>
        </w:tc>
        <w:tc>
          <w:tcPr>
            <w:tcW w:w="1921" w:type="dxa"/>
            <w:tcBorders>
              <w:top w:val="single" w:sz="4" w:space="0" w:color="auto"/>
              <w:left w:val="single" w:sz="4" w:space="0" w:color="auto"/>
              <w:right w:val="single" w:sz="4" w:space="0" w:color="auto"/>
            </w:tcBorders>
            <w:shd w:val="clear" w:color="auto" w:fill="FFFFFF"/>
          </w:tcPr>
          <w:p w14:paraId="384F8781"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3FDFA33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FE8A12B"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183</w:t>
            </w:r>
          </w:p>
        </w:tc>
        <w:tc>
          <w:tcPr>
            <w:tcW w:w="2950" w:type="dxa"/>
            <w:vMerge/>
            <w:tcBorders>
              <w:left w:val="single" w:sz="4" w:space="0" w:color="auto"/>
              <w:right w:val="single" w:sz="4" w:space="0" w:color="auto"/>
            </w:tcBorders>
            <w:shd w:val="clear" w:color="auto" w:fill="FFFFFF"/>
          </w:tcPr>
          <w:p w14:paraId="7A7BDB30"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C94C834"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30372-95</w:t>
            </w:r>
          </w:p>
        </w:tc>
        <w:tc>
          <w:tcPr>
            <w:tcW w:w="5108" w:type="dxa"/>
            <w:tcBorders>
              <w:top w:val="single" w:sz="4" w:space="0" w:color="auto"/>
              <w:left w:val="single" w:sz="4" w:space="0" w:color="auto"/>
            </w:tcBorders>
            <w:shd w:val="clear" w:color="auto" w:fill="FFFFFF"/>
          </w:tcPr>
          <w:p w14:paraId="72D1782F"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Եզրույթներ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սահմանումներ</w:t>
            </w:r>
          </w:p>
        </w:tc>
        <w:tc>
          <w:tcPr>
            <w:tcW w:w="1921" w:type="dxa"/>
            <w:tcBorders>
              <w:top w:val="single" w:sz="4" w:space="0" w:color="auto"/>
              <w:left w:val="single" w:sz="4" w:space="0" w:color="auto"/>
              <w:right w:val="single" w:sz="4" w:space="0" w:color="auto"/>
            </w:tcBorders>
            <w:shd w:val="clear" w:color="auto" w:fill="FFFFFF"/>
          </w:tcPr>
          <w:p w14:paraId="68FCA8AB"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F5E238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185D29F"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184</w:t>
            </w:r>
          </w:p>
        </w:tc>
        <w:tc>
          <w:tcPr>
            <w:tcW w:w="2950" w:type="dxa"/>
            <w:vMerge/>
            <w:tcBorders>
              <w:left w:val="single" w:sz="4" w:space="0" w:color="auto"/>
              <w:right w:val="single" w:sz="4" w:space="0" w:color="auto"/>
            </w:tcBorders>
            <w:shd w:val="clear" w:color="auto" w:fill="FFFFFF"/>
          </w:tcPr>
          <w:p w14:paraId="05EDDC7B"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1300F70"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2.136-2007</w:t>
            </w:r>
          </w:p>
        </w:tc>
        <w:tc>
          <w:tcPr>
            <w:tcW w:w="5108" w:type="dxa"/>
            <w:tcBorders>
              <w:top w:val="single" w:sz="4" w:space="0" w:color="auto"/>
              <w:left w:val="single" w:sz="4" w:space="0" w:color="auto"/>
            </w:tcBorders>
            <w:shd w:val="clear" w:color="auto" w:fill="FFFFFF"/>
          </w:tcPr>
          <w:p w14:paraId="7BCCF5DC"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Ղազախստանի Հանրապետության չափումների միասնականության ապահովման պետական համակարգը. Տեխնիկական միջոցների համատեղելիություն՝ էլեկտրամագնիսական. Էլեկտրամագնիսական իրավիճակ. Տեխնիկական միջոցների տեղակայման վայրերում էլեկտրամագնիսական խանգարումների դասակարգում</w:t>
            </w:r>
          </w:p>
        </w:tc>
        <w:tc>
          <w:tcPr>
            <w:tcW w:w="1921" w:type="dxa"/>
            <w:tcBorders>
              <w:top w:val="single" w:sz="4" w:space="0" w:color="auto"/>
              <w:left w:val="single" w:sz="4" w:space="0" w:color="auto"/>
              <w:right w:val="single" w:sz="4" w:space="0" w:color="auto"/>
            </w:tcBorders>
            <w:shd w:val="clear" w:color="auto" w:fill="FFFFFF"/>
          </w:tcPr>
          <w:p w14:paraId="0101065F"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3735ACD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985FB03"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185</w:t>
            </w:r>
          </w:p>
        </w:tc>
        <w:tc>
          <w:tcPr>
            <w:tcW w:w="2950" w:type="dxa"/>
            <w:vMerge/>
            <w:tcBorders>
              <w:left w:val="single" w:sz="4" w:space="0" w:color="auto"/>
              <w:right w:val="single" w:sz="4" w:space="0" w:color="auto"/>
            </w:tcBorders>
            <w:shd w:val="clear" w:color="auto" w:fill="FFFFFF"/>
          </w:tcPr>
          <w:p w14:paraId="23FB88EE"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3C0E4D0"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1-4</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lastRenderedPageBreak/>
              <w:t>ՍՏ ՂՀ ԳՕՍՏ Ռ 50745-2006</w:t>
            </w:r>
          </w:p>
        </w:tc>
        <w:tc>
          <w:tcPr>
            <w:tcW w:w="5108" w:type="dxa"/>
            <w:tcBorders>
              <w:top w:val="single" w:sz="4" w:space="0" w:color="auto"/>
              <w:left w:val="single" w:sz="4" w:space="0" w:color="auto"/>
            </w:tcBorders>
            <w:shd w:val="clear" w:color="auto" w:fill="FFFFFF"/>
          </w:tcPr>
          <w:p w14:paraId="1A16A494"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w:t>
            </w:r>
            <w:r w:rsidRPr="00957386">
              <w:rPr>
                <w:rStyle w:val="115pt"/>
                <w:rFonts w:ascii="GHEA Grapalat" w:eastAsia="Courier New" w:hAnsi="GHEA Grapalat" w:cs="Sylfaen"/>
                <w:color w:val="auto"/>
                <w:sz w:val="24"/>
                <w:szCs w:val="24"/>
              </w:rPr>
              <w:lastRenderedPageBreak/>
              <w:t xml:space="preserve">համատեղելիություն՝ էլեկտրամագնիսական. Անխափան սնուցման համակարգեր. Ցանցային իմպուլսային խանգարումները ճնշող սարքվածքներ.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71B49143" w14:textId="77777777" w:rsidR="00651532" w:rsidRPr="00957386" w:rsidRDefault="0065153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կիրառվում է </w:t>
            </w:r>
            <w:r w:rsidRPr="00957386">
              <w:rPr>
                <w:rStyle w:val="115pt"/>
                <w:rFonts w:ascii="GHEA Grapalat" w:eastAsia="Courier New" w:hAnsi="GHEA Grapalat"/>
                <w:color w:val="auto"/>
                <w:sz w:val="24"/>
                <w:szCs w:val="24"/>
              </w:rPr>
              <w:lastRenderedPageBreak/>
              <w:t>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651532" w:rsidRPr="00957386" w14:paraId="13D28EB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13413AA"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186</w:t>
            </w:r>
          </w:p>
        </w:tc>
        <w:tc>
          <w:tcPr>
            <w:tcW w:w="2950" w:type="dxa"/>
            <w:vMerge w:val="restart"/>
            <w:tcBorders>
              <w:left w:val="single" w:sz="4" w:space="0" w:color="auto"/>
              <w:right w:val="single" w:sz="4" w:space="0" w:color="auto"/>
            </w:tcBorders>
            <w:shd w:val="clear" w:color="auto" w:fill="FFFFFF"/>
          </w:tcPr>
          <w:p w14:paraId="65E321A5"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58E9C52"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51522-2009</w:t>
            </w:r>
          </w:p>
        </w:tc>
        <w:tc>
          <w:tcPr>
            <w:tcW w:w="5108" w:type="dxa"/>
            <w:tcBorders>
              <w:top w:val="single" w:sz="4" w:space="0" w:color="auto"/>
              <w:left w:val="single" w:sz="4" w:space="0" w:color="auto"/>
            </w:tcBorders>
            <w:shd w:val="clear" w:color="auto" w:fill="FFFFFF"/>
          </w:tcPr>
          <w:p w14:paraId="5B0FC669"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Ղազախստանի Հանրապետության չափումների միասնականության ապահովման պետական համակարգ. Տեխնիկական միջոցների համատեղելիություն՝ էլեկտրամագնիսական. Չափման, կառավարման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լաբորատոր կիրառման համար էլեկտրական սարքավորումներ.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w:t>
            </w:r>
            <w:r w:rsidRPr="00957386">
              <w:rPr>
                <w:rStyle w:val="115pt"/>
                <w:rFonts w:ascii="GHEA Grapalat" w:eastAsia="Courier New" w:hAnsi="GHEA Grapalat" w:cs="Sylfaen"/>
                <w:color w:val="auto"/>
                <w:sz w:val="24"/>
                <w:szCs w:val="24"/>
              </w:rPr>
              <w:lastRenderedPageBreak/>
              <w:t>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073B9512" w14:textId="77777777" w:rsidR="00651532" w:rsidRPr="00957386" w:rsidRDefault="0065153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2016 թվականի փետրվարի 15-ը</w:t>
            </w:r>
          </w:p>
        </w:tc>
      </w:tr>
      <w:tr w:rsidR="00651532" w:rsidRPr="00957386" w14:paraId="06F81FC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FBA88CF"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187</w:t>
            </w:r>
          </w:p>
        </w:tc>
        <w:tc>
          <w:tcPr>
            <w:tcW w:w="2950" w:type="dxa"/>
            <w:vMerge/>
            <w:tcBorders>
              <w:left w:val="single" w:sz="4" w:space="0" w:color="auto"/>
              <w:right w:val="single" w:sz="4" w:space="0" w:color="auto"/>
            </w:tcBorders>
            <w:shd w:val="clear" w:color="auto" w:fill="FFFFFF"/>
          </w:tcPr>
          <w:p w14:paraId="021F1DC2"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EC5438F"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30887-2002</w:t>
            </w:r>
          </w:p>
        </w:tc>
        <w:tc>
          <w:tcPr>
            <w:tcW w:w="5108" w:type="dxa"/>
            <w:tcBorders>
              <w:top w:val="single" w:sz="4" w:space="0" w:color="auto"/>
              <w:left w:val="single" w:sz="4" w:space="0" w:color="auto"/>
            </w:tcBorders>
            <w:shd w:val="clear" w:color="auto" w:fill="FFFFFF"/>
          </w:tcPr>
          <w:p w14:paraId="70BDCBF8" w14:textId="77777777" w:rsidR="00651532" w:rsidRPr="00957386" w:rsidRDefault="0065153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Կարգավորվող արագությամբ էլեկտրական շարժաբերի համակարգեր.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3C46E626"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2D8E763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7E8560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188</w:t>
            </w:r>
          </w:p>
        </w:tc>
        <w:tc>
          <w:tcPr>
            <w:tcW w:w="2950" w:type="dxa"/>
            <w:vMerge/>
            <w:tcBorders>
              <w:left w:val="single" w:sz="4" w:space="0" w:color="auto"/>
              <w:right w:val="single" w:sz="4" w:space="0" w:color="auto"/>
            </w:tcBorders>
            <w:shd w:val="clear" w:color="auto" w:fill="FFFFFF"/>
          </w:tcPr>
          <w:p w14:paraId="27386B76"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A7F548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32144-2013</w:t>
            </w:r>
          </w:p>
        </w:tc>
        <w:tc>
          <w:tcPr>
            <w:tcW w:w="5108" w:type="dxa"/>
            <w:tcBorders>
              <w:top w:val="single" w:sz="4" w:space="0" w:color="auto"/>
              <w:left w:val="single" w:sz="4" w:space="0" w:color="auto"/>
            </w:tcBorders>
            <w:shd w:val="clear" w:color="auto" w:fill="FFFFFF"/>
          </w:tcPr>
          <w:p w14:paraId="41DA7D89" w14:textId="77777777" w:rsidR="00651532" w:rsidRPr="00957386" w:rsidRDefault="0065153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Էլեկտրական էներգիա. Տեխնիկական միջոցների համատեղելիություն՝ էլեկտրամագնիսական. Ընդհանուր նշանակության էլեկտրամատակարարման համակարգերում էլեկտրական էներգիայի որակի նորմեր</w:t>
            </w:r>
          </w:p>
        </w:tc>
        <w:tc>
          <w:tcPr>
            <w:tcW w:w="1921" w:type="dxa"/>
            <w:tcBorders>
              <w:top w:val="single" w:sz="4" w:space="0" w:color="auto"/>
              <w:left w:val="single" w:sz="4" w:space="0" w:color="auto"/>
              <w:right w:val="single" w:sz="4" w:space="0" w:color="auto"/>
            </w:tcBorders>
            <w:shd w:val="clear" w:color="auto" w:fill="FFFFFF"/>
          </w:tcPr>
          <w:p w14:paraId="760EB6F9"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1A1F65A"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4D5A6E0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189</w:t>
            </w:r>
          </w:p>
        </w:tc>
        <w:tc>
          <w:tcPr>
            <w:tcW w:w="2950" w:type="dxa"/>
            <w:vMerge/>
            <w:tcBorders>
              <w:left w:val="single" w:sz="4" w:space="0" w:color="auto"/>
              <w:right w:val="single" w:sz="4" w:space="0" w:color="auto"/>
            </w:tcBorders>
            <w:shd w:val="clear" w:color="auto" w:fill="FFFFFF"/>
          </w:tcPr>
          <w:p w14:paraId="213AFB86"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6ED0116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ԳՕՍՏ Ռ 50009-2000</w:t>
            </w:r>
          </w:p>
        </w:tc>
        <w:tc>
          <w:tcPr>
            <w:tcW w:w="5108" w:type="dxa"/>
            <w:tcBorders>
              <w:top w:val="single" w:sz="4" w:space="0" w:color="auto"/>
              <w:left w:val="single" w:sz="4" w:space="0" w:color="auto"/>
              <w:bottom w:val="single" w:sz="4" w:space="0" w:color="auto"/>
            </w:tcBorders>
            <w:shd w:val="clear" w:color="auto" w:fill="FFFFFF"/>
          </w:tcPr>
          <w:p w14:paraId="3F379DF0" w14:textId="77777777" w:rsidR="00651532" w:rsidRPr="00957386" w:rsidRDefault="0065153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w:t>
            </w:r>
            <w:r w:rsidRPr="00957386">
              <w:rPr>
                <w:rStyle w:val="115pt"/>
                <w:rFonts w:ascii="GHEA Grapalat" w:eastAsia="Courier New" w:hAnsi="GHEA Grapalat" w:cs="Sylfaen"/>
                <w:color w:val="auto"/>
                <w:sz w:val="24"/>
                <w:szCs w:val="24"/>
              </w:rPr>
              <w:lastRenderedPageBreak/>
              <w:t xml:space="preserve">համատեղելիություն՝ էլեկտրամագնիսական. Պաշտպանության ազդանշանային համակարգի տեխնիկական միջոցներ.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53B2E903"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2FA3519A"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D74A182"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190</w:t>
            </w:r>
          </w:p>
        </w:tc>
        <w:tc>
          <w:tcPr>
            <w:tcW w:w="2950" w:type="dxa"/>
            <w:vMerge/>
            <w:tcBorders>
              <w:left w:val="single" w:sz="4" w:space="0" w:color="auto"/>
              <w:right w:val="single" w:sz="4" w:space="0" w:color="auto"/>
            </w:tcBorders>
            <w:shd w:val="clear" w:color="auto" w:fill="FFFFFF"/>
          </w:tcPr>
          <w:p w14:paraId="4E649E4A"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5196137"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51700-2000</w:t>
            </w:r>
          </w:p>
        </w:tc>
        <w:tc>
          <w:tcPr>
            <w:tcW w:w="5108" w:type="dxa"/>
            <w:tcBorders>
              <w:top w:val="single" w:sz="4" w:space="0" w:color="auto"/>
              <w:left w:val="single" w:sz="4" w:space="0" w:color="auto"/>
            </w:tcBorders>
            <w:shd w:val="clear" w:color="auto" w:fill="FFFFFF"/>
          </w:tcPr>
          <w:p w14:paraId="39B336C6" w14:textId="7DF13F8B"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Համաչափ գծերին միացվող տեխնիկական միջոցներ. Անհամաչափության պարամետրեր՝ հողի մասով. Չափումների </w:t>
            </w:r>
            <w:r w:rsidR="00957386">
              <w:rPr>
                <w:rStyle w:val="115pt"/>
                <w:rFonts w:ascii="GHEA Grapalat" w:eastAsia="Courier New" w:hAnsi="GHEA Grapalat" w:cs="Sylfaen"/>
                <w:color w:val="auto"/>
                <w:sz w:val="24"/>
                <w:szCs w:val="24"/>
              </w:rPr>
              <w:t>ընթացակարգ</w:t>
            </w:r>
            <w:r w:rsidRPr="00957386">
              <w:rPr>
                <w:rStyle w:val="115pt"/>
                <w:rFonts w:ascii="GHEA Grapalat" w:eastAsia="Courier New" w:hAnsi="GHEA Grapalat" w:cs="Sylfaen"/>
                <w:color w:val="auto"/>
                <w:sz w:val="24"/>
                <w:szCs w:val="24"/>
              </w:rPr>
              <w:t>եր</w:t>
            </w:r>
          </w:p>
        </w:tc>
        <w:tc>
          <w:tcPr>
            <w:tcW w:w="1921" w:type="dxa"/>
            <w:tcBorders>
              <w:top w:val="single" w:sz="4" w:space="0" w:color="auto"/>
              <w:left w:val="single" w:sz="4" w:space="0" w:color="auto"/>
              <w:right w:val="single" w:sz="4" w:space="0" w:color="auto"/>
            </w:tcBorders>
            <w:shd w:val="clear" w:color="auto" w:fill="FFFFFF"/>
          </w:tcPr>
          <w:p w14:paraId="2B4921D2"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48E25791" w14:textId="77777777" w:rsidTr="002F53D2">
        <w:trPr>
          <w:jc w:val="center"/>
        </w:trPr>
        <w:tc>
          <w:tcPr>
            <w:tcW w:w="906" w:type="dxa"/>
            <w:tcBorders>
              <w:top w:val="single" w:sz="4" w:space="0" w:color="auto"/>
              <w:left w:val="single" w:sz="4" w:space="0" w:color="auto"/>
              <w:right w:val="single" w:sz="4" w:space="0" w:color="auto"/>
            </w:tcBorders>
            <w:shd w:val="clear" w:color="auto" w:fill="FFFFFF"/>
          </w:tcPr>
          <w:p w14:paraId="277E5265"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191</w:t>
            </w:r>
          </w:p>
        </w:tc>
        <w:tc>
          <w:tcPr>
            <w:tcW w:w="2950" w:type="dxa"/>
            <w:vMerge/>
            <w:tcBorders>
              <w:left w:val="single" w:sz="4" w:space="0" w:color="auto"/>
              <w:bottom w:val="single" w:sz="4" w:space="0" w:color="auto"/>
              <w:right w:val="single" w:sz="4" w:space="0" w:color="auto"/>
            </w:tcBorders>
            <w:shd w:val="clear" w:color="auto" w:fill="FFFFFF"/>
          </w:tcPr>
          <w:p w14:paraId="342BB12D"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B38E5F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կետ 6.1, բաժին 7</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52507-2005</w:t>
            </w:r>
          </w:p>
        </w:tc>
        <w:tc>
          <w:tcPr>
            <w:tcW w:w="5108" w:type="dxa"/>
            <w:tcBorders>
              <w:top w:val="single" w:sz="4" w:space="0" w:color="auto"/>
              <w:left w:val="single" w:sz="4" w:space="0" w:color="auto"/>
            </w:tcBorders>
            <w:shd w:val="clear" w:color="auto" w:fill="FFFFFF"/>
          </w:tcPr>
          <w:p w14:paraId="20D9F2D1"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Բնակելի շինությունների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շենքերի </w:t>
            </w:r>
            <w:r w:rsidRPr="00957386">
              <w:rPr>
                <w:rStyle w:val="115pt"/>
                <w:rFonts w:ascii="GHEA Grapalat" w:eastAsia="Courier New" w:hAnsi="GHEA Grapalat" w:cs="Sylfaen"/>
                <w:color w:val="auto"/>
                <w:sz w:val="24"/>
                <w:szCs w:val="24"/>
              </w:rPr>
              <w:lastRenderedPageBreak/>
              <w:t xml:space="preserve">կառավարման էլեկտրոնային համակարգեր.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64451277" w14:textId="77777777" w:rsidR="00651532" w:rsidRPr="00957386" w:rsidRDefault="00651532" w:rsidP="00957386">
            <w:pPr>
              <w:spacing w:after="120" w:line="360" w:lineRule="auto"/>
              <w:jc w:val="center"/>
              <w:rPr>
                <w:rFonts w:ascii="GHEA Grapalat" w:hAnsi="GHEA Grapalat" w:cs="Times New Roman"/>
                <w:color w:val="auto"/>
              </w:rPr>
            </w:pPr>
          </w:p>
        </w:tc>
      </w:tr>
      <w:tr w:rsidR="00E54478" w:rsidRPr="00957386" w14:paraId="656B3075" w14:textId="77777777" w:rsidTr="002F53D2">
        <w:trPr>
          <w:jc w:val="center"/>
        </w:trPr>
        <w:tc>
          <w:tcPr>
            <w:tcW w:w="906" w:type="dxa"/>
            <w:tcBorders>
              <w:top w:val="single" w:sz="4" w:space="0" w:color="auto"/>
              <w:left w:val="single" w:sz="4" w:space="0" w:color="auto"/>
              <w:right w:val="single" w:sz="4" w:space="0" w:color="auto"/>
            </w:tcBorders>
            <w:shd w:val="clear" w:color="auto" w:fill="FFFFFF"/>
          </w:tcPr>
          <w:p w14:paraId="2E46249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192</w:t>
            </w:r>
          </w:p>
        </w:tc>
        <w:tc>
          <w:tcPr>
            <w:tcW w:w="2950" w:type="dxa"/>
            <w:vMerge w:val="restart"/>
            <w:tcBorders>
              <w:top w:val="single" w:sz="4" w:space="0" w:color="auto"/>
              <w:left w:val="single" w:sz="4" w:space="0" w:color="auto"/>
              <w:right w:val="single" w:sz="4" w:space="0" w:color="auto"/>
            </w:tcBorders>
            <w:shd w:val="clear" w:color="auto" w:fill="FFFFFF"/>
          </w:tcPr>
          <w:p w14:paraId="53F5FF81" w14:textId="77777777" w:rsidR="00E54478" w:rsidRPr="00957386" w:rsidRDefault="00E54478" w:rsidP="00957386">
            <w:pPr>
              <w:spacing w:after="120" w:line="360" w:lineRule="auto"/>
              <w:ind w:left="19"/>
              <w:jc w:val="center"/>
              <w:rPr>
                <w:rFonts w:ascii="GHEA Grapalat" w:hAnsi="GHEA Grapalat"/>
                <w:color w:val="auto"/>
              </w:rPr>
            </w:pPr>
            <w:r w:rsidRPr="00957386">
              <w:rPr>
                <w:rStyle w:val="115pt"/>
                <w:rFonts w:ascii="GHEA Grapalat" w:eastAsia="Courier New" w:hAnsi="GHEA Grapalat"/>
                <w:color w:val="auto"/>
                <w:sz w:val="24"/>
                <w:szCs w:val="24"/>
              </w:rPr>
              <w:t>4րդ հոդվածի երրորդ պարբերություն</w:t>
            </w:r>
          </w:p>
        </w:tc>
        <w:tc>
          <w:tcPr>
            <w:tcW w:w="3419" w:type="dxa"/>
            <w:tcBorders>
              <w:top w:val="single" w:sz="4" w:space="0" w:color="auto"/>
              <w:left w:val="single" w:sz="4" w:space="0" w:color="auto"/>
            </w:tcBorders>
            <w:shd w:val="clear" w:color="auto" w:fill="FFFFFF"/>
          </w:tcPr>
          <w:p w14:paraId="1F57EB7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0AF18B94"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30336-95</w:t>
            </w:r>
          </w:p>
          <w:p w14:paraId="6F84619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1000-4-9-93)</w:t>
            </w:r>
          </w:p>
        </w:tc>
        <w:tc>
          <w:tcPr>
            <w:tcW w:w="5108" w:type="dxa"/>
            <w:tcBorders>
              <w:top w:val="single" w:sz="4" w:space="0" w:color="auto"/>
              <w:left w:val="single" w:sz="4" w:space="0" w:color="auto"/>
            </w:tcBorders>
            <w:shd w:val="clear" w:color="auto" w:fill="FFFFFF"/>
          </w:tcPr>
          <w:p w14:paraId="44A0B9DE"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Իմպուլսային մագնիսական դաշտի նկատմամբ կայունություն. Տեխնիկական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65075595"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79B5E06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C2EF7F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193</w:t>
            </w:r>
          </w:p>
        </w:tc>
        <w:tc>
          <w:tcPr>
            <w:tcW w:w="2950" w:type="dxa"/>
            <w:vMerge/>
            <w:tcBorders>
              <w:left w:val="single" w:sz="4" w:space="0" w:color="auto"/>
              <w:right w:val="single" w:sz="4" w:space="0" w:color="auto"/>
            </w:tcBorders>
            <w:shd w:val="clear" w:color="auto" w:fill="FFFFFF"/>
          </w:tcPr>
          <w:p w14:paraId="10EB4AB9"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D9E5115"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8</w:t>
            </w:r>
          </w:p>
          <w:p w14:paraId="2D995D1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30804.6.1-2013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61000-6-1:2005)</w:t>
            </w:r>
          </w:p>
        </w:tc>
        <w:tc>
          <w:tcPr>
            <w:tcW w:w="5108" w:type="dxa"/>
            <w:tcBorders>
              <w:top w:val="single" w:sz="4" w:space="0" w:color="auto"/>
              <w:left w:val="single" w:sz="4" w:space="0" w:color="auto"/>
            </w:tcBorders>
            <w:shd w:val="clear" w:color="auto" w:fill="FFFFFF"/>
          </w:tcPr>
          <w:p w14:paraId="6F95C3C6"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Տեխնիկական միջոցների համատեղելիություն՝ էլեկտրամագնիսական. Բնակելի, առ</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տրային գոտիներում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արտադրական գոտիներում կիրառվող փոքր էներգասպառմամբ տեխնիկական միջոցների կայունություն՝ </w:t>
            </w:r>
            <w:r w:rsidRPr="00957386">
              <w:rPr>
                <w:rStyle w:val="115pt"/>
                <w:rFonts w:ascii="GHEA Grapalat" w:eastAsia="Courier New" w:hAnsi="GHEA Grapalat" w:cs="Sylfaen"/>
                <w:color w:val="auto"/>
                <w:sz w:val="24"/>
                <w:szCs w:val="24"/>
              </w:rPr>
              <w:lastRenderedPageBreak/>
              <w:t xml:space="preserve">էլեկտրամագնիսական խանգարումների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5F848381"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150D900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16DAE0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194</w:t>
            </w:r>
          </w:p>
        </w:tc>
        <w:tc>
          <w:tcPr>
            <w:tcW w:w="2950" w:type="dxa"/>
            <w:vMerge/>
            <w:tcBorders>
              <w:left w:val="single" w:sz="4" w:space="0" w:color="auto"/>
              <w:right w:val="single" w:sz="4" w:space="0" w:color="auto"/>
            </w:tcBorders>
            <w:shd w:val="clear" w:color="auto" w:fill="FFFFFF"/>
          </w:tcPr>
          <w:p w14:paraId="77B9EC6D"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2B0000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8</w:t>
            </w:r>
          </w:p>
          <w:p w14:paraId="24FE75F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30804.6.2-2013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61000-6-2:2005)</w:t>
            </w:r>
          </w:p>
        </w:tc>
        <w:tc>
          <w:tcPr>
            <w:tcW w:w="5108" w:type="dxa"/>
            <w:tcBorders>
              <w:top w:val="single" w:sz="4" w:space="0" w:color="auto"/>
              <w:left w:val="single" w:sz="4" w:space="0" w:color="auto"/>
            </w:tcBorders>
            <w:shd w:val="clear" w:color="auto" w:fill="FFFFFF"/>
          </w:tcPr>
          <w:p w14:paraId="50FF977C"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Արդյունաբերական գոտիներում կիրառվող տեխնիկական միջոցների կայունություն՝ էլեկտրամագնիսական խանգարումների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78635054"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6F3F6CD"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45AB9B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195</w:t>
            </w:r>
          </w:p>
        </w:tc>
        <w:tc>
          <w:tcPr>
            <w:tcW w:w="2950" w:type="dxa"/>
            <w:vMerge/>
            <w:tcBorders>
              <w:left w:val="single" w:sz="4" w:space="0" w:color="auto"/>
              <w:right w:val="single" w:sz="4" w:space="0" w:color="auto"/>
            </w:tcBorders>
            <w:shd w:val="clear" w:color="auto" w:fill="FFFFFF"/>
          </w:tcPr>
          <w:p w14:paraId="6792F678"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C064FC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692E8A1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31818.11-2012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62052-11:2003)</w:t>
            </w:r>
          </w:p>
        </w:tc>
        <w:tc>
          <w:tcPr>
            <w:tcW w:w="5108" w:type="dxa"/>
            <w:tcBorders>
              <w:top w:val="single" w:sz="4" w:space="0" w:color="auto"/>
              <w:left w:val="single" w:sz="4" w:space="0" w:color="auto"/>
            </w:tcBorders>
            <w:shd w:val="clear" w:color="auto" w:fill="FFFFFF"/>
          </w:tcPr>
          <w:p w14:paraId="39753CB3"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Ապարատուրա՝ փոփոխական հոսանքի էլեկտրական էներգիայի չափման համար. Ընդհանուր պահանջներ. Փորձարկումներ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w:t>
            </w:r>
            <w:r w:rsidRPr="00957386">
              <w:rPr>
                <w:rStyle w:val="115pt"/>
                <w:rFonts w:ascii="GHEA Grapalat" w:eastAsia="Courier New" w:hAnsi="GHEA Grapalat" w:cs="Sylfaen"/>
                <w:color w:val="auto"/>
                <w:sz w:val="24"/>
                <w:szCs w:val="24"/>
              </w:rPr>
              <w:lastRenderedPageBreak/>
              <w:t>փորձարկումների պայմաններ. Մաս 11. Էլեկտրական էներգիայի հաշվիչներ</w:t>
            </w:r>
          </w:p>
        </w:tc>
        <w:tc>
          <w:tcPr>
            <w:tcW w:w="1921" w:type="dxa"/>
            <w:tcBorders>
              <w:top w:val="single" w:sz="4" w:space="0" w:color="auto"/>
              <w:left w:val="single" w:sz="4" w:space="0" w:color="auto"/>
              <w:right w:val="single" w:sz="4" w:space="0" w:color="auto"/>
            </w:tcBorders>
            <w:shd w:val="clear" w:color="auto" w:fill="FFFFFF"/>
          </w:tcPr>
          <w:p w14:paraId="61A66169"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B512152"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184FE16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196</w:t>
            </w:r>
          </w:p>
        </w:tc>
        <w:tc>
          <w:tcPr>
            <w:tcW w:w="2950" w:type="dxa"/>
            <w:vMerge/>
            <w:tcBorders>
              <w:left w:val="single" w:sz="4" w:space="0" w:color="auto"/>
              <w:right w:val="single" w:sz="4" w:space="0" w:color="auto"/>
            </w:tcBorders>
            <w:shd w:val="clear" w:color="auto" w:fill="FFFFFF"/>
          </w:tcPr>
          <w:p w14:paraId="4B86F878"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13F6FB73"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051914D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31819.11-2012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62053-11:2003)</w:t>
            </w:r>
          </w:p>
        </w:tc>
        <w:tc>
          <w:tcPr>
            <w:tcW w:w="5108" w:type="dxa"/>
            <w:tcBorders>
              <w:top w:val="single" w:sz="4" w:space="0" w:color="auto"/>
              <w:left w:val="single" w:sz="4" w:space="0" w:color="auto"/>
              <w:bottom w:val="single" w:sz="4" w:space="0" w:color="auto"/>
            </w:tcBorders>
            <w:shd w:val="clear" w:color="auto" w:fill="FFFFFF"/>
          </w:tcPr>
          <w:p w14:paraId="2E404595"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Ապարատուրա՝ փոփոխական հոսանքի էլեկտրական էներգիայի չափման համար. Մասնավոր պահանջներ. Մաս 11. Ակտիվ էներգիայի էլեկտրամեխանիկական հաշվիչներ՝ 0,5, 1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 ճշգրտության դասերի</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72BA2CAF" w14:textId="77777777" w:rsidR="00E54478" w:rsidRPr="00957386" w:rsidRDefault="00E54478" w:rsidP="00957386">
            <w:pPr>
              <w:spacing w:after="120" w:line="360" w:lineRule="auto"/>
              <w:jc w:val="center"/>
              <w:rPr>
                <w:rFonts w:ascii="GHEA Grapalat" w:hAnsi="GHEA Grapalat" w:cs="Times New Roman"/>
                <w:color w:val="auto"/>
              </w:rPr>
            </w:pPr>
          </w:p>
        </w:tc>
      </w:tr>
      <w:tr w:rsidR="00651532" w:rsidRPr="00957386" w14:paraId="3322FB5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278286C"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197</w:t>
            </w:r>
          </w:p>
        </w:tc>
        <w:tc>
          <w:tcPr>
            <w:tcW w:w="2950" w:type="dxa"/>
            <w:vMerge w:val="restart"/>
            <w:tcBorders>
              <w:left w:val="single" w:sz="4" w:space="0" w:color="auto"/>
              <w:right w:val="single" w:sz="4" w:space="0" w:color="auto"/>
            </w:tcBorders>
            <w:shd w:val="clear" w:color="auto" w:fill="FFFFFF"/>
          </w:tcPr>
          <w:p w14:paraId="76B384C8"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FF9ECC8"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11FDA5E0"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31819.21-2012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62053-21:2003)</w:t>
            </w:r>
          </w:p>
        </w:tc>
        <w:tc>
          <w:tcPr>
            <w:tcW w:w="5108" w:type="dxa"/>
            <w:tcBorders>
              <w:top w:val="single" w:sz="4" w:space="0" w:color="auto"/>
              <w:left w:val="single" w:sz="4" w:space="0" w:color="auto"/>
            </w:tcBorders>
            <w:shd w:val="clear" w:color="auto" w:fill="FFFFFF"/>
          </w:tcPr>
          <w:p w14:paraId="4AD14775"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Ապարատուրա՝ փոփոխական հոսանքի էլեկտրական էներգիայի չափման համար. Մասնավոր պահանջներ. Մաս 21. Ակտիվ էներգիայի ստատիկ հաշվիչներ՝ 1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 ճշգրտության դասերի</w:t>
            </w:r>
          </w:p>
        </w:tc>
        <w:tc>
          <w:tcPr>
            <w:tcW w:w="1921" w:type="dxa"/>
            <w:tcBorders>
              <w:top w:val="single" w:sz="4" w:space="0" w:color="auto"/>
              <w:left w:val="single" w:sz="4" w:space="0" w:color="auto"/>
              <w:right w:val="single" w:sz="4" w:space="0" w:color="auto"/>
            </w:tcBorders>
            <w:shd w:val="clear" w:color="auto" w:fill="FFFFFF"/>
          </w:tcPr>
          <w:p w14:paraId="59AF3F79"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6E1C3D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0113882"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198</w:t>
            </w:r>
          </w:p>
        </w:tc>
        <w:tc>
          <w:tcPr>
            <w:tcW w:w="2950" w:type="dxa"/>
            <w:vMerge/>
            <w:tcBorders>
              <w:left w:val="single" w:sz="4" w:space="0" w:color="auto"/>
              <w:right w:val="single" w:sz="4" w:space="0" w:color="auto"/>
            </w:tcBorders>
            <w:shd w:val="clear" w:color="auto" w:fill="FFFFFF"/>
          </w:tcPr>
          <w:p w14:paraId="0FB1AF64"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EA252D7"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2450CED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31819.22-2012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62053-22:2003)</w:t>
            </w:r>
          </w:p>
        </w:tc>
        <w:tc>
          <w:tcPr>
            <w:tcW w:w="5108" w:type="dxa"/>
            <w:tcBorders>
              <w:top w:val="single" w:sz="4" w:space="0" w:color="auto"/>
              <w:left w:val="single" w:sz="4" w:space="0" w:color="auto"/>
            </w:tcBorders>
            <w:shd w:val="clear" w:color="auto" w:fill="FFFFFF"/>
          </w:tcPr>
          <w:p w14:paraId="4B1B9B38"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Ապարատուրա՝ փոփոխական հոսանքի </w:t>
            </w:r>
            <w:r w:rsidRPr="00957386">
              <w:rPr>
                <w:rStyle w:val="115pt"/>
                <w:rFonts w:ascii="GHEA Grapalat" w:eastAsia="Courier New" w:hAnsi="GHEA Grapalat" w:cs="Sylfaen"/>
                <w:color w:val="auto"/>
                <w:sz w:val="24"/>
                <w:szCs w:val="24"/>
              </w:rPr>
              <w:lastRenderedPageBreak/>
              <w:t xml:space="preserve">էլեկտրական էներգիայի չափման համար. Մասնավոր պահանջներ. Մաս 22. Ակտիվ էներգիայի ստատիկ հաշվիչներ՝ 0,2S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0,5S ճշգրտության դասերի</w:t>
            </w:r>
          </w:p>
        </w:tc>
        <w:tc>
          <w:tcPr>
            <w:tcW w:w="1921" w:type="dxa"/>
            <w:tcBorders>
              <w:top w:val="single" w:sz="4" w:space="0" w:color="auto"/>
              <w:left w:val="single" w:sz="4" w:space="0" w:color="auto"/>
              <w:right w:val="single" w:sz="4" w:space="0" w:color="auto"/>
            </w:tcBorders>
            <w:shd w:val="clear" w:color="auto" w:fill="FFFFFF"/>
          </w:tcPr>
          <w:p w14:paraId="7D1E8503"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473F1F2D"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6E2303C4"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199</w:t>
            </w:r>
          </w:p>
        </w:tc>
        <w:tc>
          <w:tcPr>
            <w:tcW w:w="2950" w:type="dxa"/>
            <w:vMerge/>
            <w:tcBorders>
              <w:left w:val="single" w:sz="4" w:space="0" w:color="auto"/>
              <w:right w:val="single" w:sz="4" w:space="0" w:color="auto"/>
            </w:tcBorders>
            <w:shd w:val="clear" w:color="auto" w:fill="FFFFFF"/>
          </w:tcPr>
          <w:p w14:paraId="50546F49"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23E31BD"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370700EB"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31819.23-2012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62053-23:2003)</w:t>
            </w:r>
          </w:p>
        </w:tc>
        <w:tc>
          <w:tcPr>
            <w:tcW w:w="5108" w:type="dxa"/>
            <w:tcBorders>
              <w:top w:val="single" w:sz="4" w:space="0" w:color="auto"/>
              <w:left w:val="single" w:sz="4" w:space="0" w:color="auto"/>
            </w:tcBorders>
            <w:shd w:val="clear" w:color="auto" w:fill="FFFFFF"/>
          </w:tcPr>
          <w:p w14:paraId="22BB085F" w14:textId="77777777" w:rsidR="00651532" w:rsidRPr="00957386" w:rsidRDefault="0065153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Ապարատուրա՝ փոփոխական հոսանքի էլեկտրական էներգիայի չափման համար. Մասնավոր պահանջներ. Մաս 23. Ռեակտիվ էներգիայի ստատիկ հաշվիչներ</w:t>
            </w:r>
          </w:p>
        </w:tc>
        <w:tc>
          <w:tcPr>
            <w:tcW w:w="1921" w:type="dxa"/>
            <w:tcBorders>
              <w:top w:val="single" w:sz="4" w:space="0" w:color="auto"/>
              <w:left w:val="single" w:sz="4" w:space="0" w:color="auto"/>
              <w:right w:val="single" w:sz="4" w:space="0" w:color="auto"/>
            </w:tcBorders>
            <w:shd w:val="clear" w:color="auto" w:fill="FFFFFF"/>
          </w:tcPr>
          <w:p w14:paraId="7C3CE58C"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3B5488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B9BC9CD"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200</w:t>
            </w:r>
          </w:p>
        </w:tc>
        <w:tc>
          <w:tcPr>
            <w:tcW w:w="2950" w:type="dxa"/>
            <w:vMerge/>
            <w:tcBorders>
              <w:left w:val="single" w:sz="4" w:space="0" w:color="auto"/>
              <w:right w:val="single" w:sz="4" w:space="0" w:color="auto"/>
            </w:tcBorders>
            <w:shd w:val="clear" w:color="auto" w:fill="FFFFFF"/>
          </w:tcPr>
          <w:p w14:paraId="0299B01E"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D061EED"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4EDD547F"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61547-2013</w:t>
            </w:r>
          </w:p>
        </w:tc>
        <w:tc>
          <w:tcPr>
            <w:tcW w:w="5108" w:type="dxa"/>
            <w:tcBorders>
              <w:top w:val="single" w:sz="4" w:space="0" w:color="auto"/>
              <w:left w:val="single" w:sz="4" w:space="0" w:color="auto"/>
            </w:tcBorders>
            <w:shd w:val="clear" w:color="auto" w:fill="FFFFFF"/>
          </w:tcPr>
          <w:p w14:paraId="1BFF7A49" w14:textId="77777777" w:rsidR="00651532" w:rsidRPr="00957386" w:rsidRDefault="0065153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Էլեկտրամագնիսական համատեղելիություն. Ընդհանուր նշանակության լուսային սարքավորումների խանգարումակայունություն.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3302F672"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7E9754D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CAC706F"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201</w:t>
            </w:r>
          </w:p>
        </w:tc>
        <w:tc>
          <w:tcPr>
            <w:tcW w:w="2950" w:type="dxa"/>
            <w:vMerge/>
            <w:tcBorders>
              <w:left w:val="single" w:sz="4" w:space="0" w:color="auto"/>
              <w:right w:val="single" w:sz="4" w:space="0" w:color="auto"/>
            </w:tcBorders>
            <w:shd w:val="clear" w:color="auto" w:fill="FFFFFF"/>
          </w:tcPr>
          <w:p w14:paraId="6E6222CB"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5DDC918"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6</w:t>
            </w:r>
          </w:p>
          <w:p w14:paraId="68788797"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32141-2013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ISO</w:t>
            </w:r>
            <w:r w:rsidRPr="00957386">
              <w:rPr>
                <w:rStyle w:val="115pt"/>
                <w:rFonts w:ascii="GHEA Grapalat" w:eastAsia="Courier New" w:hAnsi="GHEA Grapalat"/>
                <w:color w:val="auto"/>
                <w:sz w:val="24"/>
                <w:szCs w:val="24"/>
              </w:rPr>
              <w:t xml:space="preserve"> 14982:1998)</w:t>
            </w:r>
          </w:p>
        </w:tc>
        <w:tc>
          <w:tcPr>
            <w:tcW w:w="5108" w:type="dxa"/>
            <w:tcBorders>
              <w:top w:val="single" w:sz="4" w:space="0" w:color="auto"/>
              <w:left w:val="single" w:sz="4" w:space="0" w:color="auto"/>
            </w:tcBorders>
            <w:shd w:val="clear" w:color="auto" w:fill="FFFFFF"/>
          </w:tcPr>
          <w:p w14:paraId="72F69EF1"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Գյուղատնտեսության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անտառատնտեսության համար մեքենաներ. Փորձարկումների մեթոդներ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ընդունման չափորոշիչներ</w:t>
            </w:r>
          </w:p>
        </w:tc>
        <w:tc>
          <w:tcPr>
            <w:tcW w:w="1921" w:type="dxa"/>
            <w:tcBorders>
              <w:top w:val="single" w:sz="4" w:space="0" w:color="auto"/>
              <w:left w:val="single" w:sz="4" w:space="0" w:color="auto"/>
              <w:right w:val="single" w:sz="4" w:space="0" w:color="auto"/>
            </w:tcBorders>
            <w:shd w:val="clear" w:color="auto" w:fill="FFFFFF"/>
          </w:tcPr>
          <w:p w14:paraId="7A3C83C0"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18E828CA"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E9F5C5C"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202</w:t>
            </w:r>
          </w:p>
        </w:tc>
        <w:tc>
          <w:tcPr>
            <w:tcW w:w="2950" w:type="dxa"/>
            <w:vMerge w:val="restart"/>
            <w:tcBorders>
              <w:left w:val="single" w:sz="4" w:space="0" w:color="auto"/>
              <w:right w:val="single" w:sz="4" w:space="0" w:color="auto"/>
            </w:tcBorders>
            <w:shd w:val="clear" w:color="auto" w:fill="FFFFFF"/>
          </w:tcPr>
          <w:p w14:paraId="12A6E036"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6F4203B"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5.4</w:t>
            </w:r>
          </w:p>
          <w:p w14:paraId="7E853C24"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620-2012</w:t>
            </w:r>
          </w:p>
        </w:tc>
        <w:tc>
          <w:tcPr>
            <w:tcW w:w="5108" w:type="dxa"/>
            <w:tcBorders>
              <w:top w:val="single" w:sz="4" w:space="0" w:color="auto"/>
              <w:left w:val="single" w:sz="4" w:space="0" w:color="auto"/>
            </w:tcBorders>
            <w:shd w:val="clear" w:color="auto" w:fill="FFFFFF"/>
          </w:tcPr>
          <w:p w14:paraId="58612092"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Սարքավորումներ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համակարգեր՝ չընդհատվող բեռնման համար. Փոխակրիչներ՝ ժապավենային, անշարժ՝ սորուն նյութերի համար. Անվտանգության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էլեկտրամագնիսական համատեղելիության պահանջներ</w:t>
            </w:r>
          </w:p>
        </w:tc>
        <w:tc>
          <w:tcPr>
            <w:tcW w:w="1921" w:type="dxa"/>
            <w:tcBorders>
              <w:top w:val="single" w:sz="4" w:space="0" w:color="auto"/>
              <w:left w:val="single" w:sz="4" w:space="0" w:color="auto"/>
              <w:right w:val="single" w:sz="4" w:space="0" w:color="auto"/>
            </w:tcBorders>
            <w:shd w:val="clear" w:color="auto" w:fill="FFFFFF"/>
          </w:tcPr>
          <w:p w14:paraId="212B65AC"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6A7706D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D7194CB"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203</w:t>
            </w:r>
          </w:p>
        </w:tc>
        <w:tc>
          <w:tcPr>
            <w:tcW w:w="2950" w:type="dxa"/>
            <w:vMerge/>
            <w:tcBorders>
              <w:left w:val="single" w:sz="4" w:space="0" w:color="auto"/>
              <w:right w:val="single" w:sz="4" w:space="0" w:color="auto"/>
            </w:tcBorders>
            <w:shd w:val="clear" w:color="auto" w:fill="FFFFFF"/>
          </w:tcPr>
          <w:p w14:paraId="2965E732"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5632C86"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4.7</w:t>
            </w:r>
          </w:p>
          <w:p w14:paraId="08AFF5D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32142-2013</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12016:2004)</w:t>
            </w:r>
          </w:p>
        </w:tc>
        <w:tc>
          <w:tcPr>
            <w:tcW w:w="5108" w:type="dxa"/>
            <w:tcBorders>
              <w:top w:val="single" w:sz="4" w:space="0" w:color="auto"/>
              <w:left w:val="single" w:sz="4" w:space="0" w:color="auto"/>
            </w:tcBorders>
            <w:shd w:val="clear" w:color="auto" w:fill="FFFFFF"/>
          </w:tcPr>
          <w:p w14:paraId="6176CE75"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w:t>
            </w:r>
            <w:r w:rsidRPr="00957386">
              <w:rPr>
                <w:rStyle w:val="115pt"/>
                <w:rFonts w:ascii="GHEA Grapalat" w:eastAsia="Courier New" w:hAnsi="GHEA Grapalat" w:cs="Sylfaen"/>
                <w:color w:val="auto"/>
                <w:sz w:val="24"/>
                <w:szCs w:val="24"/>
              </w:rPr>
              <w:lastRenderedPageBreak/>
              <w:t xml:space="preserve">համատեղելիություն՝ էլեկտրամագնիսական. Վերելակներ, շարժասանդուղքներ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ուղ</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որատար փոխակրիչներ. Խանգարումակայունություն</w:t>
            </w:r>
          </w:p>
        </w:tc>
        <w:tc>
          <w:tcPr>
            <w:tcW w:w="1921" w:type="dxa"/>
            <w:tcBorders>
              <w:top w:val="single" w:sz="4" w:space="0" w:color="auto"/>
              <w:left w:val="single" w:sz="4" w:space="0" w:color="auto"/>
              <w:right w:val="single" w:sz="4" w:space="0" w:color="auto"/>
            </w:tcBorders>
            <w:shd w:val="clear" w:color="auto" w:fill="FFFFFF"/>
          </w:tcPr>
          <w:p w14:paraId="25DB55CB"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639561E2"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734D50FF"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204</w:t>
            </w:r>
          </w:p>
        </w:tc>
        <w:tc>
          <w:tcPr>
            <w:tcW w:w="2950" w:type="dxa"/>
            <w:vMerge/>
            <w:tcBorders>
              <w:left w:val="single" w:sz="4" w:space="0" w:color="auto"/>
              <w:right w:val="single" w:sz="4" w:space="0" w:color="auto"/>
            </w:tcBorders>
            <w:shd w:val="clear" w:color="auto" w:fill="FFFFFF"/>
          </w:tcPr>
          <w:p w14:paraId="78293501"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5FE356A1"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2F7F54A7"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s="Sylfaen"/>
                <w:color w:val="auto"/>
                <w:sz w:val="24"/>
                <w:szCs w:val="24"/>
              </w:rPr>
              <w:t>ԳՕՍՏ</w:t>
            </w:r>
            <w:r w:rsidRPr="00957386">
              <w:rPr>
                <w:rStyle w:val="115pt"/>
                <w:rFonts w:ascii="GHEA Grapalat" w:eastAsia="Courier New" w:hAnsi="GHEA Grapalat"/>
                <w:color w:val="auto"/>
                <w:sz w:val="24"/>
                <w:szCs w:val="24"/>
              </w:rPr>
              <w:t xml:space="preserve"> ՌՄՀՀ 24-2013</w:t>
            </w:r>
          </w:p>
        </w:tc>
        <w:tc>
          <w:tcPr>
            <w:tcW w:w="5108" w:type="dxa"/>
            <w:tcBorders>
              <w:top w:val="single" w:sz="4" w:space="0" w:color="auto"/>
              <w:left w:val="single" w:sz="4" w:space="0" w:color="auto"/>
              <w:bottom w:val="single" w:sz="4" w:space="0" w:color="auto"/>
            </w:tcBorders>
            <w:shd w:val="clear" w:color="auto" w:fill="FFFFFF"/>
          </w:tcPr>
          <w:p w14:paraId="42DF4F4D" w14:textId="77777777" w:rsidR="00651532" w:rsidRPr="00957386" w:rsidRDefault="00651532"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Տեղեկատվական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տեխնոլոգիաների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սարքավորումներ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Կայունություն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խանգարումների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նկատմամբ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0BF22580"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39D6A17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4D918C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205</w:t>
            </w:r>
          </w:p>
        </w:tc>
        <w:tc>
          <w:tcPr>
            <w:tcW w:w="2950" w:type="dxa"/>
            <w:vMerge/>
            <w:tcBorders>
              <w:left w:val="single" w:sz="4" w:space="0" w:color="auto"/>
              <w:right w:val="single" w:sz="4" w:space="0" w:color="auto"/>
            </w:tcBorders>
            <w:shd w:val="clear" w:color="auto" w:fill="FFFFFF"/>
          </w:tcPr>
          <w:p w14:paraId="47979568"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D4B82D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 ենթաբաժին 7.2</w:t>
            </w:r>
            <w:r w:rsidR="002F53D2"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t>ԳՕՍՏ 30805.14.2-2013</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lastRenderedPageBreak/>
              <w:t>(</w:t>
            </w:r>
            <w:r w:rsidRPr="00957386">
              <w:rPr>
                <w:rStyle w:val="115pt"/>
                <w:rFonts w:ascii="GHEA Grapalat" w:eastAsia="Courier New" w:hAnsi="GHEA Grapalat" w:cs="Calibri"/>
                <w:color w:val="auto"/>
                <w:sz w:val="24"/>
                <w:szCs w:val="24"/>
              </w:rPr>
              <w:t>CISPR</w:t>
            </w:r>
            <w:r w:rsidRPr="00957386">
              <w:rPr>
                <w:rStyle w:val="115pt"/>
                <w:rFonts w:ascii="GHEA Grapalat" w:eastAsia="Courier New" w:hAnsi="GHEA Grapalat"/>
                <w:color w:val="auto"/>
                <w:sz w:val="24"/>
                <w:szCs w:val="24"/>
              </w:rPr>
              <w:t>14-2:2001)</w:t>
            </w:r>
          </w:p>
        </w:tc>
        <w:tc>
          <w:tcPr>
            <w:tcW w:w="5108" w:type="dxa"/>
            <w:tcBorders>
              <w:top w:val="single" w:sz="4" w:space="0" w:color="auto"/>
              <w:left w:val="single" w:sz="4" w:space="0" w:color="auto"/>
            </w:tcBorders>
            <w:shd w:val="clear" w:color="auto" w:fill="FFFFFF"/>
          </w:tcPr>
          <w:p w14:paraId="74E70D3A" w14:textId="77777777" w:rsidR="00651532" w:rsidRPr="00957386" w:rsidRDefault="00651532" w:rsidP="00957386">
            <w:pPr>
              <w:spacing w:after="120" w:line="360" w:lineRule="auto"/>
              <w:ind w:left="102"/>
              <w:rPr>
                <w:rFonts w:ascii="GHEA Grapalat" w:hAnsi="GHEA Grapalat"/>
                <w:color w:val="auto"/>
              </w:rPr>
            </w:pPr>
            <w:r w:rsidRPr="00957386">
              <w:rPr>
                <w:rStyle w:val="115pt"/>
                <w:rFonts w:ascii="GHEA Grapalat" w:eastAsia="Courier New" w:hAnsi="GHEA Grapalat" w:cs="Sylfaen"/>
                <w:color w:val="auto"/>
                <w:sz w:val="24"/>
                <w:szCs w:val="24"/>
              </w:rPr>
              <w:lastRenderedPageBreak/>
              <w:t>Տեխնիկական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միջոցների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համատեղելիություն՝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lastRenderedPageBreak/>
              <w:t>Կենցաղային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գործիքներ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համանման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սարքվածքներ</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Կայունություն՝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էլեկտրամագնիսական</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խանգարումների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նկատմամբ</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Պահանջներ</w:t>
            </w:r>
            <w:r w:rsidRPr="00957386">
              <w:rPr>
                <w:rStyle w:val="115pt"/>
                <w:rFonts w:ascii="GHEA Grapalat" w:eastAsia="Courier New" w:hAnsi="GHEA Grapalat"/>
                <w:color w:val="auto"/>
                <w:sz w:val="24"/>
                <w:szCs w:val="24"/>
              </w:rPr>
              <w:t xml:space="preserve">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փորձարկումների</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s="Sylfaen"/>
                <w:color w:val="auto"/>
                <w:sz w:val="24"/>
                <w:szCs w:val="24"/>
              </w:rPr>
              <w:t>մեթոդներ</w:t>
            </w:r>
          </w:p>
        </w:tc>
        <w:tc>
          <w:tcPr>
            <w:tcW w:w="1921" w:type="dxa"/>
            <w:tcBorders>
              <w:top w:val="single" w:sz="4" w:space="0" w:color="auto"/>
              <w:left w:val="single" w:sz="4" w:space="0" w:color="auto"/>
              <w:right w:val="single" w:sz="4" w:space="0" w:color="auto"/>
            </w:tcBorders>
            <w:shd w:val="clear" w:color="auto" w:fill="FFFFFF"/>
          </w:tcPr>
          <w:p w14:paraId="5EF360D5"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275D734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9FD6D7B"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206</w:t>
            </w:r>
          </w:p>
        </w:tc>
        <w:tc>
          <w:tcPr>
            <w:tcW w:w="2950" w:type="dxa"/>
            <w:vMerge/>
            <w:tcBorders>
              <w:left w:val="single" w:sz="4" w:space="0" w:color="auto"/>
              <w:right w:val="single" w:sz="4" w:space="0" w:color="auto"/>
            </w:tcBorders>
            <w:shd w:val="clear" w:color="auto" w:fill="FFFFFF"/>
          </w:tcPr>
          <w:p w14:paraId="0A5DEF50"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0B28BA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ԳՕՍՏ Ռ 51516-2001</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60255-22-4:1992)</w:t>
            </w:r>
          </w:p>
        </w:tc>
        <w:tc>
          <w:tcPr>
            <w:tcW w:w="5108" w:type="dxa"/>
            <w:tcBorders>
              <w:top w:val="single" w:sz="4" w:space="0" w:color="auto"/>
              <w:left w:val="single" w:sz="4" w:space="0" w:color="auto"/>
            </w:tcBorders>
            <w:shd w:val="clear" w:color="auto" w:fill="FFFFFF"/>
          </w:tcPr>
          <w:p w14:paraId="6CA388D6"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Չափման ռելեների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պաշտպանության սարքվածքների կայունություն՝ նանովայրկյանային իմպուլսային խանգարումների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58C5626A"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379F828F"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71BF415"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207</w:t>
            </w:r>
          </w:p>
        </w:tc>
        <w:tc>
          <w:tcPr>
            <w:tcW w:w="2950" w:type="dxa"/>
            <w:vMerge/>
            <w:tcBorders>
              <w:left w:val="single" w:sz="4" w:space="0" w:color="auto"/>
              <w:right w:val="single" w:sz="4" w:space="0" w:color="auto"/>
            </w:tcBorders>
            <w:shd w:val="clear" w:color="auto" w:fill="FFFFFF"/>
          </w:tcPr>
          <w:p w14:paraId="166FB78D"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6E1619B"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ԳՕՍՏ Ռ 51525-2001</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w:t>
            </w:r>
            <w:r w:rsidRPr="00957386">
              <w:rPr>
                <w:rStyle w:val="115pt"/>
                <w:rFonts w:ascii="GHEA Grapalat" w:eastAsia="Courier New" w:hAnsi="GHEA Grapalat"/>
                <w:color w:val="auto"/>
                <w:sz w:val="24"/>
                <w:szCs w:val="24"/>
                <w:lang w:val="ru-RU"/>
              </w:rPr>
              <w:t xml:space="preserve">ՄԷՀ </w:t>
            </w:r>
            <w:r w:rsidRPr="00957386">
              <w:rPr>
                <w:rStyle w:val="115pt"/>
                <w:rFonts w:ascii="GHEA Grapalat" w:eastAsia="Courier New" w:hAnsi="GHEA Grapalat"/>
                <w:color w:val="auto"/>
                <w:sz w:val="24"/>
                <w:szCs w:val="24"/>
              </w:rPr>
              <w:t>60255-22-2:1996)</w:t>
            </w:r>
          </w:p>
        </w:tc>
        <w:tc>
          <w:tcPr>
            <w:tcW w:w="5108" w:type="dxa"/>
            <w:tcBorders>
              <w:top w:val="single" w:sz="4" w:space="0" w:color="auto"/>
              <w:left w:val="single" w:sz="4" w:space="0" w:color="auto"/>
            </w:tcBorders>
            <w:shd w:val="clear" w:color="auto" w:fill="FFFFFF"/>
          </w:tcPr>
          <w:p w14:paraId="1F6A58CB"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w:t>
            </w:r>
            <w:r w:rsidRPr="00957386">
              <w:rPr>
                <w:rStyle w:val="115pt"/>
                <w:rFonts w:ascii="GHEA Grapalat" w:eastAsia="Courier New" w:hAnsi="GHEA Grapalat" w:cs="Sylfaen"/>
                <w:color w:val="auto"/>
                <w:sz w:val="24"/>
                <w:szCs w:val="24"/>
              </w:rPr>
              <w:lastRenderedPageBreak/>
              <w:t xml:space="preserve">համատեղելիություն՝ էլեկտրամագնիսական. Չափման ռելեների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պաշտպանության սարքվածքների կայունություն՝ էլեկտրաստատիկ պարպումների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4DDD2349"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47D9244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D607605"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208</w:t>
            </w:r>
          </w:p>
        </w:tc>
        <w:tc>
          <w:tcPr>
            <w:tcW w:w="2950" w:type="dxa"/>
            <w:vMerge/>
            <w:tcBorders>
              <w:left w:val="single" w:sz="4" w:space="0" w:color="auto"/>
              <w:right w:val="single" w:sz="4" w:space="0" w:color="auto"/>
            </w:tcBorders>
            <w:shd w:val="clear" w:color="auto" w:fill="FFFFFF"/>
          </w:tcPr>
          <w:p w14:paraId="789CA85B"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CF3A5B8"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1A2944A9"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ԳՕՍՏ Ռ 52320-2007</w:t>
            </w:r>
            <w:r w:rsidR="002F53D2"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62052-11:2003)</w:t>
            </w:r>
          </w:p>
        </w:tc>
        <w:tc>
          <w:tcPr>
            <w:tcW w:w="5108" w:type="dxa"/>
            <w:tcBorders>
              <w:top w:val="single" w:sz="4" w:space="0" w:color="auto"/>
              <w:left w:val="single" w:sz="4" w:space="0" w:color="auto"/>
            </w:tcBorders>
            <w:shd w:val="clear" w:color="auto" w:fill="FFFFFF"/>
          </w:tcPr>
          <w:p w14:paraId="3C3BBF71"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Ապարատուրա փոփոխական հոսանքի էլեկտրական էներգիայի չափման համար. Ընդհանուր պահանջներ. Փորձարկումներ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պայմաններ. Մաս 11. Էլեկտրական էներգիայի հաշվիչներ</w:t>
            </w:r>
          </w:p>
        </w:tc>
        <w:tc>
          <w:tcPr>
            <w:tcW w:w="1921" w:type="dxa"/>
            <w:tcBorders>
              <w:top w:val="single" w:sz="4" w:space="0" w:color="auto"/>
              <w:left w:val="single" w:sz="4" w:space="0" w:color="auto"/>
              <w:right w:val="single" w:sz="4" w:space="0" w:color="auto"/>
            </w:tcBorders>
            <w:shd w:val="clear" w:color="auto" w:fill="FFFFFF"/>
          </w:tcPr>
          <w:p w14:paraId="5B2C26CB" w14:textId="77777777" w:rsidR="00651532" w:rsidRPr="00957386" w:rsidRDefault="0065153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651532" w:rsidRPr="00957386" w14:paraId="6F71B48F"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0523652"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209</w:t>
            </w:r>
          </w:p>
        </w:tc>
        <w:tc>
          <w:tcPr>
            <w:tcW w:w="2950" w:type="dxa"/>
            <w:vMerge/>
            <w:tcBorders>
              <w:left w:val="single" w:sz="4" w:space="0" w:color="auto"/>
              <w:right w:val="single" w:sz="4" w:space="0" w:color="auto"/>
            </w:tcBorders>
            <w:shd w:val="clear" w:color="auto" w:fill="FFFFFF"/>
          </w:tcPr>
          <w:p w14:paraId="1CFAE945"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0D3AABF"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ենթաբաժին 7.5</w:t>
            </w:r>
          </w:p>
          <w:p w14:paraId="334A4172"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ՍՏԲ ԳՕՍՏ Ռ 52321-2007</w:t>
            </w:r>
            <w:r w:rsidR="002F53D2" w:rsidRPr="00957386">
              <w:rPr>
                <w:rStyle w:val="115pt"/>
                <w:rFonts w:ascii="GHEA Grapalat" w:eastAsia="Courier New" w:hAnsi="GHEA Grapalat" w:cs="Sylfaen"/>
                <w:color w:val="auto"/>
                <w:sz w:val="24"/>
                <w:szCs w:val="24"/>
              </w:rPr>
              <w:br/>
            </w:r>
            <w:r w:rsidRPr="00957386">
              <w:rPr>
                <w:rStyle w:val="115pt"/>
                <w:rFonts w:ascii="GHEA Grapalat" w:eastAsia="Courier New" w:hAnsi="GHEA Grapalat" w:cs="Sylfaen"/>
                <w:color w:val="auto"/>
                <w:sz w:val="24"/>
                <w:szCs w:val="24"/>
              </w:rPr>
              <w:lastRenderedPageBreak/>
              <w:t>(ՄԷՀ 62053-11:2003)</w:t>
            </w:r>
          </w:p>
        </w:tc>
        <w:tc>
          <w:tcPr>
            <w:tcW w:w="5108" w:type="dxa"/>
            <w:tcBorders>
              <w:top w:val="single" w:sz="4" w:space="0" w:color="auto"/>
              <w:left w:val="single" w:sz="4" w:space="0" w:color="auto"/>
            </w:tcBorders>
            <w:shd w:val="clear" w:color="auto" w:fill="FFFFFF"/>
          </w:tcPr>
          <w:p w14:paraId="42BD8702"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Ապարատուրա փոփոխական հոսանքի էլեկտրական էներգիայի չափման համար. </w:t>
            </w:r>
            <w:r w:rsidRPr="00957386">
              <w:rPr>
                <w:rStyle w:val="115pt"/>
                <w:rFonts w:ascii="GHEA Grapalat" w:eastAsia="Courier New" w:hAnsi="GHEA Grapalat" w:cs="Sylfaen"/>
                <w:color w:val="auto"/>
                <w:sz w:val="24"/>
                <w:szCs w:val="24"/>
              </w:rPr>
              <w:lastRenderedPageBreak/>
              <w:t xml:space="preserve">Մասնավոր պահանջներ. Մաս 11. Ակտիվ էներգիայի էլեկտրամեխանիկական հաշվիչներ՝ 0,5, 1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 ճշգրտության դասերի</w:t>
            </w:r>
          </w:p>
        </w:tc>
        <w:tc>
          <w:tcPr>
            <w:tcW w:w="1921" w:type="dxa"/>
            <w:tcBorders>
              <w:top w:val="single" w:sz="4" w:space="0" w:color="auto"/>
              <w:left w:val="single" w:sz="4" w:space="0" w:color="auto"/>
              <w:right w:val="single" w:sz="4" w:space="0" w:color="auto"/>
            </w:tcBorders>
            <w:shd w:val="clear" w:color="auto" w:fill="FFFFFF"/>
          </w:tcPr>
          <w:p w14:paraId="7BF13456" w14:textId="77777777" w:rsidR="00651532" w:rsidRPr="00957386" w:rsidRDefault="00651532"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w:t>
            </w:r>
            <w:r w:rsidRPr="00957386">
              <w:rPr>
                <w:rStyle w:val="115pt"/>
                <w:rFonts w:ascii="GHEA Grapalat" w:eastAsia="Courier New" w:hAnsi="GHEA Grapalat" w:cs="Sylfaen"/>
                <w:color w:val="auto"/>
                <w:sz w:val="24"/>
                <w:szCs w:val="24"/>
              </w:rPr>
              <w:lastRenderedPageBreak/>
              <w:t>թվականի փետրվարի 15-ը</w:t>
            </w:r>
          </w:p>
        </w:tc>
      </w:tr>
      <w:tr w:rsidR="00651532" w:rsidRPr="00957386" w14:paraId="7C7F5990"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7828D2BF"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210</w:t>
            </w:r>
          </w:p>
        </w:tc>
        <w:tc>
          <w:tcPr>
            <w:tcW w:w="2950" w:type="dxa"/>
            <w:vMerge/>
            <w:tcBorders>
              <w:left w:val="single" w:sz="4" w:space="0" w:color="auto"/>
              <w:right w:val="single" w:sz="4" w:space="0" w:color="auto"/>
            </w:tcBorders>
            <w:shd w:val="clear" w:color="auto" w:fill="FFFFFF"/>
          </w:tcPr>
          <w:p w14:paraId="5129F2E1"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51578791"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ենթաբաժին 7.5</w:t>
            </w:r>
          </w:p>
          <w:p w14:paraId="25F899BF"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ՍՏԲ ԳՕՍՏ Ռ 52322-2007</w:t>
            </w:r>
            <w:r w:rsidR="002F53D2" w:rsidRPr="00957386">
              <w:rPr>
                <w:rStyle w:val="115pt"/>
                <w:rFonts w:ascii="GHEA Grapalat" w:eastAsia="Courier New" w:hAnsi="GHEA Grapalat" w:cs="Sylfaen"/>
                <w:color w:val="auto"/>
                <w:sz w:val="24"/>
                <w:szCs w:val="24"/>
              </w:rPr>
              <w:br/>
            </w:r>
            <w:r w:rsidRPr="00957386">
              <w:rPr>
                <w:rStyle w:val="115pt"/>
                <w:rFonts w:ascii="GHEA Grapalat" w:eastAsia="Courier New" w:hAnsi="GHEA Grapalat" w:cs="Sylfaen"/>
                <w:color w:val="auto"/>
                <w:sz w:val="24"/>
                <w:szCs w:val="24"/>
              </w:rPr>
              <w:t>(ՄԷՀ 62053-21:2003)</w:t>
            </w:r>
          </w:p>
        </w:tc>
        <w:tc>
          <w:tcPr>
            <w:tcW w:w="5108" w:type="dxa"/>
            <w:tcBorders>
              <w:top w:val="single" w:sz="4" w:space="0" w:color="auto"/>
              <w:left w:val="single" w:sz="4" w:space="0" w:color="auto"/>
              <w:bottom w:val="single" w:sz="4" w:space="0" w:color="auto"/>
            </w:tcBorders>
            <w:shd w:val="clear" w:color="auto" w:fill="FFFFFF"/>
          </w:tcPr>
          <w:p w14:paraId="4D2F0695" w14:textId="77777777" w:rsidR="00651532" w:rsidRPr="00957386" w:rsidRDefault="0065153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Ապարատուրա փոփոխական հոսանքի էլեկտրական էներգիայի չափման համար. Մասնավոր պահանջներ. Մաս 21. Ակտիվ էներգիայի ստատիկ հաշվիչներ՝ 1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 ճշգրտության դասերի</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201C65F0" w14:textId="77777777" w:rsidR="00651532" w:rsidRPr="00957386" w:rsidRDefault="00651532"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651532" w:rsidRPr="00957386" w14:paraId="36082E3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C9BDE0D"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211</w:t>
            </w:r>
          </w:p>
        </w:tc>
        <w:tc>
          <w:tcPr>
            <w:tcW w:w="2950" w:type="dxa"/>
            <w:vMerge w:val="restart"/>
            <w:tcBorders>
              <w:left w:val="single" w:sz="4" w:space="0" w:color="auto"/>
              <w:right w:val="single" w:sz="4" w:space="0" w:color="auto"/>
            </w:tcBorders>
            <w:shd w:val="clear" w:color="auto" w:fill="FFFFFF"/>
          </w:tcPr>
          <w:p w14:paraId="42A27290"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D11CFFB"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ենթաբաժին 7.5</w:t>
            </w:r>
          </w:p>
          <w:p w14:paraId="5F64CFEF"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ՍՏԲ ԳՕՍՏ Ռ 52323-2007</w:t>
            </w:r>
            <w:r w:rsidR="002F53D2" w:rsidRPr="00957386">
              <w:rPr>
                <w:rStyle w:val="115pt"/>
                <w:rFonts w:ascii="GHEA Grapalat" w:eastAsia="Courier New" w:hAnsi="GHEA Grapalat" w:cs="Sylfaen"/>
                <w:color w:val="auto"/>
                <w:sz w:val="24"/>
                <w:szCs w:val="24"/>
              </w:rPr>
              <w:br/>
            </w:r>
            <w:r w:rsidRPr="00957386">
              <w:rPr>
                <w:rStyle w:val="115pt"/>
                <w:rFonts w:ascii="GHEA Grapalat" w:eastAsia="Courier New" w:hAnsi="GHEA Grapalat" w:cs="Sylfaen"/>
                <w:color w:val="auto"/>
                <w:sz w:val="24"/>
                <w:szCs w:val="24"/>
              </w:rPr>
              <w:t>(ՄԷՀ 62053-22:2003)</w:t>
            </w:r>
          </w:p>
        </w:tc>
        <w:tc>
          <w:tcPr>
            <w:tcW w:w="5108" w:type="dxa"/>
            <w:tcBorders>
              <w:top w:val="single" w:sz="4" w:space="0" w:color="auto"/>
              <w:left w:val="single" w:sz="4" w:space="0" w:color="auto"/>
            </w:tcBorders>
            <w:shd w:val="clear" w:color="auto" w:fill="FFFFFF"/>
          </w:tcPr>
          <w:p w14:paraId="3989F87D" w14:textId="77777777" w:rsidR="00651532" w:rsidRPr="00957386" w:rsidRDefault="0065153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Ապարատուրա փոփոխական հոսանքի էլեկտրական էներգիայի չափման համար. Մասնավոր պահանջներ. Մաս 22. Ակտիվ էներգիայի ստատիկ հաշվիչներ՝ 0,2S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0,5S ճշգրտության դասերի</w:t>
            </w:r>
          </w:p>
        </w:tc>
        <w:tc>
          <w:tcPr>
            <w:tcW w:w="1921" w:type="dxa"/>
            <w:tcBorders>
              <w:top w:val="single" w:sz="4" w:space="0" w:color="auto"/>
              <w:left w:val="single" w:sz="4" w:space="0" w:color="auto"/>
              <w:right w:val="single" w:sz="4" w:space="0" w:color="auto"/>
            </w:tcBorders>
            <w:shd w:val="clear" w:color="auto" w:fill="FFFFFF"/>
          </w:tcPr>
          <w:p w14:paraId="7D0EA621" w14:textId="77777777" w:rsidR="00651532" w:rsidRPr="00957386" w:rsidRDefault="00651532"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651532" w:rsidRPr="00957386" w14:paraId="6F90E1C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2E18895"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212</w:t>
            </w:r>
          </w:p>
        </w:tc>
        <w:tc>
          <w:tcPr>
            <w:tcW w:w="2950" w:type="dxa"/>
            <w:vMerge/>
            <w:tcBorders>
              <w:left w:val="single" w:sz="4" w:space="0" w:color="auto"/>
              <w:right w:val="single" w:sz="4" w:space="0" w:color="auto"/>
            </w:tcBorders>
            <w:shd w:val="clear" w:color="auto" w:fill="FFFFFF"/>
          </w:tcPr>
          <w:p w14:paraId="5141BA75"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19AFDEF"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ենթաբաժին 7.5</w:t>
            </w:r>
          </w:p>
          <w:p w14:paraId="120C9517"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ՍՏԲ ԳՕՍՏ Ռ 52425-2007</w:t>
            </w:r>
            <w:r w:rsidR="002F53D2" w:rsidRPr="00957386">
              <w:rPr>
                <w:rStyle w:val="115pt"/>
                <w:rFonts w:ascii="GHEA Grapalat" w:eastAsia="Courier New" w:hAnsi="GHEA Grapalat" w:cs="Sylfaen"/>
                <w:color w:val="auto"/>
                <w:sz w:val="24"/>
                <w:szCs w:val="24"/>
              </w:rPr>
              <w:br/>
            </w:r>
            <w:r w:rsidRPr="00957386">
              <w:rPr>
                <w:rStyle w:val="115pt"/>
                <w:rFonts w:ascii="GHEA Grapalat" w:eastAsia="Courier New" w:hAnsi="GHEA Grapalat" w:cs="Sylfaen"/>
                <w:color w:val="auto"/>
                <w:sz w:val="24"/>
                <w:szCs w:val="24"/>
              </w:rPr>
              <w:t>(ՄԷՀ 62053-23:2003)</w:t>
            </w:r>
          </w:p>
        </w:tc>
        <w:tc>
          <w:tcPr>
            <w:tcW w:w="5108" w:type="dxa"/>
            <w:tcBorders>
              <w:top w:val="single" w:sz="4" w:space="0" w:color="auto"/>
              <w:left w:val="single" w:sz="4" w:space="0" w:color="auto"/>
            </w:tcBorders>
            <w:shd w:val="clear" w:color="auto" w:fill="FFFFFF"/>
          </w:tcPr>
          <w:p w14:paraId="07C04FFA" w14:textId="77777777" w:rsidR="00651532" w:rsidRPr="00957386" w:rsidRDefault="0065153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Ապարատուրա փոփոխական հոսանքի էլեկտրական էներգիայի չափման համար. Մասնավոր պահանջներ. Մաս 23. Ռեակտիվ էներգիայի ստատիկ հաշվիչներ</w:t>
            </w:r>
          </w:p>
        </w:tc>
        <w:tc>
          <w:tcPr>
            <w:tcW w:w="1921" w:type="dxa"/>
            <w:tcBorders>
              <w:top w:val="single" w:sz="4" w:space="0" w:color="auto"/>
              <w:left w:val="single" w:sz="4" w:space="0" w:color="auto"/>
              <w:right w:val="single" w:sz="4" w:space="0" w:color="auto"/>
            </w:tcBorders>
            <w:shd w:val="clear" w:color="auto" w:fill="FFFFFF"/>
          </w:tcPr>
          <w:p w14:paraId="77C8DB45" w14:textId="77777777" w:rsidR="00651532" w:rsidRPr="00957386" w:rsidRDefault="00651532"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651532" w:rsidRPr="00957386" w14:paraId="1330D7B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4323E93"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213</w:t>
            </w:r>
          </w:p>
        </w:tc>
        <w:tc>
          <w:tcPr>
            <w:tcW w:w="2950" w:type="dxa"/>
            <w:vMerge w:val="restart"/>
            <w:tcBorders>
              <w:left w:val="single" w:sz="4" w:space="0" w:color="auto"/>
              <w:right w:val="single" w:sz="4" w:space="0" w:color="auto"/>
            </w:tcBorders>
            <w:shd w:val="clear" w:color="auto" w:fill="FFFFFF"/>
          </w:tcPr>
          <w:p w14:paraId="3697588E"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72D208B"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բաժին 8</w:t>
            </w:r>
          </w:p>
          <w:p w14:paraId="49464FFC"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ՍՏԲ </w:t>
            </w:r>
            <w:r w:rsidRPr="00957386">
              <w:rPr>
                <w:rStyle w:val="115pt"/>
                <w:rFonts w:ascii="GHEA Grapalat" w:eastAsia="Courier New" w:hAnsi="GHEA Grapalat" w:cs="Sylfaen"/>
                <w:color w:val="auto"/>
                <w:sz w:val="24"/>
                <w:szCs w:val="24"/>
                <w:lang w:val="en-US"/>
              </w:rPr>
              <w:t xml:space="preserve">IEC </w:t>
            </w:r>
            <w:r w:rsidRPr="00957386">
              <w:rPr>
                <w:rStyle w:val="115pt"/>
                <w:rFonts w:ascii="GHEA Grapalat" w:eastAsia="Courier New" w:hAnsi="GHEA Grapalat" w:cs="Sylfaen"/>
                <w:color w:val="auto"/>
                <w:sz w:val="24"/>
                <w:szCs w:val="24"/>
              </w:rPr>
              <w:t>61000-6-1-2011</w:t>
            </w:r>
          </w:p>
        </w:tc>
        <w:tc>
          <w:tcPr>
            <w:tcW w:w="5108" w:type="dxa"/>
            <w:tcBorders>
              <w:top w:val="single" w:sz="4" w:space="0" w:color="auto"/>
              <w:left w:val="single" w:sz="4" w:space="0" w:color="auto"/>
            </w:tcBorders>
            <w:shd w:val="clear" w:color="auto" w:fill="FFFFFF"/>
          </w:tcPr>
          <w:p w14:paraId="29774812" w14:textId="77777777" w:rsidR="00651532" w:rsidRPr="00957386" w:rsidRDefault="00651532" w:rsidP="00957386">
            <w:pPr>
              <w:spacing w:after="120" w:line="360" w:lineRule="auto"/>
              <w:ind w:left="3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Էլեկտրամագնիսական համատեղելիություն. Մաս 6-1. Ընդհանուր ստանդարտներ. Բնակելի, առ</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տրային գոտիներում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արդյունաբերական գոտիներում տեղակայման համար նախատեսված փոքր էներգասպառմամբ սարքավորումների խանգարումակայունություն</w:t>
            </w:r>
          </w:p>
        </w:tc>
        <w:tc>
          <w:tcPr>
            <w:tcW w:w="1921" w:type="dxa"/>
            <w:tcBorders>
              <w:top w:val="single" w:sz="4" w:space="0" w:color="auto"/>
              <w:left w:val="single" w:sz="4" w:space="0" w:color="auto"/>
              <w:right w:val="single" w:sz="4" w:space="0" w:color="auto"/>
            </w:tcBorders>
            <w:shd w:val="clear" w:color="auto" w:fill="FFFFFF"/>
          </w:tcPr>
          <w:p w14:paraId="6014A5FD" w14:textId="77777777" w:rsidR="00651532" w:rsidRPr="00957386" w:rsidRDefault="00651532"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651532" w:rsidRPr="00957386" w14:paraId="0251941F"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3D15F07"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214</w:t>
            </w:r>
          </w:p>
        </w:tc>
        <w:tc>
          <w:tcPr>
            <w:tcW w:w="2950" w:type="dxa"/>
            <w:vMerge/>
            <w:tcBorders>
              <w:left w:val="single" w:sz="4" w:space="0" w:color="auto"/>
              <w:right w:val="single" w:sz="4" w:space="0" w:color="auto"/>
            </w:tcBorders>
            <w:shd w:val="clear" w:color="auto" w:fill="FFFFFF"/>
          </w:tcPr>
          <w:p w14:paraId="22376291"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1CD120B"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բաժին 8</w:t>
            </w:r>
          </w:p>
          <w:p w14:paraId="733A00C4"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ՍՏԲ </w:t>
            </w:r>
            <w:r w:rsidRPr="00957386">
              <w:rPr>
                <w:rStyle w:val="115pt"/>
                <w:rFonts w:ascii="GHEA Grapalat" w:eastAsia="Courier New" w:hAnsi="GHEA Grapalat" w:cs="Sylfaen"/>
                <w:color w:val="auto"/>
                <w:sz w:val="24"/>
                <w:szCs w:val="24"/>
                <w:lang w:val="en-US"/>
              </w:rPr>
              <w:t xml:space="preserve">IEC </w:t>
            </w:r>
            <w:r w:rsidRPr="00957386">
              <w:rPr>
                <w:rStyle w:val="115pt"/>
                <w:rFonts w:ascii="GHEA Grapalat" w:eastAsia="Courier New" w:hAnsi="GHEA Grapalat" w:cs="Sylfaen"/>
                <w:color w:val="auto"/>
                <w:sz w:val="24"/>
                <w:szCs w:val="24"/>
              </w:rPr>
              <w:t>61000-6-2-2011</w:t>
            </w:r>
          </w:p>
        </w:tc>
        <w:tc>
          <w:tcPr>
            <w:tcW w:w="5108" w:type="dxa"/>
            <w:tcBorders>
              <w:top w:val="single" w:sz="4" w:space="0" w:color="auto"/>
              <w:left w:val="single" w:sz="4" w:space="0" w:color="auto"/>
            </w:tcBorders>
            <w:shd w:val="clear" w:color="auto" w:fill="FFFFFF"/>
          </w:tcPr>
          <w:p w14:paraId="133C5811" w14:textId="77777777" w:rsidR="00651532" w:rsidRPr="00957386" w:rsidRDefault="00651532" w:rsidP="00957386">
            <w:pPr>
              <w:spacing w:after="120" w:line="360" w:lineRule="auto"/>
              <w:ind w:left="3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Էլեկտրամագնիսական համատեղելիություն. Մաս 6-2. Ընդհանուր ստանդարտներ. </w:t>
            </w:r>
            <w:r w:rsidRPr="00957386">
              <w:rPr>
                <w:rStyle w:val="115pt"/>
                <w:rFonts w:ascii="GHEA Grapalat" w:eastAsia="Courier New" w:hAnsi="GHEA Grapalat" w:cs="Sylfaen"/>
                <w:color w:val="auto"/>
                <w:sz w:val="24"/>
                <w:szCs w:val="24"/>
              </w:rPr>
              <w:lastRenderedPageBreak/>
              <w:t>Արդյունաբերական գոտիներում տեղակայման համար նախատեսված սարքավորումների խանգարումակայունություն</w:t>
            </w:r>
          </w:p>
        </w:tc>
        <w:tc>
          <w:tcPr>
            <w:tcW w:w="1921" w:type="dxa"/>
            <w:tcBorders>
              <w:top w:val="single" w:sz="4" w:space="0" w:color="auto"/>
              <w:left w:val="single" w:sz="4" w:space="0" w:color="auto"/>
              <w:right w:val="single" w:sz="4" w:space="0" w:color="auto"/>
            </w:tcBorders>
            <w:shd w:val="clear" w:color="auto" w:fill="FFFFFF"/>
          </w:tcPr>
          <w:p w14:paraId="0D0B3735" w14:textId="77777777" w:rsidR="00651532" w:rsidRPr="00957386" w:rsidRDefault="00651532"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w:t>
            </w:r>
            <w:r w:rsidRPr="00957386">
              <w:rPr>
                <w:rStyle w:val="115pt"/>
                <w:rFonts w:ascii="GHEA Grapalat" w:eastAsia="Courier New" w:hAnsi="GHEA Grapalat" w:cs="Sylfaen"/>
                <w:color w:val="auto"/>
                <w:sz w:val="24"/>
                <w:szCs w:val="24"/>
              </w:rPr>
              <w:lastRenderedPageBreak/>
              <w:t>թվականի փետրվարի 15-ը</w:t>
            </w:r>
          </w:p>
        </w:tc>
      </w:tr>
      <w:tr w:rsidR="00651532" w:rsidRPr="00957386" w14:paraId="0BD18FF3"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EAC0EA7"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215</w:t>
            </w:r>
          </w:p>
        </w:tc>
        <w:tc>
          <w:tcPr>
            <w:tcW w:w="2950" w:type="dxa"/>
            <w:vMerge/>
            <w:tcBorders>
              <w:left w:val="single" w:sz="4" w:space="0" w:color="auto"/>
              <w:right w:val="single" w:sz="4" w:space="0" w:color="auto"/>
            </w:tcBorders>
            <w:shd w:val="clear" w:color="auto" w:fill="FFFFFF"/>
          </w:tcPr>
          <w:p w14:paraId="79BAE8A5"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27BF9D4"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բաժին 5</w:t>
            </w:r>
          </w:p>
          <w:p w14:paraId="392C0578" w14:textId="77777777" w:rsidR="00651532" w:rsidRPr="00957386" w:rsidRDefault="00651532" w:rsidP="00957386">
            <w:pPr>
              <w:spacing w:after="120" w:line="360" w:lineRule="auto"/>
              <w:ind w:left="20"/>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ՍՏԲ </w:t>
            </w:r>
            <w:r w:rsidRPr="00957386">
              <w:rPr>
                <w:rStyle w:val="115pt"/>
                <w:rFonts w:ascii="GHEA Grapalat" w:eastAsia="Courier New" w:hAnsi="GHEA Grapalat" w:cs="Sylfaen"/>
                <w:color w:val="auto"/>
                <w:sz w:val="24"/>
                <w:szCs w:val="24"/>
                <w:lang w:val="en-US"/>
              </w:rPr>
              <w:t>IEC</w:t>
            </w:r>
            <w:r w:rsidRPr="00957386">
              <w:rPr>
                <w:rStyle w:val="115pt"/>
                <w:rFonts w:ascii="GHEA Grapalat" w:eastAsia="Courier New" w:hAnsi="GHEA Grapalat" w:cs="Sylfaen"/>
                <w:color w:val="auto"/>
                <w:sz w:val="24"/>
                <w:szCs w:val="24"/>
              </w:rPr>
              <w:t xml:space="preserve"> 61547-2011</w:t>
            </w:r>
          </w:p>
        </w:tc>
        <w:tc>
          <w:tcPr>
            <w:tcW w:w="5108" w:type="dxa"/>
            <w:tcBorders>
              <w:top w:val="single" w:sz="4" w:space="0" w:color="auto"/>
              <w:left w:val="single" w:sz="4" w:space="0" w:color="auto"/>
            </w:tcBorders>
            <w:shd w:val="clear" w:color="auto" w:fill="FFFFFF"/>
          </w:tcPr>
          <w:p w14:paraId="68DAA30F" w14:textId="77777777" w:rsidR="00651532" w:rsidRPr="00957386" w:rsidRDefault="00651532" w:rsidP="00957386">
            <w:pPr>
              <w:spacing w:after="60" w:line="360" w:lineRule="auto"/>
              <w:ind w:left="3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Էլեկտրամագնիսական համատեղելիություն. Ընդհանուր նշանակության լուսային սարքավորումների խանգարումակայունություն.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26AE67D1" w14:textId="77777777" w:rsidR="00651532" w:rsidRPr="00957386" w:rsidRDefault="00651532" w:rsidP="00957386">
            <w:pPr>
              <w:spacing w:after="6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651532" w:rsidRPr="00957386" w14:paraId="164A1EEA"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18C1AA6"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216</w:t>
            </w:r>
          </w:p>
        </w:tc>
        <w:tc>
          <w:tcPr>
            <w:tcW w:w="2950" w:type="dxa"/>
            <w:vMerge/>
            <w:tcBorders>
              <w:left w:val="single" w:sz="4" w:space="0" w:color="auto"/>
              <w:right w:val="single" w:sz="4" w:space="0" w:color="auto"/>
            </w:tcBorders>
            <w:shd w:val="clear" w:color="auto" w:fill="FFFFFF"/>
          </w:tcPr>
          <w:p w14:paraId="76E6FCB6"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679CAFB"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6</w:t>
            </w:r>
          </w:p>
          <w:p w14:paraId="596CBDBF"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ԻՍՕ 14982-2006</w:t>
            </w:r>
          </w:p>
        </w:tc>
        <w:tc>
          <w:tcPr>
            <w:tcW w:w="5108" w:type="dxa"/>
            <w:tcBorders>
              <w:top w:val="single" w:sz="4" w:space="0" w:color="auto"/>
              <w:left w:val="single" w:sz="4" w:space="0" w:color="auto"/>
            </w:tcBorders>
            <w:shd w:val="clear" w:color="auto" w:fill="FFFFFF"/>
          </w:tcPr>
          <w:p w14:paraId="3BB83BED" w14:textId="77777777" w:rsidR="00651532" w:rsidRPr="00957386" w:rsidRDefault="00651532" w:rsidP="00957386">
            <w:pPr>
              <w:spacing w:after="60" w:line="360" w:lineRule="auto"/>
              <w:ind w:left="3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Գյուղատնտեսական աշխատանքների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անտառամշակման մեքենաներ. Էլեկտրամագնիսական համատեղելիություն. Փորձարկման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չափումների մեթոդներ, </w:t>
            </w:r>
            <w:r w:rsidRPr="00957386">
              <w:rPr>
                <w:rStyle w:val="115pt"/>
                <w:rFonts w:ascii="GHEA Grapalat" w:eastAsia="Courier New" w:hAnsi="GHEA Grapalat" w:cs="Sylfaen"/>
                <w:color w:val="auto"/>
                <w:sz w:val="24"/>
                <w:szCs w:val="24"/>
              </w:rPr>
              <w:lastRenderedPageBreak/>
              <w:t>նորմեր</w:t>
            </w:r>
          </w:p>
        </w:tc>
        <w:tc>
          <w:tcPr>
            <w:tcW w:w="1921" w:type="dxa"/>
            <w:tcBorders>
              <w:top w:val="single" w:sz="4" w:space="0" w:color="auto"/>
              <w:left w:val="single" w:sz="4" w:space="0" w:color="auto"/>
              <w:right w:val="single" w:sz="4" w:space="0" w:color="auto"/>
            </w:tcBorders>
            <w:shd w:val="clear" w:color="auto" w:fill="FFFFFF"/>
          </w:tcPr>
          <w:p w14:paraId="25DFD063" w14:textId="77777777" w:rsidR="00651532" w:rsidRPr="00957386" w:rsidRDefault="00651532" w:rsidP="00957386">
            <w:pPr>
              <w:spacing w:after="60" w:line="360" w:lineRule="auto"/>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651532" w:rsidRPr="00957386" w14:paraId="44D6721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490AC48"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217</w:t>
            </w:r>
          </w:p>
        </w:tc>
        <w:tc>
          <w:tcPr>
            <w:tcW w:w="2950" w:type="dxa"/>
            <w:vMerge/>
            <w:tcBorders>
              <w:left w:val="single" w:sz="4" w:space="0" w:color="auto"/>
              <w:right w:val="single" w:sz="4" w:space="0" w:color="auto"/>
            </w:tcBorders>
            <w:shd w:val="clear" w:color="auto" w:fill="FFFFFF"/>
          </w:tcPr>
          <w:p w14:paraId="2D2E259E"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5E65E19C"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5.4</w:t>
            </w:r>
          </w:p>
          <w:p w14:paraId="058CF4E4"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620-2007</w:t>
            </w:r>
          </w:p>
        </w:tc>
        <w:tc>
          <w:tcPr>
            <w:tcW w:w="5108" w:type="dxa"/>
            <w:tcBorders>
              <w:top w:val="single" w:sz="4" w:space="0" w:color="auto"/>
              <w:left w:val="single" w:sz="4" w:space="0" w:color="auto"/>
            </w:tcBorders>
            <w:shd w:val="clear" w:color="auto" w:fill="FFFFFF"/>
          </w:tcPr>
          <w:p w14:paraId="0B9B92CB" w14:textId="77777777" w:rsidR="00651532" w:rsidRPr="00957386" w:rsidRDefault="00651532" w:rsidP="00957386">
            <w:pPr>
              <w:spacing w:line="360" w:lineRule="auto"/>
              <w:ind w:left="34"/>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Սարքավորումներ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համակարգեր չընդհատվող բեռնման համար. Փոխակրիչներ՝ ժապավենային, անշարժ, սորուն նյութերի համար. Անվտանգության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էլեկտրամագնիսական համատեղելիության պահանջներ</w:t>
            </w:r>
          </w:p>
        </w:tc>
        <w:tc>
          <w:tcPr>
            <w:tcW w:w="1921" w:type="dxa"/>
            <w:tcBorders>
              <w:top w:val="single" w:sz="4" w:space="0" w:color="auto"/>
              <w:left w:val="single" w:sz="4" w:space="0" w:color="auto"/>
              <w:right w:val="single" w:sz="4" w:space="0" w:color="auto"/>
            </w:tcBorders>
            <w:shd w:val="clear" w:color="auto" w:fill="FFFFFF"/>
          </w:tcPr>
          <w:p w14:paraId="6A5B1F8E" w14:textId="77777777" w:rsidR="00651532" w:rsidRPr="00957386" w:rsidRDefault="00651532" w:rsidP="00957386">
            <w:pPr>
              <w:spacing w:after="6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651532" w:rsidRPr="00957386" w14:paraId="23095335"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71E2A3BB"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218</w:t>
            </w:r>
          </w:p>
        </w:tc>
        <w:tc>
          <w:tcPr>
            <w:tcW w:w="2950" w:type="dxa"/>
            <w:vMerge/>
            <w:tcBorders>
              <w:left w:val="single" w:sz="4" w:space="0" w:color="auto"/>
              <w:right w:val="single" w:sz="4" w:space="0" w:color="auto"/>
            </w:tcBorders>
            <w:shd w:val="clear" w:color="auto" w:fill="FFFFFF"/>
          </w:tcPr>
          <w:p w14:paraId="1EB0278F"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66EA5EB5"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55014-2-2005</w:t>
            </w:r>
          </w:p>
        </w:tc>
        <w:tc>
          <w:tcPr>
            <w:tcW w:w="5108" w:type="dxa"/>
            <w:tcBorders>
              <w:top w:val="single" w:sz="4" w:space="0" w:color="auto"/>
              <w:left w:val="single" w:sz="4" w:space="0" w:color="auto"/>
              <w:bottom w:val="single" w:sz="4" w:space="0" w:color="auto"/>
            </w:tcBorders>
            <w:shd w:val="clear" w:color="auto" w:fill="FFFFFF"/>
          </w:tcPr>
          <w:p w14:paraId="484023B7" w14:textId="77777777" w:rsidR="00651532" w:rsidRPr="00957386" w:rsidRDefault="00651532" w:rsidP="00957386">
            <w:pPr>
              <w:spacing w:line="360" w:lineRule="auto"/>
              <w:ind w:left="34"/>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Էլեկտրամագնիսական համատեղելիություն. Կենցաղային էլեկտրական սարքերին, էլեկտրական գործիքներին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համանման սարքերին ներկայացվող պահանջներ. Մաս 2. Խանգարումակայունություն</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5FA6F4C7" w14:textId="77777777" w:rsidR="00651532" w:rsidRPr="00957386" w:rsidRDefault="00651532" w:rsidP="00957386">
            <w:pPr>
              <w:spacing w:after="6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21F0F00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7C9D4B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219</w:t>
            </w:r>
          </w:p>
        </w:tc>
        <w:tc>
          <w:tcPr>
            <w:tcW w:w="2950" w:type="dxa"/>
            <w:vMerge w:val="restart"/>
            <w:tcBorders>
              <w:left w:val="single" w:sz="4" w:space="0" w:color="auto"/>
              <w:right w:val="single" w:sz="4" w:space="0" w:color="auto"/>
            </w:tcBorders>
            <w:shd w:val="clear" w:color="auto" w:fill="FFFFFF"/>
          </w:tcPr>
          <w:p w14:paraId="54F28716"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77353493"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4</w:t>
            </w:r>
          </w:p>
          <w:p w14:paraId="4F2EE69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ՍՏԲ ԵՆ 55020-2005</w:t>
            </w:r>
          </w:p>
        </w:tc>
        <w:tc>
          <w:tcPr>
            <w:tcW w:w="5108" w:type="dxa"/>
            <w:tcBorders>
              <w:top w:val="single" w:sz="4" w:space="0" w:color="auto"/>
              <w:left w:val="single" w:sz="4" w:space="0" w:color="auto"/>
            </w:tcBorders>
            <w:shd w:val="clear" w:color="auto" w:fill="FFFFFF"/>
          </w:tcPr>
          <w:p w14:paraId="5550D3A5"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Էլեկտրամագնիսական համատեղելիություն. Ռադիոհեռարձակման ընդունիչներ, </w:t>
            </w:r>
            <w:r w:rsidRPr="00957386">
              <w:rPr>
                <w:rStyle w:val="115pt"/>
                <w:rFonts w:ascii="GHEA Grapalat" w:eastAsia="Courier New" w:hAnsi="GHEA Grapalat" w:cs="Sylfaen"/>
                <w:color w:val="auto"/>
                <w:sz w:val="24"/>
                <w:szCs w:val="24"/>
              </w:rPr>
              <w:lastRenderedPageBreak/>
              <w:t xml:space="preserve">հեռուստացույցներ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դրանց հետ կապված սարքավորումներ. Խանգարումակայունության բնութագրեր. Նորմեր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չափումների մեթոդներ</w:t>
            </w:r>
          </w:p>
        </w:tc>
        <w:tc>
          <w:tcPr>
            <w:tcW w:w="1921" w:type="dxa"/>
            <w:tcBorders>
              <w:top w:val="single" w:sz="4" w:space="0" w:color="auto"/>
              <w:left w:val="single" w:sz="4" w:space="0" w:color="auto"/>
              <w:right w:val="single" w:sz="4" w:space="0" w:color="auto"/>
            </w:tcBorders>
            <w:shd w:val="clear" w:color="auto" w:fill="FFFFFF"/>
          </w:tcPr>
          <w:p w14:paraId="18D441E7"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w:t>
            </w:r>
            <w:r w:rsidRPr="00957386">
              <w:rPr>
                <w:rStyle w:val="115pt"/>
                <w:rFonts w:ascii="GHEA Grapalat" w:eastAsia="Courier New" w:hAnsi="GHEA Grapalat"/>
                <w:color w:val="auto"/>
                <w:sz w:val="24"/>
                <w:szCs w:val="24"/>
              </w:rPr>
              <w:lastRenderedPageBreak/>
              <w:t>թվականի փետրվարի 15-ը</w:t>
            </w:r>
          </w:p>
        </w:tc>
      </w:tr>
      <w:tr w:rsidR="00E54478" w:rsidRPr="00957386" w14:paraId="4F1DC300"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335A78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220</w:t>
            </w:r>
          </w:p>
        </w:tc>
        <w:tc>
          <w:tcPr>
            <w:tcW w:w="2950" w:type="dxa"/>
            <w:vMerge/>
            <w:tcBorders>
              <w:left w:val="single" w:sz="4" w:space="0" w:color="auto"/>
              <w:right w:val="single" w:sz="4" w:space="0" w:color="auto"/>
            </w:tcBorders>
            <w:shd w:val="clear" w:color="auto" w:fill="FFFFFF"/>
          </w:tcPr>
          <w:p w14:paraId="2C6864C5"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BEEB00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4EE4144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55024-2006</w:t>
            </w:r>
          </w:p>
        </w:tc>
        <w:tc>
          <w:tcPr>
            <w:tcW w:w="5108" w:type="dxa"/>
            <w:tcBorders>
              <w:top w:val="single" w:sz="4" w:space="0" w:color="auto"/>
              <w:left w:val="single" w:sz="4" w:space="0" w:color="auto"/>
            </w:tcBorders>
            <w:shd w:val="clear" w:color="auto" w:fill="FFFFFF"/>
          </w:tcPr>
          <w:p w14:paraId="1EEA9474"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Էլեկտրամագնիսական համատեղելիություն. Տեղեկատվական տեխնոլոգիաների սարքավորումներ. Խանգարումակայունության բնութագրեր. Նորմեր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չափումների մեթոդներ</w:t>
            </w:r>
          </w:p>
        </w:tc>
        <w:tc>
          <w:tcPr>
            <w:tcW w:w="1921" w:type="dxa"/>
            <w:tcBorders>
              <w:top w:val="single" w:sz="4" w:space="0" w:color="auto"/>
              <w:left w:val="single" w:sz="4" w:space="0" w:color="auto"/>
              <w:right w:val="single" w:sz="4" w:space="0" w:color="auto"/>
            </w:tcBorders>
            <w:shd w:val="clear" w:color="auto" w:fill="FFFFFF"/>
          </w:tcPr>
          <w:p w14:paraId="284DE382"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50F6D5A7"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43CEA97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221</w:t>
            </w:r>
          </w:p>
        </w:tc>
        <w:tc>
          <w:tcPr>
            <w:tcW w:w="2950" w:type="dxa"/>
            <w:vMerge/>
            <w:tcBorders>
              <w:left w:val="single" w:sz="4" w:space="0" w:color="auto"/>
              <w:right w:val="single" w:sz="4" w:space="0" w:color="auto"/>
            </w:tcBorders>
            <w:shd w:val="clear" w:color="auto" w:fill="FFFFFF"/>
          </w:tcPr>
          <w:p w14:paraId="6A494673"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820976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355CF3EE"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50652-94</w:t>
            </w:r>
          </w:p>
          <w:p w14:paraId="4A06BD1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1000-4-10-93)</w:t>
            </w:r>
          </w:p>
        </w:tc>
        <w:tc>
          <w:tcPr>
            <w:tcW w:w="5108" w:type="dxa"/>
            <w:tcBorders>
              <w:top w:val="single" w:sz="4" w:space="0" w:color="auto"/>
              <w:left w:val="single" w:sz="4" w:space="0" w:color="auto"/>
            </w:tcBorders>
            <w:shd w:val="clear" w:color="auto" w:fill="FFFFFF"/>
          </w:tcPr>
          <w:p w14:paraId="7F8FF336"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Տատանողական մարող մագնիսական դաշտի նկատմամբ կայունություն. </w:t>
            </w:r>
            <w:r w:rsidRPr="00957386">
              <w:rPr>
                <w:rStyle w:val="115pt"/>
                <w:rFonts w:ascii="GHEA Grapalat" w:eastAsia="Courier New" w:hAnsi="GHEA Grapalat" w:cs="Sylfaen"/>
                <w:color w:val="auto"/>
                <w:sz w:val="24"/>
                <w:szCs w:val="24"/>
              </w:rPr>
              <w:lastRenderedPageBreak/>
              <w:t xml:space="preserve">Տեխնիկական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50726E1B"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20126241"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86F4B5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222</w:t>
            </w:r>
          </w:p>
        </w:tc>
        <w:tc>
          <w:tcPr>
            <w:tcW w:w="2950" w:type="dxa"/>
            <w:vMerge/>
            <w:tcBorders>
              <w:left w:val="single" w:sz="4" w:space="0" w:color="auto"/>
              <w:right w:val="single" w:sz="4" w:space="0" w:color="auto"/>
            </w:tcBorders>
            <w:shd w:val="clear" w:color="auto" w:fill="FFFFFF"/>
          </w:tcPr>
          <w:p w14:paraId="50A978F5"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09225A0"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6</w:t>
            </w:r>
          </w:p>
          <w:p w14:paraId="51BA1DB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51317.6.5-2006</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61000-6-5:2001)</w:t>
            </w:r>
          </w:p>
        </w:tc>
        <w:tc>
          <w:tcPr>
            <w:tcW w:w="5108" w:type="dxa"/>
            <w:tcBorders>
              <w:top w:val="single" w:sz="4" w:space="0" w:color="auto"/>
              <w:left w:val="single" w:sz="4" w:space="0" w:color="auto"/>
            </w:tcBorders>
            <w:shd w:val="clear" w:color="auto" w:fill="FFFFFF"/>
          </w:tcPr>
          <w:p w14:paraId="6C124D2B"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Էլեկտրակայաններում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ենթակայաններում կիրառվող տեխնիկական միջոցների կայունություն՝ էլեկտրամագնիսական խանգարումների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15274F1A"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49C13E17"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C5007D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223</w:t>
            </w:r>
          </w:p>
        </w:tc>
        <w:tc>
          <w:tcPr>
            <w:tcW w:w="2950" w:type="dxa"/>
            <w:vMerge/>
            <w:tcBorders>
              <w:left w:val="single" w:sz="4" w:space="0" w:color="auto"/>
              <w:right w:val="single" w:sz="4" w:space="0" w:color="auto"/>
            </w:tcBorders>
            <w:shd w:val="clear" w:color="auto" w:fill="FFFFFF"/>
          </w:tcPr>
          <w:p w14:paraId="254AA897"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C3273B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51516-99</w:t>
            </w:r>
          </w:p>
          <w:p w14:paraId="768DD23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60255-22-4-92)</w:t>
            </w:r>
          </w:p>
        </w:tc>
        <w:tc>
          <w:tcPr>
            <w:tcW w:w="5108" w:type="dxa"/>
            <w:tcBorders>
              <w:top w:val="single" w:sz="4" w:space="0" w:color="auto"/>
              <w:left w:val="single" w:sz="4" w:space="0" w:color="auto"/>
            </w:tcBorders>
            <w:shd w:val="clear" w:color="auto" w:fill="FFFFFF"/>
          </w:tcPr>
          <w:p w14:paraId="39C5DA80"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Չափման ռելեների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պաշտպանության սարքվածքների կայունություն՝ </w:t>
            </w:r>
            <w:r w:rsidRPr="00957386">
              <w:rPr>
                <w:rStyle w:val="115pt"/>
                <w:rFonts w:ascii="GHEA Grapalat" w:eastAsia="Courier New" w:hAnsi="GHEA Grapalat" w:cs="Sylfaen"/>
                <w:color w:val="auto"/>
                <w:sz w:val="24"/>
                <w:szCs w:val="24"/>
              </w:rPr>
              <w:lastRenderedPageBreak/>
              <w:t xml:space="preserve">նանովայրկյանային իմպուլսային խանգարումների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765C3098"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21572B6C"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577D06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224</w:t>
            </w:r>
          </w:p>
        </w:tc>
        <w:tc>
          <w:tcPr>
            <w:tcW w:w="2950" w:type="dxa"/>
            <w:vMerge/>
            <w:tcBorders>
              <w:left w:val="single" w:sz="4" w:space="0" w:color="auto"/>
              <w:right w:val="single" w:sz="4" w:space="0" w:color="auto"/>
            </w:tcBorders>
            <w:shd w:val="clear" w:color="auto" w:fill="FFFFFF"/>
          </w:tcPr>
          <w:p w14:paraId="30829CF1"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DCB92C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51525-99</w:t>
            </w:r>
          </w:p>
          <w:p w14:paraId="25C9E1B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60255-22-2-96)</w:t>
            </w:r>
          </w:p>
        </w:tc>
        <w:tc>
          <w:tcPr>
            <w:tcW w:w="5108" w:type="dxa"/>
            <w:tcBorders>
              <w:top w:val="single" w:sz="4" w:space="0" w:color="auto"/>
              <w:left w:val="single" w:sz="4" w:space="0" w:color="auto"/>
            </w:tcBorders>
            <w:shd w:val="clear" w:color="auto" w:fill="FFFFFF"/>
          </w:tcPr>
          <w:p w14:paraId="4CE4D6A9"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Չափման ռելեների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պաշտպանության սարքվածքների կայունություն՝ էլեկտրաստատիկ պարպումների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020BFF8B" w14:textId="77777777" w:rsidR="00E54478" w:rsidRPr="00957386" w:rsidRDefault="00E54478" w:rsidP="00957386">
            <w:pPr>
              <w:spacing w:after="120" w:line="360" w:lineRule="auto"/>
              <w:jc w:val="center"/>
              <w:rPr>
                <w:rFonts w:ascii="GHEA Grapalat" w:hAnsi="GHEA Grapalat" w:cs="Times New Roman"/>
                <w:color w:val="auto"/>
              </w:rPr>
            </w:pPr>
          </w:p>
        </w:tc>
      </w:tr>
      <w:tr w:rsidR="00E54478" w:rsidRPr="00957386" w14:paraId="6ED9D4A5"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2829A35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225</w:t>
            </w:r>
          </w:p>
        </w:tc>
        <w:tc>
          <w:tcPr>
            <w:tcW w:w="2950" w:type="dxa"/>
            <w:vMerge/>
            <w:tcBorders>
              <w:left w:val="single" w:sz="4" w:space="0" w:color="auto"/>
              <w:right w:val="single" w:sz="4" w:space="0" w:color="auto"/>
            </w:tcBorders>
            <w:shd w:val="clear" w:color="auto" w:fill="FFFFFF"/>
          </w:tcPr>
          <w:p w14:paraId="606CB1B9"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44EAF3FA"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4</w:t>
            </w:r>
          </w:p>
          <w:p w14:paraId="049E9BA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51318.20-2012</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ՌՄՀՀ20:2006)</w:t>
            </w:r>
          </w:p>
        </w:tc>
        <w:tc>
          <w:tcPr>
            <w:tcW w:w="5108" w:type="dxa"/>
            <w:tcBorders>
              <w:top w:val="single" w:sz="4" w:space="0" w:color="auto"/>
              <w:left w:val="single" w:sz="4" w:space="0" w:color="auto"/>
              <w:bottom w:val="single" w:sz="4" w:space="0" w:color="auto"/>
            </w:tcBorders>
            <w:shd w:val="clear" w:color="auto" w:fill="FFFFFF"/>
          </w:tcPr>
          <w:p w14:paraId="53C55936"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Ձայնային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հեռուստատեսային </w:t>
            </w:r>
            <w:r w:rsidRPr="00957386">
              <w:rPr>
                <w:rStyle w:val="115pt"/>
                <w:rFonts w:ascii="GHEA Grapalat" w:eastAsia="Courier New" w:hAnsi="GHEA Grapalat" w:cs="Sylfaen"/>
                <w:color w:val="auto"/>
                <w:sz w:val="24"/>
                <w:szCs w:val="24"/>
              </w:rPr>
              <w:lastRenderedPageBreak/>
              <w:t xml:space="preserve">հեռարձակման ընդունիչներ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դրանց հետ կապված սարքավորումներ. Խանգարումակայունության բնութագրեր. Նորմեր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չափումների 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54FC51C5" w14:textId="77777777" w:rsidR="00E54478" w:rsidRPr="00957386" w:rsidRDefault="00E54478" w:rsidP="00957386">
            <w:pPr>
              <w:spacing w:after="120" w:line="360" w:lineRule="auto"/>
              <w:jc w:val="center"/>
              <w:rPr>
                <w:rFonts w:ascii="GHEA Grapalat" w:hAnsi="GHEA Grapalat" w:cs="Times New Roman"/>
                <w:color w:val="auto"/>
              </w:rPr>
            </w:pPr>
          </w:p>
        </w:tc>
      </w:tr>
      <w:tr w:rsidR="00651532" w:rsidRPr="00957386" w14:paraId="32E4C15F"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5BFB53A"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226</w:t>
            </w:r>
          </w:p>
        </w:tc>
        <w:tc>
          <w:tcPr>
            <w:tcW w:w="2950" w:type="dxa"/>
            <w:vMerge w:val="restart"/>
            <w:tcBorders>
              <w:left w:val="single" w:sz="4" w:space="0" w:color="auto"/>
              <w:right w:val="single" w:sz="4" w:space="0" w:color="auto"/>
            </w:tcBorders>
            <w:shd w:val="clear" w:color="auto" w:fill="FFFFFF"/>
          </w:tcPr>
          <w:p w14:paraId="16985282"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CA1EFEF"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1B7E9232"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51318.24-99</w:t>
            </w:r>
            <w:r w:rsidR="002F53D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(ՌՄՀՀ 24-97)</w:t>
            </w:r>
          </w:p>
        </w:tc>
        <w:tc>
          <w:tcPr>
            <w:tcW w:w="5108" w:type="dxa"/>
            <w:tcBorders>
              <w:top w:val="single" w:sz="4" w:space="0" w:color="auto"/>
              <w:left w:val="single" w:sz="4" w:space="0" w:color="auto"/>
            </w:tcBorders>
            <w:shd w:val="clear" w:color="auto" w:fill="FFFFFF"/>
          </w:tcPr>
          <w:p w14:paraId="61BB5111"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Տեղեկատվական տեխնոլոգիաների սարքավորումների կայունություն՝ էլեկտրամագնիսական խանգարումների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6A21EF43" w14:textId="77777777" w:rsidR="00651532" w:rsidRPr="00957386" w:rsidRDefault="0065153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651532" w:rsidRPr="00957386" w14:paraId="708E43B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CDB1FCC"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227</w:t>
            </w:r>
          </w:p>
        </w:tc>
        <w:tc>
          <w:tcPr>
            <w:tcW w:w="2950" w:type="dxa"/>
            <w:vMerge/>
            <w:tcBorders>
              <w:left w:val="single" w:sz="4" w:space="0" w:color="auto"/>
              <w:right w:val="single" w:sz="4" w:space="0" w:color="auto"/>
            </w:tcBorders>
            <w:shd w:val="clear" w:color="auto" w:fill="FFFFFF"/>
          </w:tcPr>
          <w:p w14:paraId="4D5F971F"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67355B13"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4</w:t>
            </w:r>
          </w:p>
          <w:p w14:paraId="04F3C771"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30585-98</w:t>
            </w:r>
          </w:p>
        </w:tc>
        <w:tc>
          <w:tcPr>
            <w:tcW w:w="5108" w:type="dxa"/>
            <w:tcBorders>
              <w:top w:val="single" w:sz="4" w:space="0" w:color="auto"/>
              <w:left w:val="single" w:sz="4" w:space="0" w:color="auto"/>
            </w:tcBorders>
            <w:shd w:val="clear" w:color="auto" w:fill="FFFFFF"/>
          </w:tcPr>
          <w:p w14:paraId="1736DDDF"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w:t>
            </w:r>
            <w:r w:rsidRPr="00957386">
              <w:rPr>
                <w:rStyle w:val="115pt"/>
                <w:rFonts w:ascii="GHEA Grapalat" w:eastAsia="Courier New" w:hAnsi="GHEA Grapalat" w:cs="Sylfaen"/>
                <w:color w:val="auto"/>
                <w:sz w:val="24"/>
                <w:szCs w:val="24"/>
              </w:rPr>
              <w:lastRenderedPageBreak/>
              <w:t xml:space="preserve">Ամպրոպային պարպումների ազդեցության նկատմամբ դիմացկունություն. Տեխնիկական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փորձարկման մեթոդներ</w:t>
            </w:r>
          </w:p>
        </w:tc>
        <w:tc>
          <w:tcPr>
            <w:tcW w:w="1921" w:type="dxa"/>
            <w:tcBorders>
              <w:top w:val="single" w:sz="4" w:space="0" w:color="auto"/>
              <w:left w:val="single" w:sz="4" w:space="0" w:color="auto"/>
              <w:right w:val="single" w:sz="4" w:space="0" w:color="auto"/>
            </w:tcBorders>
            <w:shd w:val="clear" w:color="auto" w:fill="FFFFFF"/>
          </w:tcPr>
          <w:p w14:paraId="2EEA60BF" w14:textId="77777777" w:rsidR="00651532" w:rsidRPr="00957386" w:rsidRDefault="00651532" w:rsidP="00957386">
            <w:pPr>
              <w:spacing w:after="120" w:line="360" w:lineRule="auto"/>
              <w:jc w:val="center"/>
              <w:rPr>
                <w:rFonts w:ascii="GHEA Grapalat" w:hAnsi="GHEA Grapalat" w:cs="Times New Roman"/>
                <w:color w:val="auto"/>
              </w:rPr>
            </w:pPr>
          </w:p>
        </w:tc>
      </w:tr>
      <w:tr w:rsidR="00651532" w:rsidRPr="00957386" w14:paraId="0BF9CB25"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CC8DCDC"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228</w:t>
            </w:r>
          </w:p>
        </w:tc>
        <w:tc>
          <w:tcPr>
            <w:tcW w:w="2950" w:type="dxa"/>
            <w:vMerge/>
            <w:tcBorders>
              <w:left w:val="single" w:sz="4" w:space="0" w:color="auto"/>
              <w:right w:val="single" w:sz="4" w:space="0" w:color="auto"/>
            </w:tcBorders>
            <w:shd w:val="clear" w:color="auto" w:fill="FFFFFF"/>
          </w:tcPr>
          <w:p w14:paraId="60CDB6DE" w14:textId="77777777" w:rsidR="00651532" w:rsidRPr="00957386" w:rsidRDefault="0065153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EED3F69" w14:textId="77777777" w:rsidR="00651532" w:rsidRPr="00957386" w:rsidRDefault="0065153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7EA67409" w14:textId="77777777" w:rsidR="00651532" w:rsidRPr="00957386" w:rsidRDefault="0065153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30805.24-2002</w:t>
            </w:r>
          </w:p>
        </w:tc>
        <w:tc>
          <w:tcPr>
            <w:tcW w:w="5108" w:type="dxa"/>
            <w:tcBorders>
              <w:top w:val="single" w:sz="4" w:space="0" w:color="auto"/>
              <w:left w:val="single" w:sz="4" w:space="0" w:color="auto"/>
            </w:tcBorders>
            <w:shd w:val="clear" w:color="auto" w:fill="FFFFFF"/>
          </w:tcPr>
          <w:p w14:paraId="52BE75C1" w14:textId="77777777" w:rsidR="00651532" w:rsidRPr="00957386" w:rsidRDefault="0065153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Տեղեկատվական տեխնոլոգիաների սարքավորումների կայունություն՝ էլեկտրամագնիսական խանգարումների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6FB849F2" w14:textId="77777777" w:rsidR="00651532" w:rsidRPr="00957386" w:rsidRDefault="00651532" w:rsidP="00957386">
            <w:pPr>
              <w:spacing w:after="120" w:line="360" w:lineRule="auto"/>
              <w:jc w:val="center"/>
              <w:rPr>
                <w:rFonts w:ascii="GHEA Grapalat" w:hAnsi="GHEA Grapalat" w:cs="Times New Roman"/>
                <w:color w:val="auto"/>
              </w:rPr>
            </w:pPr>
          </w:p>
        </w:tc>
      </w:tr>
      <w:tr w:rsidR="00E54478" w:rsidRPr="00957386" w14:paraId="2B9AFC4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8F2F23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229</w:t>
            </w:r>
          </w:p>
        </w:tc>
        <w:tc>
          <w:tcPr>
            <w:tcW w:w="2950" w:type="dxa"/>
            <w:tcBorders>
              <w:left w:val="single" w:sz="4" w:space="0" w:color="auto"/>
              <w:right w:val="single" w:sz="4" w:space="0" w:color="auto"/>
            </w:tcBorders>
            <w:shd w:val="clear" w:color="auto" w:fill="FFFFFF"/>
          </w:tcPr>
          <w:p w14:paraId="6B438637" w14:textId="77777777" w:rsidR="00E54478" w:rsidRPr="00957386" w:rsidRDefault="00E54478"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1880E27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237BE9A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30881-2002</w:t>
            </w:r>
          </w:p>
        </w:tc>
        <w:tc>
          <w:tcPr>
            <w:tcW w:w="5108" w:type="dxa"/>
            <w:tcBorders>
              <w:top w:val="single" w:sz="4" w:space="0" w:color="auto"/>
              <w:left w:val="single" w:sz="4" w:space="0" w:color="auto"/>
            </w:tcBorders>
            <w:shd w:val="clear" w:color="auto" w:fill="FFFFFF"/>
          </w:tcPr>
          <w:p w14:paraId="63BECADC" w14:textId="77777777" w:rsidR="00E54478" w:rsidRPr="00957386" w:rsidRDefault="00E54478"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w:t>
            </w:r>
            <w:r w:rsidRPr="00957386">
              <w:rPr>
                <w:rStyle w:val="115pt"/>
                <w:rFonts w:ascii="GHEA Grapalat" w:eastAsia="Courier New" w:hAnsi="GHEA Grapalat" w:cs="Sylfaen"/>
                <w:color w:val="auto"/>
                <w:sz w:val="24"/>
                <w:szCs w:val="24"/>
              </w:rPr>
              <w:lastRenderedPageBreak/>
              <w:t xml:space="preserve">Մասնագիտական լսաապարատուրայի, տեսաապարատուրայի, լսադիտողական ապարատուրայի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հանդիսադիր միջոցառումների լուսային սարքերի կառավարման ապարատուրայի կայունություն՝ էլեկտրամագնիսական խանգարումների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2979400D" w14:textId="77777777" w:rsidR="00E54478" w:rsidRPr="00957386" w:rsidRDefault="00E54478"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2016 </w:t>
            </w:r>
            <w:r w:rsidRPr="00957386">
              <w:rPr>
                <w:rStyle w:val="115pt"/>
                <w:rFonts w:ascii="GHEA Grapalat" w:eastAsia="Courier New" w:hAnsi="GHEA Grapalat"/>
                <w:color w:val="auto"/>
                <w:sz w:val="24"/>
                <w:szCs w:val="24"/>
              </w:rPr>
              <w:lastRenderedPageBreak/>
              <w:t>թվականի փետրվարի 15-ը</w:t>
            </w:r>
          </w:p>
        </w:tc>
      </w:tr>
      <w:tr w:rsidR="002F53D2" w:rsidRPr="00957386" w14:paraId="7E3F10E7"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3CDFE0C"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230</w:t>
            </w:r>
          </w:p>
        </w:tc>
        <w:tc>
          <w:tcPr>
            <w:tcW w:w="2950" w:type="dxa"/>
            <w:vMerge w:val="restart"/>
            <w:tcBorders>
              <w:left w:val="single" w:sz="4" w:space="0" w:color="auto"/>
              <w:right w:val="single" w:sz="4" w:space="0" w:color="auto"/>
            </w:tcBorders>
            <w:shd w:val="clear" w:color="auto" w:fill="FFFFFF"/>
          </w:tcPr>
          <w:p w14:paraId="4097F7AA"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104FE6A"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57A0F130"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32136-2013</w:t>
            </w:r>
          </w:p>
        </w:tc>
        <w:tc>
          <w:tcPr>
            <w:tcW w:w="5108" w:type="dxa"/>
            <w:tcBorders>
              <w:top w:val="single" w:sz="4" w:space="0" w:color="auto"/>
              <w:left w:val="single" w:sz="4" w:space="0" w:color="auto"/>
            </w:tcBorders>
            <w:shd w:val="clear" w:color="auto" w:fill="FFFFFF"/>
          </w:tcPr>
          <w:p w14:paraId="54519F9E" w14:textId="77777777" w:rsidR="002F53D2" w:rsidRPr="00957386" w:rsidRDefault="002F53D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Մասնագիտական լսաապարատուրայի, տեսաապարատուրայի, լսադիտողական ապարատուրայի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հանդիսադիր </w:t>
            </w:r>
            <w:r w:rsidRPr="00957386">
              <w:rPr>
                <w:rStyle w:val="115pt"/>
                <w:rFonts w:ascii="GHEA Grapalat" w:eastAsia="Courier New" w:hAnsi="GHEA Grapalat" w:cs="Sylfaen"/>
                <w:color w:val="auto"/>
                <w:sz w:val="24"/>
                <w:szCs w:val="24"/>
              </w:rPr>
              <w:lastRenderedPageBreak/>
              <w:t xml:space="preserve">միջոցառումների լուսային սարքերի կառավարման ապարատուրայի կայունություն՝ էլեկտրամագնիսական խանգարումների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5A6560CA"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269DA3C0"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547860DB"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231</w:t>
            </w:r>
          </w:p>
        </w:tc>
        <w:tc>
          <w:tcPr>
            <w:tcW w:w="2950" w:type="dxa"/>
            <w:vMerge/>
            <w:tcBorders>
              <w:left w:val="single" w:sz="4" w:space="0" w:color="auto"/>
              <w:right w:val="single" w:sz="4" w:space="0" w:color="auto"/>
            </w:tcBorders>
            <w:shd w:val="clear" w:color="auto" w:fill="FFFFFF"/>
          </w:tcPr>
          <w:p w14:paraId="2928A3FA"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17276F4F"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5EE5FA19"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2.123-2007</w:t>
            </w:r>
          </w:p>
        </w:tc>
        <w:tc>
          <w:tcPr>
            <w:tcW w:w="5108" w:type="dxa"/>
            <w:tcBorders>
              <w:top w:val="single" w:sz="4" w:space="0" w:color="auto"/>
              <w:left w:val="single" w:sz="4" w:space="0" w:color="auto"/>
              <w:bottom w:val="single" w:sz="4" w:space="0" w:color="auto"/>
            </w:tcBorders>
            <w:shd w:val="clear" w:color="auto" w:fill="FFFFFF"/>
          </w:tcPr>
          <w:p w14:paraId="37B8671A" w14:textId="77777777" w:rsidR="002F53D2" w:rsidRPr="00957386" w:rsidRDefault="002F53D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Ղազախստանի Հանրապետության չափումների միասնականության ապահովման պետական համակարգ. Տեխնիկական միջոցների համատեղելիություն՝ էլեկտրամագնիսական. Տատանողական մարող մագնիսական դաշտի նկատմամբ կայունություն. Տեխնիկական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38581801"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164D3DDF"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089FB7DF"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232</w:t>
            </w:r>
          </w:p>
        </w:tc>
        <w:tc>
          <w:tcPr>
            <w:tcW w:w="2950" w:type="dxa"/>
            <w:vMerge/>
            <w:tcBorders>
              <w:left w:val="single" w:sz="4" w:space="0" w:color="auto"/>
              <w:right w:val="single" w:sz="4" w:space="0" w:color="auto"/>
            </w:tcBorders>
            <w:shd w:val="clear" w:color="auto" w:fill="FFFFFF"/>
          </w:tcPr>
          <w:p w14:paraId="725DA58C"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DA4ED44"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4</w:t>
            </w:r>
          </w:p>
          <w:p w14:paraId="0B2EF17E"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2.206-2011</w:t>
            </w:r>
          </w:p>
        </w:tc>
        <w:tc>
          <w:tcPr>
            <w:tcW w:w="5108" w:type="dxa"/>
            <w:tcBorders>
              <w:top w:val="single" w:sz="4" w:space="0" w:color="auto"/>
              <w:left w:val="single" w:sz="4" w:space="0" w:color="auto"/>
            </w:tcBorders>
            <w:shd w:val="clear" w:color="auto" w:fill="FFFFFF"/>
          </w:tcPr>
          <w:p w14:paraId="22F3338F" w14:textId="77777777" w:rsidR="002F53D2" w:rsidRPr="00957386" w:rsidRDefault="002F53D2" w:rsidP="00957386">
            <w:pPr>
              <w:spacing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Էլեկտրամագնիսական դաշտի գեներատորներ՝ ТЕМ-խցիկներով. Տեխնիկական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670DC50C"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5F446F9D"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C4B45B1"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233</w:t>
            </w:r>
          </w:p>
        </w:tc>
        <w:tc>
          <w:tcPr>
            <w:tcW w:w="2950" w:type="dxa"/>
            <w:vMerge/>
            <w:tcBorders>
              <w:left w:val="single" w:sz="4" w:space="0" w:color="auto"/>
              <w:right w:val="single" w:sz="4" w:space="0" w:color="auto"/>
            </w:tcBorders>
            <w:shd w:val="clear" w:color="auto" w:fill="FFFFFF"/>
          </w:tcPr>
          <w:p w14:paraId="5EBD5B2F"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16009A5"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6</w:t>
            </w:r>
          </w:p>
          <w:p w14:paraId="7C5EC42C"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51317.6.5-2009</w:t>
            </w:r>
          </w:p>
        </w:tc>
        <w:tc>
          <w:tcPr>
            <w:tcW w:w="5108" w:type="dxa"/>
            <w:tcBorders>
              <w:top w:val="single" w:sz="4" w:space="0" w:color="auto"/>
              <w:left w:val="single" w:sz="4" w:space="0" w:color="auto"/>
            </w:tcBorders>
            <w:shd w:val="clear" w:color="auto" w:fill="FFFFFF"/>
          </w:tcPr>
          <w:p w14:paraId="5A98C5E4"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Չափումների միասնականության ապահովման պետական համակարգ. Տեխնիկական միջոցների համատեղելիություն՝ էլեկտրամագնիսական. Էլեկտրակայաններում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ենթակայաններում կիրառվող տեխնիկական միջոցների կայունություն՝ էլեկտրամագնիսական խանգարումների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w:t>
            </w:r>
            <w:r w:rsidRPr="00957386">
              <w:rPr>
                <w:rStyle w:val="115pt"/>
                <w:rFonts w:ascii="GHEA Grapalat" w:eastAsia="Courier New" w:hAnsi="GHEA Grapalat" w:cs="Sylfaen"/>
                <w:color w:val="auto"/>
                <w:sz w:val="24"/>
                <w:szCs w:val="24"/>
              </w:rPr>
              <w:lastRenderedPageBreak/>
              <w:t>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31ECAA0C" w14:textId="77777777" w:rsidR="002F53D2" w:rsidRPr="00957386" w:rsidRDefault="002F53D2" w:rsidP="00957386">
            <w:pPr>
              <w:spacing w:after="120" w:line="360" w:lineRule="auto"/>
              <w:jc w:val="center"/>
              <w:rPr>
                <w:rFonts w:ascii="GHEA Grapalat" w:hAnsi="GHEA Grapalat" w:cs="Times New Roman"/>
                <w:color w:val="auto"/>
              </w:rPr>
            </w:pPr>
          </w:p>
        </w:tc>
      </w:tr>
      <w:tr w:rsidR="002F53D2" w:rsidRPr="00957386" w14:paraId="6DAFF484"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5F7AD165"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234</w:t>
            </w:r>
          </w:p>
        </w:tc>
        <w:tc>
          <w:tcPr>
            <w:tcW w:w="2950" w:type="dxa"/>
            <w:vMerge/>
            <w:tcBorders>
              <w:left w:val="single" w:sz="4" w:space="0" w:color="auto"/>
              <w:right w:val="single" w:sz="4" w:space="0" w:color="auto"/>
            </w:tcBorders>
            <w:shd w:val="clear" w:color="auto" w:fill="FFFFFF"/>
          </w:tcPr>
          <w:p w14:paraId="05BFF719"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307720AC"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 ենթաբաժին 7.2</w:t>
            </w:r>
            <w:r w:rsidR="00706E65"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t>ՍՏ ՂՀ ԳՕՍՏ Ռ 51318.14.2-2009</w:t>
            </w:r>
          </w:p>
        </w:tc>
        <w:tc>
          <w:tcPr>
            <w:tcW w:w="5108" w:type="dxa"/>
            <w:tcBorders>
              <w:top w:val="single" w:sz="4" w:space="0" w:color="auto"/>
              <w:left w:val="single" w:sz="4" w:space="0" w:color="auto"/>
            </w:tcBorders>
            <w:shd w:val="clear" w:color="auto" w:fill="FFFFFF"/>
          </w:tcPr>
          <w:p w14:paraId="652D2EDD"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Ղազախստանի Հանրապետության չափումների միասնականության ապահովման պետական համակարգ. Էլեկտրամագնիսական համատեղելիություն. Կենցաղային սարքերին, էլեկտրագործիքներին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համանման սարքավորումներին ներկայացվող պահանջներ. Խանգարումապաշտպանվածություն. Ստանդարտ արտադրանքի խմբի համար </w:t>
            </w:r>
          </w:p>
        </w:tc>
        <w:tc>
          <w:tcPr>
            <w:tcW w:w="1921" w:type="dxa"/>
            <w:tcBorders>
              <w:top w:val="single" w:sz="4" w:space="0" w:color="auto"/>
              <w:left w:val="single" w:sz="4" w:space="0" w:color="auto"/>
              <w:right w:val="single" w:sz="4" w:space="0" w:color="auto"/>
            </w:tcBorders>
            <w:shd w:val="clear" w:color="auto" w:fill="FFFFFF"/>
          </w:tcPr>
          <w:p w14:paraId="116BBFF6" w14:textId="77777777" w:rsidR="002F53D2" w:rsidRPr="00957386" w:rsidRDefault="002F53D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2F53D2" w:rsidRPr="00957386" w14:paraId="15922D58"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24455FB"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235</w:t>
            </w:r>
          </w:p>
        </w:tc>
        <w:tc>
          <w:tcPr>
            <w:tcW w:w="2950" w:type="dxa"/>
            <w:vMerge/>
            <w:tcBorders>
              <w:left w:val="single" w:sz="4" w:space="0" w:color="auto"/>
              <w:right w:val="single" w:sz="4" w:space="0" w:color="auto"/>
            </w:tcBorders>
            <w:shd w:val="clear" w:color="auto" w:fill="FFFFFF"/>
          </w:tcPr>
          <w:p w14:paraId="62A3328F"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9D77084"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49044641"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51318.24-</w:t>
            </w:r>
            <w:r w:rsidRPr="00957386">
              <w:rPr>
                <w:rStyle w:val="115pt"/>
                <w:rFonts w:ascii="GHEA Grapalat" w:eastAsia="Courier New" w:hAnsi="GHEA Grapalat"/>
                <w:color w:val="auto"/>
                <w:sz w:val="24"/>
                <w:szCs w:val="24"/>
              </w:rPr>
              <w:lastRenderedPageBreak/>
              <w:t>2009</w:t>
            </w:r>
          </w:p>
        </w:tc>
        <w:tc>
          <w:tcPr>
            <w:tcW w:w="5108" w:type="dxa"/>
            <w:tcBorders>
              <w:top w:val="single" w:sz="4" w:space="0" w:color="auto"/>
              <w:left w:val="single" w:sz="4" w:space="0" w:color="auto"/>
            </w:tcBorders>
            <w:shd w:val="clear" w:color="auto" w:fill="FFFFFF"/>
          </w:tcPr>
          <w:p w14:paraId="4407FE56"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Ղազախստանի Հանրապետության չափումների միասնականության </w:t>
            </w:r>
            <w:r w:rsidRPr="00957386">
              <w:rPr>
                <w:rStyle w:val="115pt"/>
                <w:rFonts w:ascii="GHEA Grapalat" w:eastAsia="Courier New" w:hAnsi="GHEA Grapalat" w:cs="Sylfaen"/>
                <w:color w:val="auto"/>
                <w:sz w:val="24"/>
                <w:szCs w:val="24"/>
              </w:rPr>
              <w:lastRenderedPageBreak/>
              <w:t xml:space="preserve">ապահովման պետական համակարգ. Տեխնիկական միջոցների համատեղելիություն՝ էլեկտրամագնիսական. Տեղեկատվական տեխնոլոգիաների սարքավորումների կայունություն՝ էլեկտրամագնիսական խանգարումների նկատմամբ.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01B4F11A" w14:textId="77777777" w:rsidR="002F53D2" w:rsidRPr="00957386" w:rsidRDefault="002F53D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w:t>
            </w:r>
            <w:r w:rsidRPr="00957386">
              <w:rPr>
                <w:rStyle w:val="115pt"/>
                <w:rFonts w:ascii="GHEA Grapalat" w:eastAsia="Courier New" w:hAnsi="GHEA Grapalat"/>
                <w:color w:val="auto"/>
                <w:sz w:val="24"/>
                <w:szCs w:val="24"/>
              </w:rPr>
              <w:lastRenderedPageBreak/>
              <w:t>թվականի փետրվարի 15-ը</w:t>
            </w:r>
          </w:p>
        </w:tc>
      </w:tr>
      <w:tr w:rsidR="002F53D2" w:rsidRPr="00957386" w14:paraId="5453396E"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23E2339B"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236</w:t>
            </w:r>
          </w:p>
        </w:tc>
        <w:tc>
          <w:tcPr>
            <w:tcW w:w="2950" w:type="dxa"/>
            <w:vMerge/>
            <w:tcBorders>
              <w:left w:val="single" w:sz="4" w:space="0" w:color="auto"/>
              <w:right w:val="single" w:sz="4" w:space="0" w:color="auto"/>
            </w:tcBorders>
            <w:shd w:val="clear" w:color="auto" w:fill="FFFFFF"/>
          </w:tcPr>
          <w:p w14:paraId="37E2995A"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B21D595"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1-5</w:t>
            </w:r>
          </w:p>
          <w:p w14:paraId="2C0B7E56"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51514-2009</w:t>
            </w:r>
          </w:p>
        </w:tc>
        <w:tc>
          <w:tcPr>
            <w:tcW w:w="5108" w:type="dxa"/>
            <w:tcBorders>
              <w:top w:val="single" w:sz="4" w:space="0" w:color="auto"/>
              <w:left w:val="single" w:sz="4" w:space="0" w:color="auto"/>
            </w:tcBorders>
            <w:shd w:val="clear" w:color="auto" w:fill="FFFFFF"/>
          </w:tcPr>
          <w:p w14:paraId="4FFA6E7A"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Ղազախստանի Հանրապետության չափումների միասնականության ապահովման պետական համակարգ. Տեխնիկական միջոցների համատեղելիություն՝ էլեկտրամագնիսական. </w:t>
            </w:r>
            <w:r w:rsidRPr="00957386">
              <w:rPr>
                <w:rStyle w:val="115pt"/>
                <w:rFonts w:ascii="GHEA Grapalat" w:eastAsia="Courier New" w:hAnsi="GHEA Grapalat" w:cs="Sylfaen"/>
                <w:color w:val="auto"/>
                <w:sz w:val="24"/>
                <w:szCs w:val="24"/>
              </w:rPr>
              <w:lastRenderedPageBreak/>
              <w:t xml:space="preserve">Ընդհանուր նշանակության լուսային սարքավորումների խանգարումակայունություն.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556D11DD" w14:textId="77777777" w:rsidR="002F53D2" w:rsidRPr="00957386" w:rsidRDefault="002F53D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2016 թվականի փետրվարի 15-ը</w:t>
            </w:r>
          </w:p>
        </w:tc>
      </w:tr>
      <w:tr w:rsidR="002F53D2" w:rsidRPr="00957386" w14:paraId="161B7779"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7CF0B41"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237</w:t>
            </w:r>
          </w:p>
        </w:tc>
        <w:tc>
          <w:tcPr>
            <w:tcW w:w="2950" w:type="dxa"/>
            <w:vMerge/>
            <w:tcBorders>
              <w:left w:val="single" w:sz="4" w:space="0" w:color="auto"/>
              <w:right w:val="single" w:sz="4" w:space="0" w:color="auto"/>
            </w:tcBorders>
            <w:shd w:val="clear" w:color="auto" w:fill="FFFFFF"/>
          </w:tcPr>
          <w:p w14:paraId="7CEF6B5D"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07F6DC2E"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24697AE6"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52320-2009</w:t>
            </w:r>
          </w:p>
        </w:tc>
        <w:tc>
          <w:tcPr>
            <w:tcW w:w="5108" w:type="dxa"/>
            <w:tcBorders>
              <w:top w:val="single" w:sz="4" w:space="0" w:color="auto"/>
              <w:left w:val="single" w:sz="4" w:space="0" w:color="auto"/>
            </w:tcBorders>
            <w:shd w:val="clear" w:color="auto" w:fill="FFFFFF"/>
          </w:tcPr>
          <w:p w14:paraId="7D9C8724"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Ապարատուրա փոփոխական հոսանքի էլեկտրական էներգիայի չափման համար. Փորձարկումների ընդհանուր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պայմանների. Մաս 11. Էլեկտրական էներգիայի հաշվիչներ</w:t>
            </w:r>
          </w:p>
        </w:tc>
        <w:tc>
          <w:tcPr>
            <w:tcW w:w="1921" w:type="dxa"/>
            <w:tcBorders>
              <w:top w:val="single" w:sz="4" w:space="0" w:color="auto"/>
              <w:left w:val="single" w:sz="4" w:space="0" w:color="auto"/>
              <w:right w:val="single" w:sz="4" w:space="0" w:color="auto"/>
            </w:tcBorders>
            <w:shd w:val="clear" w:color="auto" w:fill="FFFFFF"/>
          </w:tcPr>
          <w:p w14:paraId="78F97C1E" w14:textId="77777777" w:rsidR="002F53D2" w:rsidRPr="00957386" w:rsidRDefault="002F53D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2F53D2" w:rsidRPr="00957386" w14:paraId="0D75B30C"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36C31814"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238</w:t>
            </w:r>
          </w:p>
        </w:tc>
        <w:tc>
          <w:tcPr>
            <w:tcW w:w="2950" w:type="dxa"/>
            <w:vMerge/>
            <w:tcBorders>
              <w:left w:val="single" w:sz="4" w:space="0" w:color="auto"/>
              <w:right w:val="single" w:sz="4" w:space="0" w:color="auto"/>
            </w:tcBorders>
            <w:shd w:val="clear" w:color="auto" w:fill="FFFFFF"/>
          </w:tcPr>
          <w:p w14:paraId="757F76CD"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35FD97E0"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5CB83A86"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52322-2009</w:t>
            </w:r>
          </w:p>
        </w:tc>
        <w:tc>
          <w:tcPr>
            <w:tcW w:w="5108" w:type="dxa"/>
            <w:tcBorders>
              <w:top w:val="single" w:sz="4" w:space="0" w:color="auto"/>
              <w:left w:val="single" w:sz="4" w:space="0" w:color="auto"/>
              <w:bottom w:val="single" w:sz="4" w:space="0" w:color="auto"/>
            </w:tcBorders>
            <w:shd w:val="clear" w:color="auto" w:fill="FFFFFF"/>
          </w:tcPr>
          <w:p w14:paraId="22AA11D4"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Ապարատուրա փոփոխական հոսանքի էլեկտրական էներգիայի չափման համար. Մասնավոր պահանջներ. Մաս 21. Ակտիվ էներգիայի ստատիկ հաշվիչներ՝ 1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 </w:t>
            </w:r>
            <w:r w:rsidRPr="00957386">
              <w:rPr>
                <w:rStyle w:val="115pt"/>
                <w:rFonts w:ascii="GHEA Grapalat" w:eastAsia="Courier New" w:hAnsi="GHEA Grapalat" w:cs="Sylfaen"/>
                <w:color w:val="auto"/>
                <w:sz w:val="24"/>
                <w:szCs w:val="24"/>
              </w:rPr>
              <w:lastRenderedPageBreak/>
              <w:t>ճշգրտության դասերի</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717AC21C" w14:textId="77777777" w:rsidR="002F53D2" w:rsidRPr="00957386" w:rsidRDefault="002F53D2" w:rsidP="00957386">
            <w:pPr>
              <w:spacing w:after="120" w:line="360" w:lineRule="auto"/>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2F53D2" w:rsidRPr="00957386" w14:paraId="7A809E0B"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77628509"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239</w:t>
            </w:r>
          </w:p>
        </w:tc>
        <w:tc>
          <w:tcPr>
            <w:tcW w:w="2950" w:type="dxa"/>
            <w:vMerge/>
            <w:tcBorders>
              <w:left w:val="single" w:sz="4" w:space="0" w:color="auto"/>
              <w:right w:val="single" w:sz="4" w:space="0" w:color="auto"/>
            </w:tcBorders>
            <w:shd w:val="clear" w:color="auto" w:fill="FFFFFF"/>
          </w:tcPr>
          <w:p w14:paraId="19969485"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0CC7BAC"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7FB148A7"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52425-2009</w:t>
            </w:r>
          </w:p>
        </w:tc>
        <w:tc>
          <w:tcPr>
            <w:tcW w:w="5108" w:type="dxa"/>
            <w:tcBorders>
              <w:top w:val="single" w:sz="4" w:space="0" w:color="auto"/>
              <w:left w:val="single" w:sz="4" w:space="0" w:color="auto"/>
            </w:tcBorders>
            <w:shd w:val="clear" w:color="auto" w:fill="FFFFFF"/>
          </w:tcPr>
          <w:p w14:paraId="4F3D2055"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Ապարատուրա փոփոխական հոսանքի էլեկտրական էներգիայի չափման համար. Մասնավոր պահանջներ. Մաս 23. Ռեակտիվ էներգիայի ստատիկ հաշվիչներ</w:t>
            </w:r>
          </w:p>
        </w:tc>
        <w:tc>
          <w:tcPr>
            <w:tcW w:w="1921" w:type="dxa"/>
            <w:tcBorders>
              <w:top w:val="single" w:sz="4" w:space="0" w:color="auto"/>
              <w:left w:val="single" w:sz="4" w:space="0" w:color="auto"/>
              <w:right w:val="single" w:sz="4" w:space="0" w:color="auto"/>
            </w:tcBorders>
            <w:shd w:val="clear" w:color="auto" w:fill="FFFFFF"/>
          </w:tcPr>
          <w:p w14:paraId="770E4BD8" w14:textId="77777777" w:rsidR="002F53D2" w:rsidRPr="00957386" w:rsidRDefault="002F53D2"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2F53D2" w:rsidRPr="00957386" w14:paraId="38D9D41D"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333C0083"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240</w:t>
            </w:r>
          </w:p>
        </w:tc>
        <w:tc>
          <w:tcPr>
            <w:tcW w:w="2950" w:type="dxa"/>
            <w:vMerge/>
            <w:tcBorders>
              <w:left w:val="single" w:sz="4" w:space="0" w:color="auto"/>
              <w:right w:val="single" w:sz="4" w:space="0" w:color="auto"/>
            </w:tcBorders>
            <w:shd w:val="clear" w:color="auto" w:fill="FFFFFF"/>
          </w:tcPr>
          <w:p w14:paraId="1FEC6674"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4B2320D8"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4.7</w:t>
            </w:r>
          </w:p>
          <w:p w14:paraId="1DAFDADC"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52505-2008</w:t>
            </w:r>
          </w:p>
        </w:tc>
        <w:tc>
          <w:tcPr>
            <w:tcW w:w="5108" w:type="dxa"/>
            <w:tcBorders>
              <w:top w:val="single" w:sz="4" w:space="0" w:color="auto"/>
              <w:left w:val="single" w:sz="4" w:space="0" w:color="auto"/>
            </w:tcBorders>
            <w:shd w:val="clear" w:color="auto" w:fill="FFFFFF"/>
          </w:tcPr>
          <w:p w14:paraId="7E6BDBF8"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Վերելակների, շարժասանդուղքների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ուղ</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որատար փոխակրիչների խանգարումակայունություն.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0AE2C630" w14:textId="77777777" w:rsidR="002F53D2" w:rsidRPr="00957386" w:rsidRDefault="002F53D2" w:rsidP="00957386">
            <w:pPr>
              <w:spacing w:after="120" w:line="360" w:lineRule="auto"/>
              <w:jc w:val="center"/>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կիրառվում է մինչ</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2016 թվականի փետրվարի 15-ը</w:t>
            </w:r>
          </w:p>
        </w:tc>
      </w:tr>
      <w:tr w:rsidR="002F53D2" w:rsidRPr="00957386" w14:paraId="5BDF7F5F" w14:textId="77777777" w:rsidTr="0078330B">
        <w:trPr>
          <w:jc w:val="center"/>
        </w:trPr>
        <w:tc>
          <w:tcPr>
            <w:tcW w:w="906" w:type="dxa"/>
            <w:tcBorders>
              <w:top w:val="single" w:sz="4" w:space="0" w:color="auto"/>
              <w:left w:val="single" w:sz="4" w:space="0" w:color="auto"/>
              <w:right w:val="single" w:sz="4" w:space="0" w:color="auto"/>
            </w:tcBorders>
            <w:shd w:val="clear" w:color="auto" w:fill="FFFFFF"/>
          </w:tcPr>
          <w:p w14:paraId="17AB2A9D"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241</w:t>
            </w:r>
          </w:p>
        </w:tc>
        <w:tc>
          <w:tcPr>
            <w:tcW w:w="2950" w:type="dxa"/>
            <w:vMerge/>
            <w:tcBorders>
              <w:left w:val="single" w:sz="4" w:space="0" w:color="auto"/>
              <w:right w:val="single" w:sz="4" w:space="0" w:color="auto"/>
            </w:tcBorders>
            <w:shd w:val="clear" w:color="auto" w:fill="FFFFFF"/>
          </w:tcPr>
          <w:p w14:paraId="1C8E86DA"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tcBorders>
            <w:shd w:val="clear" w:color="auto" w:fill="FFFFFF"/>
          </w:tcPr>
          <w:p w14:paraId="22D82D6B" w14:textId="77777777" w:rsidR="002F53D2" w:rsidRPr="00957386" w:rsidRDefault="002F53D2"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4</w:t>
            </w:r>
          </w:p>
          <w:p w14:paraId="5A531BA4"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Ռ 51048-97</w:t>
            </w:r>
          </w:p>
        </w:tc>
        <w:tc>
          <w:tcPr>
            <w:tcW w:w="5108" w:type="dxa"/>
            <w:tcBorders>
              <w:top w:val="single" w:sz="4" w:space="0" w:color="auto"/>
              <w:left w:val="single" w:sz="4" w:space="0" w:color="auto"/>
            </w:tcBorders>
            <w:shd w:val="clear" w:color="auto" w:fill="FFFFFF"/>
          </w:tcPr>
          <w:p w14:paraId="41583E24"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lastRenderedPageBreak/>
              <w:t xml:space="preserve">Տեխնիկական միջոցների համատեղելիություն՝ էլեկտրամագնիսական. </w:t>
            </w:r>
            <w:r w:rsidRPr="00957386">
              <w:rPr>
                <w:rStyle w:val="115pt"/>
                <w:rFonts w:ascii="GHEA Grapalat" w:eastAsia="Courier New" w:hAnsi="GHEA Grapalat" w:cs="Sylfaen"/>
                <w:color w:val="auto"/>
                <w:sz w:val="24"/>
                <w:szCs w:val="24"/>
              </w:rPr>
              <w:lastRenderedPageBreak/>
              <w:t xml:space="preserve">Էլեկտրամագնիսական դաշտի գեներատորներ՝ ТЕМ-խցիկներով. Տեխնիկական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right w:val="single" w:sz="4" w:space="0" w:color="auto"/>
            </w:tcBorders>
            <w:shd w:val="clear" w:color="auto" w:fill="FFFFFF"/>
          </w:tcPr>
          <w:p w14:paraId="7154C391" w14:textId="77777777" w:rsidR="002F53D2" w:rsidRPr="00957386" w:rsidRDefault="002F53D2" w:rsidP="00957386">
            <w:pPr>
              <w:spacing w:after="120" w:line="360" w:lineRule="auto"/>
              <w:jc w:val="center"/>
              <w:rPr>
                <w:rStyle w:val="115pt"/>
                <w:rFonts w:ascii="GHEA Grapalat" w:eastAsia="Courier New" w:hAnsi="GHEA Grapalat" w:cs="Sylfaen"/>
                <w:color w:val="auto"/>
                <w:sz w:val="24"/>
                <w:szCs w:val="24"/>
              </w:rPr>
            </w:pPr>
          </w:p>
        </w:tc>
      </w:tr>
      <w:tr w:rsidR="002F53D2" w:rsidRPr="00957386" w14:paraId="200EB125" w14:textId="77777777" w:rsidTr="0078330B">
        <w:trPr>
          <w:jc w:val="center"/>
        </w:trPr>
        <w:tc>
          <w:tcPr>
            <w:tcW w:w="906" w:type="dxa"/>
            <w:tcBorders>
              <w:top w:val="single" w:sz="4" w:space="0" w:color="auto"/>
              <w:left w:val="single" w:sz="4" w:space="0" w:color="auto"/>
              <w:bottom w:val="single" w:sz="4" w:space="0" w:color="auto"/>
              <w:right w:val="single" w:sz="4" w:space="0" w:color="auto"/>
            </w:tcBorders>
            <w:shd w:val="clear" w:color="auto" w:fill="FFFFFF"/>
          </w:tcPr>
          <w:p w14:paraId="2826365B"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242</w:t>
            </w:r>
          </w:p>
        </w:tc>
        <w:tc>
          <w:tcPr>
            <w:tcW w:w="2950" w:type="dxa"/>
            <w:vMerge/>
            <w:tcBorders>
              <w:left w:val="single" w:sz="4" w:space="0" w:color="auto"/>
              <w:bottom w:val="single" w:sz="4" w:space="0" w:color="auto"/>
              <w:right w:val="single" w:sz="4" w:space="0" w:color="auto"/>
            </w:tcBorders>
            <w:shd w:val="clear" w:color="auto" w:fill="FFFFFF"/>
          </w:tcPr>
          <w:p w14:paraId="5D00088A" w14:textId="77777777" w:rsidR="002F53D2" w:rsidRPr="00957386" w:rsidRDefault="002F53D2" w:rsidP="00957386">
            <w:pPr>
              <w:spacing w:after="120" w:line="360" w:lineRule="auto"/>
              <w:jc w:val="center"/>
              <w:rPr>
                <w:rFonts w:ascii="GHEA Grapalat" w:hAnsi="GHEA Grapalat" w:cs="Times New Roman"/>
                <w:color w:val="auto"/>
              </w:rPr>
            </w:pPr>
          </w:p>
        </w:tc>
        <w:tc>
          <w:tcPr>
            <w:tcW w:w="3419" w:type="dxa"/>
            <w:tcBorders>
              <w:top w:val="single" w:sz="4" w:space="0" w:color="auto"/>
              <w:left w:val="single" w:sz="4" w:space="0" w:color="auto"/>
              <w:bottom w:val="single" w:sz="4" w:space="0" w:color="auto"/>
            </w:tcBorders>
            <w:shd w:val="clear" w:color="auto" w:fill="FFFFFF"/>
          </w:tcPr>
          <w:p w14:paraId="65547AE9" w14:textId="77777777" w:rsidR="002F53D2" w:rsidRPr="00957386" w:rsidRDefault="002F53D2"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51699-2000</w:t>
            </w:r>
          </w:p>
        </w:tc>
        <w:tc>
          <w:tcPr>
            <w:tcW w:w="5108" w:type="dxa"/>
            <w:tcBorders>
              <w:top w:val="single" w:sz="4" w:space="0" w:color="auto"/>
              <w:left w:val="single" w:sz="4" w:space="0" w:color="auto"/>
              <w:bottom w:val="single" w:sz="4" w:space="0" w:color="auto"/>
            </w:tcBorders>
            <w:shd w:val="clear" w:color="auto" w:fill="FFFFFF"/>
          </w:tcPr>
          <w:p w14:paraId="74FC223F" w14:textId="77777777" w:rsidR="002F53D2" w:rsidRPr="00957386" w:rsidRDefault="002F53D2" w:rsidP="00957386">
            <w:pPr>
              <w:spacing w:after="120" w:line="360" w:lineRule="auto"/>
              <w:ind w:left="102"/>
              <w:rPr>
                <w:rStyle w:val="115pt"/>
                <w:rFonts w:ascii="GHEA Grapalat" w:eastAsia="Courier New" w:hAnsi="GHEA Grapalat" w:cs="Sylfaen"/>
                <w:color w:val="auto"/>
                <w:sz w:val="24"/>
                <w:szCs w:val="24"/>
              </w:rPr>
            </w:pPr>
            <w:r w:rsidRPr="00957386">
              <w:rPr>
                <w:rStyle w:val="115pt"/>
                <w:rFonts w:ascii="GHEA Grapalat" w:eastAsia="Courier New" w:hAnsi="GHEA Grapalat" w:cs="Sylfaen"/>
                <w:color w:val="auto"/>
                <w:sz w:val="24"/>
                <w:szCs w:val="24"/>
              </w:rPr>
              <w:t xml:space="preserve">Տեխնիկական միջոցների համատեղելիություն՝ էլեկտրամագնիսական. Պաշտպանության ազդանշանային համակարգի տեխնիկական միջոցների էլեկտրամագնիսական խանգարումների նկատմամբ կայունություն. Պահանջներ </w:t>
            </w:r>
            <w:r w:rsidR="000631E2" w:rsidRPr="00957386">
              <w:rPr>
                <w:rStyle w:val="115pt"/>
                <w:rFonts w:ascii="GHEA Grapalat" w:eastAsia="Courier New" w:hAnsi="GHEA Grapalat" w:cs="Sylfaen"/>
                <w:color w:val="auto"/>
                <w:sz w:val="24"/>
                <w:szCs w:val="24"/>
              </w:rPr>
              <w:t>և</w:t>
            </w:r>
            <w:r w:rsidRPr="00957386">
              <w:rPr>
                <w:rStyle w:val="115pt"/>
                <w:rFonts w:ascii="GHEA Grapalat" w:eastAsia="Courier New" w:hAnsi="GHEA Grapalat" w:cs="Sylfaen"/>
                <w:color w:val="auto"/>
                <w:sz w:val="24"/>
                <w:szCs w:val="24"/>
              </w:rPr>
              <w:t xml:space="preserve"> փորձարկումների մեթոդներ</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14:paraId="07BAB06B" w14:textId="77777777" w:rsidR="002F53D2" w:rsidRPr="00957386" w:rsidRDefault="002F53D2" w:rsidP="00957386">
            <w:pPr>
              <w:spacing w:after="120" w:line="360" w:lineRule="auto"/>
              <w:jc w:val="center"/>
              <w:rPr>
                <w:rStyle w:val="115pt"/>
                <w:rFonts w:ascii="GHEA Grapalat" w:eastAsia="Courier New" w:hAnsi="GHEA Grapalat" w:cs="Sylfaen"/>
                <w:color w:val="auto"/>
                <w:sz w:val="24"/>
                <w:szCs w:val="24"/>
              </w:rPr>
            </w:pPr>
          </w:p>
        </w:tc>
      </w:tr>
    </w:tbl>
    <w:p w14:paraId="6EAE9BB9" w14:textId="77777777" w:rsidR="00E54478" w:rsidRPr="00957386" w:rsidRDefault="00E54478" w:rsidP="00957386">
      <w:pPr>
        <w:spacing w:after="160" w:line="360" w:lineRule="auto"/>
        <w:rPr>
          <w:rFonts w:ascii="GHEA Grapalat" w:hAnsi="GHEA Grapalat" w:cs="Times New Roman"/>
          <w:color w:val="auto"/>
          <w:lang w:val="en-US"/>
        </w:rPr>
      </w:pPr>
    </w:p>
    <w:p w14:paraId="3B990CC1" w14:textId="77777777" w:rsidR="002458E9" w:rsidRPr="00957386" w:rsidRDefault="002458E9" w:rsidP="00957386">
      <w:pPr>
        <w:spacing w:after="160" w:line="360" w:lineRule="auto"/>
        <w:jc w:val="center"/>
        <w:rPr>
          <w:rFonts w:ascii="GHEA Grapalat" w:hAnsi="GHEA Grapalat" w:cs="Times New Roman"/>
          <w:color w:val="auto"/>
          <w:lang w:val="en-US"/>
        </w:rPr>
      </w:pPr>
      <w:r w:rsidRPr="00957386">
        <w:rPr>
          <w:rFonts w:ascii="GHEA Grapalat" w:hAnsi="GHEA Grapalat" w:cs="Times New Roman"/>
          <w:color w:val="auto"/>
          <w:lang w:val="en-US"/>
        </w:rPr>
        <w:t>___________________</w:t>
      </w:r>
    </w:p>
    <w:p w14:paraId="798B2E63" w14:textId="77777777" w:rsidR="002458E9" w:rsidRPr="00957386" w:rsidRDefault="002458E9" w:rsidP="00957386">
      <w:pPr>
        <w:spacing w:after="160" w:line="360" w:lineRule="auto"/>
        <w:rPr>
          <w:rFonts w:ascii="GHEA Grapalat" w:hAnsi="GHEA Grapalat"/>
          <w:color w:val="auto"/>
          <w:lang w:val="en-US"/>
        </w:rPr>
      </w:pPr>
    </w:p>
    <w:p w14:paraId="6B7F89D8" w14:textId="77777777" w:rsidR="002458E9" w:rsidRPr="00957386" w:rsidRDefault="002458E9" w:rsidP="00957386">
      <w:pPr>
        <w:spacing w:after="160" w:line="360" w:lineRule="auto"/>
        <w:rPr>
          <w:rFonts w:ascii="GHEA Grapalat" w:hAnsi="GHEA Grapalat"/>
          <w:color w:val="auto"/>
          <w:lang w:val="en-US"/>
        </w:rPr>
        <w:sectPr w:rsidR="002458E9" w:rsidRPr="00957386" w:rsidSect="002C4394">
          <w:pgSz w:w="16840" w:h="11907" w:orient="landscape" w:code="9"/>
          <w:pgMar w:top="1418" w:right="1418" w:bottom="1418" w:left="1418" w:header="425" w:footer="499" w:gutter="0"/>
          <w:pgNumType w:start="1"/>
          <w:cols w:space="720"/>
          <w:noEndnote/>
          <w:titlePg/>
          <w:docGrid w:linePitch="360"/>
        </w:sectPr>
      </w:pPr>
    </w:p>
    <w:p w14:paraId="16D8034E" w14:textId="77777777" w:rsidR="00E54478" w:rsidRPr="00957386" w:rsidRDefault="00E54478" w:rsidP="00957386">
      <w:pPr>
        <w:spacing w:after="160" w:line="360" w:lineRule="auto"/>
        <w:ind w:left="9639" w:right="-30"/>
        <w:jc w:val="right"/>
        <w:rPr>
          <w:rFonts w:ascii="GHEA Grapalat" w:hAnsi="GHEA Grapalat"/>
          <w:color w:val="auto"/>
        </w:rPr>
      </w:pPr>
      <w:r w:rsidRPr="00957386">
        <w:rPr>
          <w:rFonts w:ascii="GHEA Grapalat" w:hAnsi="GHEA Grapalat"/>
          <w:color w:val="auto"/>
        </w:rPr>
        <w:lastRenderedPageBreak/>
        <w:t>ՀԱՍՏԱՏՎԱԾ Է</w:t>
      </w:r>
    </w:p>
    <w:p w14:paraId="78038719" w14:textId="77777777" w:rsidR="00E54478" w:rsidRPr="00957386" w:rsidRDefault="00E54478" w:rsidP="00957386">
      <w:pPr>
        <w:spacing w:after="160" w:line="360" w:lineRule="auto"/>
        <w:ind w:left="9639" w:right="-30"/>
        <w:jc w:val="right"/>
        <w:rPr>
          <w:rFonts w:ascii="GHEA Grapalat" w:hAnsi="GHEA Grapalat"/>
          <w:color w:val="auto"/>
        </w:rPr>
      </w:pPr>
      <w:r w:rsidRPr="00957386">
        <w:rPr>
          <w:rFonts w:ascii="GHEA Grapalat" w:hAnsi="GHEA Grapalat"/>
          <w:color w:val="auto"/>
        </w:rPr>
        <w:t xml:space="preserve">Մաքսային միության հանձնաժողովի 2011 թվականի դեկտեմբերի 9-ի </w:t>
      </w:r>
      <w:r w:rsidR="00706E65" w:rsidRPr="00957386">
        <w:rPr>
          <w:rFonts w:ascii="GHEA Grapalat" w:hAnsi="GHEA Grapalat"/>
          <w:color w:val="auto"/>
        </w:rPr>
        <w:br/>
      </w:r>
      <w:r w:rsidR="000631E2" w:rsidRPr="00957386">
        <w:rPr>
          <w:rFonts w:ascii="GHEA Grapalat" w:hAnsi="GHEA Grapalat"/>
          <w:color w:val="auto"/>
        </w:rPr>
        <w:t>N</w:t>
      </w:r>
      <w:r w:rsidRPr="00957386">
        <w:rPr>
          <w:rFonts w:ascii="GHEA Grapalat" w:hAnsi="GHEA Grapalat"/>
          <w:color w:val="auto"/>
        </w:rPr>
        <w:t xml:space="preserve"> 879 որոշմամբ </w:t>
      </w:r>
    </w:p>
    <w:p w14:paraId="3A62BA07" w14:textId="77777777" w:rsidR="00E54478" w:rsidRPr="00957386" w:rsidRDefault="00E54478" w:rsidP="00957386">
      <w:pPr>
        <w:spacing w:after="160" w:line="360" w:lineRule="auto"/>
        <w:ind w:right="-30"/>
        <w:jc w:val="center"/>
        <w:rPr>
          <w:rFonts w:ascii="GHEA Grapalat" w:hAnsi="GHEA Grapalat"/>
          <w:color w:val="auto"/>
        </w:rPr>
      </w:pPr>
    </w:p>
    <w:p w14:paraId="78876067" w14:textId="77777777" w:rsidR="00E54478" w:rsidRPr="00957386" w:rsidRDefault="00E54478" w:rsidP="00957386">
      <w:pPr>
        <w:pStyle w:val="20"/>
        <w:shd w:val="clear" w:color="auto" w:fill="auto"/>
        <w:spacing w:after="160" w:line="360" w:lineRule="auto"/>
        <w:ind w:left="567" w:right="679"/>
        <w:jc w:val="center"/>
        <w:rPr>
          <w:rFonts w:ascii="GHEA Grapalat" w:hAnsi="GHEA Grapalat"/>
          <w:color w:val="auto"/>
          <w:sz w:val="24"/>
          <w:szCs w:val="24"/>
        </w:rPr>
      </w:pPr>
      <w:r w:rsidRPr="00957386">
        <w:rPr>
          <w:rStyle w:val="21pt"/>
          <w:rFonts w:ascii="GHEA Grapalat" w:hAnsi="GHEA Grapalat"/>
          <w:b/>
          <w:color w:val="auto"/>
          <w:spacing w:val="0"/>
          <w:sz w:val="24"/>
          <w:szCs w:val="24"/>
        </w:rPr>
        <w:t>ՑԱՆԿ</w:t>
      </w:r>
    </w:p>
    <w:p w14:paraId="7C8A42A8" w14:textId="547BE1E9" w:rsidR="00E54478" w:rsidRPr="00957386" w:rsidRDefault="00E54478" w:rsidP="00957386">
      <w:pPr>
        <w:pStyle w:val="20"/>
        <w:shd w:val="clear" w:color="auto" w:fill="auto"/>
        <w:spacing w:after="160" w:line="360" w:lineRule="auto"/>
        <w:ind w:left="567" w:right="679"/>
        <w:jc w:val="center"/>
        <w:rPr>
          <w:rFonts w:ascii="GHEA Grapalat" w:hAnsi="GHEA Grapalat"/>
          <w:color w:val="auto"/>
          <w:sz w:val="24"/>
          <w:szCs w:val="24"/>
        </w:rPr>
      </w:pPr>
      <w:r w:rsidRPr="00957386">
        <w:rPr>
          <w:rFonts w:ascii="GHEA Grapalat" w:hAnsi="GHEA Grapalat"/>
          <w:color w:val="auto"/>
          <w:sz w:val="24"/>
          <w:szCs w:val="24"/>
        </w:rPr>
        <w:t>ՍՏԱՆԴԱՐՏՆԵՐԻ, ՈՐՈՆՔ ՊԱՐՈՒՆԱԿՈՒՄ ԵՆ «ՏԵԽՆԻԿԱԿԱՆ ՄԻՋՈՑՆԵՐԻ ԷԼԵԿՏՐԱՄԱԳՆԻՍԱԿԱՆ ՀԱՄԱՏԵՂԵԼԻՈՒԹՅՈՒՆ» ՄԱՔՍԱՅԻՆ ՄԻՈՒԹՅԱՆ ՏԵԽՆԻԿԱԿԱՆ ԿԱՆՈՆԱԿԱՐԳԻ (ՄՄ ՏԿ</w:t>
      </w:r>
      <w:r w:rsidRPr="00957386">
        <w:rPr>
          <w:rFonts w:ascii="Calibri" w:hAnsi="Calibri" w:cs="Calibri"/>
          <w:color w:val="auto"/>
          <w:sz w:val="24"/>
          <w:szCs w:val="24"/>
        </w:rPr>
        <w:t> </w:t>
      </w:r>
      <w:r w:rsidRPr="00957386">
        <w:rPr>
          <w:rFonts w:ascii="GHEA Grapalat" w:hAnsi="GHEA Grapalat"/>
          <w:color w:val="auto"/>
          <w:sz w:val="24"/>
          <w:szCs w:val="24"/>
        </w:rPr>
        <w:t xml:space="preserve">020/2011) ՊԱՀԱՆՋՆԵՐԸ ԿԻՐԱՌԵԼՈՒ ՈՒ ԿԱՏԱՐԵԼՈՒ ՈՒ ԱՐՏԱԴՐԱՆՔԻ ՀԱՄԱՊԱՏԱՍԽԱՆՈՒԹՅԱՆ </w:t>
      </w:r>
      <w:r w:rsidR="00C17B2D">
        <w:rPr>
          <w:rFonts w:ascii="GHEA Grapalat" w:hAnsi="GHEA Grapalat"/>
          <w:color w:val="auto"/>
          <w:sz w:val="24"/>
          <w:szCs w:val="24"/>
        </w:rPr>
        <w:t xml:space="preserve">ԳՆԱՀԱՏՈՒՄ (ՀԱՎԱՍՏՈՒՄ) </w:t>
      </w:r>
      <w:r w:rsidRPr="00957386">
        <w:rPr>
          <w:rFonts w:ascii="GHEA Grapalat" w:hAnsi="GHEA Grapalat"/>
          <w:color w:val="auto"/>
          <w:sz w:val="24"/>
          <w:szCs w:val="24"/>
        </w:rPr>
        <w:t>ԻՐԱԿԱՆԱՑՆԵԼՈՒ ՀԱՄԱՐ ԱՆՀՐԱԺԵՇՏ՝ ՀԵՏԱԶՈՏՈՒԹՅՈՒՆՆԵՐԻ (ՓՈՐՁԱՐԿՈՒՄՆԵՐԻ) ԵՎ ՉԱՓՈՒՄՆԵՐԻ ԿԱՆՈՆՆԵՐ ԵՎ ՄԵԹՈԴՆԵՐ, ԱՅԴ ԹՎՈՒՄ՝ ՆՄՈՒՇԱՌՄԱՆ ԿԱՆՈՆՆԵՐ</w:t>
      </w:r>
    </w:p>
    <w:p w14:paraId="5F2C0EF5" w14:textId="77777777" w:rsidR="00706E65" w:rsidRPr="00957386" w:rsidRDefault="00706E65" w:rsidP="00957386">
      <w:pPr>
        <w:pStyle w:val="20"/>
        <w:shd w:val="clear" w:color="auto" w:fill="auto"/>
        <w:spacing w:after="160" w:line="360" w:lineRule="auto"/>
        <w:ind w:right="-30"/>
        <w:jc w:val="center"/>
        <w:rPr>
          <w:rFonts w:ascii="GHEA Grapalat" w:hAnsi="GHEA Grapalat"/>
          <w:color w:val="auto"/>
          <w:sz w:val="24"/>
          <w:szCs w:val="24"/>
        </w:rPr>
      </w:pPr>
    </w:p>
    <w:p w14:paraId="3846A472" w14:textId="77777777" w:rsidR="00E54478" w:rsidRPr="00957386" w:rsidRDefault="00E54478" w:rsidP="00957386">
      <w:pPr>
        <w:pStyle w:val="20"/>
        <w:shd w:val="clear" w:color="auto" w:fill="auto"/>
        <w:spacing w:after="160" w:line="360" w:lineRule="auto"/>
        <w:ind w:right="-30"/>
        <w:jc w:val="center"/>
        <w:rPr>
          <w:rFonts w:ascii="GHEA Grapalat" w:hAnsi="GHEA Grapalat"/>
          <w:color w:val="auto"/>
          <w:sz w:val="24"/>
          <w:szCs w:val="24"/>
        </w:rPr>
      </w:pPr>
      <w:r w:rsidRPr="00957386">
        <w:rPr>
          <w:rFonts w:ascii="GHEA Grapalat" w:hAnsi="GHEA Grapalat"/>
          <w:color w:val="auto"/>
          <w:sz w:val="24"/>
          <w:szCs w:val="24"/>
        </w:rPr>
        <w:t>Փոփոխող փաստաթղթերի ցանկ</w:t>
      </w:r>
    </w:p>
    <w:p w14:paraId="091F8248" w14:textId="77777777" w:rsidR="00E54478" w:rsidRPr="00957386" w:rsidRDefault="00E54478" w:rsidP="00957386">
      <w:pPr>
        <w:pStyle w:val="20"/>
        <w:shd w:val="clear" w:color="auto" w:fill="auto"/>
        <w:spacing w:after="160" w:line="360" w:lineRule="auto"/>
        <w:ind w:right="-30"/>
        <w:jc w:val="center"/>
        <w:rPr>
          <w:rFonts w:ascii="GHEA Grapalat" w:hAnsi="GHEA Grapalat"/>
          <w:color w:val="auto"/>
          <w:sz w:val="24"/>
          <w:szCs w:val="24"/>
        </w:rPr>
      </w:pPr>
      <w:r w:rsidRPr="00957386">
        <w:rPr>
          <w:rFonts w:ascii="GHEA Grapalat" w:hAnsi="GHEA Grapalat"/>
          <w:color w:val="auto"/>
          <w:sz w:val="24"/>
          <w:szCs w:val="24"/>
        </w:rPr>
        <w:t xml:space="preserve">(Եվրասիական տնտեսական հանձնաժողովի կոլեգիայի </w:t>
      </w:r>
      <w:r w:rsidR="00706E65" w:rsidRPr="00957386">
        <w:rPr>
          <w:rFonts w:ascii="GHEA Grapalat" w:hAnsi="GHEA Grapalat"/>
          <w:color w:val="auto"/>
          <w:sz w:val="24"/>
          <w:szCs w:val="24"/>
        </w:rPr>
        <w:br/>
      </w:r>
      <w:r w:rsidRPr="00957386">
        <w:rPr>
          <w:rFonts w:ascii="GHEA Grapalat" w:hAnsi="GHEA Grapalat"/>
          <w:color w:val="auto"/>
          <w:sz w:val="24"/>
          <w:szCs w:val="24"/>
        </w:rPr>
        <w:t>2015 փետրվարի 3-ի որոշման խմբագրությամբ)</w:t>
      </w:r>
    </w:p>
    <w:tbl>
      <w:tblPr>
        <w:tblOverlap w:val="never"/>
        <w:tblW w:w="14182" w:type="dxa"/>
        <w:jc w:val="center"/>
        <w:tblLayout w:type="fixed"/>
        <w:tblCellMar>
          <w:left w:w="10" w:type="dxa"/>
          <w:right w:w="10" w:type="dxa"/>
        </w:tblCellMar>
        <w:tblLook w:val="04A0" w:firstRow="1" w:lastRow="0" w:firstColumn="1" w:lastColumn="0" w:noHBand="0" w:noVBand="1"/>
      </w:tblPr>
      <w:tblGrid>
        <w:gridCol w:w="940"/>
        <w:gridCol w:w="2066"/>
        <w:gridCol w:w="2981"/>
        <w:gridCol w:w="5905"/>
        <w:gridCol w:w="2290"/>
      </w:tblGrid>
      <w:tr w:rsidR="00E54478" w:rsidRPr="00957386" w14:paraId="6742E795" w14:textId="77777777" w:rsidTr="00706E65">
        <w:trPr>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18D5C7F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Համարը՝ ը/կ</w:t>
            </w:r>
          </w:p>
        </w:tc>
        <w:tc>
          <w:tcPr>
            <w:tcW w:w="2066" w:type="dxa"/>
            <w:tcBorders>
              <w:top w:val="single" w:sz="4" w:space="0" w:color="auto"/>
              <w:left w:val="single" w:sz="4" w:space="0" w:color="auto"/>
              <w:bottom w:val="single" w:sz="4" w:space="0" w:color="auto"/>
              <w:right w:val="single" w:sz="4" w:space="0" w:color="auto"/>
            </w:tcBorders>
            <w:shd w:val="clear" w:color="auto" w:fill="FFFFFF"/>
          </w:tcPr>
          <w:p w14:paraId="5C65375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Մաքսային միության տեխնիկական կանոնակարգի տարրերը</w:t>
            </w:r>
          </w:p>
        </w:tc>
        <w:tc>
          <w:tcPr>
            <w:tcW w:w="2981" w:type="dxa"/>
            <w:tcBorders>
              <w:top w:val="single" w:sz="4" w:space="0" w:color="auto"/>
              <w:left w:val="single" w:sz="4" w:space="0" w:color="auto"/>
              <w:bottom w:val="single" w:sz="4" w:space="0" w:color="auto"/>
            </w:tcBorders>
            <w:shd w:val="clear" w:color="auto" w:fill="FFFFFF"/>
          </w:tcPr>
          <w:p w14:paraId="3208813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Ստանդարտի նշագիրը</w:t>
            </w:r>
          </w:p>
        </w:tc>
        <w:tc>
          <w:tcPr>
            <w:tcW w:w="5905" w:type="dxa"/>
            <w:tcBorders>
              <w:top w:val="single" w:sz="4" w:space="0" w:color="auto"/>
              <w:left w:val="single" w:sz="4" w:space="0" w:color="auto"/>
            </w:tcBorders>
            <w:shd w:val="clear" w:color="auto" w:fill="FFFFFF"/>
          </w:tcPr>
          <w:p w14:paraId="0B52ADF9" w14:textId="77777777" w:rsidR="00E54478" w:rsidRPr="00957386" w:rsidRDefault="00E54478" w:rsidP="00957386">
            <w:pPr>
              <w:spacing w:after="120" w:line="360" w:lineRule="auto"/>
              <w:ind w:left="86"/>
              <w:jc w:val="center"/>
              <w:rPr>
                <w:rFonts w:ascii="GHEA Grapalat" w:hAnsi="GHEA Grapalat"/>
                <w:color w:val="auto"/>
              </w:rPr>
            </w:pPr>
            <w:r w:rsidRPr="00957386">
              <w:rPr>
                <w:rStyle w:val="115pt"/>
                <w:rFonts w:ascii="GHEA Grapalat" w:eastAsia="Courier New" w:hAnsi="GHEA Grapalat"/>
                <w:color w:val="auto"/>
                <w:sz w:val="24"/>
                <w:szCs w:val="24"/>
              </w:rPr>
              <w:t>Ստանդարտի անվանումը</w:t>
            </w:r>
          </w:p>
        </w:tc>
        <w:tc>
          <w:tcPr>
            <w:tcW w:w="2290" w:type="dxa"/>
            <w:tcBorders>
              <w:top w:val="single" w:sz="4" w:space="0" w:color="auto"/>
              <w:left w:val="single" w:sz="4" w:space="0" w:color="auto"/>
              <w:right w:val="single" w:sz="4" w:space="0" w:color="auto"/>
            </w:tcBorders>
            <w:shd w:val="clear" w:color="auto" w:fill="FFFFFF"/>
          </w:tcPr>
          <w:p w14:paraId="7DE8CE6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Ծանոթագրություն</w:t>
            </w:r>
          </w:p>
        </w:tc>
      </w:tr>
      <w:tr w:rsidR="00E54478" w:rsidRPr="00957386" w14:paraId="66D70301" w14:textId="77777777" w:rsidTr="00706E65">
        <w:trPr>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0CBB38B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w:t>
            </w:r>
          </w:p>
        </w:tc>
        <w:tc>
          <w:tcPr>
            <w:tcW w:w="2066" w:type="dxa"/>
            <w:tcBorders>
              <w:top w:val="single" w:sz="4" w:space="0" w:color="auto"/>
              <w:left w:val="single" w:sz="4" w:space="0" w:color="auto"/>
              <w:bottom w:val="single" w:sz="4" w:space="0" w:color="auto"/>
              <w:right w:val="single" w:sz="4" w:space="0" w:color="auto"/>
            </w:tcBorders>
            <w:shd w:val="clear" w:color="auto" w:fill="FFFFFF"/>
          </w:tcPr>
          <w:p w14:paraId="057C7CE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w:t>
            </w:r>
          </w:p>
        </w:tc>
        <w:tc>
          <w:tcPr>
            <w:tcW w:w="2981" w:type="dxa"/>
            <w:tcBorders>
              <w:top w:val="single" w:sz="4" w:space="0" w:color="auto"/>
              <w:left w:val="single" w:sz="4" w:space="0" w:color="auto"/>
              <w:bottom w:val="single" w:sz="4" w:space="0" w:color="auto"/>
            </w:tcBorders>
            <w:shd w:val="clear" w:color="auto" w:fill="FFFFFF"/>
          </w:tcPr>
          <w:p w14:paraId="13D1A13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w:t>
            </w:r>
          </w:p>
        </w:tc>
        <w:tc>
          <w:tcPr>
            <w:tcW w:w="5905" w:type="dxa"/>
            <w:tcBorders>
              <w:top w:val="single" w:sz="4" w:space="0" w:color="auto"/>
              <w:left w:val="single" w:sz="4" w:space="0" w:color="auto"/>
            </w:tcBorders>
            <w:shd w:val="clear" w:color="auto" w:fill="FFFFFF"/>
          </w:tcPr>
          <w:p w14:paraId="6C234E6A" w14:textId="77777777" w:rsidR="00E54478" w:rsidRPr="00957386" w:rsidRDefault="00E54478" w:rsidP="00957386">
            <w:pPr>
              <w:spacing w:after="120" w:line="360" w:lineRule="auto"/>
              <w:ind w:left="86"/>
              <w:jc w:val="center"/>
              <w:rPr>
                <w:rFonts w:ascii="GHEA Grapalat" w:hAnsi="GHEA Grapalat"/>
                <w:color w:val="auto"/>
              </w:rPr>
            </w:pPr>
            <w:r w:rsidRPr="00957386">
              <w:rPr>
                <w:rStyle w:val="115pt"/>
                <w:rFonts w:ascii="GHEA Grapalat" w:eastAsia="Courier New" w:hAnsi="GHEA Grapalat"/>
                <w:color w:val="auto"/>
                <w:sz w:val="24"/>
                <w:szCs w:val="24"/>
              </w:rPr>
              <w:t>4</w:t>
            </w:r>
          </w:p>
        </w:tc>
        <w:tc>
          <w:tcPr>
            <w:tcW w:w="2290" w:type="dxa"/>
            <w:tcBorders>
              <w:top w:val="single" w:sz="4" w:space="0" w:color="auto"/>
              <w:left w:val="single" w:sz="4" w:space="0" w:color="auto"/>
              <w:right w:val="single" w:sz="4" w:space="0" w:color="auto"/>
            </w:tcBorders>
            <w:shd w:val="clear" w:color="auto" w:fill="FFFFFF"/>
          </w:tcPr>
          <w:p w14:paraId="21842D9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w:t>
            </w:r>
          </w:p>
        </w:tc>
      </w:tr>
      <w:tr w:rsidR="00E54478" w:rsidRPr="00957386" w14:paraId="08B2918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19B19D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w:t>
            </w:r>
          </w:p>
        </w:tc>
        <w:tc>
          <w:tcPr>
            <w:tcW w:w="2066" w:type="dxa"/>
            <w:vMerge w:val="restart"/>
            <w:tcBorders>
              <w:top w:val="single" w:sz="4" w:space="0" w:color="auto"/>
              <w:left w:val="single" w:sz="4" w:space="0" w:color="auto"/>
              <w:right w:val="single" w:sz="4" w:space="0" w:color="auto"/>
            </w:tcBorders>
            <w:shd w:val="clear" w:color="auto" w:fill="FFFFFF"/>
          </w:tcPr>
          <w:p w14:paraId="163A930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4-րդ հոդվածի երկրորդ պարբերություն</w:t>
            </w:r>
          </w:p>
        </w:tc>
        <w:tc>
          <w:tcPr>
            <w:tcW w:w="2981" w:type="dxa"/>
            <w:tcBorders>
              <w:top w:val="single" w:sz="4" w:space="0" w:color="auto"/>
              <w:left w:val="single" w:sz="4" w:space="0" w:color="auto"/>
            </w:tcBorders>
            <w:shd w:val="clear" w:color="auto" w:fill="FFFFFF"/>
          </w:tcPr>
          <w:p w14:paraId="6027A2E0"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6</w:t>
            </w:r>
          </w:p>
          <w:p w14:paraId="6BA046B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30804.3.2-2013</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theme="minorHAnsi"/>
                <w:color w:val="auto"/>
                <w:sz w:val="24"/>
                <w:szCs w:val="24"/>
                <w:lang w:val="en-US"/>
              </w:rPr>
              <w:t>IEC</w:t>
            </w:r>
            <w:r w:rsidRPr="00957386">
              <w:rPr>
                <w:rStyle w:val="115pt"/>
                <w:rFonts w:ascii="GHEA Grapalat" w:eastAsia="Courier New" w:hAnsi="GHEA Grapalat" w:cs="Calibri"/>
                <w:color w:val="auto"/>
                <w:sz w:val="24"/>
                <w:szCs w:val="24"/>
                <w:lang w:val="en-US"/>
              </w:rPr>
              <w:t xml:space="preserve"> </w:t>
            </w:r>
            <w:r w:rsidRPr="00957386">
              <w:rPr>
                <w:rStyle w:val="115pt"/>
                <w:rFonts w:ascii="GHEA Grapalat" w:eastAsia="Courier New" w:hAnsi="GHEA Grapalat"/>
                <w:color w:val="auto"/>
                <w:sz w:val="24"/>
                <w:szCs w:val="24"/>
              </w:rPr>
              <w:t>61000-3-2:2009)</w:t>
            </w:r>
          </w:p>
        </w:tc>
        <w:tc>
          <w:tcPr>
            <w:tcW w:w="5905" w:type="dxa"/>
            <w:tcBorders>
              <w:top w:val="single" w:sz="4" w:space="0" w:color="auto"/>
              <w:left w:val="single" w:sz="4" w:space="0" w:color="auto"/>
            </w:tcBorders>
            <w:shd w:val="clear" w:color="auto" w:fill="FFFFFF"/>
          </w:tcPr>
          <w:p w14:paraId="7EC59E10"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16 Ա-ից ոչ ավելի հոսանք (մեկ ֆազում) օգտագործող տեխնիկական միջոցների կողմից հոսանքի ներդաշնակ բաղադրիչների էմիսիա.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7E4DC604"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139C1032"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458678B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w:t>
            </w:r>
          </w:p>
        </w:tc>
        <w:tc>
          <w:tcPr>
            <w:tcW w:w="2066" w:type="dxa"/>
            <w:vMerge/>
            <w:tcBorders>
              <w:left w:val="single" w:sz="4" w:space="0" w:color="auto"/>
              <w:right w:val="single" w:sz="4" w:space="0" w:color="auto"/>
            </w:tcBorders>
            <w:shd w:val="clear" w:color="auto" w:fill="FFFFFF"/>
          </w:tcPr>
          <w:p w14:paraId="52D1913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4CBCE68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w:t>
            </w:r>
          </w:p>
          <w:p w14:paraId="05E503C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 </w:t>
            </w:r>
            <w:r w:rsidRPr="00957386">
              <w:rPr>
                <w:rStyle w:val="115pt"/>
                <w:rFonts w:ascii="GHEA Grapalat" w:eastAsia="Courier New" w:hAnsi="GHEA Grapalat" w:cstheme="minorHAnsi"/>
                <w:color w:val="auto"/>
                <w:sz w:val="24"/>
                <w:szCs w:val="24"/>
                <w:lang w:val="en-US"/>
              </w:rPr>
              <w:t>IEC</w:t>
            </w:r>
            <w:r w:rsidRPr="00957386">
              <w:rPr>
                <w:rStyle w:val="115pt"/>
                <w:rFonts w:ascii="GHEA Grapalat" w:eastAsia="Courier New" w:hAnsi="GHEA Grapalat" w:cs="Calibri"/>
                <w:color w:val="auto"/>
                <w:sz w:val="24"/>
                <w:szCs w:val="24"/>
                <w:lang w:val="en-US"/>
              </w:rPr>
              <w:t xml:space="preserve"> </w:t>
            </w:r>
            <w:r w:rsidRPr="00957386">
              <w:rPr>
                <w:rStyle w:val="115pt"/>
                <w:rFonts w:ascii="GHEA Grapalat" w:eastAsia="Courier New" w:hAnsi="GHEA Grapalat"/>
                <w:color w:val="auto"/>
                <w:sz w:val="24"/>
                <w:szCs w:val="24"/>
              </w:rPr>
              <w:t>61000-3-3:2008)</w:t>
            </w:r>
          </w:p>
        </w:tc>
        <w:tc>
          <w:tcPr>
            <w:tcW w:w="5905" w:type="dxa"/>
            <w:tcBorders>
              <w:top w:val="single" w:sz="4" w:space="0" w:color="auto"/>
              <w:left w:val="single" w:sz="4" w:space="0" w:color="auto"/>
              <w:bottom w:val="single" w:sz="4" w:space="0" w:color="auto"/>
            </w:tcBorders>
            <w:shd w:val="clear" w:color="auto" w:fill="FFFFFF"/>
          </w:tcPr>
          <w:p w14:paraId="3DCE428E"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Լարման փոփոխությունների, լարման տատանումների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առկայծման սահմանափակում՝ ընդհանուր նշանակության էլեկտրամատակարարման </w:t>
            </w:r>
            <w:r w:rsidRPr="00957386">
              <w:rPr>
                <w:rStyle w:val="115pt"/>
                <w:rFonts w:ascii="GHEA Grapalat" w:eastAsia="Courier New" w:hAnsi="GHEA Grapalat"/>
                <w:color w:val="auto"/>
                <w:sz w:val="24"/>
                <w:szCs w:val="24"/>
              </w:rPr>
              <w:lastRenderedPageBreak/>
              <w:t xml:space="preserve">ցածրավոլտ համակարգերում. 16 Ա-ից ոչ ավելի հոսանք (մեկ ֆազում) օգտագործող տեխնիկական միջոցներ, որոնք էլեկտրական ցանցին են միանում միացման որոշակի պայմաններ չպահպանելու դեպքում.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2CDC1EF3"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706E65" w:rsidRPr="00957386" w14:paraId="1727CCE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525FF5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w:t>
            </w:r>
          </w:p>
        </w:tc>
        <w:tc>
          <w:tcPr>
            <w:tcW w:w="2066" w:type="dxa"/>
            <w:vMerge w:val="restart"/>
            <w:tcBorders>
              <w:left w:val="single" w:sz="4" w:space="0" w:color="auto"/>
              <w:right w:val="single" w:sz="4" w:space="0" w:color="auto"/>
            </w:tcBorders>
            <w:shd w:val="clear" w:color="auto" w:fill="FFFFFF"/>
          </w:tcPr>
          <w:p w14:paraId="7DC0A641"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2B71807"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6-9</w:t>
            </w:r>
          </w:p>
          <w:p w14:paraId="2521ADA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30804.3.8-2002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61000-3-8:1997)</w:t>
            </w:r>
          </w:p>
        </w:tc>
        <w:tc>
          <w:tcPr>
            <w:tcW w:w="5905" w:type="dxa"/>
            <w:tcBorders>
              <w:top w:val="single" w:sz="4" w:space="0" w:color="auto"/>
              <w:left w:val="single" w:sz="4" w:space="0" w:color="auto"/>
            </w:tcBorders>
            <w:shd w:val="clear" w:color="auto" w:fill="FFFFFF"/>
          </w:tcPr>
          <w:p w14:paraId="18104CE5" w14:textId="77777777" w:rsidR="00706E65" w:rsidRPr="00957386" w:rsidRDefault="00706E65" w:rsidP="00957386">
            <w:pPr>
              <w:spacing w:after="8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Ազդանշանների փոխանցում՝ ցածրավոլտ էլեկտրական ցանցերով. Ազդանշանների մակարդակներ, հաճախականությունների շերտեր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էլեկտրամագնիսական խանգարումների նորմեր</w:t>
            </w:r>
          </w:p>
        </w:tc>
        <w:tc>
          <w:tcPr>
            <w:tcW w:w="2290" w:type="dxa"/>
            <w:tcBorders>
              <w:top w:val="single" w:sz="4" w:space="0" w:color="auto"/>
              <w:left w:val="single" w:sz="4" w:space="0" w:color="auto"/>
              <w:right w:val="single" w:sz="4" w:space="0" w:color="auto"/>
            </w:tcBorders>
            <w:shd w:val="clear" w:color="auto" w:fill="FFFFFF"/>
          </w:tcPr>
          <w:p w14:paraId="4462A384"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6323C2E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CEBA9FA"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4</w:t>
            </w:r>
          </w:p>
        </w:tc>
        <w:tc>
          <w:tcPr>
            <w:tcW w:w="2066" w:type="dxa"/>
            <w:vMerge/>
            <w:tcBorders>
              <w:left w:val="single" w:sz="4" w:space="0" w:color="auto"/>
              <w:right w:val="single" w:sz="4" w:space="0" w:color="auto"/>
            </w:tcBorders>
            <w:shd w:val="clear" w:color="auto" w:fill="FFFFFF"/>
          </w:tcPr>
          <w:p w14:paraId="27E4DEA6"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23E3F7A"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6</w:t>
            </w:r>
          </w:p>
          <w:p w14:paraId="7915F57F"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30804.3.11-2013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theme="minorHAnsi"/>
                <w:color w:val="auto"/>
                <w:sz w:val="24"/>
                <w:szCs w:val="24"/>
                <w:lang w:val="en-US"/>
              </w:rPr>
              <w:t>IEC</w:t>
            </w:r>
            <w:r w:rsidRPr="00957386">
              <w:rPr>
                <w:rStyle w:val="115pt"/>
                <w:rFonts w:ascii="GHEA Grapalat" w:eastAsia="Courier New" w:hAnsi="GHEA Grapalat" w:cs="Calibri"/>
                <w:color w:val="auto"/>
                <w:sz w:val="24"/>
                <w:szCs w:val="24"/>
                <w:lang w:val="en-US"/>
              </w:rPr>
              <w:t xml:space="preserve"> </w:t>
            </w:r>
            <w:r w:rsidRPr="00957386">
              <w:rPr>
                <w:rStyle w:val="115pt"/>
                <w:rFonts w:ascii="GHEA Grapalat" w:eastAsia="Courier New" w:hAnsi="GHEA Grapalat"/>
                <w:color w:val="auto"/>
                <w:sz w:val="24"/>
                <w:szCs w:val="24"/>
              </w:rPr>
              <w:t>61000-3-11:2000)</w:t>
            </w:r>
          </w:p>
        </w:tc>
        <w:tc>
          <w:tcPr>
            <w:tcW w:w="5905" w:type="dxa"/>
            <w:tcBorders>
              <w:top w:val="single" w:sz="4" w:space="0" w:color="auto"/>
              <w:left w:val="single" w:sz="4" w:space="0" w:color="auto"/>
            </w:tcBorders>
            <w:shd w:val="clear" w:color="auto" w:fill="FFFFFF"/>
          </w:tcPr>
          <w:p w14:paraId="5A780298" w14:textId="77777777" w:rsidR="00706E65" w:rsidRPr="00957386" w:rsidRDefault="00706E65" w:rsidP="00957386">
            <w:pPr>
              <w:spacing w:after="8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75 Ա-ից ոչ ավելի հոսանք (մեկ ֆազում) օգտագործող այն տեխնիկական միջոցների առաջացրած լարման տատանումներն ու առկայծումը, որոնք էլեկտրամատակարարման ցածրավոլտ համակարգերին են միանում որոշակի պայմանների դեպքում.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 մեթոդներ</w:t>
            </w:r>
          </w:p>
        </w:tc>
        <w:tc>
          <w:tcPr>
            <w:tcW w:w="2290" w:type="dxa"/>
            <w:tcBorders>
              <w:top w:val="single" w:sz="4" w:space="0" w:color="auto"/>
              <w:left w:val="single" w:sz="4" w:space="0" w:color="auto"/>
              <w:right w:val="single" w:sz="4" w:space="0" w:color="auto"/>
            </w:tcBorders>
            <w:shd w:val="clear" w:color="auto" w:fill="FFFFFF"/>
          </w:tcPr>
          <w:p w14:paraId="49086BFE"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E54478" w:rsidRPr="00957386" w14:paraId="74E88E1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DF899F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w:t>
            </w:r>
          </w:p>
        </w:tc>
        <w:tc>
          <w:tcPr>
            <w:tcW w:w="2066" w:type="dxa"/>
            <w:tcBorders>
              <w:left w:val="single" w:sz="4" w:space="0" w:color="auto"/>
              <w:right w:val="single" w:sz="4" w:space="0" w:color="auto"/>
            </w:tcBorders>
            <w:shd w:val="clear" w:color="auto" w:fill="FFFFFF"/>
          </w:tcPr>
          <w:p w14:paraId="753688B7"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827D07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3A76169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30804.3.12-2013</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theme="minorHAnsi"/>
                <w:color w:val="auto"/>
                <w:sz w:val="24"/>
                <w:szCs w:val="24"/>
                <w:lang w:val="en-US"/>
              </w:rPr>
              <w:t>IEC</w:t>
            </w:r>
            <w:r w:rsidRPr="00957386">
              <w:rPr>
                <w:rStyle w:val="115pt"/>
                <w:rFonts w:ascii="GHEA Grapalat" w:eastAsia="Courier New" w:hAnsi="GHEA Grapalat" w:cs="Calibri"/>
                <w:color w:val="auto"/>
                <w:sz w:val="24"/>
                <w:szCs w:val="24"/>
                <w:lang w:val="en-US"/>
              </w:rPr>
              <w:t xml:space="preserve"> </w:t>
            </w:r>
            <w:r w:rsidRPr="00957386">
              <w:rPr>
                <w:rStyle w:val="115pt"/>
                <w:rFonts w:ascii="GHEA Grapalat" w:eastAsia="Courier New" w:hAnsi="GHEA Grapalat"/>
                <w:color w:val="auto"/>
                <w:sz w:val="24"/>
                <w:szCs w:val="24"/>
              </w:rPr>
              <w:t>61000-3-12:2004)</w:t>
            </w:r>
          </w:p>
        </w:tc>
        <w:tc>
          <w:tcPr>
            <w:tcW w:w="5905" w:type="dxa"/>
            <w:tcBorders>
              <w:top w:val="single" w:sz="4" w:space="0" w:color="auto"/>
              <w:left w:val="single" w:sz="4" w:space="0" w:color="auto"/>
            </w:tcBorders>
            <w:shd w:val="clear" w:color="auto" w:fill="FFFFFF"/>
          </w:tcPr>
          <w:p w14:paraId="5F4C7345"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 16 Ա-ից ավելի, սակայն 75 Ա-ից ոչ ավելի հոսանք (մեկ ֆազում) օգտագործող այն տեխնիկական միջոցների առաջացրած </w:t>
            </w:r>
            <w:r w:rsidRPr="00957386">
              <w:rPr>
                <w:rStyle w:val="115pt"/>
                <w:rFonts w:ascii="GHEA Grapalat" w:eastAsia="Courier New" w:hAnsi="GHEA Grapalat"/>
                <w:color w:val="auto"/>
                <w:sz w:val="24"/>
                <w:szCs w:val="24"/>
              </w:rPr>
              <w:lastRenderedPageBreak/>
              <w:t xml:space="preserve">հոսանքի ներդաշնակ բաղադրիչների նորմեր, որոնք միանում են էլեկտրամատակարարման ցածրավոլտ բաշխիչ համակարգերին.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12EEF98F"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706E65" w:rsidRPr="00957386" w14:paraId="3C07AF0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8A093A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w:t>
            </w:r>
          </w:p>
        </w:tc>
        <w:tc>
          <w:tcPr>
            <w:tcW w:w="2066" w:type="dxa"/>
            <w:vMerge w:val="restart"/>
            <w:tcBorders>
              <w:left w:val="single" w:sz="4" w:space="0" w:color="auto"/>
              <w:right w:val="single" w:sz="4" w:space="0" w:color="auto"/>
            </w:tcBorders>
            <w:shd w:val="clear" w:color="auto" w:fill="FFFFFF"/>
          </w:tcPr>
          <w:p w14:paraId="634C37AA"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E006D17"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30804.4.7-2013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theme="minorHAnsi"/>
                <w:color w:val="auto"/>
                <w:sz w:val="24"/>
                <w:szCs w:val="24"/>
                <w:lang w:val="en-US"/>
              </w:rPr>
              <w:t>IEC</w:t>
            </w:r>
            <w:r w:rsidRPr="00957386">
              <w:rPr>
                <w:rStyle w:val="115pt"/>
                <w:rFonts w:ascii="GHEA Grapalat" w:eastAsia="Courier New" w:hAnsi="GHEA Grapalat" w:cs="Calibri"/>
                <w:color w:val="auto"/>
                <w:sz w:val="24"/>
                <w:szCs w:val="24"/>
                <w:lang w:val="en-US"/>
              </w:rPr>
              <w:t xml:space="preserve"> </w:t>
            </w:r>
            <w:r w:rsidRPr="00957386">
              <w:rPr>
                <w:rStyle w:val="115pt"/>
                <w:rFonts w:ascii="GHEA Grapalat" w:eastAsia="Courier New" w:hAnsi="GHEA Grapalat"/>
                <w:color w:val="auto"/>
                <w:sz w:val="24"/>
                <w:szCs w:val="24"/>
              </w:rPr>
              <w:t>61000-4-7:2009)</w:t>
            </w:r>
          </w:p>
        </w:tc>
        <w:tc>
          <w:tcPr>
            <w:tcW w:w="5905" w:type="dxa"/>
            <w:tcBorders>
              <w:top w:val="single" w:sz="4" w:space="0" w:color="auto"/>
              <w:left w:val="single" w:sz="4" w:space="0" w:color="auto"/>
            </w:tcBorders>
            <w:shd w:val="clear" w:color="auto" w:fill="FFFFFF"/>
          </w:tcPr>
          <w:p w14:paraId="7166009E" w14:textId="77777777" w:rsidR="00706E65" w:rsidRPr="00957386" w:rsidRDefault="00706E65" w:rsidP="00957386">
            <w:pPr>
              <w:spacing w:after="120" w:line="360" w:lineRule="auto"/>
              <w:ind w:left="86"/>
              <w:rPr>
                <w:rFonts w:ascii="GHEA Grapalat" w:hAnsi="GHEA Grapalat"/>
                <w:color w:val="auto"/>
                <w:spacing w:val="-6"/>
              </w:rPr>
            </w:pPr>
            <w:r w:rsidRPr="00957386">
              <w:rPr>
                <w:rStyle w:val="115pt"/>
                <w:rFonts w:ascii="GHEA Grapalat" w:eastAsia="Courier New" w:hAnsi="GHEA Grapalat"/>
                <w:color w:val="auto"/>
                <w:spacing w:val="-6"/>
                <w:sz w:val="24"/>
                <w:szCs w:val="24"/>
              </w:rPr>
              <w:t xml:space="preserve">Տեխնիկական միջոցների համատեղելիություն՝ էլեկտրամագնիսական. Չափումների միջոցների </w:t>
            </w:r>
            <w:r w:rsidR="000631E2" w:rsidRPr="00957386">
              <w:rPr>
                <w:rStyle w:val="115pt"/>
                <w:rFonts w:ascii="GHEA Grapalat" w:eastAsia="Courier New" w:hAnsi="GHEA Grapalat"/>
                <w:color w:val="auto"/>
                <w:spacing w:val="-6"/>
                <w:sz w:val="24"/>
                <w:szCs w:val="24"/>
              </w:rPr>
              <w:t>և</w:t>
            </w:r>
            <w:r w:rsidRPr="00957386">
              <w:rPr>
                <w:rStyle w:val="115pt"/>
                <w:rFonts w:ascii="GHEA Grapalat" w:eastAsia="Courier New" w:hAnsi="GHEA Grapalat"/>
                <w:color w:val="auto"/>
                <w:spacing w:val="-6"/>
                <w:sz w:val="24"/>
                <w:szCs w:val="24"/>
              </w:rPr>
              <w:t xml:space="preserve"> ներդաշնակ ու միջներդաշնակ բաղադրիչների չափումների ընդհանուր ուղեցույց էլեկտրամատակարարման համակարգերի </w:t>
            </w:r>
            <w:r w:rsidR="000631E2" w:rsidRPr="00957386">
              <w:rPr>
                <w:rStyle w:val="115pt"/>
                <w:rFonts w:ascii="GHEA Grapalat" w:eastAsia="Courier New" w:hAnsi="GHEA Grapalat"/>
                <w:color w:val="auto"/>
                <w:spacing w:val="-6"/>
                <w:sz w:val="24"/>
                <w:szCs w:val="24"/>
              </w:rPr>
              <w:t>և</w:t>
            </w:r>
            <w:r w:rsidRPr="00957386">
              <w:rPr>
                <w:rStyle w:val="115pt"/>
                <w:rFonts w:ascii="GHEA Grapalat" w:eastAsia="Courier New" w:hAnsi="GHEA Grapalat"/>
                <w:color w:val="auto"/>
                <w:spacing w:val="-6"/>
                <w:sz w:val="24"/>
                <w:szCs w:val="24"/>
              </w:rPr>
              <w:t xml:space="preserve"> դրանց միացվող տեխնիկական միջոցների համար</w:t>
            </w:r>
          </w:p>
        </w:tc>
        <w:tc>
          <w:tcPr>
            <w:tcW w:w="2290" w:type="dxa"/>
            <w:tcBorders>
              <w:top w:val="single" w:sz="4" w:space="0" w:color="auto"/>
              <w:left w:val="single" w:sz="4" w:space="0" w:color="auto"/>
              <w:right w:val="single" w:sz="4" w:space="0" w:color="auto"/>
            </w:tcBorders>
            <w:shd w:val="clear" w:color="auto" w:fill="FFFFFF"/>
          </w:tcPr>
          <w:p w14:paraId="71329193"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583F52DC"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0DD3B9A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w:t>
            </w:r>
          </w:p>
        </w:tc>
        <w:tc>
          <w:tcPr>
            <w:tcW w:w="2066" w:type="dxa"/>
            <w:vMerge/>
            <w:tcBorders>
              <w:left w:val="single" w:sz="4" w:space="0" w:color="auto"/>
              <w:right w:val="single" w:sz="4" w:space="0" w:color="auto"/>
            </w:tcBorders>
            <w:shd w:val="clear" w:color="auto" w:fill="FFFFFF"/>
          </w:tcPr>
          <w:p w14:paraId="0E850D8A"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21651584"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4, 6-9</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ԳՕՍՏ 30804.6.3-2013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theme="minorHAnsi"/>
                <w:color w:val="auto"/>
                <w:sz w:val="24"/>
                <w:szCs w:val="24"/>
                <w:lang w:val="en-US"/>
              </w:rPr>
              <w:t>IEC</w:t>
            </w:r>
            <w:r w:rsidRPr="00957386">
              <w:rPr>
                <w:rStyle w:val="115pt"/>
                <w:rFonts w:ascii="GHEA Grapalat" w:eastAsia="Courier New" w:hAnsi="GHEA Grapalat" w:cs="Calibri"/>
                <w:color w:val="auto"/>
                <w:sz w:val="24"/>
                <w:szCs w:val="24"/>
                <w:lang w:val="en-US"/>
              </w:rPr>
              <w:t xml:space="preserve"> </w:t>
            </w:r>
            <w:r w:rsidRPr="00957386">
              <w:rPr>
                <w:rStyle w:val="115pt"/>
                <w:rFonts w:ascii="GHEA Grapalat" w:eastAsia="Courier New" w:hAnsi="GHEA Grapalat"/>
                <w:color w:val="auto"/>
                <w:sz w:val="24"/>
                <w:szCs w:val="24"/>
              </w:rPr>
              <w:t>61000-6-3:2006)</w:t>
            </w:r>
          </w:p>
        </w:tc>
        <w:tc>
          <w:tcPr>
            <w:tcW w:w="5905" w:type="dxa"/>
            <w:tcBorders>
              <w:top w:val="single" w:sz="4" w:space="0" w:color="auto"/>
              <w:left w:val="single" w:sz="4" w:space="0" w:color="auto"/>
              <w:bottom w:val="single" w:sz="4" w:space="0" w:color="auto"/>
            </w:tcBorders>
            <w:shd w:val="clear" w:color="auto" w:fill="FFFFFF"/>
          </w:tcPr>
          <w:p w14:paraId="3DF72D23"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w:t>
            </w:r>
            <w:r w:rsidRPr="00957386">
              <w:rPr>
                <w:rStyle w:val="115pt"/>
                <w:rFonts w:ascii="GHEA Grapalat" w:eastAsia="Courier New" w:hAnsi="GHEA Grapalat"/>
                <w:color w:val="auto"/>
                <w:sz w:val="24"/>
                <w:szCs w:val="24"/>
              </w:rPr>
              <w:lastRenderedPageBreak/>
              <w:t>էլեկտրամագնիսական. Բնակելի, առ</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տրային գոտիներում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արտադրական գոտիներում կիրառվող փոքր էներգասպառմամբ տեխնիկական միջոցների առաջացրած էլեկտրամագնիսական խանգարումներ.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4E8B7CCB"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41E10C6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05A96F8"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w:t>
            </w:r>
          </w:p>
        </w:tc>
        <w:tc>
          <w:tcPr>
            <w:tcW w:w="2066" w:type="dxa"/>
            <w:vMerge/>
            <w:tcBorders>
              <w:left w:val="single" w:sz="4" w:space="0" w:color="auto"/>
              <w:right w:val="single" w:sz="4" w:space="0" w:color="auto"/>
            </w:tcBorders>
            <w:shd w:val="clear" w:color="auto" w:fill="FFFFFF"/>
          </w:tcPr>
          <w:p w14:paraId="7E5E61C9"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5DA56F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4, 6-9</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30804.6.4-2013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stheme="minorHAnsi"/>
                <w:color w:val="auto"/>
                <w:sz w:val="24"/>
                <w:szCs w:val="24"/>
                <w:lang w:val="en-US"/>
              </w:rPr>
              <w:t>IEC</w:t>
            </w:r>
            <w:r w:rsidRPr="00957386">
              <w:rPr>
                <w:rStyle w:val="115pt"/>
                <w:rFonts w:ascii="GHEA Grapalat" w:eastAsia="Courier New" w:hAnsi="GHEA Grapalat" w:cs="Calibri"/>
                <w:color w:val="auto"/>
                <w:sz w:val="24"/>
                <w:szCs w:val="24"/>
                <w:lang w:val="en-US"/>
              </w:rPr>
              <w:t xml:space="preserve"> </w:t>
            </w:r>
            <w:r w:rsidRPr="00957386">
              <w:rPr>
                <w:rStyle w:val="115pt"/>
                <w:rFonts w:ascii="GHEA Grapalat" w:eastAsia="Courier New" w:hAnsi="GHEA Grapalat"/>
                <w:color w:val="auto"/>
                <w:sz w:val="24"/>
                <w:szCs w:val="24"/>
              </w:rPr>
              <w:t>61000-6-4:2006)</w:t>
            </w:r>
          </w:p>
        </w:tc>
        <w:tc>
          <w:tcPr>
            <w:tcW w:w="5905" w:type="dxa"/>
            <w:tcBorders>
              <w:top w:val="single" w:sz="4" w:space="0" w:color="auto"/>
              <w:left w:val="single" w:sz="4" w:space="0" w:color="auto"/>
            </w:tcBorders>
            <w:shd w:val="clear" w:color="auto" w:fill="FFFFFF"/>
          </w:tcPr>
          <w:p w14:paraId="24479182" w14:textId="77777777" w:rsidR="00706E65" w:rsidRPr="00957386" w:rsidRDefault="00706E65" w:rsidP="00957386">
            <w:pPr>
              <w:spacing w:after="120" w:line="360" w:lineRule="auto"/>
              <w:ind w:left="86"/>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Արդյունաբերական գոտիներում կիրառվող տեխնիկական միջոցների առաջացրած էլեկտրամագնիսական խանգարումներ.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w:t>
            </w:r>
            <w:r w:rsidRPr="00957386">
              <w:rPr>
                <w:rStyle w:val="115pt"/>
                <w:rFonts w:ascii="GHEA Grapalat" w:eastAsia="Courier New" w:hAnsi="GHEA Grapalat"/>
                <w:color w:val="auto"/>
                <w:sz w:val="24"/>
                <w:szCs w:val="24"/>
              </w:rPr>
              <w:lastRenderedPageBreak/>
              <w:t>մեթոդներ</w:t>
            </w:r>
          </w:p>
        </w:tc>
        <w:tc>
          <w:tcPr>
            <w:tcW w:w="2290" w:type="dxa"/>
            <w:tcBorders>
              <w:top w:val="single" w:sz="4" w:space="0" w:color="auto"/>
              <w:left w:val="single" w:sz="4" w:space="0" w:color="auto"/>
              <w:right w:val="single" w:sz="4" w:space="0" w:color="auto"/>
            </w:tcBorders>
            <w:shd w:val="clear" w:color="auto" w:fill="FFFFFF"/>
          </w:tcPr>
          <w:p w14:paraId="68A5F626"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7C0786A0"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1A5F49A"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w:t>
            </w:r>
          </w:p>
        </w:tc>
        <w:tc>
          <w:tcPr>
            <w:tcW w:w="2066" w:type="dxa"/>
            <w:vMerge/>
            <w:tcBorders>
              <w:left w:val="single" w:sz="4" w:space="0" w:color="auto"/>
              <w:right w:val="single" w:sz="4" w:space="0" w:color="auto"/>
            </w:tcBorders>
            <w:shd w:val="clear" w:color="auto" w:fill="FFFFFF"/>
          </w:tcPr>
          <w:p w14:paraId="06A5BDB2"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F6B11FC"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4</w:t>
            </w:r>
          </w:p>
          <w:p w14:paraId="699DAC7D"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IEC/TS</w:t>
            </w:r>
            <w:r w:rsidRPr="00957386">
              <w:rPr>
                <w:rStyle w:val="115pt"/>
                <w:rFonts w:ascii="GHEA Grapalat" w:eastAsia="Courier New" w:hAnsi="GHEA Grapalat"/>
                <w:color w:val="auto"/>
                <w:sz w:val="24"/>
                <w:szCs w:val="24"/>
              </w:rPr>
              <w:br/>
              <w:t>61000-3-5-2013</w:t>
            </w:r>
          </w:p>
        </w:tc>
        <w:tc>
          <w:tcPr>
            <w:tcW w:w="5905" w:type="dxa"/>
            <w:tcBorders>
              <w:top w:val="single" w:sz="4" w:space="0" w:color="auto"/>
              <w:left w:val="single" w:sz="4" w:space="0" w:color="auto"/>
            </w:tcBorders>
            <w:shd w:val="clear" w:color="auto" w:fill="FFFFFF"/>
          </w:tcPr>
          <w:p w14:paraId="60EF1D3C" w14:textId="77777777" w:rsidR="00706E65" w:rsidRPr="00957386" w:rsidRDefault="00706E65" w:rsidP="00957386">
            <w:pPr>
              <w:spacing w:after="120" w:line="360" w:lineRule="auto"/>
              <w:ind w:left="86"/>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75 Ա-ից ավելի անվանական հոսանքով այն տեխնիկական միջոցների առաջացրած լարման տատանումների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առկայծման սահմանափակումները, որոնք միանում են էլեկտրամատակարարման ցածրավոլտ համակարգերին.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5041813B"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14423D5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7C4B24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w:t>
            </w:r>
          </w:p>
        </w:tc>
        <w:tc>
          <w:tcPr>
            <w:tcW w:w="2066" w:type="dxa"/>
            <w:vMerge w:val="restart"/>
            <w:tcBorders>
              <w:left w:val="single" w:sz="4" w:space="0" w:color="auto"/>
              <w:right w:val="single" w:sz="4" w:space="0" w:color="auto"/>
            </w:tcBorders>
            <w:shd w:val="clear" w:color="auto" w:fill="FFFFFF"/>
          </w:tcPr>
          <w:p w14:paraId="5FF8BEFC"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4C3BE49"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50270-2012</w:t>
            </w:r>
          </w:p>
        </w:tc>
        <w:tc>
          <w:tcPr>
            <w:tcW w:w="5905" w:type="dxa"/>
            <w:tcBorders>
              <w:top w:val="single" w:sz="4" w:space="0" w:color="auto"/>
              <w:left w:val="single" w:sz="4" w:space="0" w:color="auto"/>
            </w:tcBorders>
            <w:shd w:val="clear" w:color="auto" w:fill="FFFFFF"/>
          </w:tcPr>
          <w:p w14:paraId="4467D035" w14:textId="77777777" w:rsidR="00706E65" w:rsidRPr="00957386" w:rsidRDefault="00706E65" w:rsidP="00957386">
            <w:pPr>
              <w:spacing w:after="120" w:line="360" w:lineRule="auto"/>
              <w:ind w:left="86"/>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Սարքեր՝ էլեկտրական, </w:t>
            </w:r>
            <w:r w:rsidRPr="00957386">
              <w:rPr>
                <w:rStyle w:val="115pt"/>
                <w:rFonts w:ascii="GHEA Grapalat" w:eastAsia="Courier New" w:hAnsi="GHEA Grapalat"/>
                <w:color w:val="auto"/>
                <w:sz w:val="24"/>
                <w:szCs w:val="24"/>
              </w:rPr>
              <w:lastRenderedPageBreak/>
              <w:t xml:space="preserve">այրվող գազերի, թունավոր գազերի կամ թթվածնի հայտնաբերման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չափման համար</w:t>
            </w:r>
          </w:p>
        </w:tc>
        <w:tc>
          <w:tcPr>
            <w:tcW w:w="2290" w:type="dxa"/>
            <w:tcBorders>
              <w:top w:val="single" w:sz="4" w:space="0" w:color="auto"/>
              <w:left w:val="single" w:sz="4" w:space="0" w:color="auto"/>
              <w:right w:val="single" w:sz="4" w:space="0" w:color="auto"/>
            </w:tcBorders>
            <w:shd w:val="clear" w:color="auto" w:fill="FFFFFF"/>
          </w:tcPr>
          <w:p w14:paraId="5DAB6B5A"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6E64A2A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C378CFE"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w:t>
            </w:r>
          </w:p>
        </w:tc>
        <w:tc>
          <w:tcPr>
            <w:tcW w:w="2066" w:type="dxa"/>
            <w:vMerge/>
            <w:tcBorders>
              <w:left w:val="single" w:sz="4" w:space="0" w:color="auto"/>
              <w:right w:val="single" w:sz="4" w:space="0" w:color="auto"/>
            </w:tcBorders>
            <w:shd w:val="clear" w:color="auto" w:fill="FFFFFF"/>
          </w:tcPr>
          <w:p w14:paraId="0A28BF13"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836E45D"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50370-1-2012</w:t>
            </w:r>
          </w:p>
        </w:tc>
        <w:tc>
          <w:tcPr>
            <w:tcW w:w="5905" w:type="dxa"/>
            <w:tcBorders>
              <w:top w:val="single" w:sz="4" w:space="0" w:color="auto"/>
              <w:left w:val="single" w:sz="4" w:space="0" w:color="auto"/>
            </w:tcBorders>
            <w:shd w:val="clear" w:color="auto" w:fill="FFFFFF"/>
          </w:tcPr>
          <w:p w14:paraId="4CE3A0EC" w14:textId="77777777" w:rsidR="00706E65" w:rsidRPr="00957386" w:rsidRDefault="00706E65" w:rsidP="00957386">
            <w:pPr>
              <w:spacing w:after="120" w:line="360" w:lineRule="auto"/>
              <w:ind w:left="86"/>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Տեխնիկական միջոցների էլեկտրամագնիսական համատեղելիություն. Հաստոցներ՝ մետաղամշակման. Մաս 1. Խանգարումաէմիսիա</w:t>
            </w:r>
          </w:p>
        </w:tc>
        <w:tc>
          <w:tcPr>
            <w:tcW w:w="2290" w:type="dxa"/>
            <w:tcBorders>
              <w:top w:val="single" w:sz="4" w:space="0" w:color="auto"/>
              <w:left w:val="single" w:sz="4" w:space="0" w:color="auto"/>
              <w:right w:val="single" w:sz="4" w:space="0" w:color="auto"/>
            </w:tcBorders>
            <w:shd w:val="clear" w:color="auto" w:fill="FFFFFF"/>
          </w:tcPr>
          <w:p w14:paraId="53A14F1B"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32C76528"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5C218A6"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w:t>
            </w:r>
          </w:p>
        </w:tc>
        <w:tc>
          <w:tcPr>
            <w:tcW w:w="2066" w:type="dxa"/>
            <w:vMerge/>
            <w:tcBorders>
              <w:left w:val="single" w:sz="4" w:space="0" w:color="auto"/>
              <w:right w:val="single" w:sz="4" w:space="0" w:color="auto"/>
            </w:tcBorders>
            <w:shd w:val="clear" w:color="auto" w:fill="FFFFFF"/>
          </w:tcPr>
          <w:p w14:paraId="22386290"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829E203"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50370-2-2012</w:t>
            </w:r>
          </w:p>
        </w:tc>
        <w:tc>
          <w:tcPr>
            <w:tcW w:w="5905" w:type="dxa"/>
            <w:tcBorders>
              <w:top w:val="single" w:sz="4" w:space="0" w:color="auto"/>
              <w:left w:val="single" w:sz="4" w:space="0" w:color="auto"/>
            </w:tcBorders>
            <w:shd w:val="clear" w:color="auto" w:fill="FFFFFF"/>
          </w:tcPr>
          <w:p w14:paraId="29D073AB" w14:textId="77777777" w:rsidR="00706E65" w:rsidRPr="00957386" w:rsidRDefault="00706E65" w:rsidP="00957386">
            <w:pPr>
              <w:spacing w:after="60" w:line="360" w:lineRule="auto"/>
              <w:ind w:left="85"/>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Տեխնիկական միջոցների էլեկտրամագնիսական համատեղելիություն. Հաստոցներ՝ մետաղամշակման. Մաս 2. Խանգարումակայունություն</w:t>
            </w:r>
          </w:p>
        </w:tc>
        <w:tc>
          <w:tcPr>
            <w:tcW w:w="2290" w:type="dxa"/>
            <w:tcBorders>
              <w:top w:val="single" w:sz="4" w:space="0" w:color="auto"/>
              <w:left w:val="single" w:sz="4" w:space="0" w:color="auto"/>
              <w:right w:val="single" w:sz="4" w:space="0" w:color="auto"/>
            </w:tcBorders>
            <w:shd w:val="clear" w:color="auto" w:fill="FFFFFF"/>
          </w:tcPr>
          <w:p w14:paraId="3CF23426"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5962E9E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68070B9"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w:t>
            </w:r>
          </w:p>
        </w:tc>
        <w:tc>
          <w:tcPr>
            <w:tcW w:w="2066" w:type="dxa"/>
            <w:vMerge/>
            <w:tcBorders>
              <w:left w:val="single" w:sz="4" w:space="0" w:color="auto"/>
              <w:right w:val="single" w:sz="4" w:space="0" w:color="auto"/>
            </w:tcBorders>
            <w:shd w:val="clear" w:color="auto" w:fill="FFFFFF"/>
          </w:tcPr>
          <w:p w14:paraId="28711DBC"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68E7570"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55103-1-2013</w:t>
            </w:r>
          </w:p>
        </w:tc>
        <w:tc>
          <w:tcPr>
            <w:tcW w:w="5905" w:type="dxa"/>
            <w:tcBorders>
              <w:top w:val="single" w:sz="4" w:space="0" w:color="auto"/>
              <w:left w:val="single" w:sz="4" w:space="0" w:color="auto"/>
            </w:tcBorders>
            <w:shd w:val="clear" w:color="auto" w:fill="FFFFFF"/>
          </w:tcPr>
          <w:p w14:paraId="723C0FBE" w14:textId="77777777" w:rsidR="00706E65" w:rsidRPr="00957386" w:rsidRDefault="00706E65" w:rsidP="00957386">
            <w:pPr>
              <w:spacing w:line="360" w:lineRule="auto"/>
              <w:ind w:left="85"/>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Մասնագիտական </w:t>
            </w:r>
            <w:r w:rsidRPr="00957386">
              <w:rPr>
                <w:rStyle w:val="115pt"/>
                <w:rFonts w:ascii="GHEA Grapalat" w:eastAsia="Courier New" w:hAnsi="GHEA Grapalat"/>
                <w:color w:val="auto"/>
                <w:sz w:val="24"/>
                <w:szCs w:val="24"/>
              </w:rPr>
              <w:lastRenderedPageBreak/>
              <w:t xml:space="preserve">լսաապարատուրայի, տեսաապարատուրայի, լսադիտողական ապարատուրայի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հանդիսադիր միջոցառումների լուսային սարքերի կառավարման ապարատուրայի առաջացրած էլեկտրամագնիսական խանգարումներ.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0534E5DC"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011551F0"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42B36F73"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w:t>
            </w:r>
          </w:p>
        </w:tc>
        <w:tc>
          <w:tcPr>
            <w:tcW w:w="2066" w:type="dxa"/>
            <w:vMerge/>
            <w:tcBorders>
              <w:left w:val="single" w:sz="4" w:space="0" w:color="auto"/>
              <w:right w:val="single" w:sz="4" w:space="0" w:color="auto"/>
            </w:tcBorders>
            <w:shd w:val="clear" w:color="auto" w:fill="FFFFFF"/>
          </w:tcPr>
          <w:p w14:paraId="78C75B47"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13059E18"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5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30805.12-2002</w:t>
            </w:r>
          </w:p>
          <w:p w14:paraId="598EB664"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(ՌՄՀՀ</w:t>
            </w:r>
            <w:r w:rsidRPr="00957386">
              <w:rPr>
                <w:rStyle w:val="115pt"/>
                <w:rFonts w:ascii="GHEA Grapalat" w:eastAsia="Courier New" w:hAnsi="GHEA Grapalat"/>
                <w:color w:val="auto"/>
                <w:sz w:val="24"/>
                <w:szCs w:val="24"/>
                <w:lang w:val="en-GB"/>
              </w:rPr>
              <w:t xml:space="preserve"> </w:t>
            </w:r>
            <w:r w:rsidRPr="00957386">
              <w:rPr>
                <w:rStyle w:val="115pt"/>
                <w:rFonts w:ascii="GHEA Grapalat" w:eastAsia="Courier New" w:hAnsi="GHEA Grapalat"/>
                <w:color w:val="auto"/>
                <w:sz w:val="24"/>
                <w:szCs w:val="24"/>
              </w:rPr>
              <w:t>12-97)</w:t>
            </w:r>
          </w:p>
        </w:tc>
        <w:tc>
          <w:tcPr>
            <w:tcW w:w="5905" w:type="dxa"/>
            <w:tcBorders>
              <w:top w:val="single" w:sz="4" w:space="0" w:color="auto"/>
              <w:left w:val="single" w:sz="4" w:space="0" w:color="auto"/>
              <w:bottom w:val="single" w:sz="4" w:space="0" w:color="auto"/>
            </w:tcBorders>
            <w:shd w:val="clear" w:color="auto" w:fill="FFFFFF"/>
          </w:tcPr>
          <w:p w14:paraId="52F7F298" w14:textId="77777777" w:rsidR="00706E65" w:rsidRPr="00957386" w:rsidRDefault="00706E65" w:rsidP="00957386">
            <w:pPr>
              <w:spacing w:line="360" w:lineRule="auto"/>
              <w:ind w:left="85"/>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Ինքնագնաց միջոցների, մոտորանավակների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ներքին այրման շարժիչով սարքվածքների առաջացրած արտադրական ռադիոխանգարումներ.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0D228A03"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E54478" w:rsidRPr="00957386" w14:paraId="65529AE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9F5042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15</w:t>
            </w:r>
          </w:p>
        </w:tc>
        <w:tc>
          <w:tcPr>
            <w:tcW w:w="2066" w:type="dxa"/>
            <w:vMerge w:val="restart"/>
            <w:tcBorders>
              <w:left w:val="single" w:sz="4" w:space="0" w:color="auto"/>
              <w:right w:val="single" w:sz="4" w:space="0" w:color="auto"/>
            </w:tcBorders>
            <w:shd w:val="clear" w:color="auto" w:fill="FFFFFF"/>
          </w:tcPr>
          <w:p w14:paraId="37AE480E"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40F2348"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5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w:t>
            </w:r>
          </w:p>
          <w:p w14:paraId="43C9496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30805.13-2013</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 xml:space="preserve">CISPR </w:t>
            </w:r>
            <w:r w:rsidRPr="00957386">
              <w:rPr>
                <w:rStyle w:val="115pt"/>
                <w:rFonts w:ascii="GHEA Grapalat" w:eastAsia="Courier New" w:hAnsi="GHEA Grapalat"/>
                <w:color w:val="auto"/>
                <w:sz w:val="24"/>
                <w:szCs w:val="24"/>
              </w:rPr>
              <w:t>13:2006)</w:t>
            </w:r>
          </w:p>
        </w:tc>
        <w:tc>
          <w:tcPr>
            <w:tcW w:w="5905" w:type="dxa"/>
            <w:tcBorders>
              <w:top w:val="single" w:sz="4" w:space="0" w:color="auto"/>
              <w:left w:val="single" w:sz="4" w:space="0" w:color="auto"/>
            </w:tcBorders>
            <w:shd w:val="clear" w:color="auto" w:fill="FFFFFF"/>
          </w:tcPr>
          <w:p w14:paraId="1C1138B4"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Ռադիոհեռարձակման ընդունիչներ, հեռուստացույցներ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կենցաղային ռադիոէլեկտրոնային այլ ապարատուրա. Ռադիոխանգարումներ՝ արդյունաբերական.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5BB90DC8"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1FDEF5F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D0E7E2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w:t>
            </w:r>
          </w:p>
        </w:tc>
        <w:tc>
          <w:tcPr>
            <w:tcW w:w="2066" w:type="dxa"/>
            <w:vMerge/>
            <w:tcBorders>
              <w:left w:val="single" w:sz="4" w:space="0" w:color="auto"/>
              <w:right w:val="single" w:sz="4" w:space="0" w:color="auto"/>
            </w:tcBorders>
            <w:shd w:val="clear" w:color="auto" w:fill="FFFFFF"/>
          </w:tcPr>
          <w:p w14:paraId="200B0C11"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2DAB6D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5-8</w:t>
            </w:r>
          </w:p>
          <w:p w14:paraId="7BA5986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30805.14.1-2013</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CISPR </w:t>
            </w:r>
            <w:r w:rsidRPr="00957386">
              <w:rPr>
                <w:rStyle w:val="115pt"/>
                <w:rFonts w:ascii="GHEA Grapalat" w:eastAsia="Courier New" w:hAnsi="GHEA Grapalat"/>
                <w:color w:val="auto"/>
                <w:sz w:val="24"/>
                <w:szCs w:val="24"/>
              </w:rPr>
              <w:t>14-1:2005)</w:t>
            </w:r>
          </w:p>
        </w:tc>
        <w:tc>
          <w:tcPr>
            <w:tcW w:w="5905" w:type="dxa"/>
            <w:tcBorders>
              <w:top w:val="single" w:sz="4" w:space="0" w:color="auto"/>
              <w:left w:val="single" w:sz="4" w:space="0" w:color="auto"/>
            </w:tcBorders>
            <w:shd w:val="clear" w:color="auto" w:fill="FFFFFF"/>
          </w:tcPr>
          <w:p w14:paraId="1AD4344F"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Կենցաղային սարքեր, էլեկտրական գործիքներ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սարքվածքներ. Ռադիոխանգարումներ՝ արդյունաբերական.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w:t>
            </w:r>
            <w:r w:rsidRPr="00957386">
              <w:rPr>
                <w:rStyle w:val="115pt"/>
                <w:rFonts w:ascii="GHEA Grapalat" w:eastAsia="Courier New" w:hAnsi="GHEA Grapalat"/>
                <w:color w:val="auto"/>
                <w:sz w:val="24"/>
                <w:szCs w:val="24"/>
              </w:rPr>
              <w:lastRenderedPageBreak/>
              <w:t>մեթոդներ</w:t>
            </w:r>
          </w:p>
        </w:tc>
        <w:tc>
          <w:tcPr>
            <w:tcW w:w="2290" w:type="dxa"/>
            <w:tcBorders>
              <w:top w:val="single" w:sz="4" w:space="0" w:color="auto"/>
              <w:left w:val="single" w:sz="4" w:space="0" w:color="auto"/>
              <w:right w:val="single" w:sz="4" w:space="0" w:color="auto"/>
            </w:tcBorders>
            <w:shd w:val="clear" w:color="auto" w:fill="FFFFFF"/>
          </w:tcPr>
          <w:p w14:paraId="59E77777"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27C1094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78F91A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w:t>
            </w:r>
          </w:p>
        </w:tc>
        <w:tc>
          <w:tcPr>
            <w:tcW w:w="2066" w:type="dxa"/>
            <w:vMerge/>
            <w:tcBorders>
              <w:left w:val="single" w:sz="4" w:space="0" w:color="auto"/>
              <w:right w:val="single" w:sz="4" w:space="0" w:color="auto"/>
            </w:tcBorders>
            <w:shd w:val="clear" w:color="auto" w:fill="FFFFFF"/>
          </w:tcPr>
          <w:p w14:paraId="69D3639F"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DA1AE30"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7-11</w:t>
            </w:r>
          </w:p>
          <w:p w14:paraId="6EA4691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30805.22-2013</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CISPR </w:t>
            </w:r>
            <w:r w:rsidRPr="00957386">
              <w:rPr>
                <w:rStyle w:val="115pt"/>
                <w:rFonts w:ascii="GHEA Grapalat" w:eastAsia="Courier New" w:hAnsi="GHEA Grapalat"/>
                <w:color w:val="auto"/>
                <w:sz w:val="24"/>
                <w:szCs w:val="24"/>
              </w:rPr>
              <w:t>22:2006)</w:t>
            </w:r>
          </w:p>
        </w:tc>
        <w:tc>
          <w:tcPr>
            <w:tcW w:w="5905" w:type="dxa"/>
            <w:tcBorders>
              <w:top w:val="single" w:sz="4" w:space="0" w:color="auto"/>
              <w:left w:val="single" w:sz="4" w:space="0" w:color="auto"/>
            </w:tcBorders>
            <w:shd w:val="clear" w:color="auto" w:fill="FFFFFF"/>
          </w:tcPr>
          <w:p w14:paraId="345F6DF2"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Տեղեկատվական տեխնոլոգիաների սարքավորումներ. Ռադիոխանգարումներ՝ արդյունաբերական.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4C099C61"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AB692F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38EEDE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w:t>
            </w:r>
          </w:p>
        </w:tc>
        <w:tc>
          <w:tcPr>
            <w:tcW w:w="2066" w:type="dxa"/>
            <w:vMerge/>
            <w:tcBorders>
              <w:left w:val="single" w:sz="4" w:space="0" w:color="auto"/>
              <w:right w:val="single" w:sz="4" w:space="0" w:color="auto"/>
            </w:tcBorders>
            <w:shd w:val="clear" w:color="auto" w:fill="FFFFFF"/>
          </w:tcPr>
          <w:p w14:paraId="0D494E00"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042076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ենթաբաժիններ 6.1-6.6</w:t>
            </w:r>
          </w:p>
          <w:p w14:paraId="1021E29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32143-2013</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12015:2004)</w:t>
            </w:r>
          </w:p>
        </w:tc>
        <w:tc>
          <w:tcPr>
            <w:tcW w:w="5905" w:type="dxa"/>
            <w:tcBorders>
              <w:top w:val="single" w:sz="4" w:space="0" w:color="auto"/>
              <w:left w:val="single" w:sz="4" w:space="0" w:color="auto"/>
            </w:tcBorders>
            <w:shd w:val="clear" w:color="auto" w:fill="FFFFFF"/>
          </w:tcPr>
          <w:p w14:paraId="7EFF7AB9"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Վերելակներ, շարժասանդուղքներ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ուղ</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որատար փոխակրիչներ. Խանգարումաէմիսիա</w:t>
            </w:r>
          </w:p>
        </w:tc>
        <w:tc>
          <w:tcPr>
            <w:tcW w:w="2290" w:type="dxa"/>
            <w:tcBorders>
              <w:top w:val="single" w:sz="4" w:space="0" w:color="auto"/>
              <w:left w:val="single" w:sz="4" w:space="0" w:color="auto"/>
              <w:right w:val="single" w:sz="4" w:space="0" w:color="auto"/>
            </w:tcBorders>
            <w:shd w:val="clear" w:color="auto" w:fill="FFFFFF"/>
          </w:tcPr>
          <w:p w14:paraId="2A13F54F"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38A3FB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931019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w:t>
            </w:r>
          </w:p>
        </w:tc>
        <w:tc>
          <w:tcPr>
            <w:tcW w:w="2066" w:type="dxa"/>
            <w:vMerge/>
            <w:tcBorders>
              <w:left w:val="single" w:sz="4" w:space="0" w:color="auto"/>
              <w:right w:val="single" w:sz="4" w:space="0" w:color="auto"/>
            </w:tcBorders>
            <w:shd w:val="clear" w:color="auto" w:fill="FFFFFF"/>
          </w:tcPr>
          <w:p w14:paraId="581610D5"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190B09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6</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ՍՏԲ ՄԷՀ 61000-3-2-2006</w:t>
            </w:r>
          </w:p>
        </w:tc>
        <w:tc>
          <w:tcPr>
            <w:tcW w:w="5905" w:type="dxa"/>
            <w:tcBorders>
              <w:top w:val="single" w:sz="4" w:space="0" w:color="auto"/>
              <w:left w:val="single" w:sz="4" w:space="0" w:color="auto"/>
            </w:tcBorders>
            <w:shd w:val="clear" w:color="auto" w:fill="FFFFFF"/>
          </w:tcPr>
          <w:p w14:paraId="06D287D1"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lastRenderedPageBreak/>
              <w:t>Էլեկտրամագնիսական համատեղելիություն. Մաս 3-</w:t>
            </w:r>
            <w:r w:rsidRPr="00957386">
              <w:rPr>
                <w:rStyle w:val="115pt"/>
                <w:rFonts w:ascii="GHEA Grapalat" w:eastAsia="Courier New" w:hAnsi="GHEA Grapalat"/>
                <w:color w:val="auto"/>
                <w:sz w:val="24"/>
                <w:szCs w:val="24"/>
              </w:rPr>
              <w:lastRenderedPageBreak/>
              <w:t xml:space="preserve">2. Նորմեր. Մեկ ֆազում </w:t>
            </w:r>
            <w:r w:rsidRPr="00957386">
              <w:rPr>
                <w:rStyle w:val="115pt"/>
                <w:rFonts w:ascii="GHEA Grapalat" w:eastAsia="Courier New" w:hAnsi="GHEA Grapalat"/>
                <w:color w:val="auto"/>
                <w:sz w:val="24"/>
                <w:szCs w:val="24"/>
                <w:u w:val="single"/>
              </w:rPr>
              <w:t>&lt;</w:t>
            </w:r>
            <w:r w:rsidRPr="00957386">
              <w:rPr>
                <w:rStyle w:val="115pt"/>
                <w:rFonts w:ascii="GHEA Grapalat" w:eastAsia="Courier New" w:hAnsi="GHEA Grapalat"/>
                <w:color w:val="auto"/>
                <w:sz w:val="24"/>
                <w:szCs w:val="24"/>
              </w:rPr>
              <w:t xml:space="preserve"> 16 Ա հոսանք օգտագործող սարքավորումների համար հոսանքի ներդաշնակ բաղադրիչների էմիսիայի նորմեր </w:t>
            </w:r>
          </w:p>
        </w:tc>
        <w:tc>
          <w:tcPr>
            <w:tcW w:w="2290" w:type="dxa"/>
            <w:tcBorders>
              <w:top w:val="single" w:sz="4" w:space="0" w:color="auto"/>
              <w:left w:val="single" w:sz="4" w:space="0" w:color="auto"/>
              <w:right w:val="single" w:sz="4" w:space="0" w:color="auto"/>
            </w:tcBorders>
            <w:shd w:val="clear" w:color="auto" w:fill="FFFFFF"/>
          </w:tcPr>
          <w:p w14:paraId="55B107E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2016 թվականի փետրվարի 15-ը</w:t>
            </w:r>
          </w:p>
        </w:tc>
      </w:tr>
      <w:tr w:rsidR="00E54478" w:rsidRPr="00957386" w14:paraId="240A8E0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9BABB1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20</w:t>
            </w:r>
          </w:p>
        </w:tc>
        <w:tc>
          <w:tcPr>
            <w:tcW w:w="2066" w:type="dxa"/>
            <w:vMerge/>
            <w:tcBorders>
              <w:left w:val="single" w:sz="4" w:space="0" w:color="auto"/>
              <w:right w:val="single" w:sz="4" w:space="0" w:color="auto"/>
            </w:tcBorders>
            <w:shd w:val="clear" w:color="auto" w:fill="FFFFFF"/>
          </w:tcPr>
          <w:p w14:paraId="3BA89EB3"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EDD1317"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w:t>
            </w:r>
          </w:p>
          <w:p w14:paraId="12323FE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61000-3-3-2011</w:t>
            </w:r>
          </w:p>
        </w:tc>
        <w:tc>
          <w:tcPr>
            <w:tcW w:w="5905" w:type="dxa"/>
            <w:tcBorders>
              <w:top w:val="single" w:sz="4" w:space="0" w:color="auto"/>
              <w:left w:val="single" w:sz="4" w:space="0" w:color="auto"/>
            </w:tcBorders>
            <w:shd w:val="clear" w:color="auto" w:fill="FFFFFF"/>
          </w:tcPr>
          <w:p w14:paraId="2CCB80DA"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3-3. Նորմեր. Լարման փոփոխությունների, տատանումների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առկայծման սահմանափակում էլեկտրամատակարարման ցածրավոլտ համակարգերում՝ մեկ ֆազում &lt; 16 Ա անվանական հոսանքով այն սարքավորումների համար, որոնք ենթակա չեն պայմանական միացման</w:t>
            </w:r>
          </w:p>
        </w:tc>
        <w:tc>
          <w:tcPr>
            <w:tcW w:w="2290" w:type="dxa"/>
            <w:tcBorders>
              <w:top w:val="single" w:sz="4" w:space="0" w:color="auto"/>
              <w:left w:val="single" w:sz="4" w:space="0" w:color="auto"/>
              <w:right w:val="single" w:sz="4" w:space="0" w:color="auto"/>
            </w:tcBorders>
            <w:shd w:val="clear" w:color="auto" w:fill="FFFFFF"/>
          </w:tcPr>
          <w:p w14:paraId="161AFA8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9A2CCE8"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43F83D3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w:t>
            </w:r>
          </w:p>
        </w:tc>
        <w:tc>
          <w:tcPr>
            <w:tcW w:w="2066" w:type="dxa"/>
            <w:vMerge/>
            <w:tcBorders>
              <w:left w:val="single" w:sz="4" w:space="0" w:color="auto"/>
              <w:right w:val="single" w:sz="4" w:space="0" w:color="auto"/>
            </w:tcBorders>
            <w:shd w:val="clear" w:color="auto" w:fill="FFFFFF"/>
          </w:tcPr>
          <w:p w14:paraId="25528064"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6914426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6</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ՍՏԲ ՄԷՀ 61000-3-11-2005</w:t>
            </w:r>
          </w:p>
        </w:tc>
        <w:tc>
          <w:tcPr>
            <w:tcW w:w="5905" w:type="dxa"/>
            <w:tcBorders>
              <w:top w:val="single" w:sz="4" w:space="0" w:color="auto"/>
              <w:left w:val="single" w:sz="4" w:space="0" w:color="auto"/>
              <w:bottom w:val="single" w:sz="4" w:space="0" w:color="auto"/>
            </w:tcBorders>
            <w:shd w:val="clear" w:color="auto" w:fill="FFFFFF"/>
          </w:tcPr>
          <w:p w14:paraId="4943A36F"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Էլեկտրամագնիսական համատեղելիություն. Մաս 3-</w:t>
            </w:r>
            <w:r w:rsidRPr="00957386">
              <w:rPr>
                <w:rStyle w:val="115pt"/>
                <w:rFonts w:ascii="GHEA Grapalat" w:eastAsia="Courier New" w:hAnsi="GHEA Grapalat"/>
                <w:color w:val="auto"/>
                <w:sz w:val="24"/>
                <w:szCs w:val="24"/>
              </w:rPr>
              <w:lastRenderedPageBreak/>
              <w:t xml:space="preserve">11. Նորմեր. Լարման փոփոխությունների, տատանումների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առկայծման սահմանափակում էլեկտրամատակարարման ցածրավոլտ համակարգերում՝ </w:t>
            </w:r>
            <w:r w:rsidRPr="00957386">
              <w:rPr>
                <w:rStyle w:val="115pt"/>
                <w:rFonts w:ascii="GHEA Grapalat" w:eastAsia="Courier New" w:hAnsi="GHEA Grapalat"/>
                <w:color w:val="auto"/>
                <w:sz w:val="24"/>
                <w:szCs w:val="24"/>
                <w:u w:val="single"/>
              </w:rPr>
              <w:t>&lt;</w:t>
            </w:r>
            <w:r w:rsidRPr="00957386">
              <w:rPr>
                <w:rStyle w:val="115pt"/>
                <w:rFonts w:ascii="GHEA Grapalat" w:eastAsia="Courier New" w:hAnsi="GHEA Grapalat"/>
                <w:color w:val="auto"/>
                <w:sz w:val="24"/>
                <w:szCs w:val="24"/>
              </w:rPr>
              <w:t xml:space="preserve"> 75 Ա անվանական հոսանքով սարքավորումների համար, որոնք ենթակա են պայմանական միացման</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42E1C08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2016 թվականի փետրվարի 15-ը</w:t>
            </w:r>
          </w:p>
        </w:tc>
      </w:tr>
      <w:tr w:rsidR="00E54478" w:rsidRPr="00957386" w14:paraId="7CA4122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59BDB6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22</w:t>
            </w:r>
          </w:p>
        </w:tc>
        <w:tc>
          <w:tcPr>
            <w:tcW w:w="2066" w:type="dxa"/>
            <w:vMerge w:val="restart"/>
            <w:tcBorders>
              <w:left w:val="single" w:sz="4" w:space="0" w:color="auto"/>
              <w:right w:val="single" w:sz="4" w:space="0" w:color="auto"/>
            </w:tcBorders>
            <w:shd w:val="clear" w:color="auto" w:fill="FFFFFF"/>
          </w:tcPr>
          <w:p w14:paraId="673C4F83"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FC339A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61000-3-12-2009</w:t>
            </w:r>
          </w:p>
        </w:tc>
        <w:tc>
          <w:tcPr>
            <w:tcW w:w="5905" w:type="dxa"/>
            <w:tcBorders>
              <w:top w:val="single" w:sz="4" w:space="0" w:color="auto"/>
              <w:left w:val="single" w:sz="4" w:space="0" w:color="auto"/>
            </w:tcBorders>
            <w:shd w:val="clear" w:color="auto" w:fill="FFFFFF"/>
          </w:tcPr>
          <w:p w14:paraId="4F88303C"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3-12. Նորմեր. Մեկ ֆազում 16 Ա-ից ավելի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75 Ա-ից ոչ ավելի հոսանք օգտագործող այն սարքավորումների առաջացրած</w:t>
            </w:r>
            <w:r w:rsidRPr="00957386" w:rsidDel="00121F28">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t xml:space="preserve">հոսանքի ներդաշնակ բաղադրիչների համար նորմեր, որոնք </w:t>
            </w:r>
            <w:r w:rsidRPr="00957386">
              <w:rPr>
                <w:rStyle w:val="115pt"/>
                <w:rFonts w:ascii="GHEA Grapalat" w:eastAsia="Courier New" w:hAnsi="GHEA Grapalat"/>
                <w:color w:val="auto"/>
                <w:sz w:val="24"/>
                <w:szCs w:val="24"/>
              </w:rPr>
              <w:lastRenderedPageBreak/>
              <w:t>միանում են ընդհանուր նշանակության էլեկտրամատակարարման ցածրավոլտ համակարգերին</w:t>
            </w:r>
          </w:p>
        </w:tc>
        <w:tc>
          <w:tcPr>
            <w:tcW w:w="2290" w:type="dxa"/>
            <w:tcBorders>
              <w:top w:val="single" w:sz="4" w:space="0" w:color="auto"/>
              <w:left w:val="single" w:sz="4" w:space="0" w:color="auto"/>
              <w:right w:val="single" w:sz="4" w:space="0" w:color="auto"/>
            </w:tcBorders>
            <w:shd w:val="clear" w:color="auto" w:fill="FFFFFF"/>
          </w:tcPr>
          <w:p w14:paraId="36AF42D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1CA1F71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D59A9D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w:t>
            </w:r>
          </w:p>
        </w:tc>
        <w:tc>
          <w:tcPr>
            <w:tcW w:w="2066" w:type="dxa"/>
            <w:vMerge/>
            <w:tcBorders>
              <w:left w:val="single" w:sz="4" w:space="0" w:color="auto"/>
              <w:right w:val="single" w:sz="4" w:space="0" w:color="auto"/>
            </w:tcBorders>
            <w:shd w:val="clear" w:color="auto" w:fill="FFFFFF"/>
          </w:tcPr>
          <w:p w14:paraId="33D5ECE2"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0ED680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4, 6-10</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61000-6-3-2012</w:t>
            </w:r>
          </w:p>
        </w:tc>
        <w:tc>
          <w:tcPr>
            <w:tcW w:w="5905" w:type="dxa"/>
            <w:tcBorders>
              <w:top w:val="single" w:sz="4" w:space="0" w:color="auto"/>
              <w:left w:val="single" w:sz="4" w:space="0" w:color="auto"/>
            </w:tcBorders>
            <w:shd w:val="clear" w:color="auto" w:fill="FFFFFF"/>
          </w:tcPr>
          <w:p w14:paraId="1EBCAACA"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Էլեկտրամագնիսական համատեղելիություն. Մաս 6-3. Ընդհանուր ստանդարտներ. Բնակելի, առ</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տրային գոտիներում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արդյունաբերական գոտիներում տեղակայման համար նախատեսված փոքր էներգասպառմամբ սարքավորումների խանգարումաէմիսիայի նորմեր</w:t>
            </w:r>
          </w:p>
        </w:tc>
        <w:tc>
          <w:tcPr>
            <w:tcW w:w="2290" w:type="dxa"/>
            <w:tcBorders>
              <w:top w:val="single" w:sz="4" w:space="0" w:color="auto"/>
              <w:left w:val="single" w:sz="4" w:space="0" w:color="auto"/>
              <w:right w:val="single" w:sz="4" w:space="0" w:color="auto"/>
            </w:tcBorders>
            <w:shd w:val="clear" w:color="auto" w:fill="FFFFFF"/>
          </w:tcPr>
          <w:p w14:paraId="46F0BD7B"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27E09C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C9029C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w:t>
            </w:r>
          </w:p>
        </w:tc>
        <w:tc>
          <w:tcPr>
            <w:tcW w:w="2066" w:type="dxa"/>
            <w:vMerge/>
            <w:tcBorders>
              <w:left w:val="single" w:sz="4" w:space="0" w:color="auto"/>
              <w:right w:val="single" w:sz="4" w:space="0" w:color="auto"/>
            </w:tcBorders>
            <w:shd w:val="clear" w:color="auto" w:fill="FFFFFF"/>
          </w:tcPr>
          <w:p w14:paraId="119FB8FF"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788D23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ՍՏԲ ԵՆ 50270-2004</w:t>
            </w:r>
          </w:p>
        </w:tc>
        <w:tc>
          <w:tcPr>
            <w:tcW w:w="5905" w:type="dxa"/>
            <w:tcBorders>
              <w:top w:val="single" w:sz="4" w:space="0" w:color="auto"/>
              <w:left w:val="single" w:sz="4" w:space="0" w:color="auto"/>
            </w:tcBorders>
            <w:shd w:val="clear" w:color="auto" w:fill="FFFFFF"/>
          </w:tcPr>
          <w:p w14:paraId="16F5A868"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Սարքեր՝ էլեկտրական, </w:t>
            </w:r>
            <w:r w:rsidRPr="00957386">
              <w:rPr>
                <w:rStyle w:val="115pt"/>
                <w:rFonts w:ascii="GHEA Grapalat" w:eastAsia="Courier New" w:hAnsi="GHEA Grapalat"/>
                <w:color w:val="auto"/>
                <w:sz w:val="24"/>
                <w:szCs w:val="24"/>
              </w:rPr>
              <w:lastRenderedPageBreak/>
              <w:t xml:space="preserve">այրվող գազերի, թունավոր գազերի կամ թթվածնի հայտնաբերման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չափման համար</w:t>
            </w:r>
          </w:p>
        </w:tc>
        <w:tc>
          <w:tcPr>
            <w:tcW w:w="2290" w:type="dxa"/>
            <w:tcBorders>
              <w:top w:val="single" w:sz="4" w:space="0" w:color="auto"/>
              <w:left w:val="single" w:sz="4" w:space="0" w:color="auto"/>
              <w:right w:val="single" w:sz="4" w:space="0" w:color="auto"/>
            </w:tcBorders>
            <w:shd w:val="clear" w:color="auto" w:fill="FFFFFF"/>
          </w:tcPr>
          <w:p w14:paraId="694A4D2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w:t>
            </w:r>
            <w:r w:rsidRPr="00957386">
              <w:rPr>
                <w:rStyle w:val="115pt"/>
                <w:rFonts w:ascii="GHEA Grapalat" w:eastAsia="Courier New" w:hAnsi="GHEA Grapalat"/>
                <w:color w:val="auto"/>
                <w:sz w:val="24"/>
                <w:szCs w:val="24"/>
              </w:rPr>
              <w:lastRenderedPageBreak/>
              <w:t>փետրվարի 15-ը</w:t>
            </w:r>
          </w:p>
        </w:tc>
      </w:tr>
      <w:tr w:rsidR="00E54478" w:rsidRPr="00957386" w14:paraId="7EBE0F0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84953B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25</w:t>
            </w:r>
          </w:p>
        </w:tc>
        <w:tc>
          <w:tcPr>
            <w:tcW w:w="2066" w:type="dxa"/>
            <w:vMerge/>
            <w:tcBorders>
              <w:left w:val="single" w:sz="4" w:space="0" w:color="auto"/>
              <w:right w:val="single" w:sz="4" w:space="0" w:color="auto"/>
            </w:tcBorders>
            <w:shd w:val="clear" w:color="auto" w:fill="FFFFFF"/>
          </w:tcPr>
          <w:p w14:paraId="501D26BD"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963EE4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50370-1-2008</w:t>
            </w:r>
          </w:p>
        </w:tc>
        <w:tc>
          <w:tcPr>
            <w:tcW w:w="5905" w:type="dxa"/>
            <w:tcBorders>
              <w:top w:val="single" w:sz="4" w:space="0" w:color="auto"/>
              <w:left w:val="single" w:sz="4" w:space="0" w:color="auto"/>
            </w:tcBorders>
            <w:shd w:val="clear" w:color="auto" w:fill="FFFFFF"/>
          </w:tcPr>
          <w:p w14:paraId="59B94740"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Էլեկտրամագնիսական համատեղելիություն. Հաստոցներ՝ մետաղամշակման. Մաս 1. Խանգարումաէմիսիա</w:t>
            </w:r>
          </w:p>
        </w:tc>
        <w:tc>
          <w:tcPr>
            <w:tcW w:w="2290" w:type="dxa"/>
            <w:tcBorders>
              <w:top w:val="single" w:sz="4" w:space="0" w:color="auto"/>
              <w:left w:val="single" w:sz="4" w:space="0" w:color="auto"/>
              <w:right w:val="single" w:sz="4" w:space="0" w:color="auto"/>
            </w:tcBorders>
            <w:shd w:val="clear" w:color="auto" w:fill="FFFFFF"/>
          </w:tcPr>
          <w:p w14:paraId="33EF4F3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F3873A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C54300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w:t>
            </w:r>
          </w:p>
        </w:tc>
        <w:tc>
          <w:tcPr>
            <w:tcW w:w="2066" w:type="dxa"/>
            <w:vMerge/>
            <w:tcBorders>
              <w:left w:val="single" w:sz="4" w:space="0" w:color="auto"/>
              <w:right w:val="single" w:sz="4" w:space="0" w:color="auto"/>
            </w:tcBorders>
            <w:shd w:val="clear" w:color="auto" w:fill="FFFFFF"/>
          </w:tcPr>
          <w:p w14:paraId="24C443C2"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868259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50370-2-2008</w:t>
            </w:r>
          </w:p>
        </w:tc>
        <w:tc>
          <w:tcPr>
            <w:tcW w:w="5905" w:type="dxa"/>
            <w:tcBorders>
              <w:top w:val="single" w:sz="4" w:space="0" w:color="auto"/>
              <w:left w:val="single" w:sz="4" w:space="0" w:color="auto"/>
            </w:tcBorders>
            <w:shd w:val="clear" w:color="auto" w:fill="FFFFFF"/>
          </w:tcPr>
          <w:p w14:paraId="6E761F70"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Էլեկտրամագնիսական համատեղելիություն. Հաստոցներ՝ մետաղամշակման. Մաս 2. Խանգարումակայունություն</w:t>
            </w:r>
          </w:p>
        </w:tc>
        <w:tc>
          <w:tcPr>
            <w:tcW w:w="2290" w:type="dxa"/>
            <w:tcBorders>
              <w:top w:val="single" w:sz="4" w:space="0" w:color="auto"/>
              <w:left w:val="single" w:sz="4" w:space="0" w:color="auto"/>
              <w:right w:val="single" w:sz="4" w:space="0" w:color="auto"/>
            </w:tcBorders>
            <w:shd w:val="clear" w:color="auto" w:fill="FFFFFF"/>
          </w:tcPr>
          <w:p w14:paraId="44A0FDE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5C9FE13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3BADD5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27</w:t>
            </w:r>
          </w:p>
        </w:tc>
        <w:tc>
          <w:tcPr>
            <w:tcW w:w="2066" w:type="dxa"/>
            <w:vMerge/>
            <w:tcBorders>
              <w:left w:val="single" w:sz="4" w:space="0" w:color="auto"/>
              <w:right w:val="single" w:sz="4" w:space="0" w:color="auto"/>
            </w:tcBorders>
            <w:shd w:val="clear" w:color="auto" w:fill="FFFFFF"/>
          </w:tcPr>
          <w:p w14:paraId="12CA014A"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AA02D9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7-10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12</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55011-2012</w:t>
            </w:r>
          </w:p>
        </w:tc>
        <w:tc>
          <w:tcPr>
            <w:tcW w:w="5905" w:type="dxa"/>
            <w:tcBorders>
              <w:top w:val="single" w:sz="4" w:space="0" w:color="auto"/>
              <w:left w:val="single" w:sz="4" w:space="0" w:color="auto"/>
            </w:tcBorders>
            <w:shd w:val="clear" w:color="auto" w:fill="FFFFFF"/>
          </w:tcPr>
          <w:p w14:paraId="1E015B5D"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Արդյունաբերական, գիտական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բժշկական (ԱԳԲ) բարձր հաճախականության սարքվածքների </w:t>
            </w:r>
            <w:r w:rsidRPr="00957386">
              <w:rPr>
                <w:rStyle w:val="115pt"/>
                <w:rFonts w:ascii="GHEA Grapalat" w:eastAsia="Courier New" w:hAnsi="GHEA Grapalat"/>
                <w:color w:val="auto"/>
                <w:sz w:val="24"/>
                <w:szCs w:val="24"/>
              </w:rPr>
              <w:lastRenderedPageBreak/>
              <w:t xml:space="preserve">առաջացրած ռադիոխանգարումներ.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351AB509"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2B33C843"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C90486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28</w:t>
            </w:r>
          </w:p>
        </w:tc>
        <w:tc>
          <w:tcPr>
            <w:tcW w:w="2066" w:type="dxa"/>
            <w:vMerge/>
            <w:tcBorders>
              <w:left w:val="single" w:sz="4" w:space="0" w:color="auto"/>
              <w:right w:val="single" w:sz="4" w:space="0" w:color="auto"/>
            </w:tcBorders>
            <w:shd w:val="clear" w:color="auto" w:fill="FFFFFF"/>
          </w:tcPr>
          <w:p w14:paraId="4637A66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FF7ED2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5-8</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ՍՏԲ ԵՆ 55014-1-2005</w:t>
            </w:r>
          </w:p>
        </w:tc>
        <w:tc>
          <w:tcPr>
            <w:tcW w:w="5905" w:type="dxa"/>
            <w:tcBorders>
              <w:top w:val="single" w:sz="4" w:space="0" w:color="auto"/>
              <w:left w:val="single" w:sz="4" w:space="0" w:color="auto"/>
            </w:tcBorders>
            <w:shd w:val="clear" w:color="auto" w:fill="FFFFFF"/>
          </w:tcPr>
          <w:p w14:paraId="4550BC71"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Կենցաղային էլեկտրական սարքերին, էլեկտրական գործիքներին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սարքերին ներկայացվող պահանջներ. Մաս 1. Խանգարումաէմիսիա</w:t>
            </w:r>
          </w:p>
        </w:tc>
        <w:tc>
          <w:tcPr>
            <w:tcW w:w="2290" w:type="dxa"/>
            <w:tcBorders>
              <w:top w:val="single" w:sz="4" w:space="0" w:color="auto"/>
              <w:left w:val="single" w:sz="4" w:space="0" w:color="auto"/>
              <w:right w:val="single" w:sz="4" w:space="0" w:color="auto"/>
            </w:tcBorders>
            <w:shd w:val="clear" w:color="auto" w:fill="FFFFFF"/>
          </w:tcPr>
          <w:p w14:paraId="455A106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3519B8B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C96767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29</w:t>
            </w:r>
          </w:p>
        </w:tc>
        <w:tc>
          <w:tcPr>
            <w:tcW w:w="2066" w:type="dxa"/>
            <w:vMerge/>
            <w:tcBorders>
              <w:left w:val="single" w:sz="4" w:space="0" w:color="auto"/>
              <w:right w:val="single" w:sz="4" w:space="0" w:color="auto"/>
            </w:tcBorders>
            <w:shd w:val="clear" w:color="auto" w:fill="FFFFFF"/>
          </w:tcPr>
          <w:p w14:paraId="334AF7E3"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E149EB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6-10</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ՍՏԲ ԵՆ 55015-2006</w:t>
            </w:r>
          </w:p>
        </w:tc>
        <w:tc>
          <w:tcPr>
            <w:tcW w:w="5905" w:type="dxa"/>
            <w:tcBorders>
              <w:top w:val="single" w:sz="4" w:space="0" w:color="auto"/>
              <w:left w:val="single" w:sz="4" w:space="0" w:color="auto"/>
            </w:tcBorders>
            <w:shd w:val="clear" w:color="auto" w:fill="FFFFFF"/>
          </w:tcPr>
          <w:p w14:paraId="58190DB2"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Էլեկտրական լուսային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սարքավորումների առաջացրած ռադիոխանգարումներ.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w:t>
            </w:r>
            <w:r w:rsidRPr="00957386">
              <w:rPr>
                <w:rStyle w:val="115pt"/>
                <w:rFonts w:ascii="GHEA Grapalat" w:eastAsia="Courier New" w:hAnsi="GHEA Grapalat"/>
                <w:color w:val="auto"/>
                <w:sz w:val="24"/>
                <w:szCs w:val="24"/>
              </w:rPr>
              <w:lastRenderedPageBreak/>
              <w:t>մեթոդներ</w:t>
            </w:r>
          </w:p>
        </w:tc>
        <w:tc>
          <w:tcPr>
            <w:tcW w:w="2290" w:type="dxa"/>
            <w:tcBorders>
              <w:top w:val="single" w:sz="4" w:space="0" w:color="auto"/>
              <w:left w:val="single" w:sz="4" w:space="0" w:color="auto"/>
              <w:right w:val="single" w:sz="4" w:space="0" w:color="auto"/>
            </w:tcBorders>
            <w:shd w:val="clear" w:color="auto" w:fill="FFFFFF"/>
          </w:tcPr>
          <w:p w14:paraId="542F493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4C256BE2"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36D06BF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30</w:t>
            </w:r>
          </w:p>
        </w:tc>
        <w:tc>
          <w:tcPr>
            <w:tcW w:w="2066" w:type="dxa"/>
            <w:vMerge/>
            <w:tcBorders>
              <w:left w:val="single" w:sz="4" w:space="0" w:color="auto"/>
              <w:right w:val="single" w:sz="4" w:space="0" w:color="auto"/>
            </w:tcBorders>
            <w:shd w:val="clear" w:color="auto" w:fill="FFFFFF"/>
          </w:tcPr>
          <w:p w14:paraId="74C9FB7A"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03C16BF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7-11</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55022-2012</w:t>
            </w:r>
          </w:p>
        </w:tc>
        <w:tc>
          <w:tcPr>
            <w:tcW w:w="5905" w:type="dxa"/>
            <w:tcBorders>
              <w:top w:val="single" w:sz="4" w:space="0" w:color="auto"/>
              <w:left w:val="single" w:sz="4" w:space="0" w:color="auto"/>
              <w:bottom w:val="single" w:sz="4" w:space="0" w:color="auto"/>
            </w:tcBorders>
            <w:shd w:val="clear" w:color="auto" w:fill="FFFFFF"/>
          </w:tcPr>
          <w:p w14:paraId="2E587558"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Տեղեկատվական տեխնոլոգիաների սարքավորումների առաջացրած ռադիոխանգարումներ.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129A7FCC"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706E65" w:rsidRPr="00957386" w14:paraId="05F325B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2A88E79"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31</w:t>
            </w:r>
          </w:p>
        </w:tc>
        <w:tc>
          <w:tcPr>
            <w:tcW w:w="2066" w:type="dxa"/>
            <w:vMerge w:val="restart"/>
            <w:tcBorders>
              <w:left w:val="single" w:sz="4" w:space="0" w:color="auto"/>
              <w:right w:val="single" w:sz="4" w:space="0" w:color="auto"/>
            </w:tcBorders>
            <w:shd w:val="clear" w:color="auto" w:fill="FFFFFF"/>
          </w:tcPr>
          <w:p w14:paraId="276E9BD7"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95D3F73"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5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CISPR</w:t>
            </w:r>
            <w:r w:rsidRPr="00957386">
              <w:rPr>
                <w:rStyle w:val="115pt"/>
                <w:rFonts w:ascii="GHEA Grapalat" w:eastAsia="Courier New" w:hAnsi="GHEA Grapalat"/>
                <w:color w:val="auto"/>
                <w:sz w:val="24"/>
                <w:szCs w:val="24"/>
              </w:rPr>
              <w:t xml:space="preserve"> 13-2012</w:t>
            </w:r>
          </w:p>
        </w:tc>
        <w:tc>
          <w:tcPr>
            <w:tcW w:w="5905" w:type="dxa"/>
            <w:tcBorders>
              <w:top w:val="single" w:sz="4" w:space="0" w:color="auto"/>
              <w:left w:val="single" w:sz="4" w:space="0" w:color="auto"/>
            </w:tcBorders>
            <w:shd w:val="clear" w:color="auto" w:fill="FFFFFF"/>
          </w:tcPr>
          <w:p w14:paraId="69580F64"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Ռադիոհեռարձակման ընդունիչների, հեռուստացույցների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դրանց հետ կապված սարքավորումների առաջացրած ռադիոխանգարումներ.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w:t>
            </w:r>
            <w:r w:rsidRPr="00957386">
              <w:rPr>
                <w:rStyle w:val="115pt"/>
                <w:rFonts w:ascii="GHEA Grapalat" w:eastAsia="Courier New" w:hAnsi="GHEA Grapalat"/>
                <w:color w:val="auto"/>
                <w:sz w:val="24"/>
                <w:szCs w:val="24"/>
              </w:rPr>
              <w:lastRenderedPageBreak/>
              <w:t>մեթոդներ</w:t>
            </w:r>
          </w:p>
        </w:tc>
        <w:tc>
          <w:tcPr>
            <w:tcW w:w="2290" w:type="dxa"/>
            <w:tcBorders>
              <w:top w:val="single" w:sz="4" w:space="0" w:color="auto"/>
              <w:left w:val="single" w:sz="4" w:space="0" w:color="auto"/>
              <w:right w:val="single" w:sz="4" w:space="0" w:color="auto"/>
            </w:tcBorders>
            <w:shd w:val="clear" w:color="auto" w:fill="FFFFFF"/>
          </w:tcPr>
          <w:p w14:paraId="72536FC1"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199EEE4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BF9C467"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32</w:t>
            </w:r>
          </w:p>
        </w:tc>
        <w:tc>
          <w:tcPr>
            <w:tcW w:w="2066" w:type="dxa"/>
            <w:vMerge/>
            <w:tcBorders>
              <w:left w:val="single" w:sz="4" w:space="0" w:color="auto"/>
              <w:right w:val="single" w:sz="4" w:space="0" w:color="auto"/>
            </w:tcBorders>
            <w:shd w:val="clear" w:color="auto" w:fill="FFFFFF"/>
          </w:tcPr>
          <w:p w14:paraId="17F079BD"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F7B04B9"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 6-11</w:t>
            </w:r>
          </w:p>
          <w:p w14:paraId="2D712ED6"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61000-6-4-2012</w:t>
            </w:r>
          </w:p>
        </w:tc>
        <w:tc>
          <w:tcPr>
            <w:tcW w:w="5905" w:type="dxa"/>
            <w:tcBorders>
              <w:top w:val="single" w:sz="4" w:space="0" w:color="auto"/>
              <w:left w:val="single" w:sz="4" w:space="0" w:color="auto"/>
            </w:tcBorders>
            <w:shd w:val="clear" w:color="auto" w:fill="FFFFFF"/>
          </w:tcPr>
          <w:p w14:paraId="6A1E8482"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Էլեկտրամագնիսական համատեղելիություն. Մաս 6-4. Ընդհանուր ստանդարտներ. Արդյունաբերական գոտիներում տեղակայման համար նախատեսված սարքավորումների առաջացրած խանգարումաէմիսիա</w:t>
            </w:r>
          </w:p>
        </w:tc>
        <w:tc>
          <w:tcPr>
            <w:tcW w:w="2290" w:type="dxa"/>
            <w:tcBorders>
              <w:top w:val="single" w:sz="4" w:space="0" w:color="auto"/>
              <w:left w:val="single" w:sz="4" w:space="0" w:color="auto"/>
              <w:right w:val="single" w:sz="4" w:space="0" w:color="auto"/>
            </w:tcBorders>
            <w:shd w:val="clear" w:color="auto" w:fill="FFFFFF"/>
          </w:tcPr>
          <w:p w14:paraId="2FCE54FB"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1FF10933"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1283CD7"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33</w:t>
            </w:r>
          </w:p>
        </w:tc>
        <w:tc>
          <w:tcPr>
            <w:tcW w:w="2066" w:type="dxa"/>
            <w:vMerge/>
            <w:tcBorders>
              <w:left w:val="single" w:sz="4" w:space="0" w:color="auto"/>
              <w:right w:val="single" w:sz="4" w:space="0" w:color="auto"/>
            </w:tcBorders>
            <w:shd w:val="clear" w:color="auto" w:fill="FFFFFF"/>
          </w:tcPr>
          <w:p w14:paraId="7FB2C12B"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7A99041"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0F0FAF69"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51317.3.4-2006</w:t>
            </w:r>
            <w:r w:rsidRPr="00957386">
              <w:rPr>
                <w:rStyle w:val="115pt"/>
                <w:rFonts w:ascii="GHEA Grapalat" w:eastAsia="Courier New" w:hAnsi="GHEA Grapalat"/>
                <w:color w:val="auto"/>
                <w:sz w:val="24"/>
                <w:szCs w:val="24"/>
              </w:rPr>
              <w:br/>
              <w:t>(ՄԷՀ 61000-3-4:1998)</w:t>
            </w:r>
          </w:p>
        </w:tc>
        <w:tc>
          <w:tcPr>
            <w:tcW w:w="5905" w:type="dxa"/>
            <w:tcBorders>
              <w:top w:val="single" w:sz="4" w:space="0" w:color="auto"/>
              <w:left w:val="single" w:sz="4" w:space="0" w:color="auto"/>
            </w:tcBorders>
            <w:shd w:val="clear" w:color="auto" w:fill="FFFFFF"/>
          </w:tcPr>
          <w:p w14:paraId="67C8FF8C"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16 Ա-ից ավելի հոսանք օգտագործող այն տեխնիկական միջոցների հոսանքի ներդաշնակ բաղադրիչների էմիսիայի սահմանափակում, որոնք միանում են </w:t>
            </w:r>
            <w:r w:rsidRPr="00957386">
              <w:rPr>
                <w:rStyle w:val="115pt"/>
                <w:rFonts w:ascii="GHEA Grapalat" w:eastAsia="Courier New" w:hAnsi="GHEA Grapalat"/>
                <w:color w:val="auto"/>
                <w:sz w:val="24"/>
                <w:szCs w:val="24"/>
              </w:rPr>
              <w:lastRenderedPageBreak/>
              <w:t xml:space="preserve">էլեկտրամատակարարման ցածրավոլտ համակարգերին.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250084BD"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17AA653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CFAA864"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34</w:t>
            </w:r>
          </w:p>
        </w:tc>
        <w:tc>
          <w:tcPr>
            <w:tcW w:w="2066" w:type="dxa"/>
            <w:vMerge/>
            <w:tcBorders>
              <w:left w:val="single" w:sz="4" w:space="0" w:color="auto"/>
              <w:right w:val="single" w:sz="4" w:space="0" w:color="auto"/>
            </w:tcBorders>
            <w:shd w:val="clear" w:color="auto" w:fill="FFFFFF"/>
          </w:tcPr>
          <w:p w14:paraId="371AED61"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F116F3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51317.3.5-2006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61000-3-5:1994)</w:t>
            </w:r>
          </w:p>
        </w:tc>
        <w:tc>
          <w:tcPr>
            <w:tcW w:w="5905" w:type="dxa"/>
            <w:tcBorders>
              <w:top w:val="single" w:sz="4" w:space="0" w:color="auto"/>
              <w:left w:val="single" w:sz="4" w:space="0" w:color="auto"/>
            </w:tcBorders>
            <w:shd w:val="clear" w:color="auto" w:fill="FFFFFF"/>
          </w:tcPr>
          <w:p w14:paraId="7AE3732E"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16 Ա-ից ավելի հոսանք օգտագործող այն տեխնիկական միջոցների առաջացրած լարման տատանումների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առկայծման սահմանափակումներ, որոնք միանում են էլեկտրամատակարարման ցածրավոլտ համակարգերին.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02C69763" w14:textId="77777777" w:rsidR="00706E65" w:rsidRPr="00957386" w:rsidRDefault="00706E65" w:rsidP="00957386">
            <w:pPr>
              <w:spacing w:after="120" w:line="360" w:lineRule="auto"/>
              <w:ind w:left="20"/>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706E65" w:rsidRPr="00957386" w14:paraId="7FE9F5E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EF8D36E"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35</w:t>
            </w:r>
          </w:p>
        </w:tc>
        <w:tc>
          <w:tcPr>
            <w:tcW w:w="2066" w:type="dxa"/>
            <w:vMerge/>
            <w:tcBorders>
              <w:left w:val="single" w:sz="4" w:space="0" w:color="auto"/>
              <w:right w:val="single" w:sz="4" w:space="0" w:color="auto"/>
            </w:tcBorders>
            <w:shd w:val="clear" w:color="auto" w:fill="FFFFFF"/>
          </w:tcPr>
          <w:p w14:paraId="2AD41082"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48A1449"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հավելված Н</w:t>
            </w:r>
          </w:p>
          <w:p w14:paraId="6038EBD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51327.1-2010</w:t>
            </w:r>
            <w:r w:rsidRPr="00957386">
              <w:rPr>
                <w:rStyle w:val="115pt"/>
                <w:rFonts w:ascii="GHEA Grapalat" w:eastAsia="Courier New" w:hAnsi="GHEA Grapalat"/>
                <w:color w:val="auto"/>
                <w:sz w:val="24"/>
                <w:szCs w:val="24"/>
              </w:rPr>
              <w:br/>
              <w:t>(ՄԷՀ 61009-1:2006)</w:t>
            </w:r>
          </w:p>
        </w:tc>
        <w:tc>
          <w:tcPr>
            <w:tcW w:w="5905" w:type="dxa"/>
            <w:tcBorders>
              <w:top w:val="single" w:sz="4" w:space="0" w:color="auto"/>
              <w:left w:val="single" w:sz="4" w:space="0" w:color="auto"/>
            </w:tcBorders>
            <w:shd w:val="clear" w:color="auto" w:fill="FFFFFF"/>
          </w:tcPr>
          <w:p w14:paraId="02BB8CB8"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Անջատիչներ՝ ավտոմատ, դիֆերենցիալ հոսանքով կառավարվող,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գերհոսանքից ներկառուցվածպաշտպանությամբ. Մաս 1. Ընդհանուր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70120F83"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2FE8D43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D8C4DB4"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36</w:t>
            </w:r>
          </w:p>
        </w:tc>
        <w:tc>
          <w:tcPr>
            <w:tcW w:w="2066" w:type="dxa"/>
            <w:vMerge/>
            <w:tcBorders>
              <w:left w:val="single" w:sz="4" w:space="0" w:color="auto"/>
              <w:right w:val="single" w:sz="4" w:space="0" w:color="auto"/>
            </w:tcBorders>
            <w:shd w:val="clear" w:color="auto" w:fill="FFFFFF"/>
          </w:tcPr>
          <w:p w14:paraId="1A8DCCAF"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CF20454"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6-9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11</w:t>
            </w:r>
            <w:r w:rsidRPr="00957386">
              <w:rPr>
                <w:rStyle w:val="115pt"/>
                <w:rFonts w:ascii="GHEA Grapalat" w:eastAsia="Courier New" w:hAnsi="GHEA Grapalat"/>
                <w:color w:val="auto"/>
                <w:sz w:val="24"/>
                <w:szCs w:val="24"/>
              </w:rPr>
              <w:br/>
              <w:t>ԳՕՍՏ Ռ 51318.11-2006</w:t>
            </w:r>
            <w:r w:rsidRPr="00957386">
              <w:rPr>
                <w:rStyle w:val="115pt"/>
                <w:rFonts w:ascii="GHEA Grapalat" w:eastAsia="Courier New" w:hAnsi="GHEA Grapalat"/>
                <w:color w:val="auto"/>
                <w:sz w:val="24"/>
                <w:szCs w:val="24"/>
              </w:rPr>
              <w:br/>
              <w:t>(ՌՄՀՀ 11:2004)</w:t>
            </w:r>
          </w:p>
        </w:tc>
        <w:tc>
          <w:tcPr>
            <w:tcW w:w="5905" w:type="dxa"/>
            <w:tcBorders>
              <w:top w:val="single" w:sz="4" w:space="0" w:color="auto"/>
              <w:left w:val="single" w:sz="4" w:space="0" w:color="auto"/>
            </w:tcBorders>
            <w:shd w:val="clear" w:color="auto" w:fill="FFFFFF"/>
          </w:tcPr>
          <w:p w14:paraId="7B9CF18A"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Արդյունաբերական, գիտական, բժշկական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կենցաղային (ԱԳԲ) բարձր հաճախականության սարքվածքներ. Ռադիոխանգարումներ՝ արդյունաբերական. </w:t>
            </w:r>
            <w:r w:rsidRPr="00957386">
              <w:rPr>
                <w:rStyle w:val="115pt"/>
                <w:rFonts w:ascii="GHEA Grapalat" w:eastAsia="Courier New" w:hAnsi="GHEA Grapalat"/>
                <w:color w:val="auto"/>
                <w:sz w:val="24"/>
                <w:szCs w:val="24"/>
              </w:rPr>
              <w:lastRenderedPageBreak/>
              <w:t xml:space="preserve">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4EEB31F8"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706E65" w:rsidRPr="00957386" w14:paraId="2B0DA662"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1222ACCF"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37</w:t>
            </w:r>
          </w:p>
        </w:tc>
        <w:tc>
          <w:tcPr>
            <w:tcW w:w="2066" w:type="dxa"/>
            <w:vMerge w:val="restart"/>
            <w:tcBorders>
              <w:left w:val="single" w:sz="4" w:space="0" w:color="auto"/>
              <w:right w:val="single" w:sz="4" w:space="0" w:color="auto"/>
            </w:tcBorders>
            <w:shd w:val="clear" w:color="auto" w:fill="FFFFFF"/>
          </w:tcPr>
          <w:p w14:paraId="574C3EB7"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230ED13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5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w:t>
            </w:r>
            <w:r w:rsidRPr="00957386">
              <w:rPr>
                <w:rStyle w:val="115pt"/>
                <w:rFonts w:ascii="GHEA Grapalat" w:eastAsia="Courier New" w:hAnsi="GHEA Grapalat"/>
                <w:color w:val="auto"/>
                <w:sz w:val="24"/>
                <w:szCs w:val="24"/>
              </w:rPr>
              <w:br/>
              <w:t>ԳՕՍՏ Ռ 51318.12-2012</w:t>
            </w:r>
            <w:r w:rsidRPr="00957386">
              <w:rPr>
                <w:rStyle w:val="115pt"/>
                <w:rFonts w:ascii="GHEA Grapalat" w:eastAsia="Courier New" w:hAnsi="GHEA Grapalat"/>
                <w:color w:val="auto"/>
                <w:sz w:val="24"/>
                <w:szCs w:val="24"/>
              </w:rPr>
              <w:br/>
              <w:t>(ՌՄՀՀ 12:2009)</w:t>
            </w:r>
          </w:p>
        </w:tc>
        <w:tc>
          <w:tcPr>
            <w:tcW w:w="5905" w:type="dxa"/>
            <w:tcBorders>
              <w:top w:val="single" w:sz="4" w:space="0" w:color="auto"/>
              <w:left w:val="single" w:sz="4" w:space="0" w:color="auto"/>
              <w:bottom w:val="single" w:sz="4" w:space="0" w:color="auto"/>
            </w:tcBorders>
            <w:shd w:val="clear" w:color="auto" w:fill="FFFFFF"/>
          </w:tcPr>
          <w:p w14:paraId="0A7C0F0F"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Տրանսպորտային միջոցներ, մոտորանավակներ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ներքին այրման շարժիչով սարքվածքներ. Արդյունաբերական ռադիոխանգարումների բնութագրեր. Շարժական միջոցներից դուրս տեղակայված ռադիոընդունիչ սարքվածքների պաշտպանության համար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545A6626"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777DB39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5B4CAA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38</w:t>
            </w:r>
          </w:p>
        </w:tc>
        <w:tc>
          <w:tcPr>
            <w:tcW w:w="2066" w:type="dxa"/>
            <w:vMerge/>
            <w:tcBorders>
              <w:left w:val="single" w:sz="4" w:space="0" w:color="auto"/>
              <w:right w:val="single" w:sz="4" w:space="0" w:color="auto"/>
            </w:tcBorders>
            <w:shd w:val="clear" w:color="auto" w:fill="FFFFFF"/>
          </w:tcPr>
          <w:p w14:paraId="43CE51D6"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D26664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22012-82</w:t>
            </w:r>
          </w:p>
        </w:tc>
        <w:tc>
          <w:tcPr>
            <w:tcW w:w="5905" w:type="dxa"/>
            <w:tcBorders>
              <w:top w:val="single" w:sz="4" w:space="0" w:color="auto"/>
              <w:left w:val="single" w:sz="4" w:space="0" w:color="auto"/>
            </w:tcBorders>
            <w:shd w:val="clear" w:color="auto" w:fill="FFFFFF"/>
          </w:tcPr>
          <w:p w14:paraId="252F2623"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Ռադիոխանգարումներ՝արդյունաբերական, էլեկտրահաղորդման գծերից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էլեկտրական </w:t>
            </w:r>
            <w:r w:rsidRPr="00957386">
              <w:rPr>
                <w:rStyle w:val="115pt"/>
                <w:rFonts w:ascii="GHEA Grapalat" w:eastAsia="Courier New" w:hAnsi="GHEA Grapalat"/>
                <w:color w:val="auto"/>
                <w:sz w:val="24"/>
                <w:szCs w:val="24"/>
              </w:rPr>
              <w:lastRenderedPageBreak/>
              <w:t xml:space="preserve">ենթակայաններից.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1CD6CCDB"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08F7E72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C6087DF"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39</w:t>
            </w:r>
          </w:p>
        </w:tc>
        <w:tc>
          <w:tcPr>
            <w:tcW w:w="2066" w:type="dxa"/>
            <w:vMerge/>
            <w:tcBorders>
              <w:left w:val="single" w:sz="4" w:space="0" w:color="auto"/>
              <w:right w:val="single" w:sz="4" w:space="0" w:color="auto"/>
            </w:tcBorders>
            <w:shd w:val="clear" w:color="auto" w:fill="FFFFFF"/>
          </w:tcPr>
          <w:p w14:paraId="0E4936FA"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9CEDACE"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30886-2002</w:t>
            </w:r>
          </w:p>
        </w:tc>
        <w:tc>
          <w:tcPr>
            <w:tcW w:w="5905" w:type="dxa"/>
            <w:tcBorders>
              <w:top w:val="single" w:sz="4" w:space="0" w:color="auto"/>
              <w:left w:val="single" w:sz="4" w:space="0" w:color="auto"/>
            </w:tcBorders>
            <w:shd w:val="clear" w:color="auto" w:fill="FFFFFF"/>
          </w:tcPr>
          <w:p w14:paraId="7FACDD56"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Մասնագիտական լսաապարատուրայի, տեսաապարատուրայի, լսադիտողական ապարատուրայի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հանդիսադիր միջոցառումների լուսային սարքերի կառավարման ապարատուրայի առաջացրած խանգարումաէմիսիա.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25B4178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706E65" w:rsidRPr="00957386" w14:paraId="38598B3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96C34E3"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40</w:t>
            </w:r>
          </w:p>
        </w:tc>
        <w:tc>
          <w:tcPr>
            <w:tcW w:w="2066" w:type="dxa"/>
            <w:vMerge/>
            <w:tcBorders>
              <w:left w:val="single" w:sz="4" w:space="0" w:color="auto"/>
              <w:right w:val="single" w:sz="4" w:space="0" w:color="auto"/>
            </w:tcBorders>
            <w:shd w:val="clear" w:color="auto" w:fill="FFFFFF"/>
          </w:tcPr>
          <w:p w14:paraId="3735C141"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443BDD2"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ԳՕՍՏ 32135-2013</w:t>
            </w:r>
          </w:p>
        </w:tc>
        <w:tc>
          <w:tcPr>
            <w:tcW w:w="5905" w:type="dxa"/>
            <w:tcBorders>
              <w:top w:val="single" w:sz="4" w:space="0" w:color="auto"/>
              <w:left w:val="single" w:sz="4" w:space="0" w:color="auto"/>
            </w:tcBorders>
            <w:shd w:val="clear" w:color="auto" w:fill="FFFFFF"/>
          </w:tcPr>
          <w:p w14:paraId="55D5E7A5"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w:t>
            </w:r>
            <w:r w:rsidRPr="00957386">
              <w:rPr>
                <w:rStyle w:val="115pt"/>
                <w:rFonts w:ascii="GHEA Grapalat" w:eastAsia="Courier New" w:hAnsi="GHEA Grapalat"/>
                <w:color w:val="auto"/>
                <w:sz w:val="24"/>
                <w:szCs w:val="24"/>
              </w:rPr>
              <w:lastRenderedPageBreak/>
              <w:t xml:space="preserve">էլեկտրամագնիսական. Մասնագիտական լսաապարատուրայի, տեսաապարատուրայի, լսադիտողական ապարատուրայի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հանդիսադիր միջոցառումների լուսային սարքերի կառավարման ապարատուրայի առաջացրած խանգարումաէմիսիա.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0A24944A"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2016 թվականի փետրվարի 15-ը</w:t>
            </w:r>
          </w:p>
        </w:tc>
      </w:tr>
      <w:tr w:rsidR="00706E65" w:rsidRPr="00957386" w14:paraId="3917587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E3E7686"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41</w:t>
            </w:r>
          </w:p>
        </w:tc>
        <w:tc>
          <w:tcPr>
            <w:tcW w:w="2066" w:type="dxa"/>
            <w:vMerge/>
            <w:tcBorders>
              <w:left w:val="single" w:sz="4" w:space="0" w:color="auto"/>
              <w:right w:val="single" w:sz="4" w:space="0" w:color="auto"/>
            </w:tcBorders>
            <w:shd w:val="clear" w:color="auto" w:fill="FFFFFF"/>
          </w:tcPr>
          <w:p w14:paraId="1D55DFB4"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273BAE3"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2CD53650"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2141-2011</w:t>
            </w:r>
          </w:p>
        </w:tc>
        <w:tc>
          <w:tcPr>
            <w:tcW w:w="5905" w:type="dxa"/>
            <w:tcBorders>
              <w:top w:val="single" w:sz="4" w:space="0" w:color="auto"/>
              <w:left w:val="single" w:sz="4" w:space="0" w:color="auto"/>
            </w:tcBorders>
            <w:shd w:val="clear" w:color="auto" w:fill="FFFFFF"/>
          </w:tcPr>
          <w:p w14:paraId="0A91561D"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16 Ա-ից ավելի, սակայն 75 Ա-ից ոչ ավելի հոսանք (մեկ ֆազում) օգտագործող այն տեխնիկական միջոցների առաջացրած</w:t>
            </w:r>
            <w:r w:rsidRPr="00957386" w:rsidDel="005402C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 xml:space="preserve">հոսանքի ներդաշնակ բաղադրիչների սահմանափակում , որոնք միանում են ընդհանուր նշանակության էլեկտրամատակարարման ցածրավոլտ համակարգերին.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04A13FC0"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706E65" w:rsidRPr="00957386" w14:paraId="521EA230"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4FAA3535"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42</w:t>
            </w:r>
          </w:p>
        </w:tc>
        <w:tc>
          <w:tcPr>
            <w:tcW w:w="2066" w:type="dxa"/>
            <w:vMerge/>
            <w:tcBorders>
              <w:left w:val="single" w:sz="4" w:space="0" w:color="auto"/>
              <w:right w:val="single" w:sz="4" w:space="0" w:color="auto"/>
            </w:tcBorders>
            <w:shd w:val="clear" w:color="auto" w:fill="FFFFFF"/>
          </w:tcPr>
          <w:p w14:paraId="4FC819E1"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4A95AE98"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2163-2011</w:t>
            </w:r>
          </w:p>
        </w:tc>
        <w:tc>
          <w:tcPr>
            <w:tcW w:w="5905" w:type="dxa"/>
            <w:tcBorders>
              <w:top w:val="single" w:sz="4" w:space="0" w:color="auto"/>
              <w:left w:val="single" w:sz="4" w:space="0" w:color="auto"/>
              <w:bottom w:val="single" w:sz="4" w:space="0" w:color="auto"/>
            </w:tcBorders>
            <w:shd w:val="clear" w:color="auto" w:fill="FFFFFF"/>
          </w:tcPr>
          <w:p w14:paraId="6B57DF99"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16 Ա-ից ավելի հոսանք օգտագործող այն տեխնիկական միջոցների առաջացրած լարման տատանումների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առկայծման սահմանափակումներ, որոնք միանում են էլեկտրամատակարարման ցածրավոլտ </w:t>
            </w:r>
            <w:r w:rsidRPr="00957386">
              <w:rPr>
                <w:rStyle w:val="115pt"/>
                <w:rFonts w:ascii="GHEA Grapalat" w:eastAsia="Courier New" w:hAnsi="GHEA Grapalat"/>
                <w:color w:val="auto"/>
                <w:sz w:val="24"/>
                <w:szCs w:val="24"/>
              </w:rPr>
              <w:lastRenderedPageBreak/>
              <w:t xml:space="preserve">համակարգերին.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2529DD6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1E1A249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C40DE0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43</w:t>
            </w:r>
          </w:p>
        </w:tc>
        <w:tc>
          <w:tcPr>
            <w:tcW w:w="2066" w:type="dxa"/>
            <w:vMerge w:val="restart"/>
            <w:tcBorders>
              <w:left w:val="single" w:sz="4" w:space="0" w:color="auto"/>
              <w:right w:val="single" w:sz="4" w:space="0" w:color="auto"/>
            </w:tcBorders>
            <w:shd w:val="clear" w:color="auto" w:fill="FFFFFF"/>
          </w:tcPr>
          <w:p w14:paraId="5F91D302"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858DD4C"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6</w:t>
            </w:r>
          </w:p>
          <w:p w14:paraId="042EAA3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 ՂՀ ԳՕՍՏ Ռ </w:t>
            </w:r>
            <w:r w:rsidRPr="00957386">
              <w:rPr>
                <w:rStyle w:val="115pt"/>
                <w:rFonts w:ascii="GHEA Grapalat" w:eastAsia="Courier New" w:hAnsi="GHEA Grapalat"/>
                <w:color w:val="auto"/>
                <w:sz w:val="24"/>
                <w:szCs w:val="24"/>
              </w:rPr>
              <w:br/>
              <w:t>51317.3.11-2009</w:t>
            </w:r>
          </w:p>
        </w:tc>
        <w:tc>
          <w:tcPr>
            <w:tcW w:w="5905" w:type="dxa"/>
            <w:tcBorders>
              <w:top w:val="single" w:sz="4" w:space="0" w:color="auto"/>
              <w:left w:val="single" w:sz="4" w:space="0" w:color="auto"/>
            </w:tcBorders>
            <w:shd w:val="clear" w:color="auto" w:fill="FFFFFF"/>
          </w:tcPr>
          <w:p w14:paraId="0D43DDC4"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Ղազախստանի Հանրապետության չափումների միասնականության ապահովման պետական համակարգ. Տեխնիկական միջոցների համատեղելիություն՝ էլեկտրամագնիսական. Լարման փոփոխությունների, լարման տատանումների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առկայծման սահմանափակում՝ ընդհանուր նշանակության էլեկտրամատակարարման ցածրավոլտ համակարգերում. 75 Ա-ից ոչ ավելի հոսանք </w:t>
            </w:r>
            <w:r w:rsidRPr="00957386">
              <w:rPr>
                <w:rStyle w:val="115pt"/>
                <w:rFonts w:ascii="GHEA Grapalat" w:eastAsia="Courier New" w:hAnsi="GHEA Grapalat"/>
                <w:color w:val="auto"/>
                <w:sz w:val="24"/>
                <w:szCs w:val="24"/>
              </w:rPr>
              <w:lastRenderedPageBreak/>
              <w:t xml:space="preserve">օգտագործող տեխնիկական միջոցներ, որոնք էլեկտրական ցանցին են միանում որոշակի պայմանների դեպքում.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7F9F520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4C61311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BF9A2A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44</w:t>
            </w:r>
          </w:p>
        </w:tc>
        <w:tc>
          <w:tcPr>
            <w:tcW w:w="2066" w:type="dxa"/>
            <w:vMerge/>
            <w:tcBorders>
              <w:left w:val="single" w:sz="4" w:space="0" w:color="auto"/>
              <w:right w:val="single" w:sz="4" w:space="0" w:color="auto"/>
            </w:tcBorders>
            <w:shd w:val="clear" w:color="auto" w:fill="FFFFFF"/>
          </w:tcPr>
          <w:p w14:paraId="62E26BB6"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34B0D0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5-8</w:t>
            </w:r>
          </w:p>
          <w:p w14:paraId="1140365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 ՂՀ ԳՕՍՏ Ռ </w:t>
            </w:r>
            <w:r w:rsidRPr="00957386">
              <w:rPr>
                <w:rStyle w:val="115pt"/>
                <w:rFonts w:ascii="GHEA Grapalat" w:eastAsia="Courier New" w:hAnsi="GHEA Grapalat"/>
                <w:color w:val="auto"/>
                <w:sz w:val="24"/>
                <w:szCs w:val="24"/>
              </w:rPr>
              <w:br/>
              <w:t>51318.14.1-2009</w:t>
            </w:r>
          </w:p>
        </w:tc>
        <w:tc>
          <w:tcPr>
            <w:tcW w:w="5905" w:type="dxa"/>
            <w:tcBorders>
              <w:top w:val="single" w:sz="4" w:space="0" w:color="auto"/>
              <w:left w:val="single" w:sz="4" w:space="0" w:color="auto"/>
            </w:tcBorders>
            <w:shd w:val="clear" w:color="auto" w:fill="FFFFFF"/>
          </w:tcPr>
          <w:p w14:paraId="67725FAE"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Ղազախստանի Հանրապետության չափումների միասնականության ապահովման պետական համակարգ. Էլեկտրամագնիսական համատեղելիություն. Էլեկտրական կենցաղային սարքերին, էլեկտրական գործիքներին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սարքերին ներկայացվող պահանջներ. Խանգարումաէմիսիա</w:t>
            </w:r>
          </w:p>
        </w:tc>
        <w:tc>
          <w:tcPr>
            <w:tcW w:w="2290" w:type="dxa"/>
            <w:tcBorders>
              <w:top w:val="single" w:sz="4" w:space="0" w:color="auto"/>
              <w:left w:val="single" w:sz="4" w:space="0" w:color="auto"/>
              <w:right w:val="single" w:sz="4" w:space="0" w:color="auto"/>
            </w:tcBorders>
            <w:shd w:val="clear" w:color="auto" w:fill="FFFFFF"/>
          </w:tcPr>
          <w:p w14:paraId="29CD848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5495C97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7A50C3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45</w:t>
            </w:r>
          </w:p>
        </w:tc>
        <w:tc>
          <w:tcPr>
            <w:tcW w:w="2066" w:type="dxa"/>
            <w:vMerge/>
            <w:tcBorders>
              <w:left w:val="single" w:sz="4" w:space="0" w:color="auto"/>
              <w:right w:val="single" w:sz="4" w:space="0" w:color="auto"/>
            </w:tcBorders>
            <w:shd w:val="clear" w:color="auto" w:fill="FFFFFF"/>
          </w:tcPr>
          <w:p w14:paraId="21D31B36"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AC7B00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ենթաբաժիններ 6.1-6.6</w:t>
            </w:r>
            <w:r w:rsidR="00706E65"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ՍՏ ՂՀ ԳՕՍՏ Ռ 52506-2008</w:t>
            </w:r>
          </w:p>
        </w:tc>
        <w:tc>
          <w:tcPr>
            <w:tcW w:w="5905" w:type="dxa"/>
            <w:tcBorders>
              <w:top w:val="single" w:sz="4" w:space="0" w:color="auto"/>
              <w:left w:val="single" w:sz="4" w:space="0" w:color="auto"/>
            </w:tcBorders>
            <w:shd w:val="clear" w:color="auto" w:fill="FFFFFF"/>
          </w:tcPr>
          <w:p w14:paraId="19B99680"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Վերելակների, շարժասանդուղքների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ուղ</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որատար փոխակրիչների առաջացրած ռադիոխանգարումներ՝ արդյունաբերական.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7FCF73A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41121C9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15F437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46</w:t>
            </w:r>
          </w:p>
        </w:tc>
        <w:tc>
          <w:tcPr>
            <w:tcW w:w="2066" w:type="dxa"/>
            <w:vMerge/>
            <w:tcBorders>
              <w:left w:val="single" w:sz="4" w:space="0" w:color="auto"/>
              <w:bottom w:val="single" w:sz="4" w:space="0" w:color="auto"/>
              <w:right w:val="single" w:sz="4" w:space="0" w:color="auto"/>
            </w:tcBorders>
            <w:shd w:val="clear" w:color="auto" w:fill="FFFFFF"/>
          </w:tcPr>
          <w:p w14:paraId="0EACB0AF"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202EBB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5</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51097-97</w:t>
            </w:r>
          </w:p>
        </w:tc>
        <w:tc>
          <w:tcPr>
            <w:tcW w:w="5905" w:type="dxa"/>
            <w:tcBorders>
              <w:top w:val="single" w:sz="4" w:space="0" w:color="auto"/>
              <w:left w:val="single" w:sz="4" w:space="0" w:color="auto"/>
            </w:tcBorders>
            <w:shd w:val="clear" w:color="auto" w:fill="FFFFFF"/>
          </w:tcPr>
          <w:p w14:paraId="151A740D"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Մեկուսիչների շարանների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գծային ամրանների առաջացրած ռադիոխանգարումներ՝ արդյունաբերական.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32E2C7A7"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706E65" w:rsidRPr="00957386" w14:paraId="12ED201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EDFE5A2"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47</w:t>
            </w:r>
          </w:p>
        </w:tc>
        <w:tc>
          <w:tcPr>
            <w:tcW w:w="2066" w:type="dxa"/>
            <w:vMerge w:val="restart"/>
            <w:tcBorders>
              <w:top w:val="single" w:sz="4" w:space="0" w:color="auto"/>
              <w:left w:val="single" w:sz="4" w:space="0" w:color="auto"/>
              <w:right w:val="single" w:sz="4" w:space="0" w:color="auto"/>
            </w:tcBorders>
            <w:shd w:val="clear" w:color="auto" w:fill="FFFFFF"/>
          </w:tcPr>
          <w:p w14:paraId="1E795FB4"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4-րդ հոդվածի երկրորդ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երրորդ պարբերություն-ներ</w:t>
            </w:r>
          </w:p>
        </w:tc>
        <w:tc>
          <w:tcPr>
            <w:tcW w:w="2981" w:type="dxa"/>
            <w:tcBorders>
              <w:top w:val="single" w:sz="4" w:space="0" w:color="auto"/>
              <w:left w:val="single" w:sz="4" w:space="0" w:color="auto"/>
            </w:tcBorders>
            <w:shd w:val="clear" w:color="auto" w:fill="FFFFFF"/>
          </w:tcPr>
          <w:p w14:paraId="31594CF1"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8.4</w:t>
            </w:r>
          </w:p>
          <w:p w14:paraId="49E97724"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30011.1-2012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60947-1:2004)</w:t>
            </w:r>
          </w:p>
        </w:tc>
        <w:tc>
          <w:tcPr>
            <w:tcW w:w="5905" w:type="dxa"/>
            <w:tcBorders>
              <w:top w:val="single" w:sz="4" w:space="0" w:color="auto"/>
              <w:left w:val="single" w:sz="4" w:space="0" w:color="auto"/>
            </w:tcBorders>
            <w:shd w:val="clear" w:color="auto" w:fill="FFFFFF"/>
          </w:tcPr>
          <w:p w14:paraId="1C8C85C2"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1. Ընդհանուր պահանջներ</w:t>
            </w:r>
          </w:p>
        </w:tc>
        <w:tc>
          <w:tcPr>
            <w:tcW w:w="2290" w:type="dxa"/>
            <w:tcBorders>
              <w:top w:val="single" w:sz="4" w:space="0" w:color="auto"/>
              <w:left w:val="single" w:sz="4" w:space="0" w:color="auto"/>
              <w:right w:val="single" w:sz="4" w:space="0" w:color="auto"/>
            </w:tcBorders>
            <w:shd w:val="clear" w:color="auto" w:fill="FFFFFF"/>
          </w:tcPr>
          <w:p w14:paraId="55F4299C"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4A4A8D46"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2DF5B53A"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48</w:t>
            </w:r>
          </w:p>
        </w:tc>
        <w:tc>
          <w:tcPr>
            <w:tcW w:w="2066" w:type="dxa"/>
            <w:vMerge/>
            <w:tcBorders>
              <w:left w:val="single" w:sz="4" w:space="0" w:color="auto"/>
              <w:right w:val="single" w:sz="4" w:space="0" w:color="auto"/>
            </w:tcBorders>
            <w:shd w:val="clear" w:color="auto" w:fill="FFFFFF"/>
          </w:tcPr>
          <w:p w14:paraId="463650DB"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2CC8B2C8"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8.4</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30011.3-2002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60947-3:1999)</w:t>
            </w:r>
          </w:p>
        </w:tc>
        <w:tc>
          <w:tcPr>
            <w:tcW w:w="5905" w:type="dxa"/>
            <w:tcBorders>
              <w:top w:val="single" w:sz="4" w:space="0" w:color="auto"/>
              <w:left w:val="single" w:sz="4" w:space="0" w:color="auto"/>
              <w:bottom w:val="single" w:sz="4" w:space="0" w:color="auto"/>
            </w:tcBorders>
            <w:shd w:val="clear" w:color="auto" w:fill="FFFFFF"/>
          </w:tcPr>
          <w:p w14:paraId="2A7F789A"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3. Անջատիչներ, զատիչներ, անջատիչ--զատիչներ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դրանց՝ ապահովիչներով համակցությունները</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77426C88"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263B177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91A979D"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49</w:t>
            </w:r>
          </w:p>
        </w:tc>
        <w:tc>
          <w:tcPr>
            <w:tcW w:w="2066" w:type="dxa"/>
            <w:vMerge/>
            <w:tcBorders>
              <w:left w:val="single" w:sz="4" w:space="0" w:color="auto"/>
              <w:right w:val="single" w:sz="4" w:space="0" w:color="auto"/>
            </w:tcBorders>
            <w:shd w:val="clear" w:color="auto" w:fill="FFFFFF"/>
          </w:tcPr>
          <w:p w14:paraId="7C372C10"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BA24D55"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հավելված Н-ի ենթաբաժին 7.3, ենթաբաժին Н.8.7</w:t>
            </w:r>
            <w:r w:rsidRPr="00957386">
              <w:rPr>
                <w:rStyle w:val="115pt"/>
                <w:rFonts w:ascii="GHEA Grapalat" w:eastAsia="Courier New" w:hAnsi="GHEA Grapalat"/>
                <w:color w:val="auto"/>
                <w:sz w:val="24"/>
                <w:szCs w:val="24"/>
              </w:rPr>
              <w:br/>
              <w:t>ԳՕՍՏ 30011.5.1-2012</w:t>
            </w:r>
            <w:r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lastRenderedPageBreak/>
              <w:t>(IEC 60947-5-1:2003)</w:t>
            </w:r>
          </w:p>
        </w:tc>
        <w:tc>
          <w:tcPr>
            <w:tcW w:w="5905" w:type="dxa"/>
            <w:tcBorders>
              <w:top w:val="single" w:sz="4" w:space="0" w:color="auto"/>
              <w:left w:val="single" w:sz="4" w:space="0" w:color="auto"/>
            </w:tcBorders>
            <w:shd w:val="clear" w:color="auto" w:fill="FFFFFF"/>
          </w:tcPr>
          <w:p w14:paraId="4C7DA8E5"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5. Կառավարման շղթաների կոմուտացման տարրեր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ապարատներ. Գլուխ 1. Էլեկտրամեխանիկական ապարատներ՝ </w:t>
            </w:r>
            <w:r w:rsidRPr="00957386">
              <w:rPr>
                <w:rStyle w:val="115pt"/>
                <w:rFonts w:ascii="GHEA Grapalat" w:eastAsia="Courier New" w:hAnsi="GHEA Grapalat"/>
                <w:color w:val="auto"/>
                <w:sz w:val="24"/>
                <w:szCs w:val="24"/>
              </w:rPr>
              <w:lastRenderedPageBreak/>
              <w:t>կառավարման շղթաների համար</w:t>
            </w:r>
          </w:p>
        </w:tc>
        <w:tc>
          <w:tcPr>
            <w:tcW w:w="2290" w:type="dxa"/>
            <w:tcBorders>
              <w:top w:val="single" w:sz="4" w:space="0" w:color="auto"/>
              <w:left w:val="single" w:sz="4" w:space="0" w:color="auto"/>
              <w:right w:val="single" w:sz="4" w:space="0" w:color="auto"/>
            </w:tcBorders>
            <w:shd w:val="clear" w:color="auto" w:fill="FFFFFF"/>
          </w:tcPr>
          <w:p w14:paraId="0BC52C24"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2C84070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4007837"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50</w:t>
            </w:r>
          </w:p>
        </w:tc>
        <w:tc>
          <w:tcPr>
            <w:tcW w:w="2066" w:type="dxa"/>
            <w:vMerge/>
            <w:tcBorders>
              <w:left w:val="single" w:sz="4" w:space="0" w:color="auto"/>
              <w:right w:val="single" w:sz="4" w:space="0" w:color="auto"/>
            </w:tcBorders>
            <w:shd w:val="clear" w:color="auto" w:fill="FFFFFF"/>
          </w:tcPr>
          <w:p w14:paraId="6110A81A"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70DCA48"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9.5</w:t>
            </w:r>
          </w:p>
          <w:p w14:paraId="47160805"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30011.6.1-2012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60947-6-1:1989)</w:t>
            </w:r>
          </w:p>
        </w:tc>
        <w:tc>
          <w:tcPr>
            <w:tcW w:w="5905" w:type="dxa"/>
            <w:tcBorders>
              <w:top w:val="single" w:sz="4" w:space="0" w:color="auto"/>
              <w:left w:val="single" w:sz="4" w:space="0" w:color="auto"/>
            </w:tcBorders>
            <w:shd w:val="clear" w:color="auto" w:fill="FFFFFF"/>
          </w:tcPr>
          <w:p w14:paraId="333E75D1"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6. Ապարատուրա՝ բազմաֆունկցիոնալ. Բաժին 1. Ապարատուրա՝ կոմուտացման, ավտոմատ փոխարկման</w:t>
            </w:r>
          </w:p>
        </w:tc>
        <w:tc>
          <w:tcPr>
            <w:tcW w:w="2290" w:type="dxa"/>
            <w:tcBorders>
              <w:top w:val="single" w:sz="4" w:space="0" w:color="auto"/>
              <w:left w:val="single" w:sz="4" w:space="0" w:color="auto"/>
              <w:right w:val="single" w:sz="4" w:space="0" w:color="auto"/>
            </w:tcBorders>
            <w:shd w:val="clear" w:color="auto" w:fill="FFFFFF"/>
          </w:tcPr>
          <w:p w14:paraId="7E3AB022"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10387DE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00F83E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51</w:t>
            </w:r>
          </w:p>
        </w:tc>
        <w:tc>
          <w:tcPr>
            <w:tcW w:w="2066" w:type="dxa"/>
            <w:vMerge/>
            <w:tcBorders>
              <w:left w:val="single" w:sz="4" w:space="0" w:color="auto"/>
              <w:right w:val="single" w:sz="4" w:space="0" w:color="auto"/>
            </w:tcBorders>
            <w:shd w:val="clear" w:color="auto" w:fill="FFFFFF"/>
          </w:tcPr>
          <w:p w14:paraId="4E44B46C"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CCA7C36"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30324.1.2-2012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60601-1-2:2001)</w:t>
            </w:r>
          </w:p>
        </w:tc>
        <w:tc>
          <w:tcPr>
            <w:tcW w:w="5905" w:type="dxa"/>
            <w:tcBorders>
              <w:top w:val="single" w:sz="4" w:space="0" w:color="auto"/>
              <w:left w:val="single" w:sz="4" w:space="0" w:color="auto"/>
            </w:tcBorders>
            <w:shd w:val="clear" w:color="auto" w:fill="FFFFFF"/>
          </w:tcPr>
          <w:p w14:paraId="3F0BE973"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Արտադրատեսակներ՝ բժշկական էլեկտրական. Մաս 1-2. Անվտանգության ընդհանուր պահանջներ. Էլեկտրամագնիսական համատեղելիություն.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փորձարումների մեթոդներ</w:t>
            </w:r>
          </w:p>
        </w:tc>
        <w:tc>
          <w:tcPr>
            <w:tcW w:w="2290" w:type="dxa"/>
            <w:tcBorders>
              <w:top w:val="single" w:sz="4" w:space="0" w:color="auto"/>
              <w:left w:val="single" w:sz="4" w:space="0" w:color="auto"/>
              <w:right w:val="single" w:sz="4" w:space="0" w:color="auto"/>
            </w:tcBorders>
            <w:shd w:val="clear" w:color="auto" w:fill="FFFFFF"/>
          </w:tcPr>
          <w:p w14:paraId="4707C5B5"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1239427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243F0BF"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52</w:t>
            </w:r>
          </w:p>
        </w:tc>
        <w:tc>
          <w:tcPr>
            <w:tcW w:w="2066" w:type="dxa"/>
            <w:vMerge/>
            <w:tcBorders>
              <w:left w:val="single" w:sz="4" w:space="0" w:color="auto"/>
              <w:right w:val="single" w:sz="4" w:space="0" w:color="auto"/>
            </w:tcBorders>
            <w:shd w:val="clear" w:color="auto" w:fill="FFFFFF"/>
          </w:tcPr>
          <w:p w14:paraId="6377AEB2"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175BE4E"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30804.4.15-2002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61000-4-15:1997)</w:t>
            </w:r>
          </w:p>
        </w:tc>
        <w:tc>
          <w:tcPr>
            <w:tcW w:w="5905" w:type="dxa"/>
            <w:tcBorders>
              <w:top w:val="single" w:sz="4" w:space="0" w:color="auto"/>
              <w:left w:val="single" w:sz="4" w:space="0" w:color="auto"/>
            </w:tcBorders>
            <w:shd w:val="clear" w:color="auto" w:fill="FFFFFF"/>
          </w:tcPr>
          <w:p w14:paraId="1D126F6F"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Առկայծաչափ. </w:t>
            </w:r>
            <w:r w:rsidRPr="00957386">
              <w:rPr>
                <w:rStyle w:val="115pt"/>
                <w:rFonts w:ascii="GHEA Grapalat" w:eastAsia="Courier New" w:hAnsi="GHEA Grapalat"/>
                <w:color w:val="auto"/>
                <w:sz w:val="24"/>
                <w:szCs w:val="24"/>
              </w:rPr>
              <w:lastRenderedPageBreak/>
              <w:t xml:space="preserve">Տեխնիկական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6749B889"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052C397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9B887F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53</w:t>
            </w:r>
          </w:p>
        </w:tc>
        <w:tc>
          <w:tcPr>
            <w:tcW w:w="2066" w:type="dxa"/>
            <w:vMerge/>
            <w:tcBorders>
              <w:left w:val="single" w:sz="4" w:space="0" w:color="auto"/>
              <w:right w:val="single" w:sz="4" w:space="0" w:color="auto"/>
            </w:tcBorders>
            <w:shd w:val="clear" w:color="auto" w:fill="FFFFFF"/>
          </w:tcPr>
          <w:p w14:paraId="77458877"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19126B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26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30850.2.1-2002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60669-2-1-96)</w:t>
            </w:r>
          </w:p>
        </w:tc>
        <w:tc>
          <w:tcPr>
            <w:tcW w:w="5905" w:type="dxa"/>
            <w:tcBorders>
              <w:top w:val="single" w:sz="4" w:space="0" w:color="auto"/>
              <w:left w:val="single" w:sz="4" w:space="0" w:color="auto"/>
            </w:tcBorders>
            <w:shd w:val="clear" w:color="auto" w:fill="FFFFFF"/>
          </w:tcPr>
          <w:p w14:paraId="7887A42E"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Անջատիչներ՝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անշարժ էլեկտրական կայանքների համար. Մաս 2-1. Կիսահաղորդչային անջատիչներին ներկայացվող լրացուցիչ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06B26729"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618AB82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CA5F642"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54</w:t>
            </w:r>
          </w:p>
        </w:tc>
        <w:tc>
          <w:tcPr>
            <w:tcW w:w="2066" w:type="dxa"/>
            <w:vMerge/>
            <w:tcBorders>
              <w:left w:val="single" w:sz="4" w:space="0" w:color="auto"/>
              <w:right w:val="single" w:sz="4" w:space="0" w:color="auto"/>
            </w:tcBorders>
            <w:shd w:val="clear" w:color="auto" w:fill="FFFFFF"/>
          </w:tcPr>
          <w:p w14:paraId="55E4FBE5"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CA069B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26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30850.2.2-2002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60669-2-2-96)</w:t>
            </w:r>
          </w:p>
        </w:tc>
        <w:tc>
          <w:tcPr>
            <w:tcW w:w="5905" w:type="dxa"/>
            <w:tcBorders>
              <w:top w:val="single" w:sz="4" w:space="0" w:color="auto"/>
              <w:left w:val="single" w:sz="4" w:space="0" w:color="auto"/>
            </w:tcBorders>
            <w:shd w:val="clear" w:color="auto" w:fill="FFFFFF"/>
          </w:tcPr>
          <w:p w14:paraId="41037B8D"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Անջատիչներ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անշարժ էլեկտրական կայանքների համար. Մաս 2-2. Հեռակառավարման անջատիչներին (ՀԱ) ներկայացվող լրացուցիչ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3DA7984E"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40A8F9F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1C6DB5A"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55</w:t>
            </w:r>
          </w:p>
        </w:tc>
        <w:tc>
          <w:tcPr>
            <w:tcW w:w="2066" w:type="dxa"/>
            <w:vMerge/>
            <w:tcBorders>
              <w:left w:val="single" w:sz="4" w:space="0" w:color="auto"/>
              <w:right w:val="single" w:sz="4" w:space="0" w:color="auto"/>
            </w:tcBorders>
            <w:shd w:val="clear" w:color="auto" w:fill="FFFFFF"/>
          </w:tcPr>
          <w:p w14:paraId="64D9CDDB"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2BB3350"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26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30850.2.3-2002</w:t>
            </w:r>
          </w:p>
        </w:tc>
        <w:tc>
          <w:tcPr>
            <w:tcW w:w="5905" w:type="dxa"/>
            <w:tcBorders>
              <w:top w:val="single" w:sz="4" w:space="0" w:color="auto"/>
              <w:left w:val="single" w:sz="4" w:space="0" w:color="auto"/>
            </w:tcBorders>
            <w:shd w:val="clear" w:color="auto" w:fill="FFFFFF"/>
          </w:tcPr>
          <w:p w14:paraId="32AC34FE"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Անջատիչներ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անշարժ էլեկտրական կայանքների համար. Մաս 2-3. Պահաժամով անջատիչներին (թայմերներ) ներկայացվող լրացուցիչ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1379BF34"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63DC7CF5"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2D897A67"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56</w:t>
            </w:r>
          </w:p>
        </w:tc>
        <w:tc>
          <w:tcPr>
            <w:tcW w:w="2066" w:type="dxa"/>
            <w:vMerge/>
            <w:tcBorders>
              <w:left w:val="single" w:sz="4" w:space="0" w:color="auto"/>
              <w:right w:val="single" w:sz="4" w:space="0" w:color="auto"/>
            </w:tcBorders>
            <w:shd w:val="clear" w:color="auto" w:fill="FFFFFF"/>
          </w:tcPr>
          <w:p w14:paraId="0E2991D2"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6BCBD4F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7</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30880-2002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60118-13:1997)</w:t>
            </w:r>
          </w:p>
        </w:tc>
        <w:tc>
          <w:tcPr>
            <w:tcW w:w="5905" w:type="dxa"/>
            <w:tcBorders>
              <w:top w:val="single" w:sz="4" w:space="0" w:color="auto"/>
              <w:left w:val="single" w:sz="4" w:space="0" w:color="auto"/>
              <w:bottom w:val="single" w:sz="4" w:space="0" w:color="auto"/>
            </w:tcBorders>
            <w:shd w:val="clear" w:color="auto" w:fill="FFFFFF"/>
          </w:tcPr>
          <w:p w14:paraId="05B50F79"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Լսողական ապարատներ.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0E1F5A6B"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2B8369B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CB2A4CA"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57</w:t>
            </w:r>
          </w:p>
        </w:tc>
        <w:tc>
          <w:tcPr>
            <w:tcW w:w="2066" w:type="dxa"/>
            <w:vMerge w:val="restart"/>
            <w:tcBorders>
              <w:left w:val="single" w:sz="4" w:space="0" w:color="auto"/>
              <w:right w:val="single" w:sz="4" w:space="0" w:color="auto"/>
            </w:tcBorders>
            <w:shd w:val="clear" w:color="auto" w:fill="FFFFFF"/>
          </w:tcPr>
          <w:p w14:paraId="0C688E6F"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22D02E1"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5-8</w:t>
            </w:r>
          </w:p>
          <w:p w14:paraId="33D44150"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30969-2002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(ՄԷՀ 61326-1:1997)</w:t>
            </w:r>
          </w:p>
        </w:tc>
        <w:tc>
          <w:tcPr>
            <w:tcW w:w="5905" w:type="dxa"/>
            <w:tcBorders>
              <w:top w:val="single" w:sz="4" w:space="0" w:color="auto"/>
              <w:left w:val="single" w:sz="4" w:space="0" w:color="auto"/>
            </w:tcBorders>
            <w:shd w:val="clear" w:color="auto" w:fill="FFFFFF"/>
          </w:tcPr>
          <w:p w14:paraId="70DA7027"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էլեկտրամագնիսական. Չափման, կառավարման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 xml:space="preserve">լաբորատոր կիրառման համար էլեկտրական սարքավորումներ.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փորձարկման մեթոդներ</w:t>
            </w:r>
          </w:p>
        </w:tc>
        <w:tc>
          <w:tcPr>
            <w:tcW w:w="2290" w:type="dxa"/>
            <w:tcBorders>
              <w:top w:val="single" w:sz="4" w:space="0" w:color="auto"/>
              <w:left w:val="single" w:sz="4" w:space="0" w:color="auto"/>
              <w:right w:val="single" w:sz="4" w:space="0" w:color="auto"/>
            </w:tcBorders>
            <w:shd w:val="clear" w:color="auto" w:fill="FFFFFF"/>
          </w:tcPr>
          <w:p w14:paraId="070D7D0F"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1B68D18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B7B4CF9"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58</w:t>
            </w:r>
          </w:p>
        </w:tc>
        <w:tc>
          <w:tcPr>
            <w:tcW w:w="2066" w:type="dxa"/>
            <w:vMerge/>
            <w:tcBorders>
              <w:left w:val="single" w:sz="4" w:space="0" w:color="auto"/>
              <w:right w:val="single" w:sz="4" w:space="0" w:color="auto"/>
            </w:tcBorders>
            <w:shd w:val="clear" w:color="auto" w:fill="FFFFFF"/>
          </w:tcPr>
          <w:p w14:paraId="7444CED6"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EBFD49E"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w:t>
            </w:r>
          </w:p>
          <w:p w14:paraId="704C6206"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lang w:val="en-US"/>
              </w:rPr>
            </w:pPr>
            <w:r w:rsidRPr="00957386">
              <w:rPr>
                <w:rStyle w:val="115pt"/>
                <w:rFonts w:ascii="GHEA Grapalat" w:eastAsia="Courier New" w:hAnsi="GHEA Grapalat"/>
                <w:color w:val="auto"/>
                <w:sz w:val="24"/>
                <w:szCs w:val="24"/>
              </w:rPr>
              <w:t>ԳՕՍՏ 31216-2003</w:t>
            </w:r>
          </w:p>
          <w:p w14:paraId="3D597BF6"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61543:1995)</w:t>
            </w:r>
          </w:p>
        </w:tc>
        <w:tc>
          <w:tcPr>
            <w:tcW w:w="5905" w:type="dxa"/>
            <w:tcBorders>
              <w:top w:val="single" w:sz="4" w:space="0" w:color="auto"/>
              <w:left w:val="single" w:sz="4" w:space="0" w:color="auto"/>
            </w:tcBorders>
            <w:shd w:val="clear" w:color="auto" w:fill="FFFFFF"/>
          </w:tcPr>
          <w:p w14:paraId="2CF568E8"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Պաշտպանիչ անջատման սարքվածքներ՝ դիֆերենցիալ հոսանքով կառավարվող (ՊԱՍ-Դ),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5DC64C45"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3A9075A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F3BE9F0"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59</w:t>
            </w:r>
          </w:p>
        </w:tc>
        <w:tc>
          <w:tcPr>
            <w:tcW w:w="2066" w:type="dxa"/>
            <w:vMerge/>
            <w:tcBorders>
              <w:left w:val="single" w:sz="4" w:space="0" w:color="auto"/>
              <w:right w:val="single" w:sz="4" w:space="0" w:color="auto"/>
            </w:tcBorders>
            <w:shd w:val="clear" w:color="auto" w:fill="FFFFFF"/>
          </w:tcPr>
          <w:p w14:paraId="588A5C40"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F01E8B4"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5-8</w:t>
            </w:r>
          </w:p>
          <w:p w14:paraId="174918FC"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32132.3-2013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61204-3:2000)</w:t>
            </w:r>
          </w:p>
        </w:tc>
        <w:tc>
          <w:tcPr>
            <w:tcW w:w="5905" w:type="dxa"/>
            <w:tcBorders>
              <w:top w:val="single" w:sz="4" w:space="0" w:color="auto"/>
              <w:left w:val="single" w:sz="4" w:space="0" w:color="auto"/>
            </w:tcBorders>
            <w:shd w:val="clear" w:color="auto" w:fill="FFFFFF"/>
          </w:tcPr>
          <w:p w14:paraId="6A503BFC"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էլեկտրամագնիսական. Հաստատուն հոսանքի </w:t>
            </w:r>
            <w:r w:rsidRPr="00957386">
              <w:rPr>
                <w:rStyle w:val="115pt"/>
                <w:rFonts w:ascii="GHEA Grapalat" w:eastAsia="Courier New" w:hAnsi="GHEA Grapalat"/>
                <w:color w:val="auto"/>
                <w:sz w:val="24"/>
                <w:szCs w:val="24"/>
              </w:rPr>
              <w:lastRenderedPageBreak/>
              <w:t xml:space="preserve">ցածրավոլտ սնուցման աղբյուրներ.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231A147B"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0E7C08D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2FF09CC"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60</w:t>
            </w:r>
          </w:p>
        </w:tc>
        <w:tc>
          <w:tcPr>
            <w:tcW w:w="2066" w:type="dxa"/>
            <w:vMerge/>
            <w:tcBorders>
              <w:left w:val="single" w:sz="4" w:space="0" w:color="auto"/>
              <w:right w:val="single" w:sz="4" w:space="0" w:color="auto"/>
            </w:tcBorders>
            <w:shd w:val="clear" w:color="auto" w:fill="FFFFFF"/>
          </w:tcPr>
          <w:p w14:paraId="1D27A76F"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54F1C60"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17005A8E"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32133.2-2013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62040-2:2005)</w:t>
            </w:r>
          </w:p>
        </w:tc>
        <w:tc>
          <w:tcPr>
            <w:tcW w:w="5905" w:type="dxa"/>
            <w:tcBorders>
              <w:top w:val="single" w:sz="4" w:space="0" w:color="auto"/>
              <w:left w:val="single" w:sz="4" w:space="0" w:color="auto"/>
            </w:tcBorders>
            <w:shd w:val="clear" w:color="auto" w:fill="FFFFFF"/>
          </w:tcPr>
          <w:p w14:paraId="039EBE99"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Անխափան սնուցման համակարգեր.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7C02B238"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3707FCE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76C6C6F"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61</w:t>
            </w:r>
          </w:p>
        </w:tc>
        <w:tc>
          <w:tcPr>
            <w:tcW w:w="2066" w:type="dxa"/>
            <w:vMerge/>
            <w:tcBorders>
              <w:left w:val="single" w:sz="4" w:space="0" w:color="auto"/>
              <w:right w:val="single" w:sz="4" w:space="0" w:color="auto"/>
            </w:tcBorders>
            <w:shd w:val="clear" w:color="auto" w:fill="FFFFFF"/>
          </w:tcPr>
          <w:p w14:paraId="2588C4FA"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AF97ED2"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20.6</w:t>
            </w:r>
          </w:p>
          <w:p w14:paraId="2082E328"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60204-31-2012</w:t>
            </w:r>
          </w:p>
        </w:tc>
        <w:tc>
          <w:tcPr>
            <w:tcW w:w="5905" w:type="dxa"/>
            <w:tcBorders>
              <w:top w:val="single" w:sz="4" w:space="0" w:color="auto"/>
              <w:left w:val="single" w:sz="4" w:space="0" w:color="auto"/>
            </w:tcBorders>
            <w:shd w:val="clear" w:color="auto" w:fill="FFFFFF"/>
          </w:tcPr>
          <w:p w14:paraId="58513718"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Մեքենաների անվտանգություն. Մեքենաների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մեխանիզմների էլեկտրասարքավորումներ. Մաս 31. Կարի մեքենաներին, կայանքներին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համակարգերին ներկայացվող անվտանգության լրացուցիչ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էլեկտրամագնիսական </w:t>
            </w:r>
            <w:r w:rsidRPr="00957386">
              <w:rPr>
                <w:rStyle w:val="115pt"/>
                <w:rFonts w:ascii="GHEA Grapalat" w:eastAsia="Courier New" w:hAnsi="GHEA Grapalat"/>
                <w:color w:val="auto"/>
                <w:sz w:val="24"/>
                <w:szCs w:val="24"/>
              </w:rPr>
              <w:lastRenderedPageBreak/>
              <w:t>համատեղելիության պահանջներ</w:t>
            </w:r>
          </w:p>
        </w:tc>
        <w:tc>
          <w:tcPr>
            <w:tcW w:w="2290" w:type="dxa"/>
            <w:tcBorders>
              <w:top w:val="single" w:sz="4" w:space="0" w:color="auto"/>
              <w:left w:val="single" w:sz="4" w:space="0" w:color="auto"/>
              <w:right w:val="single" w:sz="4" w:space="0" w:color="auto"/>
            </w:tcBorders>
            <w:shd w:val="clear" w:color="auto" w:fill="FFFFFF"/>
          </w:tcPr>
          <w:p w14:paraId="3EBB6B16"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4A18B40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87D7EC2"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62</w:t>
            </w:r>
          </w:p>
        </w:tc>
        <w:tc>
          <w:tcPr>
            <w:tcW w:w="2066" w:type="dxa"/>
            <w:vMerge/>
            <w:tcBorders>
              <w:left w:val="single" w:sz="4" w:space="0" w:color="auto"/>
              <w:right w:val="single" w:sz="4" w:space="0" w:color="auto"/>
            </w:tcBorders>
            <w:shd w:val="clear" w:color="auto" w:fill="FFFFFF"/>
          </w:tcPr>
          <w:p w14:paraId="1174C0B4"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7118644"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p>
          <w:p w14:paraId="0658C67C"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60730-1-2011</w:t>
            </w:r>
          </w:p>
        </w:tc>
        <w:tc>
          <w:tcPr>
            <w:tcW w:w="5905" w:type="dxa"/>
            <w:tcBorders>
              <w:top w:val="single" w:sz="4" w:space="0" w:color="auto"/>
              <w:left w:val="single" w:sz="4" w:space="0" w:color="auto"/>
            </w:tcBorders>
            <w:shd w:val="clear" w:color="auto" w:fill="FFFFFF"/>
          </w:tcPr>
          <w:p w14:paraId="16C3261E"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Ավտոմատ էլեկտրական կառավարող 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1. Ընդհանուր պահանջներ</w:t>
            </w:r>
          </w:p>
        </w:tc>
        <w:tc>
          <w:tcPr>
            <w:tcW w:w="2290" w:type="dxa"/>
            <w:tcBorders>
              <w:top w:val="single" w:sz="4" w:space="0" w:color="auto"/>
              <w:left w:val="single" w:sz="4" w:space="0" w:color="auto"/>
              <w:right w:val="single" w:sz="4" w:space="0" w:color="auto"/>
            </w:tcBorders>
            <w:shd w:val="clear" w:color="auto" w:fill="FFFFFF"/>
          </w:tcPr>
          <w:p w14:paraId="579A00AC"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4BF448B7"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30BF5FD0"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63</w:t>
            </w:r>
          </w:p>
        </w:tc>
        <w:tc>
          <w:tcPr>
            <w:tcW w:w="2066" w:type="dxa"/>
            <w:vMerge w:val="restart"/>
            <w:tcBorders>
              <w:left w:val="single" w:sz="4" w:space="0" w:color="auto"/>
              <w:right w:val="single" w:sz="4" w:space="0" w:color="auto"/>
            </w:tcBorders>
            <w:shd w:val="clear" w:color="auto" w:fill="FFFFFF"/>
          </w:tcPr>
          <w:p w14:paraId="38CB7E49"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71B89A8C"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60730-2-5-2012</w:t>
            </w:r>
          </w:p>
        </w:tc>
        <w:tc>
          <w:tcPr>
            <w:tcW w:w="5905" w:type="dxa"/>
            <w:tcBorders>
              <w:top w:val="single" w:sz="4" w:space="0" w:color="auto"/>
              <w:left w:val="single" w:sz="4" w:space="0" w:color="auto"/>
              <w:bottom w:val="single" w:sz="4" w:space="0" w:color="auto"/>
            </w:tcBorders>
            <w:shd w:val="clear" w:color="auto" w:fill="FFFFFF"/>
          </w:tcPr>
          <w:p w14:paraId="520DD981"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Ավտոմատ էլեկտրական կառավարող 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2-5. Հրածորանների կառավարման ավտոմատ էլեկտրական սարքվածքներին ներկայացվող լրացուցիչ պահանջներ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785E1263"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7A30925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5966BE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64</w:t>
            </w:r>
          </w:p>
        </w:tc>
        <w:tc>
          <w:tcPr>
            <w:tcW w:w="2066" w:type="dxa"/>
            <w:vMerge/>
            <w:tcBorders>
              <w:left w:val="single" w:sz="4" w:space="0" w:color="auto"/>
              <w:right w:val="single" w:sz="4" w:space="0" w:color="auto"/>
            </w:tcBorders>
            <w:shd w:val="clear" w:color="auto" w:fill="FFFFFF"/>
          </w:tcPr>
          <w:p w14:paraId="26B7159A"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8C478E7"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60730-2-7-2011</w:t>
            </w:r>
          </w:p>
        </w:tc>
        <w:tc>
          <w:tcPr>
            <w:tcW w:w="5905" w:type="dxa"/>
            <w:tcBorders>
              <w:top w:val="single" w:sz="4" w:space="0" w:color="auto"/>
              <w:left w:val="single" w:sz="4" w:space="0" w:color="auto"/>
            </w:tcBorders>
            <w:shd w:val="clear" w:color="auto" w:fill="FFFFFF"/>
          </w:tcPr>
          <w:p w14:paraId="045F2C75"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Ավտոմատ էլեկտրական կառավարող </w:t>
            </w:r>
            <w:r w:rsidRPr="00957386">
              <w:rPr>
                <w:rStyle w:val="115pt"/>
                <w:rFonts w:ascii="GHEA Grapalat" w:eastAsia="Courier New" w:hAnsi="GHEA Grapalat"/>
                <w:color w:val="auto"/>
                <w:sz w:val="24"/>
                <w:szCs w:val="24"/>
              </w:rPr>
              <w:lastRenderedPageBreak/>
              <w:t xml:space="preserve">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2-7. Թայմերներին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ժամանակային անջատիչներին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5239459E"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552E185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46A180D"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65</w:t>
            </w:r>
          </w:p>
        </w:tc>
        <w:tc>
          <w:tcPr>
            <w:tcW w:w="2066" w:type="dxa"/>
            <w:vMerge/>
            <w:tcBorders>
              <w:left w:val="single" w:sz="4" w:space="0" w:color="auto"/>
              <w:right w:val="single" w:sz="4" w:space="0" w:color="auto"/>
            </w:tcBorders>
            <w:shd w:val="clear" w:color="auto" w:fill="FFFFFF"/>
          </w:tcPr>
          <w:p w14:paraId="6529707B"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1CCFCA6"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60730-2-8-2012</w:t>
            </w:r>
          </w:p>
        </w:tc>
        <w:tc>
          <w:tcPr>
            <w:tcW w:w="5905" w:type="dxa"/>
            <w:tcBorders>
              <w:top w:val="single" w:sz="4" w:space="0" w:color="auto"/>
              <w:left w:val="single" w:sz="4" w:space="0" w:color="auto"/>
            </w:tcBorders>
            <w:shd w:val="clear" w:color="auto" w:fill="FFFFFF"/>
          </w:tcPr>
          <w:p w14:paraId="3005173D"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Ավտոմատ էլեկտրական կառավարող 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2-8. Էլեկտրաշարժաբերով ջրի կափույրներին ներկայացվող լրացուցիչ պահանջներ՝ ներառյալ մեխանիկական բնութագրերին ներկայացվող պահանջները</w:t>
            </w:r>
          </w:p>
        </w:tc>
        <w:tc>
          <w:tcPr>
            <w:tcW w:w="2290" w:type="dxa"/>
            <w:tcBorders>
              <w:top w:val="single" w:sz="4" w:space="0" w:color="auto"/>
              <w:left w:val="single" w:sz="4" w:space="0" w:color="auto"/>
              <w:right w:val="single" w:sz="4" w:space="0" w:color="auto"/>
            </w:tcBorders>
            <w:shd w:val="clear" w:color="auto" w:fill="FFFFFF"/>
          </w:tcPr>
          <w:p w14:paraId="4E595C13"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79209BA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469DBB0"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66</w:t>
            </w:r>
          </w:p>
        </w:tc>
        <w:tc>
          <w:tcPr>
            <w:tcW w:w="2066" w:type="dxa"/>
            <w:vMerge/>
            <w:tcBorders>
              <w:left w:val="single" w:sz="4" w:space="0" w:color="auto"/>
              <w:right w:val="single" w:sz="4" w:space="0" w:color="auto"/>
            </w:tcBorders>
            <w:shd w:val="clear" w:color="auto" w:fill="FFFFFF"/>
          </w:tcPr>
          <w:p w14:paraId="4C1DCD59"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E5BA414"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60730-2-9-2011</w:t>
            </w:r>
          </w:p>
        </w:tc>
        <w:tc>
          <w:tcPr>
            <w:tcW w:w="5905" w:type="dxa"/>
            <w:tcBorders>
              <w:top w:val="single" w:sz="4" w:space="0" w:color="auto"/>
              <w:left w:val="single" w:sz="4" w:space="0" w:color="auto"/>
            </w:tcBorders>
            <w:shd w:val="clear" w:color="auto" w:fill="FFFFFF"/>
          </w:tcPr>
          <w:p w14:paraId="0CB25774" w14:textId="77777777" w:rsidR="00706E65" w:rsidRPr="00957386" w:rsidRDefault="00706E65"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Ավտոմատ էլեկտրական կառավարող </w:t>
            </w:r>
            <w:r w:rsidRPr="00957386">
              <w:rPr>
                <w:rStyle w:val="115pt"/>
                <w:rFonts w:ascii="GHEA Grapalat" w:eastAsia="Courier New" w:hAnsi="GHEA Grapalat"/>
                <w:color w:val="auto"/>
                <w:sz w:val="24"/>
                <w:szCs w:val="24"/>
              </w:rPr>
              <w:lastRenderedPageBreak/>
              <w:t xml:space="preserve">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2-9. Ջերմազգայուն կառավարող սարքվածքներին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30D1BBDB"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32C6A62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300EA86"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67</w:t>
            </w:r>
          </w:p>
        </w:tc>
        <w:tc>
          <w:tcPr>
            <w:tcW w:w="2066" w:type="dxa"/>
            <w:vMerge/>
            <w:tcBorders>
              <w:left w:val="single" w:sz="4" w:space="0" w:color="auto"/>
              <w:right w:val="single" w:sz="4" w:space="0" w:color="auto"/>
            </w:tcBorders>
            <w:shd w:val="clear" w:color="auto" w:fill="FFFFFF"/>
          </w:tcPr>
          <w:p w14:paraId="05321D2E"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E9622FC"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60730-2-14-2012</w:t>
            </w:r>
          </w:p>
        </w:tc>
        <w:tc>
          <w:tcPr>
            <w:tcW w:w="5905" w:type="dxa"/>
            <w:tcBorders>
              <w:top w:val="single" w:sz="4" w:space="0" w:color="auto"/>
              <w:left w:val="single" w:sz="4" w:space="0" w:color="auto"/>
            </w:tcBorders>
            <w:shd w:val="clear" w:color="auto" w:fill="FFFFFF"/>
          </w:tcPr>
          <w:p w14:paraId="10C8FD02" w14:textId="77777777" w:rsidR="00706E65" w:rsidRPr="00957386" w:rsidRDefault="00706E65"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Ավտոմատ էլեկտրական կառավարող 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2-14. Էլեկտրական ուժային շարժաբերներին ներկայացվող լրացուցիչ պահանջներ</w:t>
            </w:r>
          </w:p>
        </w:tc>
        <w:tc>
          <w:tcPr>
            <w:tcW w:w="2290" w:type="dxa"/>
            <w:tcBorders>
              <w:top w:val="single" w:sz="4" w:space="0" w:color="auto"/>
              <w:left w:val="single" w:sz="4" w:space="0" w:color="auto"/>
              <w:right w:val="single" w:sz="4" w:space="0" w:color="auto"/>
            </w:tcBorders>
            <w:shd w:val="clear" w:color="auto" w:fill="FFFFFF"/>
          </w:tcPr>
          <w:p w14:paraId="099EF917"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44EB8E5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9E0BB87"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68</w:t>
            </w:r>
          </w:p>
        </w:tc>
        <w:tc>
          <w:tcPr>
            <w:tcW w:w="2066" w:type="dxa"/>
            <w:vMerge/>
            <w:tcBorders>
              <w:left w:val="single" w:sz="4" w:space="0" w:color="auto"/>
              <w:right w:val="single" w:sz="4" w:space="0" w:color="auto"/>
            </w:tcBorders>
            <w:shd w:val="clear" w:color="auto" w:fill="FFFFFF"/>
          </w:tcPr>
          <w:p w14:paraId="0D86D49B"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896F862"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60730-2-15-</w:t>
            </w:r>
            <w:r w:rsidRPr="00957386">
              <w:rPr>
                <w:rStyle w:val="115pt"/>
                <w:rFonts w:ascii="GHEA Grapalat" w:eastAsia="Courier New" w:hAnsi="GHEA Grapalat"/>
                <w:color w:val="auto"/>
                <w:sz w:val="24"/>
                <w:szCs w:val="24"/>
              </w:rPr>
              <w:lastRenderedPageBreak/>
              <w:t>2013</w:t>
            </w:r>
          </w:p>
        </w:tc>
        <w:tc>
          <w:tcPr>
            <w:tcW w:w="5905" w:type="dxa"/>
            <w:tcBorders>
              <w:top w:val="single" w:sz="4" w:space="0" w:color="auto"/>
              <w:left w:val="single" w:sz="4" w:space="0" w:color="auto"/>
            </w:tcBorders>
            <w:shd w:val="clear" w:color="auto" w:fill="FFFFFF"/>
          </w:tcPr>
          <w:p w14:paraId="22C37250" w14:textId="77777777" w:rsidR="00706E65" w:rsidRPr="00957386" w:rsidRDefault="00706E65"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Ավտոմատ էլեկտրական կառավարող 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w:t>
            </w:r>
            <w:r w:rsidRPr="00957386">
              <w:rPr>
                <w:rStyle w:val="115pt"/>
                <w:rFonts w:ascii="GHEA Grapalat" w:eastAsia="Courier New" w:hAnsi="GHEA Grapalat"/>
                <w:color w:val="auto"/>
                <w:sz w:val="24"/>
                <w:szCs w:val="24"/>
              </w:rPr>
              <w:lastRenderedPageBreak/>
              <w:t xml:space="preserve">նշանակության. Մաս 2-15. Օդի ծախսի, ջրի ծախսի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ջրի մակարդակի նկատմամբ զգայուն ավտոմատ էլեկտրական կառավարող սարքվածքներին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3F052F12"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3C996F8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BC19B45"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69</w:t>
            </w:r>
          </w:p>
        </w:tc>
        <w:tc>
          <w:tcPr>
            <w:tcW w:w="2066" w:type="dxa"/>
            <w:vMerge w:val="restart"/>
            <w:tcBorders>
              <w:left w:val="single" w:sz="4" w:space="0" w:color="auto"/>
              <w:right w:val="single" w:sz="4" w:space="0" w:color="auto"/>
            </w:tcBorders>
            <w:shd w:val="clear" w:color="auto" w:fill="FFFFFF"/>
          </w:tcPr>
          <w:p w14:paraId="6D6E67DA"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F930278"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8.6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60947-5-2-2012</w:t>
            </w:r>
          </w:p>
        </w:tc>
        <w:tc>
          <w:tcPr>
            <w:tcW w:w="5905" w:type="dxa"/>
            <w:tcBorders>
              <w:top w:val="single" w:sz="4" w:space="0" w:color="auto"/>
              <w:left w:val="single" w:sz="4" w:space="0" w:color="auto"/>
            </w:tcBorders>
            <w:shd w:val="clear" w:color="auto" w:fill="FFFFFF"/>
          </w:tcPr>
          <w:p w14:paraId="05D27B35"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5-2. Կառավարման շղթաների կոմուտացման տարրեր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ապարատներ. Անհպակ տվիչներ</w:t>
            </w:r>
          </w:p>
        </w:tc>
        <w:tc>
          <w:tcPr>
            <w:tcW w:w="2290" w:type="dxa"/>
            <w:tcBorders>
              <w:top w:val="single" w:sz="4" w:space="0" w:color="auto"/>
              <w:left w:val="single" w:sz="4" w:space="0" w:color="auto"/>
              <w:right w:val="single" w:sz="4" w:space="0" w:color="auto"/>
            </w:tcBorders>
            <w:shd w:val="clear" w:color="auto" w:fill="FFFFFF"/>
          </w:tcPr>
          <w:p w14:paraId="76CD49E9"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257F86CD"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65592A18"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70</w:t>
            </w:r>
          </w:p>
        </w:tc>
        <w:tc>
          <w:tcPr>
            <w:tcW w:w="2066" w:type="dxa"/>
            <w:vMerge/>
            <w:tcBorders>
              <w:left w:val="single" w:sz="4" w:space="0" w:color="auto"/>
              <w:right w:val="single" w:sz="4" w:space="0" w:color="auto"/>
            </w:tcBorders>
            <w:shd w:val="clear" w:color="auto" w:fill="FFFFFF"/>
          </w:tcPr>
          <w:p w14:paraId="28B0CB90"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217E1BEC"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կետ 9.3.5</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ՄԷՀ 60947-6-2-2013</w:t>
            </w:r>
          </w:p>
        </w:tc>
        <w:tc>
          <w:tcPr>
            <w:tcW w:w="5905" w:type="dxa"/>
            <w:tcBorders>
              <w:top w:val="single" w:sz="4" w:space="0" w:color="auto"/>
              <w:left w:val="single" w:sz="4" w:space="0" w:color="auto"/>
              <w:bottom w:val="single" w:sz="4" w:space="0" w:color="auto"/>
            </w:tcBorders>
            <w:shd w:val="clear" w:color="auto" w:fill="FFFFFF"/>
          </w:tcPr>
          <w:p w14:paraId="7E01E095"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6-2. Սարքավորումներ՝ բազմաֆունկցիոնալ. Կառավարման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պաշտպանական կոմուտացման սարքվածքներ (կամ սարքավորումներ)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2911A8A5"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5FC966A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8633D8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71</w:t>
            </w:r>
          </w:p>
        </w:tc>
        <w:tc>
          <w:tcPr>
            <w:tcW w:w="2066" w:type="dxa"/>
            <w:vMerge/>
            <w:tcBorders>
              <w:left w:val="single" w:sz="4" w:space="0" w:color="auto"/>
              <w:right w:val="single" w:sz="4" w:space="0" w:color="auto"/>
            </w:tcBorders>
            <w:shd w:val="clear" w:color="auto" w:fill="FFFFFF"/>
          </w:tcPr>
          <w:p w14:paraId="023CB386"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DBFCDBB"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ենթաբաժիններ 9.1, 9.2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9.24</w:t>
            </w:r>
          </w:p>
          <w:p w14:paraId="724465A9"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ՄԷՀ 61008-1-2012</w:t>
            </w:r>
          </w:p>
        </w:tc>
        <w:tc>
          <w:tcPr>
            <w:tcW w:w="5905" w:type="dxa"/>
            <w:tcBorders>
              <w:top w:val="single" w:sz="4" w:space="0" w:color="auto"/>
              <w:left w:val="single" w:sz="4" w:space="0" w:color="auto"/>
            </w:tcBorders>
            <w:shd w:val="clear" w:color="auto" w:fill="FFFFFF"/>
          </w:tcPr>
          <w:p w14:paraId="44FCF65C"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Անջատիչներ՝ ավտոմատ, դիֆերենցիալ հոսանքով կառավարվող,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առանց գերհոսանքից ներկառուցված պաշտպանության. Մաս 1. Ընդհանուր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37840BE7"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49F28ED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C73BDF4"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72</w:t>
            </w:r>
          </w:p>
        </w:tc>
        <w:tc>
          <w:tcPr>
            <w:tcW w:w="2066" w:type="dxa"/>
            <w:vMerge/>
            <w:tcBorders>
              <w:left w:val="single" w:sz="4" w:space="0" w:color="auto"/>
              <w:right w:val="single" w:sz="4" w:space="0" w:color="auto"/>
            </w:tcBorders>
            <w:shd w:val="clear" w:color="auto" w:fill="FFFFFF"/>
          </w:tcPr>
          <w:p w14:paraId="0F4B16B4"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EB2C1CB"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8-10</w:t>
            </w:r>
          </w:p>
          <w:p w14:paraId="3AC170BF"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61131-2-2012</w:t>
            </w:r>
          </w:p>
        </w:tc>
        <w:tc>
          <w:tcPr>
            <w:tcW w:w="5905" w:type="dxa"/>
            <w:tcBorders>
              <w:top w:val="single" w:sz="4" w:space="0" w:color="auto"/>
              <w:left w:val="single" w:sz="4" w:space="0" w:color="auto"/>
            </w:tcBorders>
            <w:shd w:val="clear" w:color="auto" w:fill="FFFFFF"/>
          </w:tcPr>
          <w:p w14:paraId="2A0F2DB9"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Կոնտրոլերներ՝ ծրագրավորվող. Մաս 2. Սարքավորումներին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w:t>
            </w:r>
          </w:p>
        </w:tc>
        <w:tc>
          <w:tcPr>
            <w:tcW w:w="2290" w:type="dxa"/>
            <w:tcBorders>
              <w:top w:val="single" w:sz="4" w:space="0" w:color="auto"/>
              <w:left w:val="single" w:sz="4" w:space="0" w:color="auto"/>
              <w:right w:val="single" w:sz="4" w:space="0" w:color="auto"/>
            </w:tcBorders>
            <w:shd w:val="clear" w:color="auto" w:fill="FFFFFF"/>
          </w:tcPr>
          <w:p w14:paraId="2359DFFC"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4098CDF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95F25E5"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73</w:t>
            </w:r>
          </w:p>
        </w:tc>
        <w:tc>
          <w:tcPr>
            <w:tcW w:w="2066" w:type="dxa"/>
            <w:vMerge/>
            <w:tcBorders>
              <w:left w:val="single" w:sz="4" w:space="0" w:color="auto"/>
              <w:right w:val="single" w:sz="4" w:space="0" w:color="auto"/>
            </w:tcBorders>
            <w:shd w:val="clear" w:color="auto" w:fill="FFFFFF"/>
          </w:tcPr>
          <w:p w14:paraId="523DC730"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70F662A"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10.12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61439-1-2013</w:t>
            </w:r>
          </w:p>
        </w:tc>
        <w:tc>
          <w:tcPr>
            <w:tcW w:w="5905" w:type="dxa"/>
            <w:tcBorders>
              <w:top w:val="single" w:sz="4" w:space="0" w:color="auto"/>
              <w:left w:val="single" w:sz="4" w:space="0" w:color="auto"/>
            </w:tcBorders>
            <w:shd w:val="clear" w:color="auto" w:fill="FFFFFF"/>
          </w:tcPr>
          <w:p w14:paraId="14CF180D"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ցածրավոլտ լրակազմային սարքվածքներ. Մաս 1. Ընդհանուր պահանջներ</w:t>
            </w:r>
          </w:p>
        </w:tc>
        <w:tc>
          <w:tcPr>
            <w:tcW w:w="2290" w:type="dxa"/>
            <w:tcBorders>
              <w:top w:val="single" w:sz="4" w:space="0" w:color="auto"/>
              <w:left w:val="single" w:sz="4" w:space="0" w:color="auto"/>
              <w:right w:val="single" w:sz="4" w:space="0" w:color="auto"/>
            </w:tcBorders>
            <w:shd w:val="clear" w:color="auto" w:fill="FFFFFF"/>
          </w:tcPr>
          <w:p w14:paraId="67DA6670"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4727F23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122A9E4"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74</w:t>
            </w:r>
          </w:p>
        </w:tc>
        <w:tc>
          <w:tcPr>
            <w:tcW w:w="2066" w:type="dxa"/>
            <w:vMerge/>
            <w:tcBorders>
              <w:left w:val="single" w:sz="4" w:space="0" w:color="auto"/>
              <w:right w:val="single" w:sz="4" w:space="0" w:color="auto"/>
            </w:tcBorders>
            <w:shd w:val="clear" w:color="auto" w:fill="FFFFFF"/>
          </w:tcPr>
          <w:p w14:paraId="69DC60E6"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67E45ED"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10.12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61439-5-2013</w:t>
            </w:r>
          </w:p>
        </w:tc>
        <w:tc>
          <w:tcPr>
            <w:tcW w:w="5905" w:type="dxa"/>
            <w:tcBorders>
              <w:top w:val="single" w:sz="4" w:space="0" w:color="auto"/>
              <w:left w:val="single" w:sz="4" w:space="0" w:color="auto"/>
            </w:tcBorders>
            <w:shd w:val="clear" w:color="auto" w:fill="FFFFFF"/>
          </w:tcPr>
          <w:p w14:paraId="754D5DED"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ցածրավոլտ լրակազմային սարքվածքներ. Մաս 5. Հանրային օգտագործման ցանցերում հզորության բաշխմանը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34193C38"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0B7FE54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283A82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75</w:t>
            </w:r>
          </w:p>
        </w:tc>
        <w:tc>
          <w:tcPr>
            <w:tcW w:w="2066" w:type="dxa"/>
            <w:vMerge/>
            <w:tcBorders>
              <w:left w:val="single" w:sz="4" w:space="0" w:color="auto"/>
              <w:right w:val="single" w:sz="4" w:space="0" w:color="auto"/>
            </w:tcBorders>
            <w:shd w:val="clear" w:color="auto" w:fill="FFFFFF"/>
          </w:tcPr>
          <w:p w14:paraId="6FD5E1C3"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B42E5A1"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17</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61812-1-2013</w:t>
            </w:r>
          </w:p>
        </w:tc>
        <w:tc>
          <w:tcPr>
            <w:tcW w:w="5905" w:type="dxa"/>
            <w:tcBorders>
              <w:top w:val="single" w:sz="4" w:space="0" w:color="auto"/>
              <w:left w:val="single" w:sz="4" w:space="0" w:color="auto"/>
            </w:tcBorders>
            <w:shd w:val="clear" w:color="auto" w:fill="FFFFFF"/>
          </w:tcPr>
          <w:p w14:paraId="507051FD"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Նորմավորվող ժամանակով ռելե՝ արդյունաբերական նշանակության. Մաս 1.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w:t>
            </w:r>
          </w:p>
        </w:tc>
        <w:tc>
          <w:tcPr>
            <w:tcW w:w="2290" w:type="dxa"/>
            <w:tcBorders>
              <w:top w:val="single" w:sz="4" w:space="0" w:color="auto"/>
              <w:left w:val="single" w:sz="4" w:space="0" w:color="auto"/>
              <w:right w:val="single" w:sz="4" w:space="0" w:color="auto"/>
            </w:tcBorders>
            <w:shd w:val="clear" w:color="auto" w:fill="FFFFFF"/>
          </w:tcPr>
          <w:p w14:paraId="00064489" w14:textId="77777777" w:rsidR="00706E65" w:rsidRPr="00957386" w:rsidRDefault="00706E65" w:rsidP="00957386">
            <w:pPr>
              <w:spacing w:after="60" w:line="360" w:lineRule="auto"/>
              <w:ind w:left="20"/>
              <w:jc w:val="center"/>
              <w:rPr>
                <w:rFonts w:ascii="GHEA Grapalat" w:hAnsi="GHEA Grapalat" w:cs="Times New Roman"/>
                <w:color w:val="auto"/>
              </w:rPr>
            </w:pPr>
          </w:p>
        </w:tc>
      </w:tr>
      <w:tr w:rsidR="00706E65" w:rsidRPr="00957386" w14:paraId="22D8DFC0"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48BC6C3"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76</w:t>
            </w:r>
          </w:p>
        </w:tc>
        <w:tc>
          <w:tcPr>
            <w:tcW w:w="2066" w:type="dxa"/>
            <w:vMerge/>
            <w:tcBorders>
              <w:left w:val="single" w:sz="4" w:space="0" w:color="auto"/>
              <w:right w:val="single" w:sz="4" w:space="0" w:color="auto"/>
            </w:tcBorders>
            <w:shd w:val="clear" w:color="auto" w:fill="FFFFFF"/>
          </w:tcPr>
          <w:p w14:paraId="4154F289"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2E95546"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6.11</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ԳՕՍՏ ՄԷՀ 61812-1-2007</w:t>
            </w:r>
          </w:p>
        </w:tc>
        <w:tc>
          <w:tcPr>
            <w:tcW w:w="5905" w:type="dxa"/>
            <w:tcBorders>
              <w:top w:val="single" w:sz="4" w:space="0" w:color="auto"/>
              <w:left w:val="single" w:sz="4" w:space="0" w:color="auto"/>
            </w:tcBorders>
            <w:shd w:val="clear" w:color="auto" w:fill="FFFFFF"/>
          </w:tcPr>
          <w:p w14:paraId="7C7940A8"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Ժամանակի ռելե՝ արդյունաբերական կիրառման. </w:t>
            </w:r>
            <w:r w:rsidRPr="00957386">
              <w:rPr>
                <w:rStyle w:val="115pt"/>
                <w:rFonts w:ascii="GHEA Grapalat" w:eastAsia="Courier New" w:hAnsi="GHEA Grapalat"/>
                <w:color w:val="auto"/>
                <w:sz w:val="24"/>
                <w:szCs w:val="24"/>
              </w:rPr>
              <w:lastRenderedPageBreak/>
              <w:t xml:space="preserve">Մաս 1. Տեխնիկական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52B27254" w14:textId="77777777" w:rsidR="00706E65" w:rsidRPr="00957386" w:rsidRDefault="00706E65" w:rsidP="00957386">
            <w:pPr>
              <w:spacing w:after="6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2016 թվականի փետրվարի 15-ը</w:t>
            </w:r>
          </w:p>
        </w:tc>
      </w:tr>
      <w:tr w:rsidR="00706E65" w:rsidRPr="00957386" w14:paraId="491A105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50C9D6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77</w:t>
            </w:r>
          </w:p>
        </w:tc>
        <w:tc>
          <w:tcPr>
            <w:tcW w:w="2066" w:type="dxa"/>
            <w:vMerge/>
            <w:tcBorders>
              <w:left w:val="single" w:sz="4" w:space="0" w:color="auto"/>
              <w:right w:val="single" w:sz="4" w:space="0" w:color="auto"/>
            </w:tcBorders>
            <w:shd w:val="clear" w:color="auto" w:fill="FFFFFF"/>
          </w:tcPr>
          <w:p w14:paraId="7FFFF572"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978260E"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5</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62041-2012</w:t>
            </w:r>
          </w:p>
        </w:tc>
        <w:tc>
          <w:tcPr>
            <w:tcW w:w="5905" w:type="dxa"/>
            <w:tcBorders>
              <w:top w:val="single" w:sz="4" w:space="0" w:color="auto"/>
              <w:left w:val="single" w:sz="4" w:space="0" w:color="auto"/>
            </w:tcBorders>
            <w:shd w:val="clear" w:color="auto" w:fill="FFFFFF"/>
          </w:tcPr>
          <w:p w14:paraId="3158A281"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Տրանսֆորմատորների, ռեակտորների, սնուցման աղբյուրների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դրանցից առաջացող համակցված սարքվածքների անվտանգություն. Էլեկտրամագնիսական համատեղելիության պահանջներ (ԷՀՊ)</w:t>
            </w:r>
          </w:p>
        </w:tc>
        <w:tc>
          <w:tcPr>
            <w:tcW w:w="2290" w:type="dxa"/>
            <w:tcBorders>
              <w:top w:val="single" w:sz="4" w:space="0" w:color="auto"/>
              <w:left w:val="single" w:sz="4" w:space="0" w:color="auto"/>
              <w:right w:val="single" w:sz="4" w:space="0" w:color="auto"/>
            </w:tcBorders>
            <w:shd w:val="clear" w:color="auto" w:fill="FFFFFF"/>
          </w:tcPr>
          <w:p w14:paraId="305F0A47"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7BB49FB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7F1F5E9"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78</w:t>
            </w:r>
          </w:p>
        </w:tc>
        <w:tc>
          <w:tcPr>
            <w:tcW w:w="2066" w:type="dxa"/>
            <w:vMerge/>
            <w:tcBorders>
              <w:left w:val="single" w:sz="4" w:space="0" w:color="auto"/>
              <w:right w:val="single" w:sz="4" w:space="0" w:color="auto"/>
            </w:tcBorders>
            <w:shd w:val="clear" w:color="auto" w:fill="FFFFFF"/>
          </w:tcPr>
          <w:p w14:paraId="68739B5F"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61C8067"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62423-2013</w:t>
            </w:r>
          </w:p>
        </w:tc>
        <w:tc>
          <w:tcPr>
            <w:tcW w:w="5905" w:type="dxa"/>
            <w:tcBorders>
              <w:top w:val="single" w:sz="4" w:space="0" w:color="auto"/>
              <w:left w:val="single" w:sz="4" w:space="0" w:color="auto"/>
            </w:tcBorders>
            <w:shd w:val="clear" w:color="auto" w:fill="FFFFFF"/>
          </w:tcPr>
          <w:p w14:paraId="7E76B0AD"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Ավտոմատ անջատիչներ՝ F տիպի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B տիպի դիֆերենցիալ հոսանքով կառավարվող, գերհոսանքներից ներկառուցված պաշտպանությամբ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առանց ներկառուցված </w:t>
            </w:r>
            <w:r w:rsidRPr="00957386">
              <w:rPr>
                <w:rStyle w:val="115pt"/>
                <w:rFonts w:ascii="GHEA Grapalat" w:eastAsia="Courier New" w:hAnsi="GHEA Grapalat"/>
                <w:color w:val="auto"/>
                <w:sz w:val="24"/>
                <w:szCs w:val="24"/>
              </w:rPr>
              <w:lastRenderedPageBreak/>
              <w:t xml:space="preserve">պաշտպանության՝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w:t>
            </w:r>
          </w:p>
        </w:tc>
        <w:tc>
          <w:tcPr>
            <w:tcW w:w="2290" w:type="dxa"/>
            <w:tcBorders>
              <w:top w:val="single" w:sz="4" w:space="0" w:color="auto"/>
              <w:left w:val="single" w:sz="4" w:space="0" w:color="auto"/>
              <w:right w:val="single" w:sz="4" w:space="0" w:color="auto"/>
            </w:tcBorders>
            <w:shd w:val="clear" w:color="auto" w:fill="FFFFFF"/>
          </w:tcPr>
          <w:p w14:paraId="2A64E512"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7658409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B5FB71F"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79</w:t>
            </w:r>
          </w:p>
        </w:tc>
        <w:tc>
          <w:tcPr>
            <w:tcW w:w="2066" w:type="dxa"/>
            <w:vMerge/>
            <w:tcBorders>
              <w:left w:val="single" w:sz="4" w:space="0" w:color="auto"/>
              <w:right w:val="single" w:sz="4" w:space="0" w:color="auto"/>
            </w:tcBorders>
            <w:shd w:val="clear" w:color="auto" w:fill="FFFFFF"/>
          </w:tcPr>
          <w:p w14:paraId="02010E7C"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D9565F0"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5</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12895-2012</w:t>
            </w:r>
          </w:p>
        </w:tc>
        <w:tc>
          <w:tcPr>
            <w:tcW w:w="5905" w:type="dxa"/>
            <w:tcBorders>
              <w:top w:val="single" w:sz="4" w:space="0" w:color="auto"/>
              <w:left w:val="single" w:sz="4" w:space="0" w:color="auto"/>
            </w:tcBorders>
            <w:shd w:val="clear" w:color="auto" w:fill="FFFFFF"/>
          </w:tcPr>
          <w:p w14:paraId="67749F8C" w14:textId="77777777" w:rsidR="00706E65" w:rsidRPr="00957386" w:rsidRDefault="00706E65" w:rsidP="00957386">
            <w:pPr>
              <w:spacing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Հատակադիր տրանսպորտի մեքենաներ</w:t>
            </w:r>
          </w:p>
        </w:tc>
        <w:tc>
          <w:tcPr>
            <w:tcW w:w="2290" w:type="dxa"/>
            <w:tcBorders>
              <w:top w:val="single" w:sz="4" w:space="0" w:color="auto"/>
              <w:left w:val="single" w:sz="4" w:space="0" w:color="auto"/>
              <w:right w:val="single" w:sz="4" w:space="0" w:color="auto"/>
            </w:tcBorders>
            <w:shd w:val="clear" w:color="auto" w:fill="FFFFFF"/>
          </w:tcPr>
          <w:p w14:paraId="0019BC45"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19357318"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32B2AA10"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80</w:t>
            </w:r>
          </w:p>
        </w:tc>
        <w:tc>
          <w:tcPr>
            <w:tcW w:w="2066" w:type="dxa"/>
            <w:vMerge/>
            <w:tcBorders>
              <w:left w:val="single" w:sz="4" w:space="0" w:color="auto"/>
              <w:right w:val="single" w:sz="4" w:space="0" w:color="auto"/>
            </w:tcBorders>
            <w:shd w:val="clear" w:color="auto" w:fill="FFFFFF"/>
          </w:tcPr>
          <w:p w14:paraId="0B32FAC3"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3DCAC13D"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32134.1-2013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301 489-1:2008)</w:t>
            </w:r>
          </w:p>
        </w:tc>
        <w:tc>
          <w:tcPr>
            <w:tcW w:w="5905" w:type="dxa"/>
            <w:tcBorders>
              <w:top w:val="single" w:sz="4" w:space="0" w:color="auto"/>
              <w:left w:val="single" w:sz="4" w:space="0" w:color="auto"/>
              <w:bottom w:val="single" w:sz="4" w:space="0" w:color="auto"/>
            </w:tcBorders>
            <w:shd w:val="clear" w:color="auto" w:fill="FFFFFF"/>
          </w:tcPr>
          <w:p w14:paraId="2664160E" w14:textId="77777777" w:rsidR="00706E65" w:rsidRPr="00957386" w:rsidRDefault="00706E65" w:rsidP="00957386">
            <w:pPr>
              <w:spacing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1. Ընդհանուր տեխնիկական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68AEE935"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24D480C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28D1538"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81</w:t>
            </w:r>
          </w:p>
        </w:tc>
        <w:tc>
          <w:tcPr>
            <w:tcW w:w="2066" w:type="dxa"/>
            <w:vMerge w:val="restart"/>
            <w:tcBorders>
              <w:left w:val="single" w:sz="4" w:space="0" w:color="auto"/>
              <w:right w:val="single" w:sz="4" w:space="0" w:color="auto"/>
            </w:tcBorders>
            <w:shd w:val="clear" w:color="auto" w:fill="FFFFFF"/>
          </w:tcPr>
          <w:p w14:paraId="6973D358"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B7FB42F"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32134.11-2013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301 489-11:2006)</w:t>
            </w:r>
          </w:p>
        </w:tc>
        <w:tc>
          <w:tcPr>
            <w:tcW w:w="5905" w:type="dxa"/>
            <w:tcBorders>
              <w:top w:val="single" w:sz="4" w:space="0" w:color="auto"/>
              <w:left w:val="single" w:sz="4" w:space="0" w:color="auto"/>
            </w:tcBorders>
            <w:shd w:val="clear" w:color="auto" w:fill="FFFFFF"/>
          </w:tcPr>
          <w:p w14:paraId="0D30210E" w14:textId="77777777" w:rsidR="00706E65" w:rsidRPr="00957386" w:rsidRDefault="00706E65" w:rsidP="00957386">
            <w:pPr>
              <w:spacing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w:t>
            </w:r>
            <w:r w:rsidRPr="00957386">
              <w:rPr>
                <w:rStyle w:val="115pt"/>
                <w:rFonts w:ascii="GHEA Grapalat" w:eastAsia="Courier New" w:hAnsi="GHEA Grapalat"/>
                <w:color w:val="auto"/>
                <w:sz w:val="24"/>
                <w:szCs w:val="24"/>
              </w:rPr>
              <w:lastRenderedPageBreak/>
              <w:t>միջոցներ. Մաս 11. Ռադիոհեռարձակման հաղորդիչներին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0A70CF7C"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053A832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75CCC4D"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82</w:t>
            </w:r>
          </w:p>
        </w:tc>
        <w:tc>
          <w:tcPr>
            <w:tcW w:w="2066" w:type="dxa"/>
            <w:vMerge/>
            <w:tcBorders>
              <w:left w:val="single" w:sz="4" w:space="0" w:color="auto"/>
              <w:right w:val="single" w:sz="4" w:space="0" w:color="auto"/>
            </w:tcBorders>
            <w:shd w:val="clear" w:color="auto" w:fill="FFFFFF"/>
          </w:tcPr>
          <w:p w14:paraId="0E166B6F"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D24436A"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32134.12-2013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301 489-12:2003)</w:t>
            </w:r>
          </w:p>
        </w:tc>
        <w:tc>
          <w:tcPr>
            <w:tcW w:w="5905" w:type="dxa"/>
            <w:tcBorders>
              <w:top w:val="single" w:sz="4" w:space="0" w:color="auto"/>
              <w:left w:val="single" w:sz="4" w:space="0" w:color="auto"/>
            </w:tcBorders>
            <w:shd w:val="clear" w:color="auto" w:fill="FFFFFF"/>
          </w:tcPr>
          <w:p w14:paraId="433AF4ED" w14:textId="77777777" w:rsidR="00706E65" w:rsidRPr="00957386" w:rsidRDefault="00706E65"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Ռադիոկապի տեխնիկական միջոցներ. Մաս 12. Ֆիքսված արբանյակային ծառայության փոքր ապերտուրով, 4-ից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30 ԳՀց հաճախականությունների շերտերում աշխատող երկրային կայաններին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47D30383"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E54478" w:rsidRPr="00957386" w14:paraId="6C21957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0C5F20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83</w:t>
            </w:r>
          </w:p>
        </w:tc>
        <w:tc>
          <w:tcPr>
            <w:tcW w:w="2066" w:type="dxa"/>
            <w:tcBorders>
              <w:left w:val="single" w:sz="4" w:space="0" w:color="auto"/>
              <w:right w:val="single" w:sz="4" w:space="0" w:color="auto"/>
            </w:tcBorders>
            <w:shd w:val="clear" w:color="auto" w:fill="FFFFFF"/>
          </w:tcPr>
          <w:p w14:paraId="34E2598C"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A921E6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32134.13-2013</w:t>
            </w:r>
            <w:r w:rsidR="00706E65"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301 489-13:2002)</w:t>
            </w:r>
          </w:p>
        </w:tc>
        <w:tc>
          <w:tcPr>
            <w:tcW w:w="5905" w:type="dxa"/>
            <w:tcBorders>
              <w:top w:val="single" w:sz="4" w:space="0" w:color="auto"/>
              <w:left w:val="single" w:sz="4" w:space="0" w:color="auto"/>
            </w:tcBorders>
            <w:shd w:val="clear" w:color="auto" w:fill="FFFFFF"/>
          </w:tcPr>
          <w:p w14:paraId="02A47D3B"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w:t>
            </w:r>
            <w:r w:rsidRPr="00957386">
              <w:rPr>
                <w:rStyle w:val="115pt"/>
                <w:rFonts w:ascii="GHEA Grapalat" w:eastAsia="Courier New" w:hAnsi="GHEA Grapalat"/>
                <w:color w:val="auto"/>
                <w:sz w:val="24"/>
                <w:szCs w:val="24"/>
              </w:rPr>
              <w:lastRenderedPageBreak/>
              <w:t>էլեկտրամագնիսական. Ռադիոկապի տեխնիկական միջոցներ. Մաս 13. 26965-ից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27860 ԿՀց հաճախականությունների շերտում աշխատող, անձնական օգտագործման ռադիոկապի միջոցներին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օժանդակ 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7B64FBEC"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706E65" w:rsidRPr="00957386" w14:paraId="7B5A44B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F706D1E"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84</w:t>
            </w:r>
          </w:p>
        </w:tc>
        <w:tc>
          <w:tcPr>
            <w:tcW w:w="2066" w:type="dxa"/>
            <w:vMerge w:val="restart"/>
            <w:tcBorders>
              <w:left w:val="single" w:sz="4" w:space="0" w:color="auto"/>
              <w:right w:val="single" w:sz="4" w:space="0" w:color="auto"/>
            </w:tcBorders>
            <w:shd w:val="clear" w:color="auto" w:fill="FFFFFF"/>
          </w:tcPr>
          <w:p w14:paraId="77170537"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9300FB5"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32134.14-2013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301 489-14:2003)</w:t>
            </w:r>
          </w:p>
        </w:tc>
        <w:tc>
          <w:tcPr>
            <w:tcW w:w="5905" w:type="dxa"/>
            <w:tcBorders>
              <w:top w:val="single" w:sz="4" w:space="0" w:color="auto"/>
              <w:left w:val="single" w:sz="4" w:space="0" w:color="auto"/>
            </w:tcBorders>
            <w:shd w:val="clear" w:color="auto" w:fill="FFFFFF"/>
          </w:tcPr>
          <w:p w14:paraId="53D76EFD"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14. Անալոգային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թվային հեռուստատեսային ռադիոփոխանցիչներին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0AC9D0C1"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209B098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10B210F"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85</w:t>
            </w:r>
          </w:p>
        </w:tc>
        <w:tc>
          <w:tcPr>
            <w:tcW w:w="2066" w:type="dxa"/>
            <w:vMerge/>
            <w:tcBorders>
              <w:left w:val="single" w:sz="4" w:space="0" w:color="auto"/>
              <w:right w:val="single" w:sz="4" w:space="0" w:color="auto"/>
            </w:tcBorders>
            <w:shd w:val="clear" w:color="auto" w:fill="FFFFFF"/>
          </w:tcPr>
          <w:p w14:paraId="33000A9A"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3A37AB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ենթաբաժին 4.1, կետեր 4.2.1, 4.3.1, 4.4.1, 4.5.1, 4.6.1, 4.7.1, 4.8.1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4.9.1</w:t>
            </w:r>
            <w:r w:rsidRPr="00957386">
              <w:rPr>
                <w:rStyle w:val="115pt"/>
                <w:rFonts w:ascii="GHEA Grapalat" w:eastAsia="Courier New" w:hAnsi="GHEA Grapalat"/>
                <w:color w:val="auto"/>
                <w:sz w:val="24"/>
                <w:szCs w:val="24"/>
              </w:rPr>
              <w:br/>
              <w:t>ԳՕՍՏ 32140-2013</w:t>
            </w:r>
            <w:r w:rsidRPr="00957386">
              <w:rPr>
                <w:rStyle w:val="115pt"/>
                <w:rFonts w:ascii="GHEA Grapalat" w:eastAsia="Courier New" w:hAnsi="GHEA Grapalat"/>
                <w:color w:val="auto"/>
                <w:sz w:val="24"/>
                <w:szCs w:val="24"/>
              </w:rPr>
              <w:br/>
              <w:t>(EN 13309:2000)</w:t>
            </w:r>
          </w:p>
        </w:tc>
        <w:tc>
          <w:tcPr>
            <w:tcW w:w="5905" w:type="dxa"/>
            <w:tcBorders>
              <w:top w:val="single" w:sz="4" w:space="0" w:color="auto"/>
              <w:left w:val="single" w:sz="4" w:space="0" w:color="auto"/>
            </w:tcBorders>
            <w:shd w:val="clear" w:color="auto" w:fill="FFFFFF"/>
          </w:tcPr>
          <w:p w14:paraId="51A82808"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Մեքենաներ՝ շինարարական, էլեկտրասնուցման ներքին աղբյուրներով.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3B149B6A"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1EC6C083"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76CA2A1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86</w:t>
            </w:r>
          </w:p>
        </w:tc>
        <w:tc>
          <w:tcPr>
            <w:tcW w:w="2066" w:type="dxa"/>
            <w:vMerge/>
            <w:tcBorders>
              <w:left w:val="single" w:sz="4" w:space="0" w:color="auto"/>
              <w:right w:val="single" w:sz="4" w:space="0" w:color="auto"/>
            </w:tcBorders>
            <w:shd w:val="clear" w:color="auto" w:fill="FFFFFF"/>
          </w:tcPr>
          <w:p w14:paraId="44BE3D60"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5145778C"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8</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50065-1-2013</w:t>
            </w:r>
          </w:p>
        </w:tc>
        <w:tc>
          <w:tcPr>
            <w:tcW w:w="5905" w:type="dxa"/>
            <w:tcBorders>
              <w:top w:val="single" w:sz="4" w:space="0" w:color="auto"/>
              <w:left w:val="single" w:sz="4" w:space="0" w:color="auto"/>
              <w:bottom w:val="single" w:sz="4" w:space="0" w:color="auto"/>
            </w:tcBorders>
            <w:shd w:val="clear" w:color="auto" w:fill="FFFFFF"/>
          </w:tcPr>
          <w:p w14:paraId="7108105F"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Ազդանշանային համակարգը՝ ցածրավոլտ էլեկտրական կայանքներում՝ 3-ից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148,5 կՀց հաճախականությունների շերտում. Մաս 1. Ընդհանուր պահանջներ, հաճախականությունների </w:t>
            </w:r>
            <w:r w:rsidRPr="00957386">
              <w:rPr>
                <w:rStyle w:val="115pt"/>
                <w:rFonts w:ascii="GHEA Grapalat" w:eastAsia="Courier New" w:hAnsi="GHEA Grapalat"/>
                <w:color w:val="auto"/>
                <w:sz w:val="24"/>
                <w:szCs w:val="24"/>
              </w:rPr>
              <w:lastRenderedPageBreak/>
              <w:t xml:space="preserve">շերտեր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էլեկտրամագնիսական խանգարումներ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5D68F689"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49EF805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9D413CB"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87</w:t>
            </w:r>
          </w:p>
        </w:tc>
        <w:tc>
          <w:tcPr>
            <w:tcW w:w="2066" w:type="dxa"/>
            <w:vMerge/>
            <w:tcBorders>
              <w:left w:val="single" w:sz="4" w:space="0" w:color="auto"/>
              <w:right w:val="single" w:sz="4" w:space="0" w:color="auto"/>
            </w:tcBorders>
            <w:shd w:val="clear" w:color="auto" w:fill="FFFFFF"/>
          </w:tcPr>
          <w:p w14:paraId="6808210B"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AE89C15"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ենթաբաժիններ 1.4-1.6, բաժիններ 2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w:t>
            </w:r>
            <w:r w:rsidRPr="00957386">
              <w:rPr>
                <w:rStyle w:val="115pt"/>
                <w:rFonts w:ascii="GHEA Grapalat" w:eastAsia="Courier New" w:hAnsi="GHEA Grapalat"/>
                <w:color w:val="auto"/>
                <w:sz w:val="24"/>
                <w:szCs w:val="24"/>
              </w:rPr>
              <w:br/>
              <w:t>ԳՕՍՏ EN 50293-2012</w:t>
            </w:r>
          </w:p>
        </w:tc>
        <w:tc>
          <w:tcPr>
            <w:tcW w:w="5905" w:type="dxa"/>
            <w:tcBorders>
              <w:top w:val="single" w:sz="4" w:space="0" w:color="auto"/>
              <w:left w:val="single" w:sz="4" w:space="0" w:color="auto"/>
            </w:tcBorders>
            <w:shd w:val="clear" w:color="auto" w:fill="FFFFFF"/>
          </w:tcPr>
          <w:p w14:paraId="68B8997C"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Ճանապարհային երթ</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եկության կառավարման համակարգեր.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0CE50B4F"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E54478" w:rsidRPr="00957386" w14:paraId="687C6B6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41B244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88</w:t>
            </w:r>
          </w:p>
        </w:tc>
        <w:tc>
          <w:tcPr>
            <w:tcW w:w="2066" w:type="dxa"/>
            <w:tcBorders>
              <w:left w:val="single" w:sz="4" w:space="0" w:color="auto"/>
              <w:right w:val="single" w:sz="4" w:space="0" w:color="auto"/>
            </w:tcBorders>
            <w:shd w:val="clear" w:color="auto" w:fill="FFFFFF"/>
          </w:tcPr>
          <w:p w14:paraId="204BAB1C"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1F0198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 xml:space="preserve">ETSI EN </w:t>
            </w:r>
            <w:r w:rsidRPr="00957386">
              <w:rPr>
                <w:rStyle w:val="115pt"/>
                <w:rFonts w:ascii="GHEA Grapalat" w:eastAsia="Courier New" w:hAnsi="GHEA Grapalat"/>
                <w:color w:val="auto"/>
                <w:sz w:val="24"/>
                <w:szCs w:val="24"/>
              </w:rPr>
              <w:t>301 489-34-2013</w:t>
            </w:r>
          </w:p>
        </w:tc>
        <w:tc>
          <w:tcPr>
            <w:tcW w:w="5905" w:type="dxa"/>
            <w:tcBorders>
              <w:top w:val="single" w:sz="4" w:space="0" w:color="auto"/>
              <w:left w:val="single" w:sz="4" w:space="0" w:color="auto"/>
            </w:tcBorders>
            <w:shd w:val="clear" w:color="auto" w:fill="FFFFFF"/>
          </w:tcPr>
          <w:p w14:paraId="431121E5"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ռադիոհաճախականության սպեկտր. Տեխնիկական միջոցների էլեկտրամագնիսական համատեղելիություն. Մաս 34. Շարժական հեռախոսների սնուցման արտաքին աղբյուրներին (</w:t>
            </w:r>
            <w:r w:rsidRPr="00957386">
              <w:rPr>
                <w:rFonts w:ascii="GHEA Grapalat" w:hAnsi="GHEA Grapalat"/>
              </w:rPr>
              <w:t>EPS</w:t>
            </w:r>
            <w:r w:rsidRPr="00957386">
              <w:rPr>
                <w:rStyle w:val="115pt"/>
                <w:rFonts w:ascii="GHEA Grapalat" w:eastAsia="Courier New" w:hAnsi="GHEA Grapalat"/>
                <w:color w:val="auto"/>
                <w:sz w:val="24"/>
                <w:szCs w:val="24"/>
              </w:rPr>
              <w:t>) ներկայացվող լրացուցիչ պահանջներ</w:t>
            </w:r>
          </w:p>
        </w:tc>
        <w:tc>
          <w:tcPr>
            <w:tcW w:w="2290" w:type="dxa"/>
            <w:tcBorders>
              <w:top w:val="single" w:sz="4" w:space="0" w:color="auto"/>
              <w:left w:val="single" w:sz="4" w:space="0" w:color="auto"/>
              <w:right w:val="single" w:sz="4" w:space="0" w:color="auto"/>
            </w:tcBorders>
            <w:shd w:val="clear" w:color="auto" w:fill="FFFFFF"/>
          </w:tcPr>
          <w:p w14:paraId="034E28B5"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706E65" w:rsidRPr="00957386" w14:paraId="07F3523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8319C2D"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89</w:t>
            </w:r>
          </w:p>
        </w:tc>
        <w:tc>
          <w:tcPr>
            <w:tcW w:w="2066" w:type="dxa"/>
            <w:vMerge w:val="restart"/>
            <w:tcBorders>
              <w:left w:val="single" w:sz="4" w:space="0" w:color="auto"/>
              <w:right w:val="single" w:sz="4" w:space="0" w:color="auto"/>
            </w:tcBorders>
            <w:shd w:val="clear" w:color="auto" w:fill="FFFFFF"/>
          </w:tcPr>
          <w:p w14:paraId="72412C95"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9583FD9"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4-9</w:t>
            </w:r>
          </w:p>
          <w:p w14:paraId="59963B13"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 xml:space="preserve">CISPR </w:t>
            </w:r>
            <w:r w:rsidRPr="00957386">
              <w:rPr>
                <w:rStyle w:val="115pt"/>
                <w:rFonts w:ascii="GHEA Grapalat" w:eastAsia="Courier New" w:hAnsi="GHEA Grapalat"/>
                <w:color w:val="auto"/>
                <w:sz w:val="24"/>
                <w:szCs w:val="24"/>
              </w:rPr>
              <w:t>16-1-4-2013</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CISPR</w:t>
            </w:r>
            <w:r w:rsidRPr="00957386">
              <w:rPr>
                <w:rStyle w:val="115pt"/>
                <w:rFonts w:ascii="GHEA Grapalat" w:eastAsia="Courier New" w:hAnsi="GHEA Grapalat"/>
                <w:color w:val="auto"/>
                <w:sz w:val="24"/>
                <w:szCs w:val="24"/>
              </w:rPr>
              <w:t xml:space="preserve"> 16-1-4:2012)</w:t>
            </w:r>
          </w:p>
        </w:tc>
        <w:tc>
          <w:tcPr>
            <w:tcW w:w="5905" w:type="dxa"/>
            <w:tcBorders>
              <w:top w:val="single" w:sz="4" w:space="0" w:color="auto"/>
              <w:left w:val="single" w:sz="4" w:space="0" w:color="auto"/>
            </w:tcBorders>
            <w:shd w:val="clear" w:color="auto" w:fill="FFFFFF"/>
          </w:tcPr>
          <w:p w14:paraId="73654089"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ապարատուրային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Մաս 1-4.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չափման ապարատուրա. Ճառագայթվող խանգարումների չափման ալեհավաքներ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փորձարկման հարթակներ</w:t>
            </w:r>
          </w:p>
        </w:tc>
        <w:tc>
          <w:tcPr>
            <w:tcW w:w="2290" w:type="dxa"/>
            <w:tcBorders>
              <w:top w:val="single" w:sz="4" w:space="0" w:color="auto"/>
              <w:left w:val="single" w:sz="4" w:space="0" w:color="auto"/>
              <w:right w:val="single" w:sz="4" w:space="0" w:color="auto"/>
            </w:tcBorders>
            <w:shd w:val="clear" w:color="auto" w:fill="FFFFFF"/>
          </w:tcPr>
          <w:p w14:paraId="0E69B28C"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05BC332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CA4F785"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90</w:t>
            </w:r>
          </w:p>
        </w:tc>
        <w:tc>
          <w:tcPr>
            <w:tcW w:w="2066" w:type="dxa"/>
            <w:vMerge/>
            <w:tcBorders>
              <w:left w:val="single" w:sz="4" w:space="0" w:color="auto"/>
              <w:right w:val="single" w:sz="4" w:space="0" w:color="auto"/>
            </w:tcBorders>
            <w:shd w:val="clear" w:color="auto" w:fill="FFFFFF"/>
          </w:tcPr>
          <w:p w14:paraId="7FB87B5C"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36174A7"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4-9</w:t>
            </w:r>
          </w:p>
          <w:p w14:paraId="2CC50ACD"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30805.16.1.1-2013</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CISPR</w:t>
            </w:r>
            <w:r w:rsidRPr="00957386">
              <w:rPr>
                <w:rStyle w:val="115pt"/>
                <w:rFonts w:ascii="GHEA Grapalat" w:eastAsia="Courier New" w:hAnsi="GHEA Grapalat"/>
                <w:color w:val="auto"/>
                <w:sz w:val="24"/>
                <w:szCs w:val="24"/>
              </w:rPr>
              <w:t xml:space="preserve"> 16-1-1:2006)</w:t>
            </w:r>
          </w:p>
        </w:tc>
        <w:tc>
          <w:tcPr>
            <w:tcW w:w="5905" w:type="dxa"/>
            <w:tcBorders>
              <w:top w:val="single" w:sz="4" w:space="0" w:color="auto"/>
              <w:left w:val="single" w:sz="4" w:space="0" w:color="auto"/>
            </w:tcBorders>
            <w:shd w:val="clear" w:color="auto" w:fill="FFFFFF"/>
          </w:tcPr>
          <w:p w14:paraId="1E3C360A"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ապարատուրային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Մաս 1-1.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 Արդյունաբերական ռադիոխանգարումների չափման սարքեր</w:t>
            </w:r>
          </w:p>
        </w:tc>
        <w:tc>
          <w:tcPr>
            <w:tcW w:w="2290" w:type="dxa"/>
            <w:tcBorders>
              <w:top w:val="single" w:sz="4" w:space="0" w:color="auto"/>
              <w:left w:val="single" w:sz="4" w:space="0" w:color="auto"/>
              <w:right w:val="single" w:sz="4" w:space="0" w:color="auto"/>
            </w:tcBorders>
            <w:shd w:val="clear" w:color="auto" w:fill="FFFFFF"/>
          </w:tcPr>
          <w:p w14:paraId="06F1CFC3"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706E65" w:rsidRPr="00957386" w14:paraId="34C2BEAC"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2003F5D4"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91</w:t>
            </w:r>
          </w:p>
        </w:tc>
        <w:tc>
          <w:tcPr>
            <w:tcW w:w="2066" w:type="dxa"/>
            <w:vMerge/>
            <w:tcBorders>
              <w:left w:val="single" w:sz="4" w:space="0" w:color="auto"/>
              <w:right w:val="single" w:sz="4" w:space="0" w:color="auto"/>
            </w:tcBorders>
            <w:shd w:val="clear" w:color="auto" w:fill="FFFFFF"/>
          </w:tcPr>
          <w:p w14:paraId="52FA8D7F" w14:textId="77777777" w:rsidR="00706E65" w:rsidRPr="00957386" w:rsidRDefault="00706E65"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711325EA" w14:textId="77777777" w:rsidR="00706E65" w:rsidRPr="00957386" w:rsidRDefault="00706E65"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4-8</w:t>
            </w:r>
          </w:p>
          <w:p w14:paraId="06A2679D" w14:textId="77777777" w:rsidR="00706E65" w:rsidRPr="00957386" w:rsidRDefault="00706E65"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30805.16.1.2-2013</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CISPR</w:t>
            </w:r>
            <w:r w:rsidRPr="00957386">
              <w:rPr>
                <w:rStyle w:val="115pt"/>
                <w:rFonts w:ascii="GHEA Grapalat" w:eastAsia="Courier New" w:hAnsi="GHEA Grapalat"/>
                <w:color w:val="auto"/>
                <w:sz w:val="24"/>
                <w:szCs w:val="24"/>
              </w:rPr>
              <w:t xml:space="preserve"> 16-1-2:2006)</w:t>
            </w:r>
          </w:p>
        </w:tc>
        <w:tc>
          <w:tcPr>
            <w:tcW w:w="5905" w:type="dxa"/>
            <w:tcBorders>
              <w:top w:val="single" w:sz="4" w:space="0" w:color="auto"/>
              <w:left w:val="single" w:sz="4" w:space="0" w:color="auto"/>
              <w:bottom w:val="single" w:sz="4" w:space="0" w:color="auto"/>
            </w:tcBorders>
            <w:shd w:val="clear" w:color="auto" w:fill="FFFFFF"/>
          </w:tcPr>
          <w:p w14:paraId="1F6DB134" w14:textId="77777777" w:rsidR="00706E65" w:rsidRPr="00957386" w:rsidRDefault="00706E65"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w:t>
            </w:r>
            <w:r w:rsidRPr="00957386">
              <w:rPr>
                <w:rStyle w:val="115pt"/>
                <w:rFonts w:ascii="GHEA Grapalat" w:eastAsia="Courier New" w:hAnsi="GHEA Grapalat"/>
                <w:color w:val="auto"/>
                <w:sz w:val="24"/>
                <w:szCs w:val="24"/>
              </w:rPr>
              <w:lastRenderedPageBreak/>
              <w:t xml:space="preserve">էլեկտրամագնիսական.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ապարատուրային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Մաս 1-2.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 Հաղորդվող ռադիոխանգարումների չափման սարքվածքներ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հաղորդվող ռադիոխանգարումների նկատմամբ կայունության փորձարկումներ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4E33D016" w14:textId="77777777" w:rsidR="00706E65" w:rsidRPr="00957386" w:rsidRDefault="00706E65" w:rsidP="00957386">
            <w:pPr>
              <w:spacing w:after="120" w:line="360" w:lineRule="auto"/>
              <w:ind w:left="20"/>
              <w:jc w:val="center"/>
              <w:rPr>
                <w:rFonts w:ascii="GHEA Grapalat" w:hAnsi="GHEA Grapalat" w:cs="Times New Roman"/>
                <w:color w:val="auto"/>
              </w:rPr>
            </w:pPr>
          </w:p>
        </w:tc>
      </w:tr>
      <w:tr w:rsidR="00E54478" w:rsidRPr="00957386" w14:paraId="64BF87C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E19AEC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92</w:t>
            </w:r>
          </w:p>
        </w:tc>
        <w:tc>
          <w:tcPr>
            <w:tcW w:w="2066" w:type="dxa"/>
            <w:vMerge w:val="restart"/>
            <w:tcBorders>
              <w:left w:val="single" w:sz="4" w:space="0" w:color="auto"/>
              <w:right w:val="single" w:sz="4" w:space="0" w:color="auto"/>
            </w:tcBorders>
            <w:shd w:val="clear" w:color="auto" w:fill="FFFFFF"/>
          </w:tcPr>
          <w:p w14:paraId="2A536136"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BC528AF"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4</w:t>
            </w:r>
          </w:p>
          <w:p w14:paraId="35B6BA2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30805.16.1.3-2013</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CISPR</w:t>
            </w:r>
            <w:r w:rsidRPr="00957386">
              <w:rPr>
                <w:rStyle w:val="115pt"/>
                <w:rFonts w:ascii="GHEA Grapalat" w:eastAsia="Courier New" w:hAnsi="GHEA Grapalat"/>
                <w:color w:val="auto"/>
                <w:sz w:val="24"/>
                <w:szCs w:val="24"/>
              </w:rPr>
              <w:t xml:space="preserve"> 16-1-3:2004)</w:t>
            </w:r>
          </w:p>
        </w:tc>
        <w:tc>
          <w:tcPr>
            <w:tcW w:w="5905" w:type="dxa"/>
            <w:tcBorders>
              <w:top w:val="single" w:sz="4" w:space="0" w:color="auto"/>
              <w:left w:val="single" w:sz="4" w:space="0" w:color="auto"/>
            </w:tcBorders>
            <w:shd w:val="clear" w:color="auto" w:fill="FFFFFF"/>
          </w:tcPr>
          <w:p w14:paraId="3E0F8E28"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ապարատուրային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Մաս 1-3.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 Ռադիոխանգարումների հզորության չափման սարքվածքներ</w:t>
            </w:r>
          </w:p>
        </w:tc>
        <w:tc>
          <w:tcPr>
            <w:tcW w:w="2290" w:type="dxa"/>
            <w:tcBorders>
              <w:top w:val="single" w:sz="4" w:space="0" w:color="auto"/>
              <w:left w:val="single" w:sz="4" w:space="0" w:color="auto"/>
              <w:right w:val="single" w:sz="4" w:space="0" w:color="auto"/>
            </w:tcBorders>
            <w:shd w:val="clear" w:color="auto" w:fill="FFFFFF"/>
          </w:tcPr>
          <w:p w14:paraId="75CD6C45"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564B42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2C9C3A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93</w:t>
            </w:r>
          </w:p>
        </w:tc>
        <w:tc>
          <w:tcPr>
            <w:tcW w:w="2066" w:type="dxa"/>
            <w:vMerge/>
            <w:tcBorders>
              <w:left w:val="single" w:sz="4" w:space="0" w:color="auto"/>
              <w:right w:val="single" w:sz="4" w:space="0" w:color="auto"/>
            </w:tcBorders>
            <w:shd w:val="clear" w:color="auto" w:fill="FFFFFF"/>
          </w:tcPr>
          <w:p w14:paraId="31649585"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AC8E8B4"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4-8</w:t>
            </w:r>
          </w:p>
          <w:p w14:paraId="089435F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30805.16.1.4-2013</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lang w:val="en-US"/>
              </w:rPr>
              <w:t>CISPR</w:t>
            </w:r>
            <w:r w:rsidRPr="00957386">
              <w:rPr>
                <w:rStyle w:val="115pt"/>
                <w:rFonts w:ascii="GHEA Grapalat" w:eastAsia="Courier New" w:hAnsi="GHEA Grapalat"/>
                <w:color w:val="auto"/>
                <w:sz w:val="24"/>
                <w:szCs w:val="24"/>
              </w:rPr>
              <w:t xml:space="preserve"> 16-1-4:2007)</w:t>
            </w:r>
          </w:p>
        </w:tc>
        <w:tc>
          <w:tcPr>
            <w:tcW w:w="5905" w:type="dxa"/>
            <w:tcBorders>
              <w:top w:val="single" w:sz="4" w:space="0" w:color="auto"/>
              <w:left w:val="single" w:sz="4" w:space="0" w:color="auto"/>
            </w:tcBorders>
            <w:shd w:val="clear" w:color="auto" w:fill="FFFFFF"/>
          </w:tcPr>
          <w:p w14:paraId="38E7A9F0"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w:t>
            </w:r>
            <w:r w:rsidRPr="00957386">
              <w:rPr>
                <w:rStyle w:val="115pt"/>
                <w:rFonts w:ascii="GHEA Grapalat" w:eastAsia="Courier New" w:hAnsi="GHEA Grapalat"/>
                <w:color w:val="auto"/>
                <w:sz w:val="24"/>
                <w:szCs w:val="24"/>
              </w:rPr>
              <w:lastRenderedPageBreak/>
              <w:t xml:space="preserve">էլեկտրամագնիսական.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ապարատուրային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Մաս 1-4.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 Ճառագայթվող ռադիոխանգարումների չափման սարքվածքներ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ճառագայթվող ռադիոխանգարումների նկատմամբ կայունության փորձարկումներ</w:t>
            </w:r>
          </w:p>
        </w:tc>
        <w:tc>
          <w:tcPr>
            <w:tcW w:w="2290" w:type="dxa"/>
            <w:tcBorders>
              <w:top w:val="single" w:sz="4" w:space="0" w:color="auto"/>
              <w:left w:val="single" w:sz="4" w:space="0" w:color="auto"/>
              <w:right w:val="single" w:sz="4" w:space="0" w:color="auto"/>
            </w:tcBorders>
            <w:shd w:val="clear" w:color="auto" w:fill="FFFFFF"/>
          </w:tcPr>
          <w:p w14:paraId="2A6F282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sz w:val="24"/>
                <w:szCs w:val="24"/>
              </w:rPr>
              <w:lastRenderedPageBreak/>
              <w:t>2016 թվականի փետրվարի 15-ը</w:t>
            </w:r>
          </w:p>
        </w:tc>
      </w:tr>
      <w:tr w:rsidR="00E54478" w:rsidRPr="00957386" w14:paraId="79DE963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35F9D9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94</w:t>
            </w:r>
          </w:p>
        </w:tc>
        <w:tc>
          <w:tcPr>
            <w:tcW w:w="2066" w:type="dxa"/>
            <w:vMerge/>
            <w:tcBorders>
              <w:left w:val="single" w:sz="4" w:space="0" w:color="auto"/>
              <w:right w:val="single" w:sz="4" w:space="0" w:color="auto"/>
            </w:tcBorders>
            <w:shd w:val="clear" w:color="auto" w:fill="FFFFFF"/>
          </w:tcPr>
          <w:p w14:paraId="062DCC3B"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600982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4-8</w:t>
            </w:r>
          </w:p>
          <w:p w14:paraId="7FD9C3C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30805.16.2.1-2013</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CISPR</w:t>
            </w:r>
            <w:r w:rsidRPr="00957386">
              <w:rPr>
                <w:rStyle w:val="115pt"/>
                <w:rFonts w:ascii="GHEA Grapalat" w:eastAsia="Courier New" w:hAnsi="GHEA Grapalat"/>
                <w:color w:val="auto"/>
                <w:sz w:val="24"/>
                <w:szCs w:val="24"/>
              </w:rPr>
              <w:t xml:space="preserve"> 16-2-1:2005)</w:t>
            </w:r>
          </w:p>
        </w:tc>
        <w:tc>
          <w:tcPr>
            <w:tcW w:w="5905" w:type="dxa"/>
            <w:tcBorders>
              <w:top w:val="single" w:sz="4" w:space="0" w:color="auto"/>
              <w:left w:val="single" w:sz="4" w:space="0" w:color="auto"/>
            </w:tcBorders>
            <w:shd w:val="clear" w:color="auto" w:fill="FFFFFF"/>
          </w:tcPr>
          <w:p w14:paraId="6039225A"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ապարատուրային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Մաս 2-1.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չափումների մեթոդներ. Հաղորդվող ռադիոխանգարումների չափում</w:t>
            </w:r>
          </w:p>
        </w:tc>
        <w:tc>
          <w:tcPr>
            <w:tcW w:w="2290" w:type="dxa"/>
            <w:tcBorders>
              <w:top w:val="single" w:sz="4" w:space="0" w:color="auto"/>
              <w:left w:val="single" w:sz="4" w:space="0" w:color="auto"/>
              <w:right w:val="single" w:sz="4" w:space="0" w:color="auto"/>
            </w:tcBorders>
            <w:shd w:val="clear" w:color="auto" w:fill="FFFFFF"/>
          </w:tcPr>
          <w:p w14:paraId="0AE7CE36"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C0FF4CD"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6B361A2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95</w:t>
            </w:r>
          </w:p>
        </w:tc>
        <w:tc>
          <w:tcPr>
            <w:tcW w:w="2066" w:type="dxa"/>
            <w:vMerge/>
            <w:tcBorders>
              <w:left w:val="single" w:sz="4" w:space="0" w:color="auto"/>
              <w:right w:val="single" w:sz="4" w:space="0" w:color="auto"/>
            </w:tcBorders>
            <w:shd w:val="clear" w:color="auto" w:fill="FFFFFF"/>
          </w:tcPr>
          <w:p w14:paraId="1595C6A6"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2DF2939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4-8</w:t>
            </w:r>
          </w:p>
          <w:p w14:paraId="4E15C88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30805.16.2.2-2013</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CISPR</w:t>
            </w:r>
            <w:r w:rsidRPr="00957386">
              <w:rPr>
                <w:rStyle w:val="115pt"/>
                <w:rFonts w:ascii="GHEA Grapalat" w:eastAsia="Courier New" w:hAnsi="GHEA Grapalat"/>
                <w:color w:val="auto"/>
                <w:sz w:val="24"/>
                <w:szCs w:val="24"/>
              </w:rPr>
              <w:t xml:space="preserve"> 16-2-2:2005)</w:t>
            </w:r>
          </w:p>
        </w:tc>
        <w:tc>
          <w:tcPr>
            <w:tcW w:w="5905" w:type="dxa"/>
            <w:tcBorders>
              <w:top w:val="single" w:sz="4" w:space="0" w:color="auto"/>
              <w:left w:val="single" w:sz="4" w:space="0" w:color="auto"/>
              <w:bottom w:val="single" w:sz="4" w:space="0" w:color="auto"/>
            </w:tcBorders>
            <w:shd w:val="clear" w:color="auto" w:fill="FFFFFF"/>
          </w:tcPr>
          <w:p w14:paraId="34BB8CE2"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w:t>
            </w:r>
            <w:r w:rsidRPr="00957386">
              <w:rPr>
                <w:rStyle w:val="115pt"/>
                <w:rFonts w:ascii="GHEA Grapalat" w:eastAsia="Courier New" w:hAnsi="GHEA Grapalat"/>
                <w:color w:val="auto"/>
                <w:sz w:val="24"/>
                <w:szCs w:val="24"/>
              </w:rPr>
              <w:lastRenderedPageBreak/>
              <w:t xml:space="preserve">էլեկտրամագնիսական.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ապարատուրային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Մաս 2-2.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չափումների մեթոդներ. Ռադիոխանգարումների հզորության չափում</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1A1894C4"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44B866E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B2F2EE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96</w:t>
            </w:r>
          </w:p>
        </w:tc>
        <w:tc>
          <w:tcPr>
            <w:tcW w:w="2066" w:type="dxa"/>
            <w:vMerge w:val="restart"/>
            <w:tcBorders>
              <w:left w:val="single" w:sz="4" w:space="0" w:color="auto"/>
              <w:right w:val="single" w:sz="4" w:space="0" w:color="auto"/>
            </w:tcBorders>
            <w:shd w:val="clear" w:color="auto" w:fill="FFFFFF"/>
          </w:tcPr>
          <w:p w14:paraId="6C26D98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9744E83"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4-8</w:t>
            </w:r>
          </w:p>
          <w:p w14:paraId="6DF4C73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30805.16.2.3-2013</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w:t>
            </w:r>
            <w:r w:rsidRPr="00957386">
              <w:rPr>
                <w:rStyle w:val="115pt"/>
                <w:rFonts w:ascii="GHEA Grapalat" w:eastAsia="Courier New" w:hAnsi="GHEA Grapalat"/>
                <w:color w:val="auto"/>
                <w:sz w:val="24"/>
                <w:szCs w:val="24"/>
                <w:lang w:val="en-US"/>
              </w:rPr>
              <w:t>CISPR</w:t>
            </w:r>
            <w:r w:rsidRPr="00957386">
              <w:rPr>
                <w:rStyle w:val="115pt"/>
                <w:rFonts w:ascii="GHEA Grapalat" w:eastAsia="Courier New" w:hAnsi="GHEA Grapalat"/>
                <w:color w:val="auto"/>
                <w:sz w:val="24"/>
                <w:szCs w:val="24"/>
              </w:rPr>
              <w:t xml:space="preserve"> 16-2-3:2006)</w:t>
            </w:r>
          </w:p>
        </w:tc>
        <w:tc>
          <w:tcPr>
            <w:tcW w:w="5905" w:type="dxa"/>
            <w:tcBorders>
              <w:top w:val="single" w:sz="4" w:space="0" w:color="auto"/>
              <w:left w:val="single" w:sz="4" w:space="0" w:color="auto"/>
            </w:tcBorders>
            <w:shd w:val="clear" w:color="auto" w:fill="FFFFFF"/>
          </w:tcPr>
          <w:p w14:paraId="628C4C38"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էլեկտրամագնիսական. Արդյունաբերական </w:t>
            </w:r>
            <w:r w:rsidRPr="00957386">
              <w:rPr>
                <w:rStyle w:val="115pt"/>
                <w:rFonts w:ascii="GHEA Grapalat" w:eastAsia="Courier New" w:hAnsi="GHEA Grapalat"/>
                <w:color w:val="auto"/>
                <w:sz w:val="24"/>
                <w:szCs w:val="24"/>
              </w:rPr>
              <w:lastRenderedPageBreak/>
              <w:t xml:space="preserve">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ապարատուրային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Մաս 2-3.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չափումների մեթոդներ. Հաղորդվող ռադիոխանգարումների չափում</w:t>
            </w:r>
          </w:p>
        </w:tc>
        <w:tc>
          <w:tcPr>
            <w:tcW w:w="2290" w:type="dxa"/>
            <w:tcBorders>
              <w:top w:val="single" w:sz="4" w:space="0" w:color="auto"/>
              <w:left w:val="single" w:sz="4" w:space="0" w:color="auto"/>
              <w:right w:val="single" w:sz="4" w:space="0" w:color="auto"/>
            </w:tcBorders>
            <w:shd w:val="clear" w:color="auto" w:fill="FFFFFF"/>
          </w:tcPr>
          <w:p w14:paraId="3B54F143"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E2AD15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150F51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97</w:t>
            </w:r>
          </w:p>
        </w:tc>
        <w:tc>
          <w:tcPr>
            <w:tcW w:w="2066" w:type="dxa"/>
            <w:vMerge/>
            <w:tcBorders>
              <w:left w:val="single" w:sz="4" w:space="0" w:color="auto"/>
              <w:right w:val="single" w:sz="4" w:space="0" w:color="auto"/>
            </w:tcBorders>
            <w:shd w:val="clear" w:color="auto" w:fill="FFFFFF"/>
          </w:tcPr>
          <w:p w14:paraId="49D7B4F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34675B7"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4</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30805.16.4.2-2013</w:t>
            </w:r>
          </w:p>
          <w:p w14:paraId="711EF5B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CISPR</w:t>
            </w:r>
            <w:r w:rsidRPr="00957386">
              <w:rPr>
                <w:rStyle w:val="115pt"/>
                <w:rFonts w:ascii="GHEA Grapalat" w:eastAsia="Courier New" w:hAnsi="GHEA Grapalat"/>
                <w:color w:val="auto"/>
                <w:sz w:val="24"/>
                <w:szCs w:val="24"/>
              </w:rPr>
              <w:t xml:space="preserve"> 16-4-2:2003)</w:t>
            </w:r>
          </w:p>
        </w:tc>
        <w:tc>
          <w:tcPr>
            <w:tcW w:w="5905" w:type="dxa"/>
            <w:tcBorders>
              <w:top w:val="single" w:sz="4" w:space="0" w:color="auto"/>
              <w:left w:val="single" w:sz="4" w:space="0" w:color="auto"/>
            </w:tcBorders>
            <w:shd w:val="clear" w:color="auto" w:fill="FFFFFF"/>
          </w:tcPr>
          <w:p w14:paraId="4BC4B68F" w14:textId="77777777" w:rsidR="00E54478" w:rsidRPr="00957386" w:rsidRDefault="00E54478" w:rsidP="00957386">
            <w:pPr>
              <w:spacing w:after="6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Էլեկտրամագնիսական համատեղելիության ոլորտում չափումների </w:t>
            </w:r>
            <w:r w:rsidRPr="00957386">
              <w:rPr>
                <w:rStyle w:val="115pt"/>
                <w:rFonts w:ascii="GHEA Grapalat" w:eastAsia="Courier New" w:hAnsi="GHEA Grapalat"/>
                <w:color w:val="auto"/>
                <w:sz w:val="24"/>
                <w:szCs w:val="24"/>
              </w:rPr>
              <w:lastRenderedPageBreak/>
              <w:t>անորոշություն</w:t>
            </w:r>
          </w:p>
        </w:tc>
        <w:tc>
          <w:tcPr>
            <w:tcW w:w="2290" w:type="dxa"/>
            <w:tcBorders>
              <w:top w:val="single" w:sz="4" w:space="0" w:color="auto"/>
              <w:left w:val="single" w:sz="4" w:space="0" w:color="auto"/>
              <w:right w:val="single" w:sz="4" w:space="0" w:color="auto"/>
            </w:tcBorders>
            <w:shd w:val="clear" w:color="auto" w:fill="FFFFFF"/>
          </w:tcPr>
          <w:p w14:paraId="549C6064"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0C53A8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BAED25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98</w:t>
            </w:r>
          </w:p>
        </w:tc>
        <w:tc>
          <w:tcPr>
            <w:tcW w:w="2066" w:type="dxa"/>
            <w:vMerge/>
            <w:tcBorders>
              <w:left w:val="single" w:sz="4" w:space="0" w:color="auto"/>
              <w:right w:val="single" w:sz="4" w:space="0" w:color="auto"/>
            </w:tcBorders>
            <w:shd w:val="clear" w:color="auto" w:fill="FFFFFF"/>
          </w:tcPr>
          <w:p w14:paraId="1CC879F3"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1FB1C0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8.6</w:t>
            </w:r>
            <w:r w:rsidR="007745A7"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ՍՏԲ ԳՕՍՏ Ռ 50030.5.2-2003</w:t>
            </w:r>
            <w:r w:rsidR="007745A7"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t>(ՄԷՀ 60947-5-2-97)</w:t>
            </w:r>
          </w:p>
        </w:tc>
        <w:tc>
          <w:tcPr>
            <w:tcW w:w="5905" w:type="dxa"/>
            <w:tcBorders>
              <w:top w:val="single" w:sz="4" w:space="0" w:color="auto"/>
              <w:left w:val="single" w:sz="4" w:space="0" w:color="auto"/>
            </w:tcBorders>
            <w:shd w:val="clear" w:color="auto" w:fill="FFFFFF"/>
          </w:tcPr>
          <w:p w14:paraId="296FB7C0" w14:textId="77777777" w:rsidR="00E54478" w:rsidRPr="00957386" w:rsidRDefault="00E54478" w:rsidP="00957386">
            <w:pPr>
              <w:spacing w:after="6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5-2. Կառավարման շղթաների կոմուտացման տարրեր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ապարատներ. Անհպակ տվիչներ</w:t>
            </w:r>
          </w:p>
        </w:tc>
        <w:tc>
          <w:tcPr>
            <w:tcW w:w="2290" w:type="dxa"/>
            <w:tcBorders>
              <w:top w:val="single" w:sz="4" w:space="0" w:color="auto"/>
              <w:left w:val="single" w:sz="4" w:space="0" w:color="auto"/>
              <w:right w:val="single" w:sz="4" w:space="0" w:color="auto"/>
            </w:tcBorders>
            <w:shd w:val="clear" w:color="auto" w:fill="FFFFFF"/>
          </w:tcPr>
          <w:p w14:paraId="3DE90DD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DA189C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962970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99</w:t>
            </w:r>
          </w:p>
        </w:tc>
        <w:tc>
          <w:tcPr>
            <w:tcW w:w="2066" w:type="dxa"/>
            <w:vMerge/>
            <w:tcBorders>
              <w:left w:val="single" w:sz="4" w:space="0" w:color="auto"/>
              <w:right w:val="single" w:sz="4" w:space="0" w:color="auto"/>
            </w:tcBorders>
            <w:shd w:val="clear" w:color="auto" w:fill="FFFFFF"/>
          </w:tcPr>
          <w:p w14:paraId="76487613"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4E6C03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հավելված Е</w:t>
            </w:r>
            <w:r w:rsidR="007745A7"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ՍՏԲ ԳՕՍՏ Ռ 51326.1-2003</w:t>
            </w:r>
            <w:r w:rsidR="007745A7"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61008-1-96)</w:t>
            </w:r>
          </w:p>
        </w:tc>
        <w:tc>
          <w:tcPr>
            <w:tcW w:w="5905" w:type="dxa"/>
            <w:tcBorders>
              <w:top w:val="single" w:sz="4" w:space="0" w:color="auto"/>
              <w:left w:val="single" w:sz="4" w:space="0" w:color="auto"/>
            </w:tcBorders>
            <w:shd w:val="clear" w:color="auto" w:fill="FFFFFF"/>
          </w:tcPr>
          <w:p w14:paraId="336A08C7" w14:textId="77777777" w:rsidR="00E54478" w:rsidRPr="00957386" w:rsidRDefault="00E54478" w:rsidP="00957386">
            <w:pPr>
              <w:spacing w:after="6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Անջատիչներ՝ ավտոմատ, դիֆերենցիալ հոսանքով կառավարվող,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առանց գերհոսանքից ներկառուցված պաշտպանության. Մաս 1. Ընդհանուր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05DF969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1144D6E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92E9BF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100</w:t>
            </w:r>
          </w:p>
        </w:tc>
        <w:tc>
          <w:tcPr>
            <w:tcW w:w="2066" w:type="dxa"/>
            <w:vMerge/>
            <w:tcBorders>
              <w:left w:val="single" w:sz="4" w:space="0" w:color="auto"/>
              <w:right w:val="single" w:sz="4" w:space="0" w:color="auto"/>
            </w:tcBorders>
            <w:shd w:val="clear" w:color="auto" w:fill="FFFFFF"/>
          </w:tcPr>
          <w:p w14:paraId="3C22071B"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0776F6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20.6</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ՍՏԲ ՄԷՀ 60204-31-2006</w:t>
            </w:r>
          </w:p>
        </w:tc>
        <w:tc>
          <w:tcPr>
            <w:tcW w:w="5905" w:type="dxa"/>
            <w:tcBorders>
              <w:top w:val="single" w:sz="4" w:space="0" w:color="auto"/>
              <w:left w:val="single" w:sz="4" w:space="0" w:color="auto"/>
            </w:tcBorders>
            <w:shd w:val="clear" w:color="auto" w:fill="FFFFFF"/>
          </w:tcPr>
          <w:p w14:paraId="00F8842E" w14:textId="77777777" w:rsidR="00E54478" w:rsidRPr="00957386" w:rsidRDefault="00E54478" w:rsidP="00957386">
            <w:pPr>
              <w:spacing w:after="6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Մեքենաների անվտանգություն. Մեքենաների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մեխանիզմների էլեկտրասարքավորումներ. Մաս 31. Կարի մեքենաներին, կայանքներին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համակարգերին ներկայացվող անվտանգության լրացուցիչ պահանջներ ու էլեկտրամագնիսական համատեղելիության պահանջներ</w:t>
            </w:r>
          </w:p>
        </w:tc>
        <w:tc>
          <w:tcPr>
            <w:tcW w:w="2290" w:type="dxa"/>
            <w:tcBorders>
              <w:top w:val="single" w:sz="4" w:space="0" w:color="auto"/>
              <w:left w:val="single" w:sz="4" w:space="0" w:color="auto"/>
              <w:right w:val="single" w:sz="4" w:space="0" w:color="auto"/>
            </w:tcBorders>
            <w:shd w:val="clear" w:color="auto" w:fill="FFFFFF"/>
          </w:tcPr>
          <w:p w14:paraId="58F38512" w14:textId="77777777" w:rsidR="00E54478" w:rsidRPr="00957386" w:rsidRDefault="00E54478" w:rsidP="00957386">
            <w:pPr>
              <w:spacing w:after="6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59DE6E9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8F4E82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101</w:t>
            </w:r>
          </w:p>
        </w:tc>
        <w:tc>
          <w:tcPr>
            <w:tcW w:w="2066" w:type="dxa"/>
            <w:vMerge/>
            <w:tcBorders>
              <w:left w:val="single" w:sz="4" w:space="0" w:color="auto"/>
              <w:right w:val="single" w:sz="4" w:space="0" w:color="auto"/>
            </w:tcBorders>
            <w:shd w:val="clear" w:color="auto" w:fill="FFFFFF"/>
          </w:tcPr>
          <w:p w14:paraId="067A2B22"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7D5757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36</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ՍՏԲ ՄԷՀ 60601-1-2-2006</w:t>
            </w:r>
          </w:p>
        </w:tc>
        <w:tc>
          <w:tcPr>
            <w:tcW w:w="5905" w:type="dxa"/>
            <w:tcBorders>
              <w:top w:val="single" w:sz="4" w:space="0" w:color="auto"/>
              <w:left w:val="single" w:sz="4" w:space="0" w:color="auto"/>
            </w:tcBorders>
            <w:shd w:val="clear" w:color="auto" w:fill="FFFFFF"/>
          </w:tcPr>
          <w:p w14:paraId="73084652" w14:textId="77777777" w:rsidR="00E54478" w:rsidRPr="00957386" w:rsidRDefault="00E54478" w:rsidP="00957386">
            <w:pPr>
              <w:spacing w:after="6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Արտադրատեսակներ՝ բժշկական էլեկտրական. Մաս 1-2. Անվտանգության ընդհանուր պահանջներ. Էլեկտրամագնիսական համատեղելիություն.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1F7EADCE" w14:textId="77777777" w:rsidR="00E54478" w:rsidRPr="00957386" w:rsidRDefault="00E54478" w:rsidP="00957386">
            <w:pPr>
              <w:spacing w:after="60" w:line="360" w:lineRule="auto"/>
              <w:ind w:left="20"/>
              <w:jc w:val="center"/>
              <w:rPr>
                <w:rFonts w:ascii="GHEA Grapalat" w:hAnsi="GHEA Grapalat" w:cs="Times New Roman"/>
                <w:color w:val="auto"/>
              </w:rPr>
            </w:pPr>
          </w:p>
        </w:tc>
      </w:tr>
      <w:tr w:rsidR="00E54478" w:rsidRPr="00957386" w14:paraId="51DD89DA"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4546280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102</w:t>
            </w:r>
          </w:p>
        </w:tc>
        <w:tc>
          <w:tcPr>
            <w:tcW w:w="2066" w:type="dxa"/>
            <w:vMerge/>
            <w:tcBorders>
              <w:left w:val="single" w:sz="4" w:space="0" w:color="auto"/>
              <w:right w:val="single" w:sz="4" w:space="0" w:color="auto"/>
            </w:tcBorders>
            <w:shd w:val="clear" w:color="auto" w:fill="FFFFFF"/>
          </w:tcPr>
          <w:p w14:paraId="2F7B11E0"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1F699D1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ՍՏԲ ՄԷՀ 60730-1-2004</w:t>
            </w:r>
          </w:p>
        </w:tc>
        <w:tc>
          <w:tcPr>
            <w:tcW w:w="5905" w:type="dxa"/>
            <w:tcBorders>
              <w:top w:val="single" w:sz="4" w:space="0" w:color="auto"/>
              <w:left w:val="single" w:sz="4" w:space="0" w:color="auto"/>
              <w:bottom w:val="single" w:sz="4" w:space="0" w:color="auto"/>
            </w:tcBorders>
            <w:shd w:val="clear" w:color="auto" w:fill="FFFFFF"/>
          </w:tcPr>
          <w:p w14:paraId="31BC1F3F" w14:textId="77777777" w:rsidR="00E54478" w:rsidRPr="00957386" w:rsidRDefault="00E54478" w:rsidP="00957386">
            <w:pPr>
              <w:spacing w:after="6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Ավտոմատ էլեկտրական կառավարող </w:t>
            </w:r>
            <w:r w:rsidRPr="00957386">
              <w:rPr>
                <w:rStyle w:val="115pt"/>
                <w:rFonts w:ascii="GHEA Grapalat" w:eastAsia="Courier New" w:hAnsi="GHEA Grapalat"/>
                <w:color w:val="auto"/>
                <w:sz w:val="24"/>
                <w:szCs w:val="24"/>
              </w:rPr>
              <w:lastRenderedPageBreak/>
              <w:t xml:space="preserve">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1. Ընդհանուր պահանջներ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19078DF4" w14:textId="77777777" w:rsidR="00E54478" w:rsidRPr="00957386" w:rsidRDefault="00E54478" w:rsidP="00957386">
            <w:pPr>
              <w:spacing w:after="60" w:line="360" w:lineRule="auto"/>
              <w:ind w:left="20"/>
              <w:jc w:val="center"/>
              <w:rPr>
                <w:rFonts w:ascii="GHEA Grapalat" w:hAnsi="GHEA Grapalat" w:cs="Times New Roman"/>
                <w:color w:val="auto"/>
              </w:rPr>
            </w:pPr>
          </w:p>
        </w:tc>
      </w:tr>
      <w:tr w:rsidR="00E54478" w:rsidRPr="00957386" w14:paraId="447A3A6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AFE639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103</w:t>
            </w:r>
          </w:p>
        </w:tc>
        <w:tc>
          <w:tcPr>
            <w:tcW w:w="2066" w:type="dxa"/>
            <w:vMerge w:val="restart"/>
            <w:tcBorders>
              <w:left w:val="single" w:sz="4" w:space="0" w:color="auto"/>
              <w:right w:val="single" w:sz="4" w:space="0" w:color="auto"/>
            </w:tcBorders>
            <w:shd w:val="clear" w:color="auto" w:fill="FFFFFF"/>
          </w:tcPr>
          <w:p w14:paraId="4C3F40D7"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1A75FA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ՍՏԲ ՄԷՀ 60730-2-5-2004</w:t>
            </w:r>
          </w:p>
        </w:tc>
        <w:tc>
          <w:tcPr>
            <w:tcW w:w="5905" w:type="dxa"/>
            <w:tcBorders>
              <w:top w:val="single" w:sz="4" w:space="0" w:color="auto"/>
              <w:left w:val="single" w:sz="4" w:space="0" w:color="auto"/>
            </w:tcBorders>
            <w:shd w:val="clear" w:color="auto" w:fill="FFFFFF"/>
          </w:tcPr>
          <w:p w14:paraId="7D0D8AEA" w14:textId="77777777" w:rsidR="00E54478" w:rsidRPr="00957386" w:rsidRDefault="00E54478" w:rsidP="00957386">
            <w:pPr>
              <w:spacing w:after="6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Ավտոմատ էլեկտրական կառավարող 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2-5. Հրածորանների կառավարման ավտոմատ էլեկտրական սարքվածքներին ներկայացվող լրացուցիչ պահանջներ</w:t>
            </w:r>
          </w:p>
        </w:tc>
        <w:tc>
          <w:tcPr>
            <w:tcW w:w="2290" w:type="dxa"/>
            <w:tcBorders>
              <w:top w:val="single" w:sz="4" w:space="0" w:color="auto"/>
              <w:left w:val="single" w:sz="4" w:space="0" w:color="auto"/>
              <w:right w:val="single" w:sz="4" w:space="0" w:color="auto"/>
            </w:tcBorders>
            <w:shd w:val="clear" w:color="auto" w:fill="FFFFFF"/>
          </w:tcPr>
          <w:p w14:paraId="0B973FE0" w14:textId="77777777" w:rsidR="00E54478" w:rsidRPr="00957386" w:rsidRDefault="00E54478" w:rsidP="00957386">
            <w:pPr>
              <w:spacing w:after="6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3876FCF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02087C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104</w:t>
            </w:r>
          </w:p>
        </w:tc>
        <w:tc>
          <w:tcPr>
            <w:tcW w:w="2066" w:type="dxa"/>
            <w:vMerge/>
            <w:tcBorders>
              <w:left w:val="single" w:sz="4" w:space="0" w:color="auto"/>
              <w:right w:val="single" w:sz="4" w:space="0" w:color="auto"/>
            </w:tcBorders>
            <w:shd w:val="clear" w:color="auto" w:fill="FFFFFF"/>
          </w:tcPr>
          <w:p w14:paraId="1B065DED"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E4E0524"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p>
          <w:p w14:paraId="7228312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60730-2-8-2008</w:t>
            </w:r>
          </w:p>
        </w:tc>
        <w:tc>
          <w:tcPr>
            <w:tcW w:w="5905" w:type="dxa"/>
            <w:tcBorders>
              <w:top w:val="single" w:sz="4" w:space="0" w:color="auto"/>
              <w:left w:val="single" w:sz="4" w:space="0" w:color="auto"/>
            </w:tcBorders>
            <w:shd w:val="clear" w:color="auto" w:fill="FFFFFF"/>
          </w:tcPr>
          <w:p w14:paraId="0AF3C2A0"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Ավտոմատ էլեկտրական կառավարող 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2-8. Էլեկտրաշարժաբերով ջրի </w:t>
            </w:r>
            <w:r w:rsidRPr="00957386">
              <w:rPr>
                <w:rStyle w:val="115pt"/>
                <w:rFonts w:ascii="GHEA Grapalat" w:eastAsia="Courier New" w:hAnsi="GHEA Grapalat"/>
                <w:color w:val="auto"/>
                <w:sz w:val="24"/>
                <w:szCs w:val="24"/>
              </w:rPr>
              <w:lastRenderedPageBreak/>
              <w:t>կափույրներին ներկայացվող լրացուցիչ պահանջներ՝ ներառյալ մեխանիկական բնութագրերին ներկայացվող պահանջները</w:t>
            </w:r>
          </w:p>
        </w:tc>
        <w:tc>
          <w:tcPr>
            <w:tcW w:w="2290" w:type="dxa"/>
            <w:tcBorders>
              <w:top w:val="single" w:sz="4" w:space="0" w:color="auto"/>
              <w:left w:val="single" w:sz="4" w:space="0" w:color="auto"/>
              <w:right w:val="single" w:sz="4" w:space="0" w:color="auto"/>
            </w:tcBorders>
            <w:shd w:val="clear" w:color="auto" w:fill="FFFFFF"/>
          </w:tcPr>
          <w:p w14:paraId="447E32F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310DC133"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7D3362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105</w:t>
            </w:r>
          </w:p>
        </w:tc>
        <w:tc>
          <w:tcPr>
            <w:tcW w:w="2066" w:type="dxa"/>
            <w:vMerge/>
            <w:tcBorders>
              <w:left w:val="single" w:sz="4" w:space="0" w:color="auto"/>
              <w:right w:val="single" w:sz="4" w:space="0" w:color="auto"/>
            </w:tcBorders>
            <w:shd w:val="clear" w:color="auto" w:fill="FFFFFF"/>
          </w:tcPr>
          <w:p w14:paraId="0CD1F06F"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D01798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p>
          <w:p w14:paraId="6C9F705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ՄԷՀ 60730-2-14-2006</w:t>
            </w:r>
          </w:p>
        </w:tc>
        <w:tc>
          <w:tcPr>
            <w:tcW w:w="5905" w:type="dxa"/>
            <w:tcBorders>
              <w:top w:val="single" w:sz="4" w:space="0" w:color="auto"/>
              <w:left w:val="single" w:sz="4" w:space="0" w:color="auto"/>
            </w:tcBorders>
            <w:shd w:val="clear" w:color="auto" w:fill="FFFFFF"/>
          </w:tcPr>
          <w:p w14:paraId="3BA61DEA"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Ավտոմատ էլեկտրական կառավարող 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2-14. Էլեկտրական ուժային շարժաբերներին ներկայացվող լրացուցիչ պահանջներ</w:t>
            </w:r>
          </w:p>
        </w:tc>
        <w:tc>
          <w:tcPr>
            <w:tcW w:w="2290" w:type="dxa"/>
            <w:tcBorders>
              <w:top w:val="single" w:sz="4" w:space="0" w:color="auto"/>
              <w:left w:val="single" w:sz="4" w:space="0" w:color="auto"/>
              <w:right w:val="single" w:sz="4" w:space="0" w:color="auto"/>
            </w:tcBorders>
            <w:shd w:val="clear" w:color="auto" w:fill="FFFFFF"/>
          </w:tcPr>
          <w:p w14:paraId="6ED65F2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15D26B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7B98D9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106</w:t>
            </w:r>
          </w:p>
        </w:tc>
        <w:tc>
          <w:tcPr>
            <w:tcW w:w="2066" w:type="dxa"/>
            <w:vMerge/>
            <w:tcBorders>
              <w:left w:val="single" w:sz="4" w:space="0" w:color="auto"/>
              <w:right w:val="single" w:sz="4" w:space="0" w:color="auto"/>
            </w:tcBorders>
            <w:shd w:val="clear" w:color="auto" w:fill="FFFFFF"/>
          </w:tcPr>
          <w:p w14:paraId="24794E9E"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CC9D3F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p>
          <w:p w14:paraId="45D4CED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ՄԷՀ 60730-2-18-2006</w:t>
            </w:r>
          </w:p>
        </w:tc>
        <w:tc>
          <w:tcPr>
            <w:tcW w:w="5905" w:type="dxa"/>
            <w:tcBorders>
              <w:top w:val="single" w:sz="4" w:space="0" w:color="auto"/>
              <w:left w:val="single" w:sz="4" w:space="0" w:color="auto"/>
            </w:tcBorders>
            <w:shd w:val="clear" w:color="auto" w:fill="FFFFFF"/>
          </w:tcPr>
          <w:p w14:paraId="10110054"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Ավտոմատ էլեկտրական կառավարող 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2-18. Ջրի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օդի հոսքի </w:t>
            </w:r>
            <w:r w:rsidRPr="00957386">
              <w:rPr>
                <w:rStyle w:val="115pt"/>
                <w:rFonts w:ascii="GHEA Grapalat" w:eastAsia="Courier New" w:hAnsi="GHEA Grapalat"/>
                <w:color w:val="auto"/>
                <w:sz w:val="24"/>
                <w:szCs w:val="24"/>
              </w:rPr>
              <w:lastRenderedPageBreak/>
              <w:t>կառավարման ավտոմատ էլեկտրական սենսորային սարքվածքներին ներկայացվող լրացուցիչ պահանջներ՝ ներառյալ մեխանիկական բնութագրերին ներկայացվող պահանջները</w:t>
            </w:r>
          </w:p>
        </w:tc>
        <w:tc>
          <w:tcPr>
            <w:tcW w:w="2290" w:type="dxa"/>
            <w:tcBorders>
              <w:top w:val="single" w:sz="4" w:space="0" w:color="auto"/>
              <w:left w:val="single" w:sz="4" w:space="0" w:color="auto"/>
              <w:right w:val="single" w:sz="4" w:space="0" w:color="auto"/>
            </w:tcBorders>
            <w:shd w:val="clear" w:color="auto" w:fill="FFFFFF"/>
          </w:tcPr>
          <w:p w14:paraId="77465CA5"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86BE0F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DA42A2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107</w:t>
            </w:r>
          </w:p>
        </w:tc>
        <w:tc>
          <w:tcPr>
            <w:tcW w:w="2066" w:type="dxa"/>
            <w:vMerge/>
            <w:tcBorders>
              <w:left w:val="single" w:sz="4" w:space="0" w:color="auto"/>
              <w:right w:val="single" w:sz="4" w:space="0" w:color="auto"/>
            </w:tcBorders>
            <w:shd w:val="clear" w:color="auto" w:fill="FFFFFF"/>
          </w:tcPr>
          <w:p w14:paraId="2DF1FFEC"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7F3CDD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1F2C611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ՄԷՀ 60870-2-1-2003</w:t>
            </w:r>
          </w:p>
        </w:tc>
        <w:tc>
          <w:tcPr>
            <w:tcW w:w="5905" w:type="dxa"/>
            <w:tcBorders>
              <w:top w:val="single" w:sz="4" w:space="0" w:color="auto"/>
              <w:left w:val="single" w:sz="4" w:space="0" w:color="auto"/>
            </w:tcBorders>
            <w:shd w:val="clear" w:color="auto" w:fill="FFFFFF"/>
          </w:tcPr>
          <w:p w14:paraId="04945FE2"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Հեռուստամեխանիկայի սարքվածքներ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համակարգեր. Մաս 2. Շահագործման պայմաններ. Բաժին 1. Սնուցման աղբյուրներ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էլեկտրամագնիսական համատեղելիություն</w:t>
            </w:r>
          </w:p>
        </w:tc>
        <w:tc>
          <w:tcPr>
            <w:tcW w:w="2290" w:type="dxa"/>
            <w:tcBorders>
              <w:top w:val="single" w:sz="4" w:space="0" w:color="auto"/>
              <w:left w:val="single" w:sz="4" w:space="0" w:color="auto"/>
              <w:right w:val="single" w:sz="4" w:space="0" w:color="auto"/>
            </w:tcBorders>
            <w:shd w:val="clear" w:color="auto" w:fill="FFFFFF"/>
          </w:tcPr>
          <w:p w14:paraId="4B2F1600"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25CA3A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DA2D50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108</w:t>
            </w:r>
          </w:p>
        </w:tc>
        <w:tc>
          <w:tcPr>
            <w:tcW w:w="2066" w:type="dxa"/>
            <w:vMerge/>
            <w:tcBorders>
              <w:left w:val="single" w:sz="4" w:space="0" w:color="auto"/>
              <w:right w:val="single" w:sz="4" w:space="0" w:color="auto"/>
            </w:tcBorders>
            <w:shd w:val="clear" w:color="auto" w:fill="FFFFFF"/>
          </w:tcPr>
          <w:p w14:paraId="3AD2365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D7BA38A"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7.3</w:t>
            </w:r>
          </w:p>
          <w:p w14:paraId="7B3DA93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60947-2-2011</w:t>
            </w:r>
          </w:p>
        </w:tc>
        <w:tc>
          <w:tcPr>
            <w:tcW w:w="5905" w:type="dxa"/>
            <w:tcBorders>
              <w:top w:val="single" w:sz="4" w:space="0" w:color="auto"/>
              <w:left w:val="single" w:sz="4" w:space="0" w:color="auto"/>
            </w:tcBorders>
            <w:shd w:val="clear" w:color="auto" w:fill="FFFFFF"/>
          </w:tcPr>
          <w:p w14:paraId="07928DA3"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2. Ավտոմատ անջատիչներ</w:t>
            </w:r>
          </w:p>
        </w:tc>
        <w:tc>
          <w:tcPr>
            <w:tcW w:w="2290" w:type="dxa"/>
            <w:tcBorders>
              <w:top w:val="single" w:sz="4" w:space="0" w:color="auto"/>
              <w:left w:val="single" w:sz="4" w:space="0" w:color="auto"/>
              <w:right w:val="single" w:sz="4" w:space="0" w:color="auto"/>
            </w:tcBorders>
            <w:shd w:val="clear" w:color="auto" w:fill="FFFFFF"/>
          </w:tcPr>
          <w:p w14:paraId="1C505F17"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7FEA262E"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46FF6DF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109</w:t>
            </w:r>
          </w:p>
        </w:tc>
        <w:tc>
          <w:tcPr>
            <w:tcW w:w="2066" w:type="dxa"/>
            <w:vMerge/>
            <w:tcBorders>
              <w:left w:val="single" w:sz="4" w:space="0" w:color="auto"/>
              <w:right w:val="single" w:sz="4" w:space="0" w:color="auto"/>
            </w:tcBorders>
            <w:shd w:val="clear" w:color="auto" w:fill="FFFFFF"/>
          </w:tcPr>
          <w:p w14:paraId="502AD2A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15E051C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հավելված Н-ի ենթաբաժին 7.3, ենթաբաժին Н.8.7</w:t>
            </w:r>
          </w:p>
          <w:p w14:paraId="59ADCB2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60947-5-1-2012</w:t>
            </w:r>
          </w:p>
        </w:tc>
        <w:tc>
          <w:tcPr>
            <w:tcW w:w="5905" w:type="dxa"/>
            <w:tcBorders>
              <w:top w:val="single" w:sz="4" w:space="0" w:color="auto"/>
              <w:left w:val="single" w:sz="4" w:space="0" w:color="auto"/>
              <w:bottom w:val="single" w:sz="4" w:space="0" w:color="auto"/>
            </w:tcBorders>
            <w:shd w:val="clear" w:color="auto" w:fill="FFFFFF"/>
          </w:tcPr>
          <w:p w14:paraId="7B56A5A6"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5-1. Երկրորդային կոմուտացման շղթաներում սարքվածքներ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կոմուտացման տարրեր. Երկրորդային կոմուտացման շղթաներում էլեկտրամեխանիկական սարքվածքներ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461DCA6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4A167633"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4C7BA5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110</w:t>
            </w:r>
          </w:p>
        </w:tc>
        <w:tc>
          <w:tcPr>
            <w:tcW w:w="2066" w:type="dxa"/>
            <w:vMerge w:val="restart"/>
            <w:tcBorders>
              <w:left w:val="single" w:sz="4" w:space="0" w:color="auto"/>
              <w:right w:val="single" w:sz="4" w:space="0" w:color="auto"/>
            </w:tcBorders>
            <w:shd w:val="clear" w:color="auto" w:fill="FFFFFF"/>
          </w:tcPr>
          <w:p w14:paraId="0D44200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98D7B85"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9.5</w:t>
            </w:r>
          </w:p>
          <w:p w14:paraId="13C8620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60947-6-1-2012</w:t>
            </w:r>
          </w:p>
        </w:tc>
        <w:tc>
          <w:tcPr>
            <w:tcW w:w="5905" w:type="dxa"/>
            <w:tcBorders>
              <w:top w:val="single" w:sz="4" w:space="0" w:color="auto"/>
              <w:left w:val="single" w:sz="4" w:space="0" w:color="auto"/>
            </w:tcBorders>
            <w:shd w:val="clear" w:color="auto" w:fill="FFFFFF"/>
          </w:tcPr>
          <w:p w14:paraId="09656FAD"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6-1. Սարքավորումներ՝ բազմաֆունկցիոնալ. Սարքավորումներ՝ փոխարկման, կոմուտացման</w:t>
            </w:r>
          </w:p>
        </w:tc>
        <w:tc>
          <w:tcPr>
            <w:tcW w:w="2290" w:type="dxa"/>
            <w:tcBorders>
              <w:top w:val="single" w:sz="4" w:space="0" w:color="auto"/>
              <w:left w:val="single" w:sz="4" w:space="0" w:color="auto"/>
              <w:right w:val="single" w:sz="4" w:space="0" w:color="auto"/>
            </w:tcBorders>
            <w:shd w:val="clear" w:color="auto" w:fill="FFFFFF"/>
          </w:tcPr>
          <w:p w14:paraId="1379FE1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C27168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AC1704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111</w:t>
            </w:r>
          </w:p>
        </w:tc>
        <w:tc>
          <w:tcPr>
            <w:tcW w:w="2066" w:type="dxa"/>
            <w:vMerge/>
            <w:tcBorders>
              <w:left w:val="single" w:sz="4" w:space="0" w:color="auto"/>
              <w:right w:val="single" w:sz="4" w:space="0" w:color="auto"/>
            </w:tcBorders>
            <w:shd w:val="clear" w:color="auto" w:fill="FFFFFF"/>
          </w:tcPr>
          <w:p w14:paraId="49FDF16B"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E237F9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4-7</w:t>
            </w:r>
          </w:p>
          <w:p w14:paraId="22E2CF6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60974-10-2008</w:t>
            </w:r>
          </w:p>
        </w:tc>
        <w:tc>
          <w:tcPr>
            <w:tcW w:w="5905" w:type="dxa"/>
            <w:tcBorders>
              <w:top w:val="single" w:sz="4" w:space="0" w:color="auto"/>
              <w:left w:val="single" w:sz="4" w:space="0" w:color="auto"/>
            </w:tcBorders>
            <w:shd w:val="clear" w:color="auto" w:fill="FFFFFF"/>
          </w:tcPr>
          <w:p w14:paraId="723A5197"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Սարքավորումներ աղեղային եռակցման համար. Մաս 10. Էլեկտրամագնիսական </w:t>
            </w:r>
            <w:r w:rsidRPr="00957386">
              <w:rPr>
                <w:rStyle w:val="115pt"/>
                <w:rFonts w:ascii="GHEA Grapalat" w:eastAsia="Courier New" w:hAnsi="GHEA Grapalat"/>
                <w:color w:val="auto"/>
                <w:sz w:val="24"/>
                <w:szCs w:val="24"/>
              </w:rPr>
              <w:lastRenderedPageBreak/>
              <w:t>համատեղելիությանը ներկայացվող պահանջներ</w:t>
            </w:r>
          </w:p>
        </w:tc>
        <w:tc>
          <w:tcPr>
            <w:tcW w:w="2290" w:type="dxa"/>
            <w:tcBorders>
              <w:top w:val="single" w:sz="4" w:space="0" w:color="auto"/>
              <w:left w:val="single" w:sz="4" w:space="0" w:color="auto"/>
              <w:right w:val="single" w:sz="4" w:space="0" w:color="auto"/>
            </w:tcBorders>
            <w:shd w:val="clear" w:color="auto" w:fill="FFFFFF"/>
          </w:tcPr>
          <w:p w14:paraId="42590524"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4456982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29770A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112</w:t>
            </w:r>
          </w:p>
        </w:tc>
        <w:tc>
          <w:tcPr>
            <w:tcW w:w="2066" w:type="dxa"/>
            <w:vMerge/>
            <w:tcBorders>
              <w:left w:val="single" w:sz="4" w:space="0" w:color="auto"/>
              <w:right w:val="single" w:sz="4" w:space="0" w:color="auto"/>
            </w:tcBorders>
            <w:shd w:val="clear" w:color="auto" w:fill="FFFFFF"/>
          </w:tcPr>
          <w:p w14:paraId="76C9F1E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C5274C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8-10</w:t>
            </w:r>
          </w:p>
          <w:p w14:paraId="4256B6F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61131-2-2010</w:t>
            </w:r>
          </w:p>
        </w:tc>
        <w:tc>
          <w:tcPr>
            <w:tcW w:w="5905" w:type="dxa"/>
            <w:tcBorders>
              <w:top w:val="single" w:sz="4" w:space="0" w:color="auto"/>
              <w:left w:val="single" w:sz="4" w:space="0" w:color="auto"/>
            </w:tcBorders>
            <w:shd w:val="clear" w:color="auto" w:fill="FFFFFF"/>
          </w:tcPr>
          <w:p w14:paraId="13B5A57B"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Կոնտրոլերներ՝ ծրագրավորվող. Մաս 2. Սարքավորումներին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w:t>
            </w:r>
          </w:p>
        </w:tc>
        <w:tc>
          <w:tcPr>
            <w:tcW w:w="2290" w:type="dxa"/>
            <w:tcBorders>
              <w:top w:val="single" w:sz="4" w:space="0" w:color="auto"/>
              <w:left w:val="single" w:sz="4" w:space="0" w:color="auto"/>
              <w:right w:val="single" w:sz="4" w:space="0" w:color="auto"/>
            </w:tcBorders>
            <w:shd w:val="clear" w:color="auto" w:fill="FFFFFF"/>
          </w:tcPr>
          <w:p w14:paraId="3A9A164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89A1CB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9173C7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113</w:t>
            </w:r>
          </w:p>
        </w:tc>
        <w:tc>
          <w:tcPr>
            <w:tcW w:w="2066" w:type="dxa"/>
            <w:vMerge/>
            <w:tcBorders>
              <w:left w:val="single" w:sz="4" w:space="0" w:color="auto"/>
              <w:right w:val="single" w:sz="4" w:space="0" w:color="auto"/>
            </w:tcBorders>
            <w:shd w:val="clear" w:color="auto" w:fill="FFFFFF"/>
          </w:tcPr>
          <w:p w14:paraId="1B77CBEB"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DD6C7A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5-8</w:t>
            </w:r>
          </w:p>
          <w:p w14:paraId="13B6C80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61204-3-2008</w:t>
            </w:r>
          </w:p>
        </w:tc>
        <w:tc>
          <w:tcPr>
            <w:tcW w:w="5905" w:type="dxa"/>
            <w:tcBorders>
              <w:top w:val="single" w:sz="4" w:space="0" w:color="auto"/>
              <w:left w:val="single" w:sz="4" w:space="0" w:color="auto"/>
            </w:tcBorders>
            <w:shd w:val="clear" w:color="auto" w:fill="FFFFFF"/>
          </w:tcPr>
          <w:p w14:paraId="6624BDBC" w14:textId="77777777" w:rsidR="00E54478" w:rsidRPr="00957386" w:rsidRDefault="00E54478" w:rsidP="00957386">
            <w:pPr>
              <w:spacing w:after="120" w:line="360" w:lineRule="auto"/>
              <w:ind w:left="86"/>
              <w:rPr>
                <w:rFonts w:ascii="GHEA Grapalat" w:hAnsi="GHEA Grapalat"/>
                <w:color w:val="auto"/>
                <w:lang w:val="en-US"/>
              </w:rPr>
            </w:pPr>
            <w:r w:rsidRPr="00957386">
              <w:rPr>
                <w:rStyle w:val="115pt"/>
                <w:rFonts w:ascii="GHEA Grapalat" w:eastAsia="Courier New" w:hAnsi="GHEA Grapalat"/>
                <w:color w:val="auto"/>
                <w:sz w:val="24"/>
                <w:szCs w:val="24"/>
              </w:rPr>
              <w:t>Հաստատուն հոսանքի սնուցման աղբյուրներ՝ ցածրավոլտ. Մաս 3. Էլեկտրամագնիսական համատեղելիություն</w:t>
            </w:r>
          </w:p>
        </w:tc>
        <w:tc>
          <w:tcPr>
            <w:tcW w:w="2290" w:type="dxa"/>
            <w:tcBorders>
              <w:top w:val="single" w:sz="4" w:space="0" w:color="auto"/>
              <w:left w:val="single" w:sz="4" w:space="0" w:color="auto"/>
              <w:right w:val="single" w:sz="4" w:space="0" w:color="auto"/>
            </w:tcBorders>
            <w:shd w:val="clear" w:color="auto" w:fill="FFFFFF"/>
          </w:tcPr>
          <w:p w14:paraId="2A8FC58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0979AE5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B4C93A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114</w:t>
            </w:r>
          </w:p>
        </w:tc>
        <w:tc>
          <w:tcPr>
            <w:tcW w:w="2066" w:type="dxa"/>
            <w:vMerge/>
            <w:tcBorders>
              <w:left w:val="single" w:sz="4" w:space="0" w:color="auto"/>
              <w:right w:val="single" w:sz="4" w:space="0" w:color="auto"/>
            </w:tcBorders>
            <w:shd w:val="clear" w:color="auto" w:fill="FFFFFF"/>
          </w:tcPr>
          <w:p w14:paraId="43C9ABE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AD4EAAE"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6.11</w:t>
            </w:r>
          </w:p>
          <w:p w14:paraId="453BD14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ՄԷՀ 61812-1-2004</w:t>
            </w:r>
          </w:p>
        </w:tc>
        <w:tc>
          <w:tcPr>
            <w:tcW w:w="5905" w:type="dxa"/>
            <w:tcBorders>
              <w:top w:val="single" w:sz="4" w:space="0" w:color="auto"/>
              <w:left w:val="single" w:sz="4" w:space="0" w:color="auto"/>
            </w:tcBorders>
            <w:shd w:val="clear" w:color="auto" w:fill="FFFFFF"/>
          </w:tcPr>
          <w:p w14:paraId="22D96ABD"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Ժամանակի ռելե՝ արդյունաբերական կիրառման. Մաս 1. Տեխնիկական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w:t>
            </w:r>
          </w:p>
        </w:tc>
        <w:tc>
          <w:tcPr>
            <w:tcW w:w="2290" w:type="dxa"/>
            <w:tcBorders>
              <w:top w:val="single" w:sz="4" w:space="0" w:color="auto"/>
              <w:left w:val="single" w:sz="4" w:space="0" w:color="auto"/>
              <w:right w:val="single" w:sz="4" w:space="0" w:color="auto"/>
            </w:tcBorders>
            <w:shd w:val="clear" w:color="auto" w:fill="FFFFFF"/>
          </w:tcPr>
          <w:p w14:paraId="09E0A07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1638A6C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C22B5D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115</w:t>
            </w:r>
          </w:p>
        </w:tc>
        <w:tc>
          <w:tcPr>
            <w:tcW w:w="2066" w:type="dxa"/>
            <w:vMerge/>
            <w:tcBorders>
              <w:left w:val="single" w:sz="4" w:space="0" w:color="auto"/>
              <w:right w:val="single" w:sz="4" w:space="0" w:color="auto"/>
            </w:tcBorders>
            <w:shd w:val="clear" w:color="auto" w:fill="FFFFFF"/>
          </w:tcPr>
          <w:p w14:paraId="7AA60E2E"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F7AF33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3AD0A20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62040-2-2008</w:t>
            </w:r>
          </w:p>
        </w:tc>
        <w:tc>
          <w:tcPr>
            <w:tcW w:w="5905" w:type="dxa"/>
            <w:tcBorders>
              <w:top w:val="single" w:sz="4" w:space="0" w:color="auto"/>
              <w:left w:val="single" w:sz="4" w:space="0" w:color="auto"/>
            </w:tcBorders>
            <w:shd w:val="clear" w:color="auto" w:fill="FFFFFF"/>
          </w:tcPr>
          <w:p w14:paraId="70E3B5DC"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Անխափան սնուցման համակարգեր (ԱՍՀ). Մաս 2. Էլեկտրամագնիսական համատեղելիությանը ներկայացվող պահանջներ</w:t>
            </w:r>
          </w:p>
        </w:tc>
        <w:tc>
          <w:tcPr>
            <w:tcW w:w="2290" w:type="dxa"/>
            <w:tcBorders>
              <w:top w:val="single" w:sz="4" w:space="0" w:color="auto"/>
              <w:left w:val="single" w:sz="4" w:space="0" w:color="auto"/>
              <w:right w:val="single" w:sz="4" w:space="0" w:color="auto"/>
            </w:tcBorders>
            <w:shd w:val="clear" w:color="auto" w:fill="FFFFFF"/>
          </w:tcPr>
          <w:p w14:paraId="6AC4AD4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5747E4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6640C3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116</w:t>
            </w:r>
          </w:p>
        </w:tc>
        <w:tc>
          <w:tcPr>
            <w:tcW w:w="2066" w:type="dxa"/>
            <w:vMerge/>
            <w:tcBorders>
              <w:left w:val="single" w:sz="4" w:space="0" w:color="auto"/>
              <w:right w:val="single" w:sz="4" w:space="0" w:color="auto"/>
            </w:tcBorders>
            <w:shd w:val="clear" w:color="auto" w:fill="FFFFFF"/>
          </w:tcPr>
          <w:p w14:paraId="1735A2F4"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FB91F9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7BFEB3F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62041-2008</w:t>
            </w:r>
          </w:p>
        </w:tc>
        <w:tc>
          <w:tcPr>
            <w:tcW w:w="5905" w:type="dxa"/>
            <w:tcBorders>
              <w:top w:val="single" w:sz="4" w:space="0" w:color="auto"/>
              <w:left w:val="single" w:sz="4" w:space="0" w:color="auto"/>
            </w:tcBorders>
            <w:shd w:val="clear" w:color="auto" w:fill="FFFFFF"/>
          </w:tcPr>
          <w:p w14:paraId="754B9E64"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Տրանսֆորմատորներ՝ ուժային, սնուցման աղբյուրներ, էլեկտրական ռեակտորներ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արտադրատեսակներ. Պահանջներ</w:t>
            </w:r>
          </w:p>
        </w:tc>
        <w:tc>
          <w:tcPr>
            <w:tcW w:w="2290" w:type="dxa"/>
            <w:tcBorders>
              <w:top w:val="single" w:sz="4" w:space="0" w:color="auto"/>
              <w:left w:val="single" w:sz="4" w:space="0" w:color="auto"/>
              <w:right w:val="single" w:sz="4" w:space="0" w:color="auto"/>
            </w:tcBorders>
            <w:shd w:val="clear" w:color="auto" w:fill="FFFFFF"/>
          </w:tcPr>
          <w:p w14:paraId="7108460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CFACDD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11E032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117</w:t>
            </w:r>
          </w:p>
        </w:tc>
        <w:tc>
          <w:tcPr>
            <w:tcW w:w="2066" w:type="dxa"/>
            <w:vMerge/>
            <w:tcBorders>
              <w:left w:val="single" w:sz="4" w:space="0" w:color="auto"/>
              <w:right w:val="single" w:sz="4" w:space="0" w:color="auto"/>
            </w:tcBorders>
            <w:shd w:val="clear" w:color="auto" w:fill="FFFFFF"/>
          </w:tcPr>
          <w:p w14:paraId="376BA4F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7A4819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ՍՏԲ 2317-2013</w:t>
            </w:r>
          </w:p>
          <w:p w14:paraId="3D0CE40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ETSI EN</w:t>
            </w:r>
            <w:r w:rsidRPr="00957386">
              <w:rPr>
                <w:rStyle w:val="115pt"/>
                <w:rFonts w:ascii="GHEA Grapalat" w:eastAsia="Courier New" w:hAnsi="GHEA Grapalat"/>
                <w:color w:val="auto"/>
                <w:sz w:val="24"/>
                <w:szCs w:val="24"/>
              </w:rPr>
              <w:t xml:space="preserve"> 301 489-1:2011)</w:t>
            </w:r>
          </w:p>
        </w:tc>
        <w:tc>
          <w:tcPr>
            <w:tcW w:w="5905" w:type="dxa"/>
            <w:tcBorders>
              <w:top w:val="single" w:sz="4" w:space="0" w:color="auto"/>
              <w:left w:val="single" w:sz="4" w:space="0" w:color="auto"/>
            </w:tcBorders>
            <w:shd w:val="clear" w:color="auto" w:fill="FFFFFF"/>
          </w:tcPr>
          <w:p w14:paraId="3295071C"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ռադիոհաճախականությունների սպեկտր. Էլեկտրամագնիսական համատեղելիությանն առնչվող ստանդարտ ռադիոսարքավորումների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ռադիոկապի ծառայությունների համար. Մաս 1. Ընդհանուր տեխնիկական պահանջներ</w:t>
            </w:r>
          </w:p>
        </w:tc>
        <w:tc>
          <w:tcPr>
            <w:tcW w:w="2290" w:type="dxa"/>
            <w:tcBorders>
              <w:top w:val="single" w:sz="4" w:space="0" w:color="auto"/>
              <w:left w:val="single" w:sz="4" w:space="0" w:color="auto"/>
              <w:right w:val="single" w:sz="4" w:space="0" w:color="auto"/>
            </w:tcBorders>
            <w:shd w:val="clear" w:color="auto" w:fill="FFFFFF"/>
          </w:tcPr>
          <w:p w14:paraId="1A3E8ED9"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463C94F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CB83F2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118</w:t>
            </w:r>
          </w:p>
        </w:tc>
        <w:tc>
          <w:tcPr>
            <w:tcW w:w="2066" w:type="dxa"/>
            <w:vMerge/>
            <w:tcBorders>
              <w:left w:val="single" w:sz="4" w:space="0" w:color="auto"/>
              <w:right w:val="single" w:sz="4" w:space="0" w:color="auto"/>
            </w:tcBorders>
            <w:shd w:val="clear" w:color="auto" w:fill="FFFFFF"/>
          </w:tcPr>
          <w:p w14:paraId="735B608E"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3941A0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33B659E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12895-2006</w:t>
            </w:r>
          </w:p>
        </w:tc>
        <w:tc>
          <w:tcPr>
            <w:tcW w:w="5905" w:type="dxa"/>
            <w:tcBorders>
              <w:top w:val="single" w:sz="4" w:space="0" w:color="auto"/>
              <w:left w:val="single" w:sz="4" w:space="0" w:color="auto"/>
            </w:tcBorders>
            <w:shd w:val="clear" w:color="auto" w:fill="FFFFFF"/>
          </w:tcPr>
          <w:p w14:paraId="75A4B076"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Հատակադիր տրանսպորտի մեքենաներ. Էլեկտրամագնիսական համատեղելիություն</w:t>
            </w:r>
          </w:p>
        </w:tc>
        <w:tc>
          <w:tcPr>
            <w:tcW w:w="2290" w:type="dxa"/>
            <w:tcBorders>
              <w:top w:val="single" w:sz="4" w:space="0" w:color="auto"/>
              <w:left w:val="single" w:sz="4" w:space="0" w:color="auto"/>
              <w:right w:val="single" w:sz="4" w:space="0" w:color="auto"/>
            </w:tcBorders>
            <w:shd w:val="clear" w:color="auto" w:fill="FFFFFF"/>
          </w:tcPr>
          <w:p w14:paraId="4A12972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5818EEF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D2CC37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119</w:t>
            </w:r>
          </w:p>
        </w:tc>
        <w:tc>
          <w:tcPr>
            <w:tcW w:w="2066" w:type="dxa"/>
            <w:vMerge/>
            <w:tcBorders>
              <w:left w:val="single" w:sz="4" w:space="0" w:color="auto"/>
              <w:right w:val="single" w:sz="4" w:space="0" w:color="auto"/>
            </w:tcBorders>
            <w:shd w:val="clear" w:color="auto" w:fill="FFFFFF"/>
          </w:tcPr>
          <w:p w14:paraId="59539B5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77B8D7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ենթակետ 4.3.5.3.1</w:t>
            </w:r>
          </w:p>
          <w:p w14:paraId="59EF93F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13241-1-2007</w:t>
            </w:r>
          </w:p>
        </w:tc>
        <w:tc>
          <w:tcPr>
            <w:tcW w:w="5905" w:type="dxa"/>
            <w:tcBorders>
              <w:top w:val="single" w:sz="4" w:space="0" w:color="auto"/>
              <w:left w:val="single" w:sz="4" w:space="0" w:color="auto"/>
            </w:tcBorders>
            <w:shd w:val="clear" w:color="auto" w:fill="FFFFFF"/>
          </w:tcPr>
          <w:p w14:paraId="570BE39C"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Դարպասներ. Արտադրանքին ներկայացվող պահանջներ. Մաս 1. Արտադրատեսակներ՝ առանց հրակայունության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ծխից պաշտպանության բնութագրերի</w:t>
            </w:r>
          </w:p>
        </w:tc>
        <w:tc>
          <w:tcPr>
            <w:tcW w:w="2290" w:type="dxa"/>
            <w:tcBorders>
              <w:top w:val="single" w:sz="4" w:space="0" w:color="auto"/>
              <w:left w:val="single" w:sz="4" w:space="0" w:color="auto"/>
              <w:right w:val="single" w:sz="4" w:space="0" w:color="auto"/>
            </w:tcBorders>
            <w:shd w:val="clear" w:color="auto" w:fill="FFFFFF"/>
          </w:tcPr>
          <w:p w14:paraId="7E27CE0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13AC90D0"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4F953C2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120</w:t>
            </w:r>
          </w:p>
        </w:tc>
        <w:tc>
          <w:tcPr>
            <w:tcW w:w="2066" w:type="dxa"/>
            <w:vMerge/>
            <w:tcBorders>
              <w:left w:val="single" w:sz="4" w:space="0" w:color="auto"/>
              <w:right w:val="single" w:sz="4" w:space="0" w:color="auto"/>
            </w:tcBorders>
            <w:shd w:val="clear" w:color="auto" w:fill="FFFFFF"/>
          </w:tcPr>
          <w:p w14:paraId="2B31484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1CAEE12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ենթաբաժին 4.1, կետեր 4.2.1, 4.3.1, 4.4.1, 4.5.1, </w:t>
            </w:r>
            <w:r w:rsidRPr="00957386">
              <w:rPr>
                <w:rStyle w:val="115pt"/>
                <w:rFonts w:ascii="GHEA Grapalat" w:eastAsia="Courier New" w:hAnsi="GHEA Grapalat"/>
                <w:color w:val="auto"/>
                <w:sz w:val="24"/>
                <w:szCs w:val="24"/>
              </w:rPr>
              <w:lastRenderedPageBreak/>
              <w:t xml:space="preserve">4.6.1, 4.7.1, 4.8.1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4.9.2</w:t>
            </w:r>
          </w:p>
          <w:p w14:paraId="7BFF62D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13309-2007</w:t>
            </w:r>
          </w:p>
        </w:tc>
        <w:tc>
          <w:tcPr>
            <w:tcW w:w="5905" w:type="dxa"/>
            <w:tcBorders>
              <w:top w:val="single" w:sz="4" w:space="0" w:color="auto"/>
              <w:left w:val="single" w:sz="4" w:space="0" w:color="auto"/>
              <w:bottom w:val="single" w:sz="4" w:space="0" w:color="auto"/>
            </w:tcBorders>
            <w:shd w:val="clear" w:color="auto" w:fill="FFFFFF"/>
          </w:tcPr>
          <w:p w14:paraId="0F7FA042"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Մեքենաներ՝ շինարարական. Էլեկտրասնուցման ներքին աղբյուր ունեցող մեքենաների </w:t>
            </w:r>
            <w:r w:rsidRPr="00957386">
              <w:rPr>
                <w:rStyle w:val="115pt"/>
                <w:rFonts w:ascii="GHEA Grapalat" w:eastAsia="Courier New" w:hAnsi="GHEA Grapalat"/>
                <w:color w:val="auto"/>
                <w:sz w:val="24"/>
                <w:szCs w:val="24"/>
              </w:rPr>
              <w:lastRenderedPageBreak/>
              <w:t>էլեկտրամագնիսական համատեղելիություն</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2E33C8D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w:t>
            </w:r>
            <w:r w:rsidRPr="00957386">
              <w:rPr>
                <w:rStyle w:val="115pt"/>
                <w:rFonts w:ascii="GHEA Grapalat" w:eastAsia="Courier New" w:hAnsi="GHEA Grapalat"/>
                <w:color w:val="auto"/>
                <w:sz w:val="24"/>
                <w:szCs w:val="24"/>
              </w:rPr>
              <w:lastRenderedPageBreak/>
              <w:t>փետրվարի 15-ը</w:t>
            </w:r>
          </w:p>
        </w:tc>
      </w:tr>
      <w:tr w:rsidR="007745A7" w:rsidRPr="00957386" w14:paraId="6DFFBC1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E3C3196"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121</w:t>
            </w:r>
          </w:p>
        </w:tc>
        <w:tc>
          <w:tcPr>
            <w:tcW w:w="2066" w:type="dxa"/>
            <w:vMerge w:val="restart"/>
            <w:tcBorders>
              <w:left w:val="single" w:sz="4" w:space="0" w:color="auto"/>
              <w:right w:val="single" w:sz="4" w:space="0" w:color="auto"/>
            </w:tcBorders>
            <w:shd w:val="clear" w:color="auto" w:fill="FFFFFF"/>
          </w:tcPr>
          <w:p w14:paraId="46471FE8"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19FEE02"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50083-2-2008</w:t>
            </w:r>
          </w:p>
        </w:tc>
        <w:tc>
          <w:tcPr>
            <w:tcW w:w="5905" w:type="dxa"/>
            <w:tcBorders>
              <w:top w:val="single" w:sz="4" w:space="0" w:color="auto"/>
              <w:left w:val="single" w:sz="4" w:space="0" w:color="auto"/>
            </w:tcBorders>
            <w:shd w:val="clear" w:color="auto" w:fill="FFFFFF"/>
          </w:tcPr>
          <w:p w14:paraId="5F7A9DB0"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Մալուխային բաշխիչ համակարգեր՝ հեռուստատեսային, ձայնային ազդանշանների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ինտերակտիվ ծառայությունների հաղորդման համար. Մաս 2. Սարքավորումների էլեկտրամագնիսական համատեղելիություն</w:t>
            </w:r>
          </w:p>
        </w:tc>
        <w:tc>
          <w:tcPr>
            <w:tcW w:w="2290" w:type="dxa"/>
            <w:tcBorders>
              <w:top w:val="single" w:sz="4" w:space="0" w:color="auto"/>
              <w:left w:val="single" w:sz="4" w:space="0" w:color="auto"/>
              <w:right w:val="single" w:sz="4" w:space="0" w:color="auto"/>
            </w:tcBorders>
            <w:shd w:val="clear" w:color="auto" w:fill="FFFFFF"/>
          </w:tcPr>
          <w:p w14:paraId="7E005667"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6C351D9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6DF457A"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122</w:t>
            </w:r>
          </w:p>
        </w:tc>
        <w:tc>
          <w:tcPr>
            <w:tcW w:w="2066" w:type="dxa"/>
            <w:vMerge/>
            <w:tcBorders>
              <w:left w:val="single" w:sz="4" w:space="0" w:color="auto"/>
              <w:right w:val="single" w:sz="4" w:space="0" w:color="auto"/>
            </w:tcBorders>
            <w:shd w:val="clear" w:color="auto" w:fill="FFFFFF"/>
          </w:tcPr>
          <w:p w14:paraId="3E7916B0"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6682EB6" w14:textId="77777777" w:rsidR="007745A7" w:rsidRPr="00957386" w:rsidRDefault="007745A7"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ենթաբաժիններ 1.4-1.6, բաժիններ 2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w:t>
            </w:r>
          </w:p>
          <w:p w14:paraId="25D4CE9D"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50293-2005</w:t>
            </w:r>
          </w:p>
        </w:tc>
        <w:tc>
          <w:tcPr>
            <w:tcW w:w="5905" w:type="dxa"/>
            <w:tcBorders>
              <w:top w:val="single" w:sz="4" w:space="0" w:color="auto"/>
              <w:left w:val="single" w:sz="4" w:space="0" w:color="auto"/>
            </w:tcBorders>
            <w:shd w:val="clear" w:color="auto" w:fill="FFFFFF"/>
          </w:tcPr>
          <w:p w14:paraId="70073659"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Էլեկտրամագնիսական համատեղելիություն. Ճանապարհային երթ</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եկության կառավարման համակարգեր.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5FBCE1F3"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7745A7" w:rsidRPr="00957386" w14:paraId="0A8D6D9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CBCFC6D"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123</w:t>
            </w:r>
          </w:p>
        </w:tc>
        <w:tc>
          <w:tcPr>
            <w:tcW w:w="2066" w:type="dxa"/>
            <w:vMerge/>
            <w:tcBorders>
              <w:left w:val="single" w:sz="4" w:space="0" w:color="auto"/>
              <w:right w:val="single" w:sz="4" w:space="0" w:color="auto"/>
            </w:tcBorders>
            <w:shd w:val="clear" w:color="auto" w:fill="FFFFFF"/>
          </w:tcPr>
          <w:p w14:paraId="092CC209"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51C7DFB"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 xml:space="preserve">ETSI EN </w:t>
            </w:r>
            <w:r w:rsidRPr="00957386">
              <w:rPr>
                <w:rStyle w:val="115pt"/>
                <w:rFonts w:ascii="GHEA Grapalat" w:eastAsia="Courier New" w:hAnsi="GHEA Grapalat"/>
                <w:color w:val="auto"/>
                <w:sz w:val="24"/>
                <w:szCs w:val="24"/>
              </w:rPr>
              <w:t>301 489-17-2013</w:t>
            </w:r>
          </w:p>
        </w:tc>
        <w:tc>
          <w:tcPr>
            <w:tcW w:w="5905" w:type="dxa"/>
            <w:tcBorders>
              <w:top w:val="single" w:sz="4" w:space="0" w:color="auto"/>
              <w:left w:val="single" w:sz="4" w:space="0" w:color="auto"/>
            </w:tcBorders>
            <w:shd w:val="clear" w:color="auto" w:fill="FFFFFF"/>
          </w:tcPr>
          <w:p w14:paraId="0119CE32"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ռադիոհաճախականությունների սպեկտր. Էլեկտրամագնիսական համատեղելիությանն առնչվող ստանդարտ՝ ռադիոսարքավորումների համար. Մաս 17. Հատուկ պայմաններ՝ տվյալների հաղորդման լայնաշերտ համակարգերի համար</w:t>
            </w:r>
          </w:p>
        </w:tc>
        <w:tc>
          <w:tcPr>
            <w:tcW w:w="2290" w:type="dxa"/>
            <w:tcBorders>
              <w:top w:val="single" w:sz="4" w:space="0" w:color="auto"/>
              <w:left w:val="single" w:sz="4" w:space="0" w:color="auto"/>
              <w:right w:val="single" w:sz="4" w:space="0" w:color="auto"/>
            </w:tcBorders>
            <w:shd w:val="clear" w:color="auto" w:fill="FFFFFF"/>
          </w:tcPr>
          <w:p w14:paraId="5607F6A1"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35C4B168"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EB2C6EC"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124</w:t>
            </w:r>
          </w:p>
        </w:tc>
        <w:tc>
          <w:tcPr>
            <w:tcW w:w="2066" w:type="dxa"/>
            <w:vMerge w:val="restart"/>
            <w:tcBorders>
              <w:left w:val="single" w:sz="4" w:space="0" w:color="auto"/>
              <w:right w:val="single" w:sz="4" w:space="0" w:color="auto"/>
            </w:tcBorders>
            <w:shd w:val="clear" w:color="auto" w:fill="FFFFFF"/>
          </w:tcPr>
          <w:p w14:paraId="5B862FFD"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5EBD83F"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ETSI EN</w:t>
            </w:r>
            <w:r w:rsidRPr="00957386">
              <w:rPr>
                <w:rStyle w:val="115pt"/>
                <w:rFonts w:ascii="GHEA Grapalat" w:eastAsia="Courier New" w:hAnsi="GHEA Grapalat"/>
                <w:color w:val="auto"/>
                <w:sz w:val="24"/>
                <w:szCs w:val="24"/>
              </w:rPr>
              <w:t xml:space="preserve"> 301 489-24-2013</w:t>
            </w:r>
          </w:p>
        </w:tc>
        <w:tc>
          <w:tcPr>
            <w:tcW w:w="5905" w:type="dxa"/>
            <w:tcBorders>
              <w:top w:val="single" w:sz="4" w:space="0" w:color="auto"/>
              <w:left w:val="single" w:sz="4" w:space="0" w:color="auto"/>
            </w:tcBorders>
            <w:shd w:val="clear" w:color="auto" w:fill="FFFFFF"/>
          </w:tcPr>
          <w:p w14:paraId="03D3D2D7"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ռադիոհաճախականությունների սպեկտր. Էլեկտրամագնիսական համատեղելիությանն առնչվող ստանդարտ՝ ռադիոսարքավորումների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ռադիոկապի ծառայությունների համար. Մաս 24. </w:t>
            </w:r>
            <w:r w:rsidRPr="00957386">
              <w:rPr>
                <w:rStyle w:val="115pt"/>
                <w:rFonts w:ascii="GHEA Grapalat" w:eastAsia="Courier New" w:hAnsi="GHEA Grapalat"/>
                <w:color w:val="auto"/>
                <w:sz w:val="24"/>
                <w:szCs w:val="24"/>
              </w:rPr>
              <w:lastRenderedPageBreak/>
              <w:t xml:space="preserve">Հատուկ պայմաններ սպեկտրի ուղիղ տարածմամբ (UTRA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E-UTRA) (UE) IMT-2000 CDMA շարժական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դյուրակիր ռադիոսարքավորումների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օժանդակ սարքավորումների համար</w:t>
            </w:r>
          </w:p>
        </w:tc>
        <w:tc>
          <w:tcPr>
            <w:tcW w:w="2290" w:type="dxa"/>
            <w:tcBorders>
              <w:top w:val="single" w:sz="4" w:space="0" w:color="auto"/>
              <w:left w:val="single" w:sz="4" w:space="0" w:color="auto"/>
              <w:right w:val="single" w:sz="4" w:space="0" w:color="auto"/>
            </w:tcBorders>
            <w:shd w:val="clear" w:color="auto" w:fill="FFFFFF"/>
          </w:tcPr>
          <w:p w14:paraId="704C2F6F"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313429E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5D6B4D4"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125</w:t>
            </w:r>
          </w:p>
        </w:tc>
        <w:tc>
          <w:tcPr>
            <w:tcW w:w="2066" w:type="dxa"/>
            <w:vMerge/>
            <w:tcBorders>
              <w:left w:val="single" w:sz="4" w:space="0" w:color="auto"/>
              <w:right w:val="single" w:sz="4" w:space="0" w:color="auto"/>
            </w:tcBorders>
            <w:shd w:val="clear" w:color="auto" w:fill="FFFFFF"/>
          </w:tcPr>
          <w:p w14:paraId="28E3FEE3"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DB60416" w14:textId="77777777" w:rsidR="007745A7" w:rsidRPr="00957386" w:rsidRDefault="007745A7" w:rsidP="00957386">
            <w:pPr>
              <w:spacing w:line="360" w:lineRule="auto"/>
              <w:ind w:left="23"/>
              <w:jc w:val="center"/>
              <w:rPr>
                <w:rFonts w:ascii="GHEA Grapalat" w:hAnsi="GHEA Grapalat"/>
                <w:color w:val="auto"/>
              </w:rPr>
            </w:pPr>
            <w:r w:rsidRPr="00957386">
              <w:rPr>
                <w:rStyle w:val="115pt"/>
                <w:rFonts w:ascii="GHEA Grapalat" w:eastAsia="Courier New" w:hAnsi="GHEA Grapalat"/>
                <w:color w:val="auto"/>
                <w:sz w:val="24"/>
                <w:szCs w:val="24"/>
              </w:rPr>
              <w:t>ենթաբաժին 9.4</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 ՂՀՄԷՀ 60947-3-2011</w:t>
            </w:r>
          </w:p>
        </w:tc>
        <w:tc>
          <w:tcPr>
            <w:tcW w:w="5905" w:type="dxa"/>
            <w:tcBorders>
              <w:top w:val="single" w:sz="4" w:space="0" w:color="auto"/>
              <w:left w:val="single" w:sz="4" w:space="0" w:color="auto"/>
            </w:tcBorders>
            <w:shd w:val="clear" w:color="auto" w:fill="FFFFFF"/>
          </w:tcPr>
          <w:p w14:paraId="5AC78D9E" w14:textId="77777777" w:rsidR="007745A7" w:rsidRPr="00957386" w:rsidRDefault="007745A7" w:rsidP="00957386">
            <w:pPr>
              <w:spacing w:after="6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Կոմուտացման ապարատուրա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լրակազմային, ցածրավոլտ մեխանիզմներ. Մաս 3. Անջատիչներ, զատիչներ, անջատիչ-զատիչներ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ապահովիչների բլոկներ</w:t>
            </w:r>
          </w:p>
        </w:tc>
        <w:tc>
          <w:tcPr>
            <w:tcW w:w="2290" w:type="dxa"/>
            <w:tcBorders>
              <w:top w:val="single" w:sz="4" w:space="0" w:color="auto"/>
              <w:left w:val="single" w:sz="4" w:space="0" w:color="auto"/>
              <w:right w:val="single" w:sz="4" w:space="0" w:color="auto"/>
            </w:tcBorders>
            <w:shd w:val="clear" w:color="auto" w:fill="FFFFFF"/>
          </w:tcPr>
          <w:p w14:paraId="3490C722"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208B546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93993B6"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126</w:t>
            </w:r>
          </w:p>
        </w:tc>
        <w:tc>
          <w:tcPr>
            <w:tcW w:w="2066" w:type="dxa"/>
            <w:vMerge/>
            <w:tcBorders>
              <w:left w:val="single" w:sz="4" w:space="0" w:color="auto"/>
              <w:right w:val="single" w:sz="4" w:space="0" w:color="auto"/>
            </w:tcBorders>
            <w:shd w:val="clear" w:color="auto" w:fill="FFFFFF"/>
          </w:tcPr>
          <w:p w14:paraId="70E47772"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7C73173" w14:textId="77777777" w:rsidR="007745A7" w:rsidRPr="00957386" w:rsidRDefault="007745A7" w:rsidP="00957386">
            <w:pPr>
              <w:spacing w:line="360" w:lineRule="auto"/>
              <w:ind w:left="23"/>
              <w:jc w:val="center"/>
              <w:rPr>
                <w:rFonts w:ascii="GHEA Grapalat" w:hAnsi="GHEA Grapalat"/>
                <w:color w:val="auto"/>
              </w:rPr>
            </w:pPr>
            <w:r w:rsidRPr="00957386">
              <w:rPr>
                <w:rStyle w:val="115pt"/>
                <w:rFonts w:ascii="GHEA Grapalat" w:eastAsia="Courier New" w:hAnsi="GHEA Grapalat"/>
                <w:color w:val="auto"/>
                <w:sz w:val="24"/>
                <w:szCs w:val="24"/>
              </w:rPr>
              <w:t>ենթաբաժին 9.4</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 ՂՀ ՄԷՀ 60947-4-1-2011</w:t>
            </w:r>
          </w:p>
        </w:tc>
        <w:tc>
          <w:tcPr>
            <w:tcW w:w="5905" w:type="dxa"/>
            <w:tcBorders>
              <w:top w:val="single" w:sz="4" w:space="0" w:color="auto"/>
              <w:left w:val="single" w:sz="4" w:space="0" w:color="auto"/>
            </w:tcBorders>
            <w:shd w:val="clear" w:color="auto" w:fill="FFFFFF"/>
          </w:tcPr>
          <w:p w14:paraId="7FC0C4F1" w14:textId="77777777" w:rsidR="007745A7" w:rsidRPr="00957386" w:rsidRDefault="007745A7" w:rsidP="00957386">
            <w:pPr>
              <w:spacing w:after="6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4-1. Հպարկիչներ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գործարկիչներ. Շարժիչների </w:t>
            </w:r>
            <w:r w:rsidRPr="00957386">
              <w:rPr>
                <w:rStyle w:val="115pt"/>
                <w:rFonts w:ascii="GHEA Grapalat" w:eastAsia="Courier New" w:hAnsi="GHEA Grapalat"/>
                <w:color w:val="auto"/>
                <w:sz w:val="24"/>
                <w:szCs w:val="24"/>
              </w:rPr>
              <w:lastRenderedPageBreak/>
              <w:t xml:space="preserve">էլեկտրամեխանիկական հպարկիչներ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գործարկիչներ</w:t>
            </w:r>
          </w:p>
        </w:tc>
        <w:tc>
          <w:tcPr>
            <w:tcW w:w="2290" w:type="dxa"/>
            <w:tcBorders>
              <w:top w:val="single" w:sz="4" w:space="0" w:color="auto"/>
              <w:left w:val="single" w:sz="4" w:space="0" w:color="auto"/>
              <w:right w:val="single" w:sz="4" w:space="0" w:color="auto"/>
            </w:tcBorders>
            <w:shd w:val="clear" w:color="auto" w:fill="FFFFFF"/>
          </w:tcPr>
          <w:p w14:paraId="21504C49"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36F58208"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1C30C822"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127</w:t>
            </w:r>
          </w:p>
        </w:tc>
        <w:tc>
          <w:tcPr>
            <w:tcW w:w="2066" w:type="dxa"/>
            <w:vMerge/>
            <w:tcBorders>
              <w:left w:val="single" w:sz="4" w:space="0" w:color="auto"/>
              <w:right w:val="single" w:sz="4" w:space="0" w:color="auto"/>
            </w:tcBorders>
            <w:shd w:val="clear" w:color="auto" w:fill="FFFFFF"/>
          </w:tcPr>
          <w:p w14:paraId="167A915A"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7726EABB" w14:textId="77777777" w:rsidR="007745A7" w:rsidRPr="00957386" w:rsidRDefault="007745A7" w:rsidP="00957386">
            <w:pPr>
              <w:spacing w:line="360" w:lineRule="auto"/>
              <w:ind w:left="23"/>
              <w:jc w:val="center"/>
              <w:rPr>
                <w:rFonts w:ascii="GHEA Grapalat" w:hAnsi="GHEA Grapalat"/>
                <w:color w:val="auto"/>
              </w:rPr>
            </w:pPr>
            <w:r w:rsidRPr="00957386">
              <w:rPr>
                <w:rStyle w:val="115pt"/>
                <w:rFonts w:ascii="GHEA Grapalat" w:eastAsia="Courier New" w:hAnsi="GHEA Grapalat"/>
                <w:color w:val="auto"/>
                <w:sz w:val="24"/>
                <w:szCs w:val="24"/>
              </w:rPr>
              <w:t>ենթաբաժին 9.4</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ՍՏ ՂՀ ՄԷՀ 60947-8-2012</w:t>
            </w:r>
          </w:p>
        </w:tc>
        <w:tc>
          <w:tcPr>
            <w:tcW w:w="5905" w:type="dxa"/>
            <w:tcBorders>
              <w:top w:val="single" w:sz="4" w:space="0" w:color="auto"/>
              <w:left w:val="single" w:sz="4" w:space="0" w:color="auto"/>
              <w:bottom w:val="single" w:sz="4" w:space="0" w:color="auto"/>
            </w:tcBorders>
            <w:shd w:val="clear" w:color="auto" w:fill="FFFFFF"/>
          </w:tcPr>
          <w:p w14:paraId="2B07FB40" w14:textId="77777777" w:rsidR="007745A7" w:rsidRPr="00957386" w:rsidRDefault="007745A7" w:rsidP="00957386">
            <w:pPr>
              <w:spacing w:after="6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Ապարատուրա՝ կոմուտացման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լրակազմային, ցածրավոլտ մեխանիզմներ. Մաս 8. Ջերմային բաղկացուցիչ պաշտպանության կառավարման բլոկներ՝ պտտվող էլեկտրական մեքենաների համար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6C3E8EB4"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539237F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38A4374"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128</w:t>
            </w:r>
          </w:p>
        </w:tc>
        <w:tc>
          <w:tcPr>
            <w:tcW w:w="2066" w:type="dxa"/>
            <w:vMerge/>
            <w:tcBorders>
              <w:left w:val="single" w:sz="4" w:space="0" w:color="auto"/>
              <w:right w:val="single" w:sz="4" w:space="0" w:color="auto"/>
            </w:tcBorders>
            <w:shd w:val="clear" w:color="auto" w:fill="FFFFFF"/>
          </w:tcPr>
          <w:p w14:paraId="6A4A64BF"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307E8A6" w14:textId="77777777" w:rsidR="007745A7" w:rsidRPr="00957386" w:rsidRDefault="007745A7" w:rsidP="00957386">
            <w:pPr>
              <w:spacing w:line="360" w:lineRule="auto"/>
              <w:ind w:left="23"/>
              <w:jc w:val="center"/>
              <w:rPr>
                <w:rFonts w:ascii="GHEA Grapalat" w:hAnsi="GHEA Grapalat"/>
                <w:color w:val="auto"/>
              </w:rPr>
            </w:pPr>
            <w:r w:rsidRPr="00957386">
              <w:rPr>
                <w:rStyle w:val="115pt"/>
                <w:rFonts w:ascii="GHEA Grapalat" w:eastAsia="Courier New" w:hAnsi="GHEA Grapalat"/>
                <w:color w:val="auto"/>
                <w:sz w:val="24"/>
                <w:szCs w:val="24"/>
              </w:rPr>
              <w:t>ենթաբաժին 7.3</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50030.2-2010</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60947-2:2006)</w:t>
            </w:r>
          </w:p>
        </w:tc>
        <w:tc>
          <w:tcPr>
            <w:tcW w:w="5905" w:type="dxa"/>
            <w:tcBorders>
              <w:top w:val="single" w:sz="4" w:space="0" w:color="auto"/>
              <w:left w:val="single" w:sz="4" w:space="0" w:color="auto"/>
            </w:tcBorders>
            <w:shd w:val="clear" w:color="auto" w:fill="FFFFFF"/>
          </w:tcPr>
          <w:p w14:paraId="21750C69" w14:textId="77777777" w:rsidR="007745A7" w:rsidRPr="00957386" w:rsidRDefault="007745A7" w:rsidP="00957386">
            <w:pPr>
              <w:spacing w:after="6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2. Ավտոմատ անջատիչներ</w:t>
            </w:r>
          </w:p>
        </w:tc>
        <w:tc>
          <w:tcPr>
            <w:tcW w:w="2290" w:type="dxa"/>
            <w:tcBorders>
              <w:top w:val="single" w:sz="4" w:space="0" w:color="auto"/>
              <w:left w:val="single" w:sz="4" w:space="0" w:color="auto"/>
              <w:right w:val="single" w:sz="4" w:space="0" w:color="auto"/>
            </w:tcBorders>
            <w:shd w:val="clear" w:color="auto" w:fill="FFFFFF"/>
          </w:tcPr>
          <w:p w14:paraId="2269E566"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1E80A5B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B791A1A"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129</w:t>
            </w:r>
          </w:p>
        </w:tc>
        <w:tc>
          <w:tcPr>
            <w:tcW w:w="2066" w:type="dxa"/>
            <w:vMerge/>
            <w:tcBorders>
              <w:left w:val="single" w:sz="4" w:space="0" w:color="auto"/>
              <w:right w:val="single" w:sz="4" w:space="0" w:color="auto"/>
            </w:tcBorders>
            <w:shd w:val="clear" w:color="auto" w:fill="FFFFFF"/>
          </w:tcPr>
          <w:p w14:paraId="5FEB3375"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D21EB71" w14:textId="77777777" w:rsidR="007745A7" w:rsidRPr="00957386" w:rsidRDefault="007745A7"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8.4</w:t>
            </w:r>
          </w:p>
          <w:p w14:paraId="79522304"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Ռ 50030.3-2012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60947-3:2008)</w:t>
            </w:r>
          </w:p>
        </w:tc>
        <w:tc>
          <w:tcPr>
            <w:tcW w:w="5905" w:type="dxa"/>
            <w:tcBorders>
              <w:top w:val="single" w:sz="4" w:space="0" w:color="auto"/>
              <w:left w:val="single" w:sz="4" w:space="0" w:color="auto"/>
            </w:tcBorders>
            <w:shd w:val="clear" w:color="auto" w:fill="FFFFFF"/>
          </w:tcPr>
          <w:p w14:paraId="5F164FE8"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w:t>
            </w:r>
            <w:r w:rsidRPr="00957386">
              <w:rPr>
                <w:rStyle w:val="115pt"/>
                <w:rFonts w:ascii="GHEA Grapalat" w:eastAsia="Courier New" w:hAnsi="GHEA Grapalat"/>
                <w:color w:val="auto"/>
                <w:sz w:val="24"/>
                <w:szCs w:val="24"/>
              </w:rPr>
              <w:lastRenderedPageBreak/>
              <w:t xml:space="preserve">ցածրավոլտ. Մաս 3. Անջատիչներ, զատիչներ, անջատիչ-զատիչներ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դրանց` ապահովիչներով համակցությունները</w:t>
            </w:r>
          </w:p>
        </w:tc>
        <w:tc>
          <w:tcPr>
            <w:tcW w:w="2290" w:type="dxa"/>
            <w:tcBorders>
              <w:top w:val="single" w:sz="4" w:space="0" w:color="auto"/>
              <w:left w:val="single" w:sz="4" w:space="0" w:color="auto"/>
              <w:right w:val="single" w:sz="4" w:space="0" w:color="auto"/>
            </w:tcBorders>
            <w:shd w:val="clear" w:color="auto" w:fill="FFFFFF"/>
          </w:tcPr>
          <w:p w14:paraId="76045011"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6AE65FC0"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86356BF"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130</w:t>
            </w:r>
          </w:p>
        </w:tc>
        <w:tc>
          <w:tcPr>
            <w:tcW w:w="2066" w:type="dxa"/>
            <w:vMerge/>
            <w:tcBorders>
              <w:left w:val="single" w:sz="4" w:space="0" w:color="auto"/>
              <w:right w:val="single" w:sz="4" w:space="0" w:color="auto"/>
            </w:tcBorders>
            <w:shd w:val="clear" w:color="auto" w:fill="FFFFFF"/>
          </w:tcPr>
          <w:p w14:paraId="2603A65E"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5123AD6" w14:textId="77777777" w:rsidR="007745A7" w:rsidRPr="00957386" w:rsidRDefault="007745A7"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9.4</w:t>
            </w:r>
          </w:p>
          <w:p w14:paraId="57682A03"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50030.4.1-2012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60947-4-1:2009)</w:t>
            </w:r>
          </w:p>
        </w:tc>
        <w:tc>
          <w:tcPr>
            <w:tcW w:w="5905" w:type="dxa"/>
            <w:tcBorders>
              <w:top w:val="single" w:sz="4" w:space="0" w:color="auto"/>
              <w:left w:val="single" w:sz="4" w:space="0" w:color="auto"/>
            </w:tcBorders>
            <w:shd w:val="clear" w:color="auto" w:fill="FFFFFF"/>
          </w:tcPr>
          <w:p w14:paraId="5220A21C"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4. Հպարկիչներ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գործարկիչներ. Բաժին 1. Էլեկտրամեխանիկական հպարկիչներ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գործարկիչներ</w:t>
            </w:r>
          </w:p>
        </w:tc>
        <w:tc>
          <w:tcPr>
            <w:tcW w:w="2290" w:type="dxa"/>
            <w:tcBorders>
              <w:top w:val="single" w:sz="4" w:space="0" w:color="auto"/>
              <w:left w:val="single" w:sz="4" w:space="0" w:color="auto"/>
              <w:right w:val="single" w:sz="4" w:space="0" w:color="auto"/>
            </w:tcBorders>
            <w:shd w:val="clear" w:color="auto" w:fill="FFFFFF"/>
          </w:tcPr>
          <w:p w14:paraId="48F7F106"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4D67E89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2F42A29"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131</w:t>
            </w:r>
          </w:p>
        </w:tc>
        <w:tc>
          <w:tcPr>
            <w:tcW w:w="2066" w:type="dxa"/>
            <w:vMerge/>
            <w:tcBorders>
              <w:left w:val="single" w:sz="4" w:space="0" w:color="auto"/>
              <w:right w:val="single" w:sz="4" w:space="0" w:color="auto"/>
            </w:tcBorders>
            <w:shd w:val="clear" w:color="auto" w:fill="FFFFFF"/>
          </w:tcPr>
          <w:p w14:paraId="0C021F78"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87DF764" w14:textId="77777777" w:rsidR="007745A7" w:rsidRPr="00957386" w:rsidRDefault="007745A7"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կետ 9.3.5</w:t>
            </w:r>
          </w:p>
          <w:p w14:paraId="23888508"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50030.4.2-2012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60947-4-2:2007)</w:t>
            </w:r>
          </w:p>
        </w:tc>
        <w:tc>
          <w:tcPr>
            <w:tcW w:w="5905" w:type="dxa"/>
            <w:tcBorders>
              <w:top w:val="single" w:sz="4" w:space="0" w:color="auto"/>
              <w:left w:val="single" w:sz="4" w:space="0" w:color="auto"/>
            </w:tcBorders>
            <w:shd w:val="clear" w:color="auto" w:fill="FFFFFF"/>
          </w:tcPr>
          <w:p w14:paraId="4764453E"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4. Հպարկիչներ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գործարկիչներ. Բաժին 2. Կիսահաղորդչային կոնտրոլերներ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գործարկիչներ՝ փոփոխական հոսանքի շղթաների </w:t>
            </w:r>
            <w:r w:rsidRPr="00957386">
              <w:rPr>
                <w:rStyle w:val="115pt"/>
                <w:rFonts w:ascii="GHEA Grapalat" w:eastAsia="Courier New" w:hAnsi="GHEA Grapalat"/>
                <w:color w:val="auto"/>
                <w:sz w:val="24"/>
                <w:szCs w:val="24"/>
              </w:rPr>
              <w:lastRenderedPageBreak/>
              <w:t>համար</w:t>
            </w:r>
          </w:p>
        </w:tc>
        <w:tc>
          <w:tcPr>
            <w:tcW w:w="2290" w:type="dxa"/>
            <w:tcBorders>
              <w:top w:val="single" w:sz="4" w:space="0" w:color="auto"/>
              <w:left w:val="single" w:sz="4" w:space="0" w:color="auto"/>
              <w:right w:val="single" w:sz="4" w:space="0" w:color="auto"/>
            </w:tcBorders>
            <w:shd w:val="clear" w:color="auto" w:fill="FFFFFF"/>
          </w:tcPr>
          <w:p w14:paraId="6CC14459"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27A5D3C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652D62E"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132</w:t>
            </w:r>
          </w:p>
        </w:tc>
        <w:tc>
          <w:tcPr>
            <w:tcW w:w="2066" w:type="dxa"/>
            <w:vMerge/>
            <w:tcBorders>
              <w:left w:val="single" w:sz="4" w:space="0" w:color="auto"/>
              <w:right w:val="single" w:sz="4" w:space="0" w:color="auto"/>
            </w:tcBorders>
            <w:shd w:val="clear" w:color="auto" w:fill="FFFFFF"/>
          </w:tcPr>
          <w:p w14:paraId="52EF56B6"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2DE6034" w14:textId="77777777" w:rsidR="007745A7" w:rsidRPr="00957386" w:rsidRDefault="007745A7"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8.6</w:t>
            </w:r>
          </w:p>
          <w:p w14:paraId="681D8DCB"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50030.5.2-99</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60947-5-2-97)</w:t>
            </w:r>
          </w:p>
        </w:tc>
        <w:tc>
          <w:tcPr>
            <w:tcW w:w="5905" w:type="dxa"/>
            <w:tcBorders>
              <w:top w:val="single" w:sz="4" w:space="0" w:color="auto"/>
              <w:left w:val="single" w:sz="4" w:space="0" w:color="auto"/>
            </w:tcBorders>
            <w:shd w:val="clear" w:color="auto" w:fill="FFFFFF"/>
          </w:tcPr>
          <w:p w14:paraId="50D59BF5"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5-2. Կառավարման շղթաների կոմուտացման տարրեր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ապարատներ. Անհպակ տվիչներ</w:t>
            </w:r>
          </w:p>
        </w:tc>
        <w:tc>
          <w:tcPr>
            <w:tcW w:w="2290" w:type="dxa"/>
            <w:tcBorders>
              <w:top w:val="single" w:sz="4" w:space="0" w:color="auto"/>
              <w:left w:val="single" w:sz="4" w:space="0" w:color="auto"/>
              <w:right w:val="single" w:sz="4" w:space="0" w:color="auto"/>
            </w:tcBorders>
            <w:shd w:val="clear" w:color="auto" w:fill="FFFFFF"/>
          </w:tcPr>
          <w:p w14:paraId="2DCCDF78"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7745A7" w:rsidRPr="00957386" w14:paraId="6186B16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FBAB404"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133</w:t>
            </w:r>
          </w:p>
        </w:tc>
        <w:tc>
          <w:tcPr>
            <w:tcW w:w="2066" w:type="dxa"/>
            <w:vMerge/>
            <w:tcBorders>
              <w:left w:val="single" w:sz="4" w:space="0" w:color="auto"/>
              <w:right w:val="single" w:sz="4" w:space="0" w:color="auto"/>
            </w:tcBorders>
            <w:shd w:val="clear" w:color="auto" w:fill="FFFFFF"/>
          </w:tcPr>
          <w:p w14:paraId="5898C9CE"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882C132"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9.5</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50030.6.1-2010</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60947-6-1:2005)</w:t>
            </w:r>
          </w:p>
        </w:tc>
        <w:tc>
          <w:tcPr>
            <w:tcW w:w="5905" w:type="dxa"/>
            <w:tcBorders>
              <w:top w:val="single" w:sz="4" w:space="0" w:color="auto"/>
              <w:left w:val="single" w:sz="4" w:space="0" w:color="auto"/>
            </w:tcBorders>
            <w:shd w:val="clear" w:color="auto" w:fill="FFFFFF"/>
          </w:tcPr>
          <w:p w14:paraId="4B3A8171"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6. Ապարատուրա՝ բազմաֆունկցիոնալ. Բաժին 1. Փոխարկման ապարատուրա՝ կոմուտացման</w:t>
            </w:r>
          </w:p>
        </w:tc>
        <w:tc>
          <w:tcPr>
            <w:tcW w:w="2290" w:type="dxa"/>
            <w:tcBorders>
              <w:top w:val="single" w:sz="4" w:space="0" w:color="auto"/>
              <w:left w:val="single" w:sz="4" w:space="0" w:color="auto"/>
              <w:right w:val="single" w:sz="4" w:space="0" w:color="auto"/>
            </w:tcBorders>
            <w:shd w:val="clear" w:color="auto" w:fill="FFFFFF"/>
          </w:tcPr>
          <w:p w14:paraId="1E84A3A5"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742CE16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74FB82C"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134</w:t>
            </w:r>
          </w:p>
        </w:tc>
        <w:tc>
          <w:tcPr>
            <w:tcW w:w="2066" w:type="dxa"/>
            <w:vMerge/>
            <w:tcBorders>
              <w:left w:val="single" w:sz="4" w:space="0" w:color="auto"/>
              <w:right w:val="single" w:sz="4" w:space="0" w:color="auto"/>
            </w:tcBorders>
            <w:shd w:val="clear" w:color="auto" w:fill="FFFFFF"/>
          </w:tcPr>
          <w:p w14:paraId="185932F9"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1053CC5"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կետ 9.3.5</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50030.6.2-2011</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(ՄԷՀ 60947-6-2:2007)</w:t>
            </w:r>
          </w:p>
        </w:tc>
        <w:tc>
          <w:tcPr>
            <w:tcW w:w="5905" w:type="dxa"/>
            <w:tcBorders>
              <w:top w:val="single" w:sz="4" w:space="0" w:color="auto"/>
              <w:left w:val="single" w:sz="4" w:space="0" w:color="auto"/>
            </w:tcBorders>
            <w:shd w:val="clear" w:color="auto" w:fill="FFFFFF"/>
          </w:tcPr>
          <w:p w14:paraId="30F921E4"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ապարատուրա՝ ցածրավոլտ. Մաս 6. Ապարատուրա՝ </w:t>
            </w:r>
            <w:r w:rsidRPr="00957386">
              <w:rPr>
                <w:rStyle w:val="115pt"/>
                <w:rFonts w:ascii="GHEA Grapalat" w:eastAsia="Courier New" w:hAnsi="GHEA Grapalat"/>
                <w:color w:val="auto"/>
                <w:sz w:val="24"/>
                <w:szCs w:val="24"/>
              </w:rPr>
              <w:lastRenderedPageBreak/>
              <w:t xml:space="preserve">բազմաֆունկցիոնալ. Բաժին 2. Կառավարման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պաշտպանական կոմուտացման սարքվածքներ (կամ սարքավորումներ) (ԿՊԿՍ)</w:t>
            </w:r>
          </w:p>
        </w:tc>
        <w:tc>
          <w:tcPr>
            <w:tcW w:w="2290" w:type="dxa"/>
            <w:tcBorders>
              <w:top w:val="single" w:sz="4" w:space="0" w:color="auto"/>
              <w:left w:val="single" w:sz="4" w:space="0" w:color="auto"/>
              <w:right w:val="single" w:sz="4" w:space="0" w:color="auto"/>
            </w:tcBorders>
            <w:shd w:val="clear" w:color="auto" w:fill="FFFFFF"/>
          </w:tcPr>
          <w:p w14:paraId="6095F6E0"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w:t>
            </w:r>
            <w:r w:rsidRPr="00957386">
              <w:rPr>
                <w:rStyle w:val="115pt"/>
                <w:rFonts w:ascii="GHEA Grapalat" w:eastAsia="Courier New" w:hAnsi="GHEA Grapalat"/>
                <w:color w:val="auto"/>
                <w:sz w:val="24"/>
                <w:szCs w:val="24"/>
              </w:rPr>
              <w:lastRenderedPageBreak/>
              <w:t>փետրվարի 15-ը</w:t>
            </w:r>
          </w:p>
        </w:tc>
      </w:tr>
      <w:tr w:rsidR="007745A7" w:rsidRPr="00957386" w14:paraId="08A461F9"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78D08AE0" w14:textId="77777777" w:rsidR="007745A7" w:rsidRPr="00957386" w:rsidRDefault="007745A7" w:rsidP="00957386">
            <w:pPr>
              <w:spacing w:after="120" w:line="360" w:lineRule="auto"/>
              <w:ind w:left="20"/>
              <w:rPr>
                <w:rFonts w:ascii="GHEA Grapalat" w:hAnsi="GHEA Grapalat"/>
                <w:color w:val="auto"/>
              </w:rPr>
            </w:pPr>
            <w:r w:rsidRPr="00957386">
              <w:rPr>
                <w:rStyle w:val="115pt"/>
                <w:rFonts w:ascii="GHEA Grapalat" w:eastAsia="Courier New" w:hAnsi="GHEA Grapalat"/>
                <w:color w:val="auto"/>
                <w:sz w:val="24"/>
                <w:szCs w:val="24"/>
              </w:rPr>
              <w:lastRenderedPageBreak/>
              <w:t>135</w:t>
            </w:r>
          </w:p>
        </w:tc>
        <w:tc>
          <w:tcPr>
            <w:tcW w:w="2066" w:type="dxa"/>
            <w:vMerge/>
            <w:tcBorders>
              <w:left w:val="single" w:sz="4" w:space="0" w:color="auto"/>
              <w:right w:val="single" w:sz="4" w:space="0" w:color="auto"/>
            </w:tcBorders>
            <w:shd w:val="clear" w:color="auto" w:fill="FFFFFF"/>
          </w:tcPr>
          <w:p w14:paraId="736CBED0"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2DE1331D"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5</w:t>
            </w:r>
            <w:r w:rsidR="00753A52"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51179-98</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870-2-1-95)</w:t>
            </w:r>
          </w:p>
        </w:tc>
        <w:tc>
          <w:tcPr>
            <w:tcW w:w="5905" w:type="dxa"/>
            <w:tcBorders>
              <w:top w:val="single" w:sz="4" w:space="0" w:color="auto"/>
              <w:left w:val="single" w:sz="4" w:space="0" w:color="auto"/>
              <w:bottom w:val="single" w:sz="4" w:space="0" w:color="auto"/>
            </w:tcBorders>
            <w:shd w:val="clear" w:color="auto" w:fill="FFFFFF"/>
          </w:tcPr>
          <w:p w14:paraId="3372BBA0"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Հեռուստամեխանիկայի սարքվածքներ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համակարգեր. Մաս 2. Շահագործման պայմաններ. Բաժին 1. Սնուցման աղբյուրներ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էլեկտրամագնիսական համատեղելիություն</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5394A5AB"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E54478" w:rsidRPr="00957386" w14:paraId="02DD47B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54F408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136</w:t>
            </w:r>
          </w:p>
        </w:tc>
        <w:tc>
          <w:tcPr>
            <w:tcW w:w="2066" w:type="dxa"/>
            <w:vMerge w:val="restart"/>
            <w:tcBorders>
              <w:left w:val="single" w:sz="4" w:space="0" w:color="auto"/>
              <w:right w:val="single" w:sz="4" w:space="0" w:color="auto"/>
            </w:tcBorders>
            <w:shd w:val="clear" w:color="auto" w:fill="FFFFFF"/>
          </w:tcPr>
          <w:p w14:paraId="6C6C8324"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9EFEA1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51317.1.5-2009</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61000-1-5:2004)</w:t>
            </w:r>
          </w:p>
        </w:tc>
        <w:tc>
          <w:tcPr>
            <w:tcW w:w="5905" w:type="dxa"/>
            <w:tcBorders>
              <w:top w:val="single" w:sz="4" w:space="0" w:color="auto"/>
              <w:left w:val="single" w:sz="4" w:space="0" w:color="auto"/>
            </w:tcBorders>
            <w:shd w:val="clear" w:color="auto" w:fill="FFFFFF"/>
          </w:tcPr>
          <w:p w14:paraId="23F3A742"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Մեծ հզորության էլեկտրամագնիսական ազդեցություններ՝ քաղաքացիական նշանակության համակարգերի </w:t>
            </w:r>
            <w:r w:rsidRPr="00957386">
              <w:rPr>
                <w:rStyle w:val="115pt"/>
                <w:rFonts w:ascii="GHEA Grapalat" w:eastAsia="Courier New" w:hAnsi="GHEA Grapalat"/>
                <w:color w:val="auto"/>
                <w:sz w:val="24"/>
                <w:szCs w:val="24"/>
              </w:rPr>
              <w:lastRenderedPageBreak/>
              <w:t>վրա. Հիմնական դրույթներ</w:t>
            </w:r>
          </w:p>
        </w:tc>
        <w:tc>
          <w:tcPr>
            <w:tcW w:w="2290" w:type="dxa"/>
            <w:tcBorders>
              <w:top w:val="single" w:sz="4" w:space="0" w:color="auto"/>
              <w:left w:val="single" w:sz="4" w:space="0" w:color="auto"/>
              <w:right w:val="single" w:sz="4" w:space="0" w:color="auto"/>
            </w:tcBorders>
            <w:shd w:val="clear" w:color="auto" w:fill="FFFFFF"/>
          </w:tcPr>
          <w:p w14:paraId="556445F9"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6105AA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E15CEC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137</w:t>
            </w:r>
          </w:p>
        </w:tc>
        <w:tc>
          <w:tcPr>
            <w:tcW w:w="2066" w:type="dxa"/>
            <w:vMerge/>
            <w:tcBorders>
              <w:left w:val="single" w:sz="4" w:space="0" w:color="auto"/>
              <w:right w:val="single" w:sz="4" w:space="0" w:color="auto"/>
            </w:tcBorders>
            <w:shd w:val="clear" w:color="auto" w:fill="FFFFFF"/>
          </w:tcPr>
          <w:p w14:paraId="25ABE166"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DF2DCB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51317.4.15-2012</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61000-4-15:2010)</w:t>
            </w:r>
          </w:p>
        </w:tc>
        <w:tc>
          <w:tcPr>
            <w:tcW w:w="5905" w:type="dxa"/>
            <w:tcBorders>
              <w:top w:val="single" w:sz="4" w:space="0" w:color="auto"/>
              <w:left w:val="single" w:sz="4" w:space="0" w:color="auto"/>
            </w:tcBorders>
            <w:shd w:val="clear" w:color="auto" w:fill="FFFFFF"/>
          </w:tcPr>
          <w:p w14:paraId="790B6B4B"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Առկայծաչափ. Գործառութային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կառուցվածքային պահանջներ </w:t>
            </w:r>
          </w:p>
        </w:tc>
        <w:tc>
          <w:tcPr>
            <w:tcW w:w="2290" w:type="dxa"/>
            <w:tcBorders>
              <w:top w:val="single" w:sz="4" w:space="0" w:color="auto"/>
              <w:left w:val="single" w:sz="4" w:space="0" w:color="auto"/>
              <w:right w:val="single" w:sz="4" w:space="0" w:color="auto"/>
            </w:tcBorders>
            <w:shd w:val="clear" w:color="auto" w:fill="FFFFFF"/>
          </w:tcPr>
          <w:p w14:paraId="46200944"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F62916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C71C60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138</w:t>
            </w:r>
          </w:p>
        </w:tc>
        <w:tc>
          <w:tcPr>
            <w:tcW w:w="2066" w:type="dxa"/>
            <w:vMerge/>
            <w:tcBorders>
              <w:left w:val="single" w:sz="4" w:space="0" w:color="auto"/>
              <w:right w:val="single" w:sz="4" w:space="0" w:color="auto"/>
            </w:tcBorders>
            <w:shd w:val="clear" w:color="auto" w:fill="FFFFFF"/>
          </w:tcPr>
          <w:p w14:paraId="43C6D7D4"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E52BF53"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հավելված Е</w:t>
            </w:r>
          </w:p>
          <w:p w14:paraId="0782AEC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51326.1-99</w:t>
            </w:r>
            <w:r w:rsidR="007745A7"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61008-1-96)</w:t>
            </w:r>
          </w:p>
        </w:tc>
        <w:tc>
          <w:tcPr>
            <w:tcW w:w="5905" w:type="dxa"/>
            <w:tcBorders>
              <w:top w:val="single" w:sz="4" w:space="0" w:color="auto"/>
              <w:left w:val="single" w:sz="4" w:space="0" w:color="auto"/>
            </w:tcBorders>
            <w:shd w:val="clear" w:color="auto" w:fill="FFFFFF"/>
          </w:tcPr>
          <w:p w14:paraId="3B785AD8"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Անջատիչներ՝ ավտոմատ, դիֆերենցիալ հոսանքով կառավարվող,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առանց գերհոսանքից ներկառուցված պաշտպանության. Մաս 1. Ընդհանուր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1341D3A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7111BCA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371ECE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139</w:t>
            </w:r>
          </w:p>
        </w:tc>
        <w:tc>
          <w:tcPr>
            <w:tcW w:w="2066" w:type="dxa"/>
            <w:vMerge/>
            <w:tcBorders>
              <w:left w:val="single" w:sz="4" w:space="0" w:color="auto"/>
              <w:right w:val="single" w:sz="4" w:space="0" w:color="auto"/>
            </w:tcBorders>
            <w:shd w:val="clear" w:color="auto" w:fill="FFFFFF"/>
          </w:tcPr>
          <w:p w14:paraId="249AE9E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60C50C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7</w:t>
            </w:r>
          </w:p>
          <w:p w14:paraId="0182F66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ԳՕՍՏ Ռ 51407-99</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60118-13-97)</w:t>
            </w:r>
          </w:p>
        </w:tc>
        <w:tc>
          <w:tcPr>
            <w:tcW w:w="5905" w:type="dxa"/>
            <w:tcBorders>
              <w:top w:val="single" w:sz="4" w:space="0" w:color="auto"/>
              <w:left w:val="single" w:sz="4" w:space="0" w:color="auto"/>
            </w:tcBorders>
            <w:shd w:val="clear" w:color="auto" w:fill="FFFFFF"/>
          </w:tcPr>
          <w:p w14:paraId="18336B51"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w:t>
            </w:r>
            <w:r w:rsidRPr="00957386">
              <w:rPr>
                <w:rStyle w:val="115pt"/>
                <w:rFonts w:ascii="GHEA Grapalat" w:eastAsia="Courier New" w:hAnsi="GHEA Grapalat"/>
                <w:color w:val="auto"/>
                <w:sz w:val="24"/>
                <w:szCs w:val="24"/>
              </w:rPr>
              <w:lastRenderedPageBreak/>
              <w:t xml:space="preserve">էլեկտրամագնիսական. Լսողական ապարատներ.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07A8C81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2016 թվականի փետրվարի 15-ը</w:t>
            </w:r>
          </w:p>
        </w:tc>
      </w:tr>
      <w:tr w:rsidR="00E54478" w:rsidRPr="00957386" w14:paraId="553684B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07FA9D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140</w:t>
            </w:r>
          </w:p>
        </w:tc>
        <w:tc>
          <w:tcPr>
            <w:tcW w:w="2066" w:type="dxa"/>
            <w:vMerge/>
            <w:tcBorders>
              <w:left w:val="single" w:sz="4" w:space="0" w:color="auto"/>
              <w:right w:val="single" w:sz="4" w:space="0" w:color="auto"/>
            </w:tcBorders>
            <w:shd w:val="clear" w:color="auto" w:fill="FFFFFF"/>
          </w:tcPr>
          <w:p w14:paraId="4CA2E0A3"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F90B704"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5-8</w:t>
            </w:r>
          </w:p>
          <w:p w14:paraId="0DC9DA3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51522.1-2011</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61326-1:2005)</w:t>
            </w:r>
          </w:p>
        </w:tc>
        <w:tc>
          <w:tcPr>
            <w:tcW w:w="5905" w:type="dxa"/>
            <w:tcBorders>
              <w:top w:val="single" w:sz="4" w:space="0" w:color="auto"/>
              <w:left w:val="single" w:sz="4" w:space="0" w:color="auto"/>
            </w:tcBorders>
            <w:shd w:val="clear" w:color="auto" w:fill="FFFFFF"/>
          </w:tcPr>
          <w:p w14:paraId="13C52795"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Չափման, կառավարման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լաբորատոր կիրառման համար էլեկտրական սարքավորումներ. Մաս 1. Ընդհանուր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0D8C2A11"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416E0AF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78E900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141</w:t>
            </w:r>
          </w:p>
        </w:tc>
        <w:tc>
          <w:tcPr>
            <w:tcW w:w="2066" w:type="dxa"/>
            <w:vMerge/>
            <w:tcBorders>
              <w:left w:val="single" w:sz="4" w:space="0" w:color="auto"/>
              <w:right w:val="single" w:sz="4" w:space="0" w:color="auto"/>
            </w:tcBorders>
            <w:shd w:val="clear" w:color="auto" w:fill="FFFFFF"/>
          </w:tcPr>
          <w:p w14:paraId="23389984"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D66142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5-8</w:t>
            </w:r>
          </w:p>
          <w:p w14:paraId="6020D72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51522.2.1-2011</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61326-2-1:2005)</w:t>
            </w:r>
          </w:p>
        </w:tc>
        <w:tc>
          <w:tcPr>
            <w:tcW w:w="5905" w:type="dxa"/>
            <w:tcBorders>
              <w:top w:val="single" w:sz="4" w:space="0" w:color="auto"/>
              <w:left w:val="single" w:sz="4" w:space="0" w:color="auto"/>
            </w:tcBorders>
            <w:shd w:val="clear" w:color="auto" w:fill="FFFFFF"/>
          </w:tcPr>
          <w:p w14:paraId="66EB57C6"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Չափման, կառավարման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լաբորատոր կիրառման համար էլեկտրական սարքավորումներ. Մաս 2-1. Փորձարկման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 xml:space="preserve">չափման զգայուն սարքավորումներին ներկայացվող մասնավոր պահանջներ, որոնք պաշտպանված չեն էլեկտրամագնիսական համատեղելիության առումով. Փորձարկման փոխդասավորություններ, աշխատանքային պայմաններ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աշխատելու որակի չափորոշիչներ</w:t>
            </w:r>
          </w:p>
        </w:tc>
        <w:tc>
          <w:tcPr>
            <w:tcW w:w="2290" w:type="dxa"/>
            <w:tcBorders>
              <w:top w:val="single" w:sz="4" w:space="0" w:color="auto"/>
              <w:left w:val="single" w:sz="4" w:space="0" w:color="auto"/>
              <w:right w:val="single" w:sz="4" w:space="0" w:color="auto"/>
            </w:tcBorders>
            <w:shd w:val="clear" w:color="auto" w:fill="FFFFFF"/>
          </w:tcPr>
          <w:p w14:paraId="6D9327E2"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0D6172B"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35A7043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142</w:t>
            </w:r>
          </w:p>
        </w:tc>
        <w:tc>
          <w:tcPr>
            <w:tcW w:w="2066" w:type="dxa"/>
            <w:vMerge/>
            <w:tcBorders>
              <w:left w:val="single" w:sz="4" w:space="0" w:color="auto"/>
              <w:right w:val="single" w:sz="4" w:space="0" w:color="auto"/>
            </w:tcBorders>
            <w:shd w:val="clear" w:color="auto" w:fill="FFFFFF"/>
          </w:tcPr>
          <w:p w14:paraId="635A6A94"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1EB7A87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5-8</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51522.2.2-2011</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61326-2-2:2005)</w:t>
            </w:r>
          </w:p>
        </w:tc>
        <w:tc>
          <w:tcPr>
            <w:tcW w:w="5905" w:type="dxa"/>
            <w:tcBorders>
              <w:top w:val="single" w:sz="4" w:space="0" w:color="auto"/>
              <w:left w:val="single" w:sz="4" w:space="0" w:color="auto"/>
              <w:bottom w:val="single" w:sz="4" w:space="0" w:color="auto"/>
            </w:tcBorders>
            <w:shd w:val="clear" w:color="auto" w:fill="FFFFFF"/>
          </w:tcPr>
          <w:p w14:paraId="06C71BB4"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Չափման, կառավարման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լաբորատոր կիրառման համար էլեկտրական սարքավորումներ. Մաս 2-2. Էլեկտրամատակարարման ցածրավոլտ բաշխիչ </w:t>
            </w:r>
            <w:r w:rsidRPr="00957386">
              <w:rPr>
                <w:rStyle w:val="115pt"/>
                <w:rFonts w:ascii="GHEA Grapalat" w:eastAsia="Courier New" w:hAnsi="GHEA Grapalat"/>
                <w:color w:val="auto"/>
                <w:sz w:val="24"/>
                <w:szCs w:val="24"/>
              </w:rPr>
              <w:lastRenderedPageBreak/>
              <w:t xml:space="preserve">ցանցերում փորձարկումների, չափումների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մոնիթորինգի համար կիրառվող դյուրակիր սարքավորումներին ներկայացվող մասնավոր պահանջներ. Փորձարկման փոխդասավորություններ, աշխատանքային պայմաններ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աշխատելու որակի չափորոշիչներ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1F7E7187"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C5D0B1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0439F4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143</w:t>
            </w:r>
          </w:p>
        </w:tc>
        <w:tc>
          <w:tcPr>
            <w:tcW w:w="2066" w:type="dxa"/>
            <w:vMerge/>
            <w:tcBorders>
              <w:left w:val="single" w:sz="4" w:space="0" w:color="auto"/>
              <w:right w:val="single" w:sz="4" w:space="0" w:color="auto"/>
            </w:tcBorders>
            <w:shd w:val="clear" w:color="auto" w:fill="FFFFFF"/>
          </w:tcPr>
          <w:p w14:paraId="7D41DAF3"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279A80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5-8</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51522.2.4-2011</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IEC </w:t>
            </w:r>
            <w:r w:rsidRPr="00957386">
              <w:rPr>
                <w:rStyle w:val="115pt"/>
                <w:rFonts w:ascii="GHEA Grapalat" w:eastAsia="Courier New" w:hAnsi="GHEA Grapalat"/>
                <w:color w:val="auto"/>
                <w:sz w:val="24"/>
                <w:szCs w:val="24"/>
              </w:rPr>
              <w:t>61326-2-4:2006)</w:t>
            </w:r>
          </w:p>
        </w:tc>
        <w:tc>
          <w:tcPr>
            <w:tcW w:w="5905" w:type="dxa"/>
            <w:tcBorders>
              <w:top w:val="single" w:sz="4" w:space="0" w:color="auto"/>
              <w:left w:val="single" w:sz="4" w:space="0" w:color="auto"/>
            </w:tcBorders>
            <w:shd w:val="clear" w:color="auto" w:fill="FFFFFF"/>
          </w:tcPr>
          <w:p w14:paraId="702F9883"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Չափման, կառավարման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լաբորատոր կիրառման համար էլեկտրական սարքավորումներ. Մաս 2-4. Մեկուսացման մոնիթորինգի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մեկուսացման խախտման տեղերը </w:t>
            </w:r>
            <w:r w:rsidRPr="00957386">
              <w:rPr>
                <w:rStyle w:val="115pt"/>
                <w:rFonts w:ascii="GHEA Grapalat" w:eastAsia="Courier New" w:hAnsi="GHEA Grapalat"/>
                <w:color w:val="auto"/>
                <w:sz w:val="24"/>
                <w:szCs w:val="24"/>
              </w:rPr>
              <w:lastRenderedPageBreak/>
              <w:t xml:space="preserve">որոշող սարքվածքներին ներկայացվող մասնավոր պահանջներ. Փորձարկման փոխդասավորություններ, աշխատանքային պայմաններ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աշխատելու որակի չափորոշիչներ</w:t>
            </w:r>
          </w:p>
        </w:tc>
        <w:tc>
          <w:tcPr>
            <w:tcW w:w="2290" w:type="dxa"/>
            <w:tcBorders>
              <w:top w:val="single" w:sz="4" w:space="0" w:color="auto"/>
              <w:left w:val="single" w:sz="4" w:space="0" w:color="auto"/>
              <w:right w:val="single" w:sz="4" w:space="0" w:color="auto"/>
            </w:tcBorders>
            <w:shd w:val="clear" w:color="auto" w:fill="FFFFFF"/>
          </w:tcPr>
          <w:p w14:paraId="6CFACB7A"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C48023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8806B3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144</w:t>
            </w:r>
          </w:p>
        </w:tc>
        <w:tc>
          <w:tcPr>
            <w:tcW w:w="2066" w:type="dxa"/>
            <w:vMerge/>
            <w:tcBorders>
              <w:left w:val="single" w:sz="4" w:space="0" w:color="auto"/>
              <w:right w:val="single" w:sz="4" w:space="0" w:color="auto"/>
            </w:tcBorders>
            <w:shd w:val="clear" w:color="auto" w:fill="FFFFFF"/>
          </w:tcPr>
          <w:p w14:paraId="019E1DC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9E964B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4-6</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51524-2012</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61800-3:2012)</w:t>
            </w:r>
          </w:p>
        </w:tc>
        <w:tc>
          <w:tcPr>
            <w:tcW w:w="5905" w:type="dxa"/>
            <w:tcBorders>
              <w:top w:val="single" w:sz="4" w:space="0" w:color="auto"/>
              <w:left w:val="single" w:sz="4" w:space="0" w:color="auto"/>
            </w:tcBorders>
            <w:shd w:val="clear" w:color="auto" w:fill="FFFFFF"/>
          </w:tcPr>
          <w:p w14:paraId="79C978E6"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Կարգավորվող արագությամբ էլեկտրական շարժաբերի համակարգեր. Մաս 3. ԷՀՊ-ի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հատուկ մեթոդներ</w:t>
            </w:r>
          </w:p>
        </w:tc>
        <w:tc>
          <w:tcPr>
            <w:tcW w:w="2290" w:type="dxa"/>
            <w:tcBorders>
              <w:top w:val="single" w:sz="4" w:space="0" w:color="auto"/>
              <w:left w:val="single" w:sz="4" w:space="0" w:color="auto"/>
              <w:right w:val="single" w:sz="4" w:space="0" w:color="auto"/>
            </w:tcBorders>
            <w:shd w:val="clear" w:color="auto" w:fill="FFFFFF"/>
          </w:tcPr>
          <w:p w14:paraId="413012A4"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4F68C68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18982E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145</w:t>
            </w:r>
          </w:p>
        </w:tc>
        <w:tc>
          <w:tcPr>
            <w:tcW w:w="2066" w:type="dxa"/>
            <w:vMerge/>
            <w:tcBorders>
              <w:left w:val="single" w:sz="4" w:space="0" w:color="auto"/>
              <w:right w:val="single" w:sz="4" w:space="0" w:color="auto"/>
            </w:tcBorders>
            <w:shd w:val="clear" w:color="auto" w:fill="FFFFFF"/>
          </w:tcPr>
          <w:p w14:paraId="33705F4B"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90485A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4-7</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51526-2012</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(ՄԷՀ 60974-10:2007)</w:t>
            </w:r>
          </w:p>
        </w:tc>
        <w:tc>
          <w:tcPr>
            <w:tcW w:w="5905" w:type="dxa"/>
            <w:tcBorders>
              <w:top w:val="single" w:sz="4" w:space="0" w:color="auto"/>
              <w:left w:val="single" w:sz="4" w:space="0" w:color="auto"/>
            </w:tcBorders>
            <w:shd w:val="clear" w:color="auto" w:fill="FFFFFF"/>
          </w:tcPr>
          <w:p w14:paraId="3D8752F8"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էլեկտրամագնիսական. Սարքավորումներ </w:t>
            </w:r>
            <w:r w:rsidRPr="00957386">
              <w:rPr>
                <w:rStyle w:val="115pt"/>
                <w:rFonts w:ascii="GHEA Grapalat" w:eastAsia="Courier New" w:hAnsi="GHEA Grapalat"/>
                <w:color w:val="auto"/>
                <w:sz w:val="24"/>
                <w:szCs w:val="24"/>
              </w:rPr>
              <w:lastRenderedPageBreak/>
              <w:t xml:space="preserve">աղեղային եռակցման համար. Մաս 10.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0B86DA13"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C0C89D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195B2D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146</w:t>
            </w:r>
          </w:p>
        </w:tc>
        <w:tc>
          <w:tcPr>
            <w:tcW w:w="2066" w:type="dxa"/>
            <w:vMerge/>
            <w:tcBorders>
              <w:left w:val="single" w:sz="4" w:space="0" w:color="auto"/>
              <w:right w:val="single" w:sz="4" w:space="0" w:color="auto"/>
            </w:tcBorders>
            <w:shd w:val="clear" w:color="auto" w:fill="FFFFFF"/>
          </w:tcPr>
          <w:p w14:paraId="66F9BA1D"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565E19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23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26</w:t>
            </w:r>
            <w:r w:rsidR="007745A7"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ԳՕՍՏ Ռ 53994.2.15-2011</w:t>
            </w:r>
            <w:r w:rsidR="007745A7"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60730-2-15:2008)</w:t>
            </w:r>
          </w:p>
        </w:tc>
        <w:tc>
          <w:tcPr>
            <w:tcW w:w="5905" w:type="dxa"/>
            <w:tcBorders>
              <w:top w:val="single" w:sz="4" w:space="0" w:color="auto"/>
              <w:left w:val="single" w:sz="4" w:space="0" w:color="auto"/>
            </w:tcBorders>
            <w:shd w:val="clear" w:color="auto" w:fill="FFFFFF"/>
          </w:tcPr>
          <w:p w14:paraId="008C8194"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Ավտոմատ էլեկտրական կառավարող սարքվածքներ՝ կենցաղային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նշանակության. Մաս 2.15. Օդի ծախսի, ջրի ծախսի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ջրի մակարդակի նկատմամբ զգայուն ավտոմատ էլեկտրական կառավարող սարքվածքներին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2953B9D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00DE5646"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5810558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147</w:t>
            </w:r>
          </w:p>
        </w:tc>
        <w:tc>
          <w:tcPr>
            <w:tcW w:w="2066" w:type="dxa"/>
            <w:vMerge/>
            <w:tcBorders>
              <w:left w:val="single" w:sz="4" w:space="0" w:color="auto"/>
              <w:right w:val="single" w:sz="4" w:space="0" w:color="auto"/>
            </w:tcBorders>
            <w:shd w:val="clear" w:color="auto" w:fill="FFFFFF"/>
          </w:tcPr>
          <w:p w14:paraId="05AD2300"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5E246CC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5-6</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55061-2012</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62310-2:2006)</w:t>
            </w:r>
          </w:p>
        </w:tc>
        <w:tc>
          <w:tcPr>
            <w:tcW w:w="5905" w:type="dxa"/>
            <w:tcBorders>
              <w:top w:val="single" w:sz="4" w:space="0" w:color="auto"/>
              <w:left w:val="single" w:sz="4" w:space="0" w:color="auto"/>
              <w:bottom w:val="single" w:sz="4" w:space="0" w:color="auto"/>
            </w:tcBorders>
            <w:shd w:val="clear" w:color="auto" w:fill="FFFFFF"/>
          </w:tcPr>
          <w:p w14:paraId="366EB7FC" w14:textId="77777777" w:rsidR="00E54478" w:rsidRPr="00957386" w:rsidRDefault="00E54478" w:rsidP="00957386">
            <w:pPr>
              <w:spacing w:after="4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Փոխարկման ստատիկ համակարգեր. Մաս 2.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lastRenderedPageBreak/>
              <w:t>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50950B46"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4AF146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CA066B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148</w:t>
            </w:r>
          </w:p>
        </w:tc>
        <w:tc>
          <w:tcPr>
            <w:tcW w:w="2066" w:type="dxa"/>
            <w:vMerge w:val="restart"/>
            <w:tcBorders>
              <w:left w:val="single" w:sz="4" w:space="0" w:color="auto"/>
              <w:right w:val="single" w:sz="4" w:space="0" w:color="auto"/>
            </w:tcBorders>
            <w:shd w:val="clear" w:color="auto" w:fill="FFFFFF"/>
          </w:tcPr>
          <w:p w14:paraId="60923A0D"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4C9DE8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4-7</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55139-2012</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(ՄԷՀ 62135-2:2007)</w:t>
            </w:r>
          </w:p>
        </w:tc>
        <w:tc>
          <w:tcPr>
            <w:tcW w:w="5905" w:type="dxa"/>
            <w:tcBorders>
              <w:top w:val="single" w:sz="4" w:space="0" w:color="auto"/>
              <w:left w:val="single" w:sz="4" w:space="0" w:color="auto"/>
            </w:tcBorders>
            <w:shd w:val="clear" w:color="auto" w:fill="FFFFFF"/>
          </w:tcPr>
          <w:p w14:paraId="2F6C0BFC" w14:textId="77777777" w:rsidR="00E54478" w:rsidRPr="00957386" w:rsidRDefault="00E54478" w:rsidP="00957386">
            <w:pPr>
              <w:spacing w:after="4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Սարքավորումներ հպումային եռակցման համար. Մաս 2.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5F149BEF"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4D0580F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BAEF24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149</w:t>
            </w:r>
          </w:p>
        </w:tc>
        <w:tc>
          <w:tcPr>
            <w:tcW w:w="2066" w:type="dxa"/>
            <w:vMerge/>
            <w:tcBorders>
              <w:left w:val="single" w:sz="4" w:space="0" w:color="auto"/>
              <w:right w:val="single" w:sz="4" w:space="0" w:color="auto"/>
            </w:tcBorders>
            <w:shd w:val="clear" w:color="auto" w:fill="FFFFFF"/>
          </w:tcPr>
          <w:p w14:paraId="4190C051"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92EC44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5, 9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10</w:t>
            </w:r>
            <w:r w:rsidR="007745A7"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ԳՕՍՏ Ռ ՄԷՀ 60945-2007</w:t>
            </w:r>
          </w:p>
        </w:tc>
        <w:tc>
          <w:tcPr>
            <w:tcW w:w="5905" w:type="dxa"/>
            <w:tcBorders>
              <w:top w:val="single" w:sz="4" w:space="0" w:color="auto"/>
              <w:left w:val="single" w:sz="4" w:space="0" w:color="auto"/>
            </w:tcBorders>
            <w:shd w:val="clear" w:color="auto" w:fill="FFFFFF"/>
          </w:tcPr>
          <w:p w14:paraId="422DDF38" w14:textId="77777777" w:rsidR="00E54478" w:rsidRPr="00957386" w:rsidRDefault="00E54478" w:rsidP="00957386">
            <w:pPr>
              <w:spacing w:after="4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Ծովային նավագնացային սարքավորումներ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ռադիոկապի միջոցներ. Ընդհանուր պահանջներ. Փորձարկումների մեթոդներ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պահանջվող արդյունքներ</w:t>
            </w:r>
          </w:p>
        </w:tc>
        <w:tc>
          <w:tcPr>
            <w:tcW w:w="2290" w:type="dxa"/>
            <w:tcBorders>
              <w:top w:val="single" w:sz="4" w:space="0" w:color="auto"/>
              <w:left w:val="single" w:sz="4" w:space="0" w:color="auto"/>
              <w:right w:val="single" w:sz="4" w:space="0" w:color="auto"/>
            </w:tcBorders>
            <w:shd w:val="clear" w:color="auto" w:fill="FFFFFF"/>
          </w:tcPr>
          <w:p w14:paraId="74D93CFC"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EBEB96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732440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150</w:t>
            </w:r>
          </w:p>
        </w:tc>
        <w:tc>
          <w:tcPr>
            <w:tcW w:w="2066" w:type="dxa"/>
            <w:vMerge/>
            <w:tcBorders>
              <w:left w:val="single" w:sz="4" w:space="0" w:color="auto"/>
              <w:right w:val="single" w:sz="4" w:space="0" w:color="auto"/>
            </w:tcBorders>
            <w:shd w:val="clear" w:color="auto" w:fill="FFFFFF"/>
          </w:tcPr>
          <w:p w14:paraId="0E696DE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DAA262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10.12</w:t>
            </w:r>
            <w:r w:rsidR="007745A7"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ԳՕՍՏ Ռ ՄԷՀ 61439-1-</w:t>
            </w:r>
            <w:r w:rsidRPr="00957386">
              <w:rPr>
                <w:rStyle w:val="115pt"/>
                <w:rFonts w:ascii="GHEA Grapalat" w:eastAsia="Courier New" w:hAnsi="GHEA Grapalat"/>
                <w:color w:val="auto"/>
                <w:sz w:val="24"/>
                <w:szCs w:val="24"/>
              </w:rPr>
              <w:lastRenderedPageBreak/>
              <w:t>2012</w:t>
            </w:r>
            <w:r w:rsidR="007745A7"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61439-1:2009)</w:t>
            </w:r>
          </w:p>
        </w:tc>
        <w:tc>
          <w:tcPr>
            <w:tcW w:w="5905" w:type="dxa"/>
            <w:tcBorders>
              <w:top w:val="single" w:sz="4" w:space="0" w:color="auto"/>
              <w:left w:val="single" w:sz="4" w:space="0" w:color="auto"/>
            </w:tcBorders>
            <w:shd w:val="clear" w:color="auto" w:fill="FFFFFF"/>
          </w:tcPr>
          <w:p w14:paraId="0387CF2A" w14:textId="77777777" w:rsidR="00E54478" w:rsidRPr="00957386" w:rsidRDefault="00E54478" w:rsidP="00957386">
            <w:pPr>
              <w:spacing w:after="40" w:line="360" w:lineRule="auto"/>
              <w:ind w:left="85"/>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ցածրավոլտ, լրակազմային սարքվածքներ. Մաս 1. Ընդհանուր </w:t>
            </w:r>
            <w:r w:rsidRPr="00957386">
              <w:rPr>
                <w:rStyle w:val="115pt"/>
                <w:rFonts w:ascii="GHEA Grapalat" w:eastAsia="Courier New" w:hAnsi="GHEA Grapalat"/>
                <w:color w:val="auto"/>
                <w:sz w:val="24"/>
                <w:szCs w:val="24"/>
              </w:rPr>
              <w:lastRenderedPageBreak/>
              <w:t>պահանջներ</w:t>
            </w:r>
          </w:p>
        </w:tc>
        <w:tc>
          <w:tcPr>
            <w:tcW w:w="2290" w:type="dxa"/>
            <w:tcBorders>
              <w:top w:val="single" w:sz="4" w:space="0" w:color="auto"/>
              <w:left w:val="single" w:sz="4" w:space="0" w:color="auto"/>
              <w:right w:val="single" w:sz="4" w:space="0" w:color="auto"/>
            </w:tcBorders>
            <w:shd w:val="clear" w:color="auto" w:fill="FFFFFF"/>
          </w:tcPr>
          <w:p w14:paraId="0C233BE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w:t>
            </w:r>
            <w:r w:rsidRPr="00957386">
              <w:rPr>
                <w:rStyle w:val="115pt"/>
                <w:rFonts w:ascii="GHEA Grapalat" w:eastAsia="Courier New" w:hAnsi="GHEA Grapalat"/>
                <w:color w:val="auto"/>
                <w:sz w:val="24"/>
                <w:szCs w:val="24"/>
              </w:rPr>
              <w:lastRenderedPageBreak/>
              <w:t>փետրվարի 15-ը</w:t>
            </w:r>
          </w:p>
        </w:tc>
      </w:tr>
      <w:tr w:rsidR="00E54478" w:rsidRPr="00957386" w14:paraId="0F85E330"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5DAA69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151</w:t>
            </w:r>
          </w:p>
        </w:tc>
        <w:tc>
          <w:tcPr>
            <w:tcW w:w="2066" w:type="dxa"/>
            <w:vMerge/>
            <w:tcBorders>
              <w:left w:val="single" w:sz="4" w:space="0" w:color="auto"/>
              <w:right w:val="single" w:sz="4" w:space="0" w:color="auto"/>
            </w:tcBorders>
            <w:shd w:val="clear" w:color="auto" w:fill="FFFFFF"/>
          </w:tcPr>
          <w:p w14:paraId="2036AFDA"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D04F75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ենթաբաժին 10.12</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ՄԷՀ 61439.2-2012</w:t>
            </w:r>
          </w:p>
        </w:tc>
        <w:tc>
          <w:tcPr>
            <w:tcW w:w="5905" w:type="dxa"/>
            <w:tcBorders>
              <w:top w:val="single" w:sz="4" w:space="0" w:color="auto"/>
              <w:left w:val="single" w:sz="4" w:space="0" w:color="auto"/>
            </w:tcBorders>
            <w:shd w:val="clear" w:color="auto" w:fill="FFFFFF"/>
          </w:tcPr>
          <w:p w14:paraId="72929B53"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ցածրավոլտ լրակազմային սարքվածքներ. Մաս 2. Բաշխման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կառավարման ուժային լրակազմային սարքվածքներ</w:t>
            </w:r>
          </w:p>
        </w:tc>
        <w:tc>
          <w:tcPr>
            <w:tcW w:w="2290" w:type="dxa"/>
            <w:tcBorders>
              <w:top w:val="single" w:sz="4" w:space="0" w:color="auto"/>
              <w:left w:val="single" w:sz="4" w:space="0" w:color="auto"/>
              <w:right w:val="single" w:sz="4" w:space="0" w:color="auto"/>
            </w:tcBorders>
            <w:shd w:val="clear" w:color="auto" w:fill="FFFFFF"/>
          </w:tcPr>
          <w:p w14:paraId="7D5DB8C2"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14D538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E6973E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152</w:t>
            </w:r>
          </w:p>
        </w:tc>
        <w:tc>
          <w:tcPr>
            <w:tcW w:w="2066" w:type="dxa"/>
            <w:vMerge/>
            <w:tcBorders>
              <w:left w:val="single" w:sz="4" w:space="0" w:color="auto"/>
              <w:right w:val="single" w:sz="4" w:space="0" w:color="auto"/>
            </w:tcBorders>
            <w:shd w:val="clear" w:color="auto" w:fill="FFFFFF"/>
          </w:tcPr>
          <w:p w14:paraId="4E8FC84B"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D03D69C"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8-10</w:t>
            </w:r>
          </w:p>
          <w:p w14:paraId="174D180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52583-2006</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(ԻՍՕ 7176-21:2003)</w:t>
            </w:r>
          </w:p>
        </w:tc>
        <w:tc>
          <w:tcPr>
            <w:tcW w:w="5905" w:type="dxa"/>
            <w:tcBorders>
              <w:top w:val="single" w:sz="4" w:space="0" w:color="auto"/>
              <w:left w:val="single" w:sz="4" w:space="0" w:color="auto"/>
            </w:tcBorders>
            <w:shd w:val="clear" w:color="auto" w:fill="FFFFFF"/>
          </w:tcPr>
          <w:p w14:paraId="03A0B4D2"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Բազկաթոռ-սայլակներ. Մաս 21.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 էլեկտրաշարժաբերով բազկաթոռ-սայլակների էլեկտրամագնիսական համատեղելիությունն ապահովելու համար</w:t>
            </w:r>
          </w:p>
        </w:tc>
        <w:tc>
          <w:tcPr>
            <w:tcW w:w="2290" w:type="dxa"/>
            <w:tcBorders>
              <w:top w:val="single" w:sz="4" w:space="0" w:color="auto"/>
              <w:left w:val="single" w:sz="4" w:space="0" w:color="auto"/>
              <w:right w:val="single" w:sz="4" w:space="0" w:color="auto"/>
            </w:tcBorders>
            <w:shd w:val="clear" w:color="auto" w:fill="FFFFFF"/>
          </w:tcPr>
          <w:p w14:paraId="474586B3"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7599B8C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E8A14F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153</w:t>
            </w:r>
          </w:p>
        </w:tc>
        <w:tc>
          <w:tcPr>
            <w:tcW w:w="2066" w:type="dxa"/>
            <w:vMerge/>
            <w:tcBorders>
              <w:left w:val="single" w:sz="4" w:space="0" w:color="auto"/>
              <w:right w:val="single" w:sz="4" w:space="0" w:color="auto"/>
            </w:tcBorders>
            <w:shd w:val="clear" w:color="auto" w:fill="FFFFFF"/>
          </w:tcPr>
          <w:p w14:paraId="325441E5"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570BE1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52459.2-2009</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301 489-2-2002)</w:t>
            </w:r>
          </w:p>
        </w:tc>
        <w:tc>
          <w:tcPr>
            <w:tcW w:w="5905" w:type="dxa"/>
            <w:tcBorders>
              <w:top w:val="single" w:sz="4" w:space="0" w:color="auto"/>
              <w:left w:val="single" w:sz="4" w:space="0" w:color="auto"/>
            </w:tcBorders>
            <w:shd w:val="clear" w:color="auto" w:fill="FFFFFF"/>
          </w:tcPr>
          <w:p w14:paraId="31385DC8"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Ռադիոկապի տեխնիկական միջոցներ. Մաս 2. Կապի փեյջինգային համակարգերի 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5A727FB2"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BEA07D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552F12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154</w:t>
            </w:r>
          </w:p>
        </w:tc>
        <w:tc>
          <w:tcPr>
            <w:tcW w:w="2066" w:type="dxa"/>
            <w:vMerge/>
            <w:tcBorders>
              <w:left w:val="single" w:sz="4" w:space="0" w:color="auto"/>
              <w:right w:val="single" w:sz="4" w:space="0" w:color="auto"/>
            </w:tcBorders>
            <w:shd w:val="clear" w:color="auto" w:fill="FFFFFF"/>
          </w:tcPr>
          <w:p w14:paraId="79FA4200"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0C2FC3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52459.3-2009</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301 489-3-2002)</w:t>
            </w:r>
          </w:p>
        </w:tc>
        <w:tc>
          <w:tcPr>
            <w:tcW w:w="5905" w:type="dxa"/>
            <w:tcBorders>
              <w:top w:val="single" w:sz="4" w:space="0" w:color="auto"/>
              <w:left w:val="single" w:sz="4" w:space="0" w:color="auto"/>
            </w:tcBorders>
            <w:shd w:val="clear" w:color="auto" w:fill="FFFFFF"/>
          </w:tcPr>
          <w:p w14:paraId="23530B39"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Ռադիոկապի տեխնիկական միջոցներ. Մաս 3. 9 կՀց-ից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40 ԳՀց հաճախականություններում աշխատող, գործողության փոքր շառավղով սարքվածքներին ներկայացվող պահանջներ</w:t>
            </w:r>
          </w:p>
        </w:tc>
        <w:tc>
          <w:tcPr>
            <w:tcW w:w="2290" w:type="dxa"/>
            <w:tcBorders>
              <w:top w:val="single" w:sz="4" w:space="0" w:color="auto"/>
              <w:left w:val="single" w:sz="4" w:space="0" w:color="auto"/>
              <w:right w:val="single" w:sz="4" w:space="0" w:color="auto"/>
            </w:tcBorders>
            <w:shd w:val="clear" w:color="auto" w:fill="FFFFFF"/>
          </w:tcPr>
          <w:p w14:paraId="43E24E7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1605BC80"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3C3CD68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155</w:t>
            </w:r>
          </w:p>
        </w:tc>
        <w:tc>
          <w:tcPr>
            <w:tcW w:w="2066" w:type="dxa"/>
            <w:vMerge/>
            <w:tcBorders>
              <w:left w:val="single" w:sz="4" w:space="0" w:color="auto"/>
              <w:right w:val="single" w:sz="4" w:space="0" w:color="auto"/>
            </w:tcBorders>
            <w:shd w:val="clear" w:color="auto" w:fill="FFFFFF"/>
          </w:tcPr>
          <w:p w14:paraId="04FE845C"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3328814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52459.4-2009</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301 489-4-2002)</w:t>
            </w:r>
          </w:p>
        </w:tc>
        <w:tc>
          <w:tcPr>
            <w:tcW w:w="5905" w:type="dxa"/>
            <w:tcBorders>
              <w:top w:val="single" w:sz="4" w:space="0" w:color="auto"/>
              <w:left w:val="single" w:sz="4" w:space="0" w:color="auto"/>
              <w:bottom w:val="single" w:sz="4" w:space="0" w:color="auto"/>
            </w:tcBorders>
            <w:shd w:val="clear" w:color="auto" w:fill="FFFFFF"/>
          </w:tcPr>
          <w:p w14:paraId="33F57CE8"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4. Ֆիքսված ծառայության կայանների ռադիոսարքավորումներին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օժանդակ սարքավորումներին ներկայացվող մասնավոր պահանջներ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6BC59583"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2953E4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51D425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156</w:t>
            </w:r>
          </w:p>
        </w:tc>
        <w:tc>
          <w:tcPr>
            <w:tcW w:w="2066" w:type="dxa"/>
            <w:vMerge w:val="restart"/>
            <w:tcBorders>
              <w:left w:val="single" w:sz="4" w:space="0" w:color="auto"/>
              <w:right w:val="single" w:sz="4" w:space="0" w:color="auto"/>
            </w:tcBorders>
            <w:shd w:val="clear" w:color="auto" w:fill="FFFFFF"/>
          </w:tcPr>
          <w:p w14:paraId="7E877E50"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F05BA9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52459.5-2009</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301 489-5-2002)</w:t>
            </w:r>
          </w:p>
        </w:tc>
        <w:tc>
          <w:tcPr>
            <w:tcW w:w="5905" w:type="dxa"/>
            <w:tcBorders>
              <w:top w:val="single" w:sz="4" w:space="0" w:color="auto"/>
              <w:left w:val="single" w:sz="4" w:space="0" w:color="auto"/>
            </w:tcBorders>
            <w:shd w:val="clear" w:color="auto" w:fill="FFFFFF"/>
          </w:tcPr>
          <w:p w14:paraId="09D36875"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5. Վերգետնյա ռադիոկապի անձնական օգտագործման շարժական միջոցներին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օժանդակ սարքավորումներին ներկայացվող </w:t>
            </w:r>
            <w:r w:rsidRPr="00957386">
              <w:rPr>
                <w:rStyle w:val="115pt"/>
                <w:rFonts w:ascii="GHEA Grapalat" w:eastAsia="Courier New" w:hAnsi="GHEA Grapalat"/>
                <w:color w:val="auto"/>
                <w:sz w:val="24"/>
                <w:szCs w:val="24"/>
              </w:rPr>
              <w:lastRenderedPageBreak/>
              <w:t>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0E5AF5D2"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38F4B8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283CE9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157</w:t>
            </w:r>
          </w:p>
        </w:tc>
        <w:tc>
          <w:tcPr>
            <w:tcW w:w="2066" w:type="dxa"/>
            <w:vMerge/>
            <w:tcBorders>
              <w:left w:val="single" w:sz="4" w:space="0" w:color="auto"/>
              <w:right w:val="single" w:sz="4" w:space="0" w:color="auto"/>
            </w:tcBorders>
            <w:shd w:val="clear" w:color="auto" w:fill="FFFFFF"/>
          </w:tcPr>
          <w:p w14:paraId="559A312E"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75D8AE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52459.6-2009</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301 489-6-2002)</w:t>
            </w:r>
          </w:p>
        </w:tc>
        <w:tc>
          <w:tcPr>
            <w:tcW w:w="5905" w:type="dxa"/>
            <w:tcBorders>
              <w:top w:val="single" w:sz="4" w:space="0" w:color="auto"/>
              <w:left w:val="single" w:sz="4" w:space="0" w:color="auto"/>
            </w:tcBorders>
            <w:shd w:val="clear" w:color="auto" w:fill="FFFFFF"/>
          </w:tcPr>
          <w:p w14:paraId="7AA5930E"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Ռադիոկապի տեխնիկական միջոցներ. Մաս 6. Թվային կատարելագործված անլար կապի (DECT) 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3D077E91"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CBEE01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B51657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158</w:t>
            </w:r>
          </w:p>
        </w:tc>
        <w:tc>
          <w:tcPr>
            <w:tcW w:w="2066" w:type="dxa"/>
            <w:vMerge/>
            <w:tcBorders>
              <w:left w:val="single" w:sz="4" w:space="0" w:color="auto"/>
              <w:right w:val="single" w:sz="4" w:space="0" w:color="auto"/>
            </w:tcBorders>
            <w:shd w:val="clear" w:color="auto" w:fill="FFFFFF"/>
          </w:tcPr>
          <w:p w14:paraId="4CAF5862"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DDE779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52459.7-2009</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301 489-7-2005)</w:t>
            </w:r>
          </w:p>
        </w:tc>
        <w:tc>
          <w:tcPr>
            <w:tcW w:w="5905" w:type="dxa"/>
            <w:tcBorders>
              <w:top w:val="single" w:sz="4" w:space="0" w:color="auto"/>
              <w:left w:val="single" w:sz="4" w:space="0" w:color="auto"/>
            </w:tcBorders>
            <w:shd w:val="clear" w:color="auto" w:fill="FFFFFF"/>
          </w:tcPr>
          <w:p w14:paraId="5AA00EAA"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7. Շարժական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դյուրակիր ռադիոսարքավորումներին ու թվային բջջային կապի համակարգերի (GSM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DCS) օժանդակ </w:t>
            </w:r>
            <w:r w:rsidRPr="00957386">
              <w:rPr>
                <w:rStyle w:val="115pt"/>
                <w:rFonts w:ascii="GHEA Grapalat" w:eastAsia="Courier New" w:hAnsi="GHEA Grapalat"/>
                <w:color w:val="auto"/>
                <w:sz w:val="24"/>
                <w:szCs w:val="24"/>
              </w:rPr>
              <w:lastRenderedPageBreak/>
              <w:t>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495F6BFF"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78033CF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1A8A78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159</w:t>
            </w:r>
          </w:p>
        </w:tc>
        <w:tc>
          <w:tcPr>
            <w:tcW w:w="2066" w:type="dxa"/>
            <w:vMerge/>
            <w:tcBorders>
              <w:left w:val="single" w:sz="4" w:space="0" w:color="auto"/>
              <w:right w:val="single" w:sz="4" w:space="0" w:color="auto"/>
            </w:tcBorders>
            <w:shd w:val="clear" w:color="auto" w:fill="FFFFFF"/>
          </w:tcPr>
          <w:p w14:paraId="6E2EDA26"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673DF5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52459.8-2009</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301 489-8:2002)</w:t>
            </w:r>
          </w:p>
        </w:tc>
        <w:tc>
          <w:tcPr>
            <w:tcW w:w="5905" w:type="dxa"/>
            <w:tcBorders>
              <w:top w:val="single" w:sz="4" w:space="0" w:color="auto"/>
              <w:left w:val="single" w:sz="4" w:space="0" w:color="auto"/>
            </w:tcBorders>
            <w:shd w:val="clear" w:color="auto" w:fill="FFFFFF"/>
          </w:tcPr>
          <w:p w14:paraId="764CBA7D"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Ռադիոկապի տեխնիկական միջոցներ. Մաս 8. GSM թվային բջջային կապի համակարգերի բազային կայաններին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789B4717"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BD7341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F4669B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160</w:t>
            </w:r>
          </w:p>
        </w:tc>
        <w:tc>
          <w:tcPr>
            <w:tcW w:w="2066" w:type="dxa"/>
            <w:vMerge/>
            <w:tcBorders>
              <w:left w:val="single" w:sz="4" w:space="0" w:color="auto"/>
              <w:right w:val="single" w:sz="4" w:space="0" w:color="auto"/>
            </w:tcBorders>
            <w:shd w:val="clear" w:color="auto" w:fill="FFFFFF"/>
          </w:tcPr>
          <w:p w14:paraId="3B5305F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B18EF8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52459.9-2009</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301 489-9-2002)</w:t>
            </w:r>
          </w:p>
        </w:tc>
        <w:tc>
          <w:tcPr>
            <w:tcW w:w="5905" w:type="dxa"/>
            <w:tcBorders>
              <w:top w:val="single" w:sz="4" w:space="0" w:color="auto"/>
              <w:left w:val="single" w:sz="4" w:space="0" w:color="auto"/>
            </w:tcBorders>
            <w:shd w:val="clear" w:color="auto" w:fill="FFFFFF"/>
          </w:tcPr>
          <w:p w14:paraId="06AA1897"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9. Անլար բարձրախոսներին, ձայնային գծերի համանման </w:t>
            </w:r>
            <w:r w:rsidRPr="00957386">
              <w:rPr>
                <w:rStyle w:val="115pt"/>
                <w:rFonts w:ascii="GHEA Grapalat" w:eastAsia="Courier New" w:hAnsi="GHEA Grapalat"/>
                <w:color w:val="auto"/>
                <w:sz w:val="24"/>
                <w:szCs w:val="24"/>
              </w:rPr>
              <w:lastRenderedPageBreak/>
              <w:t xml:space="preserve">ռադիոսարքավորումներին, անլար լսաապարատուրային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ականջի մեջ տեղադրվող՝ մոնիթորինգի սարքվածքներին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467E06C9"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23AE4671"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39F760B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161</w:t>
            </w:r>
          </w:p>
        </w:tc>
        <w:tc>
          <w:tcPr>
            <w:tcW w:w="2066" w:type="dxa"/>
            <w:vMerge/>
            <w:tcBorders>
              <w:left w:val="single" w:sz="4" w:space="0" w:color="auto"/>
              <w:right w:val="single" w:sz="4" w:space="0" w:color="auto"/>
            </w:tcBorders>
            <w:shd w:val="clear" w:color="auto" w:fill="FFFFFF"/>
          </w:tcPr>
          <w:p w14:paraId="6245B254"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26D731A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52459.10-2009</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301 489-10-2002)</w:t>
            </w:r>
          </w:p>
        </w:tc>
        <w:tc>
          <w:tcPr>
            <w:tcW w:w="5905" w:type="dxa"/>
            <w:tcBorders>
              <w:top w:val="single" w:sz="4" w:space="0" w:color="auto"/>
              <w:left w:val="single" w:sz="4" w:space="0" w:color="auto"/>
              <w:bottom w:val="single" w:sz="4" w:space="0" w:color="auto"/>
            </w:tcBorders>
            <w:shd w:val="clear" w:color="auto" w:fill="FFFFFF"/>
          </w:tcPr>
          <w:p w14:paraId="2898DE83"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10. Առաջին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երկրորդ սերնդի անլար հեռախոսների սարքավորումներին ներկայացվող մասնավոր պահանջներ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0B9D1153"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1EB7370"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FD113B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162</w:t>
            </w:r>
          </w:p>
        </w:tc>
        <w:tc>
          <w:tcPr>
            <w:tcW w:w="2066" w:type="dxa"/>
            <w:vMerge w:val="restart"/>
            <w:tcBorders>
              <w:left w:val="single" w:sz="4" w:space="0" w:color="auto"/>
              <w:right w:val="single" w:sz="4" w:space="0" w:color="auto"/>
            </w:tcBorders>
            <w:shd w:val="clear" w:color="auto" w:fill="FFFFFF"/>
          </w:tcPr>
          <w:p w14:paraId="42EF7727"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7BAFB3E"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52459.15-2009</w:t>
            </w:r>
          </w:p>
          <w:p w14:paraId="5B455ED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301 489-15-2002)</w:t>
            </w:r>
          </w:p>
        </w:tc>
        <w:tc>
          <w:tcPr>
            <w:tcW w:w="5905" w:type="dxa"/>
            <w:tcBorders>
              <w:top w:val="single" w:sz="4" w:space="0" w:color="auto"/>
              <w:left w:val="single" w:sz="4" w:space="0" w:color="auto"/>
            </w:tcBorders>
            <w:shd w:val="clear" w:color="auto" w:fill="FFFFFF"/>
          </w:tcPr>
          <w:p w14:paraId="0F53B4AC"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w:t>
            </w:r>
            <w:r w:rsidRPr="00957386">
              <w:rPr>
                <w:rStyle w:val="115pt"/>
                <w:rFonts w:ascii="GHEA Grapalat" w:eastAsia="Courier New" w:hAnsi="GHEA Grapalat"/>
                <w:color w:val="auto"/>
                <w:sz w:val="24"/>
                <w:szCs w:val="24"/>
              </w:rPr>
              <w:lastRenderedPageBreak/>
              <w:t>միջոցներ. Մաս 15. Ռադիոսիրողների համար առ</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տրի 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1946F32B"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21BF4E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0B8801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163</w:t>
            </w:r>
          </w:p>
        </w:tc>
        <w:tc>
          <w:tcPr>
            <w:tcW w:w="2066" w:type="dxa"/>
            <w:vMerge/>
            <w:tcBorders>
              <w:left w:val="single" w:sz="4" w:space="0" w:color="auto"/>
              <w:right w:val="single" w:sz="4" w:space="0" w:color="auto"/>
            </w:tcBorders>
            <w:shd w:val="clear" w:color="auto" w:fill="FFFFFF"/>
          </w:tcPr>
          <w:p w14:paraId="51166AC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40B93F5"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52459.16-2009</w:t>
            </w:r>
          </w:p>
          <w:p w14:paraId="2B38104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301 489-16-2002)</w:t>
            </w:r>
          </w:p>
        </w:tc>
        <w:tc>
          <w:tcPr>
            <w:tcW w:w="5905" w:type="dxa"/>
            <w:tcBorders>
              <w:top w:val="single" w:sz="4" w:space="0" w:color="auto"/>
              <w:left w:val="single" w:sz="4" w:space="0" w:color="auto"/>
            </w:tcBorders>
            <w:shd w:val="clear" w:color="auto" w:fill="FFFFFF"/>
          </w:tcPr>
          <w:p w14:paraId="20D500FC"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16. Անալոգային բջջային կապի շարժական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դյուրակիր ռադիոսարքավորումներին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269375D3"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482DEA03"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58FD05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164</w:t>
            </w:r>
          </w:p>
        </w:tc>
        <w:tc>
          <w:tcPr>
            <w:tcW w:w="2066" w:type="dxa"/>
            <w:vMerge/>
            <w:tcBorders>
              <w:left w:val="single" w:sz="4" w:space="0" w:color="auto"/>
              <w:right w:val="single" w:sz="4" w:space="0" w:color="auto"/>
            </w:tcBorders>
            <w:shd w:val="clear" w:color="auto" w:fill="FFFFFF"/>
          </w:tcPr>
          <w:p w14:paraId="79383B7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D4E85AF"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52459.17-2009</w:t>
            </w:r>
          </w:p>
          <w:p w14:paraId="486B7B7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301 489-17-2008)</w:t>
            </w:r>
          </w:p>
        </w:tc>
        <w:tc>
          <w:tcPr>
            <w:tcW w:w="5905" w:type="dxa"/>
            <w:tcBorders>
              <w:top w:val="single" w:sz="4" w:space="0" w:color="auto"/>
              <w:left w:val="single" w:sz="4" w:space="0" w:color="auto"/>
            </w:tcBorders>
            <w:shd w:val="clear" w:color="auto" w:fill="FFFFFF"/>
          </w:tcPr>
          <w:p w14:paraId="5E6D606C"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17. 2,4 ԳՀց-ի ընդգրկույթում </w:t>
            </w:r>
            <w:r w:rsidRPr="00957386">
              <w:rPr>
                <w:rStyle w:val="115pt"/>
                <w:rFonts w:ascii="GHEA Grapalat" w:eastAsia="Courier New" w:hAnsi="GHEA Grapalat"/>
                <w:color w:val="auto"/>
                <w:sz w:val="24"/>
                <w:szCs w:val="24"/>
              </w:rPr>
              <w:lastRenderedPageBreak/>
              <w:t xml:space="preserve">փոխանցման լայնաշերտ համակարգերի, 5 ԳՀց-ի ընդգրկույթում մեծ արագություն ունեցող տեղային ցանցերի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5,8 ԳՀց-ի ընդգրկույթում տվյալների փոխանցման լայնաշերտ համակարգերի 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2518EC4C"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5BAE1E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4775D1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165</w:t>
            </w:r>
          </w:p>
        </w:tc>
        <w:tc>
          <w:tcPr>
            <w:tcW w:w="2066" w:type="dxa"/>
            <w:vMerge/>
            <w:tcBorders>
              <w:left w:val="single" w:sz="4" w:space="0" w:color="auto"/>
              <w:right w:val="single" w:sz="4" w:space="0" w:color="auto"/>
            </w:tcBorders>
            <w:shd w:val="clear" w:color="auto" w:fill="FFFFFF"/>
          </w:tcPr>
          <w:p w14:paraId="123B19B1"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0556915"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52459.18-2009</w:t>
            </w:r>
          </w:p>
          <w:p w14:paraId="67ACEC9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301 489-18-2002)</w:t>
            </w:r>
          </w:p>
        </w:tc>
        <w:tc>
          <w:tcPr>
            <w:tcW w:w="5905" w:type="dxa"/>
            <w:tcBorders>
              <w:top w:val="single" w:sz="4" w:space="0" w:color="auto"/>
              <w:left w:val="single" w:sz="4" w:space="0" w:color="auto"/>
            </w:tcBorders>
            <w:shd w:val="clear" w:color="auto" w:fill="FFFFFF"/>
          </w:tcPr>
          <w:p w14:paraId="6FFC81BE"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18. Տրանկինգային ռադիոկապի (TETRA) վերգետնյա համակարգի սարքավորումներին ներկայացվող մասնավոր </w:t>
            </w:r>
            <w:r w:rsidRPr="00957386">
              <w:rPr>
                <w:rStyle w:val="115pt"/>
                <w:rFonts w:ascii="GHEA Grapalat" w:eastAsia="Courier New" w:hAnsi="GHEA Grapalat"/>
                <w:color w:val="auto"/>
                <w:sz w:val="24"/>
                <w:szCs w:val="24"/>
              </w:rPr>
              <w:lastRenderedPageBreak/>
              <w:t>պահանջներ</w:t>
            </w:r>
          </w:p>
        </w:tc>
        <w:tc>
          <w:tcPr>
            <w:tcW w:w="2290" w:type="dxa"/>
            <w:tcBorders>
              <w:top w:val="single" w:sz="4" w:space="0" w:color="auto"/>
              <w:left w:val="single" w:sz="4" w:space="0" w:color="auto"/>
              <w:right w:val="single" w:sz="4" w:space="0" w:color="auto"/>
            </w:tcBorders>
            <w:shd w:val="clear" w:color="auto" w:fill="FFFFFF"/>
          </w:tcPr>
          <w:p w14:paraId="450A430B"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09FCF9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D7A0E4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166</w:t>
            </w:r>
          </w:p>
        </w:tc>
        <w:tc>
          <w:tcPr>
            <w:tcW w:w="2066" w:type="dxa"/>
            <w:vMerge/>
            <w:tcBorders>
              <w:left w:val="single" w:sz="4" w:space="0" w:color="auto"/>
              <w:right w:val="single" w:sz="4" w:space="0" w:color="auto"/>
            </w:tcBorders>
            <w:shd w:val="clear" w:color="auto" w:fill="FFFFFF"/>
          </w:tcPr>
          <w:p w14:paraId="2E8270B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D2AFBCA"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52459.19-2009</w:t>
            </w:r>
          </w:p>
          <w:p w14:paraId="550A500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301 489-19-2002)</w:t>
            </w:r>
          </w:p>
        </w:tc>
        <w:tc>
          <w:tcPr>
            <w:tcW w:w="5905" w:type="dxa"/>
            <w:tcBorders>
              <w:top w:val="single" w:sz="4" w:space="0" w:color="auto"/>
              <w:left w:val="single" w:sz="4" w:space="0" w:color="auto"/>
            </w:tcBorders>
            <w:shd w:val="clear" w:color="auto" w:fill="FFFFFF"/>
          </w:tcPr>
          <w:p w14:paraId="07ACAF47"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Ռադիոկապի տեխնիկական միջոցներ. Մաս 19. 1,5 ԳՀց-ի ընդգրկույթում տվյալների հաղորդման համակարգում աշխատող արբանյակային ծառայության շարժական երկրայինընդունիչ կայաններին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06CCFA02"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145A2B74"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0DEB4B1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167</w:t>
            </w:r>
          </w:p>
        </w:tc>
        <w:tc>
          <w:tcPr>
            <w:tcW w:w="2066" w:type="dxa"/>
            <w:vMerge/>
            <w:tcBorders>
              <w:left w:val="single" w:sz="4" w:space="0" w:color="auto"/>
              <w:right w:val="single" w:sz="4" w:space="0" w:color="auto"/>
            </w:tcBorders>
            <w:shd w:val="clear" w:color="auto" w:fill="FFFFFF"/>
          </w:tcPr>
          <w:p w14:paraId="16AC818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72F20B05"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52459.20-2009</w:t>
            </w:r>
          </w:p>
          <w:p w14:paraId="4A9DA16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301 489-20-2002)</w:t>
            </w:r>
          </w:p>
        </w:tc>
        <w:tc>
          <w:tcPr>
            <w:tcW w:w="5905" w:type="dxa"/>
            <w:tcBorders>
              <w:top w:val="single" w:sz="4" w:space="0" w:color="auto"/>
              <w:left w:val="single" w:sz="4" w:space="0" w:color="auto"/>
              <w:bottom w:val="single" w:sz="4" w:space="0" w:color="auto"/>
            </w:tcBorders>
            <w:shd w:val="clear" w:color="auto" w:fill="FFFFFF"/>
          </w:tcPr>
          <w:p w14:paraId="1C4517AD"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20. Շարժական արբանյակային </w:t>
            </w:r>
            <w:r w:rsidRPr="00957386">
              <w:rPr>
                <w:rStyle w:val="115pt"/>
                <w:rFonts w:ascii="GHEA Grapalat" w:eastAsia="Courier New" w:hAnsi="GHEA Grapalat"/>
                <w:color w:val="auto"/>
                <w:sz w:val="24"/>
                <w:szCs w:val="24"/>
              </w:rPr>
              <w:lastRenderedPageBreak/>
              <w:t>ծառայության երկրային կայաններին ներկայացվող մասնավոր պահանջներ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21AA10FB"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73C006E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241B27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168</w:t>
            </w:r>
          </w:p>
        </w:tc>
        <w:tc>
          <w:tcPr>
            <w:tcW w:w="2066" w:type="dxa"/>
            <w:vMerge w:val="restart"/>
            <w:tcBorders>
              <w:left w:val="single" w:sz="4" w:space="0" w:color="auto"/>
              <w:right w:val="single" w:sz="4" w:space="0" w:color="auto"/>
            </w:tcBorders>
            <w:shd w:val="clear" w:color="auto" w:fill="FFFFFF"/>
          </w:tcPr>
          <w:p w14:paraId="0D6786D3"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7AC041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52459.22-2009</w:t>
            </w:r>
          </w:p>
          <w:p w14:paraId="7D261CC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301 489-22-2003)</w:t>
            </w:r>
          </w:p>
        </w:tc>
        <w:tc>
          <w:tcPr>
            <w:tcW w:w="5905" w:type="dxa"/>
            <w:tcBorders>
              <w:top w:val="single" w:sz="4" w:space="0" w:color="auto"/>
              <w:left w:val="single" w:sz="4" w:space="0" w:color="auto"/>
            </w:tcBorders>
            <w:shd w:val="clear" w:color="auto" w:fill="FFFFFF"/>
          </w:tcPr>
          <w:p w14:paraId="3A2BEFFD"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22. Օդային շարժական ծառայության ՇԲՀ (շատ բարձր հաճախականության) ընդգրկույթի վերգետնյա շարժական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անշարժ ռադիոսարքավորումներին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42A29F24"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1F485F8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8D6FD6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169</w:t>
            </w:r>
          </w:p>
        </w:tc>
        <w:tc>
          <w:tcPr>
            <w:tcW w:w="2066" w:type="dxa"/>
            <w:vMerge/>
            <w:tcBorders>
              <w:left w:val="single" w:sz="4" w:space="0" w:color="auto"/>
              <w:right w:val="single" w:sz="4" w:space="0" w:color="auto"/>
            </w:tcBorders>
            <w:shd w:val="clear" w:color="auto" w:fill="FFFFFF"/>
          </w:tcPr>
          <w:p w14:paraId="5AC34422"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019BAA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52459.23-2009</w:t>
            </w:r>
          </w:p>
          <w:p w14:paraId="461A342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301 489-23-2007)</w:t>
            </w:r>
          </w:p>
        </w:tc>
        <w:tc>
          <w:tcPr>
            <w:tcW w:w="5905" w:type="dxa"/>
            <w:tcBorders>
              <w:top w:val="single" w:sz="4" w:space="0" w:color="auto"/>
              <w:left w:val="single" w:sz="4" w:space="0" w:color="auto"/>
            </w:tcBorders>
            <w:shd w:val="clear" w:color="auto" w:fill="FFFFFF"/>
          </w:tcPr>
          <w:p w14:paraId="7650227F"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w:t>
            </w:r>
            <w:r w:rsidRPr="00957386">
              <w:rPr>
                <w:rStyle w:val="115pt"/>
                <w:rFonts w:ascii="GHEA Grapalat" w:eastAsia="Courier New" w:hAnsi="GHEA Grapalat"/>
                <w:color w:val="auto"/>
                <w:sz w:val="24"/>
                <w:szCs w:val="24"/>
              </w:rPr>
              <w:lastRenderedPageBreak/>
              <w:t xml:space="preserve">միջոցներ. Մաս 23. IMT-2000 CDMA սպեկտրի ուղիղ տարածմամբ վերահաղորդիչներին ու բազային կայաններին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օժանդակ 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7B4849E9"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2A3B000"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68505C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170</w:t>
            </w:r>
          </w:p>
        </w:tc>
        <w:tc>
          <w:tcPr>
            <w:tcW w:w="2066" w:type="dxa"/>
            <w:vMerge/>
            <w:tcBorders>
              <w:left w:val="single" w:sz="4" w:space="0" w:color="auto"/>
              <w:right w:val="single" w:sz="4" w:space="0" w:color="auto"/>
            </w:tcBorders>
            <w:shd w:val="clear" w:color="auto" w:fill="FFFFFF"/>
          </w:tcPr>
          <w:p w14:paraId="283B46F6"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51E1088"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52459.24-2009</w:t>
            </w:r>
          </w:p>
          <w:p w14:paraId="6D6CD79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301 489-24-2007)</w:t>
            </w:r>
          </w:p>
        </w:tc>
        <w:tc>
          <w:tcPr>
            <w:tcW w:w="5905" w:type="dxa"/>
            <w:tcBorders>
              <w:top w:val="single" w:sz="4" w:space="0" w:color="auto"/>
              <w:left w:val="single" w:sz="4" w:space="0" w:color="auto"/>
            </w:tcBorders>
            <w:shd w:val="clear" w:color="auto" w:fill="FFFFFF"/>
          </w:tcPr>
          <w:p w14:paraId="0398BAAB"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24. IMT-2000 CDMA սպեկտրի ուղիղ տարածմամբ շարժական ու դյուրակիր ռադիոսարքավորումներին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օժանդակ սարքավորումներին ներկայացվող մասնավոր </w:t>
            </w:r>
            <w:r w:rsidRPr="00957386">
              <w:rPr>
                <w:rStyle w:val="115pt"/>
                <w:rFonts w:ascii="GHEA Grapalat" w:eastAsia="Courier New" w:hAnsi="GHEA Grapalat"/>
                <w:color w:val="auto"/>
                <w:sz w:val="24"/>
                <w:szCs w:val="24"/>
              </w:rPr>
              <w:lastRenderedPageBreak/>
              <w:t>պահանջներ</w:t>
            </w:r>
          </w:p>
        </w:tc>
        <w:tc>
          <w:tcPr>
            <w:tcW w:w="2290" w:type="dxa"/>
            <w:tcBorders>
              <w:top w:val="single" w:sz="4" w:space="0" w:color="auto"/>
              <w:left w:val="single" w:sz="4" w:space="0" w:color="auto"/>
              <w:right w:val="single" w:sz="4" w:space="0" w:color="auto"/>
            </w:tcBorders>
            <w:shd w:val="clear" w:color="auto" w:fill="FFFFFF"/>
          </w:tcPr>
          <w:p w14:paraId="153DE5C0"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0841358"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CA39AC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171</w:t>
            </w:r>
          </w:p>
        </w:tc>
        <w:tc>
          <w:tcPr>
            <w:tcW w:w="2066" w:type="dxa"/>
            <w:vMerge/>
            <w:tcBorders>
              <w:left w:val="single" w:sz="4" w:space="0" w:color="auto"/>
              <w:right w:val="single" w:sz="4" w:space="0" w:color="auto"/>
            </w:tcBorders>
            <w:shd w:val="clear" w:color="auto" w:fill="FFFFFF"/>
          </w:tcPr>
          <w:p w14:paraId="0B75E000"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41F155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52459.25-2009</w:t>
            </w:r>
          </w:p>
          <w:p w14:paraId="7782DDC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301 489-25-2005)</w:t>
            </w:r>
          </w:p>
        </w:tc>
        <w:tc>
          <w:tcPr>
            <w:tcW w:w="5905" w:type="dxa"/>
            <w:tcBorders>
              <w:top w:val="single" w:sz="4" w:space="0" w:color="auto"/>
              <w:left w:val="single" w:sz="4" w:space="0" w:color="auto"/>
            </w:tcBorders>
            <w:shd w:val="clear" w:color="auto" w:fill="FFFFFF"/>
          </w:tcPr>
          <w:p w14:paraId="728240ED"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25. Տարածային սպեկտրով CDMA 1х շարժական կայաններին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օժանդակ 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0A01C235"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F9472E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5E6D14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172</w:t>
            </w:r>
          </w:p>
        </w:tc>
        <w:tc>
          <w:tcPr>
            <w:tcW w:w="2066" w:type="dxa"/>
            <w:vMerge/>
            <w:tcBorders>
              <w:left w:val="single" w:sz="4" w:space="0" w:color="auto"/>
              <w:right w:val="single" w:sz="4" w:space="0" w:color="auto"/>
            </w:tcBorders>
            <w:shd w:val="clear" w:color="auto" w:fill="FFFFFF"/>
          </w:tcPr>
          <w:p w14:paraId="62F6DD51"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39559E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52459.26-2009</w:t>
            </w:r>
          </w:p>
          <w:p w14:paraId="03A68E7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301 489-26-2005)</w:t>
            </w:r>
          </w:p>
        </w:tc>
        <w:tc>
          <w:tcPr>
            <w:tcW w:w="5905" w:type="dxa"/>
            <w:tcBorders>
              <w:top w:val="single" w:sz="4" w:space="0" w:color="auto"/>
              <w:left w:val="single" w:sz="4" w:space="0" w:color="auto"/>
            </w:tcBorders>
            <w:shd w:val="clear" w:color="auto" w:fill="FFFFFF"/>
          </w:tcPr>
          <w:p w14:paraId="27B54B9F"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26. Ընդարձակված սպեկտրով CDMA 1х վերահաղորդիչներին ու բազային </w:t>
            </w:r>
            <w:r w:rsidRPr="00957386">
              <w:rPr>
                <w:rStyle w:val="115pt"/>
                <w:rFonts w:ascii="GHEA Grapalat" w:eastAsia="Courier New" w:hAnsi="GHEA Grapalat"/>
                <w:color w:val="auto"/>
                <w:sz w:val="24"/>
                <w:szCs w:val="24"/>
              </w:rPr>
              <w:lastRenderedPageBreak/>
              <w:t xml:space="preserve">կայաններին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օժանդակ 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7122D00D"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98FF41D"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5D086B8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173</w:t>
            </w:r>
          </w:p>
        </w:tc>
        <w:tc>
          <w:tcPr>
            <w:tcW w:w="2066" w:type="dxa"/>
            <w:vMerge/>
            <w:tcBorders>
              <w:left w:val="single" w:sz="4" w:space="0" w:color="auto"/>
              <w:right w:val="single" w:sz="4" w:space="0" w:color="auto"/>
            </w:tcBorders>
            <w:shd w:val="clear" w:color="auto" w:fill="FFFFFF"/>
          </w:tcPr>
          <w:p w14:paraId="2711AD3A"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6C2F50BA"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52459.27-2009</w:t>
            </w:r>
          </w:p>
          <w:p w14:paraId="6E38D46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301 489-27-2004)</w:t>
            </w:r>
          </w:p>
        </w:tc>
        <w:tc>
          <w:tcPr>
            <w:tcW w:w="5905" w:type="dxa"/>
            <w:tcBorders>
              <w:top w:val="single" w:sz="4" w:space="0" w:color="auto"/>
              <w:left w:val="single" w:sz="4" w:space="0" w:color="auto"/>
              <w:bottom w:val="single" w:sz="4" w:space="0" w:color="auto"/>
            </w:tcBorders>
            <w:shd w:val="clear" w:color="auto" w:fill="FFFFFF"/>
          </w:tcPr>
          <w:p w14:paraId="153A1FF5"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27. Ծայրահեղ քիչ հզորությամբ ակտիվ բժշկական իմպլանտներին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դրանց հետ կապված ծայրամասային սարքվածքներին ներկայացվող մասնավոր պահանջներ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71E8C30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4705B9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294B21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174</w:t>
            </w:r>
          </w:p>
        </w:tc>
        <w:tc>
          <w:tcPr>
            <w:tcW w:w="2066" w:type="dxa"/>
            <w:vMerge/>
            <w:tcBorders>
              <w:left w:val="single" w:sz="4" w:space="0" w:color="auto"/>
              <w:right w:val="single" w:sz="4" w:space="0" w:color="auto"/>
            </w:tcBorders>
            <w:shd w:val="clear" w:color="auto" w:fill="FFFFFF"/>
          </w:tcPr>
          <w:p w14:paraId="4D81B124"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3758B5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52459.28-2009</w:t>
            </w:r>
          </w:p>
          <w:p w14:paraId="4F6E891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301 489-28-2004)</w:t>
            </w:r>
          </w:p>
        </w:tc>
        <w:tc>
          <w:tcPr>
            <w:tcW w:w="5905" w:type="dxa"/>
            <w:tcBorders>
              <w:top w:val="single" w:sz="4" w:space="0" w:color="auto"/>
              <w:left w:val="single" w:sz="4" w:space="0" w:color="auto"/>
            </w:tcBorders>
            <w:shd w:val="clear" w:color="auto" w:fill="FFFFFF"/>
          </w:tcPr>
          <w:p w14:paraId="5E8D9842"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28. Տեսակապի անլար գծերի </w:t>
            </w:r>
            <w:r w:rsidRPr="00957386">
              <w:rPr>
                <w:rStyle w:val="115pt"/>
                <w:rFonts w:ascii="GHEA Grapalat" w:eastAsia="Courier New" w:hAnsi="GHEA Grapalat"/>
                <w:color w:val="auto"/>
                <w:sz w:val="24"/>
                <w:szCs w:val="24"/>
              </w:rPr>
              <w:lastRenderedPageBreak/>
              <w:t>թվային 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79170D91"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FAA02E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576FA6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175</w:t>
            </w:r>
          </w:p>
        </w:tc>
        <w:tc>
          <w:tcPr>
            <w:tcW w:w="2066" w:type="dxa"/>
            <w:vMerge/>
            <w:tcBorders>
              <w:left w:val="single" w:sz="4" w:space="0" w:color="auto"/>
              <w:right w:val="single" w:sz="4" w:space="0" w:color="auto"/>
            </w:tcBorders>
            <w:shd w:val="clear" w:color="auto" w:fill="FFFFFF"/>
          </w:tcPr>
          <w:p w14:paraId="207080D5"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70B2F3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52459.31-2009</w:t>
            </w:r>
          </w:p>
          <w:p w14:paraId="231E2D0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301 489-31-2005)</w:t>
            </w:r>
          </w:p>
        </w:tc>
        <w:tc>
          <w:tcPr>
            <w:tcW w:w="5905" w:type="dxa"/>
            <w:tcBorders>
              <w:top w:val="single" w:sz="4" w:space="0" w:color="auto"/>
              <w:left w:val="single" w:sz="4" w:space="0" w:color="auto"/>
            </w:tcBorders>
            <w:shd w:val="clear" w:color="auto" w:fill="FFFFFF"/>
          </w:tcPr>
          <w:p w14:paraId="57B2A1FD"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Ռադիոկապի տեխնիկական միջոցներ. Մաս 31. 9-ից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315 կՀց հաճախականությունների շերտում աշխատող, ծայրահեղ քիչ հզորությամբ ակտիվ բժշկական իմպլանտների համար ռադիոսարքավորումներին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դրանց հետ կապված ծայրամասային սարքվածքներին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7AFD3A14"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B7B5953"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83F536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176</w:t>
            </w:r>
          </w:p>
        </w:tc>
        <w:tc>
          <w:tcPr>
            <w:tcW w:w="2066" w:type="dxa"/>
            <w:vMerge/>
            <w:tcBorders>
              <w:left w:val="single" w:sz="4" w:space="0" w:color="auto"/>
              <w:right w:val="single" w:sz="4" w:space="0" w:color="auto"/>
            </w:tcBorders>
            <w:shd w:val="clear" w:color="auto" w:fill="FFFFFF"/>
          </w:tcPr>
          <w:p w14:paraId="50707D2D"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67EF580"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52459.32-2009</w:t>
            </w:r>
          </w:p>
          <w:p w14:paraId="4F9CF44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(ԵՆ 301 489-32-2005)</w:t>
            </w:r>
          </w:p>
        </w:tc>
        <w:tc>
          <w:tcPr>
            <w:tcW w:w="5905" w:type="dxa"/>
            <w:tcBorders>
              <w:top w:val="single" w:sz="4" w:space="0" w:color="auto"/>
              <w:left w:val="single" w:sz="4" w:space="0" w:color="auto"/>
            </w:tcBorders>
            <w:shd w:val="clear" w:color="auto" w:fill="FFFFFF"/>
          </w:tcPr>
          <w:p w14:paraId="5354649E"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Ռադիոկապի տեխնիկական միջոցներ. Մաս 32. Հողի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պատերի զոնդման համար օգտագործվող ռադիոլոկացիոն սարքավորումներին ներկայացվող մասնավոր պահանջներ</w:t>
            </w:r>
          </w:p>
        </w:tc>
        <w:tc>
          <w:tcPr>
            <w:tcW w:w="2290" w:type="dxa"/>
            <w:tcBorders>
              <w:top w:val="single" w:sz="4" w:space="0" w:color="auto"/>
              <w:left w:val="single" w:sz="4" w:space="0" w:color="auto"/>
              <w:right w:val="single" w:sz="4" w:space="0" w:color="auto"/>
            </w:tcBorders>
            <w:shd w:val="clear" w:color="auto" w:fill="FFFFFF"/>
          </w:tcPr>
          <w:p w14:paraId="67A4E1E7"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493501C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61E890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177</w:t>
            </w:r>
          </w:p>
        </w:tc>
        <w:tc>
          <w:tcPr>
            <w:tcW w:w="2066" w:type="dxa"/>
            <w:vMerge/>
            <w:tcBorders>
              <w:left w:val="single" w:sz="4" w:space="0" w:color="auto"/>
              <w:right w:val="single" w:sz="4" w:space="0" w:color="auto"/>
            </w:tcBorders>
            <w:shd w:val="clear" w:color="auto" w:fill="FFFFFF"/>
          </w:tcPr>
          <w:p w14:paraId="5C7C0DD6"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E2BB657"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5-7</w:t>
            </w:r>
          </w:p>
          <w:p w14:paraId="0DFEFB2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54485-2011</w:t>
            </w:r>
            <w:r w:rsidR="007745A7"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(ԵՆ 50065-2-1:2003)</w:t>
            </w:r>
          </w:p>
        </w:tc>
        <w:tc>
          <w:tcPr>
            <w:tcW w:w="5905" w:type="dxa"/>
            <w:tcBorders>
              <w:top w:val="single" w:sz="4" w:space="0" w:color="auto"/>
              <w:left w:val="single" w:sz="4" w:space="0" w:color="auto"/>
            </w:tcBorders>
            <w:shd w:val="clear" w:color="auto" w:fill="FFFFFF"/>
          </w:tcPr>
          <w:p w14:paraId="09F5CEF4"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Ազդանշանային համակարգը՝ ցածրավոլտ էլեկտրական կայանքներում՝ 3-ից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148,5 կՀց հաճախականությունների շերտում. Մաս 2-1. </w:t>
            </w:r>
            <w:r w:rsidRPr="00957386">
              <w:rPr>
                <w:rStyle w:val="115pt"/>
                <w:rFonts w:ascii="GHEA Grapalat" w:eastAsia="Courier New" w:hAnsi="GHEA Grapalat"/>
                <w:color w:val="auto"/>
                <w:sz w:val="24"/>
                <w:szCs w:val="24"/>
              </w:rPr>
              <w:lastRenderedPageBreak/>
              <w:t>Բնակելի, առ</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տրային գոտիներում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արտադրական գոտիներում կիրառելու համար նախատեսված փոքր էներգասպառմամբ՝ 95-ից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148,5 կՀց հաճախականությունների շերտում էլեկտրական ցանցերի կապի սարքավորումներ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համակարգեր. Էլեկտրամագնիսական խանգարումներին ներկայացվող կայունության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36111A91"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2570E415"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1192AFC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178</w:t>
            </w:r>
          </w:p>
        </w:tc>
        <w:tc>
          <w:tcPr>
            <w:tcW w:w="2066" w:type="dxa"/>
            <w:vMerge/>
            <w:tcBorders>
              <w:left w:val="single" w:sz="4" w:space="0" w:color="auto"/>
              <w:right w:val="single" w:sz="4" w:space="0" w:color="auto"/>
            </w:tcBorders>
            <w:shd w:val="clear" w:color="auto" w:fill="FFFFFF"/>
          </w:tcPr>
          <w:p w14:paraId="436E0F67"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7051BF67"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5,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8-14</w:t>
            </w:r>
          </w:p>
          <w:p w14:paraId="0B28BC3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55266-2012</w:t>
            </w:r>
            <w:r w:rsidR="007745A7"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(ԵՆ 300 386-2010)</w:t>
            </w:r>
          </w:p>
        </w:tc>
        <w:tc>
          <w:tcPr>
            <w:tcW w:w="5905" w:type="dxa"/>
            <w:tcBorders>
              <w:top w:val="single" w:sz="4" w:space="0" w:color="auto"/>
              <w:left w:val="single" w:sz="4" w:space="0" w:color="auto"/>
              <w:bottom w:val="single" w:sz="4" w:space="0" w:color="auto"/>
            </w:tcBorders>
            <w:shd w:val="clear" w:color="auto" w:fill="FFFFFF"/>
          </w:tcPr>
          <w:p w14:paraId="34C9761A"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Կապի ցանցերի սարքավորումներ.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w:t>
            </w:r>
            <w:r w:rsidRPr="00957386">
              <w:rPr>
                <w:rStyle w:val="115pt"/>
                <w:rFonts w:ascii="GHEA Grapalat" w:eastAsia="Courier New" w:hAnsi="GHEA Grapalat"/>
                <w:color w:val="auto"/>
                <w:sz w:val="24"/>
                <w:szCs w:val="24"/>
              </w:rPr>
              <w:lastRenderedPageBreak/>
              <w:t>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2FC4A168"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7745A7" w:rsidRPr="00957386" w14:paraId="6AC5127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6EAB02C"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179</w:t>
            </w:r>
          </w:p>
        </w:tc>
        <w:tc>
          <w:tcPr>
            <w:tcW w:w="2066" w:type="dxa"/>
            <w:vMerge w:val="restart"/>
            <w:tcBorders>
              <w:left w:val="single" w:sz="4" w:space="0" w:color="auto"/>
              <w:right w:val="single" w:sz="4" w:space="0" w:color="auto"/>
            </w:tcBorders>
            <w:shd w:val="clear" w:color="auto" w:fill="FFFFFF"/>
          </w:tcPr>
          <w:p w14:paraId="2475912E"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D4F5BAA"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4-6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51318.16.2.4-2010</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(ՌՄՀՀ 16-2-4:2003)</w:t>
            </w:r>
          </w:p>
        </w:tc>
        <w:tc>
          <w:tcPr>
            <w:tcW w:w="5905" w:type="dxa"/>
            <w:tcBorders>
              <w:top w:val="single" w:sz="4" w:space="0" w:color="auto"/>
              <w:left w:val="single" w:sz="4" w:space="0" w:color="auto"/>
            </w:tcBorders>
            <w:shd w:val="clear" w:color="auto" w:fill="FFFFFF"/>
          </w:tcPr>
          <w:p w14:paraId="787C6D4F"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ապարատուրային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Մաս 2-4.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մեթոդներ. Խանգարումակայունության պարամետրերի չափում</w:t>
            </w:r>
          </w:p>
        </w:tc>
        <w:tc>
          <w:tcPr>
            <w:tcW w:w="2290" w:type="dxa"/>
            <w:tcBorders>
              <w:top w:val="single" w:sz="4" w:space="0" w:color="auto"/>
              <w:left w:val="single" w:sz="4" w:space="0" w:color="auto"/>
              <w:right w:val="single" w:sz="4" w:space="0" w:color="auto"/>
            </w:tcBorders>
            <w:shd w:val="clear" w:color="auto" w:fill="FFFFFF"/>
          </w:tcPr>
          <w:p w14:paraId="587A66C2"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0C9FFBE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5615D75"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180</w:t>
            </w:r>
          </w:p>
        </w:tc>
        <w:tc>
          <w:tcPr>
            <w:tcW w:w="2066" w:type="dxa"/>
            <w:vMerge/>
            <w:tcBorders>
              <w:left w:val="single" w:sz="4" w:space="0" w:color="auto"/>
              <w:right w:val="single" w:sz="4" w:space="0" w:color="auto"/>
            </w:tcBorders>
            <w:shd w:val="clear" w:color="auto" w:fill="FFFFFF"/>
          </w:tcPr>
          <w:p w14:paraId="234B1444"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255487A"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4-6</w:t>
            </w:r>
            <w:r w:rsidRPr="00957386">
              <w:rPr>
                <w:rStyle w:val="115pt"/>
                <w:rFonts w:ascii="GHEA Grapalat" w:eastAsia="Courier New" w:hAnsi="GHEA Grapalat"/>
                <w:color w:val="auto"/>
                <w:sz w:val="24"/>
                <w:szCs w:val="24"/>
              </w:rPr>
              <w:br/>
              <w:t>ԳՕՍՏ Ռ 51318.16.2.5-2011 (ՌՄՀՀ/ՏԿ 16-2-5:2008)</w:t>
            </w:r>
          </w:p>
        </w:tc>
        <w:tc>
          <w:tcPr>
            <w:tcW w:w="5905" w:type="dxa"/>
            <w:tcBorders>
              <w:top w:val="single" w:sz="4" w:space="0" w:color="auto"/>
              <w:left w:val="single" w:sz="4" w:space="0" w:color="auto"/>
            </w:tcBorders>
            <w:shd w:val="clear" w:color="auto" w:fill="FFFFFF"/>
          </w:tcPr>
          <w:p w14:paraId="6CCA26A4"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Արդյունաբերական ռադիոխանգարումների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խանգարումակայունության պարամետրերի չափման ապարատուրային ներկայացվող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չափման մեթոդներ. Մաս 2-5. Մեծ չափերի տեխնիկական միջոցների առաջացրած արդյունաբերական ռադիոխանգարումների չափում՝ շահագործման պայմաններում</w:t>
            </w:r>
          </w:p>
        </w:tc>
        <w:tc>
          <w:tcPr>
            <w:tcW w:w="2290" w:type="dxa"/>
            <w:tcBorders>
              <w:top w:val="single" w:sz="4" w:space="0" w:color="auto"/>
              <w:left w:val="single" w:sz="4" w:space="0" w:color="auto"/>
              <w:right w:val="single" w:sz="4" w:space="0" w:color="auto"/>
            </w:tcBorders>
            <w:shd w:val="clear" w:color="auto" w:fill="FFFFFF"/>
          </w:tcPr>
          <w:p w14:paraId="223955DE"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2E61D45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08F3649"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181</w:t>
            </w:r>
          </w:p>
        </w:tc>
        <w:tc>
          <w:tcPr>
            <w:tcW w:w="2066" w:type="dxa"/>
            <w:vMerge/>
            <w:tcBorders>
              <w:left w:val="single" w:sz="4" w:space="0" w:color="auto"/>
              <w:right w:val="single" w:sz="4" w:space="0" w:color="auto"/>
            </w:tcBorders>
            <w:shd w:val="clear" w:color="auto" w:fill="FFFFFF"/>
          </w:tcPr>
          <w:p w14:paraId="41229444"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69ED762"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4-6</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51318.25-2012</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lastRenderedPageBreak/>
              <w:t>(ՌՄՀՀ 25:2008)</w:t>
            </w:r>
          </w:p>
        </w:tc>
        <w:tc>
          <w:tcPr>
            <w:tcW w:w="5905" w:type="dxa"/>
            <w:tcBorders>
              <w:top w:val="single" w:sz="4" w:space="0" w:color="auto"/>
              <w:left w:val="single" w:sz="4" w:space="0" w:color="auto"/>
            </w:tcBorders>
            <w:shd w:val="clear" w:color="auto" w:fill="FFFFFF"/>
          </w:tcPr>
          <w:p w14:paraId="76B9ACE8"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lastRenderedPageBreak/>
              <w:t xml:space="preserve">Տեխնիկական միջոցների համատեղելիություն՝ էլեկտրամագնիսական. Տրանսպորտային միջոցներ, </w:t>
            </w:r>
            <w:r w:rsidRPr="00957386">
              <w:rPr>
                <w:rStyle w:val="115pt"/>
                <w:rFonts w:ascii="GHEA Grapalat" w:eastAsia="Courier New" w:hAnsi="GHEA Grapalat"/>
                <w:color w:val="auto"/>
                <w:sz w:val="24"/>
                <w:szCs w:val="24"/>
              </w:rPr>
              <w:lastRenderedPageBreak/>
              <w:t xml:space="preserve">մոտորանավակներ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ներքին այրման շարժիչով սարքվածքներ. Արդյունաբերական ռադիոխանգարումների բնութագրեր. Շարժական միջոցների վրա տեղակայված ռադիոընդունիչ սարքվածքների պաշտպանության համար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4C2B261C"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437C70E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A1B0096"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182</w:t>
            </w:r>
          </w:p>
        </w:tc>
        <w:tc>
          <w:tcPr>
            <w:tcW w:w="2066" w:type="dxa"/>
            <w:vMerge/>
            <w:tcBorders>
              <w:left w:val="single" w:sz="4" w:space="0" w:color="auto"/>
              <w:right w:val="single" w:sz="4" w:space="0" w:color="auto"/>
            </w:tcBorders>
            <w:shd w:val="clear" w:color="auto" w:fill="FFFFFF"/>
          </w:tcPr>
          <w:p w14:paraId="78F28089"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A3A0654"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13109-97</w:t>
            </w:r>
          </w:p>
        </w:tc>
        <w:tc>
          <w:tcPr>
            <w:tcW w:w="5905" w:type="dxa"/>
            <w:tcBorders>
              <w:top w:val="single" w:sz="4" w:space="0" w:color="auto"/>
              <w:left w:val="single" w:sz="4" w:space="0" w:color="auto"/>
            </w:tcBorders>
            <w:shd w:val="clear" w:color="auto" w:fill="FFFFFF"/>
          </w:tcPr>
          <w:p w14:paraId="6F11700C" w14:textId="77777777" w:rsidR="007745A7" w:rsidRPr="00957386" w:rsidRDefault="007745A7"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Էլեկտրական էներգիա. Տեխնիկական միջոցների համատեղելիություն՝ էլեկտրամագնիսական. Ընդհանուր նշանակության էլեկտրամատակարարման համակարգերում էլեկտրական էներգիայի որակի նորմեր</w:t>
            </w:r>
          </w:p>
        </w:tc>
        <w:tc>
          <w:tcPr>
            <w:tcW w:w="2290" w:type="dxa"/>
            <w:tcBorders>
              <w:top w:val="single" w:sz="4" w:space="0" w:color="auto"/>
              <w:left w:val="single" w:sz="4" w:space="0" w:color="auto"/>
              <w:right w:val="single" w:sz="4" w:space="0" w:color="auto"/>
            </w:tcBorders>
            <w:shd w:val="clear" w:color="auto" w:fill="FFFFFF"/>
          </w:tcPr>
          <w:p w14:paraId="0B046AA8"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7745A7" w:rsidRPr="00957386" w14:paraId="681C64B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803CE12"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183</w:t>
            </w:r>
          </w:p>
        </w:tc>
        <w:tc>
          <w:tcPr>
            <w:tcW w:w="2066" w:type="dxa"/>
            <w:vMerge w:val="restart"/>
            <w:tcBorders>
              <w:left w:val="single" w:sz="4" w:space="0" w:color="auto"/>
              <w:right w:val="single" w:sz="4" w:space="0" w:color="auto"/>
            </w:tcBorders>
            <w:shd w:val="clear" w:color="auto" w:fill="FFFFFF"/>
          </w:tcPr>
          <w:p w14:paraId="650549F3"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6F2DF13"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13661-92</w:t>
            </w:r>
          </w:p>
        </w:tc>
        <w:tc>
          <w:tcPr>
            <w:tcW w:w="5905" w:type="dxa"/>
            <w:tcBorders>
              <w:top w:val="single" w:sz="4" w:space="0" w:color="auto"/>
              <w:left w:val="single" w:sz="4" w:space="0" w:color="auto"/>
            </w:tcBorders>
            <w:shd w:val="clear" w:color="auto" w:fill="FFFFFF"/>
          </w:tcPr>
          <w:p w14:paraId="7E648FAD" w14:textId="77777777" w:rsidR="007745A7" w:rsidRPr="00957386" w:rsidRDefault="007745A7"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Ռադիոխանգարումների ճնշման պասիվ զտիչներ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տարրեր. Ներմուծվող մարման չափման մեթոդներ</w:t>
            </w:r>
          </w:p>
        </w:tc>
        <w:tc>
          <w:tcPr>
            <w:tcW w:w="2290" w:type="dxa"/>
            <w:tcBorders>
              <w:top w:val="single" w:sz="4" w:space="0" w:color="auto"/>
              <w:left w:val="single" w:sz="4" w:space="0" w:color="auto"/>
              <w:right w:val="single" w:sz="4" w:space="0" w:color="auto"/>
            </w:tcBorders>
            <w:shd w:val="clear" w:color="auto" w:fill="FFFFFF"/>
          </w:tcPr>
          <w:p w14:paraId="72E8CD64"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6A458CB9"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2451D120"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184</w:t>
            </w:r>
          </w:p>
        </w:tc>
        <w:tc>
          <w:tcPr>
            <w:tcW w:w="2066" w:type="dxa"/>
            <w:vMerge/>
            <w:tcBorders>
              <w:left w:val="single" w:sz="4" w:space="0" w:color="auto"/>
              <w:right w:val="single" w:sz="4" w:space="0" w:color="auto"/>
            </w:tcBorders>
            <w:shd w:val="clear" w:color="auto" w:fill="FFFFFF"/>
          </w:tcPr>
          <w:p w14:paraId="71D07504"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652603BA"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29179-91</w:t>
            </w:r>
          </w:p>
        </w:tc>
        <w:tc>
          <w:tcPr>
            <w:tcW w:w="5905" w:type="dxa"/>
            <w:tcBorders>
              <w:top w:val="single" w:sz="4" w:space="0" w:color="auto"/>
              <w:left w:val="single" w:sz="4" w:space="0" w:color="auto"/>
              <w:bottom w:val="single" w:sz="4" w:space="0" w:color="auto"/>
            </w:tcBorders>
            <w:shd w:val="clear" w:color="auto" w:fill="FFFFFF"/>
          </w:tcPr>
          <w:p w14:paraId="7E69D859" w14:textId="77777777" w:rsidR="007745A7" w:rsidRPr="00957386" w:rsidRDefault="007745A7"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ԳԲՀ (գերբարձր հաճախականության) սարքեր. Կողմնակի տատանումների չափման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3D9DD01C"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7867950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9348B26"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185</w:t>
            </w:r>
          </w:p>
        </w:tc>
        <w:tc>
          <w:tcPr>
            <w:tcW w:w="2066" w:type="dxa"/>
            <w:vMerge/>
            <w:tcBorders>
              <w:left w:val="single" w:sz="4" w:space="0" w:color="auto"/>
              <w:right w:val="single" w:sz="4" w:space="0" w:color="auto"/>
            </w:tcBorders>
            <w:shd w:val="clear" w:color="auto" w:fill="FFFFFF"/>
          </w:tcPr>
          <w:p w14:paraId="3FCAE089"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514B64B"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5</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29180-91</w:t>
            </w:r>
          </w:p>
        </w:tc>
        <w:tc>
          <w:tcPr>
            <w:tcW w:w="5905" w:type="dxa"/>
            <w:tcBorders>
              <w:top w:val="single" w:sz="4" w:space="0" w:color="auto"/>
              <w:left w:val="single" w:sz="4" w:space="0" w:color="auto"/>
            </w:tcBorders>
            <w:shd w:val="clear" w:color="auto" w:fill="FFFFFF"/>
          </w:tcPr>
          <w:p w14:paraId="66A242DF" w14:textId="77777777" w:rsidR="007745A7" w:rsidRPr="00957386" w:rsidRDefault="007745A7"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ԳԲՀ (գերբարձր հաճախականության) սարքեր. Ուժեղարարներ՝ </w:t>
            </w:r>
            <w:r w:rsidRPr="00957386">
              <w:rPr>
                <w:rStyle w:val="115pt"/>
                <w:rFonts w:ascii="GHEA Grapalat" w:eastAsia="Courier New" w:hAnsi="GHEA Grapalat"/>
                <w:color w:val="auto"/>
                <w:sz w:val="24"/>
                <w:szCs w:val="24"/>
              </w:rPr>
              <w:lastRenderedPageBreak/>
              <w:t xml:space="preserve">ցածրաղմուկ. Պարամետրեր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բնութագրեր. Չափման մեթոդներ</w:t>
            </w:r>
          </w:p>
        </w:tc>
        <w:tc>
          <w:tcPr>
            <w:tcW w:w="2290" w:type="dxa"/>
            <w:tcBorders>
              <w:top w:val="single" w:sz="4" w:space="0" w:color="auto"/>
              <w:left w:val="single" w:sz="4" w:space="0" w:color="auto"/>
              <w:right w:val="single" w:sz="4" w:space="0" w:color="auto"/>
            </w:tcBorders>
            <w:shd w:val="clear" w:color="auto" w:fill="FFFFFF"/>
          </w:tcPr>
          <w:p w14:paraId="79EC46DD"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474AFC5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8CD1A6A"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186</w:t>
            </w:r>
          </w:p>
        </w:tc>
        <w:tc>
          <w:tcPr>
            <w:tcW w:w="2066" w:type="dxa"/>
            <w:vMerge/>
            <w:tcBorders>
              <w:left w:val="single" w:sz="4" w:space="0" w:color="auto"/>
              <w:right w:val="single" w:sz="4" w:space="0" w:color="auto"/>
            </w:tcBorders>
            <w:shd w:val="clear" w:color="auto" w:fill="FFFFFF"/>
          </w:tcPr>
          <w:p w14:paraId="2F7B2B80"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340A2EC"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30373-95</w:t>
            </w:r>
          </w:p>
        </w:tc>
        <w:tc>
          <w:tcPr>
            <w:tcW w:w="5905" w:type="dxa"/>
            <w:tcBorders>
              <w:top w:val="single" w:sz="4" w:space="0" w:color="auto"/>
              <w:left w:val="single" w:sz="4" w:space="0" w:color="auto"/>
            </w:tcBorders>
            <w:shd w:val="clear" w:color="auto" w:fill="FFFFFF"/>
          </w:tcPr>
          <w:p w14:paraId="01B6EDE9" w14:textId="77777777" w:rsidR="007745A7" w:rsidRPr="00957386" w:rsidRDefault="007745A7"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Սարքավորումներ փորձարկումների համար. Խցիկներ՝ էկրանացված. Դասեր, հիմնական պարամետրեր, տեխնիկական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61D1C3A2"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6802CE7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2BF61F6"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187</w:t>
            </w:r>
          </w:p>
        </w:tc>
        <w:tc>
          <w:tcPr>
            <w:tcW w:w="2066" w:type="dxa"/>
            <w:vMerge/>
            <w:tcBorders>
              <w:left w:val="single" w:sz="4" w:space="0" w:color="auto"/>
              <w:right w:val="single" w:sz="4" w:space="0" w:color="auto"/>
            </w:tcBorders>
            <w:shd w:val="clear" w:color="auto" w:fill="FFFFFF"/>
          </w:tcPr>
          <w:p w14:paraId="231DD15E"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9F5C310"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30887-2002</w:t>
            </w:r>
          </w:p>
        </w:tc>
        <w:tc>
          <w:tcPr>
            <w:tcW w:w="5905" w:type="dxa"/>
            <w:tcBorders>
              <w:top w:val="single" w:sz="4" w:space="0" w:color="auto"/>
              <w:left w:val="single" w:sz="4" w:space="0" w:color="auto"/>
            </w:tcBorders>
            <w:shd w:val="clear" w:color="auto" w:fill="FFFFFF"/>
          </w:tcPr>
          <w:p w14:paraId="74491453" w14:textId="77777777" w:rsidR="007745A7" w:rsidRPr="00957386" w:rsidRDefault="007745A7"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Կարգավորվող արագությամբ էլեկտրական շարժաբերի համակարգեր.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w:t>
            </w:r>
            <w:r w:rsidRPr="00957386">
              <w:rPr>
                <w:rStyle w:val="115pt"/>
                <w:rFonts w:ascii="GHEA Grapalat" w:eastAsia="Courier New" w:hAnsi="GHEA Grapalat"/>
                <w:color w:val="auto"/>
                <w:sz w:val="24"/>
                <w:szCs w:val="24"/>
              </w:rPr>
              <w:lastRenderedPageBreak/>
              <w:t>մեթոդներ</w:t>
            </w:r>
          </w:p>
        </w:tc>
        <w:tc>
          <w:tcPr>
            <w:tcW w:w="2290" w:type="dxa"/>
            <w:tcBorders>
              <w:top w:val="single" w:sz="4" w:space="0" w:color="auto"/>
              <w:left w:val="single" w:sz="4" w:space="0" w:color="auto"/>
              <w:right w:val="single" w:sz="4" w:space="0" w:color="auto"/>
            </w:tcBorders>
            <w:shd w:val="clear" w:color="auto" w:fill="FFFFFF"/>
          </w:tcPr>
          <w:p w14:paraId="329DBA5A"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5C02D7D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EB74E72"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188</w:t>
            </w:r>
          </w:p>
        </w:tc>
        <w:tc>
          <w:tcPr>
            <w:tcW w:w="2066" w:type="dxa"/>
            <w:vMerge/>
            <w:tcBorders>
              <w:left w:val="single" w:sz="4" w:space="0" w:color="auto"/>
              <w:right w:val="single" w:sz="4" w:space="0" w:color="auto"/>
            </w:tcBorders>
            <w:shd w:val="clear" w:color="auto" w:fill="FFFFFF"/>
          </w:tcPr>
          <w:p w14:paraId="6949537D"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D14C7B7"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32144-2013</w:t>
            </w:r>
          </w:p>
        </w:tc>
        <w:tc>
          <w:tcPr>
            <w:tcW w:w="5905" w:type="dxa"/>
            <w:tcBorders>
              <w:top w:val="single" w:sz="4" w:space="0" w:color="auto"/>
              <w:left w:val="single" w:sz="4" w:space="0" w:color="auto"/>
            </w:tcBorders>
            <w:shd w:val="clear" w:color="auto" w:fill="FFFFFF"/>
          </w:tcPr>
          <w:p w14:paraId="613E8122" w14:textId="77777777" w:rsidR="007745A7" w:rsidRPr="00957386" w:rsidRDefault="007745A7"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Էլեկտրական էներգիա. Տեխնիկական միջոցների համատեղելիություն՝ էլեկտրամագնիսական. Ընդհանուր նշանակության էլեկտրամատակարարման համակարգերում էլեկտրական էներգիայի որակի նորմեր</w:t>
            </w:r>
          </w:p>
        </w:tc>
        <w:tc>
          <w:tcPr>
            <w:tcW w:w="2290" w:type="dxa"/>
            <w:tcBorders>
              <w:top w:val="single" w:sz="4" w:space="0" w:color="auto"/>
              <w:left w:val="single" w:sz="4" w:space="0" w:color="auto"/>
              <w:right w:val="single" w:sz="4" w:space="0" w:color="auto"/>
            </w:tcBorders>
            <w:shd w:val="clear" w:color="auto" w:fill="FFFFFF"/>
          </w:tcPr>
          <w:p w14:paraId="35ECE465"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496DC4F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4207667"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189</w:t>
            </w:r>
          </w:p>
        </w:tc>
        <w:tc>
          <w:tcPr>
            <w:tcW w:w="2066" w:type="dxa"/>
            <w:vMerge/>
            <w:tcBorders>
              <w:left w:val="single" w:sz="4" w:space="0" w:color="auto"/>
              <w:right w:val="single" w:sz="4" w:space="0" w:color="auto"/>
            </w:tcBorders>
            <w:shd w:val="clear" w:color="auto" w:fill="FFFFFF"/>
          </w:tcPr>
          <w:p w14:paraId="1C6B38F1"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8744234"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32145-2013</w:t>
            </w:r>
          </w:p>
        </w:tc>
        <w:tc>
          <w:tcPr>
            <w:tcW w:w="5905" w:type="dxa"/>
            <w:tcBorders>
              <w:top w:val="single" w:sz="4" w:space="0" w:color="auto"/>
              <w:left w:val="single" w:sz="4" w:space="0" w:color="auto"/>
            </w:tcBorders>
            <w:shd w:val="clear" w:color="auto" w:fill="FFFFFF"/>
          </w:tcPr>
          <w:p w14:paraId="7F1C97C2" w14:textId="77777777" w:rsidR="007745A7" w:rsidRPr="00957386" w:rsidRDefault="007745A7" w:rsidP="00957386">
            <w:pPr>
              <w:spacing w:after="40" w:line="360" w:lineRule="auto"/>
              <w:ind w:left="86"/>
              <w:rPr>
                <w:rFonts w:ascii="GHEA Grapalat" w:hAnsi="GHEA Grapalat"/>
                <w:color w:val="auto"/>
              </w:rPr>
            </w:pPr>
            <w:r w:rsidRPr="00957386">
              <w:rPr>
                <w:rStyle w:val="115pt"/>
                <w:rFonts w:ascii="GHEA Grapalat" w:eastAsia="Courier New" w:hAnsi="GHEA Grapalat"/>
                <w:color w:val="auto"/>
                <w:sz w:val="24"/>
                <w:szCs w:val="24"/>
              </w:rPr>
              <w:t>Էլեկտրական էներգիա. Տեխնիկական միջոցների համատեղելիություն՝ էլեկտրամագնիսական. Ընդհանուր նշանակության էլեկտրամատակարարման համակարգերում էլեկտրական էներգիայի որակի հսկողություն</w:t>
            </w:r>
          </w:p>
        </w:tc>
        <w:tc>
          <w:tcPr>
            <w:tcW w:w="2290" w:type="dxa"/>
            <w:tcBorders>
              <w:top w:val="single" w:sz="4" w:space="0" w:color="auto"/>
              <w:left w:val="single" w:sz="4" w:space="0" w:color="auto"/>
              <w:right w:val="single" w:sz="4" w:space="0" w:color="auto"/>
            </w:tcBorders>
            <w:shd w:val="clear" w:color="auto" w:fill="FFFFFF"/>
          </w:tcPr>
          <w:p w14:paraId="06F6E9A3"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7A50A4F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3292A45"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190</w:t>
            </w:r>
          </w:p>
        </w:tc>
        <w:tc>
          <w:tcPr>
            <w:tcW w:w="2066" w:type="dxa"/>
            <w:vMerge/>
            <w:tcBorders>
              <w:left w:val="single" w:sz="4" w:space="0" w:color="auto"/>
              <w:right w:val="single" w:sz="4" w:space="0" w:color="auto"/>
            </w:tcBorders>
            <w:shd w:val="clear" w:color="auto" w:fill="FFFFFF"/>
          </w:tcPr>
          <w:p w14:paraId="2D474EF1"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3AC3E08"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 5</w:t>
            </w:r>
            <w:r w:rsidRPr="00957386">
              <w:rPr>
                <w:rStyle w:val="115pt"/>
                <w:rFonts w:ascii="GHEA Grapalat" w:eastAsia="Courier New" w:hAnsi="GHEA Grapalat"/>
                <w:color w:val="auto"/>
                <w:sz w:val="24"/>
                <w:szCs w:val="24"/>
              </w:rPr>
              <w:br/>
              <w:t>ՍՏ ՂՀ ԳՕՍՏ Ռ 50745-2006</w:t>
            </w:r>
          </w:p>
        </w:tc>
        <w:tc>
          <w:tcPr>
            <w:tcW w:w="5905" w:type="dxa"/>
            <w:tcBorders>
              <w:top w:val="single" w:sz="4" w:space="0" w:color="auto"/>
              <w:left w:val="single" w:sz="4" w:space="0" w:color="auto"/>
            </w:tcBorders>
            <w:shd w:val="clear" w:color="auto" w:fill="FFFFFF"/>
          </w:tcPr>
          <w:p w14:paraId="21D48184" w14:textId="77777777" w:rsidR="007745A7" w:rsidRPr="00957386" w:rsidRDefault="007745A7" w:rsidP="00957386">
            <w:pPr>
              <w:spacing w:after="4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Անխափան սնուցման համակարգեր. Ցանցային իմպուլսային խանգարումները ճնշող սարքվածքներ.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707958CD"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7745A7" w:rsidRPr="00957386" w14:paraId="4E3B41A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2D642C6"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191</w:t>
            </w:r>
          </w:p>
        </w:tc>
        <w:tc>
          <w:tcPr>
            <w:tcW w:w="2066" w:type="dxa"/>
            <w:vMerge/>
            <w:tcBorders>
              <w:left w:val="single" w:sz="4" w:space="0" w:color="auto"/>
              <w:right w:val="single" w:sz="4" w:space="0" w:color="auto"/>
            </w:tcBorders>
            <w:shd w:val="clear" w:color="auto" w:fill="FFFFFF"/>
          </w:tcPr>
          <w:p w14:paraId="70CC56B5"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A27411C"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51522-2009</w:t>
            </w:r>
          </w:p>
        </w:tc>
        <w:tc>
          <w:tcPr>
            <w:tcW w:w="5905" w:type="dxa"/>
            <w:tcBorders>
              <w:top w:val="single" w:sz="4" w:space="0" w:color="auto"/>
              <w:left w:val="single" w:sz="4" w:space="0" w:color="auto"/>
            </w:tcBorders>
            <w:shd w:val="clear" w:color="auto" w:fill="FFFFFF"/>
          </w:tcPr>
          <w:p w14:paraId="7EF9BA8A" w14:textId="77777777" w:rsidR="007745A7" w:rsidRPr="00957386" w:rsidRDefault="007745A7" w:rsidP="00957386">
            <w:pPr>
              <w:spacing w:after="4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Ղազախստանի Հանրապետության չափումների միասնականության ապահովման պետական համակարգ. Տեխնիկական միջոցների համատեղելիություն՝ էլեկտրամագնիսական. Չափման, կառավարման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լաբորատոր կիրառման համար էլեկտրական սարքավորումներ.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4D764B80"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7745A7" w:rsidRPr="00957386" w14:paraId="539DA401"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5252301B"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192</w:t>
            </w:r>
          </w:p>
        </w:tc>
        <w:tc>
          <w:tcPr>
            <w:tcW w:w="2066" w:type="dxa"/>
            <w:vMerge/>
            <w:tcBorders>
              <w:left w:val="single" w:sz="4" w:space="0" w:color="auto"/>
              <w:right w:val="single" w:sz="4" w:space="0" w:color="auto"/>
            </w:tcBorders>
            <w:shd w:val="clear" w:color="auto" w:fill="FFFFFF"/>
          </w:tcPr>
          <w:p w14:paraId="360C5B7E"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131EC8E4"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6-7</w:t>
            </w:r>
            <w:r w:rsidRPr="00957386">
              <w:rPr>
                <w:rStyle w:val="115pt"/>
                <w:rFonts w:ascii="GHEA Grapalat" w:eastAsia="Courier New" w:hAnsi="GHEA Grapalat"/>
                <w:color w:val="auto"/>
                <w:sz w:val="24"/>
                <w:szCs w:val="24"/>
              </w:rPr>
              <w:br/>
              <w:t>ՍՏ ՂՀ ԳՕՍՏ Ռ 51524-2009</w:t>
            </w:r>
          </w:p>
        </w:tc>
        <w:tc>
          <w:tcPr>
            <w:tcW w:w="5905" w:type="dxa"/>
            <w:tcBorders>
              <w:top w:val="single" w:sz="4" w:space="0" w:color="auto"/>
              <w:left w:val="single" w:sz="4" w:space="0" w:color="auto"/>
              <w:bottom w:val="single" w:sz="4" w:space="0" w:color="auto"/>
            </w:tcBorders>
            <w:shd w:val="clear" w:color="auto" w:fill="FFFFFF"/>
          </w:tcPr>
          <w:p w14:paraId="1F0D9DAF" w14:textId="77777777" w:rsidR="007745A7" w:rsidRPr="00957386" w:rsidRDefault="007745A7" w:rsidP="00957386">
            <w:pPr>
              <w:spacing w:after="4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Ղազախստանի Հանրապետության չափումների միասնականության ապահովման պետական համակարգ. Տեխնիկական միջոցների համատեղելիություն՝ էլեկտրամագնիսական. Կարգավորվող արագությամբ էլեկտրական շարժաբերի համակարգեր.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686707A8"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7745A7" w:rsidRPr="00957386" w14:paraId="33341C6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1A98A63"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193</w:t>
            </w:r>
          </w:p>
        </w:tc>
        <w:tc>
          <w:tcPr>
            <w:tcW w:w="2066" w:type="dxa"/>
            <w:vMerge/>
            <w:tcBorders>
              <w:left w:val="single" w:sz="4" w:space="0" w:color="auto"/>
              <w:right w:val="single" w:sz="4" w:space="0" w:color="auto"/>
            </w:tcBorders>
            <w:shd w:val="clear" w:color="auto" w:fill="FFFFFF"/>
          </w:tcPr>
          <w:p w14:paraId="402ED181"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F281E06"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ԳՕՍՏ Ռ 50009-2000</w:t>
            </w:r>
          </w:p>
        </w:tc>
        <w:tc>
          <w:tcPr>
            <w:tcW w:w="5905" w:type="dxa"/>
            <w:tcBorders>
              <w:top w:val="single" w:sz="4" w:space="0" w:color="auto"/>
              <w:left w:val="single" w:sz="4" w:space="0" w:color="auto"/>
            </w:tcBorders>
            <w:shd w:val="clear" w:color="auto" w:fill="FFFFFF"/>
          </w:tcPr>
          <w:p w14:paraId="2114B60E" w14:textId="77777777" w:rsidR="007745A7" w:rsidRPr="00957386" w:rsidRDefault="007745A7" w:rsidP="00957386">
            <w:pPr>
              <w:spacing w:after="4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Պաշտպանության ազդանշանային համակարգի տեխնիկական միջոցներ.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329903D0"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5BCCCE8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1326D16"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lastRenderedPageBreak/>
              <w:t>194</w:t>
            </w:r>
          </w:p>
        </w:tc>
        <w:tc>
          <w:tcPr>
            <w:tcW w:w="2066" w:type="dxa"/>
            <w:vMerge/>
            <w:tcBorders>
              <w:left w:val="single" w:sz="4" w:space="0" w:color="auto"/>
              <w:right w:val="single" w:sz="4" w:space="0" w:color="auto"/>
            </w:tcBorders>
            <w:shd w:val="clear" w:color="auto" w:fill="FFFFFF"/>
          </w:tcPr>
          <w:p w14:paraId="368FE4BF"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94741B0"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51700-2000</w:t>
            </w:r>
          </w:p>
        </w:tc>
        <w:tc>
          <w:tcPr>
            <w:tcW w:w="5905" w:type="dxa"/>
            <w:tcBorders>
              <w:top w:val="single" w:sz="4" w:space="0" w:color="auto"/>
              <w:left w:val="single" w:sz="4" w:space="0" w:color="auto"/>
            </w:tcBorders>
            <w:shd w:val="clear" w:color="auto" w:fill="FFFFFF"/>
          </w:tcPr>
          <w:p w14:paraId="4DAFCFA8" w14:textId="26105C4B"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Համաչափության գծերին միացվող տեխնիկական միջոցներ. Անհամաչափության պարամետրեր՝ հողի մասով. Չափումների </w:t>
            </w:r>
            <w:r w:rsidR="00957386">
              <w:rPr>
                <w:rStyle w:val="115pt"/>
                <w:rFonts w:ascii="GHEA Grapalat" w:eastAsia="Courier New" w:hAnsi="GHEA Grapalat"/>
                <w:color w:val="auto"/>
                <w:sz w:val="24"/>
                <w:szCs w:val="24"/>
              </w:rPr>
              <w:t>սխեմա</w:t>
            </w:r>
            <w:r w:rsidRPr="00957386">
              <w:rPr>
                <w:rStyle w:val="115pt"/>
                <w:rFonts w:ascii="GHEA Grapalat" w:eastAsia="Courier New" w:hAnsi="GHEA Grapalat"/>
                <w:color w:val="auto"/>
                <w:sz w:val="24"/>
                <w:szCs w:val="24"/>
              </w:rPr>
              <w:t>ներ</w:t>
            </w:r>
          </w:p>
        </w:tc>
        <w:tc>
          <w:tcPr>
            <w:tcW w:w="2290" w:type="dxa"/>
            <w:tcBorders>
              <w:top w:val="single" w:sz="4" w:space="0" w:color="auto"/>
              <w:left w:val="single" w:sz="4" w:space="0" w:color="auto"/>
              <w:right w:val="single" w:sz="4" w:space="0" w:color="auto"/>
            </w:tcBorders>
            <w:shd w:val="clear" w:color="auto" w:fill="FFFFFF"/>
          </w:tcPr>
          <w:p w14:paraId="6CBE4E40"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7745A7" w:rsidRPr="00957386" w14:paraId="715AFE98" w14:textId="77777777" w:rsidTr="007745A7">
        <w:trPr>
          <w:jc w:val="center"/>
        </w:trPr>
        <w:tc>
          <w:tcPr>
            <w:tcW w:w="940" w:type="dxa"/>
            <w:tcBorders>
              <w:top w:val="single" w:sz="4" w:space="0" w:color="auto"/>
              <w:left w:val="single" w:sz="4" w:space="0" w:color="auto"/>
              <w:right w:val="single" w:sz="4" w:space="0" w:color="auto"/>
            </w:tcBorders>
            <w:shd w:val="clear" w:color="auto" w:fill="FFFFFF"/>
          </w:tcPr>
          <w:p w14:paraId="5B1B225F"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195</w:t>
            </w:r>
          </w:p>
        </w:tc>
        <w:tc>
          <w:tcPr>
            <w:tcW w:w="2066" w:type="dxa"/>
            <w:vMerge/>
            <w:tcBorders>
              <w:left w:val="single" w:sz="4" w:space="0" w:color="auto"/>
              <w:bottom w:val="single" w:sz="4" w:space="0" w:color="auto"/>
              <w:right w:val="single" w:sz="4" w:space="0" w:color="auto"/>
            </w:tcBorders>
            <w:shd w:val="clear" w:color="auto" w:fill="FFFFFF"/>
          </w:tcPr>
          <w:p w14:paraId="3B028BDA" w14:textId="77777777" w:rsidR="007745A7" w:rsidRPr="00957386" w:rsidRDefault="007745A7"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BBBEEE7" w14:textId="77777777" w:rsidR="007745A7" w:rsidRPr="00957386" w:rsidRDefault="007745A7"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5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 ենթաբաժին 6.2</w:t>
            </w:r>
            <w:r w:rsidRPr="00957386">
              <w:rPr>
                <w:rStyle w:val="115pt"/>
                <w:rFonts w:ascii="GHEA Grapalat" w:eastAsia="Courier New" w:hAnsi="GHEA Grapalat"/>
                <w:color w:val="auto"/>
                <w:sz w:val="24"/>
                <w:szCs w:val="24"/>
              </w:rPr>
              <w:br/>
              <w:t>ԳՕՍՏ Ռ 52507-2005</w:t>
            </w:r>
          </w:p>
        </w:tc>
        <w:tc>
          <w:tcPr>
            <w:tcW w:w="5905" w:type="dxa"/>
            <w:tcBorders>
              <w:top w:val="single" w:sz="4" w:space="0" w:color="auto"/>
              <w:left w:val="single" w:sz="4" w:space="0" w:color="auto"/>
            </w:tcBorders>
            <w:shd w:val="clear" w:color="auto" w:fill="FFFFFF"/>
          </w:tcPr>
          <w:p w14:paraId="23C9036A" w14:textId="77777777" w:rsidR="007745A7" w:rsidRPr="00957386" w:rsidRDefault="007745A7"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Բնակելի շինությունների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շենքերի կառավարման էլեկտրոնային համակարգեր.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7194B7C5" w14:textId="77777777" w:rsidR="007745A7" w:rsidRPr="00957386" w:rsidRDefault="007745A7" w:rsidP="00957386">
            <w:pPr>
              <w:spacing w:after="120" w:line="360" w:lineRule="auto"/>
              <w:ind w:left="20"/>
              <w:jc w:val="center"/>
              <w:rPr>
                <w:rFonts w:ascii="GHEA Grapalat" w:hAnsi="GHEA Grapalat" w:cs="Times New Roman"/>
                <w:color w:val="auto"/>
              </w:rPr>
            </w:pPr>
          </w:p>
        </w:tc>
      </w:tr>
      <w:tr w:rsidR="00E54478" w:rsidRPr="00957386" w14:paraId="7140817F" w14:textId="77777777" w:rsidTr="007745A7">
        <w:trPr>
          <w:jc w:val="center"/>
        </w:trPr>
        <w:tc>
          <w:tcPr>
            <w:tcW w:w="940" w:type="dxa"/>
            <w:tcBorders>
              <w:top w:val="single" w:sz="4" w:space="0" w:color="auto"/>
              <w:left w:val="single" w:sz="4" w:space="0" w:color="auto"/>
              <w:right w:val="single" w:sz="4" w:space="0" w:color="auto"/>
            </w:tcBorders>
            <w:shd w:val="clear" w:color="auto" w:fill="FFFFFF"/>
          </w:tcPr>
          <w:p w14:paraId="4AE5FB2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196</w:t>
            </w:r>
          </w:p>
        </w:tc>
        <w:tc>
          <w:tcPr>
            <w:tcW w:w="2066" w:type="dxa"/>
            <w:vMerge w:val="restart"/>
            <w:tcBorders>
              <w:top w:val="single" w:sz="4" w:space="0" w:color="auto"/>
              <w:left w:val="single" w:sz="4" w:space="0" w:color="auto"/>
              <w:right w:val="single" w:sz="4" w:space="0" w:color="auto"/>
            </w:tcBorders>
            <w:shd w:val="clear" w:color="auto" w:fill="FFFFFF"/>
          </w:tcPr>
          <w:p w14:paraId="73E0598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4րդ հոդվածի երրորդ պարբերություն</w:t>
            </w:r>
          </w:p>
        </w:tc>
        <w:tc>
          <w:tcPr>
            <w:tcW w:w="2981" w:type="dxa"/>
            <w:tcBorders>
              <w:top w:val="single" w:sz="4" w:space="0" w:color="auto"/>
              <w:left w:val="single" w:sz="4" w:space="0" w:color="auto"/>
            </w:tcBorders>
            <w:shd w:val="clear" w:color="auto" w:fill="FFFFFF"/>
          </w:tcPr>
          <w:p w14:paraId="00D7C53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30336-95</w:t>
            </w:r>
          </w:p>
          <w:p w14:paraId="70B5D74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1000-4-9-93)</w:t>
            </w:r>
          </w:p>
        </w:tc>
        <w:tc>
          <w:tcPr>
            <w:tcW w:w="5905" w:type="dxa"/>
            <w:tcBorders>
              <w:top w:val="single" w:sz="4" w:space="0" w:color="auto"/>
              <w:left w:val="single" w:sz="4" w:space="0" w:color="auto"/>
            </w:tcBorders>
            <w:shd w:val="clear" w:color="auto" w:fill="FFFFFF"/>
          </w:tcPr>
          <w:p w14:paraId="0B1081C9"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Իմպուլսային մագնիսական դաշտի նկատմամբ կայունություն. Տեխնիկական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134FA38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002CCAD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2B4EC1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197</w:t>
            </w:r>
          </w:p>
        </w:tc>
        <w:tc>
          <w:tcPr>
            <w:tcW w:w="2066" w:type="dxa"/>
            <w:vMerge/>
            <w:tcBorders>
              <w:left w:val="single" w:sz="4" w:space="0" w:color="auto"/>
              <w:right w:val="single" w:sz="4" w:space="0" w:color="auto"/>
            </w:tcBorders>
            <w:shd w:val="clear" w:color="auto" w:fill="FFFFFF"/>
          </w:tcPr>
          <w:p w14:paraId="01D1C0B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6DAF33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30804.4.2-2013</w:t>
            </w:r>
          </w:p>
          <w:p w14:paraId="78B14A7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61000-4-2:2008)</w:t>
            </w:r>
          </w:p>
        </w:tc>
        <w:tc>
          <w:tcPr>
            <w:tcW w:w="5905" w:type="dxa"/>
            <w:tcBorders>
              <w:top w:val="single" w:sz="4" w:space="0" w:color="auto"/>
              <w:left w:val="single" w:sz="4" w:space="0" w:color="auto"/>
            </w:tcBorders>
            <w:shd w:val="clear" w:color="auto" w:fill="FFFFFF"/>
          </w:tcPr>
          <w:p w14:paraId="4481AA24"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Էլեկտրաստատիկ պարպումների նկատմամբ 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3D68FFD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101A95E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16EF9E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198</w:t>
            </w:r>
          </w:p>
        </w:tc>
        <w:tc>
          <w:tcPr>
            <w:tcW w:w="2066" w:type="dxa"/>
            <w:vMerge/>
            <w:tcBorders>
              <w:left w:val="single" w:sz="4" w:space="0" w:color="auto"/>
              <w:right w:val="single" w:sz="4" w:space="0" w:color="auto"/>
            </w:tcBorders>
            <w:shd w:val="clear" w:color="auto" w:fill="FFFFFF"/>
          </w:tcPr>
          <w:p w14:paraId="2976755B"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080E2C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30804.4.3-2013</w:t>
            </w:r>
          </w:p>
          <w:p w14:paraId="2B88A10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61000-4-3:2006)</w:t>
            </w:r>
          </w:p>
        </w:tc>
        <w:tc>
          <w:tcPr>
            <w:tcW w:w="5905" w:type="dxa"/>
            <w:tcBorders>
              <w:top w:val="single" w:sz="4" w:space="0" w:color="auto"/>
              <w:left w:val="single" w:sz="4" w:space="0" w:color="auto"/>
            </w:tcBorders>
            <w:shd w:val="clear" w:color="auto" w:fill="FFFFFF"/>
          </w:tcPr>
          <w:p w14:paraId="3396F80A"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Ռադիոհաճախականության էլեկտրամագնիսական դաշտի նկատմամբ 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41B677B1"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84E66A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6F54EC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199</w:t>
            </w:r>
          </w:p>
        </w:tc>
        <w:tc>
          <w:tcPr>
            <w:tcW w:w="2066" w:type="dxa"/>
            <w:vMerge/>
            <w:tcBorders>
              <w:left w:val="single" w:sz="4" w:space="0" w:color="auto"/>
              <w:right w:val="single" w:sz="4" w:space="0" w:color="auto"/>
            </w:tcBorders>
            <w:shd w:val="clear" w:color="auto" w:fill="FFFFFF"/>
          </w:tcPr>
          <w:p w14:paraId="6BDCFBCA"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7B4751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30804.4.4-2013</w:t>
            </w:r>
          </w:p>
          <w:p w14:paraId="00FD8F6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61000-4-4:2004)</w:t>
            </w:r>
          </w:p>
        </w:tc>
        <w:tc>
          <w:tcPr>
            <w:tcW w:w="5905" w:type="dxa"/>
            <w:tcBorders>
              <w:top w:val="single" w:sz="4" w:space="0" w:color="auto"/>
              <w:left w:val="single" w:sz="4" w:space="0" w:color="auto"/>
            </w:tcBorders>
            <w:shd w:val="clear" w:color="auto" w:fill="FFFFFF"/>
          </w:tcPr>
          <w:p w14:paraId="1A7379A0"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Նանովայրկյանային իմպուլսային խանգարումների նկատմամբ 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5B0DB7BB"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B0AE9E2"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32C4CB1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200</w:t>
            </w:r>
          </w:p>
        </w:tc>
        <w:tc>
          <w:tcPr>
            <w:tcW w:w="2066" w:type="dxa"/>
            <w:vMerge/>
            <w:tcBorders>
              <w:left w:val="single" w:sz="4" w:space="0" w:color="auto"/>
              <w:right w:val="single" w:sz="4" w:space="0" w:color="auto"/>
            </w:tcBorders>
            <w:shd w:val="clear" w:color="auto" w:fill="FFFFFF"/>
          </w:tcPr>
          <w:p w14:paraId="42AF2012"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536E24A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30804.4.11-2013</w:t>
            </w:r>
          </w:p>
          <w:p w14:paraId="4381443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61000-4-11:2004)</w:t>
            </w:r>
          </w:p>
        </w:tc>
        <w:tc>
          <w:tcPr>
            <w:tcW w:w="5905" w:type="dxa"/>
            <w:tcBorders>
              <w:top w:val="single" w:sz="4" w:space="0" w:color="auto"/>
              <w:left w:val="single" w:sz="4" w:space="0" w:color="auto"/>
              <w:bottom w:val="single" w:sz="4" w:space="0" w:color="auto"/>
            </w:tcBorders>
            <w:shd w:val="clear" w:color="auto" w:fill="FFFFFF"/>
          </w:tcPr>
          <w:p w14:paraId="5123674C" w14:textId="77777777" w:rsidR="00E54478" w:rsidRPr="00957386" w:rsidRDefault="00E54478" w:rsidP="00957386">
            <w:pPr>
              <w:spacing w:after="12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Էլեկտրասնուցման լարման անկումների, կարճաժամկետ ընդհատումների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փոփոխությունների նկատմամբ 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563E9C9C"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7D38E8B0"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CBB5B7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201</w:t>
            </w:r>
          </w:p>
        </w:tc>
        <w:tc>
          <w:tcPr>
            <w:tcW w:w="2066" w:type="dxa"/>
            <w:vMerge w:val="restart"/>
            <w:tcBorders>
              <w:left w:val="single" w:sz="4" w:space="0" w:color="auto"/>
              <w:right w:val="single" w:sz="4" w:space="0" w:color="auto"/>
            </w:tcBorders>
            <w:shd w:val="clear" w:color="auto" w:fill="FFFFFF"/>
          </w:tcPr>
          <w:p w14:paraId="2AAFDDD0"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7DD2D4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30804.4.12-2002</w:t>
            </w:r>
          </w:p>
          <w:p w14:paraId="3B1F104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61000-4-12:1995)</w:t>
            </w:r>
          </w:p>
        </w:tc>
        <w:tc>
          <w:tcPr>
            <w:tcW w:w="5905" w:type="dxa"/>
            <w:tcBorders>
              <w:top w:val="single" w:sz="4" w:space="0" w:color="auto"/>
              <w:left w:val="single" w:sz="4" w:space="0" w:color="auto"/>
            </w:tcBorders>
            <w:shd w:val="clear" w:color="auto" w:fill="FFFFFF"/>
          </w:tcPr>
          <w:p w14:paraId="31BF5313"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Տատանողական մարող խանգարումների նկատմամբ 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13E2C1F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173770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B43A9B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202</w:t>
            </w:r>
          </w:p>
        </w:tc>
        <w:tc>
          <w:tcPr>
            <w:tcW w:w="2066" w:type="dxa"/>
            <w:vMerge/>
            <w:tcBorders>
              <w:left w:val="single" w:sz="4" w:space="0" w:color="auto"/>
              <w:right w:val="single" w:sz="4" w:space="0" w:color="auto"/>
            </w:tcBorders>
            <w:shd w:val="clear" w:color="auto" w:fill="FFFFFF"/>
          </w:tcPr>
          <w:p w14:paraId="3DD29C0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3B8D4D8"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30804.4.13-2013</w:t>
            </w:r>
          </w:p>
          <w:p w14:paraId="74CA388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61000-4-13:2002)</w:t>
            </w:r>
          </w:p>
        </w:tc>
        <w:tc>
          <w:tcPr>
            <w:tcW w:w="5905" w:type="dxa"/>
            <w:tcBorders>
              <w:top w:val="single" w:sz="4" w:space="0" w:color="auto"/>
              <w:left w:val="single" w:sz="4" w:space="0" w:color="auto"/>
            </w:tcBorders>
            <w:shd w:val="clear" w:color="auto" w:fill="FFFFFF"/>
          </w:tcPr>
          <w:p w14:paraId="0CE8BAD7"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Էլեկտրասնուցման լարման սինուսոիդային հատկությունների աղավաղումների նկատմամբ կայունություն՝ ներառյալ ազդանշանների փոխանցումն էլեկտրական ցանցերով.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57548B5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AB881C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5A943B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203</w:t>
            </w:r>
          </w:p>
        </w:tc>
        <w:tc>
          <w:tcPr>
            <w:tcW w:w="2066" w:type="dxa"/>
            <w:vMerge/>
            <w:tcBorders>
              <w:left w:val="single" w:sz="4" w:space="0" w:color="auto"/>
              <w:right w:val="single" w:sz="4" w:space="0" w:color="auto"/>
            </w:tcBorders>
            <w:shd w:val="clear" w:color="auto" w:fill="FFFFFF"/>
          </w:tcPr>
          <w:p w14:paraId="6998BCD1"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390943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30804.4.30-2013</w:t>
            </w:r>
          </w:p>
          <w:p w14:paraId="7C93BAB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61000-4-30:2008)</w:t>
            </w:r>
          </w:p>
        </w:tc>
        <w:tc>
          <w:tcPr>
            <w:tcW w:w="5905" w:type="dxa"/>
            <w:tcBorders>
              <w:top w:val="single" w:sz="4" w:space="0" w:color="auto"/>
              <w:left w:val="single" w:sz="4" w:space="0" w:color="auto"/>
            </w:tcBorders>
            <w:shd w:val="clear" w:color="auto" w:fill="FFFFFF"/>
          </w:tcPr>
          <w:p w14:paraId="4A6F7837"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Էլեկտրական էներգիա. Տեխնիկական միջոցների համատեղելիություն՝ էլեկտրամագնիսական. Էլեկտրական էներգիայի որակի ցուցանիշների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3163BF8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18DCEC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3587FC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204</w:t>
            </w:r>
          </w:p>
        </w:tc>
        <w:tc>
          <w:tcPr>
            <w:tcW w:w="2066" w:type="dxa"/>
            <w:vMerge/>
            <w:tcBorders>
              <w:left w:val="single" w:sz="4" w:space="0" w:color="auto"/>
              <w:right w:val="single" w:sz="4" w:space="0" w:color="auto"/>
            </w:tcBorders>
            <w:shd w:val="clear" w:color="auto" w:fill="FFFFFF"/>
          </w:tcPr>
          <w:p w14:paraId="252B854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1A502C9"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5, 7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8</w:t>
            </w:r>
          </w:p>
          <w:p w14:paraId="0268948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30804.6.1-2013</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61000-6-1:2005)</w:t>
            </w:r>
          </w:p>
        </w:tc>
        <w:tc>
          <w:tcPr>
            <w:tcW w:w="5905" w:type="dxa"/>
            <w:tcBorders>
              <w:top w:val="single" w:sz="4" w:space="0" w:color="auto"/>
              <w:left w:val="single" w:sz="4" w:space="0" w:color="auto"/>
            </w:tcBorders>
            <w:shd w:val="clear" w:color="auto" w:fill="FFFFFF"/>
          </w:tcPr>
          <w:p w14:paraId="011647FA"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Բնակելի, առ</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տրային գոտիներում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արտադրական գոտիներում կիրառվող փոքր էներգասպառմամբ տեխնիկական միջոցների կայունություն՝ էլեկտրամագնիսական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4ED3E1E4"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E60548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8425EB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205</w:t>
            </w:r>
          </w:p>
        </w:tc>
        <w:tc>
          <w:tcPr>
            <w:tcW w:w="2066" w:type="dxa"/>
            <w:vMerge/>
            <w:tcBorders>
              <w:left w:val="single" w:sz="4" w:space="0" w:color="auto"/>
              <w:right w:val="single" w:sz="4" w:space="0" w:color="auto"/>
            </w:tcBorders>
            <w:shd w:val="clear" w:color="auto" w:fill="FFFFFF"/>
          </w:tcPr>
          <w:p w14:paraId="15378133"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D642D4A"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5, 7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8</w:t>
            </w:r>
          </w:p>
          <w:p w14:paraId="572A265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30804.6.2-2013</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61000-6-2:2005)</w:t>
            </w:r>
          </w:p>
        </w:tc>
        <w:tc>
          <w:tcPr>
            <w:tcW w:w="5905" w:type="dxa"/>
            <w:tcBorders>
              <w:top w:val="single" w:sz="4" w:space="0" w:color="auto"/>
              <w:left w:val="single" w:sz="4" w:space="0" w:color="auto"/>
            </w:tcBorders>
            <w:shd w:val="clear" w:color="auto" w:fill="FFFFFF"/>
          </w:tcPr>
          <w:p w14:paraId="070E4CED"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Արդյունաբերական գոտիներում կիրառվող տեխնիկական միջոցների կայունություն՝ էլեկտրամագնիսական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4AA9C7BC"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402439B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096D79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206</w:t>
            </w:r>
          </w:p>
        </w:tc>
        <w:tc>
          <w:tcPr>
            <w:tcW w:w="2066" w:type="dxa"/>
            <w:vMerge/>
            <w:tcBorders>
              <w:left w:val="single" w:sz="4" w:space="0" w:color="auto"/>
              <w:right w:val="single" w:sz="4" w:space="0" w:color="auto"/>
            </w:tcBorders>
            <w:shd w:val="clear" w:color="auto" w:fill="FFFFFF"/>
          </w:tcPr>
          <w:p w14:paraId="35D8B583"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5B82247"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1407F23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31818.11-2012</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62052-11:2003)</w:t>
            </w:r>
          </w:p>
        </w:tc>
        <w:tc>
          <w:tcPr>
            <w:tcW w:w="5905" w:type="dxa"/>
            <w:tcBorders>
              <w:top w:val="single" w:sz="4" w:space="0" w:color="auto"/>
              <w:left w:val="single" w:sz="4" w:space="0" w:color="auto"/>
            </w:tcBorders>
            <w:shd w:val="clear" w:color="auto" w:fill="FFFFFF"/>
          </w:tcPr>
          <w:p w14:paraId="0FE4A59E"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Ապարատուրա փոփոխական հոսանքի էլեկտրական էներգիայի չափման համար. Ընդհանուր պահանջներ. Փորձարկումներ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փորձարկման պայմաններ. Մաս 11. Էլեկտրական էներգիայի հաշվիչներ</w:t>
            </w:r>
          </w:p>
        </w:tc>
        <w:tc>
          <w:tcPr>
            <w:tcW w:w="2290" w:type="dxa"/>
            <w:tcBorders>
              <w:top w:val="single" w:sz="4" w:space="0" w:color="auto"/>
              <w:left w:val="single" w:sz="4" w:space="0" w:color="auto"/>
              <w:right w:val="single" w:sz="4" w:space="0" w:color="auto"/>
            </w:tcBorders>
            <w:shd w:val="clear" w:color="auto" w:fill="FFFFFF"/>
          </w:tcPr>
          <w:p w14:paraId="51B24C41"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7EDEF77"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48C82FF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207</w:t>
            </w:r>
          </w:p>
        </w:tc>
        <w:tc>
          <w:tcPr>
            <w:tcW w:w="2066" w:type="dxa"/>
            <w:vMerge/>
            <w:tcBorders>
              <w:left w:val="single" w:sz="4" w:space="0" w:color="auto"/>
              <w:right w:val="single" w:sz="4" w:space="0" w:color="auto"/>
            </w:tcBorders>
            <w:shd w:val="clear" w:color="auto" w:fill="FFFFFF"/>
          </w:tcPr>
          <w:p w14:paraId="42E455C5"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4CBB2DE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43DCA76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31819.11-2012</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62053-11:2003)</w:t>
            </w:r>
          </w:p>
        </w:tc>
        <w:tc>
          <w:tcPr>
            <w:tcW w:w="5905" w:type="dxa"/>
            <w:tcBorders>
              <w:top w:val="single" w:sz="4" w:space="0" w:color="auto"/>
              <w:left w:val="single" w:sz="4" w:space="0" w:color="auto"/>
              <w:bottom w:val="single" w:sz="4" w:space="0" w:color="auto"/>
            </w:tcBorders>
            <w:shd w:val="clear" w:color="auto" w:fill="FFFFFF"/>
          </w:tcPr>
          <w:p w14:paraId="030EBB8A"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Ապարատուրա փոփոխական հոսանքի էլեկտրական էներգիայի չափման համար. Մասնավոր պահանջներ. Մաս 11. Ակտիվ էներգիայի էլեկտրամեխանիկական հաշվիչներ՝ 0,5, 1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 ճշգրտության դասերի</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673D5B8C"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0B79470"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E087E6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208</w:t>
            </w:r>
          </w:p>
        </w:tc>
        <w:tc>
          <w:tcPr>
            <w:tcW w:w="2066" w:type="dxa"/>
            <w:vMerge w:val="restart"/>
            <w:tcBorders>
              <w:left w:val="single" w:sz="4" w:space="0" w:color="auto"/>
              <w:right w:val="single" w:sz="4" w:space="0" w:color="auto"/>
            </w:tcBorders>
            <w:shd w:val="clear" w:color="auto" w:fill="FFFFFF"/>
          </w:tcPr>
          <w:p w14:paraId="66E5E48C"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C7DB25E"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1D307C0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31819.21-2012</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62053-21:2003)</w:t>
            </w:r>
          </w:p>
        </w:tc>
        <w:tc>
          <w:tcPr>
            <w:tcW w:w="5905" w:type="dxa"/>
            <w:tcBorders>
              <w:top w:val="single" w:sz="4" w:space="0" w:color="auto"/>
              <w:left w:val="single" w:sz="4" w:space="0" w:color="auto"/>
            </w:tcBorders>
            <w:shd w:val="clear" w:color="auto" w:fill="FFFFFF"/>
          </w:tcPr>
          <w:p w14:paraId="6812844F"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Ապարատուրա՝ փոփոխական հոսանքի էլեկտրական էներգիայի չափման համար. Մասնավոր պահանջներ. Մաս 21. Ակտիվ էներգիայի ստատիկ հաշվիչներ՝ 1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 ճշգրտության դասերի</w:t>
            </w:r>
          </w:p>
        </w:tc>
        <w:tc>
          <w:tcPr>
            <w:tcW w:w="2290" w:type="dxa"/>
            <w:tcBorders>
              <w:top w:val="single" w:sz="4" w:space="0" w:color="auto"/>
              <w:left w:val="single" w:sz="4" w:space="0" w:color="auto"/>
              <w:right w:val="single" w:sz="4" w:space="0" w:color="auto"/>
            </w:tcBorders>
            <w:shd w:val="clear" w:color="auto" w:fill="FFFFFF"/>
          </w:tcPr>
          <w:p w14:paraId="296AC941"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BD4B343"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DC64DA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209</w:t>
            </w:r>
          </w:p>
        </w:tc>
        <w:tc>
          <w:tcPr>
            <w:tcW w:w="2066" w:type="dxa"/>
            <w:vMerge/>
            <w:tcBorders>
              <w:left w:val="single" w:sz="4" w:space="0" w:color="auto"/>
              <w:right w:val="single" w:sz="4" w:space="0" w:color="auto"/>
            </w:tcBorders>
            <w:shd w:val="clear" w:color="auto" w:fill="FFFFFF"/>
          </w:tcPr>
          <w:p w14:paraId="5B9DC5A7"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EB46FAC"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7B2CED1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31819.22-2012</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62053-22:2003)</w:t>
            </w:r>
          </w:p>
        </w:tc>
        <w:tc>
          <w:tcPr>
            <w:tcW w:w="5905" w:type="dxa"/>
            <w:tcBorders>
              <w:top w:val="single" w:sz="4" w:space="0" w:color="auto"/>
              <w:left w:val="single" w:sz="4" w:space="0" w:color="auto"/>
            </w:tcBorders>
            <w:shd w:val="clear" w:color="auto" w:fill="FFFFFF"/>
          </w:tcPr>
          <w:p w14:paraId="0590F390"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Ապարատուրա փոփոխական հոսանքի էլեկտրական էներգիայի չափման համար. Մասնավոր պահանջներ. Մաս 22. Ակտիվ էներգիայի ստատիկ հաշվիչներ՝ 0,2S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0,5S ճշգրտության դասերի</w:t>
            </w:r>
          </w:p>
        </w:tc>
        <w:tc>
          <w:tcPr>
            <w:tcW w:w="2290" w:type="dxa"/>
            <w:tcBorders>
              <w:top w:val="single" w:sz="4" w:space="0" w:color="auto"/>
              <w:left w:val="single" w:sz="4" w:space="0" w:color="auto"/>
              <w:right w:val="single" w:sz="4" w:space="0" w:color="auto"/>
            </w:tcBorders>
            <w:shd w:val="clear" w:color="auto" w:fill="FFFFFF"/>
          </w:tcPr>
          <w:p w14:paraId="24DC8B32"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E09EB2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9EDF0B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210</w:t>
            </w:r>
          </w:p>
        </w:tc>
        <w:tc>
          <w:tcPr>
            <w:tcW w:w="2066" w:type="dxa"/>
            <w:vMerge/>
            <w:tcBorders>
              <w:left w:val="single" w:sz="4" w:space="0" w:color="auto"/>
              <w:right w:val="single" w:sz="4" w:space="0" w:color="auto"/>
            </w:tcBorders>
            <w:shd w:val="clear" w:color="auto" w:fill="FFFFFF"/>
          </w:tcPr>
          <w:p w14:paraId="6838CBCF"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5EFC5E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3A87F28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31819.23-2012</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62053-23:2003)</w:t>
            </w:r>
          </w:p>
        </w:tc>
        <w:tc>
          <w:tcPr>
            <w:tcW w:w="5905" w:type="dxa"/>
            <w:tcBorders>
              <w:top w:val="single" w:sz="4" w:space="0" w:color="auto"/>
              <w:left w:val="single" w:sz="4" w:space="0" w:color="auto"/>
            </w:tcBorders>
            <w:shd w:val="clear" w:color="auto" w:fill="FFFFFF"/>
          </w:tcPr>
          <w:p w14:paraId="0C6F1290"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Ապարատուրա փոփոխական հոսանքի էլեկտրական էներգիայի չափման համար. Մասնավոր պահանջներ. Մաս 23. Ռեակտիվ էներգիայի ստատիկ հաշվիչներ</w:t>
            </w:r>
          </w:p>
        </w:tc>
        <w:tc>
          <w:tcPr>
            <w:tcW w:w="2290" w:type="dxa"/>
            <w:tcBorders>
              <w:top w:val="single" w:sz="4" w:space="0" w:color="auto"/>
              <w:left w:val="single" w:sz="4" w:space="0" w:color="auto"/>
              <w:right w:val="single" w:sz="4" w:space="0" w:color="auto"/>
            </w:tcBorders>
            <w:shd w:val="clear" w:color="auto" w:fill="FFFFFF"/>
          </w:tcPr>
          <w:p w14:paraId="1C27CDAB"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562855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D8FA67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211</w:t>
            </w:r>
          </w:p>
        </w:tc>
        <w:tc>
          <w:tcPr>
            <w:tcW w:w="2066" w:type="dxa"/>
            <w:vMerge/>
            <w:tcBorders>
              <w:left w:val="single" w:sz="4" w:space="0" w:color="auto"/>
              <w:right w:val="single" w:sz="4" w:space="0" w:color="auto"/>
            </w:tcBorders>
            <w:shd w:val="clear" w:color="auto" w:fill="FFFFFF"/>
          </w:tcPr>
          <w:p w14:paraId="2AF2E965"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3F09551" w14:textId="77777777" w:rsidR="00EF159B" w:rsidRPr="00957386" w:rsidRDefault="00E54478" w:rsidP="00957386">
            <w:pPr>
              <w:spacing w:after="120" w:line="360" w:lineRule="auto"/>
              <w:ind w:left="20"/>
              <w:jc w:val="center"/>
              <w:rPr>
                <w:rStyle w:val="115pt"/>
                <w:rFonts w:ascii="GHEA Grapalat" w:eastAsia="Courier New" w:hAnsi="GHEA Grapalat"/>
                <w:color w:val="auto"/>
                <w:sz w:val="24"/>
                <w:szCs w:val="24"/>
                <w:lang w:val="en-US"/>
              </w:rPr>
            </w:pPr>
            <w:r w:rsidRPr="00957386">
              <w:rPr>
                <w:rStyle w:val="115pt"/>
                <w:rFonts w:ascii="GHEA Grapalat" w:eastAsia="Courier New" w:hAnsi="GHEA Grapalat"/>
                <w:color w:val="auto"/>
                <w:sz w:val="24"/>
                <w:szCs w:val="24"/>
              </w:rPr>
              <w:t>բաժիններ 5-7</w:t>
            </w:r>
          </w:p>
          <w:p w14:paraId="7F9D252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32141-2013</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ISO</w:t>
            </w:r>
            <w:r w:rsidRPr="00957386">
              <w:rPr>
                <w:rStyle w:val="115pt"/>
                <w:rFonts w:ascii="GHEA Grapalat" w:eastAsia="Courier New" w:hAnsi="GHEA Grapalat"/>
                <w:color w:val="auto"/>
                <w:sz w:val="24"/>
                <w:szCs w:val="24"/>
              </w:rPr>
              <w:t xml:space="preserve"> 14982:1998)</w:t>
            </w:r>
          </w:p>
        </w:tc>
        <w:tc>
          <w:tcPr>
            <w:tcW w:w="5905" w:type="dxa"/>
            <w:tcBorders>
              <w:top w:val="single" w:sz="4" w:space="0" w:color="auto"/>
              <w:left w:val="single" w:sz="4" w:space="0" w:color="auto"/>
            </w:tcBorders>
            <w:shd w:val="clear" w:color="auto" w:fill="FFFFFF"/>
          </w:tcPr>
          <w:p w14:paraId="4AA75C7A"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Գյուղատնտեսության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անտառատնտեսության համար մեքենաներ. Փորձարկումների մեթոդներ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ընդունման չափորոշիչներ</w:t>
            </w:r>
          </w:p>
        </w:tc>
        <w:tc>
          <w:tcPr>
            <w:tcW w:w="2290" w:type="dxa"/>
            <w:tcBorders>
              <w:top w:val="single" w:sz="4" w:space="0" w:color="auto"/>
              <w:left w:val="single" w:sz="4" w:space="0" w:color="auto"/>
              <w:right w:val="single" w:sz="4" w:space="0" w:color="auto"/>
            </w:tcBorders>
            <w:shd w:val="clear" w:color="auto" w:fill="FFFFFF"/>
          </w:tcPr>
          <w:p w14:paraId="1193925C"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4DD113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FA199F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212</w:t>
            </w:r>
          </w:p>
        </w:tc>
        <w:tc>
          <w:tcPr>
            <w:tcW w:w="2066" w:type="dxa"/>
            <w:vMerge/>
            <w:tcBorders>
              <w:left w:val="single" w:sz="4" w:space="0" w:color="auto"/>
              <w:right w:val="single" w:sz="4" w:space="0" w:color="auto"/>
            </w:tcBorders>
            <w:shd w:val="clear" w:color="auto" w:fill="FFFFFF"/>
          </w:tcPr>
          <w:p w14:paraId="459B95C1"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CCCF9D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61000-4-8-2013</w:t>
            </w:r>
          </w:p>
        </w:tc>
        <w:tc>
          <w:tcPr>
            <w:tcW w:w="5905" w:type="dxa"/>
            <w:tcBorders>
              <w:top w:val="single" w:sz="4" w:space="0" w:color="auto"/>
              <w:left w:val="single" w:sz="4" w:space="0" w:color="auto"/>
            </w:tcBorders>
            <w:shd w:val="clear" w:color="auto" w:fill="FFFFFF"/>
          </w:tcPr>
          <w:p w14:paraId="5E994FB9"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4-8. Փորձարկումների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Արդյունաբերական հաճախականության մագնիսական դաշտի նկատմամբ կայունության փորձարկումներ</w:t>
            </w:r>
          </w:p>
        </w:tc>
        <w:tc>
          <w:tcPr>
            <w:tcW w:w="2290" w:type="dxa"/>
            <w:tcBorders>
              <w:top w:val="single" w:sz="4" w:space="0" w:color="auto"/>
              <w:left w:val="single" w:sz="4" w:space="0" w:color="auto"/>
              <w:right w:val="single" w:sz="4" w:space="0" w:color="auto"/>
            </w:tcBorders>
            <w:shd w:val="clear" w:color="auto" w:fill="FFFFFF"/>
          </w:tcPr>
          <w:p w14:paraId="3A94430D"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214A5B3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FE9DCA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213</w:t>
            </w:r>
          </w:p>
        </w:tc>
        <w:tc>
          <w:tcPr>
            <w:tcW w:w="2066" w:type="dxa"/>
            <w:vMerge/>
            <w:tcBorders>
              <w:left w:val="single" w:sz="4" w:space="0" w:color="auto"/>
              <w:right w:val="single" w:sz="4" w:space="0" w:color="auto"/>
            </w:tcBorders>
            <w:shd w:val="clear" w:color="auto" w:fill="FFFFFF"/>
          </w:tcPr>
          <w:p w14:paraId="19C371BA"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9EEABB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61000-4-9-2013</w:t>
            </w:r>
          </w:p>
        </w:tc>
        <w:tc>
          <w:tcPr>
            <w:tcW w:w="5905" w:type="dxa"/>
            <w:tcBorders>
              <w:top w:val="single" w:sz="4" w:space="0" w:color="auto"/>
              <w:left w:val="single" w:sz="4" w:space="0" w:color="auto"/>
            </w:tcBorders>
            <w:shd w:val="clear" w:color="auto" w:fill="FFFFFF"/>
          </w:tcPr>
          <w:p w14:paraId="543F29DB"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4-9. Փորձարկումների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Իմպուլսային մագնիսական դաշտի նկատմամբ կայունության փորձարկումներ</w:t>
            </w:r>
          </w:p>
        </w:tc>
        <w:tc>
          <w:tcPr>
            <w:tcW w:w="2290" w:type="dxa"/>
            <w:tcBorders>
              <w:top w:val="single" w:sz="4" w:space="0" w:color="auto"/>
              <w:left w:val="single" w:sz="4" w:space="0" w:color="auto"/>
              <w:right w:val="single" w:sz="4" w:space="0" w:color="auto"/>
            </w:tcBorders>
            <w:shd w:val="clear" w:color="auto" w:fill="FFFFFF"/>
          </w:tcPr>
          <w:p w14:paraId="16359964"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A83F86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C99DDD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214</w:t>
            </w:r>
          </w:p>
        </w:tc>
        <w:tc>
          <w:tcPr>
            <w:tcW w:w="2066" w:type="dxa"/>
            <w:vMerge/>
            <w:tcBorders>
              <w:left w:val="single" w:sz="4" w:space="0" w:color="auto"/>
              <w:right w:val="single" w:sz="4" w:space="0" w:color="auto"/>
            </w:tcBorders>
            <w:shd w:val="clear" w:color="auto" w:fill="FFFFFF"/>
          </w:tcPr>
          <w:p w14:paraId="75E055EC"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A4D304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բաժիններ 4-8</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61547-2013</w:t>
            </w:r>
          </w:p>
        </w:tc>
        <w:tc>
          <w:tcPr>
            <w:tcW w:w="5905" w:type="dxa"/>
            <w:tcBorders>
              <w:top w:val="single" w:sz="4" w:space="0" w:color="auto"/>
              <w:left w:val="single" w:sz="4" w:space="0" w:color="auto"/>
            </w:tcBorders>
            <w:shd w:val="clear" w:color="auto" w:fill="FFFFFF"/>
          </w:tcPr>
          <w:p w14:paraId="3E40E848"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Ընդհանուր նշանակության լուսային սարքավորումների խանգարումակայունություն.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5B1BF49C"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7F98E87A"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13DEAC8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215</w:t>
            </w:r>
          </w:p>
        </w:tc>
        <w:tc>
          <w:tcPr>
            <w:tcW w:w="2066" w:type="dxa"/>
            <w:vMerge/>
            <w:tcBorders>
              <w:left w:val="single" w:sz="4" w:space="0" w:color="auto"/>
              <w:right w:val="single" w:sz="4" w:space="0" w:color="auto"/>
            </w:tcBorders>
            <w:shd w:val="clear" w:color="auto" w:fill="FFFFFF"/>
          </w:tcPr>
          <w:p w14:paraId="608D16E6"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1FB4525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կետեր 6.2.1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6.2.2</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620-2012</w:t>
            </w:r>
          </w:p>
        </w:tc>
        <w:tc>
          <w:tcPr>
            <w:tcW w:w="5905" w:type="dxa"/>
            <w:tcBorders>
              <w:top w:val="single" w:sz="4" w:space="0" w:color="auto"/>
              <w:left w:val="single" w:sz="4" w:space="0" w:color="auto"/>
              <w:bottom w:val="single" w:sz="4" w:space="0" w:color="auto"/>
            </w:tcBorders>
            <w:shd w:val="clear" w:color="auto" w:fill="FFFFFF"/>
          </w:tcPr>
          <w:p w14:paraId="63C6C251"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Սարքավորումներ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համակարգեր՝ չընդհատվող բեռնման համար. Փոխակրիչներ՝ ժապավենային, անշարժ, սորուն նյութերի համար. Անվտանգության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էլեկտրամագնիսական համատեղելիության պահանջներ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5B1995E9"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58BCF50"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81B928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216</w:t>
            </w:r>
          </w:p>
        </w:tc>
        <w:tc>
          <w:tcPr>
            <w:tcW w:w="2066" w:type="dxa"/>
            <w:vMerge w:val="restart"/>
            <w:tcBorders>
              <w:left w:val="single" w:sz="4" w:space="0" w:color="auto"/>
              <w:right w:val="single" w:sz="4" w:space="0" w:color="auto"/>
            </w:tcBorders>
            <w:shd w:val="clear" w:color="auto" w:fill="FFFFFF"/>
          </w:tcPr>
          <w:p w14:paraId="44D1D302"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098DEE0" w14:textId="77777777" w:rsidR="00EF159B" w:rsidRPr="00957386" w:rsidRDefault="00E54478" w:rsidP="00957386">
            <w:pPr>
              <w:spacing w:after="120" w:line="360" w:lineRule="auto"/>
              <w:ind w:left="20"/>
              <w:jc w:val="center"/>
              <w:rPr>
                <w:rStyle w:val="115pt"/>
                <w:rFonts w:ascii="GHEA Grapalat" w:eastAsia="Courier New" w:hAnsi="GHEA Grapalat"/>
                <w:color w:val="auto"/>
                <w:sz w:val="24"/>
                <w:szCs w:val="24"/>
                <w:lang w:val="en-US"/>
              </w:rPr>
            </w:pPr>
            <w:r w:rsidRPr="00957386">
              <w:rPr>
                <w:rStyle w:val="115pt"/>
                <w:rFonts w:ascii="GHEA Grapalat" w:eastAsia="Courier New" w:hAnsi="GHEA Grapalat"/>
                <w:color w:val="auto"/>
                <w:sz w:val="24"/>
                <w:szCs w:val="24"/>
              </w:rPr>
              <w:t>բաժիններ 4-6</w:t>
            </w:r>
          </w:p>
          <w:p w14:paraId="43AB077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32142-2013</w:t>
            </w:r>
            <w:r w:rsidR="00EF159B"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EN</w:t>
            </w:r>
            <w:r w:rsidRPr="00957386">
              <w:rPr>
                <w:rStyle w:val="115pt"/>
                <w:rFonts w:ascii="GHEA Grapalat" w:eastAsia="Courier New" w:hAnsi="GHEA Grapalat"/>
                <w:color w:val="auto"/>
                <w:sz w:val="24"/>
                <w:szCs w:val="24"/>
              </w:rPr>
              <w:t xml:space="preserve"> 12016:2004)</w:t>
            </w:r>
          </w:p>
        </w:tc>
        <w:tc>
          <w:tcPr>
            <w:tcW w:w="5905" w:type="dxa"/>
            <w:tcBorders>
              <w:top w:val="single" w:sz="4" w:space="0" w:color="auto"/>
              <w:left w:val="single" w:sz="4" w:space="0" w:color="auto"/>
            </w:tcBorders>
            <w:shd w:val="clear" w:color="auto" w:fill="FFFFFF"/>
          </w:tcPr>
          <w:p w14:paraId="134A8D78"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Վերելակներ, շարժասանդուղքներ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ուղ</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որատար փոխակրիչներ. Խանգարումակայունություն</w:t>
            </w:r>
          </w:p>
        </w:tc>
        <w:tc>
          <w:tcPr>
            <w:tcW w:w="2290" w:type="dxa"/>
            <w:tcBorders>
              <w:top w:val="single" w:sz="4" w:space="0" w:color="auto"/>
              <w:left w:val="single" w:sz="4" w:space="0" w:color="auto"/>
              <w:right w:val="single" w:sz="4" w:space="0" w:color="auto"/>
            </w:tcBorders>
            <w:shd w:val="clear" w:color="auto" w:fill="FFFFFF"/>
          </w:tcPr>
          <w:p w14:paraId="2E21E646"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20BC3C78"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F9D1FA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217</w:t>
            </w:r>
          </w:p>
        </w:tc>
        <w:tc>
          <w:tcPr>
            <w:tcW w:w="2066" w:type="dxa"/>
            <w:vMerge/>
            <w:tcBorders>
              <w:left w:val="single" w:sz="4" w:space="0" w:color="auto"/>
              <w:right w:val="single" w:sz="4" w:space="0" w:color="auto"/>
            </w:tcBorders>
            <w:shd w:val="clear" w:color="auto" w:fill="FFFFFF"/>
          </w:tcPr>
          <w:p w14:paraId="09D34F17"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A8DD28A"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7DD2BFE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ԳՕՍՏ </w:t>
            </w:r>
            <w:r w:rsidRPr="00957386">
              <w:rPr>
                <w:rStyle w:val="115pt"/>
                <w:rFonts w:ascii="GHEA Grapalat" w:eastAsia="Courier New" w:hAnsi="GHEA Grapalat"/>
                <w:color w:val="auto"/>
                <w:sz w:val="24"/>
                <w:szCs w:val="24"/>
                <w:lang w:val="en-US"/>
              </w:rPr>
              <w:t xml:space="preserve">CISPR </w:t>
            </w:r>
            <w:r w:rsidRPr="00957386">
              <w:rPr>
                <w:rStyle w:val="115pt"/>
                <w:rFonts w:ascii="GHEA Grapalat" w:eastAsia="Courier New" w:hAnsi="GHEA Grapalat"/>
                <w:color w:val="auto"/>
                <w:sz w:val="24"/>
                <w:szCs w:val="24"/>
              </w:rPr>
              <w:t>24-2013</w:t>
            </w:r>
          </w:p>
        </w:tc>
        <w:tc>
          <w:tcPr>
            <w:tcW w:w="5905" w:type="dxa"/>
            <w:tcBorders>
              <w:top w:val="single" w:sz="4" w:space="0" w:color="auto"/>
              <w:left w:val="single" w:sz="4" w:space="0" w:color="auto"/>
            </w:tcBorders>
            <w:shd w:val="clear" w:color="auto" w:fill="FFFFFF"/>
          </w:tcPr>
          <w:p w14:paraId="19194E4D"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Տեղեկատվական տեխնոլոգիաների սարքավորումներ. Կայունություն էլեկտրամագնիսական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7ADD8ECD"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2B415368"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06893F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218</w:t>
            </w:r>
          </w:p>
        </w:tc>
        <w:tc>
          <w:tcPr>
            <w:tcW w:w="2066" w:type="dxa"/>
            <w:vMerge/>
            <w:tcBorders>
              <w:left w:val="single" w:sz="4" w:space="0" w:color="auto"/>
              <w:right w:val="single" w:sz="4" w:space="0" w:color="auto"/>
            </w:tcBorders>
            <w:shd w:val="clear" w:color="auto" w:fill="FFFFFF"/>
          </w:tcPr>
          <w:p w14:paraId="77008846"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A78CBD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5-9</w:t>
            </w:r>
          </w:p>
          <w:p w14:paraId="3731761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30805.14.2-2013</w:t>
            </w:r>
          </w:p>
          <w:p w14:paraId="7F8C088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w:t>
            </w:r>
            <w:r w:rsidRPr="00957386">
              <w:rPr>
                <w:rStyle w:val="115pt"/>
                <w:rFonts w:ascii="GHEA Grapalat" w:eastAsia="Courier New" w:hAnsi="GHEA Grapalat"/>
                <w:color w:val="auto"/>
                <w:sz w:val="24"/>
                <w:szCs w:val="24"/>
                <w:lang w:val="en-US"/>
              </w:rPr>
              <w:t xml:space="preserve">CISPR </w:t>
            </w:r>
            <w:r w:rsidRPr="00957386">
              <w:rPr>
                <w:rStyle w:val="115pt"/>
                <w:rFonts w:ascii="GHEA Grapalat" w:eastAsia="Courier New" w:hAnsi="GHEA Grapalat"/>
                <w:color w:val="auto"/>
                <w:sz w:val="24"/>
                <w:szCs w:val="24"/>
              </w:rPr>
              <w:t>14-2:2001)</w:t>
            </w:r>
          </w:p>
        </w:tc>
        <w:tc>
          <w:tcPr>
            <w:tcW w:w="5905" w:type="dxa"/>
            <w:tcBorders>
              <w:top w:val="single" w:sz="4" w:space="0" w:color="auto"/>
              <w:left w:val="single" w:sz="4" w:space="0" w:color="auto"/>
            </w:tcBorders>
            <w:shd w:val="clear" w:color="auto" w:fill="FFFFFF"/>
          </w:tcPr>
          <w:p w14:paraId="3A30EBE7"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Կենցաղային սարքեր, էլեկտրական գործիքներ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սարքվածքներ. Կայունություն էլեկտրամագնիսական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01D6DF4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1D147F8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4298CB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219</w:t>
            </w:r>
          </w:p>
        </w:tc>
        <w:tc>
          <w:tcPr>
            <w:tcW w:w="2066" w:type="dxa"/>
            <w:vMerge/>
            <w:tcBorders>
              <w:left w:val="single" w:sz="4" w:space="0" w:color="auto"/>
              <w:right w:val="single" w:sz="4" w:space="0" w:color="auto"/>
            </w:tcBorders>
            <w:shd w:val="clear" w:color="auto" w:fill="FFFFFF"/>
          </w:tcPr>
          <w:p w14:paraId="4908CB82"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174117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ՍՏԲ ԳՕՍՏ Ռ 51516-2001</w:t>
            </w:r>
          </w:p>
          <w:p w14:paraId="0CCE066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60255-22-4:1992)</w:t>
            </w:r>
          </w:p>
        </w:tc>
        <w:tc>
          <w:tcPr>
            <w:tcW w:w="5905" w:type="dxa"/>
            <w:tcBorders>
              <w:top w:val="single" w:sz="4" w:space="0" w:color="auto"/>
              <w:left w:val="single" w:sz="4" w:space="0" w:color="auto"/>
            </w:tcBorders>
            <w:shd w:val="clear" w:color="auto" w:fill="FFFFFF"/>
          </w:tcPr>
          <w:p w14:paraId="56D7611F"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Չափման ռելեների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պաշտպանության սարքվածքների կայունություն նանովայրկյանային իմպուլսային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1FB5D0B5"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CE0DB2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66E2F3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220</w:t>
            </w:r>
          </w:p>
        </w:tc>
        <w:tc>
          <w:tcPr>
            <w:tcW w:w="2066" w:type="dxa"/>
            <w:vMerge/>
            <w:tcBorders>
              <w:left w:val="single" w:sz="4" w:space="0" w:color="auto"/>
              <w:right w:val="single" w:sz="4" w:space="0" w:color="auto"/>
            </w:tcBorders>
            <w:shd w:val="clear" w:color="auto" w:fill="FFFFFF"/>
          </w:tcPr>
          <w:p w14:paraId="3C165FDF"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168B06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ՍՏԲ ԳՕՍՏ Ռ 51525-2001</w:t>
            </w:r>
          </w:p>
          <w:p w14:paraId="6844105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60255-22-2:1996)</w:t>
            </w:r>
          </w:p>
        </w:tc>
        <w:tc>
          <w:tcPr>
            <w:tcW w:w="5905" w:type="dxa"/>
            <w:tcBorders>
              <w:top w:val="single" w:sz="4" w:space="0" w:color="auto"/>
              <w:left w:val="single" w:sz="4" w:space="0" w:color="auto"/>
            </w:tcBorders>
            <w:shd w:val="clear" w:color="auto" w:fill="FFFFFF"/>
          </w:tcPr>
          <w:p w14:paraId="1633F143"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Չափման ռելեների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պաշտպանության սարքվածքների կայունություն էլեկտրաստատիկ պարպումների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61BB6364"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40F8849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945441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221</w:t>
            </w:r>
          </w:p>
        </w:tc>
        <w:tc>
          <w:tcPr>
            <w:tcW w:w="2066" w:type="dxa"/>
            <w:vMerge/>
            <w:tcBorders>
              <w:left w:val="single" w:sz="4" w:space="0" w:color="auto"/>
              <w:right w:val="single" w:sz="4" w:space="0" w:color="auto"/>
            </w:tcBorders>
            <w:shd w:val="clear" w:color="auto" w:fill="FFFFFF"/>
          </w:tcPr>
          <w:p w14:paraId="4152BC44"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E0D4B3B"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7F0BD7B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ՍՏԲ ԳՕՍՏ Ռ 52320-2007</w:t>
            </w:r>
          </w:p>
          <w:p w14:paraId="045EA98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62052-11:2003)</w:t>
            </w:r>
          </w:p>
        </w:tc>
        <w:tc>
          <w:tcPr>
            <w:tcW w:w="5905" w:type="dxa"/>
            <w:tcBorders>
              <w:top w:val="single" w:sz="4" w:space="0" w:color="auto"/>
              <w:left w:val="single" w:sz="4" w:space="0" w:color="auto"/>
            </w:tcBorders>
            <w:shd w:val="clear" w:color="auto" w:fill="FFFFFF"/>
          </w:tcPr>
          <w:p w14:paraId="3E9A35D9"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Ապարատուրա փոփոխական հոսանքի էլեկտրական էներգիայի չափման համար. Ընդհանուր պահանջներ. Փորձարկումներ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պայմաններ. Մաս 11. Էլեկտրական էներգիայի հաշվիչներ</w:t>
            </w:r>
          </w:p>
        </w:tc>
        <w:tc>
          <w:tcPr>
            <w:tcW w:w="2290" w:type="dxa"/>
            <w:tcBorders>
              <w:top w:val="single" w:sz="4" w:space="0" w:color="auto"/>
              <w:left w:val="single" w:sz="4" w:space="0" w:color="auto"/>
              <w:right w:val="single" w:sz="4" w:space="0" w:color="auto"/>
            </w:tcBorders>
            <w:shd w:val="clear" w:color="auto" w:fill="FFFFFF"/>
          </w:tcPr>
          <w:p w14:paraId="3D109A3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4086C85B"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1903B4E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222</w:t>
            </w:r>
          </w:p>
        </w:tc>
        <w:tc>
          <w:tcPr>
            <w:tcW w:w="2066" w:type="dxa"/>
            <w:vMerge/>
            <w:tcBorders>
              <w:left w:val="single" w:sz="4" w:space="0" w:color="auto"/>
              <w:right w:val="single" w:sz="4" w:space="0" w:color="auto"/>
            </w:tcBorders>
            <w:shd w:val="clear" w:color="auto" w:fill="FFFFFF"/>
          </w:tcPr>
          <w:p w14:paraId="3E3FDB2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32C7742F"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28C10312"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ԳՕՍՏ Ռ 52321-2007</w:t>
            </w:r>
            <w:r w:rsidR="00EF159B" w:rsidRPr="00957386">
              <w:rPr>
                <w:rStyle w:val="115pt"/>
                <w:rFonts w:ascii="GHEA Grapalat" w:eastAsia="Courier New" w:hAnsi="GHEA Grapalat"/>
                <w:color w:val="auto"/>
                <w:sz w:val="24"/>
                <w:szCs w:val="24"/>
              </w:rPr>
              <w:br/>
            </w:r>
            <w:r w:rsidRPr="00957386">
              <w:rPr>
                <w:rStyle w:val="115pt"/>
                <w:rFonts w:ascii="GHEA Grapalat" w:eastAsia="Courier New" w:hAnsi="GHEA Grapalat"/>
                <w:color w:val="auto"/>
                <w:sz w:val="24"/>
                <w:szCs w:val="24"/>
              </w:rPr>
              <w:t>(ՄԷՀ 62053-11:2003)</w:t>
            </w:r>
          </w:p>
        </w:tc>
        <w:tc>
          <w:tcPr>
            <w:tcW w:w="5905" w:type="dxa"/>
            <w:tcBorders>
              <w:top w:val="single" w:sz="4" w:space="0" w:color="auto"/>
              <w:left w:val="single" w:sz="4" w:space="0" w:color="auto"/>
              <w:bottom w:val="single" w:sz="4" w:space="0" w:color="auto"/>
            </w:tcBorders>
            <w:shd w:val="clear" w:color="auto" w:fill="FFFFFF"/>
          </w:tcPr>
          <w:p w14:paraId="0F9F94C5"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Ապարատուրա փոփոխական հոսանքի էլեկտրական էներգիայի չափման համար. Մասնավոր պահանջներ. Մաս 11. Ակտիվ էներգիայի էլեկտրամեխանիկական հաշվիչներ՝ 0,5, 1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 ճշգրտության դասերի</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781B0B2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64BA72C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DC11D1C"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223</w:t>
            </w:r>
          </w:p>
        </w:tc>
        <w:tc>
          <w:tcPr>
            <w:tcW w:w="2066" w:type="dxa"/>
            <w:vMerge w:val="restart"/>
            <w:tcBorders>
              <w:left w:val="single" w:sz="4" w:space="0" w:color="auto"/>
              <w:right w:val="single" w:sz="4" w:space="0" w:color="auto"/>
            </w:tcBorders>
            <w:shd w:val="clear" w:color="auto" w:fill="FFFFFF"/>
          </w:tcPr>
          <w:p w14:paraId="44866AAD"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3B74ED4"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5A580F01"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ԳՕՍՏ Ռ 52322-2007</w:t>
            </w:r>
            <w:r w:rsidRPr="00957386">
              <w:rPr>
                <w:rStyle w:val="115pt"/>
                <w:rFonts w:ascii="GHEA Grapalat" w:eastAsia="Courier New" w:hAnsi="GHEA Grapalat"/>
                <w:color w:val="auto"/>
                <w:sz w:val="24"/>
                <w:szCs w:val="24"/>
              </w:rPr>
              <w:br/>
              <w:t>(ՄԷՀ 62053-21:2003)</w:t>
            </w:r>
          </w:p>
        </w:tc>
        <w:tc>
          <w:tcPr>
            <w:tcW w:w="5905" w:type="dxa"/>
            <w:tcBorders>
              <w:top w:val="single" w:sz="4" w:space="0" w:color="auto"/>
              <w:left w:val="single" w:sz="4" w:space="0" w:color="auto"/>
            </w:tcBorders>
            <w:shd w:val="clear" w:color="auto" w:fill="FFFFFF"/>
          </w:tcPr>
          <w:p w14:paraId="7F447A18"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Ապարատուրա փոփոխական հոսանքի էլեկտրական էներգիայի չափման համար. Մասնավոր պահանջներ. Մաս 21. Ակտիվ էներգիայի ստատիկ հաշվիչներ՝ 1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 ճշգրտության դասերի</w:t>
            </w:r>
          </w:p>
        </w:tc>
        <w:tc>
          <w:tcPr>
            <w:tcW w:w="2290" w:type="dxa"/>
            <w:tcBorders>
              <w:top w:val="single" w:sz="4" w:space="0" w:color="auto"/>
              <w:left w:val="single" w:sz="4" w:space="0" w:color="auto"/>
              <w:right w:val="single" w:sz="4" w:space="0" w:color="auto"/>
            </w:tcBorders>
            <w:shd w:val="clear" w:color="auto" w:fill="FFFFFF"/>
          </w:tcPr>
          <w:p w14:paraId="010CD7AB"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26DABFA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FD2AE03"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224</w:t>
            </w:r>
          </w:p>
        </w:tc>
        <w:tc>
          <w:tcPr>
            <w:tcW w:w="2066" w:type="dxa"/>
            <w:vMerge/>
            <w:tcBorders>
              <w:left w:val="single" w:sz="4" w:space="0" w:color="auto"/>
              <w:right w:val="single" w:sz="4" w:space="0" w:color="auto"/>
            </w:tcBorders>
            <w:shd w:val="clear" w:color="auto" w:fill="FFFFFF"/>
          </w:tcPr>
          <w:p w14:paraId="306A8D58"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2BD4429"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31EC8E8B"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ԳՕՍՏ Ռ 52323-2007</w:t>
            </w:r>
            <w:r w:rsidRPr="00957386">
              <w:rPr>
                <w:rStyle w:val="115pt"/>
                <w:rFonts w:ascii="GHEA Grapalat" w:eastAsia="Courier New" w:hAnsi="GHEA Grapalat"/>
                <w:color w:val="auto"/>
                <w:sz w:val="24"/>
                <w:szCs w:val="24"/>
              </w:rPr>
              <w:br/>
              <w:t>(ՄԷՀ 62053-22:2003)</w:t>
            </w:r>
          </w:p>
        </w:tc>
        <w:tc>
          <w:tcPr>
            <w:tcW w:w="5905" w:type="dxa"/>
            <w:tcBorders>
              <w:top w:val="single" w:sz="4" w:space="0" w:color="auto"/>
              <w:left w:val="single" w:sz="4" w:space="0" w:color="auto"/>
            </w:tcBorders>
            <w:shd w:val="clear" w:color="auto" w:fill="FFFFFF"/>
          </w:tcPr>
          <w:p w14:paraId="5B25466F"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Ապարատուրա փոփոխական հոսանքի էլեկտրական էներգիայի չափման համար. Մասնավոր պահանջներ. Մաս 22. Ակտիվ էներգիայի ստատիկ հաշվիչներ՝ 0,2S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0,5S ճշգրտության դասերի</w:t>
            </w:r>
          </w:p>
        </w:tc>
        <w:tc>
          <w:tcPr>
            <w:tcW w:w="2290" w:type="dxa"/>
            <w:tcBorders>
              <w:top w:val="single" w:sz="4" w:space="0" w:color="auto"/>
              <w:left w:val="single" w:sz="4" w:space="0" w:color="auto"/>
              <w:right w:val="single" w:sz="4" w:space="0" w:color="auto"/>
            </w:tcBorders>
            <w:shd w:val="clear" w:color="auto" w:fill="FFFFFF"/>
          </w:tcPr>
          <w:p w14:paraId="400BFC4C"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4CD4041D"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0F68364"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225</w:t>
            </w:r>
          </w:p>
        </w:tc>
        <w:tc>
          <w:tcPr>
            <w:tcW w:w="2066" w:type="dxa"/>
            <w:vMerge/>
            <w:tcBorders>
              <w:left w:val="single" w:sz="4" w:space="0" w:color="auto"/>
              <w:right w:val="single" w:sz="4" w:space="0" w:color="auto"/>
            </w:tcBorders>
            <w:shd w:val="clear" w:color="auto" w:fill="FFFFFF"/>
          </w:tcPr>
          <w:p w14:paraId="7C1B6F7D"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390F849"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2B91D553"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ԳՕՍՏ Ռ 52425-2007</w:t>
            </w:r>
            <w:r w:rsidRPr="00957386">
              <w:rPr>
                <w:rStyle w:val="115pt"/>
                <w:rFonts w:ascii="GHEA Grapalat" w:eastAsia="Courier New" w:hAnsi="GHEA Grapalat"/>
                <w:color w:val="auto"/>
                <w:sz w:val="24"/>
                <w:szCs w:val="24"/>
              </w:rPr>
              <w:br/>
              <w:t>(ՄԷՀ 62053-23:2003)</w:t>
            </w:r>
          </w:p>
        </w:tc>
        <w:tc>
          <w:tcPr>
            <w:tcW w:w="5905" w:type="dxa"/>
            <w:tcBorders>
              <w:top w:val="single" w:sz="4" w:space="0" w:color="auto"/>
              <w:left w:val="single" w:sz="4" w:space="0" w:color="auto"/>
            </w:tcBorders>
            <w:shd w:val="clear" w:color="auto" w:fill="FFFFFF"/>
          </w:tcPr>
          <w:p w14:paraId="14B18B99"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Ապարատուրա փոփոխական հոսանքի էլեկտրական էներգիայի չափման համար. Մասնավոր պահանջներ. Մաս 23. Ռեակտիվ էներգիայի ստատիկ հաշվիչներ</w:t>
            </w:r>
          </w:p>
        </w:tc>
        <w:tc>
          <w:tcPr>
            <w:tcW w:w="2290" w:type="dxa"/>
            <w:tcBorders>
              <w:top w:val="single" w:sz="4" w:space="0" w:color="auto"/>
              <w:left w:val="single" w:sz="4" w:space="0" w:color="auto"/>
              <w:right w:val="single" w:sz="4" w:space="0" w:color="auto"/>
            </w:tcBorders>
            <w:shd w:val="clear" w:color="auto" w:fill="FFFFFF"/>
          </w:tcPr>
          <w:p w14:paraId="7A453A21"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45B4A718"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CAEBDC0"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226</w:t>
            </w:r>
          </w:p>
        </w:tc>
        <w:tc>
          <w:tcPr>
            <w:tcW w:w="2066" w:type="dxa"/>
            <w:vMerge/>
            <w:tcBorders>
              <w:left w:val="single" w:sz="4" w:space="0" w:color="auto"/>
              <w:right w:val="single" w:sz="4" w:space="0" w:color="auto"/>
            </w:tcBorders>
            <w:shd w:val="clear" w:color="auto" w:fill="FFFFFF"/>
          </w:tcPr>
          <w:p w14:paraId="56B25A32"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33B1C4A"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61000-4-2-2011</w:t>
            </w:r>
          </w:p>
        </w:tc>
        <w:tc>
          <w:tcPr>
            <w:tcW w:w="5905" w:type="dxa"/>
            <w:tcBorders>
              <w:top w:val="single" w:sz="4" w:space="0" w:color="auto"/>
              <w:left w:val="single" w:sz="4" w:space="0" w:color="auto"/>
            </w:tcBorders>
            <w:shd w:val="clear" w:color="auto" w:fill="FFFFFF"/>
          </w:tcPr>
          <w:p w14:paraId="5DB8FA7A"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4-2. Փորձարկոմների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Էլեկտրաստատիկ պարպումների նկատմամբ կայունության փորձարկումներ</w:t>
            </w:r>
          </w:p>
        </w:tc>
        <w:tc>
          <w:tcPr>
            <w:tcW w:w="2290" w:type="dxa"/>
            <w:tcBorders>
              <w:top w:val="single" w:sz="4" w:space="0" w:color="auto"/>
              <w:left w:val="single" w:sz="4" w:space="0" w:color="auto"/>
              <w:right w:val="single" w:sz="4" w:space="0" w:color="auto"/>
            </w:tcBorders>
            <w:shd w:val="clear" w:color="auto" w:fill="FFFFFF"/>
          </w:tcPr>
          <w:p w14:paraId="1C6E11FC"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752CB329"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E7B268D"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227</w:t>
            </w:r>
          </w:p>
        </w:tc>
        <w:tc>
          <w:tcPr>
            <w:tcW w:w="2066" w:type="dxa"/>
            <w:vMerge/>
            <w:tcBorders>
              <w:left w:val="single" w:sz="4" w:space="0" w:color="auto"/>
              <w:right w:val="single" w:sz="4" w:space="0" w:color="auto"/>
            </w:tcBorders>
            <w:shd w:val="clear" w:color="auto" w:fill="FFFFFF"/>
          </w:tcPr>
          <w:p w14:paraId="1582B91B"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303F808"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61000-4-3-2009</w:t>
            </w:r>
          </w:p>
        </w:tc>
        <w:tc>
          <w:tcPr>
            <w:tcW w:w="5905" w:type="dxa"/>
            <w:tcBorders>
              <w:top w:val="single" w:sz="4" w:space="0" w:color="auto"/>
              <w:left w:val="single" w:sz="4" w:space="0" w:color="auto"/>
            </w:tcBorders>
            <w:shd w:val="clear" w:color="auto" w:fill="FFFFFF"/>
          </w:tcPr>
          <w:p w14:paraId="5A4F1FB9"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4-3. Փորձարկումների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Ռադիոհաճախականության էլեկտրամագնիսական դաշտի նկատմամբ կայունության փորձարկում</w:t>
            </w:r>
          </w:p>
        </w:tc>
        <w:tc>
          <w:tcPr>
            <w:tcW w:w="2290" w:type="dxa"/>
            <w:tcBorders>
              <w:top w:val="single" w:sz="4" w:space="0" w:color="auto"/>
              <w:left w:val="single" w:sz="4" w:space="0" w:color="auto"/>
              <w:right w:val="single" w:sz="4" w:space="0" w:color="auto"/>
            </w:tcBorders>
            <w:shd w:val="clear" w:color="auto" w:fill="FFFFFF"/>
          </w:tcPr>
          <w:p w14:paraId="2880EDBA"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F159B" w:rsidRPr="00957386" w14:paraId="0E89BB7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EE22DBF"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228</w:t>
            </w:r>
          </w:p>
        </w:tc>
        <w:tc>
          <w:tcPr>
            <w:tcW w:w="2066" w:type="dxa"/>
            <w:vMerge/>
            <w:tcBorders>
              <w:left w:val="single" w:sz="4" w:space="0" w:color="auto"/>
              <w:right w:val="single" w:sz="4" w:space="0" w:color="auto"/>
            </w:tcBorders>
            <w:shd w:val="clear" w:color="auto" w:fill="FFFFFF"/>
          </w:tcPr>
          <w:p w14:paraId="5601C9FC"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DAE9AF8"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ՄԷՀ 61000-4-4-2006</w:t>
            </w:r>
          </w:p>
        </w:tc>
        <w:tc>
          <w:tcPr>
            <w:tcW w:w="5905" w:type="dxa"/>
            <w:tcBorders>
              <w:top w:val="single" w:sz="4" w:space="0" w:color="auto"/>
              <w:left w:val="single" w:sz="4" w:space="0" w:color="auto"/>
            </w:tcBorders>
            <w:shd w:val="clear" w:color="auto" w:fill="FFFFFF"/>
          </w:tcPr>
          <w:p w14:paraId="4E7BEE70"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4-4. Փորձարկումների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Նանովայրկյանային իմպուլսային խանգարումների նկատմամբ կայունության փորձարկումներ</w:t>
            </w:r>
          </w:p>
        </w:tc>
        <w:tc>
          <w:tcPr>
            <w:tcW w:w="2290" w:type="dxa"/>
            <w:tcBorders>
              <w:top w:val="single" w:sz="4" w:space="0" w:color="auto"/>
              <w:left w:val="single" w:sz="4" w:space="0" w:color="auto"/>
              <w:right w:val="single" w:sz="4" w:space="0" w:color="auto"/>
            </w:tcBorders>
            <w:shd w:val="clear" w:color="auto" w:fill="FFFFFF"/>
          </w:tcPr>
          <w:p w14:paraId="0377306F"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4E4F53F3"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4E96CFE"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229</w:t>
            </w:r>
          </w:p>
        </w:tc>
        <w:tc>
          <w:tcPr>
            <w:tcW w:w="2066" w:type="dxa"/>
            <w:vMerge w:val="restart"/>
            <w:tcBorders>
              <w:left w:val="single" w:sz="4" w:space="0" w:color="auto"/>
              <w:right w:val="single" w:sz="4" w:space="0" w:color="auto"/>
            </w:tcBorders>
            <w:shd w:val="clear" w:color="auto" w:fill="FFFFFF"/>
          </w:tcPr>
          <w:p w14:paraId="1A071EEC"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E3A04A0"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ՄԷՀ 61000-4-5-2006</w:t>
            </w:r>
          </w:p>
        </w:tc>
        <w:tc>
          <w:tcPr>
            <w:tcW w:w="5905" w:type="dxa"/>
            <w:tcBorders>
              <w:top w:val="single" w:sz="4" w:space="0" w:color="auto"/>
              <w:left w:val="single" w:sz="4" w:space="0" w:color="auto"/>
            </w:tcBorders>
            <w:shd w:val="clear" w:color="auto" w:fill="FFFFFF"/>
          </w:tcPr>
          <w:p w14:paraId="32D02D24"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4-5. Փորձարկումների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Մեծ էներգիայի միկրովայրկյանային իմպուլսային խանգարումների նկատմամբ կայունության փորձարկումներ</w:t>
            </w:r>
          </w:p>
        </w:tc>
        <w:tc>
          <w:tcPr>
            <w:tcW w:w="2290" w:type="dxa"/>
            <w:tcBorders>
              <w:top w:val="single" w:sz="4" w:space="0" w:color="auto"/>
              <w:left w:val="single" w:sz="4" w:space="0" w:color="auto"/>
              <w:right w:val="single" w:sz="4" w:space="0" w:color="auto"/>
            </w:tcBorders>
            <w:shd w:val="clear" w:color="auto" w:fill="FFFFFF"/>
          </w:tcPr>
          <w:p w14:paraId="77608EB3"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F159B" w:rsidRPr="00957386" w14:paraId="441C561F"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545472E8"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230</w:t>
            </w:r>
          </w:p>
        </w:tc>
        <w:tc>
          <w:tcPr>
            <w:tcW w:w="2066" w:type="dxa"/>
            <w:vMerge/>
            <w:tcBorders>
              <w:left w:val="single" w:sz="4" w:space="0" w:color="auto"/>
              <w:right w:val="single" w:sz="4" w:space="0" w:color="auto"/>
            </w:tcBorders>
            <w:shd w:val="clear" w:color="auto" w:fill="FFFFFF"/>
          </w:tcPr>
          <w:p w14:paraId="46C9221F"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2D2ED20F"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61000-4-6-2011</w:t>
            </w:r>
          </w:p>
        </w:tc>
        <w:tc>
          <w:tcPr>
            <w:tcW w:w="5905" w:type="dxa"/>
            <w:tcBorders>
              <w:top w:val="single" w:sz="4" w:space="0" w:color="auto"/>
              <w:left w:val="single" w:sz="4" w:space="0" w:color="auto"/>
              <w:bottom w:val="single" w:sz="4" w:space="0" w:color="auto"/>
            </w:tcBorders>
            <w:shd w:val="clear" w:color="auto" w:fill="FFFFFF"/>
          </w:tcPr>
          <w:p w14:paraId="783D5845"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4-6. Փորձարկումների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Ռադիոհաճախականության էլեկտրամագնիսական դաշտերից մակածված՝ հաղորդվող խանգարումների նկատմամբ կայունության փորձարկումներ </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64705290"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F159B" w:rsidRPr="00957386" w14:paraId="50E651B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E20CE1D"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231</w:t>
            </w:r>
          </w:p>
        </w:tc>
        <w:tc>
          <w:tcPr>
            <w:tcW w:w="2066" w:type="dxa"/>
            <w:vMerge/>
            <w:tcBorders>
              <w:left w:val="single" w:sz="4" w:space="0" w:color="auto"/>
              <w:right w:val="single" w:sz="4" w:space="0" w:color="auto"/>
            </w:tcBorders>
            <w:shd w:val="clear" w:color="auto" w:fill="FFFFFF"/>
          </w:tcPr>
          <w:p w14:paraId="1B8FE2C3"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9FB1D77"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61000-4-8-2011</w:t>
            </w:r>
          </w:p>
        </w:tc>
        <w:tc>
          <w:tcPr>
            <w:tcW w:w="5905" w:type="dxa"/>
            <w:tcBorders>
              <w:top w:val="single" w:sz="4" w:space="0" w:color="auto"/>
              <w:left w:val="single" w:sz="4" w:space="0" w:color="auto"/>
            </w:tcBorders>
            <w:shd w:val="clear" w:color="auto" w:fill="FFFFFF"/>
          </w:tcPr>
          <w:p w14:paraId="31A65B23"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4-8. Փորձարկումների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Արդյունաբերական հաճախականության մագնիսական դաշտի նկատմամբ կայունության փորձարկումներ</w:t>
            </w:r>
          </w:p>
        </w:tc>
        <w:tc>
          <w:tcPr>
            <w:tcW w:w="2290" w:type="dxa"/>
            <w:tcBorders>
              <w:top w:val="single" w:sz="4" w:space="0" w:color="auto"/>
              <w:left w:val="single" w:sz="4" w:space="0" w:color="auto"/>
              <w:right w:val="single" w:sz="4" w:space="0" w:color="auto"/>
            </w:tcBorders>
            <w:shd w:val="clear" w:color="auto" w:fill="FFFFFF"/>
          </w:tcPr>
          <w:p w14:paraId="56031FC3"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680EBDC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ED96CBD"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232</w:t>
            </w:r>
          </w:p>
        </w:tc>
        <w:tc>
          <w:tcPr>
            <w:tcW w:w="2066" w:type="dxa"/>
            <w:vMerge/>
            <w:tcBorders>
              <w:left w:val="single" w:sz="4" w:space="0" w:color="auto"/>
              <w:right w:val="single" w:sz="4" w:space="0" w:color="auto"/>
            </w:tcBorders>
            <w:shd w:val="clear" w:color="auto" w:fill="FFFFFF"/>
          </w:tcPr>
          <w:p w14:paraId="662D5C49"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53A3D40"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61000-4-9-2012</w:t>
            </w:r>
          </w:p>
        </w:tc>
        <w:tc>
          <w:tcPr>
            <w:tcW w:w="5905" w:type="dxa"/>
            <w:tcBorders>
              <w:top w:val="single" w:sz="4" w:space="0" w:color="auto"/>
              <w:left w:val="single" w:sz="4" w:space="0" w:color="auto"/>
            </w:tcBorders>
            <w:shd w:val="clear" w:color="auto" w:fill="FFFFFF"/>
          </w:tcPr>
          <w:p w14:paraId="564CAD32"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4-9. Փորձարկումների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Իմպուլսային մագնիսական դաշտի նկատմամբ կայունության փորձարկումներ</w:t>
            </w:r>
          </w:p>
        </w:tc>
        <w:tc>
          <w:tcPr>
            <w:tcW w:w="2290" w:type="dxa"/>
            <w:tcBorders>
              <w:top w:val="single" w:sz="4" w:space="0" w:color="auto"/>
              <w:left w:val="single" w:sz="4" w:space="0" w:color="auto"/>
              <w:right w:val="single" w:sz="4" w:space="0" w:color="auto"/>
            </w:tcBorders>
            <w:shd w:val="clear" w:color="auto" w:fill="FFFFFF"/>
          </w:tcPr>
          <w:p w14:paraId="569D3533"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7A28BF1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893ED8A"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233</w:t>
            </w:r>
          </w:p>
        </w:tc>
        <w:tc>
          <w:tcPr>
            <w:tcW w:w="2066" w:type="dxa"/>
            <w:vMerge/>
            <w:tcBorders>
              <w:left w:val="single" w:sz="4" w:space="0" w:color="auto"/>
              <w:right w:val="single" w:sz="4" w:space="0" w:color="auto"/>
            </w:tcBorders>
            <w:shd w:val="clear" w:color="auto" w:fill="FFFFFF"/>
          </w:tcPr>
          <w:p w14:paraId="7E0C83F9"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12FD42E"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ՄԷՀ 61000-4-11-2006</w:t>
            </w:r>
          </w:p>
        </w:tc>
        <w:tc>
          <w:tcPr>
            <w:tcW w:w="5905" w:type="dxa"/>
            <w:tcBorders>
              <w:top w:val="single" w:sz="4" w:space="0" w:color="auto"/>
              <w:left w:val="single" w:sz="4" w:space="0" w:color="auto"/>
            </w:tcBorders>
            <w:shd w:val="clear" w:color="auto" w:fill="FFFFFF"/>
          </w:tcPr>
          <w:p w14:paraId="62EBB1C4"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Մաս 4-11. Փորձարկումների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 Լարման անկումների, կարճաժամկետ ընդհատումների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փոփոխությունների նկատմամբ կայունության փորձարկումներ</w:t>
            </w:r>
          </w:p>
        </w:tc>
        <w:tc>
          <w:tcPr>
            <w:tcW w:w="2290" w:type="dxa"/>
            <w:tcBorders>
              <w:top w:val="single" w:sz="4" w:space="0" w:color="auto"/>
              <w:left w:val="single" w:sz="4" w:space="0" w:color="auto"/>
              <w:right w:val="single" w:sz="4" w:space="0" w:color="auto"/>
            </w:tcBorders>
            <w:shd w:val="clear" w:color="auto" w:fill="FFFFFF"/>
          </w:tcPr>
          <w:p w14:paraId="070F89DE"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7533046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83702F0"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234</w:t>
            </w:r>
          </w:p>
        </w:tc>
        <w:tc>
          <w:tcPr>
            <w:tcW w:w="2066" w:type="dxa"/>
            <w:vMerge/>
            <w:tcBorders>
              <w:left w:val="single" w:sz="4" w:space="0" w:color="auto"/>
              <w:right w:val="single" w:sz="4" w:space="0" w:color="auto"/>
            </w:tcBorders>
            <w:shd w:val="clear" w:color="auto" w:fill="FFFFFF"/>
          </w:tcPr>
          <w:p w14:paraId="41786C28"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3DA127F"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բաժիններ 4, 5, 7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8</w:t>
            </w:r>
            <w:r w:rsidRPr="00957386">
              <w:rPr>
                <w:rStyle w:val="115pt"/>
                <w:rFonts w:ascii="GHEA Grapalat" w:eastAsia="Courier New" w:hAnsi="GHEA Grapalat"/>
                <w:color w:val="auto"/>
                <w:sz w:val="24"/>
                <w:szCs w:val="24"/>
                <w:lang w:val="en-US"/>
              </w:rPr>
              <w:br/>
            </w: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61000-6-1-2011</w:t>
            </w:r>
          </w:p>
        </w:tc>
        <w:tc>
          <w:tcPr>
            <w:tcW w:w="5905" w:type="dxa"/>
            <w:tcBorders>
              <w:top w:val="single" w:sz="4" w:space="0" w:color="auto"/>
              <w:left w:val="single" w:sz="4" w:space="0" w:color="auto"/>
            </w:tcBorders>
            <w:shd w:val="clear" w:color="auto" w:fill="FFFFFF"/>
          </w:tcPr>
          <w:p w14:paraId="2004756B"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Էլեկտրամագնիսական համատեղելիություն. Մաս 6-1. Ընդհանուր ստանդարտներ. Բնակելի, առ</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տրային գոտիներում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արդյունաբերական գոտիներում տեղակայման համար նախատեսված փոքր էներգասպառմամբ սարքավորումների խանգարումակայունություն</w:t>
            </w:r>
          </w:p>
        </w:tc>
        <w:tc>
          <w:tcPr>
            <w:tcW w:w="2290" w:type="dxa"/>
            <w:tcBorders>
              <w:top w:val="single" w:sz="4" w:space="0" w:color="auto"/>
              <w:left w:val="single" w:sz="4" w:space="0" w:color="auto"/>
              <w:right w:val="single" w:sz="4" w:space="0" w:color="auto"/>
            </w:tcBorders>
            <w:shd w:val="clear" w:color="auto" w:fill="FFFFFF"/>
          </w:tcPr>
          <w:p w14:paraId="66195732"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709CA77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13C2108"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235</w:t>
            </w:r>
          </w:p>
        </w:tc>
        <w:tc>
          <w:tcPr>
            <w:tcW w:w="2066" w:type="dxa"/>
            <w:vMerge w:val="restart"/>
            <w:tcBorders>
              <w:left w:val="single" w:sz="4" w:space="0" w:color="auto"/>
              <w:right w:val="single" w:sz="4" w:space="0" w:color="auto"/>
            </w:tcBorders>
            <w:shd w:val="clear" w:color="auto" w:fill="FFFFFF"/>
          </w:tcPr>
          <w:p w14:paraId="3ACC0C71"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1063167"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lang w:val="en-US"/>
              </w:rPr>
            </w:pPr>
            <w:r w:rsidRPr="00957386">
              <w:rPr>
                <w:rStyle w:val="115pt"/>
                <w:rFonts w:ascii="GHEA Grapalat" w:eastAsia="Courier New" w:hAnsi="GHEA Grapalat"/>
                <w:color w:val="auto"/>
                <w:sz w:val="24"/>
                <w:szCs w:val="24"/>
              </w:rPr>
              <w:t xml:space="preserve">բաժիններ 4, 5, 7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8</w:t>
            </w:r>
          </w:p>
          <w:p w14:paraId="25A21AE8"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61000-6-2-2011</w:t>
            </w:r>
          </w:p>
        </w:tc>
        <w:tc>
          <w:tcPr>
            <w:tcW w:w="5905" w:type="dxa"/>
            <w:tcBorders>
              <w:top w:val="single" w:sz="4" w:space="0" w:color="auto"/>
              <w:left w:val="single" w:sz="4" w:space="0" w:color="auto"/>
            </w:tcBorders>
            <w:shd w:val="clear" w:color="auto" w:fill="FFFFFF"/>
          </w:tcPr>
          <w:p w14:paraId="56EEEBA1"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Էլեկտրամագնիսական համատեղելիություն. Մաս 6-2. Ընդհանուր ստանդարտներ. Արդյունաբերական գոտիներում տեղակայման համար նախատեսված սարքավորումների խանգարումակայունություն</w:t>
            </w:r>
          </w:p>
        </w:tc>
        <w:tc>
          <w:tcPr>
            <w:tcW w:w="2290" w:type="dxa"/>
            <w:tcBorders>
              <w:top w:val="single" w:sz="4" w:space="0" w:color="auto"/>
              <w:left w:val="single" w:sz="4" w:space="0" w:color="auto"/>
              <w:right w:val="single" w:sz="4" w:space="0" w:color="auto"/>
            </w:tcBorders>
            <w:shd w:val="clear" w:color="auto" w:fill="FFFFFF"/>
          </w:tcPr>
          <w:p w14:paraId="26D265EB" w14:textId="77777777" w:rsidR="00EF159B" w:rsidRPr="00957386" w:rsidRDefault="00EF159B" w:rsidP="00957386">
            <w:pPr>
              <w:spacing w:after="120" w:line="360" w:lineRule="auto"/>
              <w:ind w:left="20"/>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56B75B7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4D13175"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236</w:t>
            </w:r>
          </w:p>
        </w:tc>
        <w:tc>
          <w:tcPr>
            <w:tcW w:w="2066" w:type="dxa"/>
            <w:vMerge/>
            <w:tcBorders>
              <w:left w:val="single" w:sz="4" w:space="0" w:color="auto"/>
              <w:right w:val="single" w:sz="4" w:space="0" w:color="auto"/>
            </w:tcBorders>
            <w:shd w:val="clear" w:color="auto" w:fill="FFFFFF"/>
          </w:tcPr>
          <w:p w14:paraId="28633C62"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2103E24" w14:textId="77777777" w:rsidR="00EF159B" w:rsidRPr="00957386" w:rsidRDefault="00EF159B" w:rsidP="00957386">
            <w:pPr>
              <w:spacing w:after="40" w:line="360" w:lineRule="auto"/>
              <w:ind w:left="20"/>
              <w:jc w:val="center"/>
              <w:rPr>
                <w:rStyle w:val="115pt"/>
                <w:rFonts w:ascii="GHEA Grapalat" w:eastAsia="Courier New" w:hAnsi="GHEA Grapalat"/>
                <w:color w:val="auto"/>
                <w:sz w:val="24"/>
                <w:szCs w:val="24"/>
                <w:lang w:val="en-US"/>
              </w:rPr>
            </w:pPr>
            <w:r w:rsidRPr="00957386">
              <w:rPr>
                <w:rStyle w:val="115pt"/>
                <w:rFonts w:ascii="GHEA Grapalat" w:eastAsia="Courier New" w:hAnsi="GHEA Grapalat"/>
                <w:color w:val="auto"/>
                <w:sz w:val="24"/>
                <w:szCs w:val="24"/>
              </w:rPr>
              <w:t>բաժիններ 4-8</w:t>
            </w:r>
          </w:p>
          <w:p w14:paraId="442CA9F1" w14:textId="77777777" w:rsidR="00EF159B" w:rsidRPr="00957386" w:rsidRDefault="00EF159B" w:rsidP="00957386">
            <w:pPr>
              <w:spacing w:after="4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 xml:space="preserve">ՍՏԲ </w:t>
            </w:r>
            <w:r w:rsidRPr="00957386">
              <w:rPr>
                <w:rStyle w:val="115pt"/>
                <w:rFonts w:ascii="GHEA Grapalat" w:eastAsia="Courier New" w:hAnsi="GHEA Grapalat"/>
                <w:color w:val="auto"/>
                <w:sz w:val="24"/>
                <w:szCs w:val="24"/>
                <w:lang w:val="en-US"/>
              </w:rPr>
              <w:t>IEC</w:t>
            </w:r>
            <w:r w:rsidRPr="00957386">
              <w:rPr>
                <w:rStyle w:val="115pt"/>
                <w:rFonts w:ascii="GHEA Grapalat" w:eastAsia="Courier New" w:hAnsi="GHEA Grapalat"/>
                <w:color w:val="auto"/>
                <w:sz w:val="24"/>
                <w:szCs w:val="24"/>
              </w:rPr>
              <w:t xml:space="preserve"> 61547-2011</w:t>
            </w:r>
          </w:p>
        </w:tc>
        <w:tc>
          <w:tcPr>
            <w:tcW w:w="5905" w:type="dxa"/>
            <w:tcBorders>
              <w:top w:val="single" w:sz="4" w:space="0" w:color="auto"/>
              <w:left w:val="single" w:sz="4" w:space="0" w:color="auto"/>
            </w:tcBorders>
            <w:shd w:val="clear" w:color="auto" w:fill="FFFFFF"/>
          </w:tcPr>
          <w:p w14:paraId="00806B9B" w14:textId="77777777" w:rsidR="00EF159B" w:rsidRPr="00957386" w:rsidRDefault="00EF159B" w:rsidP="00957386">
            <w:pPr>
              <w:spacing w:after="4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Ընդհանուր նշանակության լուսային սարքավորումների խանգարումակայունություն.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59ACD6C0" w14:textId="77777777" w:rsidR="00EF159B" w:rsidRPr="00957386" w:rsidRDefault="00EF159B" w:rsidP="00957386">
            <w:pPr>
              <w:spacing w:after="120" w:line="360" w:lineRule="auto"/>
              <w:ind w:left="20"/>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610C6193"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33DCA9D"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237</w:t>
            </w:r>
          </w:p>
        </w:tc>
        <w:tc>
          <w:tcPr>
            <w:tcW w:w="2066" w:type="dxa"/>
            <w:vMerge/>
            <w:tcBorders>
              <w:left w:val="single" w:sz="4" w:space="0" w:color="auto"/>
              <w:right w:val="single" w:sz="4" w:space="0" w:color="auto"/>
            </w:tcBorders>
            <w:shd w:val="clear" w:color="auto" w:fill="FFFFFF"/>
          </w:tcPr>
          <w:p w14:paraId="0492BAB6"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C118B26" w14:textId="77777777" w:rsidR="00EF159B" w:rsidRPr="00957386" w:rsidRDefault="00EF159B" w:rsidP="00957386">
            <w:pPr>
              <w:spacing w:after="4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5-7</w:t>
            </w:r>
          </w:p>
          <w:p w14:paraId="1813D8AB" w14:textId="77777777" w:rsidR="00EF159B" w:rsidRPr="00957386" w:rsidRDefault="00EF159B" w:rsidP="00957386">
            <w:pPr>
              <w:spacing w:after="4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ԻՍՕ 14982-2006</w:t>
            </w:r>
          </w:p>
        </w:tc>
        <w:tc>
          <w:tcPr>
            <w:tcW w:w="5905" w:type="dxa"/>
            <w:tcBorders>
              <w:top w:val="single" w:sz="4" w:space="0" w:color="auto"/>
              <w:left w:val="single" w:sz="4" w:space="0" w:color="auto"/>
            </w:tcBorders>
            <w:shd w:val="clear" w:color="auto" w:fill="FFFFFF"/>
          </w:tcPr>
          <w:p w14:paraId="4C6BE3E0" w14:textId="77777777" w:rsidR="00EF159B" w:rsidRPr="00957386" w:rsidRDefault="00EF159B" w:rsidP="00957386">
            <w:pPr>
              <w:spacing w:after="4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Գյուղատնտեսական աշխատանքների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անտառամշակման համար մեքենաներ. Էլեկտրամագնիսական համատեղելիություն. Փորձարկումների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նորմեր,</w:t>
            </w:r>
            <w:r w:rsidRPr="00957386" w:rsidDel="00193CE7">
              <w:rPr>
                <w:rStyle w:val="115pt"/>
                <w:rFonts w:ascii="GHEA Grapalat" w:eastAsia="Courier New" w:hAnsi="GHEA Grapalat"/>
                <w:color w:val="auto"/>
                <w:sz w:val="24"/>
                <w:szCs w:val="24"/>
              </w:rPr>
              <w:t xml:space="preserve"> </w:t>
            </w:r>
            <w:r w:rsidRPr="00957386">
              <w:rPr>
                <w:rStyle w:val="115pt"/>
                <w:rFonts w:ascii="GHEA Grapalat" w:eastAsia="Courier New" w:hAnsi="GHEA Grapalat"/>
                <w:color w:val="auto"/>
                <w:sz w:val="24"/>
                <w:szCs w:val="24"/>
              </w:rPr>
              <w:t xml:space="preserve">մեթոդներ, </w:t>
            </w:r>
          </w:p>
        </w:tc>
        <w:tc>
          <w:tcPr>
            <w:tcW w:w="2290" w:type="dxa"/>
            <w:tcBorders>
              <w:top w:val="single" w:sz="4" w:space="0" w:color="auto"/>
              <w:left w:val="single" w:sz="4" w:space="0" w:color="auto"/>
              <w:right w:val="single" w:sz="4" w:space="0" w:color="auto"/>
            </w:tcBorders>
            <w:shd w:val="clear" w:color="auto" w:fill="FFFFFF"/>
          </w:tcPr>
          <w:p w14:paraId="6211D45A" w14:textId="77777777" w:rsidR="00EF159B" w:rsidRPr="00957386" w:rsidRDefault="00EF159B" w:rsidP="00957386">
            <w:pPr>
              <w:spacing w:after="120" w:line="360" w:lineRule="auto"/>
              <w:ind w:left="20"/>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6525606A"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33083F49"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238</w:t>
            </w:r>
          </w:p>
        </w:tc>
        <w:tc>
          <w:tcPr>
            <w:tcW w:w="2066" w:type="dxa"/>
            <w:vMerge/>
            <w:tcBorders>
              <w:left w:val="single" w:sz="4" w:space="0" w:color="auto"/>
              <w:right w:val="single" w:sz="4" w:space="0" w:color="auto"/>
            </w:tcBorders>
            <w:shd w:val="clear" w:color="auto" w:fill="FFFFFF"/>
          </w:tcPr>
          <w:p w14:paraId="5E70A929"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23167B57" w14:textId="77777777" w:rsidR="00EF159B" w:rsidRPr="00957386" w:rsidRDefault="00EF159B" w:rsidP="00957386">
            <w:pPr>
              <w:spacing w:after="40" w:line="360" w:lineRule="auto"/>
              <w:ind w:left="20"/>
              <w:jc w:val="center"/>
              <w:rPr>
                <w:rStyle w:val="115pt"/>
                <w:rFonts w:ascii="GHEA Grapalat" w:eastAsia="Courier New" w:hAnsi="GHEA Grapalat"/>
                <w:color w:val="auto"/>
                <w:sz w:val="24"/>
                <w:szCs w:val="24"/>
                <w:lang w:val="en-US"/>
              </w:rPr>
            </w:pPr>
            <w:r w:rsidRPr="00957386">
              <w:rPr>
                <w:rStyle w:val="115pt"/>
                <w:rFonts w:ascii="GHEA Grapalat" w:eastAsia="Courier New" w:hAnsi="GHEA Grapalat"/>
                <w:color w:val="auto"/>
                <w:sz w:val="24"/>
                <w:szCs w:val="24"/>
              </w:rPr>
              <w:t xml:space="preserve">կետեր 6.2.1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6.2.2</w:t>
            </w:r>
          </w:p>
          <w:p w14:paraId="30866C3B" w14:textId="77777777" w:rsidR="00EF159B" w:rsidRPr="00957386" w:rsidRDefault="00EF159B" w:rsidP="00957386">
            <w:pPr>
              <w:spacing w:after="4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620-2007</w:t>
            </w:r>
          </w:p>
        </w:tc>
        <w:tc>
          <w:tcPr>
            <w:tcW w:w="5905" w:type="dxa"/>
            <w:tcBorders>
              <w:top w:val="single" w:sz="4" w:space="0" w:color="auto"/>
              <w:left w:val="single" w:sz="4" w:space="0" w:color="auto"/>
              <w:bottom w:val="single" w:sz="4" w:space="0" w:color="auto"/>
            </w:tcBorders>
            <w:shd w:val="clear" w:color="auto" w:fill="FFFFFF"/>
          </w:tcPr>
          <w:p w14:paraId="2FF2F30B" w14:textId="77777777" w:rsidR="00EF159B" w:rsidRPr="00957386" w:rsidRDefault="00EF159B" w:rsidP="00957386">
            <w:pPr>
              <w:spacing w:after="40" w:line="360" w:lineRule="auto"/>
              <w:ind w:left="85"/>
              <w:rPr>
                <w:rFonts w:ascii="GHEA Grapalat" w:hAnsi="GHEA Grapalat"/>
                <w:color w:val="auto"/>
              </w:rPr>
            </w:pPr>
            <w:r w:rsidRPr="00957386">
              <w:rPr>
                <w:rStyle w:val="115pt"/>
                <w:rFonts w:ascii="GHEA Grapalat" w:eastAsia="Courier New" w:hAnsi="GHEA Grapalat"/>
                <w:color w:val="auto"/>
                <w:sz w:val="24"/>
                <w:szCs w:val="24"/>
              </w:rPr>
              <w:t xml:space="preserve">Սարքավորումներ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համակարգեր չընդհատվող բեռնման համար. Փոխակրիչներ՝ ժապավենային, անշարժ, սորուն նյութերի համար. Անվտանգության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էլեկտրամագնիսական համատեղելիության պահանջներ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1662BE25" w14:textId="77777777" w:rsidR="00EF159B" w:rsidRPr="00957386" w:rsidRDefault="00EF159B" w:rsidP="00957386">
            <w:pPr>
              <w:spacing w:after="120" w:line="360" w:lineRule="auto"/>
              <w:ind w:left="20"/>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36C9143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5F0AD94"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239</w:t>
            </w:r>
          </w:p>
        </w:tc>
        <w:tc>
          <w:tcPr>
            <w:tcW w:w="2066" w:type="dxa"/>
            <w:vMerge/>
            <w:tcBorders>
              <w:left w:val="single" w:sz="4" w:space="0" w:color="auto"/>
              <w:right w:val="single" w:sz="4" w:space="0" w:color="auto"/>
            </w:tcBorders>
            <w:shd w:val="clear" w:color="auto" w:fill="FFFFFF"/>
          </w:tcPr>
          <w:p w14:paraId="5D3FF642"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9D7269A" w14:textId="77777777" w:rsidR="00EF159B" w:rsidRPr="00957386" w:rsidRDefault="00EF159B" w:rsidP="00957386">
            <w:pPr>
              <w:spacing w:after="4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4DF0DFF9" w14:textId="77777777" w:rsidR="00EF159B" w:rsidRPr="00957386" w:rsidRDefault="00EF159B" w:rsidP="00957386">
            <w:pPr>
              <w:spacing w:after="4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55020-2005</w:t>
            </w:r>
          </w:p>
        </w:tc>
        <w:tc>
          <w:tcPr>
            <w:tcW w:w="5905" w:type="dxa"/>
            <w:tcBorders>
              <w:top w:val="single" w:sz="4" w:space="0" w:color="auto"/>
              <w:left w:val="single" w:sz="4" w:space="0" w:color="auto"/>
            </w:tcBorders>
            <w:shd w:val="clear" w:color="auto" w:fill="FFFFFF"/>
          </w:tcPr>
          <w:p w14:paraId="2CCD4161" w14:textId="77777777" w:rsidR="00EF159B" w:rsidRPr="00957386" w:rsidRDefault="00EF159B" w:rsidP="00957386">
            <w:pPr>
              <w:spacing w:after="4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Ռադիոհեռարձակման ընդունիչներ, հեռուստացույցներ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դրանց հետ կապված սարքավորումներ. Խանգարումակայունության բնութագրեր.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5951EB9F" w14:textId="77777777" w:rsidR="00EF159B" w:rsidRPr="00957386" w:rsidRDefault="00EF159B" w:rsidP="00957386">
            <w:pPr>
              <w:spacing w:after="120" w:line="360" w:lineRule="auto"/>
              <w:ind w:left="20"/>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2DF8F30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B1A746D"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240</w:t>
            </w:r>
          </w:p>
        </w:tc>
        <w:tc>
          <w:tcPr>
            <w:tcW w:w="2066" w:type="dxa"/>
            <w:vMerge/>
            <w:tcBorders>
              <w:left w:val="single" w:sz="4" w:space="0" w:color="auto"/>
              <w:right w:val="single" w:sz="4" w:space="0" w:color="auto"/>
            </w:tcBorders>
            <w:shd w:val="clear" w:color="auto" w:fill="FFFFFF"/>
          </w:tcPr>
          <w:p w14:paraId="20F154A3"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548BF4A"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55014-2-2005</w:t>
            </w:r>
          </w:p>
        </w:tc>
        <w:tc>
          <w:tcPr>
            <w:tcW w:w="5905" w:type="dxa"/>
            <w:tcBorders>
              <w:top w:val="single" w:sz="4" w:space="0" w:color="auto"/>
              <w:left w:val="single" w:sz="4" w:space="0" w:color="auto"/>
            </w:tcBorders>
            <w:shd w:val="clear" w:color="auto" w:fill="FFFFFF"/>
          </w:tcPr>
          <w:p w14:paraId="32DF5E10"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Կենցաղային էլեկտրական սարքերին, էլեկտրական գործիքներին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սարքերին ներկայացվող պահանջներ. Մաս 2. Խանգարումակայունություն</w:t>
            </w:r>
          </w:p>
        </w:tc>
        <w:tc>
          <w:tcPr>
            <w:tcW w:w="2290" w:type="dxa"/>
            <w:tcBorders>
              <w:top w:val="single" w:sz="4" w:space="0" w:color="auto"/>
              <w:left w:val="single" w:sz="4" w:space="0" w:color="auto"/>
              <w:right w:val="single" w:sz="4" w:space="0" w:color="auto"/>
            </w:tcBorders>
            <w:shd w:val="clear" w:color="auto" w:fill="FFFFFF"/>
          </w:tcPr>
          <w:p w14:paraId="3E286008"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080F479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290A232"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241</w:t>
            </w:r>
          </w:p>
        </w:tc>
        <w:tc>
          <w:tcPr>
            <w:tcW w:w="2066" w:type="dxa"/>
            <w:vMerge/>
            <w:tcBorders>
              <w:left w:val="single" w:sz="4" w:space="0" w:color="auto"/>
              <w:right w:val="single" w:sz="4" w:space="0" w:color="auto"/>
            </w:tcBorders>
            <w:shd w:val="clear" w:color="auto" w:fill="FFFFFF"/>
          </w:tcPr>
          <w:p w14:paraId="41AB30A8"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F76645D"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5BF51AA0"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ՍՏԲ ԵՆ 55024-2006</w:t>
            </w:r>
          </w:p>
        </w:tc>
        <w:tc>
          <w:tcPr>
            <w:tcW w:w="5905" w:type="dxa"/>
            <w:tcBorders>
              <w:top w:val="single" w:sz="4" w:space="0" w:color="auto"/>
              <w:left w:val="single" w:sz="4" w:space="0" w:color="auto"/>
            </w:tcBorders>
            <w:shd w:val="clear" w:color="auto" w:fill="FFFFFF"/>
          </w:tcPr>
          <w:p w14:paraId="650B59F8"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Էլեկտրամագնիսական համատեղելիություն. Տեղեկատվական տեխնոլոգիաների սարքավորումներ.Խանգարումակայունության բնութագրեր.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7F8763DE"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07D82350"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D3B3790"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242</w:t>
            </w:r>
          </w:p>
        </w:tc>
        <w:tc>
          <w:tcPr>
            <w:tcW w:w="2066" w:type="dxa"/>
            <w:vMerge/>
            <w:tcBorders>
              <w:left w:val="single" w:sz="4" w:space="0" w:color="auto"/>
              <w:right w:val="single" w:sz="4" w:space="0" w:color="auto"/>
            </w:tcBorders>
            <w:shd w:val="clear" w:color="auto" w:fill="FFFFFF"/>
          </w:tcPr>
          <w:p w14:paraId="73CF6DDF"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7B6E6B0"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50652-94</w:t>
            </w:r>
          </w:p>
          <w:p w14:paraId="3EBCF6AF"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1000-4-10-93)</w:t>
            </w:r>
          </w:p>
        </w:tc>
        <w:tc>
          <w:tcPr>
            <w:tcW w:w="5905" w:type="dxa"/>
            <w:tcBorders>
              <w:top w:val="single" w:sz="4" w:space="0" w:color="auto"/>
              <w:left w:val="single" w:sz="4" w:space="0" w:color="auto"/>
            </w:tcBorders>
            <w:shd w:val="clear" w:color="auto" w:fill="FFFFFF"/>
          </w:tcPr>
          <w:p w14:paraId="72505E14"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Տատանողական մարող մագնիսական դաշտի նկատմամբ կայունություն. Տեխնիկական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1036228D"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F159B" w:rsidRPr="00957386" w14:paraId="284692C8"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9CF6E5C"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243</w:t>
            </w:r>
          </w:p>
        </w:tc>
        <w:tc>
          <w:tcPr>
            <w:tcW w:w="2066" w:type="dxa"/>
            <w:vMerge/>
            <w:tcBorders>
              <w:left w:val="single" w:sz="4" w:space="0" w:color="auto"/>
              <w:right w:val="single" w:sz="4" w:space="0" w:color="auto"/>
            </w:tcBorders>
            <w:shd w:val="clear" w:color="auto" w:fill="FFFFFF"/>
          </w:tcPr>
          <w:p w14:paraId="75C97F08"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E1B5E46"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51317.4.1-2000</w:t>
            </w:r>
          </w:p>
          <w:p w14:paraId="0AFC93C0"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61000-4-1-2000)</w:t>
            </w:r>
          </w:p>
        </w:tc>
        <w:tc>
          <w:tcPr>
            <w:tcW w:w="5905" w:type="dxa"/>
            <w:tcBorders>
              <w:top w:val="single" w:sz="4" w:space="0" w:color="auto"/>
              <w:left w:val="single" w:sz="4" w:space="0" w:color="auto"/>
            </w:tcBorders>
            <w:shd w:val="clear" w:color="auto" w:fill="FFFFFF"/>
          </w:tcPr>
          <w:p w14:paraId="16BCEAF1"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Խանգարումակայունության փորձարկումներ. Փորձարկումների տեսակները</w:t>
            </w:r>
          </w:p>
        </w:tc>
        <w:tc>
          <w:tcPr>
            <w:tcW w:w="2290" w:type="dxa"/>
            <w:tcBorders>
              <w:top w:val="single" w:sz="4" w:space="0" w:color="auto"/>
              <w:left w:val="single" w:sz="4" w:space="0" w:color="auto"/>
              <w:right w:val="single" w:sz="4" w:space="0" w:color="auto"/>
            </w:tcBorders>
            <w:shd w:val="clear" w:color="auto" w:fill="FFFFFF"/>
          </w:tcPr>
          <w:p w14:paraId="688DF03F"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F159B" w:rsidRPr="00957386" w14:paraId="308BC92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679B9BB"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244</w:t>
            </w:r>
          </w:p>
        </w:tc>
        <w:tc>
          <w:tcPr>
            <w:tcW w:w="2066" w:type="dxa"/>
            <w:vMerge/>
            <w:tcBorders>
              <w:left w:val="single" w:sz="4" w:space="0" w:color="auto"/>
              <w:right w:val="single" w:sz="4" w:space="0" w:color="auto"/>
            </w:tcBorders>
            <w:shd w:val="clear" w:color="auto" w:fill="FFFFFF"/>
          </w:tcPr>
          <w:p w14:paraId="76D701D0"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16D8252"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51317.4.14-2000</w:t>
            </w:r>
          </w:p>
          <w:p w14:paraId="512D6412"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61000-4-14-99)</w:t>
            </w:r>
          </w:p>
        </w:tc>
        <w:tc>
          <w:tcPr>
            <w:tcW w:w="5905" w:type="dxa"/>
            <w:tcBorders>
              <w:top w:val="single" w:sz="4" w:space="0" w:color="auto"/>
              <w:left w:val="single" w:sz="4" w:space="0" w:color="auto"/>
            </w:tcBorders>
            <w:shd w:val="clear" w:color="auto" w:fill="FFFFFF"/>
          </w:tcPr>
          <w:p w14:paraId="5564F00A"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Էլեկտրասնուցման լարման տատանումների նկատմամբ 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1C597FE2"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F159B" w:rsidRPr="00957386" w14:paraId="11F66B6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DB1DFDF"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245</w:t>
            </w:r>
          </w:p>
        </w:tc>
        <w:tc>
          <w:tcPr>
            <w:tcW w:w="2066" w:type="dxa"/>
            <w:vMerge/>
            <w:tcBorders>
              <w:left w:val="single" w:sz="4" w:space="0" w:color="auto"/>
              <w:right w:val="single" w:sz="4" w:space="0" w:color="auto"/>
            </w:tcBorders>
            <w:shd w:val="clear" w:color="auto" w:fill="FFFFFF"/>
          </w:tcPr>
          <w:p w14:paraId="2BE65903"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EF18A40"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51317.4.16-2000</w:t>
            </w:r>
          </w:p>
          <w:p w14:paraId="5351A200"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61000-4-16-98)</w:t>
            </w:r>
          </w:p>
        </w:tc>
        <w:tc>
          <w:tcPr>
            <w:tcW w:w="5905" w:type="dxa"/>
            <w:tcBorders>
              <w:top w:val="single" w:sz="4" w:space="0" w:color="auto"/>
              <w:left w:val="single" w:sz="4" w:space="0" w:color="auto"/>
            </w:tcBorders>
            <w:shd w:val="clear" w:color="auto" w:fill="FFFFFF"/>
          </w:tcPr>
          <w:p w14:paraId="7DC0B14A"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Տեխնիկական միջոցների համատեղելիություն՝ էլեկտրամագնիսական. Հաղորդվող խանգարումների նկատմամբ կայունություն՝ 0-ից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150 կՀց հաճախականությունների շերտում.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645E552C"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F159B" w:rsidRPr="00957386" w14:paraId="38ECAEF8"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5830FE8"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246</w:t>
            </w:r>
          </w:p>
        </w:tc>
        <w:tc>
          <w:tcPr>
            <w:tcW w:w="2066" w:type="dxa"/>
            <w:vMerge/>
            <w:tcBorders>
              <w:left w:val="single" w:sz="4" w:space="0" w:color="auto"/>
              <w:right w:val="single" w:sz="4" w:space="0" w:color="auto"/>
            </w:tcBorders>
            <w:shd w:val="clear" w:color="auto" w:fill="FFFFFF"/>
          </w:tcPr>
          <w:p w14:paraId="000607AF"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261743C"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51317.4.17-2000</w:t>
            </w:r>
          </w:p>
          <w:p w14:paraId="6FB4C2FD"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61000-4-17-99)</w:t>
            </w:r>
          </w:p>
        </w:tc>
        <w:tc>
          <w:tcPr>
            <w:tcW w:w="5905" w:type="dxa"/>
            <w:tcBorders>
              <w:top w:val="single" w:sz="4" w:space="0" w:color="auto"/>
              <w:left w:val="single" w:sz="4" w:space="0" w:color="auto"/>
            </w:tcBorders>
            <w:shd w:val="clear" w:color="auto" w:fill="FFFFFF"/>
          </w:tcPr>
          <w:p w14:paraId="04A95D51"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Հաստատուն հոսանքի էլեկտրասնուցման լարման բաբախումների նկատմամբ 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706DA1FF"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F159B" w:rsidRPr="00957386" w14:paraId="5FCA8E16"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6B013955"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247</w:t>
            </w:r>
          </w:p>
        </w:tc>
        <w:tc>
          <w:tcPr>
            <w:tcW w:w="2066" w:type="dxa"/>
            <w:vMerge/>
            <w:tcBorders>
              <w:left w:val="single" w:sz="4" w:space="0" w:color="auto"/>
              <w:right w:val="single" w:sz="4" w:space="0" w:color="auto"/>
            </w:tcBorders>
            <w:shd w:val="clear" w:color="auto" w:fill="FFFFFF"/>
          </w:tcPr>
          <w:p w14:paraId="29015888"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33AE2D8D"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51317.4.28-2000</w:t>
            </w:r>
          </w:p>
          <w:p w14:paraId="3C165363"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61000-4-28-99)</w:t>
            </w:r>
          </w:p>
        </w:tc>
        <w:tc>
          <w:tcPr>
            <w:tcW w:w="5905" w:type="dxa"/>
            <w:tcBorders>
              <w:top w:val="single" w:sz="4" w:space="0" w:color="auto"/>
              <w:left w:val="single" w:sz="4" w:space="0" w:color="auto"/>
              <w:bottom w:val="single" w:sz="4" w:space="0" w:color="auto"/>
            </w:tcBorders>
            <w:shd w:val="clear" w:color="auto" w:fill="FFFFFF"/>
          </w:tcPr>
          <w:p w14:paraId="3F89DCA6"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Սնող լարման հաճախականության փոփոխությունների նկատմամբ 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26E2A46C"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54478" w:rsidRPr="00957386" w14:paraId="32E9ABB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8B9CD7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248</w:t>
            </w:r>
          </w:p>
        </w:tc>
        <w:tc>
          <w:tcPr>
            <w:tcW w:w="2066" w:type="dxa"/>
            <w:vMerge w:val="restart"/>
            <w:tcBorders>
              <w:left w:val="single" w:sz="4" w:space="0" w:color="auto"/>
              <w:right w:val="single" w:sz="4" w:space="0" w:color="auto"/>
            </w:tcBorders>
            <w:shd w:val="clear" w:color="auto" w:fill="FFFFFF"/>
          </w:tcPr>
          <w:p w14:paraId="0B0B2DAA"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6E37C7E"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51317.4.34-2007</w:t>
            </w:r>
          </w:p>
          <w:p w14:paraId="202BCE4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61000-4-34:2005)</w:t>
            </w:r>
          </w:p>
        </w:tc>
        <w:tc>
          <w:tcPr>
            <w:tcW w:w="5905" w:type="dxa"/>
            <w:tcBorders>
              <w:top w:val="single" w:sz="4" w:space="0" w:color="auto"/>
              <w:left w:val="single" w:sz="4" w:space="0" w:color="auto"/>
            </w:tcBorders>
            <w:shd w:val="clear" w:color="auto" w:fill="FFFFFF"/>
          </w:tcPr>
          <w:p w14:paraId="4B957832"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Մեկ ֆազում 16 Ա-ից ավելի հոսանք օգտագործող տեխնիկական միջոցների էլեկտրասնուցման լարման անկումների, կարճաժամկետ ընդհատումների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փոփոխությունների նկատմամբ 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4031006A"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FE0F74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96D50B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249</w:t>
            </w:r>
          </w:p>
        </w:tc>
        <w:tc>
          <w:tcPr>
            <w:tcW w:w="2066" w:type="dxa"/>
            <w:vMerge/>
            <w:tcBorders>
              <w:left w:val="single" w:sz="4" w:space="0" w:color="auto"/>
              <w:right w:val="single" w:sz="4" w:space="0" w:color="auto"/>
            </w:tcBorders>
            <w:shd w:val="clear" w:color="auto" w:fill="FFFFFF"/>
          </w:tcPr>
          <w:p w14:paraId="01BE500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D10E45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5-8</w:t>
            </w:r>
          </w:p>
          <w:p w14:paraId="0C141E7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51317.6.5-2006</w:t>
            </w:r>
          </w:p>
          <w:p w14:paraId="7AE0C12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61000-6-5:2001)</w:t>
            </w:r>
          </w:p>
        </w:tc>
        <w:tc>
          <w:tcPr>
            <w:tcW w:w="5905" w:type="dxa"/>
            <w:tcBorders>
              <w:top w:val="single" w:sz="4" w:space="0" w:color="auto"/>
              <w:left w:val="single" w:sz="4" w:space="0" w:color="auto"/>
            </w:tcBorders>
            <w:shd w:val="clear" w:color="auto" w:fill="FFFFFF"/>
          </w:tcPr>
          <w:p w14:paraId="1B5F92F2"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Էլեկտրակայաններում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ենթակայաններում կիրառվող տեխնիկական միջոցների կայունություն էլեկտրամագնիսական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3C951F5D"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D2463A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47AECA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250</w:t>
            </w:r>
          </w:p>
        </w:tc>
        <w:tc>
          <w:tcPr>
            <w:tcW w:w="2066" w:type="dxa"/>
            <w:vMerge/>
            <w:tcBorders>
              <w:left w:val="single" w:sz="4" w:space="0" w:color="auto"/>
              <w:right w:val="single" w:sz="4" w:space="0" w:color="auto"/>
            </w:tcBorders>
            <w:shd w:val="clear" w:color="auto" w:fill="FFFFFF"/>
          </w:tcPr>
          <w:p w14:paraId="6AD5B3A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35A30F0"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51516-99</w:t>
            </w:r>
          </w:p>
          <w:p w14:paraId="5614393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60255-22-4-92)</w:t>
            </w:r>
          </w:p>
        </w:tc>
        <w:tc>
          <w:tcPr>
            <w:tcW w:w="5905" w:type="dxa"/>
            <w:tcBorders>
              <w:top w:val="single" w:sz="4" w:space="0" w:color="auto"/>
              <w:left w:val="single" w:sz="4" w:space="0" w:color="auto"/>
            </w:tcBorders>
            <w:shd w:val="clear" w:color="auto" w:fill="FFFFFF"/>
          </w:tcPr>
          <w:p w14:paraId="60E488AA"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Չափման ռելեների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պաշտպանության սարքվածքների կայունություն նանովայրկյանային իմպուլսային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3A5BC1B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63F6566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80FB80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251</w:t>
            </w:r>
          </w:p>
        </w:tc>
        <w:tc>
          <w:tcPr>
            <w:tcW w:w="2066" w:type="dxa"/>
            <w:vMerge/>
            <w:tcBorders>
              <w:left w:val="single" w:sz="4" w:space="0" w:color="auto"/>
              <w:right w:val="single" w:sz="4" w:space="0" w:color="auto"/>
            </w:tcBorders>
            <w:shd w:val="clear" w:color="auto" w:fill="FFFFFF"/>
          </w:tcPr>
          <w:p w14:paraId="7E141E4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4DAE1BC"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51525-99</w:t>
            </w:r>
          </w:p>
          <w:p w14:paraId="3C12D60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(ՄԷՀ 60255-22-2-96)</w:t>
            </w:r>
          </w:p>
        </w:tc>
        <w:tc>
          <w:tcPr>
            <w:tcW w:w="5905" w:type="dxa"/>
            <w:tcBorders>
              <w:top w:val="single" w:sz="4" w:space="0" w:color="auto"/>
              <w:left w:val="single" w:sz="4" w:space="0" w:color="auto"/>
            </w:tcBorders>
            <w:shd w:val="clear" w:color="auto" w:fill="FFFFFF"/>
          </w:tcPr>
          <w:p w14:paraId="39A946CC"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Չափման ռելեների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պաշտպանության սարքվածքների կայունություն էլեկտրաստատիկ պարպումների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2E0DD6CE"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1B8022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C5CB44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252</w:t>
            </w:r>
          </w:p>
        </w:tc>
        <w:tc>
          <w:tcPr>
            <w:tcW w:w="2066" w:type="dxa"/>
            <w:vMerge/>
            <w:tcBorders>
              <w:left w:val="single" w:sz="4" w:space="0" w:color="auto"/>
              <w:right w:val="single" w:sz="4" w:space="0" w:color="auto"/>
            </w:tcBorders>
            <w:shd w:val="clear" w:color="auto" w:fill="FFFFFF"/>
          </w:tcPr>
          <w:p w14:paraId="0B7C2CD5"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5D0ADB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21A5F4A4"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51318.20-2012</w:t>
            </w:r>
          </w:p>
          <w:p w14:paraId="76A70E4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(ՌՄՀՀ 20:2006)</w:t>
            </w:r>
          </w:p>
        </w:tc>
        <w:tc>
          <w:tcPr>
            <w:tcW w:w="5905" w:type="dxa"/>
            <w:tcBorders>
              <w:top w:val="single" w:sz="4" w:space="0" w:color="auto"/>
              <w:left w:val="single" w:sz="4" w:space="0" w:color="auto"/>
            </w:tcBorders>
            <w:shd w:val="clear" w:color="auto" w:fill="FFFFFF"/>
          </w:tcPr>
          <w:p w14:paraId="01DB4CFB"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Ձայնային ու հեռուստատեսային հեռարձակման ընդունիչներ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դրանց հետ կապված սարքավորումներ. Խանգարումակայունության բնութագրեր. Նորմեր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չափումների մեթոդներ</w:t>
            </w:r>
          </w:p>
        </w:tc>
        <w:tc>
          <w:tcPr>
            <w:tcW w:w="2290" w:type="dxa"/>
            <w:tcBorders>
              <w:top w:val="single" w:sz="4" w:space="0" w:color="auto"/>
              <w:left w:val="single" w:sz="4" w:space="0" w:color="auto"/>
              <w:right w:val="single" w:sz="4" w:space="0" w:color="auto"/>
            </w:tcBorders>
            <w:shd w:val="clear" w:color="auto" w:fill="FFFFFF"/>
          </w:tcPr>
          <w:p w14:paraId="5524D97A"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1AAC1ED3"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0B38559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253</w:t>
            </w:r>
          </w:p>
        </w:tc>
        <w:tc>
          <w:tcPr>
            <w:tcW w:w="2066" w:type="dxa"/>
            <w:vMerge/>
            <w:tcBorders>
              <w:left w:val="single" w:sz="4" w:space="0" w:color="auto"/>
              <w:right w:val="single" w:sz="4" w:space="0" w:color="auto"/>
            </w:tcBorders>
            <w:shd w:val="clear" w:color="auto" w:fill="FFFFFF"/>
          </w:tcPr>
          <w:p w14:paraId="0B37274C"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5DEB38A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23E88BFA"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ԳՕՍՏ Ռ 51318.24-99</w:t>
            </w:r>
          </w:p>
          <w:p w14:paraId="2B4EC2B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(ՌՄՀՀ 24-97)</w:t>
            </w:r>
          </w:p>
        </w:tc>
        <w:tc>
          <w:tcPr>
            <w:tcW w:w="5905" w:type="dxa"/>
            <w:tcBorders>
              <w:top w:val="single" w:sz="4" w:space="0" w:color="auto"/>
              <w:left w:val="single" w:sz="4" w:space="0" w:color="auto"/>
              <w:bottom w:val="single" w:sz="4" w:space="0" w:color="auto"/>
            </w:tcBorders>
            <w:shd w:val="clear" w:color="auto" w:fill="FFFFFF"/>
          </w:tcPr>
          <w:p w14:paraId="07900E72"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Տեղեկատվական տեխնոլոգիաների սարքավորումների կայունություն էլեկտրամագնիսական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3C86CE7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0CB8BC18"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8274BD5"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254</w:t>
            </w:r>
          </w:p>
        </w:tc>
        <w:tc>
          <w:tcPr>
            <w:tcW w:w="2066" w:type="dxa"/>
            <w:vMerge w:val="restart"/>
            <w:tcBorders>
              <w:left w:val="single" w:sz="4" w:space="0" w:color="auto"/>
              <w:right w:val="single" w:sz="4" w:space="0" w:color="auto"/>
            </w:tcBorders>
            <w:shd w:val="clear" w:color="auto" w:fill="FFFFFF"/>
          </w:tcPr>
          <w:p w14:paraId="769519A5"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105C507"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3-5</w:t>
            </w:r>
          </w:p>
          <w:p w14:paraId="65648192"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30380-95</w:t>
            </w:r>
          </w:p>
        </w:tc>
        <w:tc>
          <w:tcPr>
            <w:tcW w:w="5905" w:type="dxa"/>
            <w:tcBorders>
              <w:top w:val="single" w:sz="4" w:space="0" w:color="auto"/>
              <w:left w:val="single" w:sz="4" w:space="0" w:color="auto"/>
            </w:tcBorders>
            <w:shd w:val="clear" w:color="auto" w:fill="FFFFFF"/>
          </w:tcPr>
          <w:p w14:paraId="5BCBAAAF"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Կենցաղային տեսամագնիտոֆոնների համատեղելիություն՝ էլեկտրամագնիսական. Էլեկտրամագնիսական դաշտերի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մակածված բարձր հաճախականության հոսանքների ու լարումների նկատմամբ կայունություն.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2F5FE3F3"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F159B" w:rsidRPr="00957386" w14:paraId="16EDE113"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6149DE4"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255</w:t>
            </w:r>
          </w:p>
        </w:tc>
        <w:tc>
          <w:tcPr>
            <w:tcW w:w="2066" w:type="dxa"/>
            <w:vMerge/>
            <w:tcBorders>
              <w:left w:val="single" w:sz="4" w:space="0" w:color="auto"/>
              <w:right w:val="single" w:sz="4" w:space="0" w:color="auto"/>
            </w:tcBorders>
            <w:shd w:val="clear" w:color="auto" w:fill="FFFFFF"/>
          </w:tcPr>
          <w:p w14:paraId="7FF9FE01"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349265D3"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4-8</w:t>
            </w:r>
          </w:p>
          <w:p w14:paraId="6F59140F"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30585-98</w:t>
            </w:r>
          </w:p>
        </w:tc>
        <w:tc>
          <w:tcPr>
            <w:tcW w:w="5905" w:type="dxa"/>
            <w:tcBorders>
              <w:top w:val="single" w:sz="4" w:space="0" w:color="auto"/>
              <w:left w:val="single" w:sz="4" w:space="0" w:color="auto"/>
            </w:tcBorders>
            <w:shd w:val="clear" w:color="auto" w:fill="FFFFFF"/>
          </w:tcPr>
          <w:p w14:paraId="47637D6F"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Ամպրոպային պարպումների ազդեցության նկատմամբ դիմացկունություն. Տեխնիկական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4ECFDA13"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54478" w:rsidRPr="00957386" w14:paraId="70974D8A"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EE0450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256</w:t>
            </w:r>
          </w:p>
        </w:tc>
        <w:tc>
          <w:tcPr>
            <w:tcW w:w="2066" w:type="dxa"/>
            <w:tcBorders>
              <w:left w:val="single" w:sz="4" w:space="0" w:color="auto"/>
              <w:right w:val="single" w:sz="4" w:space="0" w:color="auto"/>
            </w:tcBorders>
            <w:shd w:val="clear" w:color="auto" w:fill="FFFFFF"/>
          </w:tcPr>
          <w:p w14:paraId="3CC5276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285C95F"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118B46B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30805.24-2002</w:t>
            </w:r>
          </w:p>
        </w:tc>
        <w:tc>
          <w:tcPr>
            <w:tcW w:w="5905" w:type="dxa"/>
            <w:tcBorders>
              <w:top w:val="single" w:sz="4" w:space="0" w:color="auto"/>
              <w:left w:val="single" w:sz="4" w:space="0" w:color="auto"/>
            </w:tcBorders>
            <w:shd w:val="clear" w:color="auto" w:fill="FFFFFF"/>
          </w:tcPr>
          <w:p w14:paraId="272572A4"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Տեղեկատվական տեխնոլոգիաների սարքավորումների կայունություն էլեկտրամագնիսական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62ABB6F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0CA7F8E7"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7786943A"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257</w:t>
            </w:r>
          </w:p>
        </w:tc>
        <w:tc>
          <w:tcPr>
            <w:tcW w:w="2066" w:type="dxa"/>
            <w:vMerge w:val="restart"/>
            <w:tcBorders>
              <w:left w:val="single" w:sz="4" w:space="0" w:color="auto"/>
              <w:right w:val="single" w:sz="4" w:space="0" w:color="auto"/>
            </w:tcBorders>
            <w:shd w:val="clear" w:color="auto" w:fill="FFFFFF"/>
          </w:tcPr>
          <w:p w14:paraId="00F160E5"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71EF35A"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6</w:t>
            </w:r>
          </w:p>
          <w:p w14:paraId="096AAC73"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30881-2002</w:t>
            </w:r>
          </w:p>
        </w:tc>
        <w:tc>
          <w:tcPr>
            <w:tcW w:w="5905" w:type="dxa"/>
            <w:tcBorders>
              <w:top w:val="single" w:sz="4" w:space="0" w:color="auto"/>
              <w:left w:val="single" w:sz="4" w:space="0" w:color="auto"/>
            </w:tcBorders>
            <w:shd w:val="clear" w:color="auto" w:fill="FFFFFF"/>
          </w:tcPr>
          <w:p w14:paraId="5C66742B"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Մասնագիտական լսաապարատուրայի, տեսաապարատուրայի, լսադիտողական ապարատուրայի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հանդիսադիր միջոցառումների լուսային սարքերի կառավարման ապարատուրայի կայունություն էլեկտրամագնիսական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61837EE5"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F159B" w:rsidRPr="00957386" w14:paraId="4FD2A84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3046400"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258</w:t>
            </w:r>
          </w:p>
        </w:tc>
        <w:tc>
          <w:tcPr>
            <w:tcW w:w="2066" w:type="dxa"/>
            <w:vMerge/>
            <w:tcBorders>
              <w:left w:val="single" w:sz="4" w:space="0" w:color="auto"/>
              <w:right w:val="single" w:sz="4" w:space="0" w:color="auto"/>
            </w:tcBorders>
            <w:shd w:val="clear" w:color="auto" w:fill="FFFFFF"/>
          </w:tcPr>
          <w:p w14:paraId="7A7D22AC"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2DA8160C" w14:textId="77777777" w:rsidR="00EF159B" w:rsidRPr="00957386" w:rsidRDefault="00EF159B"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6</w:t>
            </w:r>
          </w:p>
          <w:p w14:paraId="2462A40D"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32136-2013</w:t>
            </w:r>
          </w:p>
        </w:tc>
        <w:tc>
          <w:tcPr>
            <w:tcW w:w="5905" w:type="dxa"/>
            <w:tcBorders>
              <w:top w:val="single" w:sz="4" w:space="0" w:color="auto"/>
              <w:left w:val="single" w:sz="4" w:space="0" w:color="auto"/>
            </w:tcBorders>
            <w:shd w:val="clear" w:color="auto" w:fill="FFFFFF"/>
          </w:tcPr>
          <w:p w14:paraId="773C4A74"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Մասնագիտական լսաապարատուրայի, տեսաապարատուրայի, լսադիտողական ապարատուրայի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հանդիսադիր միջոցառումների լուսային սարքերի կառավարման ապարատուրայի կայունություն էլեկտրամագնիսական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5F014C22"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F159B" w:rsidRPr="00957386" w14:paraId="4694F0EE"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5F8E1277"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259</w:t>
            </w:r>
          </w:p>
        </w:tc>
        <w:tc>
          <w:tcPr>
            <w:tcW w:w="2066" w:type="dxa"/>
            <w:vMerge/>
            <w:tcBorders>
              <w:left w:val="single" w:sz="4" w:space="0" w:color="auto"/>
              <w:right w:val="single" w:sz="4" w:space="0" w:color="auto"/>
            </w:tcBorders>
            <w:shd w:val="clear" w:color="auto" w:fill="FFFFFF"/>
          </w:tcPr>
          <w:p w14:paraId="6867504C" w14:textId="77777777" w:rsidR="00EF159B" w:rsidRPr="00957386" w:rsidRDefault="00EF159B"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5E80511E" w14:textId="77777777" w:rsidR="00EF159B" w:rsidRPr="00957386" w:rsidRDefault="00EF159B"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2.123-2007</w:t>
            </w:r>
          </w:p>
        </w:tc>
        <w:tc>
          <w:tcPr>
            <w:tcW w:w="5905" w:type="dxa"/>
            <w:tcBorders>
              <w:top w:val="single" w:sz="4" w:space="0" w:color="auto"/>
              <w:left w:val="single" w:sz="4" w:space="0" w:color="auto"/>
              <w:bottom w:val="single" w:sz="4" w:space="0" w:color="auto"/>
            </w:tcBorders>
            <w:shd w:val="clear" w:color="auto" w:fill="FFFFFF"/>
          </w:tcPr>
          <w:p w14:paraId="7BB4E01C" w14:textId="77777777" w:rsidR="00EF159B" w:rsidRPr="00957386" w:rsidRDefault="00EF159B"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Ղազախստանի Հանրապետության չափումների միասնականության ապահովման պետական համակարգ. Տեխնիկական միջոցների համատեղելիություն՝ էլեկտրամագնիսական. Տատանողական մարող մագնիսական դաշտի նկատմամբ կայունություն. Տեխնիկական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650687CF" w14:textId="77777777" w:rsidR="00EF159B" w:rsidRPr="00957386" w:rsidRDefault="00EF159B" w:rsidP="00957386">
            <w:pPr>
              <w:spacing w:after="120" w:line="360" w:lineRule="auto"/>
              <w:ind w:left="20"/>
              <w:jc w:val="center"/>
              <w:rPr>
                <w:rFonts w:ascii="GHEA Grapalat" w:hAnsi="GHEA Grapalat" w:cs="Times New Roman"/>
                <w:color w:val="auto"/>
              </w:rPr>
            </w:pPr>
          </w:p>
        </w:tc>
      </w:tr>
      <w:tr w:rsidR="00E54478" w:rsidRPr="00957386" w14:paraId="592D116E"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AEBC76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260</w:t>
            </w:r>
          </w:p>
        </w:tc>
        <w:tc>
          <w:tcPr>
            <w:tcW w:w="2066" w:type="dxa"/>
            <w:vMerge w:val="restart"/>
            <w:tcBorders>
              <w:left w:val="single" w:sz="4" w:space="0" w:color="auto"/>
              <w:right w:val="single" w:sz="4" w:space="0" w:color="auto"/>
            </w:tcBorders>
            <w:shd w:val="clear" w:color="auto" w:fill="FFFFFF"/>
          </w:tcPr>
          <w:p w14:paraId="224DBEAB"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B98707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2.126-2007</w:t>
            </w:r>
          </w:p>
        </w:tc>
        <w:tc>
          <w:tcPr>
            <w:tcW w:w="5905" w:type="dxa"/>
            <w:tcBorders>
              <w:top w:val="single" w:sz="4" w:space="0" w:color="auto"/>
              <w:left w:val="single" w:sz="4" w:space="0" w:color="auto"/>
            </w:tcBorders>
            <w:shd w:val="clear" w:color="auto" w:fill="FFFFFF"/>
          </w:tcPr>
          <w:p w14:paraId="421ECCCF"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Ղազախստանի Հանրապետության չափումների միասնականության ապահովման պետական համակարգ. Տեխնիկական միջոցների համատեղելիություն՝ էլեկտրամագնիսական. Հաստատուն հոսանքի էլեկտրասնուցման լարման բաբախումների նկատմամբ 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32A403A8"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72E68961"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1029B2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261</w:t>
            </w:r>
          </w:p>
        </w:tc>
        <w:tc>
          <w:tcPr>
            <w:tcW w:w="2066" w:type="dxa"/>
            <w:vMerge/>
            <w:tcBorders>
              <w:left w:val="single" w:sz="4" w:space="0" w:color="auto"/>
              <w:right w:val="single" w:sz="4" w:space="0" w:color="auto"/>
            </w:tcBorders>
            <w:shd w:val="clear" w:color="auto" w:fill="FFFFFF"/>
          </w:tcPr>
          <w:p w14:paraId="4C06FA1D"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2B6074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2.135-2007</w:t>
            </w:r>
          </w:p>
        </w:tc>
        <w:tc>
          <w:tcPr>
            <w:tcW w:w="5905" w:type="dxa"/>
            <w:tcBorders>
              <w:top w:val="single" w:sz="4" w:space="0" w:color="auto"/>
              <w:left w:val="single" w:sz="4" w:space="0" w:color="auto"/>
            </w:tcBorders>
            <w:shd w:val="clear" w:color="auto" w:fill="FFFFFF"/>
          </w:tcPr>
          <w:p w14:paraId="5C42C380"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Ղազախստանի Հանրապետության չափումների միասնականության ապահովման պետական համակարգ. Տեխնիկական միջոցների համատեղելիություն՝ էլեկտրամագնիսական. Խանգարումակայունության փորձարկումներ. Փորձարկումների տեսակները</w:t>
            </w:r>
          </w:p>
        </w:tc>
        <w:tc>
          <w:tcPr>
            <w:tcW w:w="2290" w:type="dxa"/>
            <w:tcBorders>
              <w:top w:val="single" w:sz="4" w:space="0" w:color="auto"/>
              <w:left w:val="single" w:sz="4" w:space="0" w:color="auto"/>
              <w:right w:val="single" w:sz="4" w:space="0" w:color="auto"/>
            </w:tcBorders>
            <w:shd w:val="clear" w:color="auto" w:fill="FFFFFF"/>
          </w:tcPr>
          <w:p w14:paraId="0852FDFD"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2F754CD5"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131507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262</w:t>
            </w:r>
          </w:p>
        </w:tc>
        <w:tc>
          <w:tcPr>
            <w:tcW w:w="2066" w:type="dxa"/>
            <w:vMerge/>
            <w:tcBorders>
              <w:left w:val="single" w:sz="4" w:space="0" w:color="auto"/>
              <w:right w:val="single" w:sz="4" w:space="0" w:color="auto"/>
            </w:tcBorders>
            <w:shd w:val="clear" w:color="auto" w:fill="FFFFFF"/>
          </w:tcPr>
          <w:p w14:paraId="2BE8B362"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9367B6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2.137-2007</w:t>
            </w:r>
          </w:p>
        </w:tc>
        <w:tc>
          <w:tcPr>
            <w:tcW w:w="5905" w:type="dxa"/>
            <w:tcBorders>
              <w:top w:val="single" w:sz="4" w:space="0" w:color="auto"/>
              <w:left w:val="single" w:sz="4" w:space="0" w:color="auto"/>
            </w:tcBorders>
            <w:shd w:val="clear" w:color="auto" w:fill="FFFFFF"/>
          </w:tcPr>
          <w:p w14:paraId="5A285510"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Ղազախստանի Հանրապետության չափումների միասնականության ապահովման պետական համակարգ. Տեխնիկական միջոցների համատեղելիություն՝ էլեկտրամագնիսական. Հաղորդվող խանգարումների նկատմամբ կայունություն՝ 0-ից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150 կՀց հաճախականությունների շերտում.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58542752"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7021837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42114B4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263</w:t>
            </w:r>
          </w:p>
        </w:tc>
        <w:tc>
          <w:tcPr>
            <w:tcW w:w="2066" w:type="dxa"/>
            <w:vMerge/>
            <w:tcBorders>
              <w:left w:val="single" w:sz="4" w:space="0" w:color="auto"/>
              <w:right w:val="single" w:sz="4" w:space="0" w:color="auto"/>
            </w:tcBorders>
            <w:shd w:val="clear" w:color="auto" w:fill="FFFFFF"/>
          </w:tcPr>
          <w:p w14:paraId="2C8138E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747107E0"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2F48164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2.206-2011</w:t>
            </w:r>
          </w:p>
        </w:tc>
        <w:tc>
          <w:tcPr>
            <w:tcW w:w="5905" w:type="dxa"/>
            <w:tcBorders>
              <w:top w:val="single" w:sz="4" w:space="0" w:color="auto"/>
              <w:left w:val="single" w:sz="4" w:space="0" w:color="auto"/>
            </w:tcBorders>
            <w:shd w:val="clear" w:color="auto" w:fill="FFFFFF"/>
          </w:tcPr>
          <w:p w14:paraId="7B8BB65F"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Էլեկտրամագնիսական դաշտի գեներատորներ՝ ТЕМ-խցիկներով. Տեխնիկական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39E06222"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0A5125DB"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50BE947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264</w:t>
            </w:r>
          </w:p>
        </w:tc>
        <w:tc>
          <w:tcPr>
            <w:tcW w:w="2066" w:type="dxa"/>
            <w:vMerge/>
            <w:tcBorders>
              <w:left w:val="single" w:sz="4" w:space="0" w:color="auto"/>
              <w:right w:val="single" w:sz="4" w:space="0" w:color="auto"/>
            </w:tcBorders>
            <w:shd w:val="clear" w:color="auto" w:fill="FFFFFF"/>
          </w:tcPr>
          <w:p w14:paraId="3A52D12E"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62FA8C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51317.4.14-2007</w:t>
            </w:r>
          </w:p>
        </w:tc>
        <w:tc>
          <w:tcPr>
            <w:tcW w:w="5905" w:type="dxa"/>
            <w:tcBorders>
              <w:top w:val="single" w:sz="4" w:space="0" w:color="auto"/>
              <w:left w:val="single" w:sz="4" w:space="0" w:color="auto"/>
            </w:tcBorders>
            <w:shd w:val="clear" w:color="auto" w:fill="FFFFFF"/>
          </w:tcPr>
          <w:p w14:paraId="3D6AB6AE"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Ղազախստանի Հանրապետության չափումների պետական համակարգ. Տեխնիկական միջոցների համատեղելիություն՝ էլեկտրամագնիսական. Լարման տատանումների նկատմամբ կայունություն՝ էլեկտրամագնիսական.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41EF09A0"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104B42F0"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6625F72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265</w:t>
            </w:r>
          </w:p>
        </w:tc>
        <w:tc>
          <w:tcPr>
            <w:tcW w:w="2066" w:type="dxa"/>
            <w:vMerge/>
            <w:tcBorders>
              <w:left w:val="single" w:sz="4" w:space="0" w:color="auto"/>
              <w:right w:val="single" w:sz="4" w:space="0" w:color="auto"/>
            </w:tcBorders>
            <w:shd w:val="clear" w:color="auto" w:fill="FFFFFF"/>
          </w:tcPr>
          <w:p w14:paraId="5987A700"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441E934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51317.4.30-2011</w:t>
            </w:r>
          </w:p>
        </w:tc>
        <w:tc>
          <w:tcPr>
            <w:tcW w:w="5905" w:type="dxa"/>
            <w:tcBorders>
              <w:top w:val="single" w:sz="4" w:space="0" w:color="auto"/>
              <w:left w:val="single" w:sz="4" w:space="0" w:color="auto"/>
              <w:bottom w:val="single" w:sz="4" w:space="0" w:color="auto"/>
            </w:tcBorders>
            <w:shd w:val="clear" w:color="auto" w:fill="FFFFFF"/>
          </w:tcPr>
          <w:p w14:paraId="6405C4D1"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Էլեկտրական էներգիա. Տեխնիկական միջոցների համատեղելիություն՝ էլեկտրամագնիսական. Էլեկտրական էներգիայի որակի ցուցանիշների չափումների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4C5C6994"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39DF634"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253A171"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266</w:t>
            </w:r>
          </w:p>
        </w:tc>
        <w:tc>
          <w:tcPr>
            <w:tcW w:w="2066" w:type="dxa"/>
            <w:vMerge w:val="restart"/>
            <w:tcBorders>
              <w:left w:val="single" w:sz="4" w:space="0" w:color="auto"/>
              <w:right w:val="single" w:sz="4" w:space="0" w:color="auto"/>
            </w:tcBorders>
            <w:shd w:val="clear" w:color="auto" w:fill="FFFFFF"/>
          </w:tcPr>
          <w:p w14:paraId="4D6544FD"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41148F0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5-8</w:t>
            </w:r>
          </w:p>
          <w:p w14:paraId="4CC0CA3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51317.6.5-2009</w:t>
            </w:r>
          </w:p>
        </w:tc>
        <w:tc>
          <w:tcPr>
            <w:tcW w:w="5905" w:type="dxa"/>
            <w:tcBorders>
              <w:top w:val="single" w:sz="4" w:space="0" w:color="auto"/>
              <w:left w:val="single" w:sz="4" w:space="0" w:color="auto"/>
            </w:tcBorders>
            <w:shd w:val="clear" w:color="auto" w:fill="FFFFFF"/>
          </w:tcPr>
          <w:p w14:paraId="1B19F69F"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Չափումների միասնականության ապահովման պետական համակարգը. Տեխնիկական միջոցների համատեղելիություն՝ էլեկտրամագնիսական. Էլեկտրակայաններում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ենթակայաններում կիրառվող տեխնիկական միջոցների կայունություն էլեկտրամագնիսական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4E170169"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3982EBC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3DFB19A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267</w:t>
            </w:r>
          </w:p>
        </w:tc>
        <w:tc>
          <w:tcPr>
            <w:tcW w:w="2066" w:type="dxa"/>
            <w:vMerge/>
            <w:tcBorders>
              <w:left w:val="single" w:sz="4" w:space="0" w:color="auto"/>
              <w:right w:val="single" w:sz="4" w:space="0" w:color="auto"/>
            </w:tcBorders>
            <w:shd w:val="clear" w:color="auto" w:fill="FFFFFF"/>
          </w:tcPr>
          <w:p w14:paraId="65142A0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519D533D"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5-9</w:t>
            </w:r>
          </w:p>
          <w:p w14:paraId="1B8F3F4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51318.14.2-2009</w:t>
            </w:r>
          </w:p>
        </w:tc>
        <w:tc>
          <w:tcPr>
            <w:tcW w:w="5905" w:type="dxa"/>
            <w:tcBorders>
              <w:top w:val="single" w:sz="4" w:space="0" w:color="auto"/>
              <w:left w:val="single" w:sz="4" w:space="0" w:color="auto"/>
            </w:tcBorders>
            <w:shd w:val="clear" w:color="auto" w:fill="FFFFFF"/>
          </w:tcPr>
          <w:p w14:paraId="617C3547"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Ղազախստանի Հանրապետության չափումների միասնականության ապահովման պետական համակարգ. Էլեկտրամագնիսական համատեղելիություն. Կենցաղային սարքերին, էլեկտրագործիքներին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համանման սարքավորումներին ներկայացվող պահանջներ. Խանգարումապաշտպանվածություն. Ստանդարտ արտադրանքի խմբի համար</w:t>
            </w:r>
          </w:p>
        </w:tc>
        <w:tc>
          <w:tcPr>
            <w:tcW w:w="2290" w:type="dxa"/>
            <w:tcBorders>
              <w:top w:val="single" w:sz="4" w:space="0" w:color="auto"/>
              <w:left w:val="single" w:sz="4" w:space="0" w:color="auto"/>
              <w:right w:val="single" w:sz="4" w:space="0" w:color="auto"/>
            </w:tcBorders>
            <w:shd w:val="clear" w:color="auto" w:fill="FFFFFF"/>
          </w:tcPr>
          <w:p w14:paraId="7514C97E"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4A35EFE2"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6E9BCE4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268</w:t>
            </w:r>
          </w:p>
        </w:tc>
        <w:tc>
          <w:tcPr>
            <w:tcW w:w="2066" w:type="dxa"/>
            <w:vMerge/>
            <w:tcBorders>
              <w:left w:val="single" w:sz="4" w:space="0" w:color="auto"/>
              <w:right w:val="single" w:sz="4" w:space="0" w:color="auto"/>
            </w:tcBorders>
            <w:shd w:val="clear" w:color="auto" w:fill="FFFFFF"/>
          </w:tcPr>
          <w:p w14:paraId="6A45D209"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3978581"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 xml:space="preserve">բաժիններ 4, 6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7</w:t>
            </w:r>
          </w:p>
          <w:p w14:paraId="36E95E5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51318.24-2009</w:t>
            </w:r>
          </w:p>
        </w:tc>
        <w:tc>
          <w:tcPr>
            <w:tcW w:w="5905" w:type="dxa"/>
            <w:tcBorders>
              <w:top w:val="single" w:sz="4" w:space="0" w:color="auto"/>
              <w:left w:val="single" w:sz="4" w:space="0" w:color="auto"/>
            </w:tcBorders>
            <w:shd w:val="clear" w:color="auto" w:fill="FFFFFF"/>
          </w:tcPr>
          <w:p w14:paraId="31D5C79D"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Ղազախստանի Հանրապետության չափումների միասնականության ապահովման պետական համակարգը. Տեխնիկական միջոցների համատեղելիություն՝ էլեկտրամագնիսական. Տեղեկատվական տեխնոլոգիաների սարքավորումների կայունություն էլեկտրամագնիսական խանգարումների նկատմամբ.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7157A3D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5C539016"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12409D8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269</w:t>
            </w:r>
          </w:p>
        </w:tc>
        <w:tc>
          <w:tcPr>
            <w:tcW w:w="2066" w:type="dxa"/>
            <w:vMerge/>
            <w:tcBorders>
              <w:left w:val="single" w:sz="4" w:space="0" w:color="auto"/>
              <w:right w:val="single" w:sz="4" w:space="0" w:color="auto"/>
            </w:tcBorders>
            <w:shd w:val="clear" w:color="auto" w:fill="FFFFFF"/>
          </w:tcPr>
          <w:p w14:paraId="53E7F126"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041B25FC"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6-8</w:t>
            </w:r>
          </w:p>
          <w:p w14:paraId="208CEC9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51514-2009</w:t>
            </w:r>
          </w:p>
        </w:tc>
        <w:tc>
          <w:tcPr>
            <w:tcW w:w="5905" w:type="dxa"/>
            <w:tcBorders>
              <w:top w:val="single" w:sz="4" w:space="0" w:color="auto"/>
              <w:left w:val="single" w:sz="4" w:space="0" w:color="auto"/>
            </w:tcBorders>
            <w:shd w:val="clear" w:color="auto" w:fill="FFFFFF"/>
          </w:tcPr>
          <w:p w14:paraId="595D57F6"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Ղազախստանի Հանրապետության չափումների միասնականության ապահովման պետական համակարգ. Տեխնիկական միջոցների համատեղելիություն՝ էլեկտրամագնիսական. Ընդհանուր նշանակության լուսային սարքավորումների խանգարումակայունություն.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6D0462E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481FD6E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CCB772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270</w:t>
            </w:r>
          </w:p>
        </w:tc>
        <w:tc>
          <w:tcPr>
            <w:tcW w:w="2066" w:type="dxa"/>
            <w:vMerge/>
            <w:tcBorders>
              <w:left w:val="single" w:sz="4" w:space="0" w:color="auto"/>
              <w:right w:val="single" w:sz="4" w:space="0" w:color="auto"/>
            </w:tcBorders>
            <w:shd w:val="clear" w:color="auto" w:fill="FFFFFF"/>
          </w:tcPr>
          <w:p w14:paraId="74A7FBB8"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B70C424"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6021947C"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52320-2009</w:t>
            </w:r>
          </w:p>
        </w:tc>
        <w:tc>
          <w:tcPr>
            <w:tcW w:w="5905" w:type="dxa"/>
            <w:tcBorders>
              <w:top w:val="single" w:sz="4" w:space="0" w:color="auto"/>
              <w:left w:val="single" w:sz="4" w:space="0" w:color="auto"/>
            </w:tcBorders>
            <w:shd w:val="clear" w:color="auto" w:fill="FFFFFF"/>
          </w:tcPr>
          <w:p w14:paraId="034A392F"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Ապարատուրա փոփոխական հոսանքի էլեկտրական էներգիայի չափման համար. Փորձարկումների ընդհանուր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 Մաս 11. Էլեկտրական էներգիայի հաշվիչներ</w:t>
            </w:r>
          </w:p>
        </w:tc>
        <w:tc>
          <w:tcPr>
            <w:tcW w:w="2290" w:type="dxa"/>
            <w:tcBorders>
              <w:top w:val="single" w:sz="4" w:space="0" w:color="auto"/>
              <w:left w:val="single" w:sz="4" w:space="0" w:color="auto"/>
              <w:right w:val="single" w:sz="4" w:space="0" w:color="auto"/>
            </w:tcBorders>
            <w:shd w:val="clear" w:color="auto" w:fill="FFFFFF"/>
          </w:tcPr>
          <w:p w14:paraId="5180754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1DDECD13"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884FA1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271</w:t>
            </w:r>
          </w:p>
        </w:tc>
        <w:tc>
          <w:tcPr>
            <w:tcW w:w="2066" w:type="dxa"/>
            <w:vMerge/>
            <w:tcBorders>
              <w:left w:val="single" w:sz="4" w:space="0" w:color="auto"/>
              <w:right w:val="single" w:sz="4" w:space="0" w:color="auto"/>
            </w:tcBorders>
            <w:shd w:val="clear" w:color="auto" w:fill="FFFFFF"/>
          </w:tcPr>
          <w:p w14:paraId="707A5250"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FB4B5BC"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72ACABB6"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52322-2009</w:t>
            </w:r>
          </w:p>
        </w:tc>
        <w:tc>
          <w:tcPr>
            <w:tcW w:w="5905" w:type="dxa"/>
            <w:tcBorders>
              <w:top w:val="single" w:sz="4" w:space="0" w:color="auto"/>
              <w:left w:val="single" w:sz="4" w:space="0" w:color="auto"/>
            </w:tcBorders>
            <w:shd w:val="clear" w:color="auto" w:fill="FFFFFF"/>
          </w:tcPr>
          <w:p w14:paraId="65444AB8" w14:textId="77777777" w:rsidR="00E54478" w:rsidRPr="00957386" w:rsidRDefault="00E54478" w:rsidP="00957386">
            <w:pPr>
              <w:spacing w:after="120" w:line="360" w:lineRule="auto"/>
              <w:ind w:left="86"/>
              <w:rPr>
                <w:rFonts w:ascii="GHEA Grapalat" w:hAnsi="GHEA Grapalat"/>
                <w:color w:val="auto"/>
                <w:spacing w:val="-6"/>
              </w:rPr>
            </w:pPr>
            <w:r w:rsidRPr="00957386">
              <w:rPr>
                <w:rStyle w:val="115pt"/>
                <w:rFonts w:ascii="GHEA Grapalat" w:eastAsia="Courier New" w:hAnsi="GHEA Grapalat"/>
                <w:color w:val="auto"/>
                <w:spacing w:val="-6"/>
                <w:sz w:val="24"/>
                <w:szCs w:val="24"/>
              </w:rPr>
              <w:t xml:space="preserve">Ապարատուրա փոփոխական հոսանքի էլեկտրական էներգիայի չափման համար. Մասնավոր պահանջներ. Մաս 21. Ակտիվ էներգիայի ստատիկ հաշվիչներ՝ 1 </w:t>
            </w:r>
            <w:r w:rsidR="000631E2" w:rsidRPr="00957386">
              <w:rPr>
                <w:rStyle w:val="115pt"/>
                <w:rFonts w:ascii="GHEA Grapalat" w:eastAsia="Courier New" w:hAnsi="GHEA Grapalat"/>
                <w:color w:val="auto"/>
                <w:spacing w:val="-6"/>
                <w:sz w:val="24"/>
                <w:szCs w:val="24"/>
              </w:rPr>
              <w:t>և</w:t>
            </w:r>
            <w:r w:rsidRPr="00957386">
              <w:rPr>
                <w:rStyle w:val="115pt"/>
                <w:rFonts w:ascii="GHEA Grapalat" w:eastAsia="Courier New" w:hAnsi="GHEA Grapalat"/>
                <w:color w:val="auto"/>
                <w:spacing w:val="-6"/>
                <w:sz w:val="24"/>
                <w:szCs w:val="24"/>
              </w:rPr>
              <w:t xml:space="preserve"> 2 ճշգրտության դասերի</w:t>
            </w:r>
          </w:p>
        </w:tc>
        <w:tc>
          <w:tcPr>
            <w:tcW w:w="2290" w:type="dxa"/>
            <w:tcBorders>
              <w:top w:val="single" w:sz="4" w:space="0" w:color="auto"/>
              <w:left w:val="single" w:sz="4" w:space="0" w:color="auto"/>
              <w:right w:val="single" w:sz="4" w:space="0" w:color="auto"/>
            </w:tcBorders>
            <w:shd w:val="clear" w:color="auto" w:fill="FFFFFF"/>
          </w:tcPr>
          <w:p w14:paraId="07F35A60"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1CE8D0E4"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076E0E3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272</w:t>
            </w:r>
          </w:p>
        </w:tc>
        <w:tc>
          <w:tcPr>
            <w:tcW w:w="2066" w:type="dxa"/>
            <w:vMerge/>
            <w:tcBorders>
              <w:left w:val="single" w:sz="4" w:space="0" w:color="auto"/>
              <w:right w:val="single" w:sz="4" w:space="0" w:color="auto"/>
            </w:tcBorders>
            <w:shd w:val="clear" w:color="auto" w:fill="FFFFFF"/>
          </w:tcPr>
          <w:p w14:paraId="24245CA7"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22033222"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ենթաբաժին 7.5</w:t>
            </w:r>
          </w:p>
          <w:p w14:paraId="6FA7166B"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52425-2009</w:t>
            </w:r>
          </w:p>
        </w:tc>
        <w:tc>
          <w:tcPr>
            <w:tcW w:w="5905" w:type="dxa"/>
            <w:tcBorders>
              <w:top w:val="single" w:sz="4" w:space="0" w:color="auto"/>
              <w:left w:val="single" w:sz="4" w:space="0" w:color="auto"/>
              <w:bottom w:val="single" w:sz="4" w:space="0" w:color="auto"/>
            </w:tcBorders>
            <w:shd w:val="clear" w:color="auto" w:fill="FFFFFF"/>
          </w:tcPr>
          <w:p w14:paraId="7813FF6D"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Ապարատուրա փոփոխական հոսանքի էլեկտրական էներգիայի չափման համար. Մասնավոր պահանջներ. Մաս 23. Ռեակտիվ էներգիայի ստատիկ հաշվիչներ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323B02D7"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25032B2F"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2AA28C0D"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273</w:t>
            </w:r>
          </w:p>
        </w:tc>
        <w:tc>
          <w:tcPr>
            <w:tcW w:w="2066" w:type="dxa"/>
            <w:vMerge w:val="restart"/>
            <w:tcBorders>
              <w:left w:val="single" w:sz="4" w:space="0" w:color="auto"/>
              <w:right w:val="single" w:sz="4" w:space="0" w:color="auto"/>
            </w:tcBorders>
            <w:shd w:val="clear" w:color="auto" w:fill="FFFFFF"/>
          </w:tcPr>
          <w:p w14:paraId="38E3A4AB"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1030F4B6"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բաժիններ 4-6</w:t>
            </w:r>
          </w:p>
          <w:p w14:paraId="4128B39F"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ՍՏ ՂՀ ԳՕՍՏ Ռ 52505-2008</w:t>
            </w:r>
          </w:p>
        </w:tc>
        <w:tc>
          <w:tcPr>
            <w:tcW w:w="5905" w:type="dxa"/>
            <w:tcBorders>
              <w:top w:val="single" w:sz="4" w:space="0" w:color="auto"/>
              <w:left w:val="single" w:sz="4" w:space="0" w:color="auto"/>
            </w:tcBorders>
            <w:shd w:val="clear" w:color="auto" w:fill="FFFFFF"/>
          </w:tcPr>
          <w:p w14:paraId="517FBBDE"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Վերելակների, շարժասանդուղքների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ուղ</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որատար փոխակրիչների խանգարումակայունություն.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2C571D13"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կիրառվում է մինչ</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2016 թվականի փետրվարի 15-ը</w:t>
            </w:r>
          </w:p>
        </w:tc>
      </w:tr>
      <w:tr w:rsidR="00E54478" w:rsidRPr="00957386" w14:paraId="631B6DFC" w14:textId="77777777" w:rsidTr="00706E65">
        <w:trPr>
          <w:jc w:val="center"/>
        </w:trPr>
        <w:tc>
          <w:tcPr>
            <w:tcW w:w="940" w:type="dxa"/>
            <w:tcBorders>
              <w:top w:val="single" w:sz="4" w:space="0" w:color="auto"/>
              <w:left w:val="single" w:sz="4" w:space="0" w:color="auto"/>
              <w:right w:val="single" w:sz="4" w:space="0" w:color="auto"/>
            </w:tcBorders>
            <w:shd w:val="clear" w:color="auto" w:fill="FFFFFF"/>
          </w:tcPr>
          <w:p w14:paraId="059C7648"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274</w:t>
            </w:r>
          </w:p>
        </w:tc>
        <w:tc>
          <w:tcPr>
            <w:tcW w:w="2066" w:type="dxa"/>
            <w:vMerge/>
            <w:tcBorders>
              <w:left w:val="single" w:sz="4" w:space="0" w:color="auto"/>
              <w:right w:val="single" w:sz="4" w:space="0" w:color="auto"/>
            </w:tcBorders>
            <w:shd w:val="clear" w:color="auto" w:fill="FFFFFF"/>
          </w:tcPr>
          <w:p w14:paraId="5E725137"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tcBorders>
            <w:shd w:val="clear" w:color="auto" w:fill="FFFFFF"/>
          </w:tcPr>
          <w:p w14:paraId="62A2997F" w14:textId="77777777" w:rsidR="00E54478" w:rsidRPr="00957386" w:rsidRDefault="00E54478" w:rsidP="00957386">
            <w:pPr>
              <w:spacing w:after="120" w:line="360" w:lineRule="auto"/>
              <w:ind w:left="20"/>
              <w:jc w:val="center"/>
              <w:rPr>
                <w:rStyle w:val="115pt"/>
                <w:rFonts w:ascii="GHEA Grapalat" w:eastAsia="Courier New" w:hAnsi="GHEA Grapalat"/>
                <w:color w:val="auto"/>
                <w:sz w:val="24"/>
                <w:szCs w:val="24"/>
              </w:rPr>
            </w:pPr>
            <w:r w:rsidRPr="00957386">
              <w:rPr>
                <w:rStyle w:val="115pt"/>
                <w:rFonts w:ascii="GHEA Grapalat" w:eastAsia="Courier New" w:hAnsi="GHEA Grapalat"/>
                <w:color w:val="auto"/>
                <w:sz w:val="24"/>
                <w:szCs w:val="24"/>
              </w:rPr>
              <w:t>բաժին 5</w:t>
            </w:r>
          </w:p>
          <w:p w14:paraId="12E79A45"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51048-97</w:t>
            </w:r>
          </w:p>
        </w:tc>
        <w:tc>
          <w:tcPr>
            <w:tcW w:w="5905" w:type="dxa"/>
            <w:tcBorders>
              <w:top w:val="single" w:sz="4" w:space="0" w:color="auto"/>
              <w:left w:val="single" w:sz="4" w:space="0" w:color="auto"/>
            </w:tcBorders>
            <w:shd w:val="clear" w:color="auto" w:fill="FFFFFF"/>
          </w:tcPr>
          <w:p w14:paraId="5A160994"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Էլեկտրամագնիսական դաշտի գեներատորներ՝ ТЕМ-խցիկներով. Տեխնիկական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right w:val="single" w:sz="4" w:space="0" w:color="auto"/>
            </w:tcBorders>
            <w:shd w:val="clear" w:color="auto" w:fill="FFFFFF"/>
          </w:tcPr>
          <w:p w14:paraId="1A7A5BAB" w14:textId="77777777" w:rsidR="00E54478" w:rsidRPr="00957386" w:rsidRDefault="00E54478" w:rsidP="00957386">
            <w:pPr>
              <w:spacing w:after="120" w:line="360" w:lineRule="auto"/>
              <w:ind w:left="20"/>
              <w:jc w:val="center"/>
              <w:rPr>
                <w:rFonts w:ascii="GHEA Grapalat" w:hAnsi="GHEA Grapalat" w:cs="Times New Roman"/>
                <w:color w:val="auto"/>
              </w:rPr>
            </w:pPr>
          </w:p>
        </w:tc>
      </w:tr>
      <w:tr w:rsidR="00E54478" w:rsidRPr="00957386" w14:paraId="536B10D0" w14:textId="77777777" w:rsidTr="00706E65">
        <w:trPr>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14:paraId="2E574599"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275</w:t>
            </w:r>
          </w:p>
        </w:tc>
        <w:tc>
          <w:tcPr>
            <w:tcW w:w="2066" w:type="dxa"/>
            <w:vMerge/>
            <w:tcBorders>
              <w:left w:val="single" w:sz="4" w:space="0" w:color="auto"/>
              <w:bottom w:val="single" w:sz="4" w:space="0" w:color="auto"/>
              <w:right w:val="single" w:sz="4" w:space="0" w:color="auto"/>
            </w:tcBorders>
            <w:shd w:val="clear" w:color="auto" w:fill="FFFFFF"/>
          </w:tcPr>
          <w:p w14:paraId="6515CB62" w14:textId="77777777" w:rsidR="00E54478" w:rsidRPr="00957386" w:rsidRDefault="00E54478" w:rsidP="00957386">
            <w:pPr>
              <w:spacing w:after="120" w:line="360" w:lineRule="auto"/>
              <w:ind w:left="20"/>
              <w:jc w:val="center"/>
              <w:rPr>
                <w:rFonts w:ascii="GHEA Grapalat" w:hAnsi="GHEA Grapalat" w:cs="Times New Roman"/>
                <w:color w:val="auto"/>
              </w:rPr>
            </w:pPr>
          </w:p>
        </w:tc>
        <w:tc>
          <w:tcPr>
            <w:tcW w:w="2981" w:type="dxa"/>
            <w:tcBorders>
              <w:top w:val="single" w:sz="4" w:space="0" w:color="auto"/>
              <w:left w:val="single" w:sz="4" w:space="0" w:color="auto"/>
              <w:bottom w:val="single" w:sz="4" w:space="0" w:color="auto"/>
            </w:tcBorders>
            <w:shd w:val="clear" w:color="auto" w:fill="FFFFFF"/>
          </w:tcPr>
          <w:p w14:paraId="10284F6A" w14:textId="77777777" w:rsidR="00E54478" w:rsidRPr="00957386" w:rsidRDefault="00E54478" w:rsidP="00957386">
            <w:pPr>
              <w:spacing w:after="120" w:line="360" w:lineRule="auto"/>
              <w:ind w:left="20"/>
              <w:jc w:val="center"/>
              <w:rPr>
                <w:rFonts w:ascii="GHEA Grapalat" w:hAnsi="GHEA Grapalat"/>
                <w:color w:val="auto"/>
              </w:rPr>
            </w:pPr>
            <w:r w:rsidRPr="00957386">
              <w:rPr>
                <w:rStyle w:val="115pt"/>
                <w:rFonts w:ascii="GHEA Grapalat" w:eastAsia="Courier New" w:hAnsi="GHEA Grapalat"/>
                <w:color w:val="auto"/>
                <w:sz w:val="24"/>
                <w:szCs w:val="24"/>
              </w:rPr>
              <w:t>ԳՕՍՏ Ռ 51699-2000</w:t>
            </w:r>
          </w:p>
        </w:tc>
        <w:tc>
          <w:tcPr>
            <w:tcW w:w="5905" w:type="dxa"/>
            <w:tcBorders>
              <w:top w:val="single" w:sz="4" w:space="0" w:color="auto"/>
              <w:left w:val="single" w:sz="4" w:space="0" w:color="auto"/>
              <w:bottom w:val="single" w:sz="4" w:space="0" w:color="auto"/>
            </w:tcBorders>
            <w:shd w:val="clear" w:color="auto" w:fill="FFFFFF"/>
          </w:tcPr>
          <w:p w14:paraId="757B3CB1" w14:textId="77777777" w:rsidR="00E54478" w:rsidRPr="00957386" w:rsidRDefault="00E54478" w:rsidP="00957386">
            <w:pPr>
              <w:spacing w:after="120" w:line="360" w:lineRule="auto"/>
              <w:ind w:left="86"/>
              <w:rPr>
                <w:rFonts w:ascii="GHEA Grapalat" w:hAnsi="GHEA Grapalat"/>
                <w:color w:val="auto"/>
              </w:rPr>
            </w:pPr>
            <w:r w:rsidRPr="00957386">
              <w:rPr>
                <w:rStyle w:val="115pt"/>
                <w:rFonts w:ascii="GHEA Grapalat" w:eastAsia="Courier New" w:hAnsi="GHEA Grapalat"/>
                <w:color w:val="auto"/>
                <w:sz w:val="24"/>
                <w:szCs w:val="24"/>
              </w:rPr>
              <w:t xml:space="preserve">Տեխնիկական միջոցների համատեղելիություն՝ էլեկտրամագնիսական. Պաշտպանության ազդանշանային համակարգի տեխնիկական միջոցների էլեկտրամագնիսական խանգարումների նկատմամբ կայունություն. Պահանջներ </w:t>
            </w:r>
            <w:r w:rsidR="000631E2" w:rsidRPr="00957386">
              <w:rPr>
                <w:rStyle w:val="115pt"/>
                <w:rFonts w:ascii="GHEA Grapalat" w:eastAsia="Courier New" w:hAnsi="GHEA Grapalat"/>
                <w:color w:val="auto"/>
                <w:sz w:val="24"/>
                <w:szCs w:val="24"/>
              </w:rPr>
              <w:t>և</w:t>
            </w:r>
            <w:r w:rsidRPr="00957386">
              <w:rPr>
                <w:rStyle w:val="115pt"/>
                <w:rFonts w:ascii="GHEA Grapalat" w:eastAsia="Courier New" w:hAnsi="GHEA Grapalat"/>
                <w:color w:val="auto"/>
                <w:sz w:val="24"/>
                <w:szCs w:val="24"/>
              </w:rPr>
              <w:t xml:space="preserve"> փորձարկումների մեթոդներ</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13D4526E" w14:textId="77777777" w:rsidR="00E54478" w:rsidRPr="00957386" w:rsidRDefault="00E54478" w:rsidP="00957386">
            <w:pPr>
              <w:spacing w:after="120" w:line="360" w:lineRule="auto"/>
              <w:ind w:left="20"/>
              <w:jc w:val="center"/>
              <w:rPr>
                <w:rFonts w:ascii="GHEA Grapalat" w:hAnsi="GHEA Grapalat" w:cs="Times New Roman"/>
                <w:color w:val="auto"/>
              </w:rPr>
            </w:pPr>
          </w:p>
        </w:tc>
      </w:tr>
    </w:tbl>
    <w:p w14:paraId="4D70E702" w14:textId="77777777" w:rsidR="00E54478" w:rsidRPr="00957386" w:rsidRDefault="00E54478" w:rsidP="00957386">
      <w:pPr>
        <w:spacing w:after="160" w:line="360" w:lineRule="auto"/>
        <w:rPr>
          <w:rFonts w:ascii="GHEA Grapalat" w:hAnsi="GHEA Grapalat" w:cs="Times New Roman"/>
          <w:color w:val="auto"/>
        </w:rPr>
      </w:pPr>
    </w:p>
    <w:p w14:paraId="7F5B23B2" w14:textId="77777777" w:rsidR="00E54478" w:rsidRPr="00957386" w:rsidRDefault="00E54478" w:rsidP="00957386">
      <w:pPr>
        <w:spacing w:after="160" w:line="360" w:lineRule="auto"/>
        <w:jc w:val="center"/>
        <w:rPr>
          <w:rFonts w:ascii="GHEA Grapalat" w:hAnsi="GHEA Grapalat" w:cs="Times New Roman"/>
          <w:color w:val="auto"/>
        </w:rPr>
      </w:pPr>
      <w:r w:rsidRPr="00957386">
        <w:rPr>
          <w:rFonts w:ascii="GHEA Grapalat" w:hAnsi="GHEA Grapalat"/>
          <w:color w:val="auto"/>
        </w:rPr>
        <w:t>_______________</w:t>
      </w:r>
    </w:p>
    <w:sectPr w:rsidR="00E54478" w:rsidRPr="00957386" w:rsidSect="002C4394">
      <w:pgSz w:w="16840" w:h="11907" w:orient="landscape" w:code="9"/>
      <w:pgMar w:top="1418" w:right="1418" w:bottom="1418" w:left="1418" w:header="425" w:footer="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C4B9F" w14:textId="77777777" w:rsidR="00904279" w:rsidRDefault="00904279" w:rsidP="00B61DC6">
      <w:r>
        <w:separator/>
      </w:r>
    </w:p>
  </w:endnote>
  <w:endnote w:type="continuationSeparator" w:id="0">
    <w:p w14:paraId="5273B95B" w14:textId="77777777" w:rsidR="00904279" w:rsidRDefault="00904279" w:rsidP="00B6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5624"/>
      <w:docPartObj>
        <w:docPartGallery w:val="Page Numbers (Bottom of Page)"/>
        <w:docPartUnique/>
      </w:docPartObj>
    </w:sdtPr>
    <w:sdtEndPr>
      <w:rPr>
        <w:rFonts w:ascii="GHEA Grapalat" w:hAnsi="GHEA Grapalat"/>
      </w:rPr>
    </w:sdtEndPr>
    <w:sdtContent>
      <w:p w14:paraId="2E6E88E5" w14:textId="77777777" w:rsidR="002C4394" w:rsidRPr="002C4394" w:rsidRDefault="003D207D">
        <w:pPr>
          <w:pStyle w:val="Footer"/>
          <w:jc w:val="center"/>
          <w:rPr>
            <w:rFonts w:ascii="GHEA Grapalat" w:hAnsi="GHEA Grapalat"/>
          </w:rPr>
        </w:pPr>
        <w:r w:rsidRPr="002C4394">
          <w:rPr>
            <w:rFonts w:ascii="GHEA Grapalat" w:hAnsi="GHEA Grapalat"/>
          </w:rPr>
          <w:fldChar w:fldCharType="begin"/>
        </w:r>
        <w:r w:rsidR="002C4394" w:rsidRPr="002C4394">
          <w:rPr>
            <w:rFonts w:ascii="GHEA Grapalat" w:hAnsi="GHEA Grapalat"/>
          </w:rPr>
          <w:instrText xml:space="preserve"> PAGE   \* MERGEFORMAT </w:instrText>
        </w:r>
        <w:r w:rsidRPr="002C4394">
          <w:rPr>
            <w:rFonts w:ascii="GHEA Grapalat" w:hAnsi="GHEA Grapalat"/>
          </w:rPr>
          <w:fldChar w:fldCharType="separate"/>
        </w:r>
        <w:r w:rsidR="000631E2">
          <w:rPr>
            <w:rFonts w:ascii="GHEA Grapalat" w:hAnsi="GHEA Grapalat"/>
            <w:noProof/>
          </w:rPr>
          <w:t>54</w:t>
        </w:r>
        <w:r w:rsidRPr="002C4394">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57D29" w14:textId="77777777" w:rsidR="00904279" w:rsidRDefault="00904279"/>
  </w:footnote>
  <w:footnote w:type="continuationSeparator" w:id="0">
    <w:p w14:paraId="2762B8CE" w14:textId="77777777" w:rsidR="00904279" w:rsidRDefault="00904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6F16" w14:textId="77777777" w:rsidR="002C4394" w:rsidRPr="00EF159B" w:rsidRDefault="002C4394" w:rsidP="00EF159B">
    <w:pPr>
      <w:pStyle w:val="Header"/>
      <w:tabs>
        <w:tab w:val="clear" w:pos="4677"/>
        <w:tab w:val="clear"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D1C"/>
    <w:multiLevelType w:val="multilevel"/>
    <w:tmpl w:val="F41C9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B4263"/>
    <w:multiLevelType w:val="multilevel"/>
    <w:tmpl w:val="3B604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9567E"/>
    <w:multiLevelType w:val="multilevel"/>
    <w:tmpl w:val="CD70F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B71D1E"/>
    <w:multiLevelType w:val="multilevel"/>
    <w:tmpl w:val="8626D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412FD9"/>
    <w:multiLevelType w:val="multilevel"/>
    <w:tmpl w:val="C98EE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EE5AC5"/>
    <w:multiLevelType w:val="multilevel"/>
    <w:tmpl w:val="08EA5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B42C90"/>
    <w:multiLevelType w:val="multilevel"/>
    <w:tmpl w:val="BE08C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6A54C6"/>
    <w:multiLevelType w:val="multilevel"/>
    <w:tmpl w:val="DB28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B7608C"/>
    <w:multiLevelType w:val="multilevel"/>
    <w:tmpl w:val="5CBAD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ED1529"/>
    <w:multiLevelType w:val="multilevel"/>
    <w:tmpl w:val="128490D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EA56B5"/>
    <w:multiLevelType w:val="multilevel"/>
    <w:tmpl w:val="61F6B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1B5758"/>
    <w:multiLevelType w:val="multilevel"/>
    <w:tmpl w:val="41C8E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0"/>
  </w:num>
  <w:num w:numId="4">
    <w:abstractNumId w:val="7"/>
  </w:num>
  <w:num w:numId="5">
    <w:abstractNumId w:val="1"/>
  </w:num>
  <w:num w:numId="6">
    <w:abstractNumId w:val="4"/>
  </w:num>
  <w:num w:numId="7">
    <w:abstractNumId w:val="5"/>
  </w:num>
  <w:num w:numId="8">
    <w:abstractNumId w:val="10"/>
  </w:num>
  <w:num w:numId="9">
    <w:abstractNumId w:val="3"/>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C6"/>
    <w:rsid w:val="00007F13"/>
    <w:rsid w:val="00045E8B"/>
    <w:rsid w:val="000631E2"/>
    <w:rsid w:val="0006717F"/>
    <w:rsid w:val="0009268E"/>
    <w:rsid w:val="0009765B"/>
    <w:rsid w:val="000A4F23"/>
    <w:rsid w:val="000B18BE"/>
    <w:rsid w:val="000C36E4"/>
    <w:rsid w:val="000C3F9C"/>
    <w:rsid w:val="000C4EDF"/>
    <w:rsid w:val="000D0B2E"/>
    <w:rsid w:val="000F00A8"/>
    <w:rsid w:val="000F0427"/>
    <w:rsid w:val="0012626D"/>
    <w:rsid w:val="0016459C"/>
    <w:rsid w:val="001B3BE9"/>
    <w:rsid w:val="001C549E"/>
    <w:rsid w:val="001D50C2"/>
    <w:rsid w:val="001D6421"/>
    <w:rsid w:val="001E0744"/>
    <w:rsid w:val="001E3ADC"/>
    <w:rsid w:val="00230289"/>
    <w:rsid w:val="0023281D"/>
    <w:rsid w:val="002403EC"/>
    <w:rsid w:val="002458E9"/>
    <w:rsid w:val="00250BF9"/>
    <w:rsid w:val="002520B7"/>
    <w:rsid w:val="00261CEA"/>
    <w:rsid w:val="00273886"/>
    <w:rsid w:val="00284948"/>
    <w:rsid w:val="002B525B"/>
    <w:rsid w:val="002C2AC0"/>
    <w:rsid w:val="002C4394"/>
    <w:rsid w:val="002D052C"/>
    <w:rsid w:val="002E0164"/>
    <w:rsid w:val="002F53D2"/>
    <w:rsid w:val="003229E4"/>
    <w:rsid w:val="0032738D"/>
    <w:rsid w:val="00336CAA"/>
    <w:rsid w:val="00341FBF"/>
    <w:rsid w:val="00357DB0"/>
    <w:rsid w:val="00365FCF"/>
    <w:rsid w:val="00371205"/>
    <w:rsid w:val="00380BA1"/>
    <w:rsid w:val="0038354F"/>
    <w:rsid w:val="00385F98"/>
    <w:rsid w:val="003947A9"/>
    <w:rsid w:val="003A4943"/>
    <w:rsid w:val="003B2207"/>
    <w:rsid w:val="003B3A69"/>
    <w:rsid w:val="003B6119"/>
    <w:rsid w:val="003B7953"/>
    <w:rsid w:val="003C671D"/>
    <w:rsid w:val="003C7458"/>
    <w:rsid w:val="003D0768"/>
    <w:rsid w:val="003D207D"/>
    <w:rsid w:val="00412292"/>
    <w:rsid w:val="00413E48"/>
    <w:rsid w:val="004176E6"/>
    <w:rsid w:val="00444527"/>
    <w:rsid w:val="004552A2"/>
    <w:rsid w:val="00482270"/>
    <w:rsid w:val="004A24A7"/>
    <w:rsid w:val="004B394C"/>
    <w:rsid w:val="004D2BAC"/>
    <w:rsid w:val="004F5466"/>
    <w:rsid w:val="004F631C"/>
    <w:rsid w:val="005009ED"/>
    <w:rsid w:val="0050188C"/>
    <w:rsid w:val="0052653D"/>
    <w:rsid w:val="0052702A"/>
    <w:rsid w:val="0053797E"/>
    <w:rsid w:val="00552E75"/>
    <w:rsid w:val="005833E3"/>
    <w:rsid w:val="005A08B1"/>
    <w:rsid w:val="005B26B0"/>
    <w:rsid w:val="005E13F0"/>
    <w:rsid w:val="005E16CD"/>
    <w:rsid w:val="00602A1B"/>
    <w:rsid w:val="00602B63"/>
    <w:rsid w:val="00604999"/>
    <w:rsid w:val="006247F5"/>
    <w:rsid w:val="00651532"/>
    <w:rsid w:val="006522F0"/>
    <w:rsid w:val="006534D8"/>
    <w:rsid w:val="00653732"/>
    <w:rsid w:val="00663309"/>
    <w:rsid w:val="0067790A"/>
    <w:rsid w:val="0068279B"/>
    <w:rsid w:val="00692F95"/>
    <w:rsid w:val="006C4B26"/>
    <w:rsid w:val="006E0245"/>
    <w:rsid w:val="006E530F"/>
    <w:rsid w:val="006E6DEC"/>
    <w:rsid w:val="006F3BAF"/>
    <w:rsid w:val="007001FC"/>
    <w:rsid w:val="00703D33"/>
    <w:rsid w:val="007058DB"/>
    <w:rsid w:val="00706E65"/>
    <w:rsid w:val="007209A4"/>
    <w:rsid w:val="0072307A"/>
    <w:rsid w:val="007269C1"/>
    <w:rsid w:val="00732086"/>
    <w:rsid w:val="00734B2F"/>
    <w:rsid w:val="00753A52"/>
    <w:rsid w:val="007745A7"/>
    <w:rsid w:val="00777897"/>
    <w:rsid w:val="0078303A"/>
    <w:rsid w:val="0078330B"/>
    <w:rsid w:val="007871EA"/>
    <w:rsid w:val="00793C21"/>
    <w:rsid w:val="00796A21"/>
    <w:rsid w:val="007B1EC3"/>
    <w:rsid w:val="007B6067"/>
    <w:rsid w:val="007B74D4"/>
    <w:rsid w:val="008772F5"/>
    <w:rsid w:val="008A593C"/>
    <w:rsid w:val="008B29DB"/>
    <w:rsid w:val="008C4475"/>
    <w:rsid w:val="008C4AE3"/>
    <w:rsid w:val="008E06DF"/>
    <w:rsid w:val="008E1AAE"/>
    <w:rsid w:val="008E4A6B"/>
    <w:rsid w:val="008F14E6"/>
    <w:rsid w:val="008F575A"/>
    <w:rsid w:val="00904279"/>
    <w:rsid w:val="00924297"/>
    <w:rsid w:val="0094070E"/>
    <w:rsid w:val="00942F42"/>
    <w:rsid w:val="00957386"/>
    <w:rsid w:val="00973951"/>
    <w:rsid w:val="0099785A"/>
    <w:rsid w:val="009A0588"/>
    <w:rsid w:val="009B4745"/>
    <w:rsid w:val="009D4A17"/>
    <w:rsid w:val="009E79C6"/>
    <w:rsid w:val="00A111C1"/>
    <w:rsid w:val="00A31334"/>
    <w:rsid w:val="00A46EC5"/>
    <w:rsid w:val="00A853D8"/>
    <w:rsid w:val="00A85F61"/>
    <w:rsid w:val="00A9477B"/>
    <w:rsid w:val="00AB7237"/>
    <w:rsid w:val="00AC4664"/>
    <w:rsid w:val="00AE3ED5"/>
    <w:rsid w:val="00B073F6"/>
    <w:rsid w:val="00B501A1"/>
    <w:rsid w:val="00B61DC6"/>
    <w:rsid w:val="00B95ACB"/>
    <w:rsid w:val="00B97B85"/>
    <w:rsid w:val="00BB0192"/>
    <w:rsid w:val="00BB120A"/>
    <w:rsid w:val="00C025EE"/>
    <w:rsid w:val="00C17B2D"/>
    <w:rsid w:val="00C32E4D"/>
    <w:rsid w:val="00C45E32"/>
    <w:rsid w:val="00C536B1"/>
    <w:rsid w:val="00C53F6E"/>
    <w:rsid w:val="00C764FC"/>
    <w:rsid w:val="00C76B92"/>
    <w:rsid w:val="00CA2B69"/>
    <w:rsid w:val="00CA7C9A"/>
    <w:rsid w:val="00CD6AAD"/>
    <w:rsid w:val="00CE6562"/>
    <w:rsid w:val="00D00694"/>
    <w:rsid w:val="00D164D1"/>
    <w:rsid w:val="00D31DCD"/>
    <w:rsid w:val="00D33AF5"/>
    <w:rsid w:val="00D40BF3"/>
    <w:rsid w:val="00D74A55"/>
    <w:rsid w:val="00D873AB"/>
    <w:rsid w:val="00D94F09"/>
    <w:rsid w:val="00D9512A"/>
    <w:rsid w:val="00DA3D69"/>
    <w:rsid w:val="00DB500A"/>
    <w:rsid w:val="00DB5DD0"/>
    <w:rsid w:val="00DB65F0"/>
    <w:rsid w:val="00DC492B"/>
    <w:rsid w:val="00DC5038"/>
    <w:rsid w:val="00DE503C"/>
    <w:rsid w:val="00E23BE4"/>
    <w:rsid w:val="00E23DE7"/>
    <w:rsid w:val="00E24040"/>
    <w:rsid w:val="00E25B5A"/>
    <w:rsid w:val="00E2645A"/>
    <w:rsid w:val="00E32781"/>
    <w:rsid w:val="00E54478"/>
    <w:rsid w:val="00E94445"/>
    <w:rsid w:val="00EA0730"/>
    <w:rsid w:val="00EB0ACF"/>
    <w:rsid w:val="00EB4F20"/>
    <w:rsid w:val="00EC2E3F"/>
    <w:rsid w:val="00EC320A"/>
    <w:rsid w:val="00EE3749"/>
    <w:rsid w:val="00EF159B"/>
    <w:rsid w:val="00F00B00"/>
    <w:rsid w:val="00F122A3"/>
    <w:rsid w:val="00F265E6"/>
    <w:rsid w:val="00F31847"/>
    <w:rsid w:val="00F84875"/>
    <w:rsid w:val="00F96752"/>
    <w:rsid w:val="00FC3318"/>
    <w:rsid w:val="00FC46CC"/>
    <w:rsid w:val="00FC75D5"/>
    <w:rsid w:val="00FD0E5C"/>
    <w:rsid w:val="00FE024B"/>
    <w:rsid w:val="00FF40A0"/>
    <w:rsid w:val="00FF4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2CF68"/>
  <w15:docId w15:val="{91A5DFF5-3561-435D-9FF1-A0DECE40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61DC6"/>
    <w:rPr>
      <w:color w:val="000000"/>
    </w:rPr>
  </w:style>
  <w:style w:type="paragraph" w:styleId="Heading1">
    <w:name w:val="heading 1"/>
    <w:basedOn w:val="Normal"/>
    <w:next w:val="Normal"/>
    <w:link w:val="Heading1Char"/>
    <w:uiPriority w:val="9"/>
    <w:qFormat/>
    <w:rsid w:val="00FE02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47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2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477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rsid w:val="00B61DC6"/>
    <w:rPr>
      <w:color w:val="000080"/>
      <w:u w:val="single"/>
    </w:rPr>
  </w:style>
  <w:style w:type="character" w:customStyle="1" w:styleId="a">
    <w:name w:val="Основной текст_"/>
    <w:basedOn w:val="DefaultParagraphFont"/>
    <w:link w:val="3"/>
    <w:rsid w:val="00B61DC6"/>
    <w:rPr>
      <w:rFonts w:ascii="Times New Roman" w:eastAsia="Times New Roman" w:hAnsi="Times New Roman" w:cs="Times New Roman"/>
      <w:b w:val="0"/>
      <w:bCs w:val="0"/>
      <w:i w:val="0"/>
      <w:iCs w:val="0"/>
      <w:smallCaps w:val="0"/>
      <w:strike w:val="0"/>
      <w:sz w:val="27"/>
      <w:szCs w:val="27"/>
      <w:u w:val="none"/>
    </w:rPr>
  </w:style>
  <w:style w:type="paragraph" w:customStyle="1" w:styleId="3">
    <w:name w:val="Основной текст3"/>
    <w:basedOn w:val="Normal"/>
    <w:link w:val="a"/>
    <w:rsid w:val="00B61DC6"/>
    <w:pPr>
      <w:shd w:val="clear" w:color="auto" w:fill="FFFFFF"/>
      <w:spacing w:after="1980" w:line="322" w:lineRule="exact"/>
      <w:ind w:hanging="1960"/>
      <w:jc w:val="center"/>
    </w:pPr>
    <w:rPr>
      <w:rFonts w:ascii="Times New Roman" w:eastAsia="Times New Roman" w:hAnsi="Times New Roman" w:cs="Times New Roman"/>
      <w:sz w:val="27"/>
      <w:szCs w:val="27"/>
    </w:rPr>
  </w:style>
  <w:style w:type="character" w:customStyle="1" w:styleId="2">
    <w:name w:val="Основной текст (2)_"/>
    <w:basedOn w:val="DefaultParagraphFont"/>
    <w:link w:val="20"/>
    <w:rsid w:val="00B61DC6"/>
    <w:rPr>
      <w:rFonts w:ascii="Times New Roman" w:eastAsia="Times New Roman" w:hAnsi="Times New Roman" w:cs="Times New Roman"/>
      <w:b/>
      <w:bCs/>
      <w:i w:val="0"/>
      <w:iCs w:val="0"/>
      <w:smallCaps w:val="0"/>
      <w:strike w:val="0"/>
      <w:sz w:val="43"/>
      <w:szCs w:val="43"/>
      <w:u w:val="none"/>
    </w:rPr>
  </w:style>
  <w:style w:type="paragraph" w:customStyle="1" w:styleId="20">
    <w:name w:val="Основной текст (2)"/>
    <w:basedOn w:val="Normal"/>
    <w:link w:val="2"/>
    <w:rsid w:val="00B61DC6"/>
    <w:pPr>
      <w:shd w:val="clear" w:color="auto" w:fill="FFFFFF"/>
      <w:spacing w:after="180" w:line="0" w:lineRule="atLeast"/>
    </w:pPr>
    <w:rPr>
      <w:rFonts w:ascii="Times New Roman" w:eastAsia="Times New Roman" w:hAnsi="Times New Roman" w:cs="Times New Roman"/>
      <w:b/>
      <w:bCs/>
      <w:sz w:val="43"/>
      <w:szCs w:val="43"/>
    </w:rPr>
  </w:style>
  <w:style w:type="character" w:customStyle="1" w:styleId="21">
    <w:name w:val="Основной текст (2) + Малые прописные"/>
    <w:basedOn w:val="2"/>
    <w:rsid w:val="00B61DC6"/>
    <w:rPr>
      <w:rFonts w:ascii="Times New Roman" w:eastAsia="Times New Roman" w:hAnsi="Times New Roman" w:cs="Times New Roman"/>
      <w:b/>
      <w:bCs/>
      <w:i w:val="0"/>
      <w:iCs w:val="0"/>
      <w:smallCaps/>
      <w:strike w:val="0"/>
      <w:color w:val="000000"/>
      <w:spacing w:val="0"/>
      <w:w w:val="100"/>
      <w:position w:val="0"/>
      <w:sz w:val="43"/>
      <w:szCs w:val="43"/>
      <w:u w:val="none"/>
      <w:lang w:val="hy-AM"/>
    </w:rPr>
  </w:style>
  <w:style w:type="character" w:customStyle="1" w:styleId="1">
    <w:name w:val="Заголовок №1_"/>
    <w:basedOn w:val="DefaultParagraphFont"/>
    <w:link w:val="10"/>
    <w:rsid w:val="00B61DC6"/>
    <w:rPr>
      <w:rFonts w:ascii="Times New Roman" w:eastAsia="Times New Roman" w:hAnsi="Times New Roman" w:cs="Times New Roman"/>
      <w:b/>
      <w:bCs/>
      <w:i w:val="0"/>
      <w:iCs w:val="0"/>
      <w:smallCaps w:val="0"/>
      <w:strike w:val="0"/>
      <w:sz w:val="27"/>
      <w:szCs w:val="27"/>
      <w:u w:val="none"/>
    </w:rPr>
  </w:style>
  <w:style w:type="paragraph" w:customStyle="1" w:styleId="10">
    <w:name w:val="Заголовок №1"/>
    <w:basedOn w:val="Normal"/>
    <w:link w:val="1"/>
    <w:rsid w:val="00B61DC6"/>
    <w:pPr>
      <w:shd w:val="clear" w:color="auto" w:fill="FFFFFF"/>
      <w:spacing w:after="360" w:line="0" w:lineRule="atLeast"/>
      <w:jc w:val="center"/>
      <w:outlineLvl w:val="0"/>
    </w:pPr>
    <w:rPr>
      <w:rFonts w:ascii="Times New Roman" w:eastAsia="Times New Roman" w:hAnsi="Times New Roman" w:cs="Times New Roman"/>
      <w:b/>
      <w:bCs/>
      <w:sz w:val="27"/>
      <w:szCs w:val="27"/>
    </w:rPr>
  </w:style>
  <w:style w:type="character" w:customStyle="1" w:styleId="a0">
    <w:name w:val="Колонтитул_"/>
    <w:basedOn w:val="DefaultParagraphFont"/>
    <w:link w:val="a1"/>
    <w:rsid w:val="00B61DC6"/>
    <w:rPr>
      <w:rFonts w:ascii="Times New Roman" w:eastAsia="Times New Roman" w:hAnsi="Times New Roman" w:cs="Times New Roman"/>
      <w:b/>
      <w:bCs/>
      <w:i w:val="0"/>
      <w:iCs w:val="0"/>
      <w:smallCaps w:val="0"/>
      <w:strike w:val="0"/>
      <w:sz w:val="27"/>
      <w:szCs w:val="27"/>
      <w:u w:val="none"/>
    </w:rPr>
  </w:style>
  <w:style w:type="paragraph" w:customStyle="1" w:styleId="a1">
    <w:name w:val="Колонтитул"/>
    <w:basedOn w:val="Normal"/>
    <w:link w:val="a0"/>
    <w:rsid w:val="00B61DC6"/>
    <w:pPr>
      <w:shd w:val="clear" w:color="auto" w:fill="FFFFFF"/>
      <w:spacing w:line="0" w:lineRule="atLeast"/>
      <w:jc w:val="right"/>
    </w:pPr>
    <w:rPr>
      <w:rFonts w:ascii="Times New Roman" w:eastAsia="Times New Roman" w:hAnsi="Times New Roman" w:cs="Times New Roman"/>
      <w:b/>
      <w:bCs/>
      <w:sz w:val="27"/>
      <w:szCs w:val="27"/>
    </w:rPr>
  </w:style>
  <w:style w:type="character" w:customStyle="1" w:styleId="a2">
    <w:name w:val="Колонтитул"/>
    <w:basedOn w:val="a0"/>
    <w:rsid w:val="00B61DC6"/>
    <w:rPr>
      <w:rFonts w:ascii="Times New Roman" w:eastAsia="Times New Roman" w:hAnsi="Times New Roman" w:cs="Times New Roman"/>
      <w:b/>
      <w:bCs/>
      <w:i w:val="0"/>
      <w:iCs w:val="0"/>
      <w:smallCaps w:val="0"/>
      <w:strike w:val="0"/>
      <w:color w:val="000000"/>
      <w:spacing w:val="0"/>
      <w:w w:val="100"/>
      <w:position w:val="0"/>
      <w:sz w:val="27"/>
      <w:szCs w:val="27"/>
      <w:u w:val="none"/>
      <w:lang w:val="hy-AM"/>
    </w:rPr>
  </w:style>
  <w:style w:type="character" w:customStyle="1" w:styleId="a3">
    <w:name w:val="Колонтитул + Не полужирный"/>
    <w:basedOn w:val="a0"/>
    <w:rsid w:val="00B61DC6"/>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TOC1Char">
    <w:name w:val="TOC 1 Char"/>
    <w:basedOn w:val="DefaultParagraphFont"/>
    <w:link w:val="TOC1"/>
    <w:rsid w:val="00B61DC6"/>
    <w:rPr>
      <w:rFonts w:ascii="Times New Roman" w:eastAsia="Times New Roman" w:hAnsi="Times New Roman" w:cs="Times New Roman"/>
      <w:b w:val="0"/>
      <w:bCs w:val="0"/>
      <w:i w:val="0"/>
      <w:iCs w:val="0"/>
      <w:smallCaps w:val="0"/>
      <w:strike w:val="0"/>
      <w:sz w:val="27"/>
      <w:szCs w:val="27"/>
      <w:u w:val="none"/>
    </w:rPr>
  </w:style>
  <w:style w:type="paragraph" w:styleId="TOC1">
    <w:name w:val="toc 1"/>
    <w:basedOn w:val="Normal"/>
    <w:link w:val="TOC1Char"/>
    <w:autoRedefine/>
    <w:uiPriority w:val="39"/>
    <w:qFormat/>
    <w:rsid w:val="00B61DC6"/>
    <w:pPr>
      <w:shd w:val="clear" w:color="auto" w:fill="FFFFFF"/>
      <w:spacing w:before="360" w:line="446" w:lineRule="exact"/>
      <w:jc w:val="both"/>
    </w:pPr>
    <w:rPr>
      <w:rFonts w:ascii="Times New Roman" w:eastAsia="Times New Roman" w:hAnsi="Times New Roman" w:cs="Times New Roman"/>
      <w:sz w:val="27"/>
      <w:szCs w:val="27"/>
    </w:rPr>
  </w:style>
  <w:style w:type="character" w:customStyle="1" w:styleId="11">
    <w:name w:val="Заголовок №1 + Не полужирный"/>
    <w:basedOn w:val="1"/>
    <w:rsid w:val="00B61DC6"/>
    <w:rPr>
      <w:rFonts w:ascii="Times New Roman" w:eastAsia="Times New Roman" w:hAnsi="Times New Roman" w:cs="Times New Roman"/>
      <w:b/>
      <w:bCs/>
      <w:i w:val="0"/>
      <w:iCs w:val="0"/>
      <w:smallCaps w:val="0"/>
      <w:strike w:val="0"/>
      <w:color w:val="000000"/>
      <w:spacing w:val="0"/>
      <w:w w:val="100"/>
      <w:position w:val="0"/>
      <w:sz w:val="27"/>
      <w:szCs w:val="27"/>
      <w:u w:val="none"/>
      <w:lang w:val="hy-AM"/>
    </w:rPr>
  </w:style>
  <w:style w:type="character" w:customStyle="1" w:styleId="12">
    <w:name w:val="Основной текст1"/>
    <w:basedOn w:val="a"/>
    <w:rsid w:val="00B61DC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hy-AM"/>
    </w:rPr>
  </w:style>
  <w:style w:type="character" w:customStyle="1" w:styleId="30">
    <w:name w:val="Основной текст (3)_"/>
    <w:basedOn w:val="DefaultParagraphFont"/>
    <w:link w:val="31"/>
    <w:rsid w:val="00B61DC6"/>
    <w:rPr>
      <w:rFonts w:ascii="Times New Roman" w:eastAsia="Times New Roman" w:hAnsi="Times New Roman" w:cs="Times New Roman"/>
      <w:b/>
      <w:bCs/>
      <w:i w:val="0"/>
      <w:iCs w:val="0"/>
      <w:smallCaps w:val="0"/>
      <w:strike w:val="0"/>
      <w:sz w:val="27"/>
      <w:szCs w:val="27"/>
      <w:u w:val="none"/>
    </w:rPr>
  </w:style>
  <w:style w:type="paragraph" w:customStyle="1" w:styleId="31">
    <w:name w:val="Основной текст (3)"/>
    <w:basedOn w:val="Normal"/>
    <w:link w:val="30"/>
    <w:rsid w:val="00B61DC6"/>
    <w:pPr>
      <w:shd w:val="clear" w:color="auto" w:fill="FFFFFF"/>
      <w:spacing w:before="420" w:after="720" w:line="0" w:lineRule="atLeast"/>
      <w:jc w:val="both"/>
    </w:pPr>
    <w:rPr>
      <w:rFonts w:ascii="Times New Roman" w:eastAsia="Times New Roman" w:hAnsi="Times New Roman" w:cs="Times New Roman"/>
      <w:b/>
      <w:bCs/>
      <w:sz w:val="27"/>
      <w:szCs w:val="27"/>
    </w:rPr>
  </w:style>
  <w:style w:type="character" w:customStyle="1" w:styleId="32">
    <w:name w:val="Основной текст (3) + Не полужирный"/>
    <w:basedOn w:val="30"/>
    <w:rsid w:val="00B61DC6"/>
    <w:rPr>
      <w:rFonts w:ascii="Times New Roman" w:eastAsia="Times New Roman" w:hAnsi="Times New Roman" w:cs="Times New Roman"/>
      <w:b/>
      <w:bCs/>
      <w:i w:val="0"/>
      <w:iCs w:val="0"/>
      <w:smallCaps w:val="0"/>
      <w:strike w:val="0"/>
      <w:color w:val="000000"/>
      <w:spacing w:val="0"/>
      <w:w w:val="100"/>
      <w:position w:val="0"/>
      <w:sz w:val="27"/>
      <w:szCs w:val="27"/>
      <w:u w:val="none"/>
      <w:lang w:val="hy-AM"/>
    </w:rPr>
  </w:style>
  <w:style w:type="character" w:customStyle="1" w:styleId="22">
    <w:name w:val="Основной текст2"/>
    <w:basedOn w:val="a"/>
    <w:rsid w:val="00B61DC6"/>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paragraph" w:styleId="Header">
    <w:name w:val="header"/>
    <w:basedOn w:val="Normal"/>
    <w:link w:val="HeaderChar"/>
    <w:uiPriority w:val="99"/>
    <w:unhideWhenUsed/>
    <w:rsid w:val="004A24A7"/>
    <w:pPr>
      <w:tabs>
        <w:tab w:val="center" w:pos="4677"/>
        <w:tab w:val="right" w:pos="9355"/>
      </w:tabs>
    </w:pPr>
  </w:style>
  <w:style w:type="character" w:customStyle="1" w:styleId="HeaderChar">
    <w:name w:val="Header Char"/>
    <w:basedOn w:val="DefaultParagraphFont"/>
    <w:link w:val="Header"/>
    <w:uiPriority w:val="99"/>
    <w:rsid w:val="004A24A7"/>
    <w:rPr>
      <w:color w:val="000000"/>
    </w:rPr>
  </w:style>
  <w:style w:type="paragraph" w:styleId="Footer">
    <w:name w:val="footer"/>
    <w:basedOn w:val="Normal"/>
    <w:link w:val="FooterChar"/>
    <w:uiPriority w:val="99"/>
    <w:unhideWhenUsed/>
    <w:rsid w:val="004A24A7"/>
    <w:pPr>
      <w:tabs>
        <w:tab w:val="center" w:pos="4677"/>
        <w:tab w:val="right" w:pos="9355"/>
      </w:tabs>
    </w:pPr>
  </w:style>
  <w:style w:type="character" w:customStyle="1" w:styleId="FooterChar">
    <w:name w:val="Footer Char"/>
    <w:basedOn w:val="DefaultParagraphFont"/>
    <w:link w:val="Footer"/>
    <w:uiPriority w:val="99"/>
    <w:rsid w:val="004A24A7"/>
    <w:rPr>
      <w:color w:val="000000"/>
    </w:rPr>
  </w:style>
  <w:style w:type="paragraph" w:styleId="CommentText">
    <w:name w:val="annotation text"/>
    <w:basedOn w:val="Normal"/>
    <w:link w:val="CommentTextChar"/>
    <w:uiPriority w:val="99"/>
    <w:semiHidden/>
    <w:unhideWhenUsed/>
    <w:rsid w:val="002D052C"/>
    <w:rPr>
      <w:sz w:val="20"/>
      <w:szCs w:val="20"/>
    </w:rPr>
  </w:style>
  <w:style w:type="character" w:customStyle="1" w:styleId="CommentTextChar">
    <w:name w:val="Comment Text Char"/>
    <w:basedOn w:val="DefaultParagraphFont"/>
    <w:link w:val="CommentText"/>
    <w:uiPriority w:val="99"/>
    <w:semiHidden/>
    <w:rsid w:val="002D052C"/>
    <w:rPr>
      <w:color w:val="000000"/>
      <w:sz w:val="20"/>
      <w:szCs w:val="20"/>
    </w:rPr>
  </w:style>
  <w:style w:type="character" w:styleId="CommentReference">
    <w:name w:val="annotation reference"/>
    <w:basedOn w:val="DefaultParagraphFont"/>
    <w:uiPriority w:val="99"/>
    <w:semiHidden/>
    <w:unhideWhenUsed/>
    <w:rsid w:val="002D052C"/>
    <w:rPr>
      <w:sz w:val="16"/>
      <w:szCs w:val="16"/>
    </w:rPr>
  </w:style>
  <w:style w:type="paragraph" w:styleId="BalloonText">
    <w:name w:val="Balloon Text"/>
    <w:basedOn w:val="Normal"/>
    <w:link w:val="BalloonTextChar"/>
    <w:uiPriority w:val="99"/>
    <w:semiHidden/>
    <w:unhideWhenUsed/>
    <w:rsid w:val="00DB500A"/>
    <w:rPr>
      <w:rFonts w:ascii="Tahoma" w:hAnsi="Tahoma" w:cs="Tahoma"/>
      <w:sz w:val="16"/>
      <w:szCs w:val="16"/>
    </w:rPr>
  </w:style>
  <w:style w:type="character" w:customStyle="1" w:styleId="BalloonTextChar">
    <w:name w:val="Balloon Text Char"/>
    <w:basedOn w:val="DefaultParagraphFont"/>
    <w:link w:val="BalloonText"/>
    <w:uiPriority w:val="99"/>
    <w:semiHidden/>
    <w:rsid w:val="00DB500A"/>
    <w:rPr>
      <w:rFonts w:ascii="Tahoma" w:hAnsi="Tahoma" w:cs="Tahoma"/>
      <w:color w:val="000000"/>
      <w:sz w:val="16"/>
      <w:szCs w:val="16"/>
    </w:rPr>
  </w:style>
  <w:style w:type="paragraph" w:customStyle="1" w:styleId="Default">
    <w:name w:val="Default"/>
    <w:rsid w:val="00CD6AAD"/>
    <w:pPr>
      <w:widowControl/>
      <w:autoSpaceDE w:val="0"/>
      <w:autoSpaceDN w:val="0"/>
      <w:adjustRightInd w:val="0"/>
    </w:pPr>
    <w:rPr>
      <w:rFonts w:ascii="Times New Roman" w:hAnsi="Times New Roman" w:cs="Times New Roman"/>
      <w:color w:val="000000"/>
      <w:lang w:val="en-US" w:bidi="ar-SA"/>
    </w:rPr>
  </w:style>
  <w:style w:type="paragraph" w:styleId="TOCHeading">
    <w:name w:val="TOC Heading"/>
    <w:basedOn w:val="Heading1"/>
    <w:next w:val="Normal"/>
    <w:uiPriority w:val="39"/>
    <w:unhideWhenUsed/>
    <w:qFormat/>
    <w:rsid w:val="00FE024B"/>
    <w:pPr>
      <w:widowControl/>
      <w:spacing w:line="276" w:lineRule="auto"/>
      <w:outlineLvl w:val="9"/>
    </w:pPr>
    <w:rPr>
      <w:lang w:val="en-US" w:eastAsia="en-US" w:bidi="ar-SA"/>
    </w:rPr>
  </w:style>
  <w:style w:type="paragraph" w:styleId="TOC2">
    <w:name w:val="toc 2"/>
    <w:basedOn w:val="Normal"/>
    <w:next w:val="Normal"/>
    <w:autoRedefine/>
    <w:uiPriority w:val="39"/>
    <w:semiHidden/>
    <w:unhideWhenUsed/>
    <w:qFormat/>
    <w:rsid w:val="00FE024B"/>
    <w:pPr>
      <w:widowControl/>
      <w:spacing w:after="100" w:line="276" w:lineRule="auto"/>
      <w:ind w:left="220"/>
    </w:pPr>
    <w:rPr>
      <w:rFonts w:asciiTheme="minorHAnsi" w:eastAsiaTheme="minorEastAsia" w:hAnsiTheme="minorHAnsi" w:cstheme="minorBidi"/>
      <w:color w:val="auto"/>
      <w:sz w:val="22"/>
      <w:szCs w:val="22"/>
      <w:lang w:val="en-US" w:eastAsia="en-US" w:bidi="ar-SA"/>
    </w:rPr>
  </w:style>
  <w:style w:type="paragraph" w:styleId="TOC3">
    <w:name w:val="toc 3"/>
    <w:basedOn w:val="Normal"/>
    <w:next w:val="Normal"/>
    <w:autoRedefine/>
    <w:uiPriority w:val="39"/>
    <w:semiHidden/>
    <w:unhideWhenUsed/>
    <w:qFormat/>
    <w:rsid w:val="00FE024B"/>
    <w:pPr>
      <w:widowControl/>
      <w:spacing w:after="100" w:line="276" w:lineRule="auto"/>
      <w:ind w:left="440"/>
    </w:pPr>
    <w:rPr>
      <w:rFonts w:asciiTheme="minorHAnsi" w:eastAsiaTheme="minorEastAsia" w:hAnsiTheme="minorHAnsi" w:cstheme="minorBidi"/>
      <w:color w:val="auto"/>
      <w:sz w:val="22"/>
      <w:szCs w:val="22"/>
      <w:lang w:val="en-US" w:eastAsia="en-US" w:bidi="ar-SA"/>
    </w:rPr>
  </w:style>
  <w:style w:type="paragraph" w:styleId="CommentSubject">
    <w:name w:val="annotation subject"/>
    <w:basedOn w:val="CommentText"/>
    <w:next w:val="CommentText"/>
    <w:link w:val="CommentSubjectChar"/>
    <w:uiPriority w:val="99"/>
    <w:semiHidden/>
    <w:unhideWhenUsed/>
    <w:rsid w:val="0012626D"/>
    <w:rPr>
      <w:b/>
      <w:bCs/>
    </w:rPr>
  </w:style>
  <w:style w:type="character" w:customStyle="1" w:styleId="CommentSubjectChar">
    <w:name w:val="Comment Subject Char"/>
    <w:basedOn w:val="CommentTextChar"/>
    <w:link w:val="CommentSubject"/>
    <w:uiPriority w:val="99"/>
    <w:semiHidden/>
    <w:rsid w:val="0012626D"/>
    <w:rPr>
      <w:b/>
      <w:bCs/>
      <w:color w:val="000000"/>
      <w:sz w:val="20"/>
      <w:szCs w:val="20"/>
    </w:rPr>
  </w:style>
  <w:style w:type="table" w:styleId="TableGrid">
    <w:name w:val="Table Grid"/>
    <w:basedOn w:val="TableNormal"/>
    <w:uiPriority w:val="59"/>
    <w:rsid w:val="00E54478"/>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pt">
    <w:name w:val="Основной текст (2) + Интервал 1 pt"/>
    <w:basedOn w:val="2"/>
    <w:rsid w:val="00E54478"/>
    <w:rPr>
      <w:rFonts w:ascii="Times New Roman" w:eastAsia="Times New Roman" w:hAnsi="Times New Roman" w:cs="Times New Roman"/>
      <w:b/>
      <w:bCs/>
      <w:i w:val="0"/>
      <w:iCs w:val="0"/>
      <w:smallCaps w:val="0"/>
      <w:strike w:val="0"/>
      <w:color w:val="000000"/>
      <w:spacing w:val="30"/>
      <w:w w:val="100"/>
      <w:position w:val="0"/>
      <w:sz w:val="30"/>
      <w:szCs w:val="30"/>
      <w:u w:val="none"/>
      <w:lang w:val="hy-AM"/>
    </w:rPr>
  </w:style>
  <w:style w:type="character" w:customStyle="1" w:styleId="115pt">
    <w:name w:val="Основной текст + 11.5 pt"/>
    <w:basedOn w:val="a"/>
    <w:rsid w:val="00E5447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18D2-C93E-4113-A183-66B2C06E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250</Pages>
  <Words>24996</Words>
  <Characters>142481</Characters>
  <Application>Microsoft Office Word</Application>
  <DocSecurity>0</DocSecurity>
  <Lines>1187</Lines>
  <Paragraphs>334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Проект</vt:lpstr>
      <vt:lpstr>Проект</vt:lpstr>
    </vt:vector>
  </TitlesOfParts>
  <Company>TC</Company>
  <LinksUpToDate>false</LinksUpToDate>
  <CharactersWithSpaces>167143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VD</dc:creator>
  <cp:keywords/>
  <cp:lastModifiedBy>Erik Ivanyan</cp:lastModifiedBy>
  <cp:revision>11</cp:revision>
  <dcterms:created xsi:type="dcterms:W3CDTF">2021-07-15T13:35:00Z</dcterms:created>
  <dcterms:modified xsi:type="dcterms:W3CDTF">2021-11-29T11:44:00Z</dcterms:modified>
</cp:coreProperties>
</file>