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9AAF82" w14:textId="77777777" w:rsidR="00C94A5A" w:rsidRPr="0092268F" w:rsidRDefault="00C94A5A" w:rsidP="00C94A5A">
      <w:pPr>
        <w:tabs>
          <w:tab w:val="left" w:pos="993"/>
        </w:tabs>
        <w:jc w:val="right"/>
        <w:rPr>
          <w:rFonts w:ascii="GHEA Mariam" w:hAnsi="GHEA Mariam"/>
          <w:b/>
          <w:bCs/>
          <w:shd w:val="clear" w:color="auto" w:fill="FFFFFF"/>
        </w:rPr>
      </w:pPr>
      <w:r w:rsidRPr="0092268F">
        <w:rPr>
          <w:rFonts w:ascii="GHEA Mariam" w:hAnsi="GHEA Mariam"/>
          <w:b/>
          <w:bCs/>
          <w:shd w:val="clear" w:color="auto" w:fill="FFFFFF"/>
        </w:rPr>
        <w:t>Հավելված N 21</w:t>
      </w:r>
    </w:p>
    <w:p w14:paraId="454BDFAC" w14:textId="77777777" w:rsidR="00C94A5A" w:rsidRPr="0092268F" w:rsidRDefault="00C94A5A" w:rsidP="00C94A5A">
      <w:pPr>
        <w:spacing w:after="0" w:line="240" w:lineRule="auto"/>
        <w:ind w:firstLine="720"/>
        <w:jc w:val="right"/>
        <w:rPr>
          <w:rFonts w:ascii="GHEA Mariam" w:hAnsi="GHEA Mariam"/>
        </w:rPr>
      </w:pPr>
      <w:hyperlink r:id="rId4" w:history="1">
        <w:r w:rsidRPr="0092268F">
          <w:rPr>
            <w:rFonts w:ascii="GHEA Mariam" w:hAnsi="GHEA Mariam"/>
          </w:rPr>
          <w:t>ՀՀ կառավարության 2019 թվականի</w:t>
        </w:r>
      </w:hyperlink>
    </w:p>
    <w:p w14:paraId="0AD0B456" w14:textId="77777777" w:rsidR="00C94A5A" w:rsidRPr="0092268F" w:rsidRDefault="00C94A5A" w:rsidP="00C94A5A">
      <w:pPr>
        <w:spacing w:after="0" w:line="240" w:lineRule="auto"/>
        <w:ind w:firstLine="720"/>
        <w:jc w:val="right"/>
        <w:rPr>
          <w:rFonts w:ascii="GHEA Mariam" w:hAnsi="GHEA Mariam"/>
        </w:rPr>
      </w:pPr>
      <w:hyperlink r:id="rId5" w:history="1">
        <w:r w:rsidRPr="0092268F">
          <w:rPr>
            <w:rFonts w:ascii="GHEA Mariam" w:hAnsi="GHEA Mariam"/>
          </w:rPr>
          <w:t>օգոստոսի</w:t>
        </w:r>
        <w:r w:rsidRPr="0092268F">
          <w:rPr>
            <w:rFonts w:cs="Calibri"/>
          </w:rPr>
          <w:t> </w:t>
        </w:r>
        <w:r w:rsidRPr="0092268F">
          <w:rPr>
            <w:rFonts w:ascii="GHEA Mariam" w:hAnsi="GHEA Mariam" w:cs="GHEA Grapalat"/>
          </w:rPr>
          <w:t>1-</w:t>
        </w:r>
        <w:r w:rsidRPr="0092268F">
          <w:rPr>
            <w:rFonts w:ascii="GHEA Mariam" w:hAnsi="GHEA Mariam"/>
          </w:rPr>
          <w:t>ի N 1009-Ն որոշման</w:t>
        </w:r>
      </w:hyperlink>
    </w:p>
    <w:p w14:paraId="03A2FB79" w14:textId="77777777" w:rsidR="00C94A5A" w:rsidRPr="0092268F" w:rsidRDefault="00C94A5A" w:rsidP="00C94A5A">
      <w:pPr>
        <w:tabs>
          <w:tab w:val="left" w:pos="993"/>
        </w:tabs>
        <w:jc w:val="right"/>
        <w:rPr>
          <w:rFonts w:ascii="GHEA Mariam" w:eastAsia="Times New Roman" w:hAnsi="GHEA Mariam"/>
          <w:bCs/>
        </w:rPr>
      </w:pPr>
    </w:p>
    <w:p w14:paraId="1E95F53A" w14:textId="77777777" w:rsidR="00C94A5A" w:rsidRPr="0092268F" w:rsidRDefault="00C94A5A" w:rsidP="00C94A5A">
      <w:pPr>
        <w:tabs>
          <w:tab w:val="left" w:pos="993"/>
        </w:tabs>
        <w:rPr>
          <w:rFonts w:ascii="GHEA Mariam" w:hAnsi="GHEA Mariam"/>
          <w:b/>
          <w:bCs/>
          <w:shd w:val="clear" w:color="auto" w:fill="FFFFFF"/>
        </w:rPr>
      </w:pPr>
      <w:r w:rsidRPr="0092268F">
        <w:rPr>
          <w:rFonts w:ascii="GHEA Mariam" w:eastAsia="Times New Roman" w:hAnsi="GHEA Mariam"/>
          <w:bCs/>
        </w:rPr>
        <w:t xml:space="preserve">    </w:t>
      </w:r>
      <w:r w:rsidRPr="0092268F">
        <w:rPr>
          <w:rFonts w:ascii="GHEA Mariam" w:hAnsi="GHEA Mariam"/>
          <w:b/>
          <w:bCs/>
          <w:shd w:val="clear" w:color="auto" w:fill="FFFFFF"/>
        </w:rPr>
        <w:t xml:space="preserve"> </w:t>
      </w:r>
    </w:p>
    <w:p w14:paraId="79ED623F" w14:textId="77777777" w:rsidR="00C94A5A" w:rsidRPr="0092268F" w:rsidRDefault="00C94A5A" w:rsidP="00C94A5A">
      <w:pPr>
        <w:rPr>
          <w:rFonts w:ascii="GHEA Mariam" w:eastAsia="Times New Roman" w:hAnsi="GHEA Mariam"/>
          <w:bCs/>
        </w:rPr>
      </w:pPr>
    </w:p>
    <w:p w14:paraId="22DF0339" w14:textId="77777777" w:rsidR="00C94A5A" w:rsidRPr="0092268F" w:rsidRDefault="00C94A5A" w:rsidP="00C94A5A">
      <w:pPr>
        <w:rPr>
          <w:rFonts w:ascii="GHEA Mariam" w:eastAsia="Times New Roman" w:hAnsi="GHEA Mariam"/>
          <w:bCs/>
        </w:rPr>
      </w:pPr>
    </w:p>
    <w:p w14:paraId="608B70C1" w14:textId="77777777" w:rsidR="00C94A5A" w:rsidRPr="0092268F" w:rsidRDefault="00C94A5A" w:rsidP="00C94A5A">
      <w:pPr>
        <w:rPr>
          <w:rFonts w:ascii="GHEA Mariam" w:eastAsia="Times New Roman" w:hAnsi="GHEA Mariam"/>
          <w:bCs/>
        </w:rPr>
      </w:pPr>
    </w:p>
    <w:p w14:paraId="60718E27" w14:textId="3B9FD3BD" w:rsidR="00C94A5A" w:rsidRPr="0092268F" w:rsidRDefault="00C94A5A" w:rsidP="00C94A5A">
      <w:pPr>
        <w:rPr>
          <w:rFonts w:ascii="GHEA Mariam" w:hAnsi="GHEA Mariam"/>
        </w:rPr>
      </w:pPr>
      <w:r w:rsidRPr="0092268F">
        <w:rPr>
          <w:rFonts w:ascii="GHEA Mariam" w:eastAsia="Times New Roman" w:hAnsi="GHEA Mariam"/>
          <w:bCs/>
        </w:rPr>
        <w:t xml:space="preserve">                                                 </w:t>
      </w:r>
      <w:r w:rsidR="00873A39">
        <w:rPr>
          <w:rFonts w:ascii="GHEA Mariam" w:eastAsia="Times New Roman" w:hAnsi="GHEA Mariam"/>
          <w:bCs/>
        </w:rPr>
        <w:t xml:space="preserve">                   </w:t>
      </w:r>
      <w:r w:rsidRPr="0092268F">
        <w:rPr>
          <w:rFonts w:ascii="GHEA Mariam" w:eastAsia="Times New Roman" w:hAnsi="GHEA Mariam"/>
          <w:bCs/>
        </w:rPr>
        <w:t xml:space="preserve"> </w:t>
      </w:r>
      <w:r w:rsidRPr="0092268F">
        <w:rPr>
          <w:rFonts w:ascii="GHEA Mariam" w:hAnsi="GHEA Mariam"/>
        </w:rPr>
        <w:t>ԵՎՐԱՍԻԱԿԱՆ ՏՆՏԵՍԱԿԱՆ ՀԱՆՁՆԱԺՈՂՈՎԻ ԿՈԼԵԳԻԱ</w:t>
      </w:r>
    </w:p>
    <w:p w14:paraId="7F675989" w14:textId="77777777" w:rsidR="00C94A5A" w:rsidRPr="0092268F" w:rsidRDefault="00C94A5A" w:rsidP="00C94A5A">
      <w:pPr>
        <w:pStyle w:val="Heading10"/>
        <w:shd w:val="clear" w:color="auto" w:fill="auto"/>
        <w:spacing w:before="0" w:after="160" w:line="360" w:lineRule="auto"/>
        <w:ind w:right="40"/>
        <w:outlineLvl w:val="9"/>
        <w:rPr>
          <w:rFonts w:ascii="GHEA Mariam" w:hAnsi="GHEA Mariam" w:cs="Sylfaen"/>
          <w:sz w:val="22"/>
          <w:szCs w:val="22"/>
          <w:lang w:val="hy-AM"/>
        </w:rPr>
      </w:pPr>
    </w:p>
    <w:p w14:paraId="3AE2E823" w14:textId="77777777" w:rsidR="00C94A5A" w:rsidRPr="0092268F" w:rsidRDefault="00C94A5A" w:rsidP="00C94A5A">
      <w:pPr>
        <w:pStyle w:val="Tablecaption20"/>
        <w:shd w:val="clear" w:color="auto" w:fill="auto"/>
        <w:spacing w:after="160" w:line="360" w:lineRule="auto"/>
        <w:jc w:val="center"/>
        <w:rPr>
          <w:rFonts w:ascii="GHEA Mariam" w:hAnsi="GHEA Mariam" w:cs="Sylfaen"/>
          <w:sz w:val="22"/>
          <w:szCs w:val="22"/>
          <w:lang w:val="hy-AM"/>
        </w:rPr>
      </w:pPr>
      <w:r w:rsidRPr="0092268F">
        <w:rPr>
          <w:rStyle w:val="Tablecaption2Spacing4pt"/>
          <w:rFonts w:ascii="GHEA Mariam" w:hAnsi="GHEA Mariam"/>
          <w:sz w:val="22"/>
          <w:szCs w:val="22"/>
        </w:rPr>
        <w:t>ՈՐՈՇՈՒՄ</w:t>
      </w:r>
      <w:r w:rsidRPr="0092268F">
        <w:rPr>
          <w:rFonts w:ascii="GHEA Mariam" w:hAnsi="GHEA Mariam"/>
          <w:sz w:val="22"/>
          <w:szCs w:val="22"/>
          <w:lang w:val="hy-AM"/>
        </w:rPr>
        <w:t xml:space="preserve"> </w:t>
      </w:r>
      <w:r w:rsidRPr="0092268F">
        <w:rPr>
          <w:rFonts w:ascii="GHEA Mariam" w:hAnsi="GHEA Mariam"/>
          <w:sz w:val="22"/>
          <w:szCs w:val="22"/>
          <w:lang w:val="hy-AM"/>
        </w:rPr>
        <w:br/>
        <w:t>թիվ 27</w:t>
      </w:r>
      <w:r w:rsidRPr="0092268F">
        <w:rPr>
          <w:rFonts w:ascii="GHEA Mariam" w:hAnsi="GHEA Mariam"/>
          <w:sz w:val="22"/>
          <w:szCs w:val="22"/>
          <w:lang w:val="hy-AM"/>
        </w:rPr>
        <w:br/>
        <w:t>2018 թվականի փետրվարի 13-ի</w:t>
      </w:r>
    </w:p>
    <w:p w14:paraId="2DF05ADC" w14:textId="77777777" w:rsidR="00C94A5A" w:rsidRPr="0092268F" w:rsidRDefault="00C94A5A" w:rsidP="00C94A5A">
      <w:pPr>
        <w:pStyle w:val="Bodytext30"/>
        <w:shd w:val="clear" w:color="auto" w:fill="auto"/>
        <w:spacing w:after="160" w:line="360" w:lineRule="auto"/>
        <w:ind w:right="40"/>
        <w:jc w:val="both"/>
        <w:rPr>
          <w:rFonts w:ascii="GHEA Mariam" w:hAnsi="GHEA Mariam" w:cs="Sylfaen"/>
          <w:sz w:val="22"/>
          <w:szCs w:val="22"/>
          <w:lang w:val="hy-AM"/>
        </w:rPr>
      </w:pPr>
    </w:p>
    <w:p w14:paraId="78DA8315" w14:textId="77777777" w:rsidR="00C94A5A" w:rsidRPr="0092268F" w:rsidRDefault="00C94A5A" w:rsidP="00C94A5A">
      <w:pPr>
        <w:pStyle w:val="Bodytext30"/>
        <w:shd w:val="clear" w:color="auto" w:fill="auto"/>
        <w:spacing w:after="160" w:line="360" w:lineRule="auto"/>
        <w:ind w:right="1"/>
        <w:rPr>
          <w:rFonts w:ascii="GHEA Mariam" w:hAnsi="GHEA Mariam"/>
          <w:sz w:val="22"/>
          <w:szCs w:val="22"/>
          <w:lang w:val="hy-AM"/>
        </w:rPr>
      </w:pPr>
      <w:r w:rsidRPr="0092268F">
        <w:rPr>
          <w:rFonts w:ascii="GHEA Mariam" w:hAnsi="GHEA Mariam"/>
          <w:sz w:val="22"/>
          <w:szCs w:val="22"/>
          <w:lang w:val="hy-AM"/>
        </w:rPr>
        <w:t>ԱՆԱՍՆԱԲՈՒԺԱԿԱՆ ՀՍԿՈՂՈՒԹՅԱՆ (ՎԵՐԱՀՍԿՈՂՈՒԹՅԱՆ) ԵՆԹԱԿԱ ՕԲՅԵԿՏՆԵՐԻՆ ՆԵՐԿԱՅԱՑՎՈՂ ՄԻԱՍՆԱԿԱՆ ԱՆԱՍՆԱԲՈՒԺԱԿԱՆ (ԱՆԱՍՆԱԲՈՒԺԱՍԱՆԻՏԱՐԱԿԱՆ) ՊԱՀԱՆՋՆԵՐԸ ՀԱՍՏԱՏԵԼՈՒ ՄԱՍԻՆ</w:t>
      </w:r>
    </w:p>
    <w:p w14:paraId="71E3C2AC" w14:textId="77777777" w:rsidR="00C94A5A" w:rsidRPr="0092268F" w:rsidRDefault="00C94A5A" w:rsidP="00C94A5A">
      <w:pPr>
        <w:pStyle w:val="Bodytext30"/>
        <w:shd w:val="clear" w:color="auto" w:fill="auto"/>
        <w:spacing w:after="160" w:line="360" w:lineRule="auto"/>
        <w:ind w:right="1"/>
        <w:rPr>
          <w:rFonts w:ascii="GHEA Mariam" w:hAnsi="GHEA Mariam" w:cs="Sylfaen"/>
          <w:sz w:val="22"/>
          <w:szCs w:val="22"/>
          <w:lang w:val="hy-AM"/>
        </w:rPr>
      </w:pPr>
    </w:p>
    <w:p w14:paraId="49B03F0A" w14:textId="77777777" w:rsidR="00C94A5A" w:rsidRPr="0092268F" w:rsidRDefault="00C94A5A" w:rsidP="00C94A5A">
      <w:pPr>
        <w:pStyle w:val="Bodytext20"/>
        <w:shd w:val="clear" w:color="auto" w:fill="auto"/>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t xml:space="preserve">«Եվրասիական տնտեսական միության մասին» 2014 թվականի մայիսի 29-ի պայմանագրի 58-րդ հոդվածի 2-րդ կետին եւ </w:t>
      </w:r>
      <w:r w:rsidRPr="0092268F">
        <w:rPr>
          <w:rFonts w:ascii="GHEA Mariam" w:hAnsi="GHEA Mariam"/>
          <w:sz w:val="22"/>
          <w:szCs w:val="22"/>
          <w:lang w:val="hy-AM"/>
        </w:rPr>
        <w:lastRenderedPageBreak/>
        <w:t xml:space="preserve">Եվրասիական տնտեսական բարձրագույն խորհրդի 2014 թվականի դեկտեմբերի 23-ի թիվ 98 որոշմամբ հաստատված` Եվրասիական տնտեսական հանձնաժողովի աշխատանքի կանոնակարգի թիվ 2 հավելվածի 22-րդ կետին համապատասխան` Եվրասիական տնտեսական հանձնաժողովի կոլեգիան </w:t>
      </w:r>
      <w:r w:rsidRPr="0092268F">
        <w:rPr>
          <w:rFonts w:ascii="GHEA Mariam" w:hAnsi="GHEA Mariam"/>
          <w:b/>
          <w:sz w:val="22"/>
          <w:szCs w:val="22"/>
          <w:lang w:val="hy-AM"/>
        </w:rPr>
        <w:t>որոշեց.</w:t>
      </w:r>
    </w:p>
    <w:p w14:paraId="096F3488"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t>1.</w:t>
      </w:r>
      <w:r w:rsidRPr="0092268F">
        <w:rPr>
          <w:rFonts w:ascii="GHEA Mariam" w:hAnsi="GHEA Mariam"/>
          <w:sz w:val="22"/>
          <w:szCs w:val="22"/>
          <w:lang w:val="hy-AM"/>
        </w:rPr>
        <w:tab/>
        <w:t xml:space="preserve">Հաստատել կից ներկայացվող՝ Անասնաբուժական հսկողության (վերահսկողության) ենթակա օբյեկտներին ներկայացվող Միասնական անասնաբուժական (անասնաբուժասանիտարական) պահանջները: </w:t>
      </w:r>
    </w:p>
    <w:p w14:paraId="0A3F0D57"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t>2.</w:t>
      </w:r>
      <w:r w:rsidRPr="0092268F">
        <w:rPr>
          <w:rFonts w:ascii="GHEA Mariam" w:hAnsi="GHEA Mariam"/>
          <w:sz w:val="22"/>
          <w:szCs w:val="22"/>
          <w:lang w:val="hy-AM"/>
        </w:rPr>
        <w:tab/>
        <w:t>Սահմանել, որ Եվրասիական տնտեսական միության մեկ անդամ պետության տարածքից Եվրասիական տնտեսական միության մեկ այլ անդամ պետության տարածք տեղափոխվող ապրանքների արտադրություն, վերամշակում եւ (կամ) պահպանում իրականացնող կազմակերպությունների եւ անձանց ռեեստրում` մինչեւ սույն որոշումն ուժի մեջ մտնելու օրը ներառված կազմակերպությունների եւ անձանց նկատմամբ, սույն որոշումն ուժի մեջ մտնելու օրվանից սկսած 18 ամսվա ընթացքում թույլատրվում է գործունեության իրականացում Եվրասիական տնտեսական միության այն անդամ պետության օրենսդրությամբ նախկինում սահմանված՝ անասնաբուժական հսկողության (վերահսկողության) ենթակա օբյեկտներին ներկայացվող պարտադիր պահանջներին համապատասխան, որի տարածքում տեղակայված է համապատասխան օբյեկտը:</w:t>
      </w:r>
    </w:p>
    <w:p w14:paraId="2FEF8478"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t>3.</w:t>
      </w:r>
      <w:r w:rsidRPr="0092268F">
        <w:rPr>
          <w:rFonts w:ascii="GHEA Mariam" w:hAnsi="GHEA Mariam"/>
          <w:sz w:val="22"/>
          <w:szCs w:val="22"/>
          <w:lang w:val="hy-AM"/>
        </w:rPr>
        <w:tab/>
        <w:t>Սույն որոշումն ուժի մեջ է մտնում դրա պաշտոնական հրապարակման օրվանից 180 օրացուցային օրը լրանալուց հետո:</w:t>
      </w:r>
    </w:p>
    <w:p w14:paraId="12B9BC79" w14:textId="77777777" w:rsidR="00C94A5A" w:rsidRPr="0092268F" w:rsidRDefault="00C94A5A" w:rsidP="00C94A5A">
      <w:pPr>
        <w:pStyle w:val="Bodytext20"/>
        <w:shd w:val="clear" w:color="auto" w:fill="auto"/>
        <w:spacing w:before="0" w:after="160" w:line="360" w:lineRule="auto"/>
        <w:ind w:left="260" w:firstLine="720"/>
        <w:rPr>
          <w:rFonts w:ascii="GHEA Mariam" w:hAnsi="GHEA Mariam" w:cs="Sylfaen"/>
          <w:sz w:val="22"/>
          <w:szCs w:val="22"/>
          <w:lang w:val="hy-AM"/>
        </w:rPr>
      </w:pPr>
    </w:p>
    <w:tbl>
      <w:tblPr>
        <w:tblOverlap w:val="never"/>
        <w:tblW w:w="9709" w:type="dxa"/>
        <w:tblLayout w:type="fixed"/>
        <w:tblCellMar>
          <w:left w:w="10" w:type="dxa"/>
          <w:right w:w="10" w:type="dxa"/>
        </w:tblCellMar>
        <w:tblLook w:val="0000" w:firstRow="0" w:lastRow="0" w:firstColumn="0" w:lastColumn="0" w:noHBand="0" w:noVBand="0"/>
      </w:tblPr>
      <w:tblGrid>
        <w:gridCol w:w="5324"/>
        <w:gridCol w:w="2199"/>
        <w:gridCol w:w="2186"/>
      </w:tblGrid>
      <w:tr w:rsidR="00C94A5A" w:rsidRPr="0092268F" w14:paraId="7CBBE07B" w14:textId="77777777" w:rsidTr="00E7690E">
        <w:tc>
          <w:tcPr>
            <w:tcW w:w="5324" w:type="dxa"/>
            <w:shd w:val="clear" w:color="auto" w:fill="FFFFFF"/>
            <w:vAlign w:val="center"/>
          </w:tcPr>
          <w:p w14:paraId="7A802F5E" w14:textId="77777777" w:rsidR="00C94A5A" w:rsidRPr="0092268F" w:rsidRDefault="00C94A5A" w:rsidP="00E7690E">
            <w:pPr>
              <w:pStyle w:val="Bodytext20"/>
              <w:shd w:val="clear" w:color="auto" w:fill="auto"/>
              <w:spacing w:before="0" w:after="160" w:line="360" w:lineRule="auto"/>
              <w:ind w:firstLine="0"/>
              <w:jc w:val="center"/>
              <w:rPr>
                <w:rFonts w:ascii="GHEA Mariam" w:hAnsi="GHEA Mariam" w:cs="Sylfaen"/>
                <w:sz w:val="22"/>
                <w:szCs w:val="22"/>
                <w:lang w:val="hy-AM"/>
              </w:rPr>
            </w:pPr>
            <w:r w:rsidRPr="0092268F">
              <w:rPr>
                <w:rFonts w:ascii="GHEA Mariam" w:hAnsi="GHEA Mariam"/>
                <w:sz w:val="22"/>
                <w:szCs w:val="22"/>
                <w:lang w:val="hy-AM"/>
              </w:rPr>
              <w:t>Եվրասիական տնտեսական հանձնաժողովի կոլեգիայի նախագահ՝</w:t>
            </w:r>
          </w:p>
        </w:tc>
        <w:tc>
          <w:tcPr>
            <w:tcW w:w="2199" w:type="dxa"/>
            <w:shd w:val="clear" w:color="auto" w:fill="FFFFFF"/>
            <w:vAlign w:val="center"/>
          </w:tcPr>
          <w:p w14:paraId="22A618F2" w14:textId="77777777" w:rsidR="00C94A5A" w:rsidRPr="0092268F" w:rsidRDefault="00C94A5A" w:rsidP="00E7690E">
            <w:pPr>
              <w:spacing w:after="160" w:line="360" w:lineRule="auto"/>
              <w:jc w:val="both"/>
              <w:rPr>
                <w:rFonts w:ascii="GHEA Mariam" w:hAnsi="GHEA Mariam" w:cs="Sylfaen"/>
              </w:rPr>
            </w:pPr>
          </w:p>
        </w:tc>
        <w:tc>
          <w:tcPr>
            <w:tcW w:w="2186" w:type="dxa"/>
            <w:shd w:val="clear" w:color="auto" w:fill="FFFFFF"/>
            <w:vAlign w:val="bottom"/>
          </w:tcPr>
          <w:p w14:paraId="5917AFB0" w14:textId="77777777" w:rsidR="00C94A5A" w:rsidRPr="0092268F" w:rsidRDefault="00C94A5A" w:rsidP="00E7690E">
            <w:pPr>
              <w:pStyle w:val="Bodytext20"/>
              <w:shd w:val="clear" w:color="auto" w:fill="auto"/>
              <w:spacing w:before="0" w:after="160" w:line="360" w:lineRule="auto"/>
              <w:ind w:right="333" w:firstLine="0"/>
              <w:jc w:val="right"/>
              <w:rPr>
                <w:rFonts w:ascii="GHEA Mariam" w:hAnsi="GHEA Mariam" w:cs="Sylfaen"/>
                <w:sz w:val="22"/>
                <w:szCs w:val="22"/>
              </w:rPr>
            </w:pPr>
            <w:r w:rsidRPr="0092268F">
              <w:rPr>
                <w:rFonts w:ascii="GHEA Mariam" w:hAnsi="GHEA Mariam"/>
                <w:sz w:val="22"/>
                <w:szCs w:val="22"/>
              </w:rPr>
              <w:t>Տ. Սարգսյան</w:t>
            </w:r>
          </w:p>
        </w:tc>
      </w:tr>
    </w:tbl>
    <w:p w14:paraId="4E9FBDF4" w14:textId="77777777" w:rsidR="00C94A5A" w:rsidRPr="0092268F" w:rsidRDefault="00C94A5A" w:rsidP="00C94A5A">
      <w:pPr>
        <w:spacing w:after="160" w:line="360" w:lineRule="auto"/>
        <w:jc w:val="both"/>
        <w:rPr>
          <w:rFonts w:ascii="GHEA Mariam" w:hAnsi="GHEA Mariam" w:cs="Sylfaen"/>
        </w:rPr>
        <w:sectPr w:rsidR="00C94A5A" w:rsidRPr="0092268F" w:rsidSect="00444FD2">
          <w:footerReference w:type="default" r:id="rId6"/>
          <w:pgSz w:w="16840" w:h="11909" w:orient="landscape" w:code="9"/>
          <w:pgMar w:top="1418" w:right="1418" w:bottom="1418" w:left="1418" w:header="0" w:footer="928" w:gutter="0"/>
          <w:cols w:space="720"/>
          <w:noEndnote/>
          <w:titlePg/>
          <w:docGrid w:linePitch="360"/>
        </w:sectPr>
      </w:pPr>
    </w:p>
    <w:p w14:paraId="61470970" w14:textId="77777777" w:rsidR="00C94A5A" w:rsidRPr="0092268F" w:rsidRDefault="00C94A5A" w:rsidP="00C94A5A">
      <w:pPr>
        <w:pStyle w:val="Bodytext20"/>
        <w:shd w:val="clear" w:color="auto" w:fill="auto"/>
        <w:spacing w:before="0" w:after="160" w:line="360" w:lineRule="auto"/>
        <w:ind w:left="5103" w:right="1" w:firstLine="0"/>
        <w:rPr>
          <w:rFonts w:ascii="GHEA Mariam" w:hAnsi="GHEA Mariam"/>
          <w:sz w:val="22"/>
          <w:szCs w:val="22"/>
        </w:rPr>
      </w:pPr>
    </w:p>
    <w:p w14:paraId="7D41F8AF" w14:textId="77777777" w:rsidR="00C94A5A" w:rsidRPr="0092268F" w:rsidRDefault="00C94A5A" w:rsidP="00C94A5A">
      <w:pPr>
        <w:pStyle w:val="Bodytext20"/>
        <w:shd w:val="clear" w:color="auto" w:fill="auto"/>
        <w:spacing w:before="0" w:after="160" w:line="360" w:lineRule="auto"/>
        <w:ind w:left="5103" w:right="1" w:firstLine="0"/>
        <w:rPr>
          <w:rFonts w:ascii="GHEA Mariam" w:hAnsi="GHEA Mariam"/>
          <w:sz w:val="22"/>
          <w:szCs w:val="22"/>
        </w:rPr>
      </w:pPr>
    </w:p>
    <w:p w14:paraId="66EE3A19" w14:textId="77777777" w:rsidR="00C94A5A" w:rsidRPr="0092268F" w:rsidRDefault="00C94A5A" w:rsidP="00C94A5A">
      <w:pPr>
        <w:pStyle w:val="Bodytext20"/>
        <w:shd w:val="clear" w:color="auto" w:fill="auto"/>
        <w:spacing w:before="0" w:after="160" w:line="360" w:lineRule="auto"/>
        <w:ind w:left="5103" w:right="1" w:firstLine="0"/>
        <w:rPr>
          <w:rFonts w:ascii="GHEA Mariam" w:hAnsi="GHEA Mariam"/>
          <w:sz w:val="22"/>
          <w:szCs w:val="22"/>
        </w:rPr>
        <w:sectPr w:rsidR="00C94A5A" w:rsidRPr="0092268F" w:rsidSect="00444FD2">
          <w:pgSz w:w="11909" w:h="16840" w:code="9"/>
          <w:pgMar w:top="1418" w:right="1418" w:bottom="1418" w:left="1418" w:header="0" w:footer="928" w:gutter="0"/>
          <w:cols w:space="720"/>
          <w:noEndnote/>
          <w:docGrid w:linePitch="360"/>
        </w:sectPr>
      </w:pPr>
    </w:p>
    <w:p w14:paraId="5C37B9E8" w14:textId="77777777" w:rsidR="00C94A5A" w:rsidRPr="0092268F" w:rsidRDefault="00C94A5A" w:rsidP="00C94A5A">
      <w:pPr>
        <w:pStyle w:val="Bodytext20"/>
        <w:shd w:val="clear" w:color="auto" w:fill="auto"/>
        <w:spacing w:before="0" w:after="160" w:line="360" w:lineRule="auto"/>
        <w:ind w:left="5103" w:right="1" w:firstLine="0"/>
        <w:jc w:val="center"/>
        <w:rPr>
          <w:rFonts w:ascii="GHEA Mariam" w:hAnsi="GHEA Mariam" w:cs="Sylfaen"/>
          <w:sz w:val="22"/>
          <w:szCs w:val="22"/>
        </w:rPr>
      </w:pPr>
      <w:r w:rsidRPr="0092268F">
        <w:rPr>
          <w:rFonts w:ascii="GHEA Mariam" w:hAnsi="GHEA Mariam"/>
          <w:sz w:val="22"/>
          <w:szCs w:val="22"/>
        </w:rPr>
        <w:lastRenderedPageBreak/>
        <w:t>ՀԱՍՏԱՏՎԱԾ ԵՆ</w:t>
      </w:r>
    </w:p>
    <w:p w14:paraId="60E3D78A" w14:textId="77777777" w:rsidR="00C94A5A" w:rsidRPr="0092268F" w:rsidRDefault="00C94A5A" w:rsidP="00C94A5A">
      <w:pPr>
        <w:pStyle w:val="Bodytext20"/>
        <w:shd w:val="clear" w:color="auto" w:fill="auto"/>
        <w:spacing w:before="0" w:after="160" w:line="360" w:lineRule="auto"/>
        <w:ind w:left="5103" w:right="1" w:firstLine="0"/>
        <w:jc w:val="center"/>
        <w:rPr>
          <w:rFonts w:ascii="GHEA Mariam" w:hAnsi="GHEA Mariam" w:cs="Sylfaen"/>
          <w:sz w:val="22"/>
          <w:szCs w:val="22"/>
        </w:rPr>
      </w:pPr>
      <w:r w:rsidRPr="0092268F">
        <w:rPr>
          <w:rFonts w:ascii="GHEA Mariam" w:hAnsi="GHEA Mariam"/>
          <w:sz w:val="22"/>
          <w:szCs w:val="22"/>
        </w:rPr>
        <w:t>Եվրասիական տնտեսական հանձնաժողովի կոլեգիայի</w:t>
      </w:r>
      <w:r w:rsidRPr="0092268F">
        <w:rPr>
          <w:rFonts w:ascii="GHEA Mariam" w:hAnsi="GHEA Mariam" w:cs="Sylfaen"/>
          <w:sz w:val="22"/>
          <w:szCs w:val="22"/>
        </w:rPr>
        <w:br/>
      </w:r>
      <w:r w:rsidRPr="0092268F">
        <w:rPr>
          <w:rFonts w:ascii="GHEA Mariam" w:hAnsi="GHEA Mariam"/>
          <w:sz w:val="22"/>
          <w:szCs w:val="22"/>
        </w:rPr>
        <w:t xml:space="preserve">2018 թվականի փետրվարի 13-ի </w:t>
      </w:r>
      <w:r w:rsidRPr="0092268F">
        <w:rPr>
          <w:rFonts w:ascii="GHEA Mariam" w:hAnsi="GHEA Mariam"/>
          <w:sz w:val="22"/>
          <w:szCs w:val="22"/>
        </w:rPr>
        <w:br/>
        <w:t>թիվ 27 որոշմամբ</w:t>
      </w:r>
    </w:p>
    <w:p w14:paraId="1FD0B64E" w14:textId="77777777" w:rsidR="00C94A5A" w:rsidRPr="0092268F" w:rsidRDefault="00C94A5A" w:rsidP="00C94A5A">
      <w:pPr>
        <w:pStyle w:val="Bodytext20"/>
        <w:shd w:val="clear" w:color="auto" w:fill="auto"/>
        <w:spacing w:before="0" w:after="160" w:line="360" w:lineRule="auto"/>
        <w:ind w:left="5103" w:right="1" w:firstLine="0"/>
        <w:rPr>
          <w:rFonts w:ascii="GHEA Mariam" w:hAnsi="GHEA Mariam" w:cs="Sylfaen"/>
          <w:sz w:val="22"/>
          <w:szCs w:val="22"/>
        </w:rPr>
      </w:pPr>
    </w:p>
    <w:p w14:paraId="24EE9AC4" w14:textId="77777777" w:rsidR="00C94A5A" w:rsidRPr="0092268F" w:rsidRDefault="00C94A5A" w:rsidP="00C94A5A">
      <w:pPr>
        <w:pStyle w:val="Bodytext30"/>
        <w:shd w:val="clear" w:color="auto" w:fill="auto"/>
        <w:spacing w:after="160" w:line="360" w:lineRule="auto"/>
        <w:ind w:left="40"/>
        <w:rPr>
          <w:rFonts w:ascii="GHEA Mariam" w:hAnsi="GHEA Mariam" w:cs="Sylfaen"/>
          <w:sz w:val="22"/>
          <w:szCs w:val="22"/>
        </w:rPr>
      </w:pPr>
      <w:r w:rsidRPr="0092268F">
        <w:rPr>
          <w:rFonts w:ascii="GHEA Mariam" w:hAnsi="GHEA Mariam"/>
          <w:sz w:val="22"/>
          <w:szCs w:val="22"/>
        </w:rPr>
        <w:t xml:space="preserve">Անասնաբուժական հսկողության (վերահսկողության) </w:t>
      </w:r>
      <w:r w:rsidRPr="0092268F">
        <w:rPr>
          <w:rFonts w:ascii="GHEA Mariam" w:hAnsi="GHEA Mariam"/>
          <w:sz w:val="22"/>
          <w:szCs w:val="22"/>
        </w:rPr>
        <w:br/>
        <w:t>ենթակա օբյեկտներին ներկայացվող միասնական անասնաբուժական (անասնաբուժասանիտարական) պահանջները</w:t>
      </w:r>
    </w:p>
    <w:p w14:paraId="70B40F2B" w14:textId="77777777" w:rsidR="00C94A5A" w:rsidRPr="0092268F" w:rsidRDefault="00C94A5A" w:rsidP="00C94A5A">
      <w:pPr>
        <w:pStyle w:val="Bodytext20"/>
        <w:shd w:val="clear" w:color="auto" w:fill="auto"/>
        <w:spacing w:before="0" w:after="160" w:line="360" w:lineRule="auto"/>
        <w:ind w:firstLine="0"/>
        <w:jc w:val="center"/>
        <w:rPr>
          <w:rFonts w:ascii="GHEA Mariam" w:hAnsi="GHEA Mariam" w:cs="Sylfaen"/>
          <w:sz w:val="22"/>
          <w:szCs w:val="22"/>
        </w:rPr>
      </w:pPr>
    </w:p>
    <w:p w14:paraId="46B6C6C7" w14:textId="77777777" w:rsidR="00C94A5A" w:rsidRPr="0092268F" w:rsidRDefault="00C94A5A" w:rsidP="00C94A5A">
      <w:pPr>
        <w:pStyle w:val="Bodytext20"/>
        <w:shd w:val="clear" w:color="auto" w:fill="auto"/>
        <w:spacing w:before="0" w:after="160" w:line="360" w:lineRule="auto"/>
        <w:ind w:right="1" w:firstLine="0"/>
        <w:jc w:val="center"/>
        <w:rPr>
          <w:rFonts w:ascii="GHEA Mariam" w:hAnsi="GHEA Mariam" w:cs="Sylfaen"/>
          <w:sz w:val="22"/>
          <w:szCs w:val="22"/>
        </w:rPr>
      </w:pPr>
      <w:r w:rsidRPr="0092268F">
        <w:rPr>
          <w:rFonts w:ascii="GHEA Mariam" w:hAnsi="GHEA Mariam"/>
          <w:sz w:val="22"/>
          <w:szCs w:val="22"/>
        </w:rPr>
        <w:t>I. Ընդհանուր դրույթները</w:t>
      </w:r>
    </w:p>
    <w:p w14:paraId="6CF49855"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rPr>
      </w:pPr>
      <w:r w:rsidRPr="0092268F">
        <w:rPr>
          <w:rFonts w:ascii="GHEA Mariam" w:hAnsi="GHEA Mariam"/>
          <w:sz w:val="22"/>
          <w:szCs w:val="22"/>
        </w:rPr>
        <w:t>1.</w:t>
      </w:r>
      <w:r w:rsidRPr="0092268F">
        <w:rPr>
          <w:rFonts w:ascii="GHEA Mariam" w:hAnsi="GHEA Mariam"/>
          <w:sz w:val="22"/>
          <w:szCs w:val="22"/>
        </w:rPr>
        <w:tab/>
        <w:t>Սույն պահանջները մշակվել են «Եվրասիական տնտեսական միության մասին» 2014 թվականի մայիսի 29-ի պայմանագրի 58-րդ հոդվածի 2-րդ կետին համապատասխան եւ պարտադիր են իրավաբանական անձանց, ֆիզիկական անձանց, այդ թվում` որպես անհատ ձեռնարկատեր գրանցված անձանց կողմից կատարման համար, որոնց սեփականության իրավունքով կամ այլ իրավական հիմքով պատկանում են հողատարածքներ, շենքեր, շինություններ, կառույցներ, պահեստավորման (պահպանման) վայրեր, որտեղ իրականացվում է անասնաբուժական հսկողության (վերահսկողության) ենթակա ապրանքների աճեցման (բուծման եւ պահման), արտադրման, վերամշակման եւ պահպանման գործունեություն, եւ որոնց մասին տեղեկությունները ներառվում են (ներառված՝</w:t>
      </w:r>
      <w:r w:rsidRPr="0092268F">
        <w:rPr>
          <w:rFonts w:ascii="Calibri" w:hAnsi="Calibri" w:cs="Calibri"/>
          <w:sz w:val="22"/>
          <w:szCs w:val="22"/>
        </w:rPr>
        <w:t> </w:t>
      </w:r>
      <w:r w:rsidRPr="0092268F">
        <w:rPr>
          <w:rFonts w:ascii="GHEA Mariam" w:hAnsi="GHEA Mariam"/>
          <w:sz w:val="22"/>
          <w:szCs w:val="22"/>
        </w:rPr>
        <w:t>են) Եվրասիական տնտեսական միության մեկ անդամ պետության (այսուհետ՝ անդամ պետություն) տարածքից մեկ այլ անդամ պետության տարածք տեղափոխվող ապրանքների արտադրություն, վերամշակում եւ (կամ) պահպանում իրականացնող կազմակերպությունների եւ անձանց ռեեստրում, ինչպես նաեւ՝ նշված ապրանքների տեղափոխում իրականացնող տրանսպորտային միջոցների սեփականատերերի (տիրապետողների) կողմից:</w:t>
      </w:r>
    </w:p>
    <w:p w14:paraId="7E84DF20"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rPr>
      </w:pPr>
      <w:r w:rsidRPr="0092268F">
        <w:rPr>
          <w:rFonts w:ascii="GHEA Mariam" w:hAnsi="GHEA Mariam"/>
          <w:sz w:val="22"/>
          <w:szCs w:val="22"/>
        </w:rPr>
        <w:t>2.</w:t>
      </w:r>
      <w:r w:rsidRPr="0092268F">
        <w:rPr>
          <w:rFonts w:ascii="GHEA Mariam" w:hAnsi="GHEA Mariam"/>
          <w:sz w:val="22"/>
          <w:szCs w:val="22"/>
        </w:rPr>
        <w:tab/>
        <w:t xml:space="preserve">Մեկ անդամ պետության տարածքից մեկ այլ անդամ պետության տարածք տեղափոխվող ապրանքների արտադրություն, վերամշակում եւ (կամ) պահպանում իրականացնող կազմակերպությունների եւ անձանց ռեեստրում ներառվող (ներառված) օբյեկտների ստուգում, այդ թվում համատեղ ստուգում անցկացնելիս՝ տեսուչները գնահատում </w:t>
      </w:r>
      <w:r w:rsidRPr="0092268F">
        <w:rPr>
          <w:rFonts w:ascii="GHEA Mariam" w:hAnsi="GHEA Mariam"/>
          <w:sz w:val="22"/>
          <w:szCs w:val="22"/>
        </w:rPr>
        <w:lastRenderedPageBreak/>
        <w:t xml:space="preserve">են սույն պահանջներին, Եվրասիական տնտեսական միության իրավունքի մաս կազմող ակտերին, այդ թվում` տվյալ օբյեկտներին այն անդամ պետության օրենսդրության պահանջներին դրանց համապատասխանությունը, որոնց տարածքում այդ օբյեկտները տեղակայված են: </w:t>
      </w:r>
    </w:p>
    <w:p w14:paraId="4A70BE58" w14:textId="77777777" w:rsidR="00C94A5A" w:rsidRPr="0092268F" w:rsidRDefault="00C94A5A" w:rsidP="00C94A5A">
      <w:pPr>
        <w:pStyle w:val="Bodytext20"/>
        <w:shd w:val="clear" w:color="auto" w:fill="auto"/>
        <w:spacing w:before="0" w:after="160" w:line="360" w:lineRule="auto"/>
        <w:ind w:left="4000" w:firstLine="0"/>
        <w:rPr>
          <w:rFonts w:ascii="GHEA Mariam" w:hAnsi="GHEA Mariam" w:cs="Sylfaen"/>
          <w:sz w:val="22"/>
          <w:szCs w:val="22"/>
        </w:rPr>
      </w:pPr>
    </w:p>
    <w:p w14:paraId="62430936" w14:textId="77777777" w:rsidR="00C94A5A" w:rsidRPr="0092268F" w:rsidRDefault="00C94A5A" w:rsidP="00C94A5A">
      <w:pPr>
        <w:pStyle w:val="Bodytext20"/>
        <w:shd w:val="clear" w:color="auto" w:fill="auto"/>
        <w:spacing w:before="0" w:after="160" w:line="360" w:lineRule="auto"/>
        <w:ind w:right="1" w:firstLine="0"/>
        <w:jc w:val="center"/>
        <w:rPr>
          <w:rFonts w:ascii="GHEA Mariam" w:hAnsi="GHEA Mariam" w:cs="Sylfaen"/>
          <w:sz w:val="22"/>
          <w:szCs w:val="22"/>
        </w:rPr>
      </w:pPr>
      <w:r w:rsidRPr="0092268F">
        <w:rPr>
          <w:rFonts w:ascii="GHEA Mariam" w:hAnsi="GHEA Mariam"/>
          <w:sz w:val="22"/>
          <w:szCs w:val="22"/>
        </w:rPr>
        <w:t>II. Սահմանումները</w:t>
      </w:r>
    </w:p>
    <w:p w14:paraId="40C55541"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rPr>
      </w:pPr>
      <w:r w:rsidRPr="0092268F">
        <w:rPr>
          <w:rFonts w:ascii="GHEA Mariam" w:hAnsi="GHEA Mariam"/>
          <w:sz w:val="22"/>
          <w:szCs w:val="22"/>
        </w:rPr>
        <w:t>3.</w:t>
      </w:r>
      <w:r w:rsidRPr="0092268F">
        <w:rPr>
          <w:rFonts w:ascii="GHEA Mariam" w:hAnsi="GHEA Mariam"/>
          <w:sz w:val="22"/>
          <w:szCs w:val="22"/>
        </w:rPr>
        <w:tab/>
        <w:t>Սույն պահանջների նպատակներով օգտագործվում են հասկացություններ, որոնք ունեն հետեւյալ իմաստը՝</w:t>
      </w:r>
    </w:p>
    <w:p w14:paraId="6D646305" w14:textId="77777777" w:rsidR="00C94A5A" w:rsidRPr="0092268F" w:rsidRDefault="00C94A5A" w:rsidP="00C94A5A">
      <w:pPr>
        <w:pStyle w:val="Bodytext20"/>
        <w:shd w:val="clear" w:color="auto" w:fill="auto"/>
        <w:spacing w:before="0" w:after="160" w:line="360" w:lineRule="auto"/>
        <w:ind w:right="1" w:firstLine="567"/>
        <w:rPr>
          <w:rFonts w:ascii="GHEA Mariam" w:hAnsi="GHEA Mariam" w:cs="Sylfaen"/>
          <w:sz w:val="22"/>
          <w:szCs w:val="22"/>
        </w:rPr>
      </w:pPr>
      <w:r w:rsidRPr="0092268F">
        <w:rPr>
          <w:rFonts w:ascii="GHEA Mariam" w:hAnsi="GHEA Mariam"/>
          <w:b/>
          <w:sz w:val="22"/>
          <w:szCs w:val="22"/>
        </w:rPr>
        <w:t>կենսաբանական թափոններ</w:t>
      </w:r>
      <w:r w:rsidRPr="0092268F">
        <w:rPr>
          <w:rFonts w:ascii="GHEA Mariam" w:hAnsi="GHEA Mariam"/>
          <w:sz w:val="22"/>
          <w:szCs w:val="22"/>
        </w:rPr>
        <w:t>՝ կենդանիների եւ թռչունների դիակներ, վիժեցված եւ մեռելածին պտուղներ ու պտղաթաղանթներ, անասնաբուժական կոնֆիսկատներ, կենդանական ծագման սննդային եւ ոչ սննդային հումքի վերամշակումից ստացվող այլ թափոններ, անասնաբուժական մանիպուլյացիաների ընթացքում ստացված կենդանիների հյուսվածքներ.</w:t>
      </w:r>
    </w:p>
    <w:p w14:paraId="3F37B0CD" w14:textId="77777777" w:rsidR="00C94A5A" w:rsidRPr="0092268F" w:rsidRDefault="00C94A5A" w:rsidP="00C94A5A">
      <w:pPr>
        <w:pStyle w:val="Bodytext20"/>
        <w:shd w:val="clear" w:color="auto" w:fill="auto"/>
        <w:spacing w:before="0" w:after="160" w:line="360" w:lineRule="auto"/>
        <w:ind w:right="1" w:firstLine="567"/>
        <w:rPr>
          <w:rFonts w:ascii="GHEA Mariam" w:hAnsi="GHEA Mariam" w:cs="Sylfaen"/>
          <w:sz w:val="22"/>
          <w:szCs w:val="22"/>
        </w:rPr>
      </w:pPr>
      <w:r w:rsidRPr="0092268F">
        <w:rPr>
          <w:rFonts w:ascii="GHEA Mariam" w:hAnsi="GHEA Mariam"/>
          <w:b/>
          <w:sz w:val="22"/>
          <w:szCs w:val="22"/>
        </w:rPr>
        <w:t>անասնաբուժապրոֆիլակտիկ կետ</w:t>
      </w:r>
      <w:r w:rsidRPr="0092268F">
        <w:rPr>
          <w:rFonts w:ascii="GHEA Mariam" w:hAnsi="GHEA Mariam"/>
          <w:sz w:val="22"/>
          <w:szCs w:val="22"/>
        </w:rPr>
        <w:t>՝ կենդանիների, այդ թվում՝ թռչունների եւ ձկների ամբուլատոր ու ստացիոնար բուժման, կանխարգելիչ անասնաբուժական միջոցառումների անցկացման համար նախատեսված շենք (սենք).</w:t>
      </w:r>
    </w:p>
    <w:p w14:paraId="56867739" w14:textId="77777777" w:rsidR="00C94A5A" w:rsidRPr="0092268F" w:rsidRDefault="00C94A5A" w:rsidP="00C94A5A">
      <w:pPr>
        <w:pStyle w:val="Bodytext20"/>
        <w:shd w:val="clear" w:color="auto" w:fill="auto"/>
        <w:spacing w:before="0" w:after="160" w:line="360" w:lineRule="auto"/>
        <w:ind w:right="1" w:firstLine="567"/>
        <w:rPr>
          <w:rFonts w:ascii="GHEA Mariam" w:hAnsi="GHEA Mariam" w:cs="Sylfaen"/>
          <w:sz w:val="22"/>
          <w:szCs w:val="22"/>
        </w:rPr>
      </w:pPr>
      <w:r w:rsidRPr="0092268F">
        <w:rPr>
          <w:rFonts w:ascii="GHEA Mariam" w:hAnsi="GHEA Mariam"/>
          <w:b/>
          <w:spacing w:val="-4"/>
          <w:sz w:val="22"/>
          <w:szCs w:val="22"/>
        </w:rPr>
        <w:t>անասնաբուժասանիտարական անցարան</w:t>
      </w:r>
      <w:r w:rsidRPr="0092268F">
        <w:rPr>
          <w:rFonts w:ascii="GHEA Mariam" w:hAnsi="GHEA Mariam"/>
          <w:spacing w:val="-4"/>
          <w:sz w:val="22"/>
          <w:szCs w:val="22"/>
        </w:rPr>
        <w:t>՝ օբյեկտի տարածքի մուտքի մոտ եւ (կամ) առանձնացված արտադրական գոտու մուտքի մոտ տեղակայված եւ սպասարկող անձնակազմի ու այցելուների սանիտարական մշակման, ինչպես նաեւ նրանց հագուստի ու կոշիկների ախտահանման համար նախատեսված</w:t>
      </w:r>
      <w:r w:rsidRPr="0092268F">
        <w:rPr>
          <w:rFonts w:ascii="GHEA Mariam" w:hAnsi="GHEA Mariam"/>
          <w:sz w:val="22"/>
          <w:szCs w:val="22"/>
        </w:rPr>
        <w:t xml:space="preserve"> շենք (սենք).</w:t>
      </w:r>
    </w:p>
    <w:p w14:paraId="7F989BDF" w14:textId="77777777" w:rsidR="00C94A5A" w:rsidRPr="0092268F" w:rsidRDefault="00C94A5A" w:rsidP="00C94A5A">
      <w:pPr>
        <w:pStyle w:val="Bodytext20"/>
        <w:shd w:val="clear" w:color="auto" w:fill="auto"/>
        <w:spacing w:before="0" w:after="160" w:line="360" w:lineRule="auto"/>
        <w:ind w:right="1" w:firstLine="567"/>
        <w:rPr>
          <w:rFonts w:ascii="GHEA Mariam" w:hAnsi="GHEA Mariam" w:cs="Sylfaen"/>
          <w:sz w:val="22"/>
          <w:szCs w:val="22"/>
        </w:rPr>
      </w:pPr>
      <w:r w:rsidRPr="0092268F">
        <w:rPr>
          <w:rFonts w:ascii="GHEA Mariam" w:hAnsi="GHEA Mariam"/>
          <w:b/>
          <w:sz w:val="22"/>
          <w:szCs w:val="22"/>
        </w:rPr>
        <w:t>անասնաբուժական կոնֆիսկատ</w:t>
      </w:r>
      <w:r w:rsidRPr="0092268F">
        <w:rPr>
          <w:rFonts w:ascii="GHEA Mariam" w:hAnsi="GHEA Mariam"/>
          <w:sz w:val="22"/>
          <w:szCs w:val="22"/>
        </w:rPr>
        <w:t>՝ անասնաբուժասանիտարական փորձաքննության արդյունքներով սննդի մեջ օգտագործելու համար ոչ պիտանի ճանաչված կենդանական ծագման արտադրանք, ինչպես նաեւ անասնաբուժասանիտարական փորձաքննություն անցկացնելու համար վերցված կենդանական ծագման արտադրանք.</w:t>
      </w:r>
    </w:p>
    <w:p w14:paraId="1CA0B5DF" w14:textId="77777777" w:rsidR="00C94A5A" w:rsidRPr="0092268F" w:rsidRDefault="00C94A5A" w:rsidP="00C94A5A">
      <w:pPr>
        <w:pStyle w:val="Bodytext20"/>
        <w:shd w:val="clear" w:color="auto" w:fill="auto"/>
        <w:spacing w:before="0" w:after="160" w:line="360" w:lineRule="auto"/>
        <w:ind w:right="1" w:firstLine="567"/>
        <w:rPr>
          <w:rFonts w:ascii="GHEA Mariam" w:hAnsi="GHEA Mariam" w:cs="Sylfaen"/>
          <w:sz w:val="22"/>
          <w:szCs w:val="22"/>
        </w:rPr>
      </w:pPr>
      <w:r w:rsidRPr="0092268F">
        <w:rPr>
          <w:rFonts w:ascii="GHEA Mariam" w:hAnsi="GHEA Mariam"/>
          <w:b/>
          <w:sz w:val="22"/>
          <w:szCs w:val="22"/>
        </w:rPr>
        <w:t>դեզինվազիա (մակաբուծազերծում)</w:t>
      </w:r>
      <w:r w:rsidRPr="0092268F">
        <w:rPr>
          <w:rFonts w:ascii="GHEA Mariam" w:hAnsi="GHEA Mariam"/>
          <w:sz w:val="22"/>
          <w:szCs w:val="22"/>
        </w:rPr>
        <w:t>՝ կենդանիների հելմինտոզային հիվանդություններ առաջացնող մակաբուծական ճիճուների ձվերի եւ թրթուրների՝ արտաքին միջավայրում ոչնչացմանն ուղղված համալիր միջոցառումներ.</w:t>
      </w:r>
    </w:p>
    <w:p w14:paraId="5C6DE93A" w14:textId="77777777" w:rsidR="00C94A5A" w:rsidRPr="0092268F" w:rsidRDefault="00C94A5A" w:rsidP="00C94A5A">
      <w:pPr>
        <w:pStyle w:val="Bodytext20"/>
        <w:shd w:val="clear" w:color="auto" w:fill="auto"/>
        <w:spacing w:before="0" w:after="160" w:line="360" w:lineRule="auto"/>
        <w:ind w:right="1" w:firstLine="567"/>
        <w:rPr>
          <w:rFonts w:ascii="GHEA Mariam" w:hAnsi="GHEA Mariam" w:cs="Sylfaen"/>
          <w:sz w:val="22"/>
          <w:szCs w:val="22"/>
        </w:rPr>
      </w:pPr>
      <w:r w:rsidRPr="0092268F">
        <w:rPr>
          <w:rFonts w:ascii="GHEA Mariam" w:hAnsi="GHEA Mariam"/>
          <w:b/>
          <w:sz w:val="22"/>
          <w:szCs w:val="22"/>
        </w:rPr>
        <w:t>դեզինսեկցիա (միջատազերծում)</w:t>
      </w:r>
      <w:r w:rsidRPr="0092268F">
        <w:rPr>
          <w:rFonts w:ascii="GHEA Mariam" w:hAnsi="GHEA Mariam"/>
          <w:sz w:val="22"/>
          <w:szCs w:val="22"/>
        </w:rPr>
        <w:t>՝ հատուկ ֆիզիկական, քիմիական եւ կենսաբանական մեթոդների կիրառմամբ միջատների ոչնչացմանն ուղղված համալիր միջոցառումներ.</w:t>
      </w:r>
    </w:p>
    <w:p w14:paraId="7F993F44" w14:textId="77777777" w:rsidR="00C94A5A" w:rsidRPr="0092268F" w:rsidRDefault="00C94A5A" w:rsidP="00C94A5A">
      <w:pPr>
        <w:pStyle w:val="Bodytext20"/>
        <w:shd w:val="clear" w:color="auto" w:fill="auto"/>
        <w:spacing w:before="0" w:after="160" w:line="360" w:lineRule="auto"/>
        <w:ind w:right="1" w:firstLine="567"/>
        <w:rPr>
          <w:rFonts w:ascii="GHEA Mariam" w:hAnsi="GHEA Mariam" w:cs="Sylfaen"/>
          <w:sz w:val="22"/>
          <w:szCs w:val="22"/>
        </w:rPr>
      </w:pPr>
      <w:r w:rsidRPr="0092268F">
        <w:rPr>
          <w:rFonts w:ascii="GHEA Mariam" w:hAnsi="GHEA Mariam"/>
          <w:b/>
          <w:sz w:val="22"/>
          <w:szCs w:val="22"/>
        </w:rPr>
        <w:lastRenderedPageBreak/>
        <w:t>դեզինֆեկցիա (ախտահանում)</w:t>
      </w:r>
      <w:r w:rsidRPr="0092268F">
        <w:rPr>
          <w:rFonts w:ascii="GHEA Mariam" w:hAnsi="GHEA Mariam"/>
          <w:sz w:val="22"/>
          <w:szCs w:val="22"/>
        </w:rPr>
        <w:t xml:space="preserve">՝ վարակիչ հիվանդությունների հարուցիչների՝ արտաքին միջավայրում ոչնչացմանը եւ ինֆեկցիոն ագենտների (ազդակների) փոխանցման ուղիների ընդհատմանն ուղղված համալիր միջոցառումներ. </w:t>
      </w:r>
    </w:p>
    <w:p w14:paraId="351D14CE" w14:textId="77777777" w:rsidR="00C94A5A" w:rsidRPr="0092268F" w:rsidRDefault="00C94A5A" w:rsidP="00C94A5A">
      <w:pPr>
        <w:pStyle w:val="Bodytext20"/>
        <w:shd w:val="clear" w:color="auto" w:fill="auto"/>
        <w:spacing w:before="0" w:after="160" w:line="360" w:lineRule="auto"/>
        <w:ind w:right="1" w:firstLine="567"/>
        <w:rPr>
          <w:rFonts w:ascii="GHEA Mariam" w:hAnsi="GHEA Mariam" w:cs="Sylfaen"/>
          <w:sz w:val="22"/>
          <w:szCs w:val="22"/>
        </w:rPr>
      </w:pPr>
      <w:r w:rsidRPr="0092268F">
        <w:rPr>
          <w:rFonts w:ascii="GHEA Mariam" w:hAnsi="GHEA Mariam"/>
          <w:b/>
          <w:sz w:val="22"/>
          <w:szCs w:val="22"/>
        </w:rPr>
        <w:t xml:space="preserve">դելարվացիա (թրթուրների </w:t>
      </w:r>
      <w:proofErr w:type="gramStart"/>
      <w:r w:rsidRPr="0092268F">
        <w:rPr>
          <w:rFonts w:ascii="GHEA Mariam" w:hAnsi="GHEA Mariam"/>
          <w:b/>
          <w:sz w:val="22"/>
          <w:szCs w:val="22"/>
        </w:rPr>
        <w:t>ոչնչացում)՝</w:t>
      </w:r>
      <w:proofErr w:type="gramEnd"/>
      <w:r w:rsidRPr="0092268F">
        <w:rPr>
          <w:rFonts w:ascii="GHEA Mariam" w:hAnsi="GHEA Mariam"/>
          <w:sz w:val="22"/>
          <w:szCs w:val="22"/>
        </w:rPr>
        <w:t xml:space="preserve"> ֆիզիկական, քիմիական եւ կենսաբանական մեթոդների կիրառմամբ մակաբույծների թրթուրների ոչնչացմանն ուղղված համալիր միջոցառումներ. </w:t>
      </w:r>
    </w:p>
    <w:p w14:paraId="37B3FB7A" w14:textId="77777777" w:rsidR="00C94A5A" w:rsidRPr="0092268F" w:rsidRDefault="00C94A5A" w:rsidP="00C94A5A">
      <w:pPr>
        <w:pStyle w:val="Bodytext20"/>
        <w:shd w:val="clear" w:color="auto" w:fill="auto"/>
        <w:spacing w:before="0" w:after="160" w:line="360" w:lineRule="auto"/>
        <w:ind w:right="1" w:firstLine="567"/>
        <w:rPr>
          <w:rFonts w:ascii="GHEA Mariam" w:hAnsi="GHEA Mariam" w:cs="Sylfaen"/>
          <w:sz w:val="22"/>
          <w:szCs w:val="22"/>
        </w:rPr>
      </w:pPr>
      <w:r w:rsidRPr="0092268F">
        <w:rPr>
          <w:rFonts w:ascii="GHEA Mariam" w:hAnsi="GHEA Mariam"/>
          <w:b/>
          <w:sz w:val="22"/>
          <w:szCs w:val="22"/>
        </w:rPr>
        <w:t xml:space="preserve">դեռատիզացիա (կրծողների </w:t>
      </w:r>
      <w:proofErr w:type="gramStart"/>
      <w:r w:rsidRPr="0092268F">
        <w:rPr>
          <w:rFonts w:ascii="GHEA Mariam" w:hAnsi="GHEA Mariam"/>
          <w:b/>
          <w:sz w:val="22"/>
          <w:szCs w:val="22"/>
        </w:rPr>
        <w:t>ոչնչացում)</w:t>
      </w:r>
      <w:r w:rsidRPr="0092268F">
        <w:rPr>
          <w:rFonts w:ascii="GHEA Mariam" w:hAnsi="GHEA Mariam"/>
          <w:sz w:val="22"/>
          <w:szCs w:val="22"/>
        </w:rPr>
        <w:t>՝</w:t>
      </w:r>
      <w:proofErr w:type="gramEnd"/>
      <w:r w:rsidRPr="0092268F">
        <w:rPr>
          <w:rFonts w:ascii="GHEA Mariam" w:hAnsi="GHEA Mariam"/>
          <w:sz w:val="22"/>
          <w:szCs w:val="22"/>
        </w:rPr>
        <w:t xml:space="preserve"> կրծողների ոչնչացմանն ուղղված համալիր միջոցառումներ.</w:t>
      </w:r>
    </w:p>
    <w:p w14:paraId="0EC34C98" w14:textId="77777777" w:rsidR="00C94A5A" w:rsidRPr="0092268F" w:rsidRDefault="00C94A5A" w:rsidP="00C94A5A">
      <w:pPr>
        <w:pStyle w:val="Bodytext20"/>
        <w:shd w:val="clear" w:color="auto" w:fill="auto"/>
        <w:spacing w:before="0" w:after="160" w:line="360" w:lineRule="auto"/>
        <w:ind w:right="1" w:firstLine="567"/>
        <w:rPr>
          <w:rFonts w:ascii="GHEA Mariam" w:hAnsi="GHEA Mariam" w:cs="Sylfaen"/>
          <w:sz w:val="22"/>
          <w:szCs w:val="22"/>
        </w:rPr>
      </w:pPr>
      <w:r w:rsidRPr="0092268F">
        <w:rPr>
          <w:rFonts w:ascii="GHEA Mariam" w:hAnsi="GHEA Mariam"/>
          <w:b/>
          <w:sz w:val="22"/>
          <w:szCs w:val="22"/>
        </w:rPr>
        <w:t>անասնաբուծական օբյեկտ</w:t>
      </w:r>
      <w:r w:rsidRPr="0092268F">
        <w:rPr>
          <w:rFonts w:ascii="GHEA Mariam" w:hAnsi="GHEA Mariam"/>
          <w:sz w:val="22"/>
          <w:szCs w:val="22"/>
        </w:rPr>
        <w:t xml:space="preserve">՝ անասնաբուժական հսկողության (վերահսկողության) ենթակա՝ կենդանիների աճեցման (բուծման եւ պահման) օբյեկտ, որը ներառում է արտադրական շենքերի (սենքերի) համալիր. </w:t>
      </w:r>
    </w:p>
    <w:p w14:paraId="755E0B74" w14:textId="77777777" w:rsidR="00C94A5A" w:rsidRPr="0092268F" w:rsidRDefault="00C94A5A" w:rsidP="00C94A5A">
      <w:pPr>
        <w:pStyle w:val="Bodytext20"/>
        <w:shd w:val="clear" w:color="auto" w:fill="auto"/>
        <w:spacing w:before="0" w:after="160" w:line="360" w:lineRule="auto"/>
        <w:ind w:right="1" w:firstLine="567"/>
        <w:rPr>
          <w:rFonts w:ascii="GHEA Mariam" w:hAnsi="GHEA Mariam" w:cs="Sylfaen"/>
          <w:sz w:val="22"/>
          <w:szCs w:val="22"/>
        </w:rPr>
      </w:pPr>
      <w:r w:rsidRPr="0092268F">
        <w:rPr>
          <w:rFonts w:ascii="GHEA Mariam" w:hAnsi="GHEA Mariam"/>
          <w:b/>
          <w:sz w:val="22"/>
          <w:szCs w:val="22"/>
        </w:rPr>
        <w:t>մորթու նախանջատում</w:t>
      </w:r>
      <w:r w:rsidRPr="0092268F">
        <w:rPr>
          <w:rFonts w:ascii="GHEA Mariam" w:hAnsi="GHEA Mariam"/>
          <w:sz w:val="22"/>
          <w:szCs w:val="22"/>
        </w:rPr>
        <w:t xml:space="preserve">՝ մսեղիքի առանձին հատվածներից ձեռքով կատարվող՝ մասնակի մորթազերծման աշխատանքների ամբողջություն. </w:t>
      </w:r>
    </w:p>
    <w:p w14:paraId="33EA4FBC" w14:textId="77777777" w:rsidR="00C94A5A" w:rsidRPr="0092268F" w:rsidRDefault="00C94A5A" w:rsidP="00C94A5A">
      <w:pPr>
        <w:pStyle w:val="Bodytext20"/>
        <w:shd w:val="clear" w:color="auto" w:fill="auto"/>
        <w:spacing w:before="0" w:after="160" w:line="360" w:lineRule="auto"/>
        <w:ind w:right="1" w:firstLine="567"/>
        <w:rPr>
          <w:rFonts w:ascii="GHEA Mariam" w:hAnsi="GHEA Mariam" w:cs="Sylfaen"/>
          <w:sz w:val="22"/>
          <w:szCs w:val="22"/>
        </w:rPr>
      </w:pPr>
      <w:r w:rsidRPr="0092268F">
        <w:rPr>
          <w:rFonts w:ascii="GHEA Mariam" w:hAnsi="GHEA Mariam"/>
          <w:b/>
          <w:sz w:val="22"/>
          <w:szCs w:val="22"/>
        </w:rPr>
        <w:t>մեկուսարան</w:t>
      </w:r>
      <w:r w:rsidRPr="0092268F">
        <w:rPr>
          <w:rFonts w:ascii="GHEA Mariam" w:hAnsi="GHEA Mariam"/>
          <w:sz w:val="22"/>
          <w:szCs w:val="22"/>
        </w:rPr>
        <w:t xml:space="preserve">՝ վարակիչ հիվանդություններով տառապող եւ հիվանդության մեջ կասկածվող կենդանիների պահման համար նախատեսված շենք (սենք). </w:t>
      </w:r>
    </w:p>
    <w:p w14:paraId="3F01BD08" w14:textId="77777777" w:rsidR="00C94A5A" w:rsidRPr="0092268F" w:rsidRDefault="00C94A5A" w:rsidP="00C94A5A">
      <w:pPr>
        <w:pStyle w:val="Bodytext20"/>
        <w:shd w:val="clear" w:color="auto" w:fill="auto"/>
        <w:spacing w:before="0" w:after="160" w:line="360" w:lineRule="auto"/>
        <w:ind w:right="1" w:firstLine="567"/>
        <w:rPr>
          <w:rFonts w:ascii="GHEA Mariam" w:hAnsi="GHEA Mariam" w:cs="Sylfaen"/>
          <w:sz w:val="22"/>
          <w:szCs w:val="22"/>
        </w:rPr>
      </w:pPr>
      <w:r w:rsidRPr="0092268F">
        <w:rPr>
          <w:rFonts w:ascii="GHEA Mariam" w:hAnsi="GHEA Mariam"/>
          <w:b/>
          <w:sz w:val="22"/>
          <w:szCs w:val="22"/>
        </w:rPr>
        <w:t>իխտիոպաթոլոգիական հետազոտություն</w:t>
      </w:r>
      <w:r w:rsidRPr="0092268F">
        <w:rPr>
          <w:rFonts w:ascii="GHEA Mariam" w:hAnsi="GHEA Mariam"/>
          <w:sz w:val="22"/>
          <w:szCs w:val="22"/>
        </w:rPr>
        <w:t xml:space="preserve">՝ ձկան ինֆեկցիոն, ինվազիոն, ոչ վարակիչ հիվանդությունների եւ թունավորումների հայտնաբերմանն ուղղված հետազոտություն. </w:t>
      </w:r>
    </w:p>
    <w:p w14:paraId="40BDBEA9" w14:textId="77777777" w:rsidR="00C94A5A" w:rsidRPr="0092268F" w:rsidRDefault="00C94A5A" w:rsidP="00C94A5A">
      <w:pPr>
        <w:pStyle w:val="Bodytext20"/>
        <w:shd w:val="clear" w:color="auto" w:fill="auto"/>
        <w:spacing w:before="0" w:after="160" w:line="360" w:lineRule="auto"/>
        <w:ind w:right="1" w:firstLine="567"/>
        <w:rPr>
          <w:rFonts w:ascii="GHEA Mariam" w:hAnsi="GHEA Mariam" w:cs="Sylfaen"/>
          <w:sz w:val="22"/>
          <w:szCs w:val="22"/>
        </w:rPr>
      </w:pPr>
      <w:r w:rsidRPr="0092268F">
        <w:rPr>
          <w:rFonts w:ascii="GHEA Mariam" w:hAnsi="GHEA Mariam"/>
          <w:b/>
          <w:sz w:val="22"/>
          <w:szCs w:val="22"/>
        </w:rPr>
        <w:t>կարանտինացում՝</w:t>
      </w:r>
      <w:r w:rsidRPr="0092268F">
        <w:rPr>
          <w:rFonts w:ascii="GHEA Mariam" w:hAnsi="GHEA Mariam"/>
          <w:sz w:val="22"/>
          <w:szCs w:val="22"/>
        </w:rPr>
        <w:t xml:space="preserve"> համապատասխան զննությունների, ախտորոշիչ հետազոտությունների եւ (կամ) ու բուժպրոֆիլակտիկ անասնաբուժական մշակումների կատարման ժամանակահատվածում կենդանիների՝ այլ կենդանիներից մեկուսացված պահում ապահովող համալիր միջոցառումներ. </w:t>
      </w:r>
    </w:p>
    <w:p w14:paraId="4A4842AB" w14:textId="77777777" w:rsidR="00C94A5A" w:rsidRPr="0092268F" w:rsidRDefault="00C94A5A" w:rsidP="00C94A5A">
      <w:pPr>
        <w:pStyle w:val="Bodytext20"/>
        <w:shd w:val="clear" w:color="auto" w:fill="auto"/>
        <w:spacing w:before="0" w:after="160" w:line="360" w:lineRule="auto"/>
        <w:ind w:right="1" w:firstLine="567"/>
        <w:rPr>
          <w:rFonts w:ascii="GHEA Mariam" w:hAnsi="GHEA Mariam" w:cs="Sylfaen"/>
          <w:sz w:val="22"/>
          <w:szCs w:val="22"/>
        </w:rPr>
      </w:pPr>
      <w:r w:rsidRPr="0092268F">
        <w:rPr>
          <w:rFonts w:ascii="GHEA Mariam" w:hAnsi="GHEA Mariam"/>
          <w:b/>
          <w:sz w:val="22"/>
          <w:szCs w:val="22"/>
        </w:rPr>
        <w:t>«ամբողջն ազատ է-ամբողջը զբաղված է» սկզբունք</w:t>
      </w:r>
      <w:r w:rsidRPr="0092268F">
        <w:rPr>
          <w:rFonts w:ascii="GHEA Mariam" w:hAnsi="GHEA Mariam"/>
          <w:sz w:val="22"/>
          <w:szCs w:val="22"/>
        </w:rPr>
        <w:t xml:space="preserve">՝ տեխնոլոգիական եղանակ, ըստ որի առանձին հատվածամասը կամ շենքը (սենքը) ազատվում է միաժամանակ բոլոր կենդանիներից եւ արտադրական ցիկլերի միջեւ տեխնոլոգիական ընդմիջումից հետո միաժամանակ համալրվում է նույն տարիքի կենդանիներով. </w:t>
      </w:r>
    </w:p>
    <w:p w14:paraId="51327BD4" w14:textId="77777777" w:rsidR="00C94A5A" w:rsidRPr="0092268F" w:rsidRDefault="00C94A5A" w:rsidP="00C94A5A">
      <w:pPr>
        <w:pStyle w:val="Bodytext20"/>
        <w:shd w:val="clear" w:color="auto" w:fill="auto"/>
        <w:spacing w:before="0" w:after="160" w:line="360" w:lineRule="auto"/>
        <w:ind w:right="1" w:firstLine="567"/>
        <w:rPr>
          <w:rFonts w:ascii="GHEA Mariam" w:hAnsi="GHEA Mariam" w:cs="Sylfaen"/>
          <w:sz w:val="22"/>
          <w:szCs w:val="22"/>
        </w:rPr>
      </w:pPr>
      <w:r w:rsidRPr="0092268F">
        <w:rPr>
          <w:rFonts w:ascii="GHEA Mariam" w:hAnsi="GHEA Mariam"/>
          <w:b/>
          <w:sz w:val="22"/>
          <w:szCs w:val="22"/>
        </w:rPr>
        <w:t>արտադրական տարածք</w:t>
      </w:r>
      <w:r w:rsidRPr="0092268F">
        <w:rPr>
          <w:rFonts w:ascii="GHEA Mariam" w:hAnsi="GHEA Mariam"/>
          <w:sz w:val="22"/>
          <w:szCs w:val="22"/>
        </w:rPr>
        <w:t>՝ օբյեկտի տարածք, որտեղ տեղակայված են արտադրական շենքերը.</w:t>
      </w:r>
    </w:p>
    <w:p w14:paraId="18C54876" w14:textId="77777777" w:rsidR="00C94A5A" w:rsidRPr="0092268F" w:rsidRDefault="00C94A5A" w:rsidP="00C94A5A">
      <w:pPr>
        <w:pStyle w:val="Bodytext20"/>
        <w:shd w:val="clear" w:color="auto" w:fill="auto"/>
        <w:spacing w:before="0" w:after="160" w:line="360" w:lineRule="auto"/>
        <w:ind w:right="1" w:firstLine="567"/>
        <w:rPr>
          <w:rFonts w:ascii="GHEA Mariam" w:hAnsi="GHEA Mariam" w:cs="Sylfaen"/>
          <w:sz w:val="22"/>
          <w:szCs w:val="22"/>
        </w:rPr>
      </w:pPr>
      <w:r w:rsidRPr="0092268F">
        <w:rPr>
          <w:rFonts w:ascii="GHEA Mariam" w:hAnsi="GHEA Mariam"/>
          <w:b/>
          <w:sz w:val="22"/>
          <w:szCs w:val="22"/>
        </w:rPr>
        <w:t>արտադրական շենք</w:t>
      </w:r>
      <w:r w:rsidRPr="0092268F">
        <w:rPr>
          <w:rFonts w:ascii="GHEA Mariam" w:hAnsi="GHEA Mariam"/>
          <w:sz w:val="22"/>
          <w:szCs w:val="22"/>
        </w:rPr>
        <w:t>՝ շենք կամ կառույց, որտեղ տեղակայված են արտադրական սենքերը.</w:t>
      </w:r>
    </w:p>
    <w:p w14:paraId="6379A58A" w14:textId="77777777" w:rsidR="00C94A5A" w:rsidRPr="0092268F" w:rsidRDefault="00C94A5A" w:rsidP="00C94A5A">
      <w:pPr>
        <w:pStyle w:val="Bodytext20"/>
        <w:shd w:val="clear" w:color="auto" w:fill="auto"/>
        <w:spacing w:before="0" w:after="160" w:line="360" w:lineRule="auto"/>
        <w:ind w:right="1" w:firstLine="567"/>
        <w:rPr>
          <w:rFonts w:ascii="GHEA Mariam" w:hAnsi="GHEA Mariam" w:cs="Sylfaen"/>
          <w:sz w:val="22"/>
          <w:szCs w:val="22"/>
        </w:rPr>
      </w:pPr>
      <w:r w:rsidRPr="0092268F">
        <w:rPr>
          <w:rFonts w:ascii="GHEA Mariam" w:hAnsi="GHEA Mariam"/>
          <w:b/>
          <w:sz w:val="22"/>
          <w:szCs w:val="22"/>
        </w:rPr>
        <w:lastRenderedPageBreak/>
        <w:t>արտադրական սենք</w:t>
      </w:r>
      <w:r w:rsidRPr="0092268F">
        <w:rPr>
          <w:rFonts w:ascii="GHEA Mariam" w:hAnsi="GHEA Mariam"/>
          <w:sz w:val="22"/>
          <w:szCs w:val="22"/>
        </w:rPr>
        <w:t>՝ սենք, որը տեղակայված է արտադրական շենքում եւ, որտեղ մշտապես (հերթափոխով) կամ պարբերաբար (աշխատանքային օրվա ընթացքում) իրականացվում է անասնաբուժական հսկողության (վերահսկողության) ենթակա կենդանիների աճեցման (բուծման եւ պահման), ապրանքների արտադրության (պատրաստման) եւ պահպանման հետ կապված գործունեություն.</w:t>
      </w:r>
    </w:p>
    <w:p w14:paraId="4CD094B2" w14:textId="77777777" w:rsidR="00C94A5A" w:rsidRPr="0092268F" w:rsidRDefault="00C94A5A" w:rsidP="00C94A5A">
      <w:pPr>
        <w:pStyle w:val="Bodytext20"/>
        <w:shd w:val="clear" w:color="auto" w:fill="auto"/>
        <w:spacing w:before="0" w:after="160" w:line="360" w:lineRule="auto"/>
        <w:ind w:right="1" w:firstLine="567"/>
        <w:rPr>
          <w:rFonts w:ascii="GHEA Mariam" w:hAnsi="GHEA Mariam" w:cs="Sylfaen"/>
          <w:sz w:val="22"/>
          <w:szCs w:val="22"/>
        </w:rPr>
      </w:pPr>
      <w:r w:rsidRPr="0092268F">
        <w:rPr>
          <w:rFonts w:ascii="GHEA Mariam" w:hAnsi="GHEA Mariam"/>
          <w:b/>
          <w:sz w:val="22"/>
          <w:szCs w:val="22"/>
        </w:rPr>
        <w:t>անասնագերեզմանոց</w:t>
      </w:r>
      <w:r w:rsidRPr="0092268F">
        <w:rPr>
          <w:rFonts w:ascii="GHEA Mariam" w:hAnsi="GHEA Mariam"/>
          <w:sz w:val="22"/>
          <w:szCs w:val="22"/>
        </w:rPr>
        <w:t>՝ անդամ պետության օրենսդրության բնապահպանական, սանիտարական եւ անասնաբուժական պահանջներին համապատասխան սահմանված հողատարածք, որն ունի կենսաբանական թափոնների թաղման համար նախատեսված գետնահորերով (խրամներով) եւ (կամ) կենսաջերմային հորերով (Բեկարի հորերով) հատուկ սարքավորված ցանկապատ.</w:t>
      </w:r>
    </w:p>
    <w:p w14:paraId="78E54A46" w14:textId="77777777" w:rsidR="00C94A5A" w:rsidRPr="0092268F" w:rsidRDefault="00C94A5A" w:rsidP="00C94A5A">
      <w:pPr>
        <w:pStyle w:val="Bodytext20"/>
        <w:shd w:val="clear" w:color="auto" w:fill="auto"/>
        <w:spacing w:before="0" w:after="160" w:line="360" w:lineRule="auto"/>
        <w:ind w:right="1" w:firstLine="567"/>
        <w:rPr>
          <w:rFonts w:ascii="GHEA Mariam" w:hAnsi="GHEA Mariam" w:cs="Sylfaen"/>
          <w:sz w:val="22"/>
          <w:szCs w:val="22"/>
        </w:rPr>
      </w:pPr>
      <w:r w:rsidRPr="0092268F">
        <w:rPr>
          <w:rFonts w:ascii="GHEA Mariam" w:hAnsi="GHEA Mariam"/>
          <w:b/>
          <w:sz w:val="22"/>
          <w:szCs w:val="22"/>
        </w:rPr>
        <w:t>սանիտարական սպանդային կետ</w:t>
      </w:r>
      <w:r w:rsidRPr="0092268F">
        <w:rPr>
          <w:rFonts w:ascii="GHEA Mariam" w:hAnsi="GHEA Mariam"/>
          <w:sz w:val="22"/>
          <w:szCs w:val="22"/>
        </w:rPr>
        <w:t xml:space="preserve">՝ կենդանիների եւ թռչունների հարկադրված սպանդի համար նախատեսված շենք (սենք): </w:t>
      </w:r>
    </w:p>
    <w:p w14:paraId="0F5F68ED" w14:textId="77777777" w:rsidR="00C94A5A" w:rsidRPr="0092268F" w:rsidRDefault="00C94A5A" w:rsidP="00C94A5A">
      <w:pPr>
        <w:pStyle w:val="Bodytext20"/>
        <w:shd w:val="clear" w:color="auto" w:fill="auto"/>
        <w:spacing w:before="0" w:after="160" w:line="360" w:lineRule="auto"/>
        <w:ind w:right="1" w:firstLine="567"/>
        <w:rPr>
          <w:rFonts w:ascii="GHEA Mariam" w:hAnsi="GHEA Mariam" w:cs="Sylfaen"/>
          <w:sz w:val="22"/>
          <w:szCs w:val="22"/>
        </w:rPr>
      </w:pPr>
      <w:r w:rsidRPr="0092268F">
        <w:rPr>
          <w:rFonts w:ascii="GHEA Mariam" w:hAnsi="GHEA Mariam"/>
          <w:sz w:val="22"/>
          <w:szCs w:val="22"/>
        </w:rPr>
        <w:t>Սույն պահանջներում գործածվող մյուս հասկացությունները կիրառվում են «Եվրասիական տնտեսական միության մասին» 2014 թվականի մայիսի 29-ի պայմանագրով սահմանված իմաստներով:</w:t>
      </w:r>
    </w:p>
    <w:p w14:paraId="5A490B90" w14:textId="77777777" w:rsidR="00C94A5A" w:rsidRPr="0092268F" w:rsidRDefault="00C94A5A" w:rsidP="00C94A5A">
      <w:pPr>
        <w:pStyle w:val="Bodytext20"/>
        <w:shd w:val="clear" w:color="auto" w:fill="auto"/>
        <w:spacing w:before="0" w:after="160" w:line="360" w:lineRule="auto"/>
        <w:ind w:left="2900" w:right="1300"/>
        <w:rPr>
          <w:rFonts w:ascii="GHEA Mariam" w:hAnsi="GHEA Mariam" w:cs="Sylfaen"/>
          <w:sz w:val="22"/>
          <w:szCs w:val="22"/>
        </w:rPr>
      </w:pPr>
    </w:p>
    <w:p w14:paraId="3F4D6762" w14:textId="77777777" w:rsidR="00C94A5A" w:rsidRPr="0092268F" w:rsidRDefault="00C94A5A" w:rsidP="00C94A5A">
      <w:pPr>
        <w:pStyle w:val="Bodytext20"/>
        <w:shd w:val="clear" w:color="auto" w:fill="auto"/>
        <w:spacing w:before="0" w:after="160" w:line="360" w:lineRule="auto"/>
        <w:ind w:right="1" w:firstLine="0"/>
        <w:jc w:val="center"/>
        <w:rPr>
          <w:rFonts w:ascii="GHEA Mariam" w:hAnsi="GHEA Mariam"/>
          <w:sz w:val="22"/>
          <w:szCs w:val="22"/>
        </w:rPr>
      </w:pPr>
      <w:r w:rsidRPr="0092268F">
        <w:rPr>
          <w:rFonts w:ascii="GHEA Mariam" w:hAnsi="GHEA Mariam"/>
          <w:sz w:val="22"/>
          <w:szCs w:val="22"/>
        </w:rPr>
        <w:t>III. Անասնաբուծական օբյեկտներին ներկայացվող անասնաբուժական (անասնաբուժասանիտարական) պահանջները</w:t>
      </w:r>
    </w:p>
    <w:p w14:paraId="1783ECCD" w14:textId="77777777" w:rsidR="00C94A5A" w:rsidRPr="0092268F" w:rsidRDefault="00C94A5A" w:rsidP="00C94A5A">
      <w:pPr>
        <w:pStyle w:val="Bodytext20"/>
        <w:shd w:val="clear" w:color="auto" w:fill="auto"/>
        <w:spacing w:before="0" w:after="160" w:line="360" w:lineRule="auto"/>
        <w:ind w:right="1" w:firstLine="0"/>
        <w:jc w:val="center"/>
        <w:rPr>
          <w:rFonts w:ascii="GHEA Mariam" w:hAnsi="GHEA Mariam" w:cs="Sylfaen"/>
          <w:sz w:val="22"/>
          <w:szCs w:val="22"/>
        </w:rPr>
      </w:pPr>
    </w:p>
    <w:p w14:paraId="3B2031EA" w14:textId="77777777" w:rsidR="00C94A5A" w:rsidRPr="0092268F" w:rsidRDefault="00C94A5A" w:rsidP="00C94A5A">
      <w:pPr>
        <w:pStyle w:val="Bodytext20"/>
        <w:shd w:val="clear" w:color="auto" w:fill="auto"/>
        <w:spacing w:before="0" w:after="160" w:line="360" w:lineRule="auto"/>
        <w:ind w:right="1" w:firstLine="0"/>
        <w:jc w:val="center"/>
        <w:rPr>
          <w:rFonts w:ascii="GHEA Mariam" w:hAnsi="GHEA Mariam" w:cs="Sylfaen"/>
          <w:sz w:val="22"/>
          <w:szCs w:val="22"/>
        </w:rPr>
      </w:pPr>
      <w:r w:rsidRPr="0092268F">
        <w:rPr>
          <w:rFonts w:ascii="GHEA Mariam" w:hAnsi="GHEA Mariam"/>
          <w:sz w:val="22"/>
          <w:szCs w:val="22"/>
        </w:rPr>
        <w:t>1. Անասնաբուծական օբյեկտներին ներկայացվող ընդհանուր անասնաբուժական (անասնաբուժասանիտարական) պահանջները</w:t>
      </w:r>
    </w:p>
    <w:p w14:paraId="5D27B5BF"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rPr>
      </w:pPr>
      <w:r w:rsidRPr="0092268F">
        <w:rPr>
          <w:rFonts w:ascii="GHEA Mariam" w:hAnsi="GHEA Mariam"/>
          <w:sz w:val="22"/>
          <w:szCs w:val="22"/>
        </w:rPr>
        <w:t>4.</w:t>
      </w:r>
      <w:r w:rsidRPr="0092268F">
        <w:rPr>
          <w:rFonts w:ascii="GHEA Mariam" w:hAnsi="GHEA Mariam"/>
          <w:sz w:val="22"/>
          <w:szCs w:val="22"/>
        </w:rPr>
        <w:tab/>
        <w:t xml:space="preserve">Սույն ենթաբաժնի գործողությունը չի տարածվում ձուկ եւ մեղու պահելու համար նախատեսված անասնաբուծական օբյեկտների վրա: </w:t>
      </w:r>
    </w:p>
    <w:p w14:paraId="57745520"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rPr>
      </w:pPr>
      <w:r w:rsidRPr="0092268F">
        <w:rPr>
          <w:rFonts w:ascii="GHEA Mariam" w:hAnsi="GHEA Mariam"/>
          <w:sz w:val="22"/>
          <w:szCs w:val="22"/>
        </w:rPr>
        <w:t>5.</w:t>
      </w:r>
      <w:r w:rsidRPr="0092268F">
        <w:rPr>
          <w:rFonts w:ascii="GHEA Mariam" w:hAnsi="GHEA Mariam"/>
          <w:sz w:val="22"/>
          <w:szCs w:val="22"/>
        </w:rPr>
        <w:tab/>
        <w:t>Կենդանիների պահման համակարգի ընտրությունը որոշվում է՝ ելնելով կենդանիների տեսակից եւ ցեղից, դրանց արտադրական նշանակությունից, ինչպես նաեւ կլիմայական պայմաններից եւ կերային բազայի վիճակից (արոտավայրերի, ջրելատեղերի առկայությունից, կերերի պահպանման պայմաններից):</w:t>
      </w:r>
    </w:p>
    <w:p w14:paraId="24F28651"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rPr>
      </w:pPr>
      <w:r w:rsidRPr="0092268F">
        <w:rPr>
          <w:rFonts w:ascii="GHEA Mariam" w:hAnsi="GHEA Mariam"/>
          <w:sz w:val="22"/>
          <w:szCs w:val="22"/>
        </w:rPr>
        <w:t>6.</w:t>
      </w:r>
      <w:r w:rsidRPr="0092268F">
        <w:rPr>
          <w:rFonts w:ascii="GHEA Mariam" w:hAnsi="GHEA Mariam"/>
          <w:sz w:val="22"/>
          <w:szCs w:val="22"/>
        </w:rPr>
        <w:tab/>
        <w:t xml:space="preserve">Անասնաբուծական օբյեկտի արտադրական սենքերի կառուցման ժամանակ </w:t>
      </w:r>
      <w:r w:rsidRPr="0092268F">
        <w:rPr>
          <w:rFonts w:ascii="GHEA Mariam" w:hAnsi="GHEA Mariam"/>
          <w:sz w:val="22"/>
          <w:szCs w:val="22"/>
        </w:rPr>
        <w:lastRenderedPageBreak/>
        <w:t>օգտագործվում են նյութեր, որոնք կենդանիների առողջությանը վնաս չեն հասցնում, հեշտությամբ մաքրվում եւ ախտահանվում են:</w:t>
      </w:r>
    </w:p>
    <w:p w14:paraId="0717952A"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rPr>
      </w:pPr>
      <w:r w:rsidRPr="0092268F">
        <w:rPr>
          <w:rFonts w:ascii="GHEA Mariam" w:hAnsi="GHEA Mariam"/>
          <w:sz w:val="22"/>
          <w:szCs w:val="22"/>
        </w:rPr>
        <w:t>7.</w:t>
      </w:r>
      <w:r w:rsidRPr="0092268F">
        <w:rPr>
          <w:rFonts w:ascii="GHEA Mariam" w:hAnsi="GHEA Mariam"/>
          <w:sz w:val="22"/>
          <w:szCs w:val="22"/>
        </w:rPr>
        <w:tab/>
        <w:t xml:space="preserve">Արգելվում է անասնաբուծական օբյեկտները շահագործման մեջ դնելը՝ գոմաղբի հավաքման, հեռացման, պահպանման, վարակազերծման եւ օգտահանման, արտադրական կեղտաջրերի հեռացման, ախտահանման պատնեշների, անասնաբուժասանիտարական անցարանների, մաքրման կառուցվածքների անավարտ համակարգերի առկայության դեպքում: </w:t>
      </w:r>
    </w:p>
    <w:p w14:paraId="2EC22787"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rPr>
      </w:pPr>
      <w:r w:rsidRPr="0092268F">
        <w:rPr>
          <w:rFonts w:ascii="GHEA Mariam" w:hAnsi="GHEA Mariam"/>
          <w:sz w:val="22"/>
          <w:szCs w:val="22"/>
        </w:rPr>
        <w:t>8.</w:t>
      </w:r>
      <w:r w:rsidRPr="0092268F">
        <w:rPr>
          <w:rFonts w:ascii="GHEA Mariam" w:hAnsi="GHEA Mariam"/>
          <w:sz w:val="22"/>
          <w:szCs w:val="22"/>
        </w:rPr>
        <w:tab/>
        <w:t>Անասնաբուծական օբյեկտի տարածքը պետք է ամբողջությամբ ցանկապատված լինի կամ այլ կերպ բացառի այդ տարածք կողմնակի անձանց եւ տրանսպորտային միջոցների մուտքի հնարավորությունը, ինչպես նաեւ սահմանափակի վայրի ու թափառող կենդանիների մուտքը:</w:t>
      </w:r>
    </w:p>
    <w:p w14:paraId="69733384"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rPr>
      </w:pPr>
      <w:r w:rsidRPr="0092268F">
        <w:rPr>
          <w:rFonts w:ascii="GHEA Mariam" w:hAnsi="GHEA Mariam"/>
          <w:sz w:val="22"/>
          <w:szCs w:val="22"/>
        </w:rPr>
        <w:t>9.</w:t>
      </w:r>
      <w:r w:rsidRPr="0092268F">
        <w:rPr>
          <w:rFonts w:ascii="GHEA Mariam" w:hAnsi="GHEA Mariam"/>
          <w:sz w:val="22"/>
          <w:szCs w:val="22"/>
        </w:rPr>
        <w:tab/>
        <w:t>Կենդանիների պահման համար նախատեսված արտադրական բոլոր շենքերը (սենքերը) պետք է լինեն մասնագիտացված՝ կենդանիների տարիքային եւ ֆիզիոլոգիական առանձնահատկություններին համապատասխան:</w:t>
      </w:r>
    </w:p>
    <w:p w14:paraId="038C481E"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rPr>
      </w:pPr>
      <w:r w:rsidRPr="0092268F">
        <w:rPr>
          <w:rFonts w:ascii="GHEA Mariam" w:hAnsi="GHEA Mariam"/>
          <w:sz w:val="22"/>
          <w:szCs w:val="22"/>
        </w:rPr>
        <w:t>10.</w:t>
      </w:r>
      <w:r w:rsidRPr="0092268F">
        <w:rPr>
          <w:rFonts w:ascii="GHEA Mariam" w:hAnsi="GHEA Mariam"/>
          <w:sz w:val="22"/>
          <w:szCs w:val="22"/>
        </w:rPr>
        <w:tab/>
        <w:t>Կենդանիների պահման համար նախատեսված արտադրական սենքերը պետք է համապատասխանեն կոնկրետ տեսակի եւ տարիքի կենդանիների համար զոոհիգիենիկ նորմերին եւ նախագծվեն համապատասխան սեռատարիքային խմբի կենդանու հաշվով մակերեսի նորմերի պահպանմամբ, որոնք սահմանվում են անդամ պետությունների օրենսդրությամբ:</w:t>
      </w:r>
    </w:p>
    <w:p w14:paraId="37B74F5C" w14:textId="77777777" w:rsidR="00C94A5A" w:rsidRPr="0092268F" w:rsidRDefault="00C94A5A" w:rsidP="00C94A5A">
      <w:pPr>
        <w:pStyle w:val="Bodytext20"/>
        <w:shd w:val="clear" w:color="auto" w:fill="auto"/>
        <w:spacing w:before="0" w:after="160" w:line="360" w:lineRule="auto"/>
        <w:ind w:right="1" w:firstLine="567"/>
        <w:rPr>
          <w:rFonts w:ascii="GHEA Mariam" w:hAnsi="GHEA Mariam" w:cs="Sylfaen"/>
          <w:sz w:val="22"/>
          <w:szCs w:val="22"/>
        </w:rPr>
      </w:pPr>
      <w:r w:rsidRPr="0092268F">
        <w:rPr>
          <w:rFonts w:ascii="GHEA Mariam" w:hAnsi="GHEA Mariam"/>
          <w:sz w:val="22"/>
          <w:szCs w:val="22"/>
        </w:rPr>
        <w:t>Կենդանիների պահման համար նախատեսված արտադրական սենքերում պահվում է համապատասխան սեռատարիքային խմբի համար օպտիմալ միկրոկլիման:</w:t>
      </w:r>
    </w:p>
    <w:p w14:paraId="0E6C5990"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rPr>
      </w:pPr>
      <w:r w:rsidRPr="0092268F">
        <w:rPr>
          <w:rFonts w:ascii="GHEA Mariam" w:hAnsi="GHEA Mariam"/>
          <w:sz w:val="22"/>
          <w:szCs w:val="22"/>
        </w:rPr>
        <w:t>11.</w:t>
      </w:r>
      <w:r w:rsidRPr="0092268F">
        <w:rPr>
          <w:rFonts w:ascii="GHEA Mariam" w:hAnsi="GHEA Mariam"/>
          <w:sz w:val="22"/>
          <w:szCs w:val="22"/>
        </w:rPr>
        <w:tab/>
        <w:t xml:space="preserve">Կենդանիներին վնասելուց խուսափելու համար կենդանիների պահման համար նախատեսված արտադրական սենքերը եւ սարքավորումները չպետք է ունենան ցցուն մասեր, այդ թվում՝ սրածայր ելուստներ: Հատակի մակերեւույթը պետք է լինի կոշտ, հարթ, կայուն: </w:t>
      </w:r>
    </w:p>
    <w:p w14:paraId="6DB49452"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rPr>
      </w:pPr>
      <w:r w:rsidRPr="0092268F">
        <w:rPr>
          <w:rFonts w:ascii="GHEA Mariam" w:hAnsi="GHEA Mariam"/>
          <w:sz w:val="22"/>
          <w:szCs w:val="22"/>
        </w:rPr>
        <w:t>12.</w:t>
      </w:r>
      <w:r w:rsidRPr="0092268F">
        <w:rPr>
          <w:rFonts w:ascii="GHEA Mariam" w:hAnsi="GHEA Mariam"/>
          <w:sz w:val="22"/>
          <w:szCs w:val="22"/>
        </w:rPr>
        <w:tab/>
        <w:t xml:space="preserve">Այն դեպքում, երբ տեխնոլոգիայով նախատեսված չէ կենդանիներին ամբողջ տարվա ընթացքում արոտավայրերում պահելը, անասնաբուծական օբյեկտի արտադրական տարածքը բաժանվում է հետեւյալ գոտիների՝ </w:t>
      </w:r>
    </w:p>
    <w:p w14:paraId="43AAF1AB"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rPr>
      </w:pPr>
      <w:r w:rsidRPr="0092268F">
        <w:rPr>
          <w:rFonts w:ascii="GHEA Mariam" w:hAnsi="GHEA Mariam"/>
          <w:sz w:val="22"/>
          <w:szCs w:val="22"/>
        </w:rPr>
        <w:t>ա)</w:t>
      </w:r>
      <w:r w:rsidRPr="0092268F">
        <w:rPr>
          <w:rFonts w:ascii="GHEA Mariam" w:hAnsi="GHEA Mariam"/>
          <w:sz w:val="22"/>
          <w:szCs w:val="22"/>
        </w:rPr>
        <w:tab/>
        <w:t>արտադրական գոտի,</w:t>
      </w:r>
    </w:p>
    <w:p w14:paraId="10060BE9"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rPr>
      </w:pPr>
      <w:r w:rsidRPr="0092268F">
        <w:rPr>
          <w:rFonts w:ascii="GHEA Mariam" w:hAnsi="GHEA Mariam"/>
          <w:sz w:val="22"/>
          <w:szCs w:val="22"/>
        </w:rPr>
        <w:t>բ)</w:t>
      </w:r>
      <w:r w:rsidRPr="0092268F">
        <w:rPr>
          <w:rFonts w:ascii="GHEA Mariam" w:hAnsi="GHEA Mariam"/>
          <w:sz w:val="22"/>
          <w:szCs w:val="22"/>
        </w:rPr>
        <w:tab/>
        <w:t>վարչատնտեսական գոտի,</w:t>
      </w:r>
    </w:p>
    <w:p w14:paraId="53039481"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rPr>
      </w:pPr>
      <w:r w:rsidRPr="0092268F">
        <w:rPr>
          <w:rFonts w:ascii="GHEA Mariam" w:hAnsi="GHEA Mariam"/>
          <w:sz w:val="22"/>
          <w:szCs w:val="22"/>
        </w:rPr>
        <w:t>գ)</w:t>
      </w:r>
      <w:r w:rsidRPr="0092268F">
        <w:rPr>
          <w:rFonts w:ascii="GHEA Mariam" w:hAnsi="GHEA Mariam"/>
          <w:sz w:val="22"/>
          <w:szCs w:val="22"/>
        </w:rPr>
        <w:tab/>
        <w:t>կերերի պահպանման եւ պատրաստման գոտի,</w:t>
      </w:r>
    </w:p>
    <w:p w14:paraId="4B64EECE"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sz w:val="22"/>
          <w:szCs w:val="22"/>
        </w:rPr>
      </w:pPr>
      <w:r w:rsidRPr="0092268F">
        <w:rPr>
          <w:rFonts w:ascii="GHEA Mariam" w:hAnsi="GHEA Mariam"/>
          <w:sz w:val="22"/>
          <w:szCs w:val="22"/>
        </w:rPr>
        <w:lastRenderedPageBreak/>
        <w:t>դ)</w:t>
      </w:r>
      <w:r w:rsidRPr="0092268F">
        <w:rPr>
          <w:rFonts w:ascii="GHEA Mariam" w:hAnsi="GHEA Mariam"/>
          <w:sz w:val="22"/>
          <w:szCs w:val="22"/>
        </w:rPr>
        <w:tab/>
        <w:t>կենսաբանական թափոնների ժամանակավոր պահպանման եւ (կամ) օգտահանման գոտի:</w:t>
      </w:r>
    </w:p>
    <w:p w14:paraId="7A2A3BC9"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rPr>
      </w:pPr>
    </w:p>
    <w:p w14:paraId="41447DE3"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rPr>
      </w:pPr>
      <w:r w:rsidRPr="0092268F">
        <w:rPr>
          <w:rFonts w:ascii="GHEA Mariam" w:hAnsi="GHEA Mariam"/>
          <w:sz w:val="22"/>
          <w:szCs w:val="22"/>
        </w:rPr>
        <w:t>13.</w:t>
      </w:r>
      <w:r w:rsidRPr="0092268F">
        <w:rPr>
          <w:rFonts w:ascii="GHEA Mariam" w:hAnsi="GHEA Mariam"/>
          <w:sz w:val="22"/>
          <w:szCs w:val="22"/>
        </w:rPr>
        <w:tab/>
        <w:t>Արտադրական գոտում տեղակայված են կենդանիների բուծման եւ պահման համար նախատեսված արտադրական սենքեր:</w:t>
      </w:r>
    </w:p>
    <w:p w14:paraId="7B9E4EA5"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rPr>
      </w:pPr>
      <w:r w:rsidRPr="0092268F">
        <w:rPr>
          <w:rFonts w:ascii="GHEA Mariam" w:hAnsi="GHEA Mariam"/>
          <w:sz w:val="22"/>
          <w:szCs w:val="22"/>
        </w:rPr>
        <w:t>14.</w:t>
      </w:r>
      <w:r w:rsidRPr="0092268F">
        <w:rPr>
          <w:rFonts w:ascii="GHEA Mariam" w:hAnsi="GHEA Mariam"/>
          <w:sz w:val="22"/>
          <w:szCs w:val="22"/>
        </w:rPr>
        <w:tab/>
        <w:t xml:space="preserve">Վարչատնտեսական գոտում տեղակայված են վարչատնտեսական ծառայությունների շենքերը եւ շինությունները, ինժեներատեխնիկական սպասարկման օբյեկտները (ավտոտնակ, տեխնիկական պահեստներ, մեխանիկական արհեստանոցներ): </w:t>
      </w:r>
    </w:p>
    <w:p w14:paraId="033C0056"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rPr>
      </w:pPr>
      <w:r w:rsidRPr="0092268F">
        <w:rPr>
          <w:rFonts w:ascii="GHEA Mariam" w:hAnsi="GHEA Mariam"/>
          <w:sz w:val="22"/>
          <w:szCs w:val="22"/>
        </w:rPr>
        <w:t>15.</w:t>
      </w:r>
      <w:r w:rsidRPr="0092268F">
        <w:rPr>
          <w:rFonts w:ascii="GHEA Mariam" w:hAnsi="GHEA Mariam"/>
          <w:sz w:val="22"/>
          <w:szCs w:val="22"/>
        </w:rPr>
        <w:tab/>
        <w:t xml:space="preserve">Կերերի պահպանման եւ պատրաստման գոտում պետք է սարքավորված լինեն չոր պահեստային սենքեր, որոնք սահմանափակում են թափառող կենդանիների, կրծողների, թռչունների եւ միջատների մուտքն այնտեղ: Կերերի պահպանման պայմանները պետք է ապահովեն դրանց անվտանգությունը պահպանման ամբողջ ժամկետի ընթացքում: </w:t>
      </w:r>
    </w:p>
    <w:p w14:paraId="2FE5A867" w14:textId="77777777" w:rsidR="00C94A5A" w:rsidRPr="0092268F" w:rsidRDefault="00C94A5A" w:rsidP="00C94A5A">
      <w:pPr>
        <w:pStyle w:val="Bodytext20"/>
        <w:shd w:val="clear" w:color="auto" w:fill="auto"/>
        <w:spacing w:before="0" w:after="160" w:line="360" w:lineRule="auto"/>
        <w:ind w:right="1" w:firstLine="567"/>
        <w:rPr>
          <w:rFonts w:ascii="GHEA Mariam" w:hAnsi="GHEA Mariam" w:cs="Sylfaen"/>
          <w:sz w:val="22"/>
          <w:szCs w:val="22"/>
        </w:rPr>
      </w:pPr>
      <w:r w:rsidRPr="0092268F">
        <w:rPr>
          <w:rFonts w:ascii="GHEA Mariam" w:hAnsi="GHEA Mariam"/>
          <w:sz w:val="22"/>
          <w:szCs w:val="22"/>
        </w:rPr>
        <w:t>Կերի արտադրամասը (առկայության դեպքում) նախագծվում եւ սարքավորվում է այնպես, որ բացառվի պատրաստի կերախառնուրդների շփումը կերի արտադրամաս բերվող՝ դրա պատրաստման համար նախատեսված բաղադրիչների հետ:</w:t>
      </w:r>
    </w:p>
    <w:p w14:paraId="187A4400"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rPr>
      </w:pPr>
      <w:r w:rsidRPr="0092268F">
        <w:rPr>
          <w:rFonts w:ascii="GHEA Mariam" w:hAnsi="GHEA Mariam"/>
          <w:sz w:val="22"/>
          <w:szCs w:val="22"/>
        </w:rPr>
        <w:t>16.</w:t>
      </w:r>
      <w:r w:rsidRPr="0092268F">
        <w:rPr>
          <w:rFonts w:ascii="GHEA Mariam" w:hAnsi="GHEA Mariam"/>
          <w:sz w:val="22"/>
          <w:szCs w:val="22"/>
        </w:rPr>
        <w:tab/>
        <w:t>Կենսաբանական թափոնների ժամանակավոր պահպանման եւ (կամ) օգտահանման գոտին տեղակայում են տվյալ տեղանքի համար քամիների վարդին համապատասխան այնպես, որ տարվա տաք եղանակի մեծ մասը այն գտնվի անասնաբուծական օբյեկտի արտադրական գոտու նկատմամբ հողմահակառակ ուղղությամբ:</w:t>
      </w:r>
    </w:p>
    <w:p w14:paraId="258F708B"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rPr>
      </w:pPr>
      <w:r w:rsidRPr="0092268F">
        <w:rPr>
          <w:rFonts w:ascii="GHEA Mariam" w:hAnsi="GHEA Mariam"/>
          <w:sz w:val="22"/>
          <w:szCs w:val="22"/>
        </w:rPr>
        <w:t>17.</w:t>
      </w:r>
      <w:r w:rsidRPr="0092268F">
        <w:rPr>
          <w:rFonts w:ascii="GHEA Mariam" w:hAnsi="GHEA Mariam"/>
          <w:sz w:val="22"/>
          <w:szCs w:val="22"/>
        </w:rPr>
        <w:tab/>
        <w:t>Յուրաքանչյուր անասնաբուծական օբյեկտում պետք է գոմաղբի վարակազերծման համար ստեղծվեն պայմաններ: Վարակիչ հիվանդությունների մասով անապահով անասնաբուծական օբյեկտից գոմաղբը վարակազերծում են անդամ պետությունների գործող հրահանգներին համապատասխան:</w:t>
      </w:r>
    </w:p>
    <w:p w14:paraId="0ADD5559"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rPr>
      </w:pPr>
      <w:r w:rsidRPr="0092268F">
        <w:rPr>
          <w:rFonts w:ascii="GHEA Mariam" w:hAnsi="GHEA Mariam"/>
          <w:sz w:val="22"/>
          <w:szCs w:val="22"/>
        </w:rPr>
        <w:t>18.</w:t>
      </w:r>
      <w:r w:rsidRPr="0092268F">
        <w:rPr>
          <w:rFonts w:ascii="GHEA Mariam" w:hAnsi="GHEA Mariam"/>
          <w:sz w:val="22"/>
          <w:szCs w:val="22"/>
        </w:rPr>
        <w:tab/>
        <w:t xml:space="preserve">Անասնաբուծական օբյեկտում անդամ պետությունների օրենսդրությանը համապատասխան պետք է ապահովվեն պայմաններ կենդանիների (թռչունների) դիակների, անասնաբուժական կոնֆիսկատների եւ կենսաբանական այլ թափոնների հավաքման համար դրանց հետագա ոչնչացման (օգտահանման) նպատակով: Կենդանիների (թռչունների) դիակները, անասնաբուժական կոնֆիսկատները եւ կենսաբանական այլ թափոններ հավաքում </w:t>
      </w:r>
      <w:r w:rsidRPr="0092268F">
        <w:rPr>
          <w:rFonts w:ascii="GHEA Mariam" w:hAnsi="GHEA Mariam"/>
          <w:sz w:val="22"/>
          <w:szCs w:val="22"/>
        </w:rPr>
        <w:lastRenderedPageBreak/>
        <w:t>են մակնշված կոնտեյներներում՝ կենցաղային աղբից առանձին:</w:t>
      </w:r>
    </w:p>
    <w:p w14:paraId="681FEA6E"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rPr>
      </w:pPr>
      <w:r w:rsidRPr="0092268F">
        <w:rPr>
          <w:rFonts w:ascii="GHEA Mariam" w:hAnsi="GHEA Mariam"/>
          <w:sz w:val="22"/>
          <w:szCs w:val="22"/>
        </w:rPr>
        <w:t>19.</w:t>
      </w:r>
      <w:r w:rsidRPr="0092268F">
        <w:rPr>
          <w:rFonts w:ascii="GHEA Mariam" w:hAnsi="GHEA Mariam"/>
          <w:sz w:val="22"/>
          <w:szCs w:val="22"/>
        </w:rPr>
        <w:tab/>
        <w:t xml:space="preserve">Անասնաբուծական օբյեկտի արտադրական գոտի մուտքերը (ելքերը) պետք է սարքավորված լինեն աշխատակիցների եւ այցելուների համար նախատեսված անասնաբուժասանիտարական անցարաններով: </w:t>
      </w:r>
    </w:p>
    <w:p w14:paraId="2B717985"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rPr>
      </w:pPr>
      <w:r w:rsidRPr="0092268F">
        <w:rPr>
          <w:rFonts w:ascii="GHEA Mariam" w:hAnsi="GHEA Mariam"/>
          <w:sz w:val="22"/>
          <w:szCs w:val="22"/>
        </w:rPr>
        <w:t>20.</w:t>
      </w:r>
      <w:r w:rsidRPr="0092268F">
        <w:rPr>
          <w:rFonts w:ascii="GHEA Mariam" w:hAnsi="GHEA Mariam"/>
          <w:sz w:val="22"/>
          <w:szCs w:val="22"/>
        </w:rPr>
        <w:tab/>
        <w:t xml:space="preserve">Անասնաբուժասանիտարական անցարանը պետք է սարքավորված լինի տնային հագուստի համար նախատեսված հանդերձարանով (յուրաքանչյուր աշխատակցին հատկացված անհատական պահարաններով), հանդերձարանից՝ միջանցիկ անցումով դեպի հանդերձապահարան՝ արտահագուստով եւ կոշիկներով: Չի թույլատրվում մտնել տնային հագուստով եւ կոշիկներով, ներս բերել դրանք եւ այլ առարկաներ ու սննդամթերք անասնաբուծական օբյեկտի արտադրական սենք, ինչպես նաեւ արտահագուստով ու կոշիկներով դուրս գալ արտադրական սենքերից եւ դուրս բերել դրանք անասնաբուծական օբյեկտի սահմաններից դուրս: </w:t>
      </w:r>
    </w:p>
    <w:p w14:paraId="3B4FAAF3" w14:textId="77777777" w:rsidR="00C94A5A" w:rsidRPr="0092268F" w:rsidRDefault="00C94A5A" w:rsidP="00C94A5A">
      <w:pPr>
        <w:pStyle w:val="Bodytext20"/>
        <w:shd w:val="clear" w:color="auto" w:fill="auto"/>
        <w:spacing w:before="0" w:after="160" w:line="336" w:lineRule="auto"/>
        <w:ind w:firstLine="567"/>
        <w:rPr>
          <w:rFonts w:ascii="GHEA Mariam" w:hAnsi="GHEA Mariam" w:cs="Sylfaen"/>
          <w:sz w:val="22"/>
          <w:szCs w:val="22"/>
        </w:rPr>
      </w:pPr>
      <w:r w:rsidRPr="0092268F">
        <w:rPr>
          <w:rFonts w:ascii="GHEA Mariam" w:hAnsi="GHEA Mariam"/>
          <w:sz w:val="22"/>
          <w:szCs w:val="22"/>
        </w:rPr>
        <w:t xml:space="preserve">Արտահագուստը եւ կոշիկները պետք է ենթարկվեն վարակազերծման կամ լվացման՝ ախտահանող լուծույթների կիրառմամբ: </w:t>
      </w:r>
    </w:p>
    <w:p w14:paraId="7A5DF8A0" w14:textId="77777777" w:rsidR="00C94A5A" w:rsidRPr="0092268F" w:rsidRDefault="00C94A5A" w:rsidP="00C94A5A">
      <w:pPr>
        <w:pStyle w:val="Bodytext20"/>
        <w:shd w:val="clear" w:color="auto" w:fill="auto"/>
        <w:tabs>
          <w:tab w:val="left" w:pos="1134"/>
        </w:tabs>
        <w:spacing w:before="0" w:after="160" w:line="336" w:lineRule="auto"/>
        <w:ind w:firstLine="567"/>
        <w:rPr>
          <w:rFonts w:ascii="GHEA Mariam" w:hAnsi="GHEA Mariam" w:cs="Sylfaen"/>
          <w:sz w:val="22"/>
          <w:szCs w:val="22"/>
        </w:rPr>
      </w:pPr>
      <w:r w:rsidRPr="0092268F">
        <w:rPr>
          <w:rFonts w:ascii="GHEA Mariam" w:hAnsi="GHEA Mariam"/>
          <w:sz w:val="22"/>
          <w:szCs w:val="22"/>
        </w:rPr>
        <w:t>21.</w:t>
      </w:r>
      <w:r w:rsidRPr="0092268F">
        <w:rPr>
          <w:rFonts w:ascii="GHEA Mariam" w:hAnsi="GHEA Mariam"/>
          <w:sz w:val="22"/>
          <w:szCs w:val="22"/>
        </w:rPr>
        <w:tab/>
        <w:t xml:space="preserve">Անասնաբուծական օբյեկտի տարածք (տարածքից) մուտքի (ելքի) ժամանակ պետք է ապահովվի ցանկացած եղանակային պայմաններում մուտք գործող եւ դուրս եկող տրանսպորտային միջոցի արդյունավետ ախտահանումը: </w:t>
      </w:r>
    </w:p>
    <w:p w14:paraId="021815DA" w14:textId="77777777" w:rsidR="00C94A5A" w:rsidRPr="0092268F" w:rsidRDefault="00C94A5A" w:rsidP="00C94A5A">
      <w:pPr>
        <w:pStyle w:val="Bodytext20"/>
        <w:shd w:val="clear" w:color="auto" w:fill="auto"/>
        <w:tabs>
          <w:tab w:val="left" w:pos="1134"/>
        </w:tabs>
        <w:spacing w:before="0" w:after="160" w:line="336" w:lineRule="auto"/>
        <w:ind w:firstLine="567"/>
        <w:rPr>
          <w:rFonts w:ascii="GHEA Mariam" w:hAnsi="GHEA Mariam" w:cs="Sylfaen"/>
          <w:sz w:val="22"/>
          <w:szCs w:val="22"/>
        </w:rPr>
      </w:pPr>
      <w:r w:rsidRPr="0092268F">
        <w:rPr>
          <w:rFonts w:ascii="GHEA Mariam" w:hAnsi="GHEA Mariam"/>
          <w:sz w:val="22"/>
          <w:szCs w:val="22"/>
        </w:rPr>
        <w:t>22.</w:t>
      </w:r>
      <w:r w:rsidRPr="0092268F">
        <w:rPr>
          <w:rFonts w:ascii="GHEA Mariam" w:hAnsi="GHEA Mariam"/>
          <w:sz w:val="22"/>
          <w:szCs w:val="22"/>
        </w:rPr>
        <w:tab/>
        <w:t xml:space="preserve">Անասնաբուծական օբյեկտի տարածքում չի թույլատրվում գոմաղբի, կենդանիների դիակների, սպանդի թափոնների եւ կենսաբանական այլ թափոնների տեղաշարժման ուղիների հատումը կենդանիների, կենդանական ծագման արտադրանքի, կերերի տեղաշարժման ուղիների հետ: </w:t>
      </w:r>
    </w:p>
    <w:p w14:paraId="710B0C42" w14:textId="77777777" w:rsidR="00C94A5A" w:rsidRPr="0092268F" w:rsidRDefault="00C94A5A" w:rsidP="00C94A5A">
      <w:pPr>
        <w:pStyle w:val="Bodytext20"/>
        <w:shd w:val="clear" w:color="auto" w:fill="auto"/>
        <w:tabs>
          <w:tab w:val="left" w:pos="1134"/>
        </w:tabs>
        <w:spacing w:before="0" w:after="160" w:line="336" w:lineRule="auto"/>
        <w:ind w:firstLine="567"/>
        <w:rPr>
          <w:rFonts w:ascii="GHEA Mariam" w:hAnsi="GHEA Mariam" w:cs="Sylfaen"/>
          <w:sz w:val="22"/>
          <w:szCs w:val="22"/>
        </w:rPr>
      </w:pPr>
      <w:r w:rsidRPr="0092268F">
        <w:rPr>
          <w:rFonts w:ascii="GHEA Mariam" w:hAnsi="GHEA Mariam"/>
          <w:sz w:val="22"/>
          <w:szCs w:val="22"/>
        </w:rPr>
        <w:t>23.</w:t>
      </w:r>
      <w:r w:rsidRPr="0092268F">
        <w:rPr>
          <w:rFonts w:ascii="GHEA Mariam" w:hAnsi="GHEA Mariam"/>
          <w:sz w:val="22"/>
          <w:szCs w:val="22"/>
        </w:rPr>
        <w:tab/>
        <w:t xml:space="preserve">Անասնաբուծական օբյեկտը պետք է ունենա անհրաժեշտ սենքեր (կոնստրուկցիաներ), որպեսզի կենդանիների անդադար պահման ժամանակ ապահովվի «ամբողջն ազատ է-ամբողջը զբաղված է» սկզբունքը: </w:t>
      </w:r>
    </w:p>
    <w:p w14:paraId="4FE2256E"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rPr>
      </w:pPr>
      <w:r w:rsidRPr="0092268F">
        <w:rPr>
          <w:rFonts w:ascii="GHEA Mariam" w:hAnsi="GHEA Mariam"/>
          <w:spacing w:val="-4"/>
          <w:sz w:val="22"/>
          <w:szCs w:val="22"/>
        </w:rPr>
        <w:t>24.</w:t>
      </w:r>
      <w:r w:rsidRPr="0092268F">
        <w:rPr>
          <w:rFonts w:ascii="GHEA Mariam" w:hAnsi="GHEA Mariam"/>
          <w:spacing w:val="-4"/>
          <w:sz w:val="22"/>
          <w:szCs w:val="22"/>
        </w:rPr>
        <w:tab/>
        <w:t>Անկախ անասնաբուծական օբյեկտի մասնագիտացումից՝ այնտեղ պետք</w:t>
      </w:r>
      <w:r w:rsidRPr="0092268F">
        <w:rPr>
          <w:rFonts w:ascii="GHEA Mariam" w:hAnsi="GHEA Mariam"/>
          <w:sz w:val="22"/>
          <w:szCs w:val="22"/>
        </w:rPr>
        <w:t xml:space="preserve"> է առանձնացվեն առանձին սենքեր կամ տեղ՝ անասնաբուժական դեղապատրաստուկների, ինչպես նաեւ անասնաբուժական ուղեկից փաստաթղթերի եւ այլ փաստաթղթերի (մատյանների) պահպանման համար, որոնցով հաստատվում է անասնաբուծական օբյեկտում հակաանասնահամաճարակային, կանխարգելիչ եւ բուժիչ համալիր միջոցառումների </w:t>
      </w:r>
      <w:r w:rsidRPr="0092268F">
        <w:rPr>
          <w:rFonts w:ascii="GHEA Mariam" w:hAnsi="GHEA Mariam"/>
          <w:sz w:val="22"/>
          <w:szCs w:val="22"/>
        </w:rPr>
        <w:lastRenderedPageBreak/>
        <w:t xml:space="preserve">իրականացումը: </w:t>
      </w:r>
    </w:p>
    <w:p w14:paraId="31C2DBA2" w14:textId="77777777" w:rsidR="00C94A5A" w:rsidRPr="0092268F" w:rsidRDefault="00C94A5A" w:rsidP="00C94A5A">
      <w:pPr>
        <w:pStyle w:val="Bodytext20"/>
        <w:shd w:val="clear" w:color="auto" w:fill="auto"/>
        <w:spacing w:before="0" w:after="160" w:line="360" w:lineRule="auto"/>
        <w:ind w:right="1" w:firstLine="567"/>
        <w:rPr>
          <w:rFonts w:ascii="GHEA Mariam" w:hAnsi="GHEA Mariam" w:cs="Sylfaen"/>
          <w:sz w:val="22"/>
          <w:szCs w:val="22"/>
        </w:rPr>
      </w:pPr>
      <w:r w:rsidRPr="0092268F">
        <w:rPr>
          <w:rFonts w:ascii="GHEA Mariam" w:hAnsi="GHEA Mariam"/>
          <w:sz w:val="22"/>
          <w:szCs w:val="22"/>
        </w:rPr>
        <w:t xml:space="preserve">Անասնաբուժական դեղապատրաստուկները պետք է պահպանվեն դրանց օգտագործման հրահանգների պահանջներին համապատասխան: </w:t>
      </w:r>
    </w:p>
    <w:p w14:paraId="1B709432"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rPr>
      </w:pPr>
      <w:r w:rsidRPr="0092268F">
        <w:rPr>
          <w:rFonts w:ascii="GHEA Mariam" w:hAnsi="GHEA Mariam"/>
          <w:sz w:val="22"/>
          <w:szCs w:val="22"/>
        </w:rPr>
        <w:t>25.</w:t>
      </w:r>
      <w:r w:rsidRPr="0092268F">
        <w:rPr>
          <w:rFonts w:ascii="GHEA Mariam" w:hAnsi="GHEA Mariam"/>
          <w:sz w:val="22"/>
          <w:szCs w:val="22"/>
        </w:rPr>
        <w:tab/>
        <w:t>Կախված կենդանիների վերարտադրության եւ պահման առանձնահատկություններից՝ անասնաբուծական օբյեկտում սարքավորում են՝</w:t>
      </w:r>
    </w:p>
    <w:p w14:paraId="48F1FA6F"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rPr>
      </w:pPr>
      <w:r w:rsidRPr="0092268F">
        <w:rPr>
          <w:rFonts w:ascii="GHEA Mariam" w:hAnsi="GHEA Mariam"/>
          <w:sz w:val="22"/>
          <w:szCs w:val="22"/>
        </w:rPr>
        <w:t>ա)</w:t>
      </w:r>
      <w:r w:rsidRPr="0092268F">
        <w:rPr>
          <w:rFonts w:ascii="GHEA Mariam" w:hAnsi="GHEA Mariam"/>
          <w:sz w:val="22"/>
          <w:szCs w:val="22"/>
        </w:rPr>
        <w:tab/>
        <w:t>կենդանիների կարանտինացման համար շենք (սենք),</w:t>
      </w:r>
    </w:p>
    <w:p w14:paraId="06215DFA"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rPr>
      </w:pPr>
      <w:r w:rsidRPr="0092268F">
        <w:rPr>
          <w:rFonts w:ascii="GHEA Mariam" w:hAnsi="GHEA Mariam"/>
          <w:sz w:val="22"/>
          <w:szCs w:val="22"/>
        </w:rPr>
        <w:t>բ)</w:t>
      </w:r>
      <w:r w:rsidRPr="0092268F">
        <w:rPr>
          <w:rFonts w:ascii="GHEA Mariam" w:hAnsi="GHEA Mariam"/>
          <w:sz w:val="22"/>
          <w:szCs w:val="22"/>
        </w:rPr>
        <w:tab/>
        <w:t>մեկուսարան,</w:t>
      </w:r>
    </w:p>
    <w:p w14:paraId="491EF7A4"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rPr>
      </w:pPr>
      <w:r w:rsidRPr="0092268F">
        <w:rPr>
          <w:rFonts w:ascii="GHEA Mariam" w:hAnsi="GHEA Mariam"/>
          <w:sz w:val="22"/>
          <w:szCs w:val="22"/>
        </w:rPr>
        <w:t>գ)</w:t>
      </w:r>
      <w:r w:rsidRPr="0092268F">
        <w:rPr>
          <w:rFonts w:ascii="GHEA Mariam" w:hAnsi="GHEA Mariam"/>
          <w:sz w:val="22"/>
          <w:szCs w:val="22"/>
        </w:rPr>
        <w:tab/>
        <w:t>արհեստական սերմնավորման կետ,</w:t>
      </w:r>
    </w:p>
    <w:p w14:paraId="440F34C8"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rPr>
      </w:pPr>
      <w:r w:rsidRPr="0092268F">
        <w:rPr>
          <w:rFonts w:ascii="GHEA Mariam" w:hAnsi="GHEA Mariam"/>
          <w:sz w:val="22"/>
          <w:szCs w:val="22"/>
        </w:rPr>
        <w:t>դ)</w:t>
      </w:r>
      <w:r w:rsidRPr="0092268F">
        <w:rPr>
          <w:rFonts w:ascii="GHEA Mariam" w:hAnsi="GHEA Mariam"/>
          <w:sz w:val="22"/>
          <w:szCs w:val="22"/>
        </w:rPr>
        <w:tab/>
        <w:t>անասնաբուժապրոֆիլակտիկ կետ,</w:t>
      </w:r>
    </w:p>
    <w:p w14:paraId="1668AD35"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rPr>
      </w:pPr>
      <w:r w:rsidRPr="0092268F">
        <w:rPr>
          <w:rFonts w:ascii="GHEA Mariam" w:hAnsi="GHEA Mariam"/>
          <w:sz w:val="22"/>
          <w:szCs w:val="22"/>
        </w:rPr>
        <w:t>ե)</w:t>
      </w:r>
      <w:r w:rsidRPr="0092268F">
        <w:rPr>
          <w:rFonts w:ascii="GHEA Mariam" w:hAnsi="GHEA Mariam"/>
          <w:sz w:val="22"/>
          <w:szCs w:val="22"/>
        </w:rPr>
        <w:tab/>
        <w:t>սանիտարական սպանդային կետ՝ արտադրական ցիկլի շրջանակներում հիվանդ եւ հիվանդության մեջ կասկածվող կենդանիների սպանդի համար,</w:t>
      </w:r>
    </w:p>
    <w:p w14:paraId="48C987D8"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rPr>
      </w:pPr>
      <w:r w:rsidRPr="0092268F">
        <w:rPr>
          <w:rFonts w:ascii="GHEA Mariam" w:hAnsi="GHEA Mariam"/>
          <w:sz w:val="22"/>
          <w:szCs w:val="22"/>
        </w:rPr>
        <w:t>զ)</w:t>
      </w:r>
      <w:r w:rsidRPr="0092268F">
        <w:rPr>
          <w:rFonts w:ascii="GHEA Mariam" w:hAnsi="GHEA Mariam"/>
          <w:sz w:val="22"/>
          <w:szCs w:val="22"/>
        </w:rPr>
        <w:tab/>
        <w:t xml:space="preserve">առաջնային պաթոլոգոանատոմիական հետազոտությունների համար նախատեսված եւ լաբորատոր հետազոտությունների համար պաթոլոգիական նյութի նմուշառման վայր: </w:t>
      </w:r>
    </w:p>
    <w:p w14:paraId="766D4F25"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rPr>
      </w:pPr>
      <w:r w:rsidRPr="0092268F">
        <w:rPr>
          <w:rFonts w:ascii="GHEA Mariam" w:hAnsi="GHEA Mariam"/>
          <w:sz w:val="22"/>
          <w:szCs w:val="22"/>
        </w:rPr>
        <w:t>26.</w:t>
      </w:r>
      <w:r w:rsidRPr="0092268F">
        <w:rPr>
          <w:rFonts w:ascii="GHEA Mariam" w:hAnsi="GHEA Mariam"/>
          <w:sz w:val="22"/>
          <w:szCs w:val="22"/>
        </w:rPr>
        <w:tab/>
        <w:t xml:space="preserve">Անասնաբուծական օբյեկտում կարող են ստացվել բացառապես առողջ կենդանիներ, ինչը պետք է հաստատվի անասնաբուժական ուղեկից փաստաթղթերով: </w:t>
      </w:r>
    </w:p>
    <w:p w14:paraId="5A822AF0"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rPr>
      </w:pPr>
      <w:r w:rsidRPr="0092268F">
        <w:rPr>
          <w:rFonts w:ascii="GHEA Mariam" w:hAnsi="GHEA Mariam"/>
          <w:sz w:val="22"/>
          <w:szCs w:val="22"/>
        </w:rPr>
        <w:t>27.</w:t>
      </w:r>
      <w:r w:rsidRPr="0092268F">
        <w:rPr>
          <w:rFonts w:ascii="GHEA Mariam" w:hAnsi="GHEA Mariam"/>
          <w:sz w:val="22"/>
          <w:szCs w:val="22"/>
        </w:rPr>
        <w:tab/>
        <w:t>Կարանտինի անցկացման ժամանակահատվածում արգելվում է կենդանիների վերախմբավորումը: Ախտորոշիչ հետազոտությունները եւ կանխարգելիչ վերամշակումներն անցկացվում են այն անդամ պետության անասնաբուժության ոլորտում լիազորված մարմնի կողմից նախատեսված՝ համապատասխան գյուղատնտեսական կազմակերպության ղեկավարի կողմից հաստատված բուժական-պրոֆիլակտիկ միջոցառումների սխեմային համապատասխան, որի հսկողության ենթակա տարածքում գտնվում է տնտեսությունը:</w:t>
      </w:r>
    </w:p>
    <w:p w14:paraId="4EB613A0"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rPr>
      </w:pPr>
      <w:r w:rsidRPr="0092268F">
        <w:rPr>
          <w:rFonts w:ascii="GHEA Mariam" w:hAnsi="GHEA Mariam"/>
          <w:sz w:val="22"/>
          <w:szCs w:val="22"/>
        </w:rPr>
        <w:t>28.</w:t>
      </w:r>
      <w:r w:rsidRPr="0092268F">
        <w:rPr>
          <w:rFonts w:ascii="GHEA Mariam" w:hAnsi="GHEA Mariam"/>
          <w:sz w:val="22"/>
          <w:szCs w:val="22"/>
        </w:rPr>
        <w:tab/>
        <w:t xml:space="preserve">Անասնաբուծական օբյեկտներում իրականացվում է կենդանիների առողջական վիճակի նկատմամբ անասնաբուժական մշտական հսկողություն: </w:t>
      </w:r>
    </w:p>
    <w:p w14:paraId="3A1BC42E"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rPr>
      </w:pPr>
      <w:r w:rsidRPr="0092268F">
        <w:rPr>
          <w:rFonts w:ascii="GHEA Mariam" w:hAnsi="GHEA Mariam"/>
          <w:sz w:val="22"/>
          <w:szCs w:val="22"/>
        </w:rPr>
        <w:t>29.</w:t>
      </w:r>
      <w:r w:rsidRPr="0092268F">
        <w:rPr>
          <w:rFonts w:ascii="GHEA Mariam" w:hAnsi="GHEA Mariam"/>
          <w:sz w:val="22"/>
          <w:szCs w:val="22"/>
        </w:rPr>
        <w:tab/>
        <w:t xml:space="preserve">Անասնաբուծական օբյեկտի անասնաբուժական մասնագետների եւ սպասարկող անձնակազմի նկատմամբ, այդ թվում՝ իրենց անձնական օժանդակ տնտեսություններում կենդանիների պահման հնարավորությանը վերաբերող պահանջները, սահմանվում են անդամ </w:t>
      </w:r>
      <w:r w:rsidRPr="0092268F">
        <w:rPr>
          <w:rFonts w:ascii="GHEA Mariam" w:hAnsi="GHEA Mariam"/>
          <w:sz w:val="22"/>
          <w:szCs w:val="22"/>
        </w:rPr>
        <w:lastRenderedPageBreak/>
        <w:t xml:space="preserve">պետությունների օրենսդրությամբ: </w:t>
      </w:r>
    </w:p>
    <w:p w14:paraId="5641F77F"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rPr>
      </w:pPr>
      <w:r w:rsidRPr="0092268F">
        <w:rPr>
          <w:rFonts w:ascii="GHEA Mariam" w:hAnsi="GHEA Mariam"/>
          <w:sz w:val="22"/>
          <w:szCs w:val="22"/>
        </w:rPr>
        <w:t>30.</w:t>
      </w:r>
      <w:r w:rsidRPr="0092268F">
        <w:rPr>
          <w:rFonts w:ascii="GHEA Mariam" w:hAnsi="GHEA Mariam"/>
          <w:sz w:val="22"/>
          <w:szCs w:val="22"/>
        </w:rPr>
        <w:tab/>
        <w:t xml:space="preserve">Արոտավայրերի տարածքում չպետք է լինեն անասնագերեզմանոցներ եւ անասունների քշման (տեղափոխման) ուղիներ: Արոտավայրերում պետք է անցկացվեն կրծողների եւ արյուն ծծող միջատների դեմ ուղղված պայքարին, ջրավազանների դելարվացիային ուղղված միջոցառումներ: Արյուն ծծող միջատների զանգվածային թռիչքի ժամանակահատվածում պետք է պայմաններ նախատեսվեն՝ կենդանիներին գիշերային արածեցման տեղափոխելու եւ (կամ) կենդանիներին միջատասպան միջոցներով մշակելու համար: Կենդանիների արոտավայրերում արգելվում է գոմաղբի ցրումը, կեղտաջրերի դատարկումը, ինչպես նաեւ այլ տեսակի կենդանիների արածեցումը: </w:t>
      </w:r>
    </w:p>
    <w:p w14:paraId="3BC0945C"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rPr>
      </w:pPr>
      <w:r w:rsidRPr="0092268F">
        <w:rPr>
          <w:rFonts w:ascii="GHEA Mariam" w:hAnsi="GHEA Mariam"/>
          <w:sz w:val="22"/>
          <w:szCs w:val="22"/>
        </w:rPr>
        <w:t>31.</w:t>
      </w:r>
      <w:r w:rsidRPr="0092268F">
        <w:rPr>
          <w:rFonts w:ascii="GHEA Mariam" w:hAnsi="GHEA Mariam"/>
          <w:sz w:val="22"/>
          <w:szCs w:val="22"/>
        </w:rPr>
        <w:tab/>
        <w:t xml:space="preserve">Անասնաբուծական օբյեկտ բերվող բոլոր կերերը պետք է ենթարկվեն անասնաբուժասանիտարական հսկողության: </w:t>
      </w:r>
    </w:p>
    <w:p w14:paraId="6608635D"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sz w:val="22"/>
          <w:szCs w:val="22"/>
        </w:rPr>
      </w:pPr>
      <w:r w:rsidRPr="0092268F">
        <w:rPr>
          <w:rFonts w:ascii="GHEA Mariam" w:hAnsi="GHEA Mariam"/>
          <w:sz w:val="22"/>
          <w:szCs w:val="22"/>
        </w:rPr>
        <w:t>32.</w:t>
      </w:r>
      <w:r w:rsidRPr="0092268F">
        <w:rPr>
          <w:rFonts w:ascii="GHEA Mariam" w:hAnsi="GHEA Mariam"/>
          <w:sz w:val="22"/>
          <w:szCs w:val="22"/>
        </w:rPr>
        <w:tab/>
        <w:t>Նոր բերված կենդանիները տեղավորվում են սենքում (սենքերում) (փարախներում) զննության, անասնաբուժասանիտարական մշակման եւ կարանտինացման նպատակով:</w:t>
      </w:r>
    </w:p>
    <w:p w14:paraId="6AD8CDBC"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rPr>
      </w:pPr>
    </w:p>
    <w:p w14:paraId="1A59952B" w14:textId="77777777" w:rsidR="00C94A5A" w:rsidRPr="0092268F" w:rsidRDefault="00C94A5A" w:rsidP="00C94A5A">
      <w:pPr>
        <w:pStyle w:val="Bodytext20"/>
        <w:shd w:val="clear" w:color="auto" w:fill="auto"/>
        <w:spacing w:before="0" w:after="160" w:line="360" w:lineRule="auto"/>
        <w:ind w:right="1" w:firstLine="0"/>
        <w:jc w:val="center"/>
        <w:rPr>
          <w:rFonts w:ascii="GHEA Mariam" w:hAnsi="GHEA Mariam" w:cs="Sylfaen"/>
          <w:sz w:val="22"/>
          <w:szCs w:val="22"/>
        </w:rPr>
      </w:pPr>
      <w:r w:rsidRPr="0092268F">
        <w:rPr>
          <w:rFonts w:ascii="GHEA Mariam" w:hAnsi="GHEA Mariam"/>
          <w:sz w:val="22"/>
          <w:szCs w:val="22"/>
        </w:rPr>
        <w:t>2. Խոշոր եղջերավոր անասունների պահման համար նախատեսված՝ անասնաբուծական օբյեկտներին ներկայացվող անասնաբուժական (անասնաբուժասանիտարական) պահանջները</w:t>
      </w:r>
    </w:p>
    <w:p w14:paraId="79BC4D70"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rPr>
      </w:pPr>
      <w:r w:rsidRPr="0092268F">
        <w:rPr>
          <w:rFonts w:ascii="GHEA Mariam" w:hAnsi="GHEA Mariam"/>
          <w:sz w:val="22"/>
          <w:szCs w:val="22"/>
        </w:rPr>
        <w:t>33.</w:t>
      </w:r>
      <w:r w:rsidRPr="0092268F">
        <w:rPr>
          <w:rFonts w:ascii="GHEA Mariam" w:hAnsi="GHEA Mariam"/>
          <w:sz w:val="22"/>
          <w:szCs w:val="22"/>
        </w:rPr>
        <w:tab/>
        <w:t xml:space="preserve">Լրիվ արտադրական ցիկլով՝ խոշոր եղջերավոր անասունների բտման անասնաբուծական օբյեկտներում խոշոր եղջերավոր անասունների պահման համար պետք է սարքավորվեն սենքեր՝ հորթեր աճեցնելու առաջին ժամանակահատվածի համար, ինչպես նաեւ սենքեր՝ բտման խմբերի համար, բացառությամբ խոշոր եղջերավոր կենդանիների՝ ամբողջ տարվա ընթացքում արոտավայրում պահելու դեպքում: </w:t>
      </w:r>
    </w:p>
    <w:p w14:paraId="47F3B214"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rPr>
      </w:pPr>
      <w:r w:rsidRPr="0092268F">
        <w:rPr>
          <w:rFonts w:ascii="GHEA Mariam" w:hAnsi="GHEA Mariam"/>
          <w:sz w:val="22"/>
          <w:szCs w:val="22"/>
        </w:rPr>
        <w:t>34.</w:t>
      </w:r>
      <w:r w:rsidRPr="0092268F">
        <w:rPr>
          <w:rFonts w:ascii="GHEA Mariam" w:hAnsi="GHEA Mariam"/>
          <w:sz w:val="22"/>
          <w:szCs w:val="22"/>
        </w:rPr>
        <w:tab/>
        <w:t xml:space="preserve">Բաց կամ կիսաբաց տիպի մակաղատեղիները կարող են լինել սեզոնային կամ ամբողջ տարվա համար նախատեսված: </w:t>
      </w:r>
    </w:p>
    <w:p w14:paraId="6B0394C9"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rPr>
      </w:pPr>
      <w:r w:rsidRPr="0092268F">
        <w:rPr>
          <w:rFonts w:ascii="GHEA Mariam" w:hAnsi="GHEA Mariam"/>
          <w:sz w:val="22"/>
          <w:szCs w:val="22"/>
        </w:rPr>
        <w:t>35.</w:t>
      </w:r>
      <w:r w:rsidRPr="0092268F">
        <w:rPr>
          <w:rFonts w:ascii="GHEA Mariam" w:hAnsi="GHEA Mariam"/>
          <w:sz w:val="22"/>
          <w:szCs w:val="22"/>
        </w:rPr>
        <w:tab/>
        <w:t xml:space="preserve">Սեզոնային մակաղատեղիներն օգտագործվում են տարվա տաք եղանակին: Դրանց օգտագործման ժամանակահատվածները սահմանվում են՝ կախված այն շրջանի կլիմայական պայմաններից, որտեղ տեղակայված է անասնաբուծական օբյեկտը: </w:t>
      </w:r>
    </w:p>
    <w:p w14:paraId="036FD5F7" w14:textId="77777777" w:rsidR="00C94A5A" w:rsidRPr="0092268F" w:rsidRDefault="00C94A5A" w:rsidP="00C94A5A">
      <w:pPr>
        <w:pStyle w:val="Bodytext20"/>
        <w:shd w:val="clear" w:color="auto" w:fill="auto"/>
        <w:spacing w:before="0" w:after="160" w:line="360" w:lineRule="auto"/>
        <w:ind w:right="1" w:firstLine="567"/>
        <w:rPr>
          <w:rFonts w:ascii="GHEA Mariam" w:hAnsi="GHEA Mariam" w:cs="Sylfaen"/>
          <w:sz w:val="22"/>
          <w:szCs w:val="22"/>
        </w:rPr>
      </w:pPr>
      <w:r w:rsidRPr="0092268F">
        <w:rPr>
          <w:rFonts w:ascii="GHEA Mariam" w:hAnsi="GHEA Mariam"/>
          <w:sz w:val="22"/>
          <w:szCs w:val="22"/>
        </w:rPr>
        <w:t xml:space="preserve">Բոլոր սեզոնային մակաղատեղիները նախագծվում են որպես բաց՝ կերամաններով, խմոցներով եւ, հարկ եղած դեպքում, ստվերածածկերով սարքավորված՝ անասունների համար </w:t>
      </w:r>
      <w:r w:rsidRPr="0092268F">
        <w:rPr>
          <w:rFonts w:ascii="GHEA Mariam" w:hAnsi="GHEA Mariam"/>
          <w:sz w:val="22"/>
          <w:szCs w:val="22"/>
        </w:rPr>
        <w:lastRenderedPageBreak/>
        <w:t xml:space="preserve">սեկցիաներով (փարախներով): </w:t>
      </w:r>
    </w:p>
    <w:p w14:paraId="74700A6B"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rPr>
      </w:pPr>
      <w:r w:rsidRPr="0092268F">
        <w:rPr>
          <w:rFonts w:ascii="GHEA Mariam" w:hAnsi="GHEA Mariam"/>
          <w:sz w:val="22"/>
          <w:szCs w:val="22"/>
        </w:rPr>
        <w:t>36.</w:t>
      </w:r>
      <w:r w:rsidRPr="0092268F">
        <w:rPr>
          <w:rFonts w:ascii="GHEA Mariam" w:hAnsi="GHEA Mariam"/>
          <w:sz w:val="22"/>
          <w:szCs w:val="22"/>
        </w:rPr>
        <w:tab/>
        <w:t xml:space="preserve">Մակաղատեղիները սարքավորվում են դրենաժային համակարգով: </w:t>
      </w:r>
    </w:p>
    <w:p w14:paraId="094C92BA"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rPr>
      </w:pPr>
      <w:r w:rsidRPr="0092268F">
        <w:rPr>
          <w:rFonts w:ascii="GHEA Mariam" w:hAnsi="GHEA Mariam"/>
          <w:sz w:val="22"/>
          <w:szCs w:val="22"/>
        </w:rPr>
        <w:t>37.</w:t>
      </w:r>
      <w:r w:rsidRPr="0092268F">
        <w:rPr>
          <w:rFonts w:ascii="GHEA Mariam" w:hAnsi="GHEA Mariam"/>
          <w:sz w:val="22"/>
          <w:szCs w:val="22"/>
        </w:rPr>
        <w:tab/>
        <w:t>Խոշոր եղջերավոր անասունների կերակրումը կատարվում է մակաղատեղիների սենքերում կամ կերագծերում՝ դեպի դրանց ազատ մուտքի դեպքում:</w:t>
      </w:r>
    </w:p>
    <w:p w14:paraId="59A593C1"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rPr>
      </w:pPr>
      <w:r w:rsidRPr="0092268F">
        <w:rPr>
          <w:rFonts w:ascii="GHEA Mariam" w:hAnsi="GHEA Mariam"/>
          <w:sz w:val="22"/>
          <w:szCs w:val="22"/>
        </w:rPr>
        <w:t>38.</w:t>
      </w:r>
      <w:r w:rsidRPr="0092268F">
        <w:rPr>
          <w:rFonts w:ascii="GHEA Mariam" w:hAnsi="GHEA Mariam"/>
          <w:sz w:val="22"/>
          <w:szCs w:val="22"/>
        </w:rPr>
        <w:tab/>
        <w:t xml:space="preserve">Անասնաբուծական օբյեկտում պետք է ստեղծվեն խոշոր եղջերավոր անասուններին խմեցնելու ջրով ապահովման պայմաններ: </w:t>
      </w:r>
    </w:p>
    <w:p w14:paraId="40223711"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rPr>
      </w:pPr>
      <w:r w:rsidRPr="0092268F">
        <w:rPr>
          <w:rFonts w:ascii="GHEA Mariam" w:hAnsi="GHEA Mariam"/>
          <w:sz w:val="22"/>
          <w:szCs w:val="22"/>
        </w:rPr>
        <w:t>39.</w:t>
      </w:r>
      <w:r w:rsidRPr="0092268F">
        <w:rPr>
          <w:rFonts w:ascii="GHEA Mariam" w:hAnsi="GHEA Mariam"/>
          <w:sz w:val="22"/>
          <w:szCs w:val="22"/>
        </w:rPr>
        <w:tab/>
        <w:t xml:space="preserve">Անասնաբուծական օբյեկտում կենդանիների նոր խմբերի տեղավորումն իրականացվում է բացառապես սենքերի նախապատրաստումից հետո: </w:t>
      </w:r>
    </w:p>
    <w:p w14:paraId="7BA76CDA"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rPr>
      </w:pPr>
      <w:r w:rsidRPr="0092268F">
        <w:rPr>
          <w:rFonts w:ascii="GHEA Mariam" w:hAnsi="GHEA Mariam"/>
          <w:sz w:val="22"/>
          <w:szCs w:val="22"/>
        </w:rPr>
        <w:t>40.</w:t>
      </w:r>
      <w:r w:rsidRPr="0092268F">
        <w:rPr>
          <w:rFonts w:ascii="GHEA Mariam" w:hAnsi="GHEA Mariam"/>
          <w:sz w:val="22"/>
          <w:szCs w:val="22"/>
        </w:rPr>
        <w:tab/>
        <w:t xml:space="preserve">Թույլ, հիվանդ, թերաճ եւ թերզարգացած խոշոր եղջերավոր անասուններին պահելու եւ համապատասխան անասնաբուժական օգնություն ցուցաբերելու համար սարքավորվում են մեկուսացված սենքեր (մեկուսարաններ)՝ ընդհանուր գլխաքանակի մինչեւ 1 տոկոս տարողությամբ: </w:t>
      </w:r>
    </w:p>
    <w:p w14:paraId="6107D3B1"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rPr>
      </w:pPr>
      <w:r w:rsidRPr="0092268F">
        <w:rPr>
          <w:rFonts w:ascii="GHEA Mariam" w:hAnsi="GHEA Mariam"/>
          <w:sz w:val="22"/>
          <w:szCs w:val="22"/>
        </w:rPr>
        <w:t>41.</w:t>
      </w:r>
      <w:r w:rsidRPr="0092268F">
        <w:rPr>
          <w:rFonts w:ascii="GHEA Mariam" w:hAnsi="GHEA Mariam"/>
          <w:sz w:val="22"/>
          <w:szCs w:val="22"/>
        </w:rPr>
        <w:tab/>
        <w:t xml:space="preserve">Անասնաբուծական օբյեկտում կաթի ստացման մասով նախատեսվում է կաթնային բլոկի (կովանոցում մեկուսացված սենքի կամ առանձին շենքի) կառուցում՝ կաթի առաջնային մշակման եւ ժամանակավոր պահպանման, ինչպես նաեւ կթման սարքավորումը լվանալու եւ մշակելու համար: Կաթնային բլոկում թույլատրվում է մեկուսացված սենքերի առկայություն՝ լվացող եւ ախտահանիչ միջոցների պահպանման եւ պատրաստման համար: Կաթնային բլոկում սարքավորվում է առանձին սենյակ՝ կաթի հետազոտության համար (լաբորատորիա) կամ մեկ լաբորատորիա՝ ամբողջ տնտեսության համար: </w:t>
      </w:r>
    </w:p>
    <w:p w14:paraId="045107BE"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rPr>
      </w:pPr>
      <w:r w:rsidRPr="0092268F">
        <w:rPr>
          <w:rFonts w:ascii="GHEA Mariam" w:hAnsi="GHEA Mariam"/>
          <w:sz w:val="22"/>
          <w:szCs w:val="22"/>
        </w:rPr>
        <w:t>42.</w:t>
      </w:r>
      <w:r w:rsidRPr="0092268F">
        <w:rPr>
          <w:rFonts w:ascii="GHEA Mariam" w:hAnsi="GHEA Mariam"/>
          <w:sz w:val="22"/>
          <w:szCs w:val="22"/>
        </w:rPr>
        <w:tab/>
        <w:t>Կովերի կթման վայրերը եւ կաթի առաջնային մշակման սենքերը, ինչպես նաեւ կթման սարքավորումը պետք է սահմանափակեն կաթի վրա աղտոտող գործոնների ազդեցությունը: Կաթի ստացման մասով անասնաբուծական օբյեկտները ինֆեկցիոն հիվանդություններով տառապող կենդանիներից ստացված կաթի վարակազերծման նպատակով պետք է ապահովվեն կաթի բարձրջերմաստիճանային մշակման համար նախատեսված սարքավորմամբ:</w:t>
      </w:r>
    </w:p>
    <w:p w14:paraId="33A2C0B7"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rPr>
      </w:pPr>
      <w:r w:rsidRPr="0092268F">
        <w:rPr>
          <w:rFonts w:ascii="GHEA Mariam" w:hAnsi="GHEA Mariam"/>
          <w:sz w:val="22"/>
          <w:szCs w:val="22"/>
        </w:rPr>
        <w:t>43.</w:t>
      </w:r>
      <w:r w:rsidRPr="0092268F">
        <w:rPr>
          <w:rFonts w:ascii="GHEA Mariam" w:hAnsi="GHEA Mariam"/>
          <w:sz w:val="22"/>
          <w:szCs w:val="22"/>
        </w:rPr>
        <w:tab/>
        <w:t>Անասնաբուծական օբյեկտում պետք է պայմաններ ապահովվեն՝ կաթի ջերմային կամ այլ մշակման համար կենդանիների կերակրման ժամանակ դա օգտագործելու եւ անասնաբուժասանիտարական փորձաքննության արդյունքներով սննդային նպատակներով օգտագործելու անհնարինության դեպքում:</w:t>
      </w:r>
    </w:p>
    <w:p w14:paraId="05C80B45"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rPr>
      </w:pPr>
      <w:r w:rsidRPr="0092268F">
        <w:rPr>
          <w:rFonts w:ascii="GHEA Mariam" w:hAnsi="GHEA Mariam"/>
          <w:sz w:val="22"/>
          <w:szCs w:val="22"/>
        </w:rPr>
        <w:lastRenderedPageBreak/>
        <w:t>44.</w:t>
      </w:r>
      <w:r w:rsidRPr="0092268F">
        <w:rPr>
          <w:rFonts w:ascii="GHEA Mariam" w:hAnsi="GHEA Mariam"/>
          <w:sz w:val="22"/>
          <w:szCs w:val="22"/>
        </w:rPr>
        <w:tab/>
        <w:t>Ամառային ճամբարներում կթի հոտի արձակ պահման համար առանձնացնում է վայր՝ կթելու համար եւ այն ապահովում են կթման համար բոլոր պարագաներով՝ կաթնահավաք սարքերով, ջրով, լվացող եւ ախտահանիչ միջոցներով, զտիչ նյութերով, անձնական հիգիենայի միջոցներով:</w:t>
      </w:r>
    </w:p>
    <w:p w14:paraId="666500EC"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rPr>
      </w:pPr>
      <w:r w:rsidRPr="0092268F">
        <w:rPr>
          <w:rFonts w:ascii="GHEA Mariam" w:hAnsi="GHEA Mariam"/>
          <w:sz w:val="22"/>
          <w:szCs w:val="22"/>
        </w:rPr>
        <w:t>45.</w:t>
      </w:r>
      <w:r w:rsidRPr="0092268F">
        <w:rPr>
          <w:rFonts w:ascii="GHEA Mariam" w:hAnsi="GHEA Mariam"/>
          <w:sz w:val="22"/>
          <w:szCs w:val="22"/>
        </w:rPr>
        <w:tab/>
        <w:t>Կթի կովերի համար չի թույլատրվում տորֆը՝ որպես ցամքար օգտագործելը:</w:t>
      </w:r>
    </w:p>
    <w:p w14:paraId="4BE15A0A" w14:textId="77777777" w:rsidR="00C94A5A" w:rsidRPr="0092268F" w:rsidRDefault="00C94A5A" w:rsidP="00C94A5A">
      <w:pPr>
        <w:pStyle w:val="Bodytext20"/>
        <w:shd w:val="clear" w:color="auto" w:fill="auto"/>
        <w:spacing w:before="0" w:after="160" w:line="360" w:lineRule="auto"/>
        <w:ind w:left="240" w:firstLine="560"/>
        <w:rPr>
          <w:rFonts w:ascii="GHEA Mariam" w:hAnsi="GHEA Mariam" w:cs="Sylfaen"/>
          <w:sz w:val="22"/>
          <w:szCs w:val="22"/>
        </w:rPr>
      </w:pPr>
    </w:p>
    <w:p w14:paraId="1F481896" w14:textId="77777777" w:rsidR="00C94A5A" w:rsidRPr="0092268F" w:rsidRDefault="00C94A5A" w:rsidP="00C94A5A">
      <w:pPr>
        <w:pStyle w:val="Bodytext20"/>
        <w:shd w:val="clear" w:color="auto" w:fill="auto"/>
        <w:spacing w:before="0" w:after="160" w:line="360" w:lineRule="auto"/>
        <w:ind w:left="142" w:right="1" w:firstLine="0"/>
        <w:jc w:val="center"/>
        <w:rPr>
          <w:rFonts w:ascii="GHEA Mariam" w:hAnsi="GHEA Mariam" w:cs="Sylfaen"/>
          <w:sz w:val="22"/>
          <w:szCs w:val="22"/>
        </w:rPr>
      </w:pPr>
      <w:r w:rsidRPr="0092268F">
        <w:rPr>
          <w:rFonts w:ascii="GHEA Mariam" w:hAnsi="GHEA Mariam"/>
          <w:sz w:val="22"/>
          <w:szCs w:val="22"/>
        </w:rPr>
        <w:t>3. Խոշոր եղջերավոր անասունների՝ ամբողջ տարվա ընթացքում արոտավայրերում պահմամբ անասնաբուծական օբյեկտներին ներկայացվող անասնաբուժական (անասնաբուժասանիտարական) պահանջները</w:t>
      </w:r>
    </w:p>
    <w:p w14:paraId="2BE3FC00"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rPr>
      </w:pPr>
      <w:r w:rsidRPr="0092268F">
        <w:rPr>
          <w:rFonts w:ascii="GHEA Mariam" w:hAnsi="GHEA Mariam"/>
          <w:sz w:val="22"/>
          <w:szCs w:val="22"/>
        </w:rPr>
        <w:t>46.</w:t>
      </w:r>
      <w:r w:rsidRPr="0092268F">
        <w:rPr>
          <w:rFonts w:ascii="GHEA Mariam" w:hAnsi="GHEA Mariam"/>
          <w:sz w:val="22"/>
          <w:szCs w:val="22"/>
        </w:rPr>
        <w:tab/>
        <w:t xml:space="preserve">Անասնաբուծական օբյեկտում պետք է սարքավորվի սպասարկող անձնակազմի եւ անասնաբուժական կետի տեղավորման համար նախատեսված շենք, ինչպես նաեւ փարախ՝ անասնաբուժականխարգելիչ, ախտորոշիչ եւ հակաանասնահամաճարակային միջոցառումներն իրականացնելու համար: Անասնաբուծական օբյեկտի տարածքում կարող են տեղակայվել ավտոտնակներ, շարժական կամ ստացիոնար կերամաններ եւ խմոցներ: </w:t>
      </w:r>
    </w:p>
    <w:p w14:paraId="644746BE"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rPr>
      </w:pPr>
      <w:r w:rsidRPr="0092268F">
        <w:rPr>
          <w:rFonts w:ascii="GHEA Mariam" w:hAnsi="GHEA Mariam"/>
          <w:sz w:val="22"/>
          <w:szCs w:val="22"/>
        </w:rPr>
        <w:t>47.</w:t>
      </w:r>
      <w:r w:rsidRPr="0092268F">
        <w:rPr>
          <w:rFonts w:ascii="GHEA Mariam" w:hAnsi="GHEA Mariam"/>
          <w:sz w:val="22"/>
          <w:szCs w:val="22"/>
        </w:rPr>
        <w:tab/>
        <w:t xml:space="preserve">Ջրելու համար օգտագործվող՝ կանգուն ջրով ջրամբարները պետք է վերահսկվեն խոշոր եղջերավոր անասունների մակաբույծների թրթուրների առկայության մասով եւ անհրաժեշտության դեպքում ենթարկվեն դելարվացիայի ու դեզինվազիայի: Չի թույլատրվում խոշոր եղջերավոր անասունների ջրման համար կեղտաջրերով աղտոտված աղբյուրներից ջրի օգտագործումը: Ջրման եւ կերերի պատրաստման համար օգտագործվող ջուրը՝ ըստ որակի եւ անվտանգության ցուցանիշների, պետք է համապատասխանի անդամ պետությունների օրենսդրության պահանջներին: </w:t>
      </w:r>
    </w:p>
    <w:p w14:paraId="1D71D073"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rPr>
      </w:pPr>
      <w:r w:rsidRPr="0092268F">
        <w:rPr>
          <w:rFonts w:ascii="GHEA Mariam" w:hAnsi="GHEA Mariam"/>
          <w:sz w:val="22"/>
          <w:szCs w:val="22"/>
        </w:rPr>
        <w:t>48.</w:t>
      </w:r>
      <w:r w:rsidRPr="0092268F">
        <w:rPr>
          <w:rFonts w:ascii="GHEA Mariam" w:hAnsi="GHEA Mariam"/>
          <w:sz w:val="22"/>
          <w:szCs w:val="22"/>
        </w:rPr>
        <w:tab/>
        <w:t xml:space="preserve">Կերերի պահպանման վայրերը, այդ թվում՝ խտանյութերը եւ կերային հավելումները, կարող են տեղադրվել անասնաբուծական օբյեկտի մակաղատեղիներում կամ դրա տարածքից դուրս: Կերերի պահպանման վայրերը պետք է գտնվեն ծածկի (տանիքի) տակ: </w:t>
      </w:r>
    </w:p>
    <w:p w14:paraId="3256950F"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rPr>
      </w:pPr>
      <w:r w:rsidRPr="0092268F">
        <w:rPr>
          <w:rFonts w:ascii="GHEA Mariam" w:hAnsi="GHEA Mariam"/>
          <w:spacing w:val="-4"/>
          <w:sz w:val="22"/>
          <w:szCs w:val="22"/>
        </w:rPr>
        <w:t>49.</w:t>
      </w:r>
      <w:r w:rsidRPr="0092268F">
        <w:rPr>
          <w:rFonts w:ascii="GHEA Mariam" w:hAnsi="GHEA Mariam"/>
          <w:spacing w:val="-4"/>
          <w:sz w:val="22"/>
          <w:szCs w:val="22"/>
        </w:rPr>
        <w:tab/>
        <w:t>Խոշոր եղջերավոր անասունների՝ գիրացման համար արածեցման վայրերում չեն թույլատրվում թունավոր բույսերի կուտակումներ, դրա համար արոտավայրերը պետք է հետազոտվեն թունավոր բույսերի հայտ</w:t>
      </w:r>
      <w:r w:rsidRPr="0092268F">
        <w:rPr>
          <w:rFonts w:ascii="GHEA Mariam" w:hAnsi="GHEA Mariam"/>
          <w:sz w:val="22"/>
          <w:szCs w:val="22"/>
        </w:rPr>
        <w:t xml:space="preserve">նաբերման մասով: </w:t>
      </w:r>
    </w:p>
    <w:p w14:paraId="3EA12CA7"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rPr>
      </w:pPr>
      <w:r w:rsidRPr="0092268F">
        <w:rPr>
          <w:rFonts w:ascii="GHEA Mariam" w:hAnsi="GHEA Mariam"/>
          <w:sz w:val="22"/>
          <w:szCs w:val="22"/>
        </w:rPr>
        <w:t>50.</w:t>
      </w:r>
      <w:r w:rsidRPr="0092268F">
        <w:rPr>
          <w:rFonts w:ascii="GHEA Mariam" w:hAnsi="GHEA Mariam"/>
          <w:sz w:val="22"/>
          <w:szCs w:val="22"/>
        </w:rPr>
        <w:tab/>
        <w:t xml:space="preserve">Անասնաբուծական օբյեկտում պետք է ապահովվի հարկադրված սպանդի համար </w:t>
      </w:r>
      <w:r w:rsidRPr="0092268F">
        <w:rPr>
          <w:rFonts w:ascii="GHEA Mariam" w:hAnsi="GHEA Mariam"/>
          <w:sz w:val="22"/>
          <w:szCs w:val="22"/>
        </w:rPr>
        <w:lastRenderedPageBreak/>
        <w:t xml:space="preserve">կենդանիները դուրս բերելու, ինչպես նաեւ անկած կենդանիները պաթոլոգոանատոմիական դիահերձման համար դուրս բերելու եւ լաբորատոր հետազոտությունների համար կենսաբանական նյութերի վերցման հնարավորությունը: </w:t>
      </w:r>
    </w:p>
    <w:p w14:paraId="483AD217" w14:textId="77777777" w:rsidR="00C94A5A" w:rsidRPr="0092268F" w:rsidRDefault="00C94A5A" w:rsidP="00C94A5A">
      <w:pPr>
        <w:pStyle w:val="Bodytext20"/>
        <w:shd w:val="clear" w:color="auto" w:fill="auto"/>
        <w:spacing w:before="0" w:after="160" w:line="360" w:lineRule="auto"/>
        <w:ind w:left="220" w:right="280" w:firstLine="720"/>
        <w:rPr>
          <w:rFonts w:ascii="GHEA Mariam" w:hAnsi="GHEA Mariam" w:cs="Sylfaen"/>
          <w:sz w:val="22"/>
          <w:szCs w:val="22"/>
        </w:rPr>
      </w:pPr>
    </w:p>
    <w:p w14:paraId="139AAAE1" w14:textId="77777777" w:rsidR="00C94A5A" w:rsidRPr="0092268F" w:rsidRDefault="00C94A5A" w:rsidP="00C94A5A">
      <w:pPr>
        <w:pStyle w:val="Bodytext20"/>
        <w:shd w:val="clear" w:color="auto" w:fill="auto"/>
        <w:spacing w:before="0" w:after="160" w:line="360" w:lineRule="auto"/>
        <w:ind w:left="567" w:right="568" w:firstLine="0"/>
        <w:jc w:val="center"/>
        <w:rPr>
          <w:rFonts w:ascii="GHEA Mariam" w:hAnsi="GHEA Mariam" w:cs="Sylfaen"/>
          <w:sz w:val="22"/>
          <w:szCs w:val="22"/>
        </w:rPr>
      </w:pPr>
      <w:r w:rsidRPr="0092268F">
        <w:rPr>
          <w:rFonts w:ascii="GHEA Mariam" w:hAnsi="GHEA Mariam"/>
          <w:sz w:val="22"/>
          <w:szCs w:val="22"/>
        </w:rPr>
        <w:t>4. Խոզերի պահման համար նախատեսված անասնաբուծական օբյեկտին ներկայացվող անասնաբուժական (անասնաբուժասանիտարական) պահանջները</w:t>
      </w:r>
    </w:p>
    <w:p w14:paraId="2F9A2A25"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rPr>
      </w:pPr>
      <w:r w:rsidRPr="0092268F">
        <w:rPr>
          <w:rFonts w:ascii="GHEA Mariam" w:hAnsi="GHEA Mariam"/>
          <w:sz w:val="22"/>
          <w:szCs w:val="22"/>
        </w:rPr>
        <w:t>51.</w:t>
      </w:r>
      <w:r w:rsidRPr="0092268F">
        <w:rPr>
          <w:rFonts w:ascii="GHEA Mariam" w:hAnsi="GHEA Mariam"/>
          <w:sz w:val="22"/>
          <w:szCs w:val="22"/>
        </w:rPr>
        <w:tab/>
        <w:t>Խոզերը տեղավորվում են խմբային կամ անհատական մսուրներում (սեկցիաներում), որոնք ունեն կերային բաժիններ եւ հանգստի տեղ: Մսուրները (սեկցիաները) պետք է չոր լինեն: Հարկ եղած դեպքում օգտագործվում է ցամքարային նյութ:</w:t>
      </w:r>
    </w:p>
    <w:p w14:paraId="484F8DF4"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rPr>
      </w:pPr>
      <w:r w:rsidRPr="0092268F">
        <w:rPr>
          <w:rFonts w:ascii="GHEA Mariam" w:hAnsi="GHEA Mariam"/>
          <w:sz w:val="22"/>
          <w:szCs w:val="22"/>
        </w:rPr>
        <w:t>52.</w:t>
      </w:r>
      <w:r w:rsidRPr="0092268F">
        <w:rPr>
          <w:rFonts w:ascii="GHEA Mariam" w:hAnsi="GHEA Mariam"/>
          <w:sz w:val="22"/>
          <w:szCs w:val="22"/>
        </w:rPr>
        <w:tab/>
        <w:t xml:space="preserve">Խոզերի յուրաքանչյուր արտադրական խումբ պահվում է առանձին սենքում՝ բացառությամբ կաթնակեր գոճիների, որոնք պահվում են խոզամոր հետ միասին: </w:t>
      </w:r>
    </w:p>
    <w:p w14:paraId="2F05B28B"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rPr>
      </w:pPr>
      <w:r w:rsidRPr="0092268F">
        <w:rPr>
          <w:rFonts w:ascii="GHEA Mariam" w:hAnsi="GHEA Mariam"/>
          <w:sz w:val="22"/>
          <w:szCs w:val="22"/>
        </w:rPr>
        <w:t>53.</w:t>
      </w:r>
      <w:r w:rsidRPr="0092268F">
        <w:rPr>
          <w:rFonts w:ascii="GHEA Mariam" w:hAnsi="GHEA Mariam"/>
          <w:sz w:val="22"/>
          <w:szCs w:val="22"/>
        </w:rPr>
        <w:tab/>
        <w:t xml:space="preserve">Մսուրներում (սեկցիաներում) կաթնակեր գոճիների տաքացման համար ստնտու էգերի համար կիրառում են տեղային տաքացման հատուկ համակարգեր (հատակի տաքացում, ճառագայթային տաքացում եւ այլն): </w:t>
      </w:r>
    </w:p>
    <w:p w14:paraId="089F3D5D"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rPr>
      </w:pPr>
      <w:r w:rsidRPr="0092268F">
        <w:rPr>
          <w:rFonts w:ascii="GHEA Mariam" w:hAnsi="GHEA Mariam"/>
          <w:sz w:val="22"/>
          <w:szCs w:val="22"/>
        </w:rPr>
        <w:t>54.</w:t>
      </w:r>
      <w:r w:rsidRPr="0092268F">
        <w:rPr>
          <w:rFonts w:ascii="GHEA Mariam" w:hAnsi="GHEA Mariam"/>
          <w:sz w:val="22"/>
          <w:szCs w:val="22"/>
        </w:rPr>
        <w:tab/>
        <w:t>Թույլ, հիվանդ, թերաճ եւ թերզարգացած խոզերի պահման ու համապատասխան անասնաբուժական օգնության ցուցաբերման համար սարքավորվում են մեկուսացված սենքեր (մսուրներ)՝ ընդհանուր գլխաքանակի մինչեւ 1 տոկոս տարողությամբ:</w:t>
      </w:r>
    </w:p>
    <w:p w14:paraId="6001DB78"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rPr>
      </w:pPr>
      <w:r w:rsidRPr="0092268F">
        <w:rPr>
          <w:rFonts w:ascii="GHEA Mariam" w:hAnsi="GHEA Mariam"/>
          <w:sz w:val="22"/>
          <w:szCs w:val="22"/>
        </w:rPr>
        <w:t>55.</w:t>
      </w:r>
      <w:r w:rsidRPr="0092268F">
        <w:rPr>
          <w:rFonts w:ascii="GHEA Mariam" w:hAnsi="GHEA Mariam"/>
          <w:sz w:val="22"/>
          <w:szCs w:val="22"/>
        </w:rPr>
        <w:tab/>
        <w:t xml:space="preserve">Հղի խոզամայրերի տեխնոլոգիական խմբերը ծնելուց 4-6 օր առաջ փոխադրվում են հատուկ սեկցիաներ եւ տեղավորվում են անհատական մսուրներում, որտեղ կատարվում է ծինը եւ պահվում են հղի խոզամայրերը բերի հետ: Մսուրում գոճիների համար նախատեսվում է լցակերերի բաժին: </w:t>
      </w:r>
    </w:p>
    <w:p w14:paraId="424D7DC2"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rPr>
      </w:pPr>
      <w:r w:rsidRPr="0092268F">
        <w:rPr>
          <w:rFonts w:ascii="GHEA Mariam" w:hAnsi="GHEA Mariam"/>
          <w:sz w:val="22"/>
          <w:szCs w:val="22"/>
        </w:rPr>
        <w:t>56.</w:t>
      </w:r>
      <w:r w:rsidRPr="0092268F">
        <w:rPr>
          <w:rFonts w:ascii="GHEA Mariam" w:hAnsi="GHEA Mariam"/>
          <w:sz w:val="22"/>
          <w:szCs w:val="22"/>
        </w:rPr>
        <w:tab/>
        <w:t>Էգի ծնի ժամանակ վերարտադրողական արտադրամասում սահմանվում</w:t>
      </w:r>
      <w:r w:rsidRPr="0092268F">
        <w:rPr>
          <w:rFonts w:ascii="GHEA Mariam" w:hAnsi="GHEA Mariam"/>
          <w:spacing w:val="-4"/>
          <w:sz w:val="22"/>
          <w:szCs w:val="22"/>
        </w:rPr>
        <w:t xml:space="preserve"> են ոչ խոնավանցիկ տարողություններ՝ ընկերքի եւ մեռելածին պտուղների հավաքման համար: Օրը երկու անգամ այդ</w:t>
      </w:r>
      <w:r w:rsidRPr="0092268F">
        <w:rPr>
          <w:rFonts w:ascii="GHEA Mariam" w:hAnsi="GHEA Mariam"/>
          <w:sz w:val="22"/>
          <w:szCs w:val="22"/>
        </w:rPr>
        <w:t xml:space="preserve"> տարողությունները դուրս են բերվում: Տարողությունը դատարկելուց հետո այն հանգամանորեն լվանում են, ախտահանում եւ վերադարձնում են վերարտադրողական արտադրամաս: </w:t>
      </w:r>
    </w:p>
    <w:p w14:paraId="31DE5C49"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rPr>
      </w:pPr>
      <w:r w:rsidRPr="0092268F">
        <w:rPr>
          <w:rFonts w:ascii="GHEA Mariam" w:hAnsi="GHEA Mariam"/>
          <w:sz w:val="22"/>
          <w:szCs w:val="22"/>
        </w:rPr>
        <w:t>57.</w:t>
      </w:r>
      <w:r w:rsidRPr="0092268F">
        <w:rPr>
          <w:rFonts w:ascii="GHEA Mariam" w:hAnsi="GHEA Mariam"/>
          <w:sz w:val="22"/>
          <w:szCs w:val="22"/>
        </w:rPr>
        <w:tab/>
        <w:t xml:space="preserve">Խոզաբուծական ձեռնարկություններում (տոհմային, վերարտադրողական, բտման եւ ավարտված արտադրական ցիկլով) անասնաբուծական օբյեկտների շինարարությունն </w:t>
      </w:r>
      <w:r w:rsidRPr="0092268F">
        <w:rPr>
          <w:rFonts w:ascii="GHEA Mariam" w:hAnsi="GHEA Mariam"/>
          <w:sz w:val="22"/>
          <w:szCs w:val="22"/>
        </w:rPr>
        <w:lastRenderedPageBreak/>
        <w:t xml:space="preserve">իրականացվում է աճեցման տեխնոլոգիայի առանձնահատկություններին համապատասխան: </w:t>
      </w:r>
    </w:p>
    <w:p w14:paraId="3A872A12"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rPr>
      </w:pPr>
      <w:r w:rsidRPr="0092268F">
        <w:rPr>
          <w:rFonts w:ascii="GHEA Mariam" w:hAnsi="GHEA Mariam"/>
          <w:sz w:val="22"/>
          <w:szCs w:val="22"/>
        </w:rPr>
        <w:t>58.</w:t>
      </w:r>
      <w:r w:rsidRPr="0092268F">
        <w:rPr>
          <w:rFonts w:ascii="GHEA Mariam" w:hAnsi="GHEA Mariam"/>
          <w:sz w:val="22"/>
          <w:szCs w:val="22"/>
        </w:rPr>
        <w:tab/>
        <w:t xml:space="preserve">Արհեստական սերմնավորման կետը (առկայության դեպքում) տեղակայում են տոհմային վերարտադրողի կամ արդյունաբերական համալիրի տարածքում: Արհեստական սերմնավորման կետում նախատեսվում է սենք՝ արու խոզերի պահման համար, լաբորատոր-տեխնոլոգիական մասնաշենք եւ անասնաբուժասանիտարական անցարան: Արհեստական սերմնավորման կետի համալիրում ներառում են կերապատրաստման բաժինը: </w:t>
      </w:r>
    </w:p>
    <w:p w14:paraId="6E65CE4D" w14:textId="77777777" w:rsidR="00C94A5A" w:rsidRPr="0092268F" w:rsidRDefault="00C94A5A" w:rsidP="00C94A5A">
      <w:pPr>
        <w:pStyle w:val="Bodytext20"/>
        <w:shd w:val="clear" w:color="auto" w:fill="auto"/>
        <w:spacing w:before="0" w:after="160" w:line="360" w:lineRule="auto"/>
        <w:ind w:left="240" w:right="260" w:firstLine="700"/>
        <w:rPr>
          <w:rFonts w:ascii="GHEA Mariam" w:hAnsi="GHEA Mariam" w:cs="Sylfaen"/>
          <w:sz w:val="22"/>
          <w:szCs w:val="22"/>
        </w:rPr>
      </w:pPr>
    </w:p>
    <w:p w14:paraId="52A8510A" w14:textId="77777777" w:rsidR="00C94A5A" w:rsidRPr="0092268F" w:rsidRDefault="00C94A5A" w:rsidP="00C94A5A">
      <w:pPr>
        <w:pStyle w:val="Bodytext20"/>
        <w:shd w:val="clear" w:color="auto" w:fill="auto"/>
        <w:spacing w:before="0" w:after="160" w:line="360" w:lineRule="auto"/>
        <w:ind w:left="567" w:right="568" w:firstLine="0"/>
        <w:jc w:val="center"/>
        <w:rPr>
          <w:rFonts w:ascii="GHEA Mariam" w:hAnsi="GHEA Mariam" w:cs="Sylfaen"/>
          <w:sz w:val="22"/>
          <w:szCs w:val="22"/>
        </w:rPr>
      </w:pPr>
      <w:r w:rsidRPr="0092268F">
        <w:rPr>
          <w:rFonts w:ascii="GHEA Mariam" w:hAnsi="GHEA Mariam"/>
          <w:sz w:val="22"/>
          <w:szCs w:val="22"/>
        </w:rPr>
        <w:t>5. Ոչխարների պահման համար նախատեսված անասնաբուծական օբյեկտներին ներկայացվող անասնաբուժական (անասնաբուժասանիտարական) պահանջները</w:t>
      </w:r>
    </w:p>
    <w:p w14:paraId="1E39CA38" w14:textId="77777777" w:rsidR="00C94A5A" w:rsidRPr="0092268F" w:rsidRDefault="00C94A5A" w:rsidP="00C94A5A">
      <w:pPr>
        <w:pStyle w:val="Bodytext20"/>
        <w:shd w:val="clear" w:color="auto" w:fill="auto"/>
        <w:tabs>
          <w:tab w:val="left" w:pos="1134"/>
        </w:tabs>
        <w:spacing w:before="0" w:after="160" w:line="336" w:lineRule="auto"/>
        <w:ind w:firstLine="567"/>
        <w:rPr>
          <w:rFonts w:ascii="GHEA Mariam" w:hAnsi="GHEA Mariam" w:cs="Sylfaen"/>
          <w:sz w:val="22"/>
          <w:szCs w:val="22"/>
        </w:rPr>
      </w:pPr>
      <w:r w:rsidRPr="0092268F">
        <w:rPr>
          <w:rFonts w:ascii="GHEA Mariam" w:hAnsi="GHEA Mariam"/>
          <w:sz w:val="22"/>
          <w:szCs w:val="22"/>
        </w:rPr>
        <w:t>59.</w:t>
      </w:r>
      <w:r w:rsidRPr="0092268F">
        <w:rPr>
          <w:rFonts w:ascii="GHEA Mariam" w:hAnsi="GHEA Mariam"/>
          <w:sz w:val="22"/>
          <w:szCs w:val="22"/>
        </w:rPr>
        <w:tab/>
        <w:t xml:space="preserve">Ոչխարների պահման համար սենքերը՝ դրանց հարող բաց բազաներով, ինչպես նաեւ արհեստական սերմնավորման կետը (առկայության դեպքում) տեղակայվում են արտադրական գոտում: </w:t>
      </w:r>
    </w:p>
    <w:p w14:paraId="2A0F9B2A" w14:textId="77777777" w:rsidR="00C94A5A" w:rsidRPr="0092268F" w:rsidRDefault="00C94A5A" w:rsidP="00C94A5A">
      <w:pPr>
        <w:pStyle w:val="Bodytext20"/>
        <w:shd w:val="clear" w:color="auto" w:fill="auto"/>
        <w:tabs>
          <w:tab w:val="left" w:pos="1134"/>
        </w:tabs>
        <w:spacing w:before="0" w:after="160" w:line="336" w:lineRule="auto"/>
        <w:ind w:firstLine="567"/>
        <w:rPr>
          <w:rFonts w:ascii="GHEA Mariam" w:hAnsi="GHEA Mariam" w:cs="Sylfaen"/>
          <w:sz w:val="22"/>
          <w:szCs w:val="22"/>
        </w:rPr>
      </w:pPr>
      <w:r w:rsidRPr="0092268F">
        <w:rPr>
          <w:rFonts w:ascii="GHEA Mariam" w:hAnsi="GHEA Mariam"/>
          <w:spacing w:val="-4"/>
          <w:sz w:val="22"/>
          <w:szCs w:val="22"/>
        </w:rPr>
        <w:t>60.</w:t>
      </w:r>
      <w:r w:rsidRPr="0092268F">
        <w:rPr>
          <w:rFonts w:ascii="GHEA Mariam" w:hAnsi="GHEA Mariam"/>
          <w:spacing w:val="-4"/>
          <w:sz w:val="22"/>
          <w:szCs w:val="22"/>
        </w:rPr>
        <w:tab/>
        <w:t xml:space="preserve">Վաճառքի համար ընտրված կամ վերջերս ձեռք բերված ոչխարների կարանտինացման համար նախատեսված կարանտինային բաժինը տեղակայվում </w:t>
      </w:r>
      <w:r w:rsidRPr="0092268F">
        <w:rPr>
          <w:rFonts w:ascii="GHEA Mariam" w:hAnsi="GHEA Mariam"/>
          <w:sz w:val="22"/>
          <w:szCs w:val="22"/>
        </w:rPr>
        <w:t xml:space="preserve">է առանձին մակաղատեղիում: </w:t>
      </w:r>
    </w:p>
    <w:p w14:paraId="33C06569" w14:textId="77777777" w:rsidR="00C94A5A" w:rsidRPr="0092268F" w:rsidRDefault="00C94A5A" w:rsidP="00C94A5A">
      <w:pPr>
        <w:pStyle w:val="Bodytext20"/>
        <w:shd w:val="clear" w:color="auto" w:fill="auto"/>
        <w:tabs>
          <w:tab w:val="left" w:pos="1134"/>
        </w:tabs>
        <w:spacing w:before="0" w:after="160" w:line="336" w:lineRule="auto"/>
        <w:ind w:firstLine="567"/>
        <w:rPr>
          <w:rFonts w:ascii="GHEA Mariam" w:hAnsi="GHEA Mariam" w:cs="Sylfaen"/>
          <w:sz w:val="22"/>
          <w:szCs w:val="22"/>
        </w:rPr>
      </w:pPr>
      <w:r w:rsidRPr="0092268F">
        <w:rPr>
          <w:rFonts w:ascii="GHEA Mariam" w:hAnsi="GHEA Mariam"/>
          <w:sz w:val="22"/>
          <w:szCs w:val="22"/>
        </w:rPr>
        <w:t>61.</w:t>
      </w:r>
      <w:r w:rsidRPr="0092268F">
        <w:rPr>
          <w:rFonts w:ascii="GHEA Mariam" w:hAnsi="GHEA Mariam"/>
          <w:sz w:val="22"/>
          <w:szCs w:val="22"/>
        </w:rPr>
        <w:tab/>
        <w:t xml:space="preserve">Մսուրային պահման ժամանակ ժամանակի մեծ մասը ոչխարները պետք է պահվեն բաց մակաղատեղիներում, իսկ ամպամած եղանակին, խիստ ցրտերի եւ ոչխարի ծինի ժամանակահատվածում՝ սենքերում: </w:t>
      </w:r>
    </w:p>
    <w:p w14:paraId="76FF4E19"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rPr>
      </w:pPr>
      <w:r w:rsidRPr="0092268F">
        <w:rPr>
          <w:rFonts w:ascii="GHEA Mariam" w:hAnsi="GHEA Mariam"/>
          <w:sz w:val="22"/>
          <w:szCs w:val="22"/>
        </w:rPr>
        <w:t>62.</w:t>
      </w:r>
      <w:r w:rsidRPr="0092268F">
        <w:rPr>
          <w:rFonts w:ascii="GHEA Mariam" w:hAnsi="GHEA Mariam"/>
          <w:sz w:val="22"/>
          <w:szCs w:val="22"/>
        </w:rPr>
        <w:tab/>
        <w:t xml:space="preserve">Յուրաքանչյուր հոտի համար նախատեսվում են արոտավայրերի տարածքներ, սահմանվում է դրանց օգտագործման հերթականությունը եւ ձեռնարկվում են ոչխարներին ջրով ապահովելու միջոցներ: </w:t>
      </w:r>
    </w:p>
    <w:p w14:paraId="3B6416EF"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rPr>
      </w:pPr>
      <w:r w:rsidRPr="0092268F">
        <w:rPr>
          <w:rFonts w:ascii="GHEA Mariam" w:hAnsi="GHEA Mariam"/>
          <w:sz w:val="22"/>
          <w:szCs w:val="22"/>
        </w:rPr>
        <w:t>63.</w:t>
      </w:r>
      <w:r w:rsidRPr="0092268F">
        <w:rPr>
          <w:rFonts w:ascii="GHEA Mariam" w:hAnsi="GHEA Mariam"/>
          <w:sz w:val="22"/>
          <w:szCs w:val="22"/>
        </w:rPr>
        <w:tab/>
        <w:t xml:space="preserve">Ոչխարներին արեւի ճառագայթներից պաշտպանելու համար սարքավորվում են ստվերածածկեր: </w:t>
      </w:r>
    </w:p>
    <w:p w14:paraId="09D0A06D"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rPr>
      </w:pPr>
      <w:r w:rsidRPr="0092268F">
        <w:rPr>
          <w:rFonts w:ascii="GHEA Mariam" w:hAnsi="GHEA Mariam"/>
          <w:sz w:val="22"/>
          <w:szCs w:val="22"/>
        </w:rPr>
        <w:t>64.</w:t>
      </w:r>
      <w:r w:rsidRPr="0092268F">
        <w:rPr>
          <w:rFonts w:ascii="GHEA Mariam" w:hAnsi="GHEA Mariam"/>
          <w:sz w:val="22"/>
          <w:szCs w:val="22"/>
        </w:rPr>
        <w:tab/>
        <w:t xml:space="preserve">Ոչխարներին խուզում են ամառային շրջանում լավ լուսավորվածությամբ եւ օդափոխությամբ խուզման կետերում: Խուզման կետի մոտ սարքավորվում են փարախներ եւ տարանջատման կետեր: </w:t>
      </w:r>
    </w:p>
    <w:p w14:paraId="23A721A8"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rPr>
      </w:pPr>
      <w:r w:rsidRPr="0092268F">
        <w:rPr>
          <w:rFonts w:ascii="GHEA Mariam" w:hAnsi="GHEA Mariam"/>
          <w:sz w:val="22"/>
          <w:szCs w:val="22"/>
        </w:rPr>
        <w:t>65.</w:t>
      </w:r>
      <w:r w:rsidRPr="0092268F">
        <w:rPr>
          <w:rFonts w:ascii="GHEA Mariam" w:hAnsi="GHEA Mariam"/>
          <w:sz w:val="22"/>
          <w:szCs w:val="22"/>
        </w:rPr>
        <w:tab/>
        <w:t xml:space="preserve">Ոչխարների մաշկածածկույթի՝ տիզասպան միջոցներով մշակման համար հարմարանքները տեղակայվում են խուզման կետերի մոտ՝ հաշվի առնելով այդ հարմարանքների թողունակությունը: </w:t>
      </w:r>
    </w:p>
    <w:p w14:paraId="5DC2FC60"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sz w:val="22"/>
          <w:szCs w:val="22"/>
        </w:rPr>
      </w:pPr>
      <w:r w:rsidRPr="0092268F">
        <w:rPr>
          <w:rFonts w:ascii="GHEA Mariam" w:hAnsi="GHEA Mariam"/>
          <w:sz w:val="22"/>
          <w:szCs w:val="22"/>
        </w:rPr>
        <w:lastRenderedPageBreak/>
        <w:t>66.</w:t>
      </w:r>
      <w:r w:rsidRPr="0092268F">
        <w:rPr>
          <w:rFonts w:ascii="GHEA Mariam" w:hAnsi="GHEA Mariam"/>
          <w:sz w:val="22"/>
          <w:szCs w:val="22"/>
        </w:rPr>
        <w:tab/>
        <w:t xml:space="preserve">Հիվանդ ոչխարների ժամանակավոր պահման համար ոչխարաբուծական ֆերմաներում սարքավորվում է առանձին սեկցիա՝ ընդհանուր գլխաքանակի մինչեւ 0,5 տոկոս տարողունակությամբ: </w:t>
      </w:r>
    </w:p>
    <w:p w14:paraId="1C58E09E"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rPr>
      </w:pPr>
    </w:p>
    <w:p w14:paraId="18ADDCE6" w14:textId="77777777" w:rsidR="00C94A5A" w:rsidRPr="0092268F" w:rsidRDefault="00C94A5A" w:rsidP="00C94A5A">
      <w:pPr>
        <w:pStyle w:val="Bodytext20"/>
        <w:shd w:val="clear" w:color="auto" w:fill="auto"/>
        <w:spacing w:before="0" w:after="160" w:line="360" w:lineRule="auto"/>
        <w:ind w:left="567" w:right="568" w:firstLine="0"/>
        <w:jc w:val="center"/>
        <w:rPr>
          <w:rFonts w:ascii="GHEA Mariam" w:hAnsi="GHEA Mariam" w:cs="Sylfaen"/>
          <w:sz w:val="22"/>
          <w:szCs w:val="22"/>
        </w:rPr>
      </w:pPr>
      <w:r w:rsidRPr="0092268F">
        <w:rPr>
          <w:rFonts w:ascii="GHEA Mariam" w:hAnsi="GHEA Mariam"/>
          <w:sz w:val="22"/>
          <w:szCs w:val="22"/>
        </w:rPr>
        <w:t>6. Մուշտակամորթ գազանների պահման համար նախատեսված անասնաբուծական օբյեկտներին ներկայացվող անասնաբուժական (անասնաբուժասանիտարական) պահանջները</w:t>
      </w:r>
    </w:p>
    <w:p w14:paraId="610032AD"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rPr>
      </w:pPr>
      <w:r w:rsidRPr="0092268F">
        <w:rPr>
          <w:rFonts w:ascii="GHEA Mariam" w:hAnsi="GHEA Mariam"/>
          <w:sz w:val="22"/>
          <w:szCs w:val="22"/>
        </w:rPr>
        <w:t>67.</w:t>
      </w:r>
      <w:r w:rsidRPr="0092268F">
        <w:rPr>
          <w:rFonts w:ascii="GHEA Mariam" w:hAnsi="GHEA Mariam"/>
          <w:sz w:val="22"/>
          <w:szCs w:val="22"/>
        </w:rPr>
        <w:tab/>
        <w:t>Շեդերը, որտեղ պահվում են մուշտակամորթ գազանները, անասնաբուժական կետը, մեկուսարանը, կերի արտադրամասը եւ մուշտակամորթ գազանների մորթու առաջնային մշակման արտադրամասը տեղակայվում են արտադրական գոտում:</w:t>
      </w:r>
    </w:p>
    <w:p w14:paraId="5FA50FDB"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sz w:val="22"/>
          <w:szCs w:val="22"/>
        </w:rPr>
      </w:pPr>
      <w:r w:rsidRPr="0092268F">
        <w:rPr>
          <w:rFonts w:ascii="GHEA Mariam" w:hAnsi="GHEA Mariam"/>
          <w:sz w:val="22"/>
          <w:szCs w:val="22"/>
        </w:rPr>
        <w:t>68.</w:t>
      </w:r>
      <w:r w:rsidRPr="0092268F">
        <w:rPr>
          <w:rFonts w:ascii="GHEA Mariam" w:hAnsi="GHEA Mariam"/>
          <w:sz w:val="22"/>
          <w:szCs w:val="22"/>
        </w:rPr>
        <w:tab/>
        <w:t>Կերի արտադրամասը եւ մուշտակամորթ գազանների մորթու առաջնային մշակման արտադրամասը կառուցվում են արտադրական եւ վարչական-տնտեսական գոտիների սահմանազատման գծում:</w:t>
      </w:r>
    </w:p>
    <w:p w14:paraId="5A5E2BCF"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rPr>
      </w:pPr>
    </w:p>
    <w:p w14:paraId="69C38993"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rPr>
      </w:pPr>
      <w:r w:rsidRPr="0092268F">
        <w:rPr>
          <w:rFonts w:ascii="GHEA Mariam" w:hAnsi="GHEA Mariam"/>
          <w:sz w:val="22"/>
          <w:szCs w:val="22"/>
        </w:rPr>
        <w:t>69.</w:t>
      </w:r>
      <w:r w:rsidRPr="0092268F">
        <w:rPr>
          <w:rFonts w:ascii="GHEA Mariam" w:hAnsi="GHEA Mariam"/>
          <w:sz w:val="22"/>
          <w:szCs w:val="22"/>
        </w:rPr>
        <w:tab/>
        <w:t xml:space="preserve">Մուշտակամորթ գազանների կերակրման համար օգտագործվող՝ կենդանական ծագման արտադրանքի անհրաժեշտ պաշարները պահպանելու համար անասնաբուծական օբյեկտում սարքավորվում են սառնարանային խցիկներ: </w:t>
      </w:r>
    </w:p>
    <w:p w14:paraId="0D81C364"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rPr>
      </w:pPr>
      <w:r w:rsidRPr="0092268F">
        <w:rPr>
          <w:rFonts w:ascii="GHEA Mariam" w:hAnsi="GHEA Mariam"/>
          <w:sz w:val="22"/>
          <w:szCs w:val="22"/>
        </w:rPr>
        <w:t>70.</w:t>
      </w:r>
      <w:r w:rsidRPr="0092268F">
        <w:rPr>
          <w:rFonts w:ascii="GHEA Mariam" w:hAnsi="GHEA Mariam"/>
          <w:sz w:val="22"/>
          <w:szCs w:val="22"/>
        </w:rPr>
        <w:tab/>
        <w:t xml:space="preserve">Մուշտակամորթ գազանների մորթու առաջնային մշակման արտադրամասում նախատեսվում են մուշտակամորթ գազանների մորթու հանման, ճարպազերծման եւ սորտավորման համար սենքեր, պատրաստի արտադրանքի (մուշտակամորթ գազանների մորթու) պահեստ, սպասարկող անձնակազմի համար հանգստի սենյակ: </w:t>
      </w:r>
    </w:p>
    <w:p w14:paraId="463197E3"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rPr>
      </w:pPr>
      <w:r w:rsidRPr="0092268F">
        <w:rPr>
          <w:rFonts w:ascii="GHEA Mariam" w:hAnsi="GHEA Mariam"/>
          <w:sz w:val="22"/>
          <w:szCs w:val="22"/>
        </w:rPr>
        <w:t>71.</w:t>
      </w:r>
      <w:r w:rsidRPr="0092268F">
        <w:rPr>
          <w:rFonts w:ascii="GHEA Mariam" w:hAnsi="GHEA Mariam"/>
          <w:sz w:val="22"/>
          <w:szCs w:val="22"/>
        </w:rPr>
        <w:tab/>
        <w:t xml:space="preserve">Պատրաստի արտադրանքի պահեստը պետք է տեղակայված լինի այնպես, որ բացառվի այնտեղ օտար անձանց մուտքը, եւ սարքավորված լինի մուշտակամորթ գազանների մորթու անասնաբուժական հսկողության անցկացման համար անհրաժեշտ միջոցներով: </w:t>
      </w:r>
    </w:p>
    <w:p w14:paraId="779CC105"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rPr>
      </w:pPr>
      <w:r w:rsidRPr="0092268F">
        <w:rPr>
          <w:rFonts w:ascii="GHEA Mariam" w:hAnsi="GHEA Mariam"/>
          <w:sz w:val="22"/>
          <w:szCs w:val="22"/>
        </w:rPr>
        <w:t>72.</w:t>
      </w:r>
      <w:r w:rsidRPr="0092268F">
        <w:rPr>
          <w:rFonts w:ascii="GHEA Mariam" w:hAnsi="GHEA Mariam"/>
          <w:sz w:val="22"/>
          <w:szCs w:val="22"/>
        </w:rPr>
        <w:tab/>
        <w:t xml:space="preserve">Մուշտակամորթ գազանների մորթիները պետք է պահպանվեն փակ մաքուր եւ չոր սենքերում: </w:t>
      </w:r>
    </w:p>
    <w:p w14:paraId="53A5C9B0" w14:textId="77777777" w:rsidR="00C94A5A" w:rsidRPr="0092268F" w:rsidRDefault="00C94A5A" w:rsidP="00C94A5A">
      <w:pPr>
        <w:pStyle w:val="Bodytext20"/>
        <w:shd w:val="clear" w:color="auto" w:fill="auto"/>
        <w:tabs>
          <w:tab w:val="left" w:pos="1134"/>
        </w:tabs>
        <w:spacing w:before="0" w:after="160" w:line="336" w:lineRule="auto"/>
        <w:ind w:firstLine="567"/>
        <w:rPr>
          <w:rFonts w:ascii="GHEA Mariam" w:hAnsi="GHEA Mariam" w:cs="Sylfaen"/>
          <w:sz w:val="22"/>
          <w:szCs w:val="22"/>
        </w:rPr>
      </w:pPr>
      <w:r w:rsidRPr="0092268F">
        <w:rPr>
          <w:rFonts w:ascii="GHEA Mariam" w:hAnsi="GHEA Mariam"/>
          <w:sz w:val="22"/>
          <w:szCs w:val="22"/>
        </w:rPr>
        <w:t>73.</w:t>
      </w:r>
      <w:r w:rsidRPr="0092268F">
        <w:rPr>
          <w:rFonts w:ascii="GHEA Mariam" w:hAnsi="GHEA Mariam"/>
          <w:sz w:val="22"/>
          <w:szCs w:val="22"/>
        </w:rPr>
        <w:tab/>
        <w:t xml:space="preserve">Պատրաստի արտադրանքի պահեստը սարքավորվում է մուշտակամորթ գազանների մորթու պահպանման համար կախարաններով եւ դարակաշարերով: Պատրաստի արտադրանքի </w:t>
      </w:r>
      <w:r w:rsidRPr="0092268F">
        <w:rPr>
          <w:rFonts w:ascii="GHEA Mariam" w:hAnsi="GHEA Mariam"/>
          <w:sz w:val="22"/>
          <w:szCs w:val="22"/>
        </w:rPr>
        <w:lastRenderedPageBreak/>
        <w:t xml:space="preserve">պահեստում տեղակայված սարքավորումները, ինչպես նաեւ տակդիրները պատրաստվում են լվացման եւ ախտահանման՝ հեշտությամբ ենթարկվող նյութերից: </w:t>
      </w:r>
    </w:p>
    <w:p w14:paraId="1A373BEF" w14:textId="77777777" w:rsidR="00C94A5A" w:rsidRPr="0092268F" w:rsidRDefault="00C94A5A" w:rsidP="00C94A5A">
      <w:pPr>
        <w:pStyle w:val="Bodytext20"/>
        <w:shd w:val="clear" w:color="auto" w:fill="auto"/>
        <w:tabs>
          <w:tab w:val="left" w:pos="1134"/>
        </w:tabs>
        <w:spacing w:before="0" w:after="160" w:line="336" w:lineRule="auto"/>
        <w:ind w:firstLine="567"/>
        <w:rPr>
          <w:rFonts w:ascii="GHEA Mariam" w:hAnsi="GHEA Mariam" w:cs="Sylfaen"/>
          <w:sz w:val="22"/>
          <w:szCs w:val="22"/>
        </w:rPr>
      </w:pPr>
      <w:r w:rsidRPr="0092268F">
        <w:rPr>
          <w:rFonts w:ascii="GHEA Mariam" w:hAnsi="GHEA Mariam"/>
          <w:sz w:val="22"/>
          <w:szCs w:val="22"/>
        </w:rPr>
        <w:t>74.</w:t>
      </w:r>
      <w:r w:rsidRPr="0092268F">
        <w:rPr>
          <w:rFonts w:ascii="GHEA Mariam" w:hAnsi="GHEA Mariam"/>
          <w:sz w:val="22"/>
          <w:szCs w:val="22"/>
        </w:rPr>
        <w:tab/>
        <w:t xml:space="preserve">Մեկուսարանում պետք է մուշտակամորթ գազանների պահման համար տեղակայվեն վանդակներով շեդեր՝ հիմնական նախրի մուշտակամորթ գազանների ընդհանուր քանակի մինչեւ 5 տոկոս տարողությամբ: </w:t>
      </w:r>
    </w:p>
    <w:p w14:paraId="5402EEE1" w14:textId="77777777" w:rsidR="00C94A5A" w:rsidRPr="0092268F" w:rsidRDefault="00C94A5A" w:rsidP="00C94A5A">
      <w:pPr>
        <w:pStyle w:val="Bodytext20"/>
        <w:shd w:val="clear" w:color="auto" w:fill="auto"/>
        <w:tabs>
          <w:tab w:val="left" w:pos="1134"/>
        </w:tabs>
        <w:spacing w:before="0" w:after="160" w:line="336" w:lineRule="auto"/>
        <w:ind w:firstLine="567"/>
        <w:rPr>
          <w:rFonts w:ascii="GHEA Mariam" w:hAnsi="GHEA Mariam" w:cs="Sylfaen"/>
          <w:sz w:val="22"/>
          <w:szCs w:val="22"/>
        </w:rPr>
      </w:pPr>
      <w:r w:rsidRPr="0092268F">
        <w:rPr>
          <w:rFonts w:ascii="GHEA Mariam" w:hAnsi="GHEA Mariam"/>
          <w:sz w:val="22"/>
          <w:szCs w:val="22"/>
        </w:rPr>
        <w:t>75.</w:t>
      </w:r>
      <w:r w:rsidRPr="0092268F">
        <w:rPr>
          <w:rFonts w:ascii="GHEA Mariam" w:hAnsi="GHEA Mariam"/>
          <w:sz w:val="22"/>
          <w:szCs w:val="22"/>
        </w:rPr>
        <w:tab/>
        <w:t>Մուշտակամորթ գազանները պետք է պահվեն վանդակներում, որտեղ դրանք հնարավորություն ունեն ազատ տեղաշարժվելու, պառկելու, հետեւի թաթերի վրա ամբողջ հասակով բարձրանալու, տվյալ տեսակին բնորոշ՝ մարմնի կեցվածքներ եւ դիրքեր ընդունելու: Վանդակը պետք է սարքավորված լինի մեկուսացված (փակ) բաժնով (տնակով):</w:t>
      </w:r>
    </w:p>
    <w:p w14:paraId="0F930A47"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rPr>
      </w:pPr>
      <w:r w:rsidRPr="0092268F">
        <w:rPr>
          <w:rFonts w:ascii="GHEA Mariam" w:hAnsi="GHEA Mariam"/>
          <w:sz w:val="22"/>
          <w:szCs w:val="22"/>
        </w:rPr>
        <w:t>76.</w:t>
      </w:r>
      <w:r w:rsidRPr="0092268F">
        <w:rPr>
          <w:rFonts w:ascii="GHEA Mariam" w:hAnsi="GHEA Mariam"/>
          <w:sz w:val="22"/>
          <w:szCs w:val="22"/>
        </w:rPr>
        <w:tab/>
        <w:t>Մուշտակամորթ գազաններն արածեցնելու համար նախատեսված ցանցկեն հատակների համար խորշերն անհրաժեշտ է ընտրել այնպես, որ բացառվի կենդանիների վնասվելը: Հատակի մակերեւույթը պետք է լինի կոշտ, հարթ եւ կայուն:</w:t>
      </w:r>
    </w:p>
    <w:p w14:paraId="16FE05C9"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rPr>
      </w:pPr>
      <w:r w:rsidRPr="0092268F">
        <w:rPr>
          <w:rFonts w:ascii="GHEA Mariam" w:hAnsi="GHEA Mariam"/>
          <w:sz w:val="22"/>
          <w:szCs w:val="22"/>
        </w:rPr>
        <w:t>77.</w:t>
      </w:r>
      <w:r w:rsidRPr="0092268F">
        <w:rPr>
          <w:rFonts w:ascii="GHEA Mariam" w:hAnsi="GHEA Mariam"/>
          <w:sz w:val="22"/>
          <w:szCs w:val="22"/>
        </w:rPr>
        <w:tab/>
        <w:t xml:space="preserve">Մուշտակամորթ գազանների համար նախատեսված տնակներում օգտագործվող փռվածքը պետք է լինի մուշտակամորթ գազաններին չվնասող փափուկ ծղոտից, տաշեղից կամ այլ ցամքարային նյութից: Չի թույլատրվում կիրառել բորբոսակալած եւ (կամ) անորակ ցամքարային նյութ: </w:t>
      </w:r>
    </w:p>
    <w:p w14:paraId="2A30A824"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rPr>
      </w:pPr>
      <w:r w:rsidRPr="0092268F">
        <w:rPr>
          <w:rFonts w:ascii="GHEA Mariam" w:hAnsi="GHEA Mariam"/>
          <w:sz w:val="22"/>
          <w:szCs w:val="22"/>
        </w:rPr>
        <w:t>78.</w:t>
      </w:r>
      <w:r w:rsidRPr="0092268F">
        <w:rPr>
          <w:rFonts w:ascii="GHEA Mariam" w:hAnsi="GHEA Mariam"/>
          <w:sz w:val="22"/>
          <w:szCs w:val="22"/>
        </w:rPr>
        <w:tab/>
        <w:t xml:space="preserve">Անասնաբուծական օբյեկտը պետք է սարքավորված լինի չջեռուցվող սենքով կամ սառնարանային խցիկով՝ մուշտակամորթ գազանների մսեղիքի պահպանման համար՝ մինչեւ դրանք՝ մուշտակամորթ գազանների մորթու առաջնային մշակման արտադրամաս ուղարկելը: </w:t>
      </w:r>
    </w:p>
    <w:p w14:paraId="27AF48CB" w14:textId="77777777" w:rsidR="00C94A5A" w:rsidRPr="0092268F" w:rsidRDefault="00C94A5A" w:rsidP="00C94A5A">
      <w:pPr>
        <w:spacing w:after="160" w:line="360" w:lineRule="auto"/>
        <w:jc w:val="both"/>
        <w:rPr>
          <w:rFonts w:ascii="GHEA Mariam" w:hAnsi="GHEA Mariam" w:cs="Sylfaen"/>
        </w:rPr>
      </w:pPr>
    </w:p>
    <w:p w14:paraId="0A8853D0" w14:textId="77777777" w:rsidR="00C94A5A" w:rsidRPr="0092268F" w:rsidRDefault="00C94A5A" w:rsidP="00C94A5A">
      <w:pPr>
        <w:pStyle w:val="Bodytext20"/>
        <w:shd w:val="clear" w:color="auto" w:fill="auto"/>
        <w:spacing w:before="0" w:after="160" w:line="360" w:lineRule="auto"/>
        <w:ind w:left="567" w:right="568" w:firstLine="0"/>
        <w:jc w:val="center"/>
        <w:rPr>
          <w:rFonts w:ascii="GHEA Mariam" w:hAnsi="GHEA Mariam" w:cs="Sylfaen"/>
          <w:sz w:val="22"/>
          <w:szCs w:val="22"/>
          <w:lang w:val="hy-AM"/>
        </w:rPr>
      </w:pPr>
      <w:r w:rsidRPr="0092268F">
        <w:rPr>
          <w:rFonts w:ascii="GHEA Mariam" w:hAnsi="GHEA Mariam"/>
          <w:sz w:val="22"/>
          <w:szCs w:val="22"/>
          <w:lang w:val="hy-AM"/>
        </w:rPr>
        <w:t xml:space="preserve">7. Թռչունների պահման համար նախատեսված՝ </w:t>
      </w:r>
      <w:r w:rsidRPr="0092268F">
        <w:rPr>
          <w:rFonts w:ascii="GHEA Mariam" w:hAnsi="GHEA Mariam"/>
          <w:sz w:val="22"/>
          <w:szCs w:val="22"/>
          <w:lang w:val="hy-AM"/>
        </w:rPr>
        <w:br/>
        <w:t xml:space="preserve">անասնաբուծական օբյեկտներին ներկայացվող </w:t>
      </w:r>
      <w:r w:rsidRPr="0092268F">
        <w:rPr>
          <w:rFonts w:ascii="GHEA Mariam" w:hAnsi="GHEA Mariam"/>
          <w:sz w:val="22"/>
          <w:szCs w:val="22"/>
          <w:lang w:val="hy-AM"/>
        </w:rPr>
        <w:br/>
        <w:t>անասնաբուժական (անասնաբուժասանիտարական) պահանջները</w:t>
      </w:r>
    </w:p>
    <w:p w14:paraId="2B0411A7"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t>79.</w:t>
      </w:r>
      <w:r w:rsidRPr="0092268F">
        <w:rPr>
          <w:rFonts w:ascii="GHEA Mariam" w:hAnsi="GHEA Mariam"/>
          <w:sz w:val="22"/>
          <w:szCs w:val="22"/>
          <w:lang w:val="hy-AM"/>
        </w:rPr>
        <w:tab/>
        <w:t xml:space="preserve">Մուտքի եւ ելքի ախտահանման պատնեշները տեղադրվում են դեպի անասնաբուծական օբյեկտի տարածք հիմնական մուտքի մոտ, ինկուբատորիայի տեղակայման գոտում, սպանդի եւ վերամշակման գոտում, ինչպես նաեւ արտադրական հարթակում: </w:t>
      </w:r>
    </w:p>
    <w:p w14:paraId="56260B42"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t>80.</w:t>
      </w:r>
      <w:r w:rsidRPr="0092268F">
        <w:rPr>
          <w:rFonts w:ascii="GHEA Mariam" w:hAnsi="GHEA Mariam"/>
          <w:sz w:val="22"/>
          <w:szCs w:val="22"/>
          <w:lang w:val="hy-AM"/>
        </w:rPr>
        <w:tab/>
        <w:t xml:space="preserve">Տարայի եւ տրանսպորտային միջոցի համար ախտահանիչ բլոկը եւ ախտահանիչ միջոցների պահեստը տեղակայվում են դեպի անասնաբուծական օբյեկտի տարածք գլխավոր մուտքի մոտ, ինկուբատորիաներում, սպանդի եւ վերամշակման գոտում, ձվի պահեստում եւ </w:t>
      </w:r>
      <w:r w:rsidRPr="0092268F">
        <w:rPr>
          <w:rFonts w:ascii="GHEA Mariam" w:hAnsi="GHEA Mariam"/>
          <w:sz w:val="22"/>
          <w:szCs w:val="22"/>
          <w:lang w:val="hy-AM"/>
        </w:rPr>
        <w:lastRenderedPageBreak/>
        <w:t xml:space="preserve">յուրաքանչյուր արտադրական հարթակում: </w:t>
      </w:r>
    </w:p>
    <w:p w14:paraId="0C8AC9C8"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t>81.</w:t>
      </w:r>
      <w:r w:rsidRPr="0092268F">
        <w:rPr>
          <w:rFonts w:ascii="GHEA Mariam" w:hAnsi="GHEA Mariam"/>
          <w:sz w:val="22"/>
          <w:szCs w:val="22"/>
          <w:lang w:val="hy-AM"/>
        </w:rPr>
        <w:tab/>
        <w:t xml:space="preserve">Միջանցիկ եւ օժանդակ սենքերով անասնաբուժասանիտարական անցարանները տեղակայվում են յուրաքանչյուր արտադրական հարթակ մուտք գործելիս կամ անասնաբուծական օբյեկտի տարածք մտնելիս, այն դեպքում, երբ այն բաժանված չէ առանձին արտադրական հարթակների: </w:t>
      </w:r>
    </w:p>
    <w:p w14:paraId="436BB939"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t>82.</w:t>
      </w:r>
      <w:r w:rsidRPr="0092268F">
        <w:rPr>
          <w:rFonts w:ascii="GHEA Mariam" w:hAnsi="GHEA Mariam"/>
          <w:sz w:val="22"/>
          <w:szCs w:val="22"/>
          <w:lang w:val="hy-AM"/>
        </w:rPr>
        <w:tab/>
        <w:t xml:space="preserve">Ինկուբատորիայի, սպանդի եւ վերամշակման արտադրամասի, ձվերի սորտավորման եւ փաթեթավորման արտադրամասի անձնակազմի համար անասնաբուժասանիտարական թողարանները պետք է տեղակայվեն նշված շենքերի կազմում: </w:t>
      </w:r>
    </w:p>
    <w:p w14:paraId="16ADA90F"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t>83.</w:t>
      </w:r>
      <w:r w:rsidRPr="0092268F">
        <w:rPr>
          <w:rFonts w:ascii="GHEA Mariam" w:hAnsi="GHEA Mariam"/>
          <w:sz w:val="22"/>
          <w:szCs w:val="22"/>
          <w:lang w:val="hy-AM"/>
        </w:rPr>
        <w:tab/>
        <w:t xml:space="preserve">Թռչունների պաթոլոգոանատոմիական դիահերձման (հերձարանի) համար նախատեսված սենքը տեղակայվում է կենսաբանական թափոնների ուտիլիզացման համար նախատեսված բաժնում: </w:t>
      </w:r>
    </w:p>
    <w:p w14:paraId="1F3B66C3"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t>84.</w:t>
      </w:r>
      <w:r w:rsidRPr="0092268F">
        <w:rPr>
          <w:rFonts w:ascii="GHEA Mariam" w:hAnsi="GHEA Mariam"/>
          <w:sz w:val="22"/>
          <w:szCs w:val="22"/>
          <w:lang w:val="hy-AM"/>
        </w:rPr>
        <w:tab/>
        <w:t xml:space="preserve">Թռչունների պահման համար նախատեսված շենքերը (սենքերը) իրենց չափսերով պետք է համապատասխանեն տեխնոլոգիական գործընթացի պահանջներին: </w:t>
      </w:r>
    </w:p>
    <w:p w14:paraId="44E2172A"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t>85.</w:t>
      </w:r>
      <w:r w:rsidRPr="0092268F">
        <w:rPr>
          <w:rFonts w:ascii="GHEA Mariam" w:hAnsi="GHEA Mariam"/>
          <w:sz w:val="22"/>
          <w:szCs w:val="22"/>
          <w:lang w:val="hy-AM"/>
        </w:rPr>
        <w:tab/>
        <w:t xml:space="preserve">Անասնաբուծական օբյեկտի տարածքում պետք է ապահովվեն այնպիսի պայմաններ, որոնք թույլ չեն տա վայրի թռչնի բնադրումը: Անասնաբուծական օբյեկտի տարածքում չի թույլատրվում բաց ջրավազանների առկայությունը: </w:t>
      </w:r>
    </w:p>
    <w:p w14:paraId="309F754F"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t>86.</w:t>
      </w:r>
      <w:r w:rsidRPr="0092268F">
        <w:rPr>
          <w:rFonts w:ascii="GHEA Mariam" w:hAnsi="GHEA Mariam"/>
          <w:sz w:val="22"/>
          <w:szCs w:val="22"/>
          <w:lang w:val="hy-AM"/>
        </w:rPr>
        <w:tab/>
        <w:t xml:space="preserve">Թռչունների համար սենքերը պետք է պարբերաբար մաքրվեն ծերտից եւ այլ աղտոտումներից, իսկ թառերը, հատակները, բները, ընդկալները, վանդակները, կերամաններն ու խմոցները լվացվում են, անհրաժեշտության դեպքում ախտահանվում եւ ենթարկվում վարակազերծման, ծերտը հավաքվում է: </w:t>
      </w:r>
    </w:p>
    <w:p w14:paraId="70642360"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t>87.</w:t>
      </w:r>
      <w:r w:rsidRPr="0092268F">
        <w:rPr>
          <w:rFonts w:ascii="GHEA Mariam" w:hAnsi="GHEA Mariam"/>
          <w:sz w:val="22"/>
          <w:szCs w:val="22"/>
          <w:lang w:val="hy-AM"/>
        </w:rPr>
        <w:tab/>
        <w:t xml:space="preserve">Թռչնի վերգետնյա պահման դեպքում՝ որպես ցամքարային նյութ, օգտագործվում են տաշեղներ, փայտաթեփ, ծղոտե հարդ եւ (կամ) այլ նյութեր: Յուրաքանչյուր խմբաքանակ փոխելիս խորը ցամքարը հեռացվում է եւ կատարվում է սենքի մանրակրկիտ մեխանիկական մաքրում ու ախտահանում: </w:t>
      </w:r>
    </w:p>
    <w:p w14:paraId="4CAE053F"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sz w:val="22"/>
          <w:szCs w:val="22"/>
          <w:lang w:val="hy-AM"/>
        </w:rPr>
      </w:pPr>
      <w:r w:rsidRPr="0092268F">
        <w:rPr>
          <w:rFonts w:ascii="GHEA Mariam" w:hAnsi="GHEA Mariam"/>
          <w:sz w:val="22"/>
          <w:szCs w:val="22"/>
          <w:lang w:val="hy-AM"/>
        </w:rPr>
        <w:t>88.</w:t>
      </w:r>
      <w:r w:rsidRPr="0092268F">
        <w:rPr>
          <w:rFonts w:ascii="GHEA Mariam" w:hAnsi="GHEA Mariam"/>
          <w:sz w:val="22"/>
          <w:szCs w:val="22"/>
          <w:lang w:val="hy-AM"/>
        </w:rPr>
        <w:tab/>
        <w:t>Անհրաժեշտության դեպքում անասնաբուծական օբյեկտի տարածքում, դրան հարող սենքում, որտեղ պահվում են թռչունները, սարքավորվում են մեկուսացված մակաղատեղիներ:</w:t>
      </w:r>
    </w:p>
    <w:p w14:paraId="4B0C26F7"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p>
    <w:p w14:paraId="2C3FACD8"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t>89.</w:t>
      </w:r>
      <w:r w:rsidRPr="0092268F">
        <w:rPr>
          <w:rFonts w:ascii="GHEA Mariam" w:hAnsi="GHEA Mariam"/>
          <w:sz w:val="22"/>
          <w:szCs w:val="22"/>
          <w:lang w:val="hy-AM"/>
        </w:rPr>
        <w:tab/>
        <w:t xml:space="preserve">Այն դեպքում, երբ մեկ շենքում գտնվում են տարբեր նշանակության սենքեր, ապա </w:t>
      </w:r>
      <w:r w:rsidRPr="0092268F">
        <w:rPr>
          <w:rFonts w:ascii="GHEA Mariam" w:hAnsi="GHEA Mariam"/>
          <w:sz w:val="22"/>
          <w:szCs w:val="22"/>
          <w:lang w:val="hy-AM"/>
        </w:rPr>
        <w:lastRenderedPageBreak/>
        <w:t xml:space="preserve">այդպիսի սենքերը մեկուսացվում են միմյանցից խուլ պատերով, դեպի դուրս տանող առանձին ելքերով: </w:t>
      </w:r>
    </w:p>
    <w:p w14:paraId="21D6AF84"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t>90.</w:t>
      </w:r>
      <w:r w:rsidRPr="0092268F">
        <w:rPr>
          <w:rFonts w:ascii="GHEA Mariam" w:hAnsi="GHEA Mariam"/>
          <w:sz w:val="22"/>
          <w:szCs w:val="22"/>
          <w:lang w:val="hy-AM"/>
        </w:rPr>
        <w:tab/>
        <w:t xml:space="preserve">Յուրաքանչյուր թռչնաբուծական սենքում, կերերի պատրաստման արտադրամասում, հացահատիկի պահեստում եւ այլ արտադրական սենքերում դռներն ու օդափոխման անցքերը սարքավորվում են սինանտրոպ թռչունների մուտքը կանխարգելող ցանց ունեցող շրջանակներով: </w:t>
      </w:r>
    </w:p>
    <w:p w14:paraId="441814A6"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t>91.</w:t>
      </w:r>
      <w:r w:rsidRPr="0092268F">
        <w:rPr>
          <w:rFonts w:ascii="GHEA Mariam" w:hAnsi="GHEA Mariam"/>
          <w:sz w:val="22"/>
          <w:szCs w:val="22"/>
          <w:lang w:val="hy-AM"/>
        </w:rPr>
        <w:tab/>
        <w:t xml:space="preserve">Ինկուբատորիայում պետք է միմյանցից մեկուսացվեն ինկուբացիոն եւ դուրս բերման պահարանների համար սրահները, ձվի պահեստը, ձվերի նախաինկուբացիոն ախտահանման համար խցիկները, հատակին մատղաշ թռչուններին սորտավորելու համար սենքերը, օրական մատղաշ թռչունների ընդունման-հանձնման համար սենքը եւ լվացման բաժինը: </w:t>
      </w:r>
    </w:p>
    <w:p w14:paraId="6ADCF8E5"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t>92.</w:t>
      </w:r>
      <w:r w:rsidRPr="0092268F">
        <w:rPr>
          <w:rFonts w:ascii="GHEA Mariam" w:hAnsi="GHEA Mariam"/>
          <w:sz w:val="22"/>
          <w:szCs w:val="22"/>
          <w:lang w:val="hy-AM"/>
        </w:rPr>
        <w:tab/>
        <w:t xml:space="preserve">Մատղաշ թռչունների յուրաքանչյուր խմբաքանակ կյանքի առաջին տարիներին տեղավորվում է հատուկ պատրաստված, մաքուր, նախօրոք ախտահանված եւ տաքացվող սենքերում: </w:t>
      </w:r>
    </w:p>
    <w:p w14:paraId="3A456C2B"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t>93.</w:t>
      </w:r>
      <w:r w:rsidRPr="0092268F">
        <w:rPr>
          <w:rFonts w:ascii="GHEA Mariam" w:hAnsi="GHEA Mariam"/>
          <w:sz w:val="22"/>
          <w:szCs w:val="22"/>
          <w:lang w:val="hy-AM"/>
        </w:rPr>
        <w:tab/>
        <w:t xml:space="preserve">Թռչունը տեղավորվում է թռչնաբուծական սենքերում բացառապես՝ առաստաղից, պատերից, հատակից եւ սարքավորումներից վերցված լուծույթների՝ կատարված ախտահանման որակի մասով լաբորատոր հետազոտությունների արդյունքներն ստանալուց հետո: </w:t>
      </w:r>
    </w:p>
    <w:p w14:paraId="14537495"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t>94.</w:t>
      </w:r>
      <w:r w:rsidRPr="0092268F">
        <w:rPr>
          <w:rFonts w:ascii="GHEA Mariam" w:hAnsi="GHEA Mariam"/>
          <w:sz w:val="22"/>
          <w:szCs w:val="22"/>
          <w:lang w:val="hy-AM"/>
        </w:rPr>
        <w:tab/>
        <w:t>Յուրաքանչյուր առանձին սենքում կամ մեկուսացված սրահում տեղավորվում են բացառապես նույն տարիքի թռչունների խմբաքանակներ: Խստիվ արգելվում է անկած կամ խոտանված թռչնին մեկ այլ թռչնով փոխարինելը:</w:t>
      </w:r>
    </w:p>
    <w:p w14:paraId="60AC2C21"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t>Գյուղատնտեսական նպատակներով թռչնի աճեցման համար նախատեսված սենքերում կերային խառնուրդների պատրաստումը չի թույլատրվում:</w:t>
      </w:r>
    </w:p>
    <w:p w14:paraId="4825CA13"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sz w:val="22"/>
          <w:szCs w:val="22"/>
          <w:lang w:val="hy-AM"/>
        </w:rPr>
      </w:pPr>
      <w:r w:rsidRPr="0092268F">
        <w:rPr>
          <w:rFonts w:ascii="GHEA Mariam" w:hAnsi="GHEA Mariam"/>
          <w:sz w:val="22"/>
          <w:szCs w:val="22"/>
          <w:lang w:val="hy-AM"/>
        </w:rPr>
        <w:t>95.</w:t>
      </w:r>
      <w:r w:rsidRPr="0092268F">
        <w:rPr>
          <w:rFonts w:ascii="GHEA Mariam" w:hAnsi="GHEA Mariam"/>
          <w:sz w:val="22"/>
          <w:szCs w:val="22"/>
          <w:lang w:val="hy-AM"/>
        </w:rPr>
        <w:tab/>
        <w:t>Թռչնանոցներում թռչունների տեղավորման խտության նորմաները սահմանվում են՝ ելնելով թռչնի պահման եղանակից:</w:t>
      </w:r>
    </w:p>
    <w:p w14:paraId="6CC61DCE"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p>
    <w:p w14:paraId="07725F0D"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t>96.</w:t>
      </w:r>
      <w:r w:rsidRPr="0092268F">
        <w:rPr>
          <w:rFonts w:ascii="GHEA Mariam" w:hAnsi="GHEA Mariam"/>
          <w:sz w:val="22"/>
          <w:szCs w:val="22"/>
          <w:lang w:val="hy-AM"/>
        </w:rPr>
        <w:tab/>
        <w:t xml:space="preserve">Ինկուբատորիայում թույլատրվում է ձվի ընդունման եւ սորտավորման համար սենքերի միացումը: </w:t>
      </w:r>
    </w:p>
    <w:p w14:paraId="49B528E6"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t>97.</w:t>
      </w:r>
      <w:r w:rsidRPr="0092268F">
        <w:rPr>
          <w:rFonts w:ascii="GHEA Mariam" w:hAnsi="GHEA Mariam"/>
          <w:sz w:val="22"/>
          <w:szCs w:val="22"/>
          <w:lang w:val="hy-AM"/>
        </w:rPr>
        <w:tab/>
        <w:t xml:space="preserve">Ծնողական, նախածնողական եւ սելեկցիոն երամի թռչնանոցներում պետք է լինի ձվի՝ գազահարման եւ ախտահանման խցիկ: </w:t>
      </w:r>
    </w:p>
    <w:p w14:paraId="45EEDBB7"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lastRenderedPageBreak/>
        <w:t>98.</w:t>
      </w:r>
      <w:r w:rsidRPr="0092268F">
        <w:rPr>
          <w:rFonts w:ascii="GHEA Mariam" w:hAnsi="GHEA Mariam"/>
          <w:sz w:val="22"/>
          <w:szCs w:val="22"/>
          <w:lang w:val="hy-AM"/>
        </w:rPr>
        <w:tab/>
        <w:t xml:space="preserve">Ինկուբատորիայում մատղաշ թռչունների ընտրությունը կատարվում է ընտրության համար նախատեսված հատուկ սենքում: </w:t>
      </w:r>
    </w:p>
    <w:p w14:paraId="776FE55A"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t>99.</w:t>
      </w:r>
      <w:r w:rsidRPr="0092268F">
        <w:rPr>
          <w:rFonts w:ascii="GHEA Mariam" w:hAnsi="GHEA Mariam"/>
          <w:sz w:val="22"/>
          <w:szCs w:val="22"/>
          <w:lang w:val="hy-AM"/>
        </w:rPr>
        <w:tab/>
        <w:t>Չափահաս թռչնի՝ հատակի վրա պահելու համար նախատեսված թռչնանոցները սարքավորվում են անհատական կամ խմբային բներով: Այդպիսի բները պետք է հեշտ հասանելի լինեն ձվի զննության, հավաքման եւ մաքրման համար:</w:t>
      </w:r>
    </w:p>
    <w:p w14:paraId="1ABEA0CA"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t>100.</w:t>
      </w:r>
      <w:r w:rsidRPr="0092268F">
        <w:rPr>
          <w:rFonts w:ascii="GHEA Mariam" w:hAnsi="GHEA Mariam"/>
          <w:sz w:val="22"/>
          <w:szCs w:val="22"/>
          <w:lang w:val="hy-AM"/>
        </w:rPr>
        <w:tab/>
        <w:t xml:space="preserve">Ձվատու ցեղի հավերի համար բները պետք է լինեն երկ- կամ եռահարկ, մսատու ցեղի հավերի համար՝ մի- կամ երկհարկանի: </w:t>
      </w:r>
    </w:p>
    <w:p w14:paraId="1E2B18DC"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t>101.</w:t>
      </w:r>
      <w:r w:rsidRPr="0092268F">
        <w:rPr>
          <w:rFonts w:ascii="GHEA Mariam" w:hAnsi="GHEA Mariam"/>
          <w:sz w:val="22"/>
          <w:szCs w:val="22"/>
          <w:lang w:val="hy-AM"/>
        </w:rPr>
        <w:tab/>
        <w:t>Մսատու ցեղի հավերի համար բները պետք է տեղակայվեն տեխնոլոգիական միջանցքի երկայնքով, ընդ որում, այդպիսի բնի կառուցվածքը պետք է ապահովի միջանցքի կողմից ձվի հավաքումը:</w:t>
      </w:r>
    </w:p>
    <w:p w14:paraId="76658197" w14:textId="77777777" w:rsidR="00C94A5A" w:rsidRPr="0092268F" w:rsidRDefault="00C94A5A" w:rsidP="00C94A5A">
      <w:pPr>
        <w:pStyle w:val="Bodytext20"/>
        <w:shd w:val="clear" w:color="auto" w:fill="auto"/>
        <w:spacing w:before="0" w:after="160" w:line="360" w:lineRule="auto"/>
        <w:ind w:left="220" w:right="280" w:firstLine="720"/>
        <w:rPr>
          <w:rFonts w:ascii="GHEA Mariam" w:hAnsi="GHEA Mariam" w:cs="Sylfaen"/>
          <w:sz w:val="22"/>
          <w:szCs w:val="22"/>
          <w:lang w:val="hy-AM"/>
        </w:rPr>
      </w:pPr>
    </w:p>
    <w:p w14:paraId="2F297D9C" w14:textId="77777777" w:rsidR="00C94A5A" w:rsidRPr="0092268F" w:rsidRDefault="00C94A5A" w:rsidP="00C94A5A">
      <w:pPr>
        <w:pStyle w:val="Bodytext20"/>
        <w:shd w:val="clear" w:color="auto" w:fill="auto"/>
        <w:spacing w:before="0" w:after="160" w:line="360" w:lineRule="auto"/>
        <w:ind w:right="1" w:firstLine="0"/>
        <w:jc w:val="center"/>
        <w:rPr>
          <w:rFonts w:ascii="GHEA Mariam" w:hAnsi="GHEA Mariam" w:cs="Sylfaen"/>
          <w:sz w:val="22"/>
          <w:szCs w:val="22"/>
          <w:lang w:val="hy-AM"/>
        </w:rPr>
      </w:pPr>
      <w:r w:rsidRPr="0092268F">
        <w:rPr>
          <w:rFonts w:ascii="GHEA Mariam" w:hAnsi="GHEA Mariam"/>
          <w:sz w:val="22"/>
          <w:szCs w:val="22"/>
          <w:lang w:val="hy-AM"/>
        </w:rPr>
        <w:t>8. Ձկան պահման համար նախատեսված՝ անասնաբուծական օբյեկտներին (բացառապես լճակային տնտեսություններին) ներկայացվող անասնաբուժական (անասնաբուժասանիտարական) պահանջները</w:t>
      </w:r>
    </w:p>
    <w:p w14:paraId="65C497F8"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t>102.</w:t>
      </w:r>
      <w:r w:rsidRPr="0092268F">
        <w:rPr>
          <w:rFonts w:ascii="GHEA Mariam" w:hAnsi="GHEA Mariam"/>
          <w:sz w:val="22"/>
          <w:szCs w:val="22"/>
          <w:lang w:val="hy-AM"/>
        </w:rPr>
        <w:tab/>
        <w:t xml:space="preserve">Ձկան բուծման եւ աճեցման համար օգտագործվում են ջրավազաններ եւ ջրային աղբյուրներ, որոնք, ըստ ջրի աղային եւ գազային բաղադրության, համապատասխանում են անդամ պետությունների օրենսդրության պահանջներին եւ որոնք բարենպաստ են այն ինֆեկցիոն եւ ինվազիոն հիվանդությունների մասով, որոնց նկատմամբ ընկալունակ են աճեցվող ձկան տեսակները: </w:t>
      </w:r>
    </w:p>
    <w:p w14:paraId="4206FE2E"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t>103.</w:t>
      </w:r>
      <w:r w:rsidRPr="0092268F">
        <w:rPr>
          <w:rFonts w:ascii="GHEA Mariam" w:hAnsi="GHEA Mariam"/>
          <w:sz w:val="22"/>
          <w:szCs w:val="22"/>
          <w:lang w:val="hy-AM"/>
        </w:rPr>
        <w:tab/>
        <w:t>Ջրավազանների կոնստրուկցիայով պետք է նախատեսվի ձուղբածության լճակների, տարվա տաք եղանակին արտադրող ձկների եւ ձկների վերանորոգող երամի համար նախատեսված հատուկ լճակների եւ աճեցման համար նախատեսված լճակների հուների լրիվ չորացում ապահովող միջոցառումների անցկացման հնարավորություն:</w:t>
      </w:r>
    </w:p>
    <w:p w14:paraId="2151F292"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t>104.</w:t>
      </w:r>
      <w:r w:rsidRPr="0092268F">
        <w:rPr>
          <w:rFonts w:ascii="GHEA Mariam" w:hAnsi="GHEA Mariam"/>
          <w:sz w:val="22"/>
          <w:szCs w:val="22"/>
          <w:lang w:val="hy-AM"/>
        </w:rPr>
        <w:tab/>
        <w:t>Բոլոր ջրավազանները պետք է ունենան անկախ ջրամատակարարում եւ պետք է սարքավորված լինեն հիդրոտեխնիկական կառուցվածքներով, որոնք կխոչընդոտեն այնտեղ կեղտոտ ձկան եւ այլ ջրային օրգանիզմների՝ ձկան հիվանդություններ փոխանցողների ներթափանցումը:</w:t>
      </w:r>
    </w:p>
    <w:p w14:paraId="5FD385EE"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pacing w:val="-4"/>
          <w:sz w:val="22"/>
          <w:szCs w:val="22"/>
          <w:lang w:val="hy-AM"/>
        </w:rPr>
        <w:t>105.</w:t>
      </w:r>
      <w:r w:rsidRPr="0092268F">
        <w:rPr>
          <w:rFonts w:ascii="GHEA Mariam" w:hAnsi="GHEA Mariam"/>
          <w:spacing w:val="-4"/>
          <w:sz w:val="22"/>
          <w:szCs w:val="22"/>
          <w:lang w:val="hy-AM"/>
        </w:rPr>
        <w:tab/>
        <w:t>Տոհմային ձկան պահման համար նախատեսված ջրավազանները պետք</w:t>
      </w:r>
      <w:r w:rsidRPr="0092268F">
        <w:rPr>
          <w:rFonts w:ascii="GHEA Mariam" w:hAnsi="GHEA Mariam"/>
          <w:sz w:val="22"/>
          <w:szCs w:val="22"/>
          <w:lang w:val="hy-AM"/>
        </w:rPr>
        <w:t xml:space="preserve"> է տեղակայվեն </w:t>
      </w:r>
      <w:r w:rsidRPr="0092268F">
        <w:rPr>
          <w:rFonts w:ascii="GHEA Mariam" w:hAnsi="GHEA Mariam"/>
          <w:sz w:val="22"/>
          <w:szCs w:val="22"/>
          <w:lang w:val="hy-AM"/>
        </w:rPr>
        <w:lastRenderedPageBreak/>
        <w:t xml:space="preserve">ջրավազանների մակարդակից բարձր մնացած ձկան (պարարտացման համար նախատեսված լճակներ) պահման համար եւ ունենան անկախ ջրամատակարարում: </w:t>
      </w:r>
    </w:p>
    <w:p w14:paraId="50C5F2D2"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t>106.</w:t>
      </w:r>
      <w:r w:rsidRPr="0092268F">
        <w:rPr>
          <w:rFonts w:ascii="GHEA Mariam" w:hAnsi="GHEA Mariam"/>
          <w:sz w:val="22"/>
          <w:szCs w:val="22"/>
          <w:lang w:val="hy-AM"/>
        </w:rPr>
        <w:tab/>
        <w:t xml:space="preserve">Կարանտինացման համար օգտագործվող ջրավազանները եւ (կամ) ձկան (մինչ ձկնկիթ դնելը, արտադրող ձկների, այլ տնտեսություններ ուղարկելու համար նախապատրաստված ձկների) ժամանակավոր գերապահման համար լճակ-ձկնաբուծարանները տեղակայվում են ձկնաբուծական տնտեսության ջրային համակարգի վերջում, եւ դրանցից ջրթողն իրականացվում է լճակ-պարզարան, որը կապակցված չէ ձկնաբուծական տնտեսության մնացած ջրավազանների հետ՝ վարակազերծման համար, կամ ձկնատնտեսական նշանակություն չունեցող ջրավազաններ: </w:t>
      </w:r>
    </w:p>
    <w:p w14:paraId="550149B0"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t>107.</w:t>
      </w:r>
      <w:r w:rsidRPr="0092268F">
        <w:rPr>
          <w:rFonts w:ascii="GHEA Mariam" w:hAnsi="GHEA Mariam"/>
          <w:sz w:val="22"/>
          <w:szCs w:val="22"/>
          <w:lang w:val="hy-AM"/>
        </w:rPr>
        <w:tab/>
        <w:t xml:space="preserve">Ձկնաբուծական տնտեսությունների բոլոր ջրավազանները պետք է օգտագործվեն բացառապես ըստ իրենց ուղիղ նշանակության: </w:t>
      </w:r>
    </w:p>
    <w:p w14:paraId="2D74D841"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t>108.</w:t>
      </w:r>
      <w:r w:rsidRPr="0092268F">
        <w:rPr>
          <w:rFonts w:ascii="GHEA Mariam" w:hAnsi="GHEA Mariam"/>
          <w:sz w:val="22"/>
          <w:szCs w:val="22"/>
          <w:lang w:val="hy-AM"/>
        </w:rPr>
        <w:tab/>
        <w:t xml:space="preserve">Ձկնաբուծական տնտեսությունում պետք է լինեն լաբորատորիաներ իխտիոպաթոլոգիական հետազոտությունների անցկացման համար, ինչպես նաեւ ավազաններ կամ տաշտեր՝ ձկների բուժիչ եւ կանխարգելիչ մշակման համար: </w:t>
      </w:r>
    </w:p>
    <w:p w14:paraId="7698FDFE"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pacing w:val="-4"/>
          <w:sz w:val="22"/>
          <w:szCs w:val="22"/>
          <w:lang w:val="hy-AM"/>
        </w:rPr>
        <w:t>109.</w:t>
      </w:r>
      <w:r w:rsidRPr="0092268F">
        <w:rPr>
          <w:rFonts w:ascii="GHEA Mariam" w:hAnsi="GHEA Mariam"/>
          <w:spacing w:val="-4"/>
          <w:sz w:val="22"/>
          <w:szCs w:val="22"/>
          <w:lang w:val="hy-AM"/>
        </w:rPr>
        <w:tab/>
        <w:t>Կարանտինացման համար օգտագործվող ջրավազանները, դրանց մեջ ձկան բացակայության դեպքում, պետք է պահվեն առանց ջրի, սակայն ամբողջովին պատրաստ՝ դրանցում ցանկացած ժամանակ ձուկը տեղավ</w:t>
      </w:r>
      <w:r w:rsidRPr="0092268F">
        <w:rPr>
          <w:rFonts w:ascii="GHEA Mariam" w:hAnsi="GHEA Mariam"/>
          <w:sz w:val="22"/>
          <w:szCs w:val="22"/>
          <w:lang w:val="hy-AM"/>
        </w:rPr>
        <w:t xml:space="preserve">որելու համար: </w:t>
      </w:r>
    </w:p>
    <w:p w14:paraId="6654E4F2"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t>110.</w:t>
      </w:r>
      <w:r w:rsidRPr="0092268F">
        <w:rPr>
          <w:rFonts w:ascii="GHEA Mariam" w:hAnsi="GHEA Mariam"/>
          <w:sz w:val="22"/>
          <w:szCs w:val="22"/>
          <w:lang w:val="hy-AM"/>
        </w:rPr>
        <w:tab/>
        <w:t xml:space="preserve">Ձկնաբուծական տնտեսություններում անցկացվում են միջոցառումներ՝ ջրավազաններում ձկնակեր ջրլող թռչունների կուտակումն արգելելու համար: </w:t>
      </w:r>
    </w:p>
    <w:p w14:paraId="61DFF280"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t>111.</w:t>
      </w:r>
      <w:r w:rsidRPr="0092268F">
        <w:rPr>
          <w:rFonts w:ascii="GHEA Mariam" w:hAnsi="GHEA Mariam"/>
          <w:sz w:val="22"/>
          <w:szCs w:val="22"/>
          <w:lang w:val="hy-AM"/>
        </w:rPr>
        <w:tab/>
        <w:t>Ջրավազանների մերձափնյա գոտին պահվում է պատշաճ վիճակում, անցկացվում է գույքի, սարքավորումների եւ կառանատեղի, ինչպես նաեւ ձկան անասնաբուժասանիտարական մշակման եւ գույքի ու սարքավորման պահպանման վայրերի կանխարգելիչ ախտահանում:</w:t>
      </w:r>
    </w:p>
    <w:p w14:paraId="6767097D"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t>112.</w:t>
      </w:r>
      <w:r w:rsidRPr="0092268F">
        <w:rPr>
          <w:rFonts w:ascii="GHEA Mariam" w:hAnsi="GHEA Mariam"/>
          <w:sz w:val="22"/>
          <w:szCs w:val="22"/>
          <w:lang w:val="hy-AM"/>
        </w:rPr>
        <w:tab/>
        <w:t xml:space="preserve">Յուրաքանչյուր ջրավազանին կամ ջրավազանների խմբին պետք է հատկացվի առանձին գույք, սարքավորում, որսալու գործիքներ, լողացող միջոցներ եւ այլն: Պլանային միջոցառումներն անցկացնելուց հետո գույքը, սարքավորումը, որսալու գործիքները եւ արտահագուստը ենթարկվում են կանխարգելիչ ախտահանման: </w:t>
      </w:r>
    </w:p>
    <w:p w14:paraId="76E3FD50"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t>113.</w:t>
      </w:r>
      <w:r w:rsidRPr="0092268F">
        <w:rPr>
          <w:rFonts w:ascii="GHEA Mariam" w:hAnsi="GHEA Mariam"/>
          <w:sz w:val="22"/>
          <w:szCs w:val="22"/>
          <w:lang w:val="hy-AM"/>
        </w:rPr>
        <w:tab/>
        <w:t xml:space="preserve">Ձկնաբուծական տնտեսությունում պետք է սարքավորվեն հակամակաբուծային տաշտեր՝ այլ ջրավազաններ փոխադրման համար նախատեսված ձկան կանխարգելիչ մշակման </w:t>
      </w:r>
      <w:r w:rsidRPr="0092268F">
        <w:rPr>
          <w:rFonts w:ascii="GHEA Mariam" w:hAnsi="GHEA Mariam"/>
          <w:sz w:val="22"/>
          <w:szCs w:val="22"/>
          <w:lang w:val="hy-AM"/>
        </w:rPr>
        <w:lastRenderedPageBreak/>
        <w:t xml:space="preserve">համար: Մեկ տարեկան չդարձած ձկնիկները, արտադրող ձկները եւ վերանորոգող ձկները, մինչ ձմեռելու տեղավորելը, հակամակաբուծային տաշտերում ենթակա են կանխարգելիչ մշակման: </w:t>
      </w:r>
    </w:p>
    <w:p w14:paraId="2379DE66"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t>114.</w:t>
      </w:r>
      <w:r w:rsidRPr="0092268F">
        <w:rPr>
          <w:rFonts w:ascii="GHEA Mariam" w:hAnsi="GHEA Mariam"/>
          <w:sz w:val="22"/>
          <w:szCs w:val="22"/>
          <w:lang w:val="hy-AM"/>
        </w:rPr>
        <w:tab/>
        <w:t xml:space="preserve">Անդամ պետությունների օրենսդրության պահանջներին համապատասխան՝ ձկնաբուծական տնտեսությունում անհրաժեշտ է թղթաբանություն վարել իխտիոպաթոլոգիական հետազոտությունների, ջրի հիդրոքիմիական հետազոտությունների եւ կազմակերպության անասնահամաճարակային իրավիճակի մասին (ջրավազանի անասնաբուժասանիտարական անձնագիրը կամ ձկնատնտեսական ջրավազանի անձնագիրը կամ անասնաբուծական օբյեկտի հաշվառման համարը): </w:t>
      </w:r>
    </w:p>
    <w:p w14:paraId="1555BE1B" w14:textId="77777777" w:rsidR="00C94A5A" w:rsidRPr="0092268F" w:rsidRDefault="00C94A5A" w:rsidP="00C94A5A">
      <w:pPr>
        <w:rPr>
          <w:rFonts w:ascii="GHEA Mariam" w:eastAsia="Times New Roman" w:hAnsi="GHEA Mariam" w:cs="Sylfaen"/>
        </w:rPr>
      </w:pPr>
      <w:r w:rsidRPr="0092268F">
        <w:rPr>
          <w:rFonts w:ascii="GHEA Mariam" w:hAnsi="GHEA Mariam" w:cs="Sylfaen"/>
        </w:rPr>
        <w:br w:type="page"/>
      </w:r>
    </w:p>
    <w:p w14:paraId="156ADD7D" w14:textId="77777777" w:rsidR="00C94A5A" w:rsidRPr="0092268F" w:rsidRDefault="00C94A5A" w:rsidP="00C94A5A">
      <w:pPr>
        <w:pStyle w:val="Bodytext20"/>
        <w:shd w:val="clear" w:color="auto" w:fill="auto"/>
        <w:spacing w:before="0" w:after="160" w:line="360" w:lineRule="auto"/>
        <w:ind w:left="567" w:right="568" w:firstLine="0"/>
        <w:jc w:val="center"/>
        <w:rPr>
          <w:rFonts w:ascii="GHEA Mariam" w:hAnsi="GHEA Mariam" w:cs="Sylfaen"/>
          <w:sz w:val="22"/>
          <w:szCs w:val="22"/>
          <w:lang w:val="hy-AM"/>
        </w:rPr>
      </w:pPr>
      <w:r w:rsidRPr="0092268F">
        <w:rPr>
          <w:rFonts w:ascii="GHEA Mariam" w:hAnsi="GHEA Mariam"/>
          <w:sz w:val="22"/>
          <w:szCs w:val="22"/>
          <w:lang w:val="hy-AM"/>
        </w:rPr>
        <w:lastRenderedPageBreak/>
        <w:t>9. Մեղուների պահման համար նախատեսված անասնաբուծական օբյեկտներին ներկայացվող անասնաբուժական (անասնաբուժասանիտարական) պահանջները</w:t>
      </w:r>
    </w:p>
    <w:p w14:paraId="3FBFC96B"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t>115.</w:t>
      </w:r>
      <w:r w:rsidRPr="0092268F">
        <w:rPr>
          <w:rFonts w:ascii="GHEA Mariam" w:hAnsi="GHEA Mariam"/>
          <w:sz w:val="22"/>
          <w:szCs w:val="22"/>
          <w:lang w:val="hy-AM"/>
        </w:rPr>
        <w:tab/>
        <w:t xml:space="preserve">Մեղվանոցները տեղակայվում են մեղուների ինֆեկցիոն հիվանդություններից զերծ տարածքում, չոր, արեւով լուսավորված եւ գերիշխող քամիներից պաշտպանված վայրերում, մոմ վերամշակող գործարանից, հրուշակեղենի կամ քիմիական արտադրանքի արտադրություն իրականացնող կազմակերպություններից, օդանավակայաններից, ռազմական պոլիգոններից, ռադիոլոկացիոն, ռադիո- եւ հեռուստահեռարձակող կայաններից ու միկրոալիքային ճառագայթումների այլ աղբյուրներից հեռու: </w:t>
      </w:r>
    </w:p>
    <w:p w14:paraId="3B9EF2E0"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t>116.</w:t>
      </w:r>
      <w:r w:rsidRPr="0092268F">
        <w:rPr>
          <w:rFonts w:ascii="GHEA Mariam" w:hAnsi="GHEA Mariam"/>
          <w:sz w:val="22"/>
          <w:szCs w:val="22"/>
          <w:lang w:val="hy-AM"/>
        </w:rPr>
        <w:tab/>
        <w:t xml:space="preserve">Ապրանքային մեղվանոցները պետք է տեղակայվեն տոհմային եւ կարանտինային մեղվանոցներից առնվազն 7 կմ հեռավորության վրա: </w:t>
      </w:r>
    </w:p>
    <w:p w14:paraId="5BD84F85" w14:textId="77777777" w:rsidR="00C94A5A" w:rsidRPr="0092268F" w:rsidRDefault="00C94A5A" w:rsidP="00C94A5A">
      <w:pPr>
        <w:pStyle w:val="Bodytext20"/>
        <w:shd w:val="clear" w:color="auto" w:fill="auto"/>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t xml:space="preserve">Տոհմային մեղվանոցները տեղակայվում են բնական արգելոցներում՝ հաշվի առնելով տարածաշրջանի բնական առանձնահատկությունները (օրինակ՝ կղզու, բնասահմանի եւ այլն) պետք է գտնվեն այլ մեղվանոցներից առնվազն 7 կմ հեռավորության վրա: </w:t>
      </w:r>
    </w:p>
    <w:p w14:paraId="146F7A7C" w14:textId="77777777" w:rsidR="00C94A5A" w:rsidRPr="0092268F" w:rsidRDefault="00C94A5A" w:rsidP="00C94A5A">
      <w:pPr>
        <w:pStyle w:val="Bodytext20"/>
        <w:shd w:val="clear" w:color="auto" w:fill="auto"/>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t xml:space="preserve">Ստացիոնար ապրանքային մեղվանոցների տեղակայումը տոհմային մեղվանոցից 7 կմ-ից պակաս հեռավորության վրա թույլատրվում է այն պայմանով, որ ապրանքային մեղվանոցների բոլոր մեղվաընտանիքներում պարսամայրերն ամեն տարի փոխարինվեն այդ տոհմային մեղվանոցից ձեռք բերվող (ստացվող) պարսամայրերով եւ, որ ապրանքային մեղվանոցները կատարեն տոհմային մեղվանոցներին ներկայացվող անասնաբուժական պահանջները: </w:t>
      </w:r>
    </w:p>
    <w:p w14:paraId="13BAA05F"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t>117.</w:t>
      </w:r>
      <w:r w:rsidRPr="0092268F">
        <w:rPr>
          <w:rFonts w:ascii="GHEA Mariam" w:hAnsi="GHEA Mariam"/>
          <w:sz w:val="22"/>
          <w:szCs w:val="22"/>
          <w:lang w:val="hy-AM"/>
        </w:rPr>
        <w:tab/>
        <w:t xml:space="preserve">Մեղուները պետք է պահվեն սարքին եւ համարակալված փեթակներում: </w:t>
      </w:r>
    </w:p>
    <w:p w14:paraId="79A70E43"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t>118.</w:t>
      </w:r>
      <w:r w:rsidRPr="0092268F">
        <w:rPr>
          <w:rFonts w:ascii="GHEA Mariam" w:hAnsi="GHEA Mariam"/>
          <w:sz w:val="22"/>
          <w:szCs w:val="22"/>
          <w:lang w:val="hy-AM"/>
        </w:rPr>
        <w:tab/>
        <w:t>Յուրաքանչյուր մեղվանոցում պետք է լինեն պահուստային (մեղուներով չզբաղեցված) փեթակներ (մեղվաընտանիքների ընդհանուր քանակի առնվազն 10</w:t>
      </w:r>
      <w:r w:rsidRPr="0092268F">
        <w:rPr>
          <w:rFonts w:ascii="Calibri" w:hAnsi="Calibri" w:cs="Calibri"/>
          <w:sz w:val="22"/>
          <w:szCs w:val="22"/>
          <w:lang w:val="hy-AM"/>
        </w:rPr>
        <w:t> </w:t>
      </w:r>
      <w:r w:rsidRPr="0092268F">
        <w:rPr>
          <w:rFonts w:ascii="GHEA Mariam" w:hAnsi="GHEA Mariam"/>
          <w:sz w:val="22"/>
          <w:szCs w:val="22"/>
          <w:lang w:val="hy-AM"/>
        </w:rPr>
        <w:t>տոկոսը) եւ խորիսխներ (խորիսխների ընդհանուր քանակի առնվազն 30</w:t>
      </w:r>
      <w:r w:rsidRPr="0092268F">
        <w:rPr>
          <w:rFonts w:ascii="Calibri" w:hAnsi="Calibri" w:cs="Calibri"/>
          <w:sz w:val="22"/>
          <w:szCs w:val="22"/>
          <w:lang w:val="hy-AM"/>
        </w:rPr>
        <w:t> </w:t>
      </w:r>
      <w:r w:rsidRPr="0092268F">
        <w:rPr>
          <w:rFonts w:ascii="GHEA Mariam" w:hAnsi="GHEA Mariam"/>
          <w:sz w:val="22"/>
          <w:szCs w:val="22"/>
          <w:lang w:val="hy-AM"/>
        </w:rPr>
        <w:t>տոկոսը):</w:t>
      </w:r>
    </w:p>
    <w:p w14:paraId="18DB118F"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t>119.</w:t>
      </w:r>
      <w:r w:rsidRPr="0092268F">
        <w:rPr>
          <w:rFonts w:ascii="GHEA Mariam" w:hAnsi="GHEA Mariam"/>
          <w:sz w:val="22"/>
          <w:szCs w:val="22"/>
          <w:lang w:val="hy-AM"/>
        </w:rPr>
        <w:tab/>
        <w:t>Փեթակների պատրաստման եւ շրջակա միջավայրի անբարենպաստ ներգործությունից դրանց պաշտպանության համար թույլատրվում է օգտագործել բացառապես էկոլոգիապես մաքուր նյութեր, որոնք վնասակար ազդեցություն չունեն մեղուների առողջության եւ մեղվաբուծական արտադրանքի վրա:</w:t>
      </w:r>
    </w:p>
    <w:p w14:paraId="273D601C" w14:textId="77777777" w:rsidR="00C94A5A" w:rsidRPr="0092268F" w:rsidRDefault="00C94A5A" w:rsidP="00C94A5A">
      <w:pPr>
        <w:pStyle w:val="Bodytext20"/>
        <w:shd w:val="clear" w:color="auto" w:fill="auto"/>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t xml:space="preserve">Փեթակների տաքացման համար պետք է օգտագործվեն տաքացնող բարձիկներ (խսիրներ)՝ բնական նյութերից: Խոնավացած տաքացնող բարձիկները (խսիրները) պետք է </w:t>
      </w:r>
      <w:r w:rsidRPr="0092268F">
        <w:rPr>
          <w:rFonts w:ascii="GHEA Mariam" w:hAnsi="GHEA Mariam"/>
          <w:sz w:val="22"/>
          <w:szCs w:val="22"/>
          <w:lang w:val="hy-AM"/>
        </w:rPr>
        <w:lastRenderedPageBreak/>
        <w:t>փոխարինվեն:</w:t>
      </w:r>
    </w:p>
    <w:p w14:paraId="789CDEBF"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t>120.</w:t>
      </w:r>
      <w:r w:rsidRPr="0092268F">
        <w:rPr>
          <w:rFonts w:ascii="GHEA Mariam" w:hAnsi="GHEA Mariam"/>
          <w:sz w:val="22"/>
          <w:szCs w:val="22"/>
          <w:lang w:val="hy-AM"/>
        </w:rPr>
        <w:tab/>
        <w:t>Մեղվանոցների տարածքներում հատկացվում են տեղամասեր, որտեղ տեղադրվում են ծածկեր՝ հսկիչ փեթակների համար, մեղուների համար խմոցներ, ինչպես նաեւ հարթակներ փեթակների եւ այլ սարքավորումներ ախտահանելու համար՝ հոսող ջրերի համար նախատեսված ծածկով եւ փակ փոսով:</w:t>
      </w:r>
    </w:p>
    <w:p w14:paraId="351A37A7"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t>121.</w:t>
      </w:r>
      <w:r w:rsidRPr="0092268F">
        <w:rPr>
          <w:rFonts w:ascii="GHEA Mariam" w:hAnsi="GHEA Mariam"/>
          <w:sz w:val="22"/>
          <w:szCs w:val="22"/>
          <w:lang w:val="hy-AM"/>
        </w:rPr>
        <w:tab/>
        <w:t>Ստացիոնար մեղվանոցում տեղադրվում է մեղվանոցային տնակ, իսկ շարժականի վրա՝ շարժական խցիկ, որտեղ պահպանվում են խորիսխները, մեղուների խնամքի եւ մեղր զտելու համար նախատեսված գույքը:</w:t>
      </w:r>
    </w:p>
    <w:p w14:paraId="49D5DBA8"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t>122.</w:t>
      </w:r>
      <w:r w:rsidRPr="0092268F">
        <w:rPr>
          <w:rFonts w:ascii="GHEA Mariam" w:hAnsi="GHEA Mariam"/>
          <w:sz w:val="22"/>
          <w:szCs w:val="22"/>
          <w:lang w:val="hy-AM"/>
        </w:rPr>
        <w:tab/>
        <w:t>Խոշոր մեղվանոցներում տեղակայվում են առանձին կամ ամբողջացված շենքեր դատարկ շրջանակների, մեղրով եւ ծաղկափոշով խորիսխների, տարայի, գույքի եւ սարքավորման, ախտահանող միջոցների պահպանման համար:</w:t>
      </w:r>
    </w:p>
    <w:p w14:paraId="2C589BA4" w14:textId="77777777" w:rsidR="00C94A5A" w:rsidRPr="0092268F" w:rsidRDefault="00C94A5A" w:rsidP="00C94A5A">
      <w:pPr>
        <w:pStyle w:val="Bodytext20"/>
        <w:shd w:val="clear" w:color="auto" w:fill="auto"/>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t>Տոհմային մեղվանոցները սարքավորվում են լաբորատորիաներով՝ պարսամոր գործիքային բեղմնավորման համար:</w:t>
      </w:r>
    </w:p>
    <w:p w14:paraId="5E57B3B9"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pacing w:val="-6"/>
          <w:sz w:val="22"/>
          <w:szCs w:val="22"/>
          <w:lang w:val="hy-AM"/>
        </w:rPr>
        <w:t>123.</w:t>
      </w:r>
      <w:r w:rsidRPr="0092268F">
        <w:rPr>
          <w:rFonts w:ascii="GHEA Mariam" w:hAnsi="GHEA Mariam"/>
          <w:spacing w:val="-6"/>
          <w:sz w:val="22"/>
          <w:szCs w:val="22"/>
          <w:lang w:val="hy-AM"/>
        </w:rPr>
        <w:tab/>
        <w:t>Մեղվանոցային տնակի (շարժական խցիկի), խորիսխների պահպանման եւ մեղր զտելու համար նախատեսված սենքերի պատուհանները պատվում են խիտ ցանցով, որը բացառում է մեղուների եւ այլ միջատների ներթափանցումը</w:t>
      </w:r>
      <w:r w:rsidRPr="0092268F">
        <w:rPr>
          <w:rFonts w:ascii="GHEA Mariam" w:hAnsi="GHEA Mariam"/>
          <w:sz w:val="22"/>
          <w:szCs w:val="22"/>
          <w:lang w:val="hy-AM"/>
        </w:rPr>
        <w:t xml:space="preserve"> տարածք:</w:t>
      </w:r>
    </w:p>
    <w:p w14:paraId="6596B58B"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t>124.</w:t>
      </w:r>
      <w:r w:rsidRPr="0092268F">
        <w:rPr>
          <w:rFonts w:ascii="GHEA Mariam" w:hAnsi="GHEA Mariam"/>
          <w:sz w:val="22"/>
          <w:szCs w:val="22"/>
          <w:lang w:val="hy-AM"/>
        </w:rPr>
        <w:tab/>
        <w:t>Ձմեռային ցածր ջերմաստիճաններով տարածքների համար մեղվանոցում կառուցվում է ձմեռատուն, որը պետք է լինի չոր եւ չսառչող:</w:t>
      </w:r>
    </w:p>
    <w:p w14:paraId="61BF8091"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t>125.</w:t>
      </w:r>
      <w:r w:rsidRPr="0092268F">
        <w:rPr>
          <w:rFonts w:ascii="GHEA Mariam" w:hAnsi="GHEA Mariam"/>
          <w:sz w:val="22"/>
          <w:szCs w:val="22"/>
          <w:lang w:val="hy-AM"/>
        </w:rPr>
        <w:tab/>
        <w:t xml:space="preserve">Ձմեռատունը տեղակայվում է չոր բարձրադիր վայրում՝ մթնոլորտային ջրերի հոսքին նպաստող ռելիեֆով: Ձմեռատունը պետք է հուսալիորեն պաշտպանված լինի կրծողների, լույսի եւ աղմուկի ներթափանցումից: </w:t>
      </w:r>
    </w:p>
    <w:p w14:paraId="0AB42A2C"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t>126.</w:t>
      </w:r>
      <w:r w:rsidRPr="0092268F">
        <w:rPr>
          <w:rFonts w:ascii="GHEA Mariam" w:hAnsi="GHEA Mariam"/>
          <w:sz w:val="22"/>
          <w:szCs w:val="22"/>
          <w:lang w:val="hy-AM"/>
        </w:rPr>
        <w:tab/>
        <w:t xml:space="preserve">Ձմեռատան սենքը, նախքան օգտագործելը, ենթարկվում է ախտահանման, դեզինսեկցիայի եւ դեռատիզացիայի, ինչպես նաեւ լվացվում եւ չորացվում է: Ձմեռատան օգտագործումն այլ նպատակներով արգելվում է: </w:t>
      </w:r>
    </w:p>
    <w:p w14:paraId="3CC29840"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t>127.</w:t>
      </w:r>
      <w:r w:rsidRPr="0092268F">
        <w:rPr>
          <w:rFonts w:ascii="GHEA Mariam" w:hAnsi="GHEA Mariam"/>
          <w:sz w:val="22"/>
          <w:szCs w:val="22"/>
          <w:lang w:val="hy-AM"/>
        </w:rPr>
        <w:tab/>
        <w:t xml:space="preserve">Նոր բերվող մեղուների խմբաքանակը տեղավորվում է կարանտինային մեղվանոցում: </w:t>
      </w:r>
    </w:p>
    <w:p w14:paraId="1057A6EB"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t>128.</w:t>
      </w:r>
      <w:r w:rsidRPr="0092268F">
        <w:rPr>
          <w:rFonts w:ascii="GHEA Mariam" w:hAnsi="GHEA Mariam"/>
          <w:sz w:val="22"/>
          <w:szCs w:val="22"/>
          <w:lang w:val="hy-AM"/>
        </w:rPr>
        <w:tab/>
        <w:t xml:space="preserve">Փեթակները, մեղվաբուծական գույքը, արտահագուստը եւ մեղվանոցային առարկաները մակնշվում եւ հատկացվում են յուրաքանչյուր մեղվանոցի: Առանց ախտահանում </w:t>
      </w:r>
      <w:r w:rsidRPr="0092268F">
        <w:rPr>
          <w:rFonts w:ascii="GHEA Mariam" w:hAnsi="GHEA Mariam"/>
          <w:sz w:val="22"/>
          <w:szCs w:val="22"/>
          <w:lang w:val="hy-AM"/>
        </w:rPr>
        <w:lastRenderedPageBreak/>
        <w:t xml:space="preserve">կատարելու՝ նշված առարկաները մեկ մեղվանոցից մյուսը տեղափոխելն արգելվում է: Նախկինում օգտագործման մեջ եղած փեթակներ, մեղրազտիչներ, մեղվաբուծական գույք եւ մեղվանոցային սարքավորում, ինչպես նաեւ մեղրի տարա տնտեսությունում կամ մեղվանոցում ստանալու դեպքում դրանք պարտադիր ախտահանվում են: </w:t>
      </w:r>
    </w:p>
    <w:p w14:paraId="0DAB4CC8" w14:textId="77777777" w:rsidR="00C94A5A" w:rsidRPr="0092268F" w:rsidRDefault="00C94A5A" w:rsidP="00C94A5A">
      <w:pPr>
        <w:pStyle w:val="Bodytext20"/>
        <w:shd w:val="clear" w:color="auto" w:fill="auto"/>
        <w:spacing w:before="0" w:after="160" w:line="360" w:lineRule="auto"/>
        <w:ind w:left="220" w:right="280" w:firstLine="740"/>
        <w:rPr>
          <w:rFonts w:ascii="GHEA Mariam" w:hAnsi="GHEA Mariam" w:cs="Sylfaen"/>
          <w:sz w:val="22"/>
          <w:szCs w:val="22"/>
          <w:lang w:val="hy-AM"/>
        </w:rPr>
      </w:pPr>
    </w:p>
    <w:p w14:paraId="7FAD4C1A" w14:textId="77777777" w:rsidR="00C94A5A" w:rsidRPr="0092268F" w:rsidRDefault="00C94A5A" w:rsidP="00C94A5A">
      <w:pPr>
        <w:pStyle w:val="Bodytext20"/>
        <w:shd w:val="clear" w:color="auto" w:fill="auto"/>
        <w:spacing w:before="0" w:after="160" w:line="360" w:lineRule="auto"/>
        <w:ind w:right="1" w:firstLine="0"/>
        <w:jc w:val="center"/>
        <w:rPr>
          <w:rFonts w:ascii="GHEA Mariam" w:hAnsi="GHEA Mariam" w:cs="Sylfaen"/>
          <w:sz w:val="22"/>
          <w:szCs w:val="22"/>
          <w:lang w:val="hy-AM"/>
        </w:rPr>
      </w:pPr>
      <w:r w:rsidRPr="0092268F">
        <w:rPr>
          <w:rFonts w:ascii="GHEA Mariam" w:hAnsi="GHEA Mariam"/>
          <w:sz w:val="22"/>
          <w:szCs w:val="22"/>
          <w:lang w:val="hy-AM"/>
        </w:rPr>
        <w:t>IV. Անասնաբուծական հսկողության (վերահսկողության) ենթակա կենդանական ծագման (սննդային եւ ոչ սննդային) ապրանքների արտադրության (պատրաստման) օբյեկտների նկատմամբ ներկայացվող ընդհանուր անասնաբուժական (անասնաբուժասանիտարական) պահանջները</w:t>
      </w:r>
    </w:p>
    <w:p w14:paraId="364D6B2C"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t>129.</w:t>
      </w:r>
      <w:r w:rsidRPr="0092268F">
        <w:rPr>
          <w:rFonts w:ascii="GHEA Mariam" w:hAnsi="GHEA Mariam"/>
          <w:sz w:val="22"/>
          <w:szCs w:val="22"/>
          <w:lang w:val="hy-AM"/>
        </w:rPr>
        <w:tab/>
        <w:t>Սույն բաժնի գործողությունը չի տարածվում անասնաբուծական օբյեկտների վրա:</w:t>
      </w:r>
    </w:p>
    <w:p w14:paraId="531535D9"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t>130.</w:t>
      </w:r>
      <w:r w:rsidRPr="0092268F">
        <w:rPr>
          <w:rFonts w:ascii="GHEA Mariam" w:hAnsi="GHEA Mariam"/>
          <w:sz w:val="22"/>
          <w:szCs w:val="22"/>
          <w:lang w:val="hy-AM"/>
        </w:rPr>
        <w:tab/>
        <w:t xml:space="preserve">Օբյեկտը պետք է տեղակայվի՝ հաշվի առնելով անդամ պետությունների օրենսդրությամբ սահմանված սանիտարապաշտպանիչ գոտիները: </w:t>
      </w:r>
    </w:p>
    <w:p w14:paraId="6FBFAEE1"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t>131.</w:t>
      </w:r>
      <w:r w:rsidRPr="0092268F">
        <w:rPr>
          <w:rFonts w:ascii="GHEA Mariam" w:hAnsi="GHEA Mariam"/>
          <w:sz w:val="22"/>
          <w:szCs w:val="22"/>
          <w:lang w:val="hy-AM"/>
        </w:rPr>
        <w:tab/>
        <w:t>Արգելվում է օբյեկտի տեղակայումը կենսաբանական թափոնների թաղման վայրերի տարածքներում:</w:t>
      </w:r>
    </w:p>
    <w:p w14:paraId="27A4E0E8"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t>132.</w:t>
      </w:r>
      <w:r w:rsidRPr="0092268F">
        <w:rPr>
          <w:rFonts w:ascii="GHEA Mariam" w:hAnsi="GHEA Mariam"/>
          <w:sz w:val="22"/>
          <w:szCs w:val="22"/>
          <w:lang w:val="hy-AM"/>
        </w:rPr>
        <w:tab/>
        <w:t xml:space="preserve">Օբյեկտը պետք է ապահովված լինի խմելու ջրով, էլեկտրաէներգիայով եւ մուտքի հարմար ուղիներով: Արտադրական տարածքում ջրի պահպանման համար նախատեսված արտեզյան ջրհորների եւ ստորգետնյա ջրամբարների առկայության դեպքում այդ տարածքի կազմակերպմամբ (տեղակայմամբ) պետք է ապահովվի ջրի՝ կեղտաջրերով եւ գետնաջրերով աղտոտմամբ ռիսկի բացակայությունը: Օբյեկտներում ջրի որակի հսկողությունն իրականացվում է անդամ պետությունների օրենսդրությամբ հավատարմագրված եւ (կամ) հավաստագրված լաբորատորիաների կողմից: Ջրամատակարարման աղբյուրների, ջրմուղային ցանցի, դիտահորերի սարքավորումը պետք է լինի տեխնիկապես սարքին վիճակում: </w:t>
      </w:r>
    </w:p>
    <w:p w14:paraId="7B54DECC"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t>133.</w:t>
      </w:r>
      <w:r w:rsidRPr="0092268F">
        <w:rPr>
          <w:rFonts w:ascii="GHEA Mariam" w:hAnsi="GHEA Mariam"/>
          <w:sz w:val="22"/>
          <w:szCs w:val="22"/>
          <w:lang w:val="hy-AM"/>
        </w:rPr>
        <w:tab/>
        <w:t xml:space="preserve">Արտադրական տարածքը պետք է ունենա արտադրանքի աղտոտման ռիսկը բացառող մթնոլորտային ջրերի, ձյունաջրերի եւ կեղտաջրերի հեռացման համակարգ: </w:t>
      </w:r>
    </w:p>
    <w:p w14:paraId="01F432FF"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t>134.</w:t>
      </w:r>
      <w:r w:rsidRPr="0092268F">
        <w:rPr>
          <w:rFonts w:ascii="GHEA Mariam" w:hAnsi="GHEA Mariam"/>
          <w:sz w:val="22"/>
          <w:szCs w:val="22"/>
          <w:lang w:val="hy-AM"/>
        </w:rPr>
        <w:tab/>
        <w:t xml:space="preserve">Օբյեկտի ներսում ճանապարհները, անցատեղերը եւ տեխնոլոգիական հարթակները պետք է ունենան պինդ, հեշտությամբ լվացվող եւ ախտահանվող պատվածքներ: </w:t>
      </w:r>
    </w:p>
    <w:p w14:paraId="10550FEB"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t>135.</w:t>
      </w:r>
      <w:r w:rsidRPr="0092268F">
        <w:rPr>
          <w:rFonts w:ascii="GHEA Mariam" w:hAnsi="GHEA Mariam"/>
          <w:sz w:val="22"/>
          <w:szCs w:val="22"/>
          <w:lang w:val="hy-AM"/>
        </w:rPr>
        <w:tab/>
        <w:t>Արտադրական տարածքում անհրաժեշտության դեպքում պետք է նախատեսվի ավտոտրանսպորտի լվացման եւ ախտահանման համար նախատեսված հարթակ:</w:t>
      </w:r>
    </w:p>
    <w:p w14:paraId="2A507574"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lastRenderedPageBreak/>
        <w:t>136.</w:t>
      </w:r>
      <w:r w:rsidRPr="0092268F">
        <w:rPr>
          <w:rFonts w:ascii="GHEA Mariam" w:hAnsi="GHEA Mariam"/>
          <w:sz w:val="22"/>
          <w:szCs w:val="22"/>
          <w:lang w:val="hy-AM"/>
        </w:rPr>
        <w:tab/>
        <w:t xml:space="preserve">Արտադրական տարածքը պետք է ամբողջությամբ ցանկապատված լինի կամ պաշտպանված լինի այնպես, որ բացառվի կողմնակի անձանց եւ տրանսպորտային միջոցների մուտքը տարածք, ինչպես նաեւ սահմանափակվի վայրի եւ թափառող կենդանիների մուտքը: </w:t>
      </w:r>
    </w:p>
    <w:p w14:paraId="6BB6ADC4"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t>137.</w:t>
      </w:r>
      <w:r w:rsidRPr="0092268F">
        <w:rPr>
          <w:rFonts w:ascii="GHEA Mariam" w:hAnsi="GHEA Mariam"/>
          <w:sz w:val="22"/>
          <w:szCs w:val="22"/>
          <w:lang w:val="hy-AM"/>
        </w:rPr>
        <w:tab/>
        <w:t xml:space="preserve">Արտադրական տարածքում չի թույլատրվում տեխնոլոգիական գործընթացի իրականացման հետ առնչություն չունեցող շենքերի (սենքերի) տեղակայումը: </w:t>
      </w:r>
    </w:p>
    <w:p w14:paraId="5A35351B"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t>138.</w:t>
      </w:r>
      <w:r w:rsidRPr="0092268F">
        <w:rPr>
          <w:rFonts w:ascii="GHEA Mariam" w:hAnsi="GHEA Mariam"/>
          <w:sz w:val="22"/>
          <w:szCs w:val="22"/>
          <w:lang w:val="hy-AM"/>
        </w:rPr>
        <w:tab/>
        <w:t>Արտադրական տարածքը պետք է մաքուր պահվի, արտադրական տարածքի անցումները եւ երթանցերը չպետք է օգտագործվեն նյութերի, տարայի եւ կենսաբանական թափոնների պահպանման համար:</w:t>
      </w:r>
    </w:p>
    <w:p w14:paraId="46434538"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t>139.</w:t>
      </w:r>
      <w:r w:rsidRPr="0092268F">
        <w:rPr>
          <w:rFonts w:ascii="GHEA Mariam" w:hAnsi="GHEA Mariam"/>
          <w:sz w:val="22"/>
          <w:szCs w:val="22"/>
          <w:lang w:val="hy-AM"/>
        </w:rPr>
        <w:tab/>
        <w:t>Արտադրական տարածքի պլանավորմամբ՝ պետք է բացառվեն օբյեկտում արտադրանքի արտադրության հումքի՝ օբյեկտում թողարկվող պատրաստի արտադրանքի հետ հանդիպակաց կամ խաչաձեւ հոսքերը, ինչպես նաեւ բացառվեն պատրաստի արտադրանքի՝ արտադրության թափոնների հետ հանդիպակաց կամ խաչաձեւ հոսքերը: Հանդիպակաց եւ խաչաձեւ հոսքերը բացառելու հնարավորության բացակայության դեպքում գործող օբյեկտներում թույլատրվում է հոսքերի հատումը տեխնոլոգիական սխեմաներին (հրահանգներին) համապատասխան ժամանակի մեջ դրանց բաժանման պայմանով:</w:t>
      </w:r>
    </w:p>
    <w:p w14:paraId="1DC34B37"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t>140.</w:t>
      </w:r>
      <w:r w:rsidRPr="0092268F">
        <w:rPr>
          <w:rFonts w:ascii="GHEA Mariam" w:hAnsi="GHEA Mariam"/>
          <w:sz w:val="22"/>
          <w:szCs w:val="22"/>
          <w:lang w:val="hy-AM"/>
        </w:rPr>
        <w:tab/>
        <w:t>Արտադրական շենքերը (սենքերը) պետք է կառուցված եւ սարքավորված լինեն այնպես, որ այնտեղ ապահովվի կրծողների, սինանտրոպ թռչունների եւ միջատների ներթափանցումից պաշտպանությունը:</w:t>
      </w:r>
    </w:p>
    <w:p w14:paraId="68293699"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t>141.</w:t>
      </w:r>
      <w:r w:rsidRPr="0092268F">
        <w:rPr>
          <w:rFonts w:ascii="GHEA Mariam" w:hAnsi="GHEA Mariam"/>
          <w:sz w:val="22"/>
          <w:szCs w:val="22"/>
          <w:lang w:val="hy-AM"/>
        </w:rPr>
        <w:tab/>
        <w:t xml:space="preserve">Արտադրական տարածքում չի թույլատրվում շների, կատուների, ինչպես նաեւ այլ տեսակի կենդանիների ներկայությունը, բացառությամբ կատաղության դեմ եւ դեհելմինտիզացիայի համար պատվաստված, նույնականացված եւ հելմինտոզի մասով լաբորատոր հետազոտությունների արդյունքների ու բուսակեր կենդանիների վարակիչ հիվանդությունների կանխարգելմանն ուղղված անցկացված միջոցառումների մասին տեղեկություններ պարունակող անասնաբուժական անձնագիր ունեցող պահակաշների, որոնք կապված են պարսպի պարագծով կամ պահակատան մոտ: </w:t>
      </w:r>
    </w:p>
    <w:p w14:paraId="10207F93"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t>142.</w:t>
      </w:r>
      <w:r w:rsidRPr="0092268F">
        <w:rPr>
          <w:rFonts w:ascii="GHEA Mariam" w:hAnsi="GHEA Mariam"/>
          <w:sz w:val="22"/>
          <w:szCs w:val="22"/>
          <w:lang w:val="hy-AM"/>
        </w:rPr>
        <w:tab/>
        <w:t>Արտադրական շենքերի (սենքերի) պլանավորմամբ, դրա կոնստրուկցիայով եւ տեղակայմամբ պետք է ապահովվի կանխարգելիչ եւ հարկադրված ախտահանման, դեզինսեկցիայի եւ դեռատիզացիայի՝ անդամ պետությունների օրենսդրության պահանջներին համապատասխան կատարման հնարավորությունը:</w:t>
      </w:r>
    </w:p>
    <w:p w14:paraId="49CAE4C5"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lastRenderedPageBreak/>
        <w:t>143.</w:t>
      </w:r>
      <w:r w:rsidRPr="0092268F">
        <w:rPr>
          <w:rFonts w:ascii="GHEA Mariam" w:hAnsi="GHEA Mariam"/>
          <w:sz w:val="22"/>
          <w:szCs w:val="22"/>
          <w:lang w:val="hy-AM"/>
        </w:rPr>
        <w:tab/>
        <w:t xml:space="preserve">Ախտահանման, դեզինսեկցիայի, դեռատիզացիայի ժամանակ կիրառվող գույքի եւ պատրաստուկների պահպանման համար պետք է նախատեսվեն հատուկ շենքեր (սենքեր)՝ այդ պատրաստուկներն արտադրողների կողմից սահմանված պահպանման ռեժիմներ եւ պայմաններ ապահովող ջերմաստիճանով ու խոնավությամբ: Սենքերը պետք է սարքավորված լինեն փակող հարմարանքներով: Բոլոր պատրաստուկների վրա պետք է լինեն պարզ (ընթեռնելի) պիտակներ: </w:t>
      </w:r>
    </w:p>
    <w:p w14:paraId="07B74684"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pacing w:val="-4"/>
          <w:sz w:val="22"/>
          <w:szCs w:val="22"/>
          <w:lang w:val="hy-AM"/>
        </w:rPr>
        <w:t>144.</w:t>
      </w:r>
      <w:r w:rsidRPr="0092268F">
        <w:rPr>
          <w:rFonts w:ascii="GHEA Mariam" w:hAnsi="GHEA Mariam"/>
          <w:spacing w:val="-4"/>
          <w:sz w:val="22"/>
          <w:szCs w:val="22"/>
          <w:lang w:val="hy-AM"/>
        </w:rPr>
        <w:tab/>
        <w:t>Սարքավորումները, գույքը, արտահագուստը եւ կոշիկները մակնշվում</w:t>
      </w:r>
      <w:r w:rsidRPr="0092268F">
        <w:rPr>
          <w:rFonts w:ascii="GHEA Mariam" w:hAnsi="GHEA Mariam"/>
          <w:sz w:val="22"/>
          <w:szCs w:val="22"/>
          <w:lang w:val="hy-AM"/>
        </w:rPr>
        <w:t xml:space="preserve"> են եւ հատկացվում են արտադրական շենքերին (սենքերին): Արտադրական շենքերից (սենքերից) նշված առարկաներն օգտագործելու համար տեղափոխելն առանց վարակազերծման արգելվում է: </w:t>
      </w:r>
    </w:p>
    <w:p w14:paraId="1D18ED7A"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t>145.</w:t>
      </w:r>
      <w:r w:rsidRPr="0092268F">
        <w:rPr>
          <w:rFonts w:ascii="GHEA Mariam" w:hAnsi="GHEA Mariam"/>
          <w:sz w:val="22"/>
          <w:szCs w:val="22"/>
          <w:lang w:val="hy-AM"/>
        </w:rPr>
        <w:tab/>
        <w:t xml:space="preserve">Արտադրական շենքերում (սենքերում) հատակները պետք է ունենան պինդ անխոնավանցիկ պատվածք առանց ճեղքերի, անցքերի եւ փոսերի, լինեն կայուն՝ ախտահանող միջոցների նկատմամբ, եւ ապահովեն հավաքման (մաքրման) ու ախտահանման գործընթացների մեքենայացման հնարավորությունը: </w:t>
      </w:r>
    </w:p>
    <w:p w14:paraId="605B2BA6"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t>146.</w:t>
      </w:r>
      <w:r w:rsidRPr="0092268F">
        <w:rPr>
          <w:rFonts w:ascii="GHEA Mariam" w:hAnsi="GHEA Mariam"/>
          <w:sz w:val="22"/>
          <w:szCs w:val="22"/>
          <w:lang w:val="hy-AM"/>
        </w:rPr>
        <w:tab/>
        <w:t xml:space="preserve">Արտադրական շենքերի (սենքերի) պատերի ու առաստաղների եւ պարսպող կոնստրուկցիաների մակերեւույթները պետք է պատրաստված լինեն հեշտությամբ մաքրվող, լվացվող եւ ախտահանվող նյութերից: </w:t>
      </w:r>
    </w:p>
    <w:p w14:paraId="24A66057" w14:textId="77777777" w:rsidR="00C94A5A" w:rsidRPr="0092268F" w:rsidRDefault="00C94A5A" w:rsidP="00C94A5A">
      <w:pPr>
        <w:pStyle w:val="Bodytext20"/>
        <w:shd w:val="clear" w:color="auto" w:fill="auto"/>
        <w:tabs>
          <w:tab w:val="left" w:pos="1134"/>
        </w:tabs>
        <w:spacing w:before="0" w:after="160" w:line="336" w:lineRule="auto"/>
        <w:ind w:firstLine="567"/>
        <w:rPr>
          <w:rFonts w:ascii="GHEA Mariam" w:hAnsi="GHEA Mariam" w:cs="Sylfaen"/>
          <w:sz w:val="22"/>
          <w:szCs w:val="22"/>
          <w:lang w:val="hy-AM"/>
        </w:rPr>
      </w:pPr>
      <w:r w:rsidRPr="0092268F">
        <w:rPr>
          <w:rFonts w:ascii="GHEA Mariam" w:hAnsi="GHEA Mariam"/>
          <w:sz w:val="22"/>
          <w:szCs w:val="22"/>
          <w:lang w:val="hy-AM"/>
        </w:rPr>
        <w:t>147.</w:t>
      </w:r>
      <w:r w:rsidRPr="0092268F">
        <w:rPr>
          <w:rFonts w:ascii="GHEA Mariam" w:hAnsi="GHEA Mariam"/>
          <w:sz w:val="22"/>
          <w:szCs w:val="22"/>
          <w:lang w:val="hy-AM"/>
        </w:rPr>
        <w:tab/>
        <w:t>Սարքավորման կոնստրուկցիայով պետք է ապահովվի մեխանիկական մաքրման, լվացման եւ ախտահանման կատարման հնարավորությունը: Սննդամթերքի հետ շփվող տեխնոլոգիական սարքավորումների աշխատանքային մակերեւույթները պետք է պատրաստված լինեն չաբսորբացվող նյութերից: Կոռոզիայի ենթարկված մետաղից պատրաստված գույքը, տարան եւ ներպահեստային տրանսպորտը (սայլակները, էլեկտրասայլակները եւ այլն) պետք</w:t>
      </w:r>
      <w:r w:rsidRPr="0092268F">
        <w:rPr>
          <w:rFonts w:ascii="Calibri" w:hAnsi="Calibri" w:cs="Calibri"/>
          <w:sz w:val="22"/>
          <w:szCs w:val="22"/>
          <w:lang w:val="hy-AM"/>
        </w:rPr>
        <w:t> </w:t>
      </w:r>
      <w:r w:rsidRPr="0092268F">
        <w:rPr>
          <w:rFonts w:ascii="GHEA Mariam" w:hAnsi="GHEA Mariam"/>
          <w:sz w:val="22"/>
          <w:szCs w:val="22"/>
          <w:lang w:val="hy-AM"/>
        </w:rPr>
        <w:t xml:space="preserve">է ունենան հակակոռոզիոն պատվածքներ: </w:t>
      </w:r>
    </w:p>
    <w:p w14:paraId="1DCAA5B3" w14:textId="77777777" w:rsidR="00C94A5A" w:rsidRPr="0092268F" w:rsidRDefault="00C94A5A" w:rsidP="00C94A5A">
      <w:pPr>
        <w:pStyle w:val="Bodytext20"/>
        <w:shd w:val="clear" w:color="auto" w:fill="auto"/>
        <w:tabs>
          <w:tab w:val="left" w:pos="1134"/>
        </w:tabs>
        <w:spacing w:before="0" w:after="160" w:line="336" w:lineRule="auto"/>
        <w:ind w:firstLine="567"/>
        <w:rPr>
          <w:rFonts w:ascii="GHEA Mariam" w:hAnsi="GHEA Mariam" w:cs="Sylfaen"/>
          <w:sz w:val="22"/>
          <w:szCs w:val="22"/>
          <w:lang w:val="hy-AM"/>
        </w:rPr>
      </w:pPr>
      <w:r w:rsidRPr="0092268F">
        <w:rPr>
          <w:rFonts w:ascii="GHEA Mariam" w:hAnsi="GHEA Mariam"/>
          <w:sz w:val="22"/>
          <w:szCs w:val="22"/>
          <w:lang w:val="hy-AM"/>
        </w:rPr>
        <w:t>148.</w:t>
      </w:r>
      <w:r w:rsidRPr="0092268F">
        <w:rPr>
          <w:rFonts w:ascii="GHEA Mariam" w:hAnsi="GHEA Mariam"/>
          <w:sz w:val="22"/>
          <w:szCs w:val="22"/>
          <w:lang w:val="hy-AM"/>
        </w:rPr>
        <w:tab/>
        <w:t>Արտադրական շենքերի (սենքերի) պլանավորմամբ, դրանց կոնստրուկցիայով եւ տեղակայմամբ պետք է ապահովվի տեխնոլոգիական գործընթացների հոսքայնությունն ապահովելու հնարավորությունը:</w:t>
      </w:r>
    </w:p>
    <w:p w14:paraId="0243916F" w14:textId="77777777" w:rsidR="00C94A5A" w:rsidRPr="0092268F" w:rsidRDefault="00C94A5A" w:rsidP="00C94A5A">
      <w:pPr>
        <w:pStyle w:val="Bodytext20"/>
        <w:shd w:val="clear" w:color="auto" w:fill="auto"/>
        <w:tabs>
          <w:tab w:val="left" w:pos="1134"/>
        </w:tabs>
        <w:spacing w:before="0" w:after="160" w:line="336" w:lineRule="auto"/>
        <w:ind w:firstLine="567"/>
        <w:rPr>
          <w:rFonts w:ascii="GHEA Mariam" w:hAnsi="GHEA Mariam" w:cs="Sylfaen"/>
          <w:sz w:val="22"/>
          <w:szCs w:val="22"/>
          <w:lang w:val="hy-AM"/>
        </w:rPr>
      </w:pPr>
      <w:r w:rsidRPr="0092268F">
        <w:rPr>
          <w:rFonts w:ascii="GHEA Mariam" w:hAnsi="GHEA Mariam"/>
          <w:sz w:val="22"/>
          <w:szCs w:val="22"/>
          <w:lang w:val="hy-AM"/>
        </w:rPr>
        <w:t>149.</w:t>
      </w:r>
      <w:r w:rsidRPr="0092268F">
        <w:rPr>
          <w:rFonts w:ascii="GHEA Mariam" w:hAnsi="GHEA Mariam"/>
          <w:sz w:val="22"/>
          <w:szCs w:val="22"/>
          <w:lang w:val="hy-AM"/>
        </w:rPr>
        <w:tab/>
        <w:t>Կենդանական ծագման արտադրանքի պահպանման համար նախատեսված արտադրական շենքերը (սենքերը) պետք է կառուցված եւ սարքավորված լինեն այնպես, որ բացառվի հատակի, պատերի, առաստաղի եւ սառեցնող սարքերի հետ դրա հպման հնարավորությունը:</w:t>
      </w:r>
    </w:p>
    <w:p w14:paraId="752EF4C9"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lastRenderedPageBreak/>
        <w:t>150.</w:t>
      </w:r>
      <w:r w:rsidRPr="0092268F">
        <w:rPr>
          <w:rFonts w:ascii="GHEA Mariam" w:hAnsi="GHEA Mariam"/>
          <w:sz w:val="22"/>
          <w:szCs w:val="22"/>
          <w:lang w:val="hy-AM"/>
        </w:rPr>
        <w:tab/>
        <w:t xml:space="preserve">Արտադրական շենքի (սենքի) արտադրական եւ տնտեսակենցաղային կեղտաջրերի հավաքման համակարգերը պետք է լինեն առանձնացված, միացվեն քաղաքային կոյուղուն կամ ունենան մաքրման կառուցվածքների սեփական համակարգ: </w:t>
      </w:r>
    </w:p>
    <w:p w14:paraId="2571BC55"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t>151.</w:t>
      </w:r>
      <w:r w:rsidRPr="0092268F">
        <w:rPr>
          <w:rFonts w:ascii="GHEA Mariam" w:hAnsi="GHEA Mariam"/>
          <w:sz w:val="22"/>
          <w:szCs w:val="22"/>
          <w:lang w:val="hy-AM"/>
        </w:rPr>
        <w:tab/>
        <w:t xml:space="preserve">Պինդ կենցաղային եւ սննդային թափոնների հավաքման համար նախատեսվում են առանձնացված կոնտեյներներ՝ կափարիչներով (հատուկ փակ կոնստրուկցիաներ), որոնք տեղակայված են արտադրական տարածքում կոշտ պատվածքով հարթակների վրա՝ հումքի եւ պատրաստի արտադրանքի աղտոտման ռիսկի բացակայության պայմանով: Արտադրանքի արտադրության գործընթացում գոյացող թափոնները պետք է պարբերաբար հեռացվեն արտադրական տարածքից: </w:t>
      </w:r>
    </w:p>
    <w:p w14:paraId="1752D648" w14:textId="77777777" w:rsidR="00C94A5A" w:rsidRPr="0092268F" w:rsidRDefault="00C94A5A" w:rsidP="00C94A5A">
      <w:pPr>
        <w:pStyle w:val="Bodytext20"/>
        <w:shd w:val="clear" w:color="auto" w:fill="auto"/>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t xml:space="preserve">Արտադրական տարածքից թափոնների հեռացումը եւ ոչնչացումը չպետք է հանգեցնեն արտադրանքի, շրջակա միջավայրի աղտոտմանը, կենդանիների եւ մարդու կյանքի ու առողջությանը սպառնալիքի առաջացմանը: </w:t>
      </w:r>
    </w:p>
    <w:p w14:paraId="5FF353FB" w14:textId="77777777" w:rsidR="00C94A5A" w:rsidRPr="0092268F" w:rsidRDefault="00C94A5A" w:rsidP="00C94A5A">
      <w:pPr>
        <w:pStyle w:val="Bodytext20"/>
        <w:shd w:val="clear" w:color="auto" w:fill="auto"/>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t xml:space="preserve">Հարթակը, որի վրա գտնվում են թափոնների հավաքման եւ պահպանման համար նախատեսված տարողությունները, պետք է պարբերաբար ենթարկվեն սանիտարական մշակման եւ ախտահանման: </w:t>
      </w:r>
    </w:p>
    <w:p w14:paraId="14E9BD7F" w14:textId="77777777" w:rsidR="00C94A5A" w:rsidRPr="0092268F" w:rsidRDefault="00C94A5A" w:rsidP="00C94A5A">
      <w:pPr>
        <w:pStyle w:val="Bodytext20"/>
        <w:shd w:val="clear" w:color="auto" w:fill="auto"/>
        <w:spacing w:before="0" w:after="160" w:line="360" w:lineRule="auto"/>
        <w:ind w:right="1" w:firstLine="567"/>
        <w:rPr>
          <w:rFonts w:ascii="GHEA Mariam" w:hAnsi="GHEA Mariam" w:cs="Sylfaen"/>
          <w:sz w:val="22"/>
          <w:szCs w:val="22"/>
          <w:lang w:val="hy-AM"/>
        </w:rPr>
      </w:pPr>
      <w:r w:rsidRPr="0092268F">
        <w:rPr>
          <w:rFonts w:ascii="GHEA Mariam" w:hAnsi="GHEA Mariam"/>
          <w:spacing w:val="-4"/>
          <w:sz w:val="22"/>
          <w:szCs w:val="22"/>
          <w:lang w:val="hy-AM"/>
        </w:rPr>
        <w:t>Այն հարթակի հավաքման համար նախատեսված գույքը, որի վրա գտնվում</w:t>
      </w:r>
      <w:r w:rsidRPr="0092268F">
        <w:rPr>
          <w:rFonts w:ascii="GHEA Mariam" w:hAnsi="GHEA Mariam"/>
          <w:sz w:val="22"/>
          <w:szCs w:val="22"/>
          <w:lang w:val="hy-AM"/>
        </w:rPr>
        <w:t xml:space="preserve"> են թափոնների հավաքման եւ պահպանման համար նախատեսված տարողությունները, պարբերաբար ենթարկվում է սանիտարական մշակման եւ ախտահանման:</w:t>
      </w:r>
    </w:p>
    <w:p w14:paraId="66176788"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t>152.</w:t>
      </w:r>
      <w:r w:rsidRPr="0092268F">
        <w:rPr>
          <w:rFonts w:ascii="GHEA Mariam" w:hAnsi="GHEA Mariam"/>
          <w:sz w:val="22"/>
          <w:szCs w:val="22"/>
          <w:lang w:val="hy-AM"/>
        </w:rPr>
        <w:tab/>
        <w:t>Օբյեկտում պետք է ապահովվեն պայմաններ՝ դրա աշխատակիցների կողմից անձնական հիգիենայի կանոնները պահպանելու համար:</w:t>
      </w:r>
    </w:p>
    <w:p w14:paraId="2AEBC7AA"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t>153.</w:t>
      </w:r>
      <w:r w:rsidRPr="0092268F">
        <w:rPr>
          <w:rFonts w:ascii="GHEA Mariam" w:hAnsi="GHEA Mariam"/>
          <w:sz w:val="22"/>
          <w:szCs w:val="22"/>
          <w:lang w:val="hy-AM"/>
        </w:rPr>
        <w:tab/>
        <w:t>Օտար անձանց կողմից օբյեկտ հաճախելն արգելվում է առանց այդ օբյեկտի աշխատակիցների ուղեկցության:</w:t>
      </w:r>
    </w:p>
    <w:p w14:paraId="325796E1" w14:textId="77777777" w:rsidR="00C94A5A" w:rsidRPr="0092268F" w:rsidRDefault="00C94A5A" w:rsidP="00C94A5A">
      <w:pPr>
        <w:pStyle w:val="Bodytext20"/>
        <w:shd w:val="clear" w:color="auto" w:fill="auto"/>
        <w:spacing w:before="0" w:after="160" w:line="360" w:lineRule="auto"/>
        <w:ind w:left="240" w:right="260" w:firstLine="720"/>
        <w:rPr>
          <w:rFonts w:ascii="GHEA Mariam" w:hAnsi="GHEA Mariam" w:cs="Sylfaen"/>
          <w:sz w:val="22"/>
          <w:szCs w:val="22"/>
          <w:lang w:val="hy-AM"/>
        </w:rPr>
      </w:pPr>
    </w:p>
    <w:p w14:paraId="65441293" w14:textId="77777777" w:rsidR="00C94A5A" w:rsidRPr="0092268F" w:rsidRDefault="00C94A5A" w:rsidP="00C94A5A">
      <w:pPr>
        <w:pStyle w:val="Bodytext20"/>
        <w:shd w:val="clear" w:color="auto" w:fill="auto"/>
        <w:spacing w:before="0" w:after="160" w:line="360" w:lineRule="auto"/>
        <w:ind w:left="240" w:right="260" w:firstLine="720"/>
        <w:rPr>
          <w:rFonts w:ascii="GHEA Mariam" w:hAnsi="GHEA Mariam" w:cs="Sylfaen"/>
          <w:sz w:val="22"/>
          <w:szCs w:val="22"/>
          <w:lang w:val="hy-AM"/>
        </w:rPr>
      </w:pPr>
    </w:p>
    <w:p w14:paraId="7F896D43" w14:textId="77777777" w:rsidR="00C94A5A" w:rsidRPr="0092268F" w:rsidRDefault="00C94A5A" w:rsidP="00C94A5A">
      <w:pPr>
        <w:pStyle w:val="Bodytext20"/>
        <w:shd w:val="clear" w:color="auto" w:fill="auto"/>
        <w:spacing w:before="0" w:after="160" w:line="360" w:lineRule="auto"/>
        <w:ind w:right="1" w:firstLine="0"/>
        <w:jc w:val="center"/>
        <w:rPr>
          <w:rFonts w:ascii="GHEA Mariam" w:hAnsi="GHEA Mariam" w:cs="Sylfaen"/>
          <w:sz w:val="22"/>
          <w:szCs w:val="22"/>
          <w:lang w:val="hy-AM"/>
        </w:rPr>
      </w:pPr>
      <w:r w:rsidRPr="0092268F">
        <w:rPr>
          <w:rFonts w:ascii="GHEA Mariam" w:hAnsi="GHEA Mariam"/>
          <w:sz w:val="22"/>
          <w:szCs w:val="22"/>
          <w:lang w:val="hy-AM"/>
        </w:rPr>
        <w:t>V. Մթերատու կենդանիների սպանդի օբյեկտներին ներկայացվող անասնաբուժական (անասնաբուժասանիտարական) պահանջները</w:t>
      </w:r>
    </w:p>
    <w:p w14:paraId="563197B4"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t>154.</w:t>
      </w:r>
      <w:r w:rsidRPr="0092268F">
        <w:rPr>
          <w:rFonts w:ascii="GHEA Mariam" w:hAnsi="GHEA Mariam"/>
          <w:sz w:val="22"/>
          <w:szCs w:val="22"/>
          <w:lang w:val="hy-AM"/>
        </w:rPr>
        <w:tab/>
        <w:t>Օբյեկտը պետք է սարքավորված լինի անասնաբուժասանիտարական թողարաններով:</w:t>
      </w:r>
    </w:p>
    <w:p w14:paraId="4795B1AD"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lastRenderedPageBreak/>
        <w:t>155.</w:t>
      </w:r>
      <w:r w:rsidRPr="0092268F">
        <w:rPr>
          <w:rFonts w:ascii="GHEA Mariam" w:hAnsi="GHEA Mariam"/>
          <w:sz w:val="22"/>
          <w:szCs w:val="22"/>
          <w:lang w:val="hy-AM"/>
        </w:rPr>
        <w:tab/>
        <w:t>Արտադրական տարածք (տարածքից) մտնելիս (դուրս գալիս) պետք է ցանկացած եղանակային պայմաններում ապահովվի մտնող (դուրս եկող) տրանսպորտի արդյունավետ ախտահանումը:</w:t>
      </w:r>
    </w:p>
    <w:p w14:paraId="54CE1928"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t>156.</w:t>
      </w:r>
      <w:r w:rsidRPr="0092268F">
        <w:rPr>
          <w:rFonts w:ascii="GHEA Mariam" w:hAnsi="GHEA Mariam"/>
          <w:sz w:val="22"/>
          <w:szCs w:val="22"/>
          <w:lang w:val="hy-AM"/>
        </w:rPr>
        <w:tab/>
        <w:t>Արտադրական տարածքում կենդանիների բեռնաթափումից հետո ավտոտրանսպորտի լվացման եւ ախտահանման համար պետք է հարթակ սարքավորվի:</w:t>
      </w:r>
    </w:p>
    <w:p w14:paraId="01A7EF2C"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t>157.</w:t>
      </w:r>
      <w:r w:rsidRPr="0092268F">
        <w:rPr>
          <w:rFonts w:ascii="GHEA Mariam" w:hAnsi="GHEA Mariam"/>
          <w:sz w:val="22"/>
          <w:szCs w:val="22"/>
          <w:lang w:val="hy-AM"/>
        </w:rPr>
        <w:tab/>
        <w:t xml:space="preserve">Օբյեկտում պետք է ապահովվեն պայմաններ կենդանիների նախասպանդային պահման, նախասպանդային անասնաբուժական զննության անցկացման, մեկուսացված պահման եւ սանիտարական սպանդի համար: Թույլատրվում է սանիտարական սպանդային կետի բացակայությունը՝ պայմանով, որ մթերատու կենդանիների սանիտարական սպանդը կազմակերպվում է հատուկ նշանակված օրերին կամ առաջնային վերամշակման արտադրամասում հերթափոխի ավարտին՝ արտադրամասից առողջ մթերատու կենդանիների բոլոր մսեղիքները եւ այլ սպանդային մթերքներ հեռացնելուց հետո՝ սենքի եւ սարքավորման հետագա ախտահանմամբ: </w:t>
      </w:r>
    </w:p>
    <w:p w14:paraId="228F2415"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t>158.</w:t>
      </w:r>
      <w:r w:rsidRPr="0092268F">
        <w:rPr>
          <w:rFonts w:ascii="GHEA Mariam" w:hAnsi="GHEA Mariam"/>
          <w:sz w:val="22"/>
          <w:szCs w:val="22"/>
          <w:lang w:val="hy-AM"/>
        </w:rPr>
        <w:tab/>
        <w:t xml:space="preserve">Արտադրական շենքերը (սենքերը) պետք է տեղավորեն կենդանիների այնպիսի քանակություն, որը համապատասխանում է օբյեկտի հզորությանը: </w:t>
      </w:r>
    </w:p>
    <w:p w14:paraId="6867FCD7"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t>159.</w:t>
      </w:r>
      <w:r w:rsidRPr="0092268F">
        <w:rPr>
          <w:rFonts w:ascii="GHEA Mariam" w:hAnsi="GHEA Mariam"/>
          <w:sz w:val="22"/>
          <w:szCs w:val="22"/>
          <w:lang w:val="hy-AM"/>
        </w:rPr>
        <w:tab/>
        <w:t xml:space="preserve">Կենդանիների համար նախատեսված փարախները պետք է կառուցված լինեն այնպես, որ կենդանիները կարողանան կանգնել կամ պառկել ցանկապատի երկայնքով, ազատ տեղաշարժվեն անհրաժեշտ ուղղությամբ: Կենդանիների համար նախատեսված փարախներում պետք է տեղադրվեն բավարար քանակությամբ կերամաններ՝ բոլոր կենդանիների համար դրանց ազատ մուտքի պայմանով: </w:t>
      </w:r>
    </w:p>
    <w:p w14:paraId="785BA6D2"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t>160.</w:t>
      </w:r>
      <w:r w:rsidRPr="0092268F">
        <w:rPr>
          <w:rFonts w:ascii="GHEA Mariam" w:hAnsi="GHEA Mariam"/>
          <w:sz w:val="22"/>
          <w:szCs w:val="22"/>
          <w:lang w:val="hy-AM"/>
        </w:rPr>
        <w:tab/>
        <w:t xml:space="preserve">Արտադրական շենքերը (սենքերը) պետք է կառուցված լինեն այնպես եւ պահվեն այնպիսի վիճակում, որ անբարենպաստ եղանակային պայմաններից կենդանիների պաշտպանությունն ապահովվի: </w:t>
      </w:r>
    </w:p>
    <w:p w14:paraId="6F1BBF39"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t>161.</w:t>
      </w:r>
      <w:r w:rsidRPr="0092268F">
        <w:rPr>
          <w:rFonts w:ascii="GHEA Mariam" w:hAnsi="GHEA Mariam"/>
          <w:sz w:val="22"/>
          <w:szCs w:val="22"/>
          <w:lang w:val="hy-AM"/>
        </w:rPr>
        <w:tab/>
        <w:t xml:space="preserve">Օբյեկտներում պետք է գոմաղբի վարակազերծման համար պայմանները ապահովվեն: </w:t>
      </w:r>
    </w:p>
    <w:p w14:paraId="1683CE25"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t>162.</w:t>
      </w:r>
      <w:r w:rsidRPr="0092268F">
        <w:rPr>
          <w:rFonts w:ascii="GHEA Mariam" w:hAnsi="GHEA Mariam"/>
          <w:sz w:val="22"/>
          <w:szCs w:val="22"/>
          <w:lang w:val="hy-AM"/>
        </w:rPr>
        <w:tab/>
        <w:t xml:space="preserve">Օբյեկտները պետք է ապահովված լինեն սարքավորմամբ, որը կապահովի կենդանիների հետ, այդ թվում՝ սպանդի պահին մարդասիրական շփումը, եւ որը անհանգստություն չի պատճառի մոտակայքում գտնվող կենդանիներին: </w:t>
      </w:r>
    </w:p>
    <w:p w14:paraId="59880C39"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lastRenderedPageBreak/>
        <w:t>163.</w:t>
      </w:r>
      <w:r w:rsidRPr="0092268F">
        <w:rPr>
          <w:rFonts w:ascii="GHEA Mariam" w:hAnsi="GHEA Mariam"/>
          <w:sz w:val="22"/>
          <w:szCs w:val="22"/>
          <w:lang w:val="hy-AM"/>
        </w:rPr>
        <w:tab/>
        <w:t xml:space="preserve">Արտադրական շենքերի (սենքերի) մուտքի մոտ պետք է տեղադրված լինի եւ գործի կոշիկների ու ձեռքերի մշակման (լվացման եւ (կամ) ախտահանման) համար նախատեսված հատուկ սարքավորում այնպես, որ բացառվի սպասարկող անձնակազմի եւ այցելուների դեպի սենք մուտքը՝ առանց անցնելու նշված սարքավորումների կողքով: </w:t>
      </w:r>
    </w:p>
    <w:p w14:paraId="5349DC0B"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t>164.</w:t>
      </w:r>
      <w:r w:rsidRPr="0092268F">
        <w:rPr>
          <w:rFonts w:ascii="GHEA Mariam" w:hAnsi="GHEA Mariam"/>
          <w:sz w:val="22"/>
          <w:szCs w:val="22"/>
          <w:lang w:val="hy-AM"/>
        </w:rPr>
        <w:tab/>
        <w:t xml:space="preserve">Արտադրական շենքերի (սենքերի) եւ դրանցում տեղադրված սարքավորման կոնստրուկցիայով պետք է սպանդային մթերքի եւ մսամթերքի արտադրության տեխնոլոգիական գործընթացի բոլոր փուլերում ապահովվի հետագծելիությունը: </w:t>
      </w:r>
    </w:p>
    <w:p w14:paraId="538B7D11"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t>165.</w:t>
      </w:r>
      <w:r w:rsidRPr="0092268F">
        <w:rPr>
          <w:rFonts w:ascii="GHEA Mariam" w:hAnsi="GHEA Mariam"/>
          <w:sz w:val="22"/>
          <w:szCs w:val="22"/>
          <w:lang w:val="hy-AM"/>
        </w:rPr>
        <w:tab/>
        <w:t>Օբյեկտը պետք է սարքավորված լինի անասնաբուժասանիտարական փորձաքննության անցկացման համար նախատեսված աշխատատեղերով, որտեղ նախատեսվում են՝</w:t>
      </w:r>
    </w:p>
    <w:p w14:paraId="2949E4AC"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t>ա)</w:t>
      </w:r>
      <w:r w:rsidRPr="0092268F">
        <w:rPr>
          <w:rFonts w:ascii="GHEA Mariam" w:hAnsi="GHEA Mariam"/>
          <w:sz w:val="22"/>
          <w:szCs w:val="22"/>
          <w:lang w:val="hy-AM"/>
        </w:rPr>
        <w:tab/>
        <w:t>լրացուցիչ լուսավորում,</w:t>
      </w:r>
    </w:p>
    <w:p w14:paraId="12D658C1"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t>բ)</w:t>
      </w:r>
      <w:r w:rsidRPr="0092268F">
        <w:rPr>
          <w:rFonts w:ascii="GHEA Mariam" w:hAnsi="GHEA Mariam"/>
          <w:sz w:val="22"/>
          <w:szCs w:val="22"/>
          <w:lang w:val="hy-AM"/>
        </w:rPr>
        <w:tab/>
        <w:t>տաք, սառը ջրերով եւ ախտահանող միջոցներով ապահովում,</w:t>
      </w:r>
    </w:p>
    <w:p w14:paraId="4417956B"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t>գ)</w:t>
      </w:r>
      <w:r w:rsidRPr="0092268F">
        <w:rPr>
          <w:rFonts w:ascii="GHEA Mariam" w:hAnsi="GHEA Mariam"/>
          <w:sz w:val="22"/>
          <w:szCs w:val="22"/>
          <w:lang w:val="hy-AM"/>
        </w:rPr>
        <w:tab/>
        <w:t>վարակիչ հիվանդությունների բացահայտման դեպքում՝ սպանդային գործընթացի դադարեցման համար ազդանշանային համակարգ (հոսքային կոնվեյերային գծերի համար),</w:t>
      </w:r>
    </w:p>
    <w:p w14:paraId="57CBF147"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t>դ)</w:t>
      </w:r>
      <w:r w:rsidRPr="0092268F">
        <w:rPr>
          <w:rFonts w:ascii="GHEA Mariam" w:hAnsi="GHEA Mariam"/>
          <w:sz w:val="22"/>
          <w:szCs w:val="22"/>
          <w:lang w:val="hy-AM"/>
        </w:rPr>
        <w:tab/>
        <w:t xml:space="preserve">կենդանիների հիվանդությունների բացահայտման դեպքեր ազդանշանող՝ մսեղիքների համար նշումներ, </w:t>
      </w:r>
    </w:p>
    <w:p w14:paraId="45F40E9A"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t>ե)</w:t>
      </w:r>
      <w:r w:rsidRPr="0092268F">
        <w:rPr>
          <w:rFonts w:ascii="GHEA Mariam" w:hAnsi="GHEA Mariam"/>
          <w:sz w:val="22"/>
          <w:szCs w:val="22"/>
          <w:lang w:val="hy-AM"/>
        </w:rPr>
        <w:tab/>
        <w:t>տարողություններ անասնաբուժասանիտարական կոնֆիսկատների համար,</w:t>
      </w:r>
    </w:p>
    <w:p w14:paraId="3EE113AB"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t>զ)</w:t>
      </w:r>
      <w:r w:rsidRPr="0092268F">
        <w:rPr>
          <w:rFonts w:ascii="GHEA Mariam" w:hAnsi="GHEA Mariam"/>
          <w:sz w:val="22"/>
          <w:szCs w:val="22"/>
          <w:lang w:val="hy-AM"/>
        </w:rPr>
        <w:tab/>
        <w:t>մանրէազերծիչներ՝ գործիքների համար:</w:t>
      </w:r>
    </w:p>
    <w:p w14:paraId="5BBC6C46"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t>166.</w:t>
      </w:r>
      <w:r w:rsidRPr="0092268F">
        <w:rPr>
          <w:rFonts w:ascii="GHEA Mariam" w:hAnsi="GHEA Mariam"/>
          <w:sz w:val="22"/>
          <w:szCs w:val="22"/>
          <w:lang w:val="hy-AM"/>
        </w:rPr>
        <w:tab/>
        <w:t xml:space="preserve">Կենդանիների վերամշակման հոսքային գործընթացով օբյեկտները պետք է ապահովված լինեն անդամ պետությունների օրենսդրությանը համապատասխան՝ անասնաբուժասանիտարական փորձաքննության անցկացման համար նախատեսված աշխատանքային վայրերով: Եզրափակիչ փուլում մսեղիքի մասնատման համար պետք է սարքավորվի պահեստային կախովի ուղի կամ առանձին սենք՝ կենդանիների վարակիչ հիվանդությունների առկայության մասով կասկածելի մսեղիքների լրացուցիչ անասնաբուժասանիտարական զննության համար, ինչպես նաեւ՝ մինչ լաբորատոր հետազոտությունների արդյունքների ստացումը՝ մսի եւ սպանդային մթերքի ժամանակավոր գերապահման համար մեկուսացված սառնարանային խցիկով: </w:t>
      </w:r>
    </w:p>
    <w:p w14:paraId="66929B82"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t>167.</w:t>
      </w:r>
      <w:r w:rsidRPr="0092268F">
        <w:rPr>
          <w:rFonts w:ascii="GHEA Mariam" w:hAnsi="GHEA Mariam"/>
          <w:sz w:val="22"/>
          <w:szCs w:val="22"/>
          <w:lang w:val="hy-AM"/>
        </w:rPr>
        <w:tab/>
        <w:t xml:space="preserve">Կախովի ուղիները պետք է բացառեն մսեղիքի՝ հատակի, պատերի, տեխնոլոգիական </w:t>
      </w:r>
      <w:r w:rsidRPr="0092268F">
        <w:rPr>
          <w:rFonts w:ascii="GHEA Mariam" w:hAnsi="GHEA Mariam"/>
          <w:sz w:val="22"/>
          <w:szCs w:val="22"/>
          <w:lang w:val="hy-AM"/>
        </w:rPr>
        <w:lastRenderedPageBreak/>
        <w:t xml:space="preserve">սարքավորումների հետ շփման հնարավորությունը: </w:t>
      </w:r>
    </w:p>
    <w:p w14:paraId="2164C184"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t>168.</w:t>
      </w:r>
      <w:r w:rsidRPr="0092268F">
        <w:rPr>
          <w:rFonts w:ascii="GHEA Mariam" w:hAnsi="GHEA Mariam"/>
          <w:sz w:val="22"/>
          <w:szCs w:val="22"/>
          <w:lang w:val="hy-AM"/>
        </w:rPr>
        <w:tab/>
        <w:t xml:space="preserve">Մսեղիքի արյունաքամության, ներքին օրգանների հեռացման եւ լվացման տեղամասերում հատակը պետք է թեքություն ունենա հեղուկի հոսքի համար: </w:t>
      </w:r>
    </w:p>
    <w:p w14:paraId="31609F06"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sz w:val="22"/>
          <w:szCs w:val="22"/>
          <w:lang w:val="hy-AM"/>
        </w:rPr>
      </w:pPr>
      <w:r w:rsidRPr="0092268F">
        <w:rPr>
          <w:rFonts w:ascii="GHEA Mariam" w:hAnsi="GHEA Mariam"/>
          <w:sz w:val="22"/>
          <w:szCs w:val="22"/>
          <w:lang w:val="hy-AM"/>
        </w:rPr>
        <w:t>169.</w:t>
      </w:r>
      <w:r w:rsidRPr="0092268F">
        <w:rPr>
          <w:rFonts w:ascii="GHEA Mariam" w:hAnsi="GHEA Mariam"/>
          <w:sz w:val="22"/>
          <w:szCs w:val="22"/>
          <w:lang w:val="hy-AM"/>
        </w:rPr>
        <w:tab/>
        <w:t>Կենդանիների վերամշակման համար հոսքային կոնվեյերային գծեր չունեցող օբյեկտները պետք է սարքավորված լինեն կախովի ուղիների հատուկ առանձնացված տեղամասերով՝ մսեղիքի անասնաբուժասանիտարական փորձաքննության անցկացման համար, ինչպես նաեւ գլուխների եւ ներքին օրգանների զննության համար նախատեսված սեղաններով:</w:t>
      </w:r>
    </w:p>
    <w:p w14:paraId="62C17A40"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p>
    <w:p w14:paraId="337BD79F"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t>170.</w:t>
      </w:r>
      <w:r w:rsidRPr="0092268F">
        <w:rPr>
          <w:rFonts w:ascii="GHEA Mariam" w:hAnsi="GHEA Mariam"/>
          <w:sz w:val="22"/>
          <w:szCs w:val="22"/>
          <w:lang w:val="hy-AM"/>
        </w:rPr>
        <w:tab/>
        <w:t xml:space="preserve">Սարքավորման տեղադրմամբ եւ մաշկահանման տեխնոլոգիական գործողություններով (ներառյալ մորթու նախանջատումը) պետք է ապահովվի մսի մեխանիկական, մակերեւութային աղտոտման եւ մանրէային աղտոտման նվազեցումը: </w:t>
      </w:r>
    </w:p>
    <w:p w14:paraId="310BB798"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t>171.</w:t>
      </w:r>
      <w:r w:rsidRPr="0092268F">
        <w:rPr>
          <w:rFonts w:ascii="GHEA Mariam" w:hAnsi="GHEA Mariam"/>
          <w:sz w:val="22"/>
          <w:szCs w:val="22"/>
          <w:lang w:val="hy-AM"/>
        </w:rPr>
        <w:tab/>
        <w:t xml:space="preserve">Խոշոր եւ մանր եղջերավոր անասունների սպանդի օբյեկտները պետք է ապահովված լինեն խոշոր եղջերավոր անասունների սպունգանման էնցեֆալոպատիայի եւ ոչխարների սկրեյպիի սպեցիֆիկ ռիսկ ներկայացնող նյութերի անվտանգ կորզման եւ հավաքման համար սարքավորումներով ու գույքով: </w:t>
      </w:r>
    </w:p>
    <w:p w14:paraId="298F0AFA" w14:textId="77777777" w:rsidR="00C94A5A" w:rsidRPr="0092268F" w:rsidRDefault="00C94A5A" w:rsidP="00C94A5A">
      <w:pPr>
        <w:pStyle w:val="Bodytext20"/>
        <w:shd w:val="clear" w:color="auto" w:fill="auto"/>
        <w:tabs>
          <w:tab w:val="left" w:pos="1134"/>
        </w:tabs>
        <w:spacing w:before="0" w:after="160" w:line="360" w:lineRule="auto"/>
        <w:ind w:right="260" w:firstLine="567"/>
        <w:rPr>
          <w:rFonts w:ascii="GHEA Mariam" w:hAnsi="GHEA Mariam" w:cs="Sylfaen"/>
          <w:sz w:val="22"/>
          <w:szCs w:val="22"/>
          <w:lang w:val="hy-AM"/>
        </w:rPr>
      </w:pPr>
      <w:r w:rsidRPr="0092268F">
        <w:rPr>
          <w:rFonts w:ascii="GHEA Mariam" w:hAnsi="GHEA Mariam"/>
          <w:sz w:val="22"/>
          <w:szCs w:val="22"/>
          <w:lang w:val="hy-AM"/>
        </w:rPr>
        <w:t>172.</w:t>
      </w:r>
      <w:r w:rsidRPr="0092268F">
        <w:rPr>
          <w:rFonts w:ascii="GHEA Mariam" w:hAnsi="GHEA Mariam"/>
          <w:sz w:val="22"/>
          <w:szCs w:val="22"/>
          <w:lang w:val="hy-AM"/>
        </w:rPr>
        <w:tab/>
        <w:t xml:space="preserve">Թռչունների սպանդի օբյեկտները պետք է ապահովված լինեն մսեղիքի պաղեցման համար նախատեսված սարքավորմամբ: </w:t>
      </w:r>
    </w:p>
    <w:p w14:paraId="6FA4DA9B" w14:textId="77777777" w:rsidR="00C94A5A" w:rsidRPr="0092268F" w:rsidRDefault="00C94A5A" w:rsidP="00C94A5A">
      <w:pPr>
        <w:pStyle w:val="Bodytext20"/>
        <w:shd w:val="clear" w:color="auto" w:fill="auto"/>
        <w:spacing w:before="0" w:after="160" w:line="360" w:lineRule="auto"/>
        <w:ind w:left="240" w:right="260" w:firstLine="740"/>
        <w:rPr>
          <w:rFonts w:ascii="GHEA Mariam" w:hAnsi="GHEA Mariam" w:cs="Sylfaen"/>
          <w:sz w:val="22"/>
          <w:szCs w:val="22"/>
          <w:lang w:val="hy-AM"/>
        </w:rPr>
      </w:pPr>
    </w:p>
    <w:p w14:paraId="22635895" w14:textId="77777777" w:rsidR="00C94A5A" w:rsidRPr="0092268F" w:rsidRDefault="00C94A5A" w:rsidP="00C94A5A">
      <w:pPr>
        <w:pStyle w:val="Bodytext20"/>
        <w:shd w:val="clear" w:color="auto" w:fill="auto"/>
        <w:spacing w:before="0" w:after="160" w:line="336" w:lineRule="auto"/>
        <w:ind w:firstLine="0"/>
        <w:jc w:val="center"/>
        <w:rPr>
          <w:rFonts w:ascii="GHEA Mariam" w:hAnsi="GHEA Mariam" w:cs="Sylfaen"/>
          <w:sz w:val="22"/>
          <w:szCs w:val="22"/>
          <w:lang w:val="hy-AM"/>
        </w:rPr>
      </w:pPr>
      <w:r w:rsidRPr="0092268F">
        <w:rPr>
          <w:rFonts w:ascii="GHEA Mariam" w:hAnsi="GHEA Mariam"/>
          <w:sz w:val="22"/>
          <w:szCs w:val="22"/>
          <w:lang w:val="hy-AM"/>
        </w:rPr>
        <w:t>VI. Անասնաբուժական հսկողության (վերահսկողության) ենթակա կենդանական ծագման (սննդային եւ ոչ սննդային) ապրանքների արտադրության (պատրաստման) օբյեկտներին ներկայացվող անասնաբուժական (անասնաբուժասանիտարական) պահանջները</w:t>
      </w:r>
    </w:p>
    <w:p w14:paraId="584A11BC" w14:textId="77777777" w:rsidR="00C94A5A" w:rsidRPr="0092268F" w:rsidRDefault="00C94A5A" w:rsidP="00C94A5A">
      <w:pPr>
        <w:pStyle w:val="Bodytext20"/>
        <w:shd w:val="clear" w:color="auto" w:fill="auto"/>
        <w:tabs>
          <w:tab w:val="left" w:pos="1134"/>
        </w:tabs>
        <w:spacing w:before="0" w:after="160" w:line="336" w:lineRule="auto"/>
        <w:ind w:firstLine="567"/>
        <w:rPr>
          <w:rFonts w:ascii="GHEA Mariam" w:hAnsi="GHEA Mariam" w:cs="Sylfaen"/>
          <w:sz w:val="22"/>
          <w:szCs w:val="22"/>
          <w:lang w:val="hy-AM"/>
        </w:rPr>
      </w:pPr>
      <w:r w:rsidRPr="0092268F">
        <w:rPr>
          <w:rFonts w:ascii="GHEA Mariam" w:hAnsi="GHEA Mariam"/>
          <w:sz w:val="22"/>
          <w:szCs w:val="22"/>
          <w:lang w:val="hy-AM"/>
        </w:rPr>
        <w:t>173.</w:t>
      </w:r>
      <w:r w:rsidRPr="0092268F">
        <w:rPr>
          <w:rFonts w:ascii="GHEA Mariam" w:hAnsi="GHEA Mariam"/>
          <w:sz w:val="22"/>
          <w:szCs w:val="22"/>
          <w:lang w:val="hy-AM"/>
        </w:rPr>
        <w:tab/>
        <w:t xml:space="preserve">Օբյեկտը պետք է ապահովված լինի արտադրական շենքեր (սենքեր) մտնելու համար՝ անասնաբուժասանիտարական թողարանին համանման սենքերով (բացառությամբ ոչ մթերատու կենդանիների համար համակցված կերերի եւ կերերի արտադրության օբյեկտների): </w:t>
      </w:r>
    </w:p>
    <w:p w14:paraId="2C974FAF" w14:textId="77777777" w:rsidR="00C94A5A" w:rsidRPr="0092268F" w:rsidRDefault="00C94A5A" w:rsidP="00C94A5A">
      <w:pPr>
        <w:pStyle w:val="Bodytext20"/>
        <w:shd w:val="clear" w:color="auto" w:fill="auto"/>
        <w:tabs>
          <w:tab w:val="left" w:pos="1134"/>
        </w:tabs>
        <w:spacing w:before="0" w:after="160" w:line="336" w:lineRule="auto"/>
        <w:ind w:firstLine="567"/>
        <w:rPr>
          <w:rFonts w:ascii="GHEA Mariam" w:hAnsi="GHEA Mariam" w:cs="Sylfaen"/>
          <w:sz w:val="22"/>
          <w:szCs w:val="22"/>
          <w:lang w:val="hy-AM"/>
        </w:rPr>
      </w:pPr>
      <w:r w:rsidRPr="0092268F">
        <w:rPr>
          <w:rFonts w:ascii="GHEA Mariam" w:hAnsi="GHEA Mariam"/>
          <w:sz w:val="22"/>
          <w:szCs w:val="22"/>
          <w:lang w:val="hy-AM"/>
        </w:rPr>
        <w:t>174.</w:t>
      </w:r>
      <w:r w:rsidRPr="0092268F">
        <w:rPr>
          <w:rFonts w:ascii="GHEA Mariam" w:hAnsi="GHEA Mariam"/>
          <w:sz w:val="22"/>
          <w:szCs w:val="22"/>
          <w:lang w:val="hy-AM"/>
        </w:rPr>
        <w:tab/>
        <w:t xml:space="preserve">Արտադրական շենքերի (սենքերի) մուտքի մոտ տեղադրված պետք է տեղադրված լինի եւ գործի կոշիկների ու ձեռքերի մշակման (լվացման եւ (կամ) ախտահանման) համար նախատեսված հատուկ սարքավորում այնպես, որ բացառվի սպասարկող անձնակազմի եւ </w:t>
      </w:r>
      <w:r w:rsidRPr="0092268F">
        <w:rPr>
          <w:rFonts w:ascii="GHEA Mariam" w:hAnsi="GHEA Mariam"/>
          <w:sz w:val="22"/>
          <w:szCs w:val="22"/>
          <w:lang w:val="hy-AM"/>
        </w:rPr>
        <w:lastRenderedPageBreak/>
        <w:t>այցելուների դեպի սենք մուտքը՝ առանց անցնելու նշված սարքավորման կողքով:</w:t>
      </w:r>
    </w:p>
    <w:p w14:paraId="43D8C61D" w14:textId="77777777" w:rsidR="00C94A5A" w:rsidRPr="0092268F" w:rsidRDefault="00C94A5A" w:rsidP="00C94A5A">
      <w:pPr>
        <w:pStyle w:val="Bodytext20"/>
        <w:shd w:val="clear" w:color="auto" w:fill="auto"/>
        <w:tabs>
          <w:tab w:val="left" w:pos="1134"/>
        </w:tabs>
        <w:spacing w:before="0" w:after="160" w:line="336" w:lineRule="auto"/>
        <w:ind w:firstLine="567"/>
        <w:rPr>
          <w:rFonts w:ascii="GHEA Mariam" w:hAnsi="GHEA Mariam" w:cs="Sylfaen"/>
          <w:sz w:val="22"/>
          <w:szCs w:val="22"/>
          <w:lang w:val="hy-AM"/>
        </w:rPr>
      </w:pPr>
      <w:r w:rsidRPr="0092268F">
        <w:rPr>
          <w:rFonts w:ascii="GHEA Mariam" w:hAnsi="GHEA Mariam"/>
          <w:sz w:val="22"/>
          <w:szCs w:val="22"/>
          <w:lang w:val="hy-AM"/>
        </w:rPr>
        <w:t>175.</w:t>
      </w:r>
      <w:r w:rsidRPr="0092268F">
        <w:rPr>
          <w:rFonts w:ascii="GHEA Mariam" w:hAnsi="GHEA Mariam"/>
          <w:sz w:val="22"/>
          <w:szCs w:val="22"/>
          <w:lang w:val="hy-AM"/>
        </w:rPr>
        <w:tab/>
        <w:t xml:space="preserve">Արտադրական շենքերի (սենքերի) պլանավորմամբ, դրանց կոնստրուկցիայով եւ տեղակայմամբ պետք է ապահովվեն պայմաններ հումքի, փաթեթվածքի նյութերի եւ պատրաստի արտադրանքի պահպանման համար: </w:t>
      </w:r>
    </w:p>
    <w:p w14:paraId="6E3522B2"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t>176.</w:t>
      </w:r>
      <w:r w:rsidRPr="0092268F">
        <w:rPr>
          <w:rFonts w:ascii="GHEA Mariam" w:hAnsi="GHEA Mariam"/>
          <w:sz w:val="22"/>
          <w:szCs w:val="22"/>
          <w:lang w:val="hy-AM"/>
        </w:rPr>
        <w:tab/>
        <w:t xml:space="preserve">Օբյեկտը պետք է ապահովված լինի տարայով՝ ոչ սննդային թափոնների եւ անասնաբուժասանիտարական փորձաքննության հետեւանքով խոտանված մսեղիքի, ենթամթերքի հավաքման համար, որոնք մակնշված են այնպիսի եղանակով կամ ներկված են այնպիսի գույներով, որոնք կտարբերվեն սննդային հումքի համար օգտագործվող տարայի մակնշվածքից եւ գույնից: </w:t>
      </w:r>
    </w:p>
    <w:p w14:paraId="0780F08B"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t>177.</w:t>
      </w:r>
      <w:r w:rsidRPr="0092268F">
        <w:rPr>
          <w:rFonts w:ascii="GHEA Mariam" w:hAnsi="GHEA Mariam"/>
          <w:sz w:val="22"/>
          <w:szCs w:val="22"/>
          <w:lang w:val="hy-AM"/>
        </w:rPr>
        <w:tab/>
        <w:t xml:space="preserve">Կենդանական ծագման ոչ սննդային ապրանքների արտադրությունը պետք է մեկուսացված լինի սննդային արտադրամասերից եւ ունենա առանձնացված հումքային բաժին անասնաբուժասանիտարական թողարանին համանման ինքնուրույն սենքերով՝ դրանցից դեպի այդ բաժին ելքով: </w:t>
      </w:r>
    </w:p>
    <w:p w14:paraId="7898AAEE"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t>178.</w:t>
      </w:r>
      <w:r w:rsidRPr="0092268F">
        <w:rPr>
          <w:rFonts w:ascii="GHEA Mariam" w:hAnsi="GHEA Mariam"/>
          <w:sz w:val="22"/>
          <w:szCs w:val="22"/>
          <w:lang w:val="hy-AM"/>
        </w:rPr>
        <w:tab/>
        <w:t xml:space="preserve">Ջերմախոնավային կոնկրետ ռեժիմ պահանջող արտադրական շենքերը (սենքերը) պետք է կառուցված եւ ապահովված լինեն այդպիսի ռեժիմ ապահովելու համար սարքերով եւ սարքավորմամբ՝ ամենօրյա հսկողության հնարավորությամբ: </w:t>
      </w:r>
    </w:p>
    <w:p w14:paraId="13E273A2" w14:textId="77777777" w:rsidR="00C94A5A" w:rsidRPr="0092268F" w:rsidRDefault="00C94A5A" w:rsidP="00C94A5A">
      <w:pPr>
        <w:pStyle w:val="Bodytext20"/>
        <w:shd w:val="clear" w:color="auto" w:fill="auto"/>
        <w:spacing w:before="0" w:after="160" w:line="360" w:lineRule="auto"/>
        <w:ind w:left="220" w:right="260" w:firstLine="740"/>
        <w:rPr>
          <w:rFonts w:ascii="GHEA Mariam" w:hAnsi="GHEA Mariam" w:cs="Sylfaen"/>
          <w:sz w:val="22"/>
          <w:szCs w:val="22"/>
          <w:lang w:val="hy-AM"/>
        </w:rPr>
      </w:pPr>
    </w:p>
    <w:p w14:paraId="717ADB66" w14:textId="77777777" w:rsidR="00C94A5A" w:rsidRPr="0092268F" w:rsidRDefault="00C94A5A" w:rsidP="00C94A5A">
      <w:pPr>
        <w:pStyle w:val="Bodytext20"/>
        <w:shd w:val="clear" w:color="auto" w:fill="auto"/>
        <w:spacing w:before="0" w:after="160" w:line="360" w:lineRule="auto"/>
        <w:ind w:left="567" w:right="568" w:firstLine="0"/>
        <w:jc w:val="center"/>
        <w:rPr>
          <w:rFonts w:ascii="GHEA Mariam" w:hAnsi="GHEA Mariam" w:cs="Sylfaen"/>
          <w:sz w:val="22"/>
          <w:szCs w:val="22"/>
          <w:lang w:val="hy-AM"/>
        </w:rPr>
      </w:pPr>
      <w:r w:rsidRPr="0092268F">
        <w:rPr>
          <w:rFonts w:ascii="GHEA Mariam" w:hAnsi="GHEA Mariam"/>
          <w:sz w:val="22"/>
          <w:szCs w:val="22"/>
          <w:lang w:val="hy-AM"/>
        </w:rPr>
        <w:t>VII. Կենդանական ծագման ապրանքների եւ կերերի պահպանման օբյեկտներին ներկայացվող անասնաբուժական (անասնաբուժասանիտարական) պահանջները</w:t>
      </w:r>
    </w:p>
    <w:p w14:paraId="113FD82F"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t>179.</w:t>
      </w:r>
      <w:r w:rsidRPr="0092268F">
        <w:rPr>
          <w:rFonts w:ascii="GHEA Mariam" w:hAnsi="GHEA Mariam"/>
          <w:sz w:val="22"/>
          <w:szCs w:val="22"/>
          <w:lang w:val="hy-AM"/>
        </w:rPr>
        <w:tab/>
        <w:t xml:space="preserve">Օբյեկտները պետք է կառուցված եւ ապահովված լինեն սարքերով ու սարքավորմամբ, որոնցով ապրանքային հարեւանության եւ պահեստավորման նորմերի պահպանմամբ կապահովվեն կենդանական ծագման ապրանքների պահպանման համար անհրաժեշտ պայմանները: Սպեցիֆիկ հոտ ունեցող արտադրանքի համար պետք է նախատեսվի հոտ կլանող արտադրանքից առանձին պահպանման հնարավորություն: </w:t>
      </w:r>
    </w:p>
    <w:p w14:paraId="59554DED"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t>180.</w:t>
      </w:r>
      <w:r w:rsidRPr="0092268F">
        <w:rPr>
          <w:rFonts w:ascii="GHEA Mariam" w:hAnsi="GHEA Mariam"/>
          <w:sz w:val="22"/>
          <w:szCs w:val="22"/>
          <w:lang w:val="hy-AM"/>
        </w:rPr>
        <w:tab/>
        <w:t xml:space="preserve">Կենդանական ծագման ապրանքների պահպանման մասով արտադրական շենքերի (սենքերի) տեղակայմամբ պետք է ապահովվի չվերամշակված արտադրանքի (կիսաֆաբրիկատների) եւ վերամշակված արտադրանքի առանձին պահպանումը: Թույլատրվում է արդյունաբերական արտադրման չվերամշակված արտադրանքի (կիսաֆաբրիկատի)՝ վերամշակված սննդամթերքի հետ պահպանումը՝ պայմանով, որ այդպիսի չվերամշակված </w:t>
      </w:r>
      <w:r w:rsidRPr="0092268F">
        <w:rPr>
          <w:rFonts w:ascii="GHEA Mariam" w:hAnsi="GHEA Mariam"/>
          <w:sz w:val="22"/>
          <w:szCs w:val="22"/>
          <w:lang w:val="hy-AM"/>
        </w:rPr>
        <w:lastRenderedPageBreak/>
        <w:t xml:space="preserve">արտադրանքը (կիսաֆաբրիկատները) եւ վերամշակված սննդամթերքը փաթեթավորված լինեն արդյունաբերական եղանակով, որով բացառվում է դրանց շփումը, խաչաձեւ աղտոտումը եւ (կամ) օրգանոլեպտիկ հատկությունների փոփոխությունը, ինչպես նաեւ այն պայմանով, որ դրանք ունենան պահպանման նույն ջերմախոնավային ռեժիմը: </w:t>
      </w:r>
    </w:p>
    <w:p w14:paraId="389B688C"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t>181.</w:t>
      </w:r>
      <w:r w:rsidRPr="0092268F">
        <w:rPr>
          <w:rFonts w:ascii="GHEA Mariam" w:hAnsi="GHEA Mariam"/>
          <w:sz w:val="22"/>
          <w:szCs w:val="22"/>
          <w:lang w:val="hy-AM"/>
        </w:rPr>
        <w:tab/>
        <w:t xml:space="preserve">Պաղեցված մսի (մսեղիք, կիսամսեղիք, մսեղիքի քառորդ) համար սառնարանային խցիկները պետք է ապահովված լինեն կախված վիճակում դրա պահպանումն ապահովող սարքավորմամբ: </w:t>
      </w:r>
    </w:p>
    <w:p w14:paraId="3D068878"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t>182.</w:t>
      </w:r>
      <w:r w:rsidRPr="0092268F">
        <w:rPr>
          <w:rFonts w:ascii="GHEA Mariam" w:hAnsi="GHEA Mariam"/>
          <w:sz w:val="22"/>
          <w:szCs w:val="22"/>
          <w:lang w:val="hy-AM"/>
        </w:rPr>
        <w:tab/>
        <w:t xml:space="preserve">Պահեստները, սառնարանային խցիկները պետք է սարքավորված լինեն դարակաշարերով եւ (կամ) տակդիրներով, որոնցով բացառվում է պահպանվող ապրանքների՝ հատակի, պատերի, սարքավորումների հետ շփման հնարավորությունը: </w:t>
      </w:r>
    </w:p>
    <w:p w14:paraId="3EAE339E"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t>183.</w:t>
      </w:r>
      <w:r w:rsidRPr="0092268F">
        <w:rPr>
          <w:rFonts w:ascii="GHEA Mariam" w:hAnsi="GHEA Mariam"/>
          <w:sz w:val="22"/>
          <w:szCs w:val="22"/>
          <w:lang w:val="hy-AM"/>
        </w:rPr>
        <w:tab/>
        <w:t xml:space="preserve">Պահեստները, սառնարանային խցիկները պետք է սարքավորված լինեն պահպանման անհրաժեշտ ամենօրյա հսկողության հնարավորությամբ ջերմախոնավային ռեժիմի ապահովման համար անհրաժեշտ սարքերով եւ սարքավորումներով: </w:t>
      </w:r>
    </w:p>
    <w:p w14:paraId="3BFF0DF0"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t>184.</w:t>
      </w:r>
      <w:r w:rsidRPr="0092268F">
        <w:rPr>
          <w:rFonts w:ascii="GHEA Mariam" w:hAnsi="GHEA Mariam"/>
          <w:sz w:val="22"/>
          <w:szCs w:val="22"/>
          <w:lang w:val="hy-AM"/>
        </w:rPr>
        <w:tab/>
        <w:t>Կենդանական ծագման ապրանքների պահպանման օբյեկտներում պետք է առանձնացված եւ սարքավորված լինեն անորակ ապրանքների ժամանակավոր պահպանման համար նախատեսված մեկուսացված խցիկներ կամ տեղեր` լավ որակի ապրանքների հետ դրանց շփման հնարավորությունը բացառելու նպատակով:</w:t>
      </w:r>
    </w:p>
    <w:p w14:paraId="42C68C59"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sz w:val="22"/>
          <w:szCs w:val="22"/>
          <w:lang w:val="hy-AM"/>
        </w:rPr>
      </w:pPr>
      <w:r w:rsidRPr="0092268F">
        <w:rPr>
          <w:rFonts w:ascii="GHEA Mariam" w:hAnsi="GHEA Mariam"/>
          <w:sz w:val="22"/>
          <w:szCs w:val="22"/>
          <w:lang w:val="hy-AM"/>
        </w:rPr>
        <w:t>185.</w:t>
      </w:r>
      <w:r w:rsidRPr="0092268F">
        <w:rPr>
          <w:rFonts w:ascii="GHEA Mariam" w:hAnsi="GHEA Mariam"/>
          <w:sz w:val="22"/>
          <w:szCs w:val="22"/>
          <w:lang w:val="hy-AM"/>
        </w:rPr>
        <w:tab/>
        <w:t>Սառնարանային խցիկների դռնատեղերը պետք է սարքավորված լինեն վարագույրով կամ օդապատվարներով՝ դռները բացելիս դրանց միացման մեխանիզմներով:</w:t>
      </w:r>
    </w:p>
    <w:p w14:paraId="56031C34"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p>
    <w:p w14:paraId="505DE9FB"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sz w:val="22"/>
          <w:szCs w:val="22"/>
          <w:lang w:val="hy-AM"/>
        </w:rPr>
      </w:pPr>
      <w:r w:rsidRPr="0092268F">
        <w:rPr>
          <w:rFonts w:ascii="GHEA Mariam" w:hAnsi="GHEA Mariam"/>
          <w:sz w:val="22"/>
          <w:szCs w:val="22"/>
          <w:lang w:val="hy-AM"/>
        </w:rPr>
        <w:t>186.</w:t>
      </w:r>
      <w:r w:rsidRPr="0092268F">
        <w:rPr>
          <w:rFonts w:ascii="GHEA Mariam" w:hAnsi="GHEA Mariam"/>
          <w:sz w:val="22"/>
          <w:szCs w:val="22"/>
          <w:lang w:val="hy-AM"/>
        </w:rPr>
        <w:tab/>
        <w:t xml:space="preserve">Օբյեկտներում պետք է նախատեսվի բեռնասայլակների, գույքի եւ շրջանառու տարայի լվացման ու ախտահանման համար սենք (տեղ): </w:t>
      </w:r>
    </w:p>
    <w:p w14:paraId="3DE61C06"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t>187.</w:t>
      </w:r>
      <w:r w:rsidRPr="0092268F">
        <w:rPr>
          <w:rFonts w:ascii="GHEA Mariam" w:hAnsi="GHEA Mariam"/>
          <w:sz w:val="22"/>
          <w:szCs w:val="22"/>
          <w:lang w:val="hy-AM"/>
        </w:rPr>
        <w:tab/>
        <w:t xml:space="preserve">Օբյեկտի վարչատնտեսական գոտում տեղադրվում են տարան պահպանելու համար նախատեսված ծածկարաններ եւ տեղակայվում են աղբի ու սննդային թափոնների առանձին հավաքման համար նախատեսված հարթակներ: </w:t>
      </w:r>
    </w:p>
    <w:p w14:paraId="3FCDE3DA" w14:textId="77777777" w:rsidR="00C94A5A" w:rsidRPr="0092268F" w:rsidRDefault="00C94A5A" w:rsidP="00C94A5A">
      <w:pPr>
        <w:pStyle w:val="Bodytext20"/>
        <w:shd w:val="clear" w:color="auto" w:fill="auto"/>
        <w:spacing w:before="0" w:after="160" w:line="360" w:lineRule="auto"/>
        <w:ind w:right="1" w:firstLine="567"/>
        <w:rPr>
          <w:rFonts w:ascii="GHEA Mariam" w:hAnsi="GHEA Mariam" w:cs="Sylfaen"/>
          <w:sz w:val="22"/>
          <w:szCs w:val="22"/>
          <w:lang w:val="hy-AM"/>
        </w:rPr>
      </w:pPr>
    </w:p>
    <w:p w14:paraId="58AAFB95" w14:textId="77777777" w:rsidR="00C94A5A" w:rsidRPr="0092268F" w:rsidRDefault="00C94A5A" w:rsidP="00C94A5A">
      <w:pPr>
        <w:pStyle w:val="Bodytext20"/>
        <w:shd w:val="clear" w:color="auto" w:fill="auto"/>
        <w:spacing w:before="0" w:after="160" w:line="360" w:lineRule="auto"/>
        <w:ind w:left="567" w:right="568" w:firstLine="0"/>
        <w:jc w:val="center"/>
        <w:rPr>
          <w:rFonts w:ascii="GHEA Mariam" w:hAnsi="GHEA Mariam" w:cs="Sylfaen"/>
          <w:sz w:val="22"/>
          <w:szCs w:val="22"/>
          <w:lang w:val="hy-AM"/>
        </w:rPr>
      </w:pPr>
      <w:r w:rsidRPr="0092268F">
        <w:rPr>
          <w:rFonts w:ascii="GHEA Mariam" w:hAnsi="GHEA Mariam"/>
          <w:sz w:val="22"/>
          <w:szCs w:val="22"/>
          <w:lang w:val="hy-AM"/>
        </w:rPr>
        <w:t xml:space="preserve">VIII. Անասնաբուժական հսկողությանը (վերահսկողությանը) ենթակա կենդանիների եւ կենդանական ծագման ապրանքների փոխադրում իրականացնող օբյեկտներին </w:t>
      </w:r>
      <w:r w:rsidRPr="0092268F">
        <w:rPr>
          <w:rFonts w:ascii="GHEA Mariam" w:hAnsi="GHEA Mariam"/>
          <w:sz w:val="22"/>
          <w:szCs w:val="22"/>
          <w:lang w:val="hy-AM"/>
        </w:rPr>
        <w:lastRenderedPageBreak/>
        <w:t>ներկայացվող անասնաբուժական (անասնաբուժասանիտարական) պահանջները</w:t>
      </w:r>
    </w:p>
    <w:p w14:paraId="328277B8"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t>188.</w:t>
      </w:r>
      <w:r w:rsidRPr="0092268F">
        <w:rPr>
          <w:rFonts w:ascii="GHEA Mariam" w:hAnsi="GHEA Mariam"/>
          <w:sz w:val="22"/>
          <w:szCs w:val="22"/>
          <w:lang w:val="hy-AM"/>
        </w:rPr>
        <w:tab/>
        <w:t xml:space="preserve">Կենդանիների եւ կենդանական ծագման ապրանքների բեռնման (բեռնաթափման) օբյեկտները, ինչպես նաեւ սարքավորումները պետք է նախագծված եւ կառուցված լինեն այնպես, որ հնարավոր լինի խուսափել կենդանիներին վնասվածք եւ վնաս հասցնելուց, ինչպես նաեւ ապահովել դրանց անվտանգությունը: </w:t>
      </w:r>
    </w:p>
    <w:p w14:paraId="52379998"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t>189.</w:t>
      </w:r>
      <w:r w:rsidRPr="0092268F">
        <w:rPr>
          <w:rFonts w:ascii="GHEA Mariam" w:hAnsi="GHEA Mariam"/>
          <w:sz w:val="22"/>
          <w:szCs w:val="22"/>
          <w:lang w:val="hy-AM"/>
        </w:rPr>
        <w:tab/>
        <w:t>Օբյեկտներում պետք է ապահովվի կենդանիների պաշտպանությունը անբարենպաստ եղանակային պայմանների ազդեցությունից:</w:t>
      </w:r>
    </w:p>
    <w:p w14:paraId="3A0C4E8F"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t>190.</w:t>
      </w:r>
      <w:r w:rsidRPr="0092268F">
        <w:rPr>
          <w:rFonts w:ascii="GHEA Mariam" w:hAnsi="GHEA Mariam"/>
          <w:sz w:val="22"/>
          <w:szCs w:val="22"/>
          <w:lang w:val="hy-AM"/>
        </w:rPr>
        <w:tab/>
        <w:t xml:space="preserve">Օբյեկտում կենդանիների համար պետք է ապահովվի դրանց չափին համապատասխանող տեղ: </w:t>
      </w:r>
    </w:p>
    <w:p w14:paraId="052EA4D6"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r w:rsidRPr="0092268F">
        <w:rPr>
          <w:rFonts w:ascii="GHEA Mariam" w:hAnsi="GHEA Mariam"/>
          <w:sz w:val="22"/>
          <w:szCs w:val="22"/>
          <w:lang w:val="hy-AM"/>
        </w:rPr>
        <w:t>191.</w:t>
      </w:r>
      <w:r w:rsidRPr="0092268F">
        <w:rPr>
          <w:rFonts w:ascii="GHEA Mariam" w:hAnsi="GHEA Mariam"/>
          <w:sz w:val="22"/>
          <w:szCs w:val="22"/>
          <w:lang w:val="hy-AM"/>
        </w:rPr>
        <w:tab/>
        <w:t>Օբյեկտը պետք է ապահովված լինի կենդանիներին հետեւելու եւ դրանց զննելու համար բավականաչափ հզորության լուսավորությամբ:</w:t>
      </w:r>
    </w:p>
    <w:p w14:paraId="697653E5"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sz w:val="22"/>
          <w:szCs w:val="22"/>
          <w:lang w:val="hy-AM"/>
        </w:rPr>
      </w:pPr>
      <w:r w:rsidRPr="0092268F">
        <w:rPr>
          <w:rFonts w:ascii="GHEA Mariam" w:hAnsi="GHEA Mariam"/>
          <w:sz w:val="22"/>
          <w:szCs w:val="22"/>
          <w:lang w:val="hy-AM"/>
        </w:rPr>
        <w:t>192.</w:t>
      </w:r>
      <w:r w:rsidRPr="0092268F">
        <w:rPr>
          <w:rFonts w:ascii="GHEA Mariam" w:hAnsi="GHEA Mariam"/>
          <w:sz w:val="22"/>
          <w:szCs w:val="22"/>
          <w:lang w:val="hy-AM"/>
        </w:rPr>
        <w:tab/>
        <w:t xml:space="preserve">Օբյեկտում կերերի բաժանման եւ ջրման համակարգը պետք է նախագծված լինի այնպես, որ կերը եւ ջուրը հասնեն կենդանիներին՝ հաշվի առնելով դրանց տեսակը, չափն ու քաշը, եւ պետք է հնարավորության տա նվազագույնի հասցնել հատվածամասերի խցանումը: </w:t>
      </w:r>
    </w:p>
    <w:p w14:paraId="7B7D7432" w14:textId="77777777" w:rsidR="00C94A5A" w:rsidRPr="0092268F" w:rsidRDefault="00C94A5A" w:rsidP="00C94A5A">
      <w:pPr>
        <w:pStyle w:val="Bodytext20"/>
        <w:shd w:val="clear" w:color="auto" w:fill="auto"/>
        <w:tabs>
          <w:tab w:val="left" w:pos="1134"/>
        </w:tabs>
        <w:spacing w:before="0" w:after="160" w:line="360" w:lineRule="auto"/>
        <w:ind w:right="1" w:firstLine="567"/>
        <w:rPr>
          <w:rFonts w:ascii="GHEA Mariam" w:hAnsi="GHEA Mariam" w:cs="Sylfaen"/>
          <w:sz w:val="22"/>
          <w:szCs w:val="22"/>
          <w:lang w:val="hy-AM"/>
        </w:rPr>
      </w:pPr>
    </w:p>
    <w:p w14:paraId="16DF939C" w14:textId="77777777" w:rsidR="00C94A5A" w:rsidRPr="0092268F" w:rsidRDefault="00C94A5A" w:rsidP="00C94A5A">
      <w:pPr>
        <w:pStyle w:val="Bodytext20"/>
        <w:shd w:val="clear" w:color="auto" w:fill="auto"/>
        <w:tabs>
          <w:tab w:val="left" w:pos="1134"/>
        </w:tabs>
        <w:spacing w:before="0" w:after="160" w:line="336" w:lineRule="auto"/>
        <w:ind w:firstLine="567"/>
        <w:rPr>
          <w:rFonts w:ascii="GHEA Mariam" w:hAnsi="GHEA Mariam" w:cs="Sylfaen"/>
          <w:sz w:val="22"/>
          <w:szCs w:val="22"/>
          <w:lang w:val="hy-AM"/>
        </w:rPr>
      </w:pPr>
      <w:r w:rsidRPr="0092268F">
        <w:rPr>
          <w:rFonts w:ascii="GHEA Mariam" w:hAnsi="GHEA Mariam"/>
          <w:sz w:val="22"/>
          <w:szCs w:val="22"/>
          <w:lang w:val="hy-AM"/>
        </w:rPr>
        <w:t>193.</w:t>
      </w:r>
      <w:r w:rsidRPr="0092268F">
        <w:rPr>
          <w:rFonts w:ascii="GHEA Mariam" w:hAnsi="GHEA Mariam"/>
          <w:sz w:val="22"/>
          <w:szCs w:val="22"/>
          <w:lang w:val="hy-AM"/>
        </w:rPr>
        <w:tab/>
        <w:t xml:space="preserve">Օբյեկտը պետք է նախագծված լինի այնպես, որ ապահովվի դրա մեխանիկական մաքրման, լվացման, ախտահանման, կղանքային զանգվածի եւ մեզի հեռացման հնարավորությունը: Մի քանի հարկաշարքով կենդանիներին տեղավորելիս վերեւի հարկաշարքում տեղավորված կենդանիների մեզը եւ կղանքային զանգվածը չպետք է աղտոտեն ստորին հարկաշարքերի կենդանիներին, դրանց կերն ու ջուրը: Նախքան կենդանի կենդանիներին փոխադրելը՝ օբյեկտը պետք է մաքրվի աղտոտումներից, լվացվի ջրով եւ մշակվի ախտահանող միջոցներով: </w:t>
      </w:r>
    </w:p>
    <w:p w14:paraId="1A2E7B73" w14:textId="77777777" w:rsidR="00C94A5A" w:rsidRPr="0092268F" w:rsidRDefault="00C94A5A" w:rsidP="00C94A5A">
      <w:pPr>
        <w:pStyle w:val="Bodytext20"/>
        <w:shd w:val="clear" w:color="auto" w:fill="auto"/>
        <w:tabs>
          <w:tab w:val="left" w:pos="1134"/>
        </w:tabs>
        <w:spacing w:before="0" w:after="160" w:line="336" w:lineRule="auto"/>
        <w:ind w:firstLine="567"/>
        <w:rPr>
          <w:rFonts w:ascii="GHEA Mariam" w:hAnsi="GHEA Mariam" w:cs="Sylfaen"/>
          <w:sz w:val="22"/>
          <w:szCs w:val="22"/>
          <w:lang w:val="hy-AM"/>
        </w:rPr>
      </w:pPr>
      <w:r w:rsidRPr="0092268F">
        <w:rPr>
          <w:rFonts w:ascii="GHEA Mariam" w:hAnsi="GHEA Mariam"/>
          <w:sz w:val="22"/>
          <w:szCs w:val="22"/>
          <w:lang w:val="hy-AM"/>
        </w:rPr>
        <w:t>194.</w:t>
      </w:r>
      <w:r w:rsidRPr="0092268F">
        <w:rPr>
          <w:rFonts w:ascii="GHEA Mariam" w:hAnsi="GHEA Mariam"/>
          <w:sz w:val="22"/>
          <w:szCs w:val="22"/>
          <w:lang w:val="hy-AM"/>
        </w:rPr>
        <w:tab/>
        <w:t xml:space="preserve">Արգելվում է կենդանի կենդանիների փոխադրման համար օգտագործել այնպիսի նյութերի փոխադրման համար նախկինում օգտագործված օբյեկտներ, որոնք կարող են առաջացնել կենդանիների թունավորում: </w:t>
      </w:r>
    </w:p>
    <w:p w14:paraId="0442B1F7" w14:textId="77777777" w:rsidR="00C94A5A" w:rsidRPr="0092268F" w:rsidRDefault="00C94A5A" w:rsidP="00C94A5A">
      <w:pPr>
        <w:pStyle w:val="Bodytext20"/>
        <w:shd w:val="clear" w:color="auto" w:fill="auto"/>
        <w:tabs>
          <w:tab w:val="left" w:pos="1134"/>
        </w:tabs>
        <w:spacing w:before="0" w:after="160" w:line="336" w:lineRule="auto"/>
        <w:ind w:firstLine="567"/>
        <w:rPr>
          <w:rFonts w:ascii="GHEA Mariam" w:hAnsi="GHEA Mariam" w:cs="Sylfaen"/>
          <w:sz w:val="22"/>
          <w:szCs w:val="22"/>
          <w:lang w:val="hy-AM"/>
        </w:rPr>
      </w:pPr>
      <w:r w:rsidRPr="0092268F">
        <w:rPr>
          <w:rFonts w:ascii="GHEA Mariam" w:hAnsi="GHEA Mariam"/>
          <w:sz w:val="22"/>
          <w:szCs w:val="22"/>
          <w:lang w:val="hy-AM"/>
        </w:rPr>
        <w:t>195.</w:t>
      </w:r>
      <w:r w:rsidRPr="0092268F">
        <w:rPr>
          <w:rFonts w:ascii="GHEA Mariam" w:hAnsi="GHEA Mariam"/>
          <w:sz w:val="22"/>
          <w:szCs w:val="22"/>
          <w:lang w:val="hy-AM"/>
        </w:rPr>
        <w:tab/>
        <w:t xml:space="preserve">Օբյեկտի բեռնատար բաժնի եւ կոնտեյներների ներքին մակերեւույթը պետք է պատրաստված լինի հեշտությամբ մաքրվող, լվացվող եւ ախտահանվող ոչ թունավոր նյութերից: </w:t>
      </w:r>
    </w:p>
    <w:p w14:paraId="0DB1F347" w14:textId="77777777" w:rsidR="00C94A5A" w:rsidRPr="0092268F" w:rsidRDefault="00C94A5A" w:rsidP="00C94A5A">
      <w:pPr>
        <w:pStyle w:val="Bodytext20"/>
        <w:shd w:val="clear" w:color="auto" w:fill="auto"/>
        <w:tabs>
          <w:tab w:val="left" w:pos="1134"/>
        </w:tabs>
        <w:spacing w:before="0" w:after="160" w:line="336" w:lineRule="auto"/>
        <w:ind w:firstLine="567"/>
        <w:rPr>
          <w:rFonts w:ascii="GHEA Mariam" w:hAnsi="GHEA Mariam" w:cs="Sylfaen"/>
          <w:sz w:val="22"/>
          <w:szCs w:val="22"/>
          <w:lang w:val="hy-AM"/>
        </w:rPr>
      </w:pPr>
      <w:r w:rsidRPr="0092268F">
        <w:rPr>
          <w:rFonts w:ascii="GHEA Mariam" w:hAnsi="GHEA Mariam"/>
          <w:sz w:val="22"/>
          <w:szCs w:val="22"/>
          <w:lang w:val="hy-AM"/>
        </w:rPr>
        <w:t>196.</w:t>
      </w:r>
      <w:r w:rsidRPr="0092268F">
        <w:rPr>
          <w:rFonts w:ascii="GHEA Mariam" w:hAnsi="GHEA Mariam"/>
          <w:sz w:val="22"/>
          <w:szCs w:val="22"/>
          <w:lang w:val="hy-AM"/>
        </w:rPr>
        <w:tab/>
        <w:t xml:space="preserve">Օբյեկտի կոնստրուկցիայով պետք է բացառվի կոնտեյներներից եւ </w:t>
      </w:r>
      <w:r w:rsidRPr="0092268F">
        <w:rPr>
          <w:rFonts w:ascii="GHEA Mariam" w:hAnsi="GHEA Mariam"/>
          <w:sz w:val="22"/>
          <w:szCs w:val="22"/>
          <w:lang w:val="hy-AM"/>
        </w:rPr>
        <w:lastRenderedPageBreak/>
        <w:t xml:space="preserve">տարողություններից պարունակության դուրս թափվելը եւ (կամ) դուրս հոսելը: </w:t>
      </w:r>
    </w:p>
    <w:p w14:paraId="7ECE9426" w14:textId="77777777" w:rsidR="00C94A5A" w:rsidRPr="0092268F" w:rsidRDefault="00C94A5A" w:rsidP="00C94A5A">
      <w:pPr>
        <w:pStyle w:val="Bodytext20"/>
        <w:shd w:val="clear" w:color="auto" w:fill="auto"/>
        <w:tabs>
          <w:tab w:val="left" w:pos="1134"/>
        </w:tabs>
        <w:spacing w:before="0" w:after="160" w:line="336" w:lineRule="auto"/>
        <w:ind w:firstLine="567"/>
        <w:rPr>
          <w:rFonts w:ascii="GHEA Mariam" w:hAnsi="GHEA Mariam" w:cs="Sylfaen"/>
          <w:sz w:val="22"/>
          <w:szCs w:val="22"/>
          <w:lang w:val="hy-AM"/>
        </w:rPr>
      </w:pPr>
      <w:r w:rsidRPr="0092268F">
        <w:rPr>
          <w:rFonts w:ascii="GHEA Mariam" w:hAnsi="GHEA Mariam"/>
          <w:sz w:val="22"/>
          <w:szCs w:val="22"/>
          <w:lang w:val="hy-AM"/>
        </w:rPr>
        <w:t>197.</w:t>
      </w:r>
      <w:r w:rsidRPr="0092268F">
        <w:rPr>
          <w:rFonts w:ascii="GHEA Mariam" w:hAnsi="GHEA Mariam"/>
          <w:sz w:val="22"/>
          <w:szCs w:val="22"/>
          <w:lang w:val="hy-AM"/>
        </w:rPr>
        <w:tab/>
        <w:t xml:space="preserve">Օբյեկտը պետք է սարքավորված լինի փակող հարմարանքով եւ դռնով, որոնք բացառում են դրանց պատահական բացվելը: </w:t>
      </w:r>
    </w:p>
    <w:p w14:paraId="56168032" w14:textId="77777777" w:rsidR="00C94A5A" w:rsidRPr="0092268F" w:rsidRDefault="00C94A5A" w:rsidP="00C94A5A">
      <w:pPr>
        <w:pStyle w:val="Bodytext20"/>
        <w:shd w:val="clear" w:color="auto" w:fill="auto"/>
        <w:tabs>
          <w:tab w:val="left" w:pos="1134"/>
        </w:tabs>
        <w:spacing w:before="0" w:after="160" w:line="336" w:lineRule="auto"/>
        <w:ind w:firstLine="567"/>
        <w:rPr>
          <w:rFonts w:ascii="GHEA Mariam" w:hAnsi="GHEA Mariam" w:cs="Sylfaen"/>
          <w:sz w:val="22"/>
          <w:szCs w:val="22"/>
          <w:lang w:val="hy-AM"/>
        </w:rPr>
      </w:pPr>
      <w:r w:rsidRPr="0092268F">
        <w:rPr>
          <w:rFonts w:ascii="GHEA Mariam" w:hAnsi="GHEA Mariam"/>
          <w:sz w:val="22"/>
          <w:szCs w:val="22"/>
          <w:lang w:val="hy-AM"/>
        </w:rPr>
        <w:t>198.</w:t>
      </w:r>
      <w:r w:rsidRPr="0092268F">
        <w:rPr>
          <w:rFonts w:ascii="GHEA Mariam" w:hAnsi="GHEA Mariam"/>
          <w:sz w:val="22"/>
          <w:szCs w:val="22"/>
          <w:lang w:val="hy-AM"/>
        </w:rPr>
        <w:tab/>
        <w:t xml:space="preserve">Կենդանական ծագման ապրանքների տրանսպորտային փոխադրում իրականացնող օբյեկտը պետք է ապահովի այդպիսի ապրանքներ արտադրողների կողմից սահմանված՝ փոխադրման (տրանսպորտային փոխադրման) պայմանները, իսկ դրանց բացակայության դեպքում՝ ապրանքների պահպանման պայմանները: </w:t>
      </w:r>
    </w:p>
    <w:p w14:paraId="3840EAE3" w14:textId="77777777" w:rsidR="00C94A5A" w:rsidRPr="00C94A5A" w:rsidRDefault="00C94A5A" w:rsidP="00C94A5A">
      <w:pPr>
        <w:pStyle w:val="Bodytext20"/>
        <w:shd w:val="clear" w:color="auto" w:fill="auto"/>
        <w:tabs>
          <w:tab w:val="left" w:pos="1134"/>
        </w:tabs>
        <w:spacing w:before="0" w:after="160" w:line="360" w:lineRule="auto"/>
        <w:ind w:right="1" w:firstLine="567"/>
        <w:rPr>
          <w:rFonts w:ascii="GHEA Mariam" w:eastAsia="Times New Roman" w:hAnsi="GHEA Mariam"/>
          <w:bCs/>
          <w:lang w:val="hy-AM"/>
        </w:rPr>
      </w:pPr>
      <w:r w:rsidRPr="0092268F">
        <w:rPr>
          <w:rFonts w:ascii="GHEA Mariam" w:hAnsi="GHEA Mariam"/>
          <w:sz w:val="22"/>
          <w:szCs w:val="22"/>
          <w:lang w:val="hy-AM"/>
        </w:rPr>
        <w:t>199.</w:t>
      </w:r>
      <w:r w:rsidRPr="0092268F">
        <w:rPr>
          <w:rFonts w:ascii="GHEA Mariam" w:hAnsi="GHEA Mariam"/>
          <w:sz w:val="22"/>
          <w:szCs w:val="22"/>
          <w:lang w:val="hy-AM"/>
        </w:rPr>
        <w:tab/>
        <w:t>Մսեղիքով (կիսամսեղիքով, քառորդ մսեղիքով) նոր մորթած տաք մսի կամ պաղեցրած մսի փոխադրում իրականացնող օբյեկտը պետք է սարքավորված լինի կախարաններով:</w:t>
      </w:r>
    </w:p>
    <w:p w14:paraId="0F663A29" w14:textId="77777777" w:rsidR="00BA6A4D" w:rsidRDefault="00BA6A4D"/>
    <w:sectPr w:rsidR="00BA6A4D" w:rsidSect="004A2AF2">
      <w:pgSz w:w="11909" w:h="16834" w:code="9"/>
      <w:pgMar w:top="1440" w:right="1077" w:bottom="1440" w:left="107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8837003"/>
      <w:docPartObj>
        <w:docPartGallery w:val="Page Numbers (Bottom of Page)"/>
        <w:docPartUnique/>
      </w:docPartObj>
    </w:sdtPr>
    <w:sdtEndPr>
      <w:rPr>
        <w:rFonts w:ascii="Sylfaen" w:hAnsi="Sylfaen"/>
      </w:rPr>
    </w:sdtEndPr>
    <w:sdtContent>
      <w:p w14:paraId="2D7FCF72" w14:textId="77777777" w:rsidR="0022603C" w:rsidRPr="008B20BF" w:rsidRDefault="00873A39" w:rsidP="00567CCA">
        <w:pPr>
          <w:pStyle w:val="Footer"/>
          <w:jc w:val="center"/>
          <w:rPr>
            <w:rFonts w:ascii="Sylfaen" w:hAnsi="Sylfaen"/>
          </w:rPr>
        </w:pPr>
        <w:r w:rsidRPr="008B20BF">
          <w:rPr>
            <w:rFonts w:ascii="Sylfaen" w:hAnsi="Sylfaen"/>
          </w:rPr>
          <w:fldChar w:fldCharType="begin"/>
        </w:r>
        <w:r w:rsidRPr="008B20BF">
          <w:rPr>
            <w:rFonts w:ascii="Sylfaen" w:hAnsi="Sylfaen"/>
          </w:rPr>
          <w:instrText xml:space="preserve"> PAGE   \* MERGEFORMAT </w:instrText>
        </w:r>
        <w:r w:rsidRPr="008B20BF">
          <w:rPr>
            <w:rFonts w:ascii="Sylfaen" w:hAnsi="Sylfaen"/>
          </w:rPr>
          <w:fldChar w:fldCharType="separate"/>
        </w:r>
        <w:r>
          <w:rPr>
            <w:rFonts w:ascii="Sylfaen" w:hAnsi="Sylfaen"/>
            <w:noProof/>
          </w:rPr>
          <w:t>49</w:t>
        </w:r>
        <w:r w:rsidRPr="008B20BF">
          <w:rPr>
            <w:rFonts w:ascii="Sylfaen" w:hAnsi="Sylfae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3A8"/>
    <w:rsid w:val="004A2AF2"/>
    <w:rsid w:val="00873A39"/>
    <w:rsid w:val="00BA6A4D"/>
    <w:rsid w:val="00C94A5A"/>
    <w:rsid w:val="00D11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86FAA"/>
  <w15:chartTrackingRefBased/>
  <w15:docId w15:val="{E5ABF6AE-F0F0-4308-ABD3-4CE441DAF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A5A"/>
    <w:pPr>
      <w:spacing w:after="200" w:line="276" w:lineRule="auto"/>
    </w:pPr>
    <w:rPr>
      <w:rFonts w:ascii="Calibri" w:eastAsia="Calibri" w:hAnsi="Calibri" w:cs="Times New Roman"/>
      <w:lang w:val="hy-AM" w:eastAsia="hy-A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94A5A"/>
    <w:pPr>
      <w:widowControl w:val="0"/>
      <w:tabs>
        <w:tab w:val="center" w:pos="4677"/>
        <w:tab w:val="right" w:pos="9355"/>
      </w:tabs>
      <w:spacing w:after="0" w:line="240" w:lineRule="auto"/>
    </w:pPr>
  </w:style>
  <w:style w:type="character" w:customStyle="1" w:styleId="FooterChar">
    <w:name w:val="Footer Char"/>
    <w:basedOn w:val="DefaultParagraphFont"/>
    <w:link w:val="Footer"/>
    <w:uiPriority w:val="99"/>
    <w:rsid w:val="00C94A5A"/>
    <w:rPr>
      <w:rFonts w:ascii="Calibri" w:eastAsia="Calibri" w:hAnsi="Calibri" w:cs="Times New Roman"/>
      <w:lang w:val="hy-AM" w:eastAsia="hy-AM"/>
    </w:rPr>
  </w:style>
  <w:style w:type="character" w:customStyle="1" w:styleId="Bodytext3">
    <w:name w:val="Body text (3)_"/>
    <w:basedOn w:val="DefaultParagraphFont"/>
    <w:link w:val="Bodytext30"/>
    <w:rsid w:val="00C94A5A"/>
    <w:rPr>
      <w:rFonts w:ascii="Times New Roman" w:hAnsi="Times New Roman"/>
      <w:b/>
      <w:bCs/>
      <w:sz w:val="30"/>
      <w:szCs w:val="30"/>
      <w:shd w:val="clear" w:color="auto" w:fill="FFFFFF"/>
    </w:rPr>
  </w:style>
  <w:style w:type="paragraph" w:customStyle="1" w:styleId="Bodytext30">
    <w:name w:val="Body text (3)"/>
    <w:basedOn w:val="Normal"/>
    <w:link w:val="Bodytext3"/>
    <w:rsid w:val="00C94A5A"/>
    <w:pPr>
      <w:widowControl w:val="0"/>
      <w:shd w:val="clear" w:color="auto" w:fill="FFFFFF"/>
      <w:spacing w:after="120" w:line="0" w:lineRule="atLeast"/>
      <w:jc w:val="center"/>
    </w:pPr>
    <w:rPr>
      <w:rFonts w:ascii="Times New Roman" w:eastAsiaTheme="minorHAnsi" w:hAnsi="Times New Roman" w:cstheme="minorBidi"/>
      <w:b/>
      <w:bCs/>
      <w:sz w:val="30"/>
      <w:szCs w:val="30"/>
      <w:lang w:val="en-US" w:eastAsia="en-US"/>
    </w:rPr>
  </w:style>
  <w:style w:type="character" w:customStyle="1" w:styleId="Heading1">
    <w:name w:val="Heading #1_"/>
    <w:basedOn w:val="DefaultParagraphFont"/>
    <w:link w:val="Heading10"/>
    <w:rsid w:val="00C94A5A"/>
    <w:rPr>
      <w:rFonts w:ascii="Times New Roman" w:hAnsi="Times New Roman"/>
      <w:b/>
      <w:bCs/>
      <w:sz w:val="36"/>
      <w:szCs w:val="36"/>
      <w:shd w:val="clear" w:color="auto" w:fill="FFFFFF"/>
    </w:rPr>
  </w:style>
  <w:style w:type="paragraph" w:customStyle="1" w:styleId="Heading10">
    <w:name w:val="Heading #1"/>
    <w:basedOn w:val="Normal"/>
    <w:link w:val="Heading1"/>
    <w:rsid w:val="00C94A5A"/>
    <w:pPr>
      <w:widowControl w:val="0"/>
      <w:shd w:val="clear" w:color="auto" w:fill="FFFFFF"/>
      <w:spacing w:before="120" w:after="1020" w:line="0" w:lineRule="atLeast"/>
      <w:jc w:val="center"/>
      <w:outlineLvl w:val="0"/>
    </w:pPr>
    <w:rPr>
      <w:rFonts w:ascii="Times New Roman" w:eastAsiaTheme="minorHAnsi" w:hAnsi="Times New Roman" w:cstheme="minorBidi"/>
      <w:b/>
      <w:bCs/>
      <w:sz w:val="36"/>
      <w:szCs w:val="36"/>
      <w:lang w:val="en-US" w:eastAsia="en-US"/>
    </w:rPr>
  </w:style>
  <w:style w:type="character" w:customStyle="1" w:styleId="Tablecaption2">
    <w:name w:val="Table caption (2)_"/>
    <w:basedOn w:val="DefaultParagraphFont"/>
    <w:link w:val="Tablecaption20"/>
    <w:rsid w:val="00C94A5A"/>
    <w:rPr>
      <w:rFonts w:ascii="Times New Roman" w:hAnsi="Times New Roman"/>
      <w:b/>
      <w:bCs/>
      <w:sz w:val="30"/>
      <w:szCs w:val="30"/>
      <w:shd w:val="clear" w:color="auto" w:fill="FFFFFF"/>
    </w:rPr>
  </w:style>
  <w:style w:type="paragraph" w:customStyle="1" w:styleId="Tablecaption20">
    <w:name w:val="Table caption (2)"/>
    <w:basedOn w:val="Normal"/>
    <w:link w:val="Tablecaption2"/>
    <w:rsid w:val="00C94A5A"/>
    <w:pPr>
      <w:widowControl w:val="0"/>
      <w:shd w:val="clear" w:color="auto" w:fill="FFFFFF"/>
      <w:spacing w:after="0" w:line="0" w:lineRule="atLeast"/>
    </w:pPr>
    <w:rPr>
      <w:rFonts w:ascii="Times New Roman" w:eastAsiaTheme="minorHAnsi" w:hAnsi="Times New Roman" w:cstheme="minorBidi"/>
      <w:b/>
      <w:bCs/>
      <w:sz w:val="30"/>
      <w:szCs w:val="30"/>
      <w:lang w:val="en-US" w:eastAsia="en-US"/>
    </w:rPr>
  </w:style>
  <w:style w:type="character" w:customStyle="1" w:styleId="Tablecaption2Spacing4pt">
    <w:name w:val="Table caption (2) + Spacing 4 pt"/>
    <w:basedOn w:val="Tablecaption2"/>
    <w:rsid w:val="00C94A5A"/>
    <w:rPr>
      <w:rFonts w:ascii="Times New Roman" w:hAnsi="Times New Roman"/>
      <w:b/>
      <w:bCs/>
      <w:color w:val="000000"/>
      <w:spacing w:val="90"/>
      <w:w w:val="100"/>
      <w:position w:val="0"/>
      <w:sz w:val="30"/>
      <w:szCs w:val="30"/>
      <w:shd w:val="clear" w:color="auto" w:fill="FFFFFF"/>
      <w:lang w:val="hy-AM" w:eastAsia="hy-AM" w:bidi="hy-AM"/>
    </w:rPr>
  </w:style>
  <w:style w:type="character" w:customStyle="1" w:styleId="Bodytext2">
    <w:name w:val="Body text (2)_"/>
    <w:basedOn w:val="DefaultParagraphFont"/>
    <w:link w:val="Bodytext20"/>
    <w:rsid w:val="00C94A5A"/>
    <w:rPr>
      <w:rFonts w:ascii="Times New Roman" w:hAnsi="Times New Roman"/>
      <w:sz w:val="30"/>
      <w:szCs w:val="30"/>
      <w:shd w:val="clear" w:color="auto" w:fill="FFFFFF"/>
    </w:rPr>
  </w:style>
  <w:style w:type="paragraph" w:customStyle="1" w:styleId="Bodytext20">
    <w:name w:val="Body text (2)"/>
    <w:basedOn w:val="Normal"/>
    <w:link w:val="Bodytext2"/>
    <w:rsid w:val="00C94A5A"/>
    <w:pPr>
      <w:widowControl w:val="0"/>
      <w:shd w:val="clear" w:color="auto" w:fill="FFFFFF"/>
      <w:spacing w:before="420" w:after="540" w:line="0" w:lineRule="atLeast"/>
      <w:ind w:hanging="1400"/>
      <w:jc w:val="both"/>
    </w:pPr>
    <w:rPr>
      <w:rFonts w:ascii="Times New Roman" w:eastAsiaTheme="minorHAnsi" w:hAnsi="Times New Roman" w:cstheme="minorBidi"/>
      <w:sz w:val="30"/>
      <w:szCs w:val="3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yperlink" Target="https://www.arlis.am/Annexes/5/PT53.1_2019N1009hav1.docx" TargetMode="External"/><Relationship Id="rId4" Type="http://schemas.openxmlformats.org/officeDocument/2006/relationships/hyperlink" Target="https://www.arlis.am/Annexes/5/PT53.1_2019N1009hav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8434</Words>
  <Characters>48078</Characters>
  <Application>Microsoft Office Word</Application>
  <DocSecurity>0</DocSecurity>
  <Lines>400</Lines>
  <Paragraphs>112</Paragraphs>
  <ScaleCrop>false</ScaleCrop>
  <Company/>
  <LinksUpToDate>false</LinksUpToDate>
  <CharactersWithSpaces>56400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Tatevik</dc:creator>
  <cp:keywords/>
  <dc:description/>
  <cp:lastModifiedBy>Tatevik</cp:lastModifiedBy>
  <cp:revision>3</cp:revision>
  <dcterms:created xsi:type="dcterms:W3CDTF">2020-12-15T10:26:00Z</dcterms:created>
  <dcterms:modified xsi:type="dcterms:W3CDTF">2020-12-15T10:26:00Z</dcterms:modified>
</cp:coreProperties>
</file>