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EEF6" w14:textId="77777777" w:rsidR="00017FC1" w:rsidRDefault="00017FC1" w:rsidP="00017FC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6</w:t>
      </w:r>
    </w:p>
    <w:p w14:paraId="78D32676" w14:textId="664BDAAA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 w:rsidR="001A28CC" w:rsidRPr="001A28CC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57776790" w14:textId="2F659EDD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="001A28CC" w:rsidRPr="001A28CC"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1ACCF254" w14:textId="77777777" w:rsidR="00017FC1" w:rsidRDefault="00017FC1" w:rsidP="00017FC1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43795363" w14:textId="77777777" w:rsidR="00017FC1" w:rsidRDefault="00017FC1" w:rsidP="00017FC1">
      <w:pPr>
        <w:rPr>
          <w:lang w:val="hy-AM"/>
        </w:rPr>
      </w:pPr>
    </w:p>
    <w:p w14:paraId="2080D2C3" w14:textId="77777777" w:rsidR="00017FC1" w:rsidRDefault="00017FC1" w:rsidP="00017FC1">
      <w:pPr>
        <w:tabs>
          <w:tab w:val="left" w:pos="6290"/>
        </w:tabs>
        <w:rPr>
          <w:lang w:val="hy-AM"/>
        </w:rPr>
      </w:pPr>
      <w:r>
        <w:rPr>
          <w:lang w:val="hy-AM"/>
        </w:rPr>
        <w:tab/>
      </w:r>
    </w:p>
    <w:tbl>
      <w:tblPr>
        <w:tblW w:w="14760" w:type="dxa"/>
        <w:tblLook w:val="04A0" w:firstRow="1" w:lastRow="0" w:firstColumn="1" w:lastColumn="0" w:noHBand="0" w:noVBand="1"/>
      </w:tblPr>
      <w:tblGrid>
        <w:gridCol w:w="2070"/>
        <w:gridCol w:w="4950"/>
        <w:gridCol w:w="3510"/>
        <w:gridCol w:w="2160"/>
        <w:gridCol w:w="2070"/>
      </w:tblGrid>
      <w:tr w:rsidR="00017FC1" w:rsidRPr="001A28CC" w14:paraId="006AF486" w14:textId="77777777" w:rsidTr="00017FC1">
        <w:trPr>
          <w:trHeight w:val="1065"/>
        </w:trPr>
        <w:tc>
          <w:tcPr>
            <w:tcW w:w="14760" w:type="dxa"/>
            <w:gridSpan w:val="5"/>
            <w:vAlign w:val="center"/>
            <w:hideMark/>
          </w:tcPr>
          <w:p w14:paraId="0922357F" w14:textId="77777777" w:rsidR="00017FC1" w:rsidRDefault="00017FC1">
            <w:pPr>
              <w:pStyle w:val="mechtex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Calibri" w:hAnsi="Calibri" w:cs="Calibri"/>
                <w:lang w:val="hy-AM" w:eastAsia="en-US"/>
              </w:rPr>
              <w:t> </w:t>
            </w:r>
            <w:r>
              <w:rPr>
                <w:rFonts w:ascii="GHEA Mariam" w:hAnsi="GHEA Mariam" w:cs="Arial"/>
                <w:lang w:val="hy-AM" w:eastAsia="en-US"/>
              </w:rPr>
              <w:t>ԿԱՌԱՎԱՐՈՒԹՅԱՆ</w:t>
            </w:r>
            <w:r>
              <w:rPr>
                <w:rFonts w:ascii="GHEA Mariam" w:hAnsi="GHEA Mariam"/>
                <w:lang w:val="hy-AM" w:eastAsia="en-US"/>
              </w:rPr>
              <w:t xml:space="preserve"> 2019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lang w:val="hy-AM" w:eastAsia="en-US"/>
              </w:rPr>
              <w:t>Ի</w:t>
            </w:r>
            <w:r>
              <w:rPr>
                <w:rFonts w:ascii="GHEA Mariam" w:hAnsi="GHEA Mariam"/>
                <w:lang w:val="hy-AM" w:eastAsia="en-US"/>
              </w:rPr>
              <w:t xml:space="preserve"> N</w:t>
            </w:r>
            <w:r>
              <w:rPr>
                <w:rFonts w:ascii="Calibri" w:hAnsi="Calibri" w:cs="Calibri"/>
                <w:lang w:val="hy-AM" w:eastAsia="en-US"/>
              </w:rPr>
              <w:t> </w:t>
            </w:r>
            <w:r>
              <w:rPr>
                <w:rFonts w:ascii="GHEA Mariam" w:hAnsi="GHEA Mariam"/>
                <w:lang w:val="hy-AM" w:eastAsia="en-US"/>
              </w:rPr>
              <w:t>1919-</w:t>
            </w:r>
            <w:r>
              <w:rPr>
                <w:rFonts w:ascii="GHEA Mariam" w:hAnsi="GHEA Mariam" w:cs="Arial"/>
                <w:lang w:val="hy-AM" w:eastAsia="en-US"/>
              </w:rPr>
              <w:t>Ն</w:t>
            </w:r>
            <w:r>
              <w:rPr>
                <w:rFonts w:ascii="Calibri" w:hAnsi="Calibri" w:cs="Calibri"/>
                <w:lang w:val="hy-AM" w:eastAsia="en-US"/>
              </w:rPr>
              <w:t> </w:t>
            </w:r>
            <w:r>
              <w:rPr>
                <w:rFonts w:ascii="GHEA Mariam" w:hAnsi="GHEA Mariam" w:cs="Arial"/>
                <w:lang w:val="hy-AM" w:eastAsia="en-US"/>
              </w:rPr>
              <w:t>ՈՐՈՇՄԱՆ</w:t>
            </w:r>
            <w:r>
              <w:rPr>
                <w:rFonts w:ascii="GHEA Mariam" w:hAnsi="GHEA Mariam" w:cs="Arial"/>
                <w:lang w:val="hy-AM" w:eastAsia="en-US"/>
              </w:rPr>
              <w:br/>
            </w:r>
            <w:r>
              <w:rPr>
                <w:rFonts w:ascii="Calibri" w:hAnsi="Calibri" w:cs="Calibri"/>
                <w:lang w:val="hy-AM" w:eastAsia="en-US"/>
              </w:rPr>
              <w:t> </w:t>
            </w:r>
            <w:r>
              <w:rPr>
                <w:rFonts w:ascii="GHEA Mariam" w:hAnsi="GHEA Mariam"/>
                <w:lang w:val="hy-AM" w:eastAsia="en-US"/>
              </w:rPr>
              <w:t xml:space="preserve">N 6 </w:t>
            </w:r>
            <w:r>
              <w:rPr>
                <w:rFonts w:ascii="GHEA Mariam" w:hAnsi="GHEA Mariam" w:cs="Arial"/>
                <w:lang w:val="hy-AM" w:eastAsia="en-US"/>
              </w:rPr>
              <w:t>ՀԱՎԵԼՎԱԾՈՒՄ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ԿԱՏԱՐՎՈՂ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</w:p>
        </w:tc>
      </w:tr>
      <w:tr w:rsidR="00017FC1" w14:paraId="4A9749FC" w14:textId="77777777" w:rsidTr="00017FC1">
        <w:trPr>
          <w:trHeight w:val="270"/>
        </w:trPr>
        <w:tc>
          <w:tcPr>
            <w:tcW w:w="2070" w:type="dxa"/>
            <w:hideMark/>
          </w:tcPr>
          <w:p w14:paraId="223372AD" w14:textId="77777777" w:rsidR="00017FC1" w:rsidRDefault="00017FC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50" w:type="dxa"/>
            <w:hideMark/>
          </w:tcPr>
          <w:p w14:paraId="2AC320F4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10" w:type="dxa"/>
            <w:hideMark/>
          </w:tcPr>
          <w:p w14:paraId="1AD40846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0" w:type="dxa"/>
            <w:hideMark/>
          </w:tcPr>
          <w:p w14:paraId="534E162B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hideMark/>
          </w:tcPr>
          <w:p w14:paraId="75B562A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(հազ.  դրամ)</w:t>
            </w:r>
          </w:p>
        </w:tc>
      </w:tr>
      <w:tr w:rsidR="00017FC1" w14:paraId="4D18874A" w14:textId="77777777" w:rsidTr="00017FC1">
        <w:trPr>
          <w:trHeight w:val="106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E18CC" w14:textId="77777777" w:rsidR="00017FC1" w:rsidRDefault="00017FC1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23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B19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Գանձման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պատաս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խա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նա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տու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կառավար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ը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259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17FC1" w14:paraId="7D9EDDA7" w14:textId="77777777" w:rsidTr="00017FC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0AA2" w14:textId="77777777" w:rsidR="00017FC1" w:rsidRDefault="00017FC1">
            <w:pPr>
              <w:rPr>
                <w:rFonts w:ascii="GHEA Mariam" w:hAnsi="GHEA Mariam"/>
                <w:color w:val="FFFFFF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C02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165F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69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A2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7FC1" w14:paraId="42E97080" w14:textId="77777777" w:rsidTr="00017FC1">
        <w:trPr>
          <w:trHeight w:val="2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4C20" w14:textId="77777777" w:rsidR="00017FC1" w:rsidRDefault="00017FC1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363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174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C2B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7C8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</w:tr>
      <w:tr w:rsidR="00017FC1" w14:paraId="5805D298" w14:textId="77777777" w:rsidTr="00017FC1">
        <w:trPr>
          <w:trHeight w:val="43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C036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5B3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F2B3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297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248C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41,574.7</w:t>
            </w:r>
          </w:p>
        </w:tc>
      </w:tr>
      <w:tr w:rsidR="00017FC1" w14:paraId="4C2664A4" w14:textId="77777777" w:rsidTr="00017FC1">
        <w:trPr>
          <w:trHeight w:val="3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CF2D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62A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336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DFB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911A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17FC1" w14:paraId="3A83ABD3" w14:textId="77777777" w:rsidTr="00017FC1">
        <w:trPr>
          <w:trHeight w:val="7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CB6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465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Ապրանքների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մատակարարումից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C6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58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920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</w:tr>
      <w:tr w:rsidR="00017FC1" w14:paraId="25C4547D" w14:textId="77777777" w:rsidTr="00017FC1">
        <w:trPr>
          <w:trHeight w:val="13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879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9DD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երկաթուղու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բերյ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կոնցեսիոն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3F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361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45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</w:tr>
    </w:tbl>
    <w:p w14:paraId="77EA12F4" w14:textId="77777777" w:rsidR="00017FC1" w:rsidRDefault="00017FC1" w:rsidP="00017FC1">
      <w:pPr>
        <w:tabs>
          <w:tab w:val="left" w:pos="6290"/>
        </w:tabs>
        <w:rPr>
          <w:lang w:val="hy-AM"/>
        </w:rPr>
      </w:pPr>
    </w:p>
    <w:p w14:paraId="69E608C8" w14:textId="77777777" w:rsidR="00017FC1" w:rsidRDefault="00017FC1" w:rsidP="00017FC1">
      <w:pPr>
        <w:rPr>
          <w:lang w:val="hy-AM"/>
        </w:rPr>
      </w:pPr>
    </w:p>
    <w:p w14:paraId="38EBE175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C35288F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2E61D4BC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sectPr w:rsidR="00017FC1" w:rsidSect="001A28CC">
      <w:pgSz w:w="16834" w:h="11909" w:orient="landscape"/>
      <w:pgMar w:top="90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1A28CC"/>
    <w:rsid w:val="0020415F"/>
    <w:rsid w:val="006F614B"/>
    <w:rsid w:val="008006E6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2020-09-01T12:30:00Z</dcterms:modified>
</cp:coreProperties>
</file>