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DAFC2" w14:textId="77777777" w:rsidR="00845A32" w:rsidRPr="00685EB0" w:rsidRDefault="00845A32" w:rsidP="00845A32">
      <w:pPr>
        <w:pStyle w:val="mechtex"/>
        <w:ind w:left="1008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>Հավելված N 3</w:t>
      </w:r>
    </w:p>
    <w:p w14:paraId="5DCC853C" w14:textId="77777777" w:rsidR="00845A32" w:rsidRPr="00685EB0" w:rsidRDefault="00845A32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0A202DE2" w14:textId="5D708164" w:rsidR="001357FD" w:rsidRDefault="00845A32" w:rsidP="00845A32">
      <w:pPr>
        <w:jc w:val="center"/>
        <w:rPr>
          <w:rFonts w:ascii="GHEA Mariam" w:hAnsi="GHEA Mariam"/>
          <w:spacing w:val="-2"/>
          <w:lang w:val="hy-AM"/>
        </w:rPr>
      </w:pP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lang w:val="hy-AM"/>
        </w:rPr>
        <w:tab/>
        <w:t xml:space="preserve">     </w:t>
      </w:r>
      <w:r w:rsidR="00FB2E7D" w:rsidRPr="00FB2E7D">
        <w:rPr>
          <w:rFonts w:ascii="GHEA Mariam" w:hAnsi="GHEA Mariam"/>
          <w:spacing w:val="-2"/>
          <w:lang w:val="hy-AM"/>
        </w:rPr>
        <w:t xml:space="preserve">   </w:t>
      </w:r>
      <w:r w:rsidRPr="00685EB0">
        <w:rPr>
          <w:rFonts w:ascii="GHEA Mariam" w:hAnsi="GHEA Mariam"/>
          <w:spacing w:val="-2"/>
          <w:lang w:val="hy-AM"/>
        </w:rPr>
        <w:t>հուլ</w:t>
      </w:r>
      <w:r w:rsidRPr="00685EB0">
        <w:rPr>
          <w:rFonts w:ascii="GHEA Mariam" w:hAnsi="GHEA Mariam" w:cs="IRTEK Courier"/>
          <w:spacing w:val="-4"/>
          <w:lang w:val="pt-BR"/>
        </w:rPr>
        <w:t>իսի</w:t>
      </w:r>
      <w:r w:rsidRPr="00685EB0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23</w:t>
      </w:r>
      <w:r w:rsidRPr="00685EB0">
        <w:rPr>
          <w:rFonts w:ascii="GHEA Mariam" w:hAnsi="GHEA Mariam" w:cs="Sylfaen"/>
          <w:spacing w:val="-2"/>
          <w:lang w:val="pt-BR"/>
        </w:rPr>
        <w:t>-</w:t>
      </w:r>
      <w:r w:rsidRPr="00685EB0">
        <w:rPr>
          <w:rFonts w:ascii="GHEA Mariam" w:hAnsi="GHEA Mariam"/>
          <w:spacing w:val="-2"/>
          <w:lang w:val="hy-AM"/>
        </w:rPr>
        <w:t xml:space="preserve">ի N </w:t>
      </w:r>
      <w:r w:rsidR="00EC0CC1" w:rsidRPr="00FB2E7D">
        <w:rPr>
          <w:rFonts w:ascii="GHEA Mariam" w:hAnsi="GHEA Mariam"/>
          <w:spacing w:val="-2"/>
          <w:lang w:val="hy-AM"/>
        </w:rPr>
        <w:t>1237</w:t>
      </w:r>
      <w:r w:rsidRPr="00685EB0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3750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  <w:gridCol w:w="1843"/>
        <w:gridCol w:w="1701"/>
      </w:tblGrid>
      <w:tr w:rsidR="00337A5B" w:rsidRPr="00A05D92" w14:paraId="31C44CFB" w14:textId="77777777" w:rsidTr="003965E0">
        <w:trPr>
          <w:trHeight w:val="900"/>
        </w:trPr>
        <w:tc>
          <w:tcPr>
            <w:tcW w:w="13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CFDD6" w14:textId="77777777" w:rsidR="003965E0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3965E0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EF2C034" w14:textId="77777777" w:rsidR="00337A5B" w:rsidRPr="003965E0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3965E0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N</w:t>
            </w:r>
            <w:r w:rsidR="003965E0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</w:t>
            </w:r>
            <w:r w:rsidRPr="003965E0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9 ՀԱՎԵԼՎԱԾԻ N 9.47 ԱՂՅՈՒՍԱԿՈՒՄ ԿԱՏԱՐՎՈՂ ՓՈՓՈԽՈՒԹՅՈՒՆՆԵՐԸ</w:t>
            </w:r>
          </w:p>
        </w:tc>
      </w:tr>
      <w:tr w:rsidR="00337A5B" w:rsidRPr="00A05D92" w14:paraId="759FB0EE" w14:textId="77777777" w:rsidTr="003965E0">
        <w:trPr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F49A" w14:textId="77777777" w:rsidR="00337A5B" w:rsidRPr="00337A5B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935C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FAF9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1866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</w:tr>
      <w:tr w:rsidR="00337A5B" w:rsidRPr="00337A5B" w14:paraId="44C5D90E" w14:textId="77777777" w:rsidTr="003965E0">
        <w:trPr>
          <w:trHeight w:val="345"/>
        </w:trPr>
        <w:tc>
          <w:tcPr>
            <w:tcW w:w="13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9D4A" w14:textId="77777777" w:rsidR="00337A5B" w:rsidRPr="00337A5B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proofErr w:type="gramStart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ՀՀ  </w:t>
            </w:r>
            <w:proofErr w:type="spellStart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>կառավարություն</w:t>
            </w:r>
            <w:proofErr w:type="spellEnd"/>
            <w:proofErr w:type="gramEnd"/>
          </w:p>
        </w:tc>
      </w:tr>
      <w:tr w:rsidR="00337A5B" w:rsidRPr="00337A5B" w14:paraId="40E277F5" w14:textId="77777777" w:rsidTr="003965E0">
        <w:trPr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B843" w14:textId="77777777" w:rsidR="00337A5B" w:rsidRPr="00337A5B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DBCD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0BE2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B0BA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3965E0" w:rsidRPr="00337A5B" w14:paraId="43AC157A" w14:textId="77777777" w:rsidTr="00B635E0">
        <w:trPr>
          <w:trHeight w:val="285"/>
        </w:trPr>
        <w:tc>
          <w:tcPr>
            <w:tcW w:w="13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C82C" w14:textId="77777777" w:rsidR="003965E0" w:rsidRPr="00337A5B" w:rsidRDefault="003965E0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337A5B">
              <w:rPr>
                <w:rFonts w:ascii="GHEA Mariam" w:eastAsia="Times New Roman" w:hAnsi="GHEA Mariam" w:cs="Calibri"/>
                <w:b/>
                <w:bCs/>
              </w:rPr>
              <w:t>ՄԱՍ 2. ՊԵՏԱԿԱՆ ՄԱՐՄՆԻ ԳԾՈՎ ԱՐԴՅՈՒՆՔԱՅԻՆ (ԿԱՏԱՐՈՂԱԿԱՆ) ՑՈՒՑԱՆԻՇՆԵՐԸ</w:t>
            </w:r>
          </w:p>
        </w:tc>
      </w:tr>
      <w:tr w:rsidR="00337A5B" w:rsidRPr="00337A5B" w14:paraId="1FEB6884" w14:textId="77777777" w:rsidTr="003965E0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CCD3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proofErr w:type="spellStart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>դասիչը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9CE1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proofErr w:type="spellStart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>անվանումը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68F7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7DB6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337A5B" w:rsidRPr="00337A5B" w14:paraId="398C8155" w14:textId="77777777" w:rsidTr="003965E0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48AD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1139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DB95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կառավարության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պահուստային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ֆոնդ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A896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6AF1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337A5B" w:rsidRPr="00337A5B" w14:paraId="2DDD7AAB" w14:textId="77777777" w:rsidTr="003965E0">
        <w:trPr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754A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88CC" w14:textId="77777777" w:rsidR="00337A5B" w:rsidRPr="00337A5B" w:rsidRDefault="00337A5B" w:rsidP="00337A5B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F00C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D274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337A5B" w:rsidRPr="00337A5B" w14:paraId="191DDB82" w14:textId="77777777" w:rsidTr="003965E0">
        <w:trPr>
          <w:trHeight w:val="28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7B363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proofErr w:type="spellStart"/>
            <w:r w:rsidRPr="00337A5B">
              <w:rPr>
                <w:rFonts w:ascii="GHEA Mariam" w:eastAsia="Times New Roman" w:hAnsi="GHEA Mariam" w:cs="Calibri"/>
                <w:b/>
                <w:bCs/>
              </w:rPr>
              <w:t>Ծրագրի</w:t>
            </w:r>
            <w:proofErr w:type="spellEnd"/>
            <w:r w:rsidRPr="00337A5B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b/>
                <w:bCs/>
              </w:rPr>
              <w:t>միջոցառումները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9875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A2E3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A4E7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337A5B" w:rsidRPr="00337A5B" w14:paraId="4D6AFFDC" w14:textId="77777777" w:rsidTr="003965E0">
        <w:trPr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B670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A09B" w14:textId="77777777" w:rsidR="00337A5B" w:rsidRPr="00337A5B" w:rsidRDefault="00337A5B" w:rsidP="00337A5B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43CF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2C73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337A5B" w:rsidRPr="00337A5B" w14:paraId="18ACE03E" w14:textId="77777777" w:rsidTr="00654291">
        <w:trPr>
          <w:trHeight w:val="2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6AB9" w14:textId="77777777" w:rsidR="00337A5B" w:rsidRPr="00337A5B" w:rsidRDefault="00654291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FFD7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1139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BC3A1" w14:textId="77777777" w:rsidR="00337A5B" w:rsidRPr="003965E0" w:rsidRDefault="00337A5B" w:rsidP="0065429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Cs/>
              </w:rPr>
            </w:pPr>
            <w:proofErr w:type="spellStart"/>
            <w:r w:rsidRPr="003965E0">
              <w:rPr>
                <w:rFonts w:ascii="GHEA Mariam" w:eastAsia="Times New Roman" w:hAnsi="GHEA Mariam" w:cs="Calibri"/>
                <w:iCs/>
              </w:rPr>
              <w:t>Ցուցանիշների</w:t>
            </w:r>
            <w:proofErr w:type="spellEnd"/>
            <w:r w:rsidRPr="003965E0">
              <w:rPr>
                <w:rFonts w:ascii="GHEA Mariam" w:eastAsia="Times New Roman" w:hAnsi="GHEA Mariam" w:cs="Calibri"/>
                <w:iCs/>
              </w:rPr>
              <w:t xml:space="preserve"> </w:t>
            </w:r>
            <w:proofErr w:type="spellStart"/>
            <w:r w:rsidRPr="003965E0">
              <w:rPr>
                <w:rFonts w:ascii="GHEA Mariam" w:eastAsia="Times New Roman" w:hAnsi="GHEA Mariam" w:cs="Calibri"/>
                <w:iCs/>
              </w:rPr>
              <w:t>փոփոխությունը</w:t>
            </w:r>
            <w:proofErr w:type="spellEnd"/>
            <w:r w:rsidRPr="003965E0">
              <w:rPr>
                <w:rFonts w:ascii="GHEA Mariam" w:eastAsia="Times New Roman" w:hAnsi="GHEA Mariam" w:cs="Calibri"/>
                <w:iCs/>
              </w:rPr>
              <w:t xml:space="preserve"> (</w:t>
            </w:r>
            <w:proofErr w:type="spellStart"/>
            <w:r w:rsidR="00654291">
              <w:rPr>
                <w:rFonts w:ascii="GHEA Mariam" w:eastAsia="Times New Roman" w:hAnsi="GHEA Mariam" w:cs="Calibri"/>
                <w:iCs/>
              </w:rPr>
              <w:t>նվազեցումները</w:t>
            </w:r>
            <w:proofErr w:type="spellEnd"/>
            <w:r w:rsidR="00654291">
              <w:rPr>
                <w:rFonts w:ascii="GHEA Mariam" w:eastAsia="Times New Roman" w:hAnsi="GHEA Mariam" w:cs="Calibri"/>
                <w:iCs/>
              </w:rPr>
              <w:t xml:space="preserve"> </w:t>
            </w:r>
            <w:proofErr w:type="spellStart"/>
            <w:r w:rsidR="00654291" w:rsidRPr="003965E0">
              <w:rPr>
                <w:rFonts w:ascii="GHEA Mariam" w:eastAsia="Times New Roman" w:hAnsi="GHEA Mariam" w:cs="Calibri"/>
                <w:iCs/>
              </w:rPr>
              <w:t>նշված</w:t>
            </w:r>
            <w:proofErr w:type="spellEnd"/>
            <w:r w:rsidR="00654291" w:rsidRPr="003965E0">
              <w:rPr>
                <w:rFonts w:ascii="GHEA Mariam" w:eastAsia="Times New Roman" w:hAnsi="GHEA Mariam" w:cs="Calibri"/>
                <w:iCs/>
              </w:rPr>
              <w:t xml:space="preserve"> </w:t>
            </w:r>
            <w:proofErr w:type="spellStart"/>
            <w:r w:rsidR="00654291" w:rsidRPr="003965E0">
              <w:rPr>
                <w:rFonts w:ascii="GHEA Mariam" w:eastAsia="Times New Roman" w:hAnsi="GHEA Mariam" w:cs="Calibri"/>
                <w:iCs/>
              </w:rPr>
              <w:t>են</w:t>
            </w:r>
            <w:proofErr w:type="spellEnd"/>
            <w:r w:rsidR="00654291" w:rsidRPr="003965E0">
              <w:rPr>
                <w:rFonts w:ascii="GHEA Mariam" w:eastAsia="Times New Roman" w:hAnsi="GHEA Mariam" w:cs="Calibri"/>
                <w:iCs/>
              </w:rPr>
              <w:t xml:space="preserve"> </w:t>
            </w:r>
            <w:proofErr w:type="spellStart"/>
            <w:r w:rsidRPr="003965E0">
              <w:rPr>
                <w:rFonts w:ascii="GHEA Mariam" w:eastAsia="Times New Roman" w:hAnsi="GHEA Mariam" w:cs="Calibri"/>
                <w:iCs/>
              </w:rPr>
              <w:t>փակագծերում</w:t>
            </w:r>
            <w:proofErr w:type="spellEnd"/>
            <w:r w:rsidRPr="003965E0">
              <w:rPr>
                <w:rFonts w:ascii="GHEA Mariam" w:eastAsia="Times New Roman" w:hAnsi="GHEA Mariam" w:cs="Calibri"/>
                <w:iCs/>
              </w:rPr>
              <w:t>)</w:t>
            </w:r>
          </w:p>
        </w:tc>
      </w:tr>
      <w:tr w:rsidR="00337A5B" w:rsidRPr="00337A5B" w14:paraId="01A97228" w14:textId="77777777" w:rsidTr="003965E0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5B74" w14:textId="77777777" w:rsidR="00337A5B" w:rsidRPr="00337A5B" w:rsidRDefault="00654291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3C11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11001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4A97" w14:textId="77777777" w:rsidR="00337A5B" w:rsidRPr="00337A5B" w:rsidRDefault="003965E0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ի</w:t>
            </w:r>
            <w:r w:rsidR="00337A5B" w:rsidRPr="00337A5B">
              <w:rPr>
                <w:rFonts w:ascii="GHEA Mariam" w:eastAsia="Times New Roman" w:hAnsi="GHEA Mariam" w:cs="Calibri"/>
                <w:color w:val="000000"/>
              </w:rPr>
              <w:t>նն</w:t>
            </w:r>
            <w:proofErr w:type="spellEnd"/>
            <w:r w:rsidR="00337A5B"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337A5B" w:rsidRPr="00337A5B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  <w:r w:rsidR="00337A5B"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6AB5" w14:textId="77777777" w:rsidR="00337A5B" w:rsidRPr="00337A5B" w:rsidRDefault="003965E0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տ</w:t>
            </w:r>
            <w:r w:rsidR="00337A5B" w:rsidRPr="00337A5B">
              <w:rPr>
                <w:rFonts w:ascii="GHEA Mariam" w:eastAsia="Times New Roman" w:hAnsi="GHEA Mariam" w:cs="Calibri"/>
                <w:color w:val="000000"/>
              </w:rPr>
              <w:t>արի</w:t>
            </w:r>
            <w:proofErr w:type="spellEnd"/>
            <w:r w:rsidR="00337A5B"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</w:tr>
      <w:tr w:rsidR="00337A5B" w:rsidRPr="00337A5B" w14:paraId="3D175BC9" w14:textId="77777777" w:rsidTr="003965E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182F" w14:textId="77777777" w:rsidR="00337A5B" w:rsidRPr="00337A5B" w:rsidRDefault="00654291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B0FF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կառավարության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պահուստային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ֆոնդ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3F77C" w14:textId="77777777" w:rsidR="00337A5B" w:rsidRPr="00337A5B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337A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FA2982" w14:textId="77777777" w:rsidR="00337A5B" w:rsidRPr="00337A5B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337A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7A5B" w:rsidRPr="00337A5B" w14:paraId="06D68E63" w14:textId="77777777" w:rsidTr="003965E0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F5A7" w14:textId="77777777" w:rsidR="00337A5B" w:rsidRPr="00337A5B" w:rsidRDefault="00654291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Նկարագրությունը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D404" w14:textId="77777777" w:rsidR="00337A5B" w:rsidRPr="00337A5B" w:rsidRDefault="00337A5B" w:rsidP="00654291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պետական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բյուջեում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նախատեսված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ելքերի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լրացուցիչ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ֆինանսավորման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՝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պետական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բյուջեում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չկանխատեսված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ելքերի</w:t>
            </w:r>
            <w:proofErr w:type="spellEnd"/>
            <w:r w:rsidR="00654291">
              <w:rPr>
                <w:rFonts w:ascii="GHEA Mariam" w:eastAsia="Times New Roman" w:hAnsi="GHEA Mariam" w:cs="Calibri"/>
                <w:i/>
                <w:iCs/>
                <w:lang w:val="hy-AM"/>
              </w:rPr>
              <w:t>,</w:t>
            </w:r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ինչպես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նաև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բյուջետային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երաշխիքների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ապահովման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ելքերի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ֆինանսավորման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ապահովում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6A12E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221C6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337A5B" w:rsidRPr="00337A5B" w14:paraId="76CC33E1" w14:textId="77777777" w:rsidTr="003965E0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1D31" w14:textId="77777777" w:rsidR="00337A5B" w:rsidRPr="00337A5B" w:rsidRDefault="00654291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տեսակը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C79A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Ծառայությունների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մատուցում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B40E1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BABA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337A5B" w:rsidRPr="00337A5B" w14:paraId="7CD49054" w14:textId="77777777" w:rsidTr="003965E0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356E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Միջոցառումն</w:t>
            </w:r>
            <w:proofErr w:type="spellEnd"/>
            <w:r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իրականաց</w:t>
            </w:r>
            <w:r w:rsidR="00654291">
              <w:rPr>
                <w:rFonts w:ascii="GHEA Mariam" w:eastAsia="Times New Roman" w:hAnsi="GHEA Mariam" w:cs="Calibri"/>
                <w:color w:val="000000"/>
              </w:rPr>
              <w:softHyphen/>
            </w:r>
            <w:r w:rsidRPr="00337A5B">
              <w:rPr>
                <w:rFonts w:ascii="GHEA Mariam" w:eastAsia="Times New Roman" w:hAnsi="GHEA Mariam" w:cs="Calibri"/>
                <w:color w:val="000000"/>
              </w:rPr>
              <w:t>նողի</w:t>
            </w:r>
            <w:proofErr w:type="spellEnd"/>
            <w:r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  <w:r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65A5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կառավարություն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55CFB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CF4B5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337A5B" w:rsidRPr="00337A5B" w14:paraId="3F4800C9" w14:textId="77777777" w:rsidTr="003965E0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1D8C9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337A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4AA6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Արդյունքի</w:t>
            </w:r>
            <w:proofErr w:type="spellEnd"/>
            <w:r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չափորոշիչներ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7B8E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2B860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337A5B" w:rsidRPr="00337A5B" w14:paraId="01C310F4" w14:textId="77777777" w:rsidTr="003965E0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52E48E" w14:textId="77777777" w:rsidR="00337A5B" w:rsidRPr="00337A5B" w:rsidRDefault="00337A5B" w:rsidP="003965E0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վրա</w:t>
            </w:r>
            <w:proofErr w:type="spellEnd"/>
            <w:r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կատարվող</w:t>
            </w:r>
            <w:proofErr w:type="spellEnd"/>
            <w:r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ծախսը</w:t>
            </w:r>
            <w:proofErr w:type="spellEnd"/>
            <w:r w:rsidRPr="00337A5B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 w:rsidR="003965E0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 w:rsidRPr="00337A5B"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E4A4" w14:textId="77777777" w:rsidR="00337A5B" w:rsidRPr="00337A5B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>(25,000.0)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453E" w14:textId="77777777" w:rsidR="00337A5B" w:rsidRPr="00337A5B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>(25,000.0)</w:t>
            </w:r>
          </w:p>
        </w:tc>
      </w:tr>
      <w:tr w:rsidR="00337A5B" w:rsidRPr="00337A5B" w14:paraId="08C8A002" w14:textId="77777777" w:rsidTr="003965E0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E014F" w14:textId="77777777" w:rsidR="00337A5B" w:rsidRPr="00337A5B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51509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4C2DF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4E597" w14:textId="77777777" w:rsidR="00337A5B" w:rsidRPr="00337A5B" w:rsidRDefault="00337A5B" w:rsidP="00337A5B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</w:rPr>
            </w:pPr>
          </w:p>
        </w:tc>
      </w:tr>
      <w:tr w:rsidR="00337A5B" w:rsidRPr="00337A5B" w14:paraId="2170C673" w14:textId="77777777" w:rsidTr="003965E0">
        <w:trPr>
          <w:trHeight w:val="900"/>
        </w:trPr>
        <w:tc>
          <w:tcPr>
            <w:tcW w:w="13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F3184" w14:textId="77777777" w:rsidR="003965E0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3965E0">
              <w:rPr>
                <w:rFonts w:ascii="GHEA Mariam" w:eastAsia="Times New Roman" w:hAnsi="GHEA Mariam" w:cs="Calibri"/>
                <w:bCs/>
                <w:color w:val="000000"/>
              </w:rPr>
              <w:lastRenderedPageBreak/>
              <w:t xml:space="preserve">ՀԱՅԱՍՏԱՆԻ ՀԱՆՐԱՊԵՏՈՒԹՅԱՆ ԿԱՌԱՎԱՐՈՒԹՅԱՆ 2019 ԹՎԱԿԱՆԻ ԴԵԿՏԵՄԲԵՐԻ 26-Ի N 1919-Ն ՈՐՈՇՄԱՆ </w:t>
            </w:r>
          </w:p>
          <w:p w14:paraId="430B3EB0" w14:textId="77777777" w:rsidR="00337A5B" w:rsidRPr="003965E0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3965E0">
              <w:rPr>
                <w:rFonts w:ascii="GHEA Mariam" w:eastAsia="Times New Roman" w:hAnsi="GHEA Mariam" w:cs="Calibri"/>
                <w:bCs/>
                <w:color w:val="000000"/>
              </w:rPr>
              <w:t>N 9 ՀԱՎԵԼՎԱԾԻ N 9.8 ԱՂՅՈՒՍԱԿՈՒՄ ԿԱՏԱՐՎՈՂ ԼՐԱՑՈՒՄՆԵՐԸ</w:t>
            </w:r>
          </w:p>
        </w:tc>
      </w:tr>
      <w:tr w:rsidR="00337A5B" w:rsidRPr="00337A5B" w14:paraId="07EFBAB2" w14:textId="77777777" w:rsidTr="003965E0">
        <w:trPr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DB74" w14:textId="77777777" w:rsidR="00337A5B" w:rsidRPr="00337A5B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DB64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54AF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90BF" w14:textId="77777777" w:rsidR="00337A5B" w:rsidRPr="003965E0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337A5B" w:rsidRPr="00337A5B" w14:paraId="4B931EA0" w14:textId="77777777" w:rsidTr="003965E0">
        <w:trPr>
          <w:trHeight w:val="345"/>
        </w:trPr>
        <w:tc>
          <w:tcPr>
            <w:tcW w:w="13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E0D6" w14:textId="77777777" w:rsidR="00337A5B" w:rsidRPr="00337A5B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ՀՀ </w:t>
            </w:r>
            <w:proofErr w:type="spellStart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>տարածքային</w:t>
            </w:r>
            <w:proofErr w:type="spellEnd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>կառավարման</w:t>
            </w:r>
            <w:proofErr w:type="spellEnd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և </w:t>
            </w:r>
            <w:proofErr w:type="spellStart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>ենթակառուցվածքների</w:t>
            </w:r>
            <w:proofErr w:type="spellEnd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>նախարարություն</w:t>
            </w:r>
            <w:proofErr w:type="spellEnd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</w:p>
        </w:tc>
      </w:tr>
      <w:tr w:rsidR="00337A5B" w:rsidRPr="00337A5B" w14:paraId="04D38A29" w14:textId="77777777" w:rsidTr="003965E0">
        <w:trPr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B265" w14:textId="77777777" w:rsidR="00337A5B" w:rsidRPr="00337A5B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B777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23D9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30F2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3965E0" w:rsidRPr="00337A5B" w14:paraId="2A617BA9" w14:textId="77777777" w:rsidTr="00B635E0">
        <w:trPr>
          <w:trHeight w:val="285"/>
        </w:trPr>
        <w:tc>
          <w:tcPr>
            <w:tcW w:w="13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FCFE" w14:textId="77777777" w:rsidR="003965E0" w:rsidRPr="00337A5B" w:rsidRDefault="003965E0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337A5B">
              <w:rPr>
                <w:rFonts w:ascii="GHEA Mariam" w:eastAsia="Times New Roman" w:hAnsi="GHEA Mariam" w:cs="Calibri"/>
                <w:b/>
                <w:bCs/>
              </w:rPr>
              <w:t>ՄԱՍ 2. ՊԵՏԱԿԱՆ ՄԱՐՄՆԻ ԳԾՈՎ ԱՐԴՅՈՒՆՔԱՅԻՆ (ԿԱՏԱՐՈՂԱԿԱՆ) ՑՈՒՑԱՆԻՇՆԵՐԸ</w:t>
            </w:r>
          </w:p>
        </w:tc>
      </w:tr>
      <w:tr w:rsidR="00337A5B" w:rsidRPr="00337A5B" w14:paraId="2CDF5AF9" w14:textId="77777777" w:rsidTr="003965E0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BEA2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>դասիչը</w:t>
            </w:r>
            <w:proofErr w:type="spellEnd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4E8E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>անվանումը</w:t>
            </w:r>
            <w:proofErr w:type="spellEnd"/>
            <w:r w:rsidRPr="00337A5B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613E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888C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337A5B" w:rsidRPr="00337A5B" w14:paraId="4EA630EC" w14:textId="77777777" w:rsidTr="003965E0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BC74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>1212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783F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337A5B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</w:rPr>
              <w:t>Տարածքային</w:t>
            </w:r>
            <w:proofErr w:type="spellEnd"/>
            <w:r w:rsidRPr="00337A5B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</w:rPr>
              <w:t>զարգացում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D504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C2E9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337A5B" w:rsidRPr="00337A5B" w14:paraId="2D940666" w14:textId="77777777" w:rsidTr="003965E0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FA420" w14:textId="77777777" w:rsidR="00CE2267" w:rsidRPr="00CE2267" w:rsidRDefault="00CE2267" w:rsidP="003965E0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sz w:val="2"/>
              </w:rPr>
            </w:pPr>
          </w:p>
          <w:p w14:paraId="65384A05" w14:textId="77777777" w:rsidR="00337A5B" w:rsidRPr="00337A5B" w:rsidRDefault="00337A5B" w:rsidP="003965E0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337A5B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b/>
                <w:bCs/>
              </w:rPr>
              <w:t>Ծրագրի</w:t>
            </w:r>
            <w:proofErr w:type="spellEnd"/>
            <w:r w:rsidRPr="00337A5B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b/>
                <w:bCs/>
              </w:rPr>
              <w:t>միջոցառումները</w:t>
            </w:r>
            <w:proofErr w:type="spellEnd"/>
            <w:r w:rsidRPr="00337A5B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9F52" w14:textId="77777777" w:rsidR="00337A5B" w:rsidRPr="00337A5B" w:rsidRDefault="00337A5B" w:rsidP="003965E0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F025" w14:textId="77777777" w:rsidR="00337A5B" w:rsidRPr="00337A5B" w:rsidRDefault="00337A5B" w:rsidP="003965E0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8FBD" w14:textId="77777777" w:rsidR="00337A5B" w:rsidRPr="00337A5B" w:rsidRDefault="00337A5B" w:rsidP="003965E0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337A5B" w:rsidRPr="00337A5B" w14:paraId="7274B195" w14:textId="77777777" w:rsidTr="00654291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4E80" w14:textId="77777777" w:rsidR="00337A5B" w:rsidRPr="00337A5B" w:rsidRDefault="00654291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3701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>1212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50E52D" w14:textId="77777777" w:rsidR="00337A5B" w:rsidRPr="003965E0" w:rsidRDefault="00337A5B" w:rsidP="0065429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Cs/>
                <w:color w:val="000000"/>
              </w:rPr>
            </w:pPr>
            <w:proofErr w:type="spellStart"/>
            <w:r w:rsidRPr="003965E0">
              <w:rPr>
                <w:rFonts w:ascii="GHEA Mariam" w:eastAsia="Times New Roman" w:hAnsi="GHEA Mariam" w:cs="Calibri"/>
                <w:iCs/>
                <w:color w:val="000000"/>
              </w:rPr>
              <w:t>Ցուցանիշների</w:t>
            </w:r>
            <w:proofErr w:type="spellEnd"/>
            <w:r w:rsidRPr="003965E0">
              <w:rPr>
                <w:rFonts w:ascii="GHEA Mariam" w:eastAsia="Times New Roman" w:hAnsi="GHEA Mariam" w:cs="Calibri"/>
                <w:iCs/>
                <w:color w:val="000000"/>
              </w:rPr>
              <w:t xml:space="preserve"> </w:t>
            </w:r>
            <w:proofErr w:type="spellStart"/>
            <w:r w:rsidRPr="003965E0">
              <w:rPr>
                <w:rFonts w:ascii="GHEA Mariam" w:eastAsia="Times New Roman" w:hAnsi="GHEA Mariam" w:cs="Calibri"/>
                <w:iCs/>
                <w:color w:val="000000"/>
              </w:rPr>
              <w:t>փոփոխությունը</w:t>
            </w:r>
            <w:proofErr w:type="spellEnd"/>
            <w:r w:rsidRPr="003965E0">
              <w:rPr>
                <w:rFonts w:ascii="GHEA Mariam" w:eastAsia="Times New Roman" w:hAnsi="GHEA Mariam" w:cs="Calibri"/>
                <w:iCs/>
                <w:color w:val="000000"/>
              </w:rPr>
              <w:t xml:space="preserve"> (</w:t>
            </w:r>
            <w:proofErr w:type="spellStart"/>
            <w:r w:rsidRPr="003965E0">
              <w:rPr>
                <w:rFonts w:ascii="GHEA Mariam" w:eastAsia="Times New Roman" w:hAnsi="GHEA Mariam" w:cs="Calibri"/>
                <w:iCs/>
                <w:color w:val="000000"/>
              </w:rPr>
              <w:t>ավելացումները</w:t>
            </w:r>
            <w:proofErr w:type="spellEnd"/>
            <w:r w:rsidRPr="003965E0">
              <w:rPr>
                <w:rFonts w:ascii="GHEA Mariam" w:eastAsia="Times New Roman" w:hAnsi="GHEA Mariam" w:cs="Calibri"/>
                <w:iCs/>
                <w:color w:val="000000"/>
              </w:rPr>
              <w:t xml:space="preserve"> </w:t>
            </w:r>
            <w:proofErr w:type="spellStart"/>
            <w:r w:rsidRPr="003965E0">
              <w:rPr>
                <w:rFonts w:ascii="GHEA Mariam" w:eastAsia="Times New Roman" w:hAnsi="GHEA Mariam" w:cs="Calibri"/>
                <w:iCs/>
                <w:color w:val="000000"/>
              </w:rPr>
              <w:t>նշված</w:t>
            </w:r>
            <w:proofErr w:type="spellEnd"/>
            <w:r w:rsidRPr="003965E0">
              <w:rPr>
                <w:rFonts w:ascii="GHEA Mariam" w:eastAsia="Times New Roman" w:hAnsi="GHEA Mariam" w:cs="Calibri"/>
                <w:iCs/>
                <w:color w:val="000000"/>
              </w:rPr>
              <w:t xml:space="preserve"> </w:t>
            </w:r>
            <w:proofErr w:type="spellStart"/>
            <w:r w:rsidRPr="003965E0">
              <w:rPr>
                <w:rFonts w:ascii="GHEA Mariam" w:eastAsia="Times New Roman" w:hAnsi="GHEA Mariam" w:cs="Calibri"/>
                <w:iCs/>
                <w:color w:val="000000"/>
              </w:rPr>
              <w:t>են</w:t>
            </w:r>
            <w:proofErr w:type="spellEnd"/>
            <w:r w:rsidRPr="003965E0">
              <w:rPr>
                <w:rFonts w:ascii="GHEA Mariam" w:eastAsia="Times New Roman" w:hAnsi="GHEA Mariam" w:cs="Calibri"/>
                <w:iCs/>
                <w:color w:val="000000"/>
              </w:rPr>
              <w:t xml:space="preserve"> </w:t>
            </w:r>
            <w:proofErr w:type="spellStart"/>
            <w:r w:rsidRPr="003965E0">
              <w:rPr>
                <w:rFonts w:ascii="GHEA Mariam" w:eastAsia="Times New Roman" w:hAnsi="GHEA Mariam" w:cs="Calibri"/>
                <w:iCs/>
                <w:color w:val="000000"/>
              </w:rPr>
              <w:t>դրական</w:t>
            </w:r>
            <w:proofErr w:type="spellEnd"/>
            <w:r w:rsidRPr="003965E0">
              <w:rPr>
                <w:rFonts w:ascii="GHEA Mariam" w:eastAsia="Times New Roman" w:hAnsi="GHEA Mariam" w:cs="Calibri"/>
                <w:iCs/>
                <w:color w:val="000000"/>
              </w:rPr>
              <w:t xml:space="preserve"> </w:t>
            </w:r>
            <w:proofErr w:type="spellStart"/>
            <w:r w:rsidRPr="003965E0">
              <w:rPr>
                <w:rFonts w:ascii="GHEA Mariam" w:eastAsia="Times New Roman" w:hAnsi="GHEA Mariam" w:cs="Calibri"/>
                <w:iCs/>
                <w:color w:val="000000"/>
              </w:rPr>
              <w:t>նշանով</w:t>
            </w:r>
            <w:proofErr w:type="spellEnd"/>
            <w:r w:rsidRPr="003965E0">
              <w:rPr>
                <w:rFonts w:ascii="GHEA Mariam" w:eastAsia="Times New Roman" w:hAnsi="GHEA Mariam" w:cs="Calibri"/>
                <w:iCs/>
                <w:color w:val="000000"/>
              </w:rPr>
              <w:t>)</w:t>
            </w:r>
          </w:p>
        </w:tc>
      </w:tr>
      <w:tr w:rsidR="00337A5B" w:rsidRPr="00337A5B" w14:paraId="76C3EB69" w14:textId="77777777" w:rsidTr="003965E0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90DA" w14:textId="77777777" w:rsidR="00337A5B" w:rsidRPr="00337A5B" w:rsidRDefault="00654291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A814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>12013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D98A" w14:textId="77777777" w:rsidR="00337A5B" w:rsidRPr="00337A5B" w:rsidRDefault="003965E0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ի</w:t>
            </w:r>
            <w:r w:rsidR="00337A5B" w:rsidRPr="00337A5B">
              <w:rPr>
                <w:rFonts w:ascii="GHEA Mariam" w:eastAsia="Times New Roman" w:hAnsi="GHEA Mariam" w:cs="Calibri"/>
                <w:color w:val="000000"/>
              </w:rPr>
              <w:t>նն</w:t>
            </w:r>
            <w:proofErr w:type="spellEnd"/>
            <w:r w:rsidR="00337A5B"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337A5B" w:rsidRPr="00337A5B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  <w:r w:rsidR="00337A5B"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5E8C" w14:textId="77777777" w:rsidR="00337A5B" w:rsidRPr="00337A5B" w:rsidRDefault="003965E0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տ</w:t>
            </w:r>
            <w:r w:rsidR="00337A5B" w:rsidRPr="00337A5B">
              <w:rPr>
                <w:rFonts w:ascii="GHEA Mariam" w:eastAsia="Times New Roman" w:hAnsi="GHEA Mariam" w:cs="Calibri"/>
                <w:color w:val="000000"/>
              </w:rPr>
              <w:t>արի</w:t>
            </w:r>
            <w:proofErr w:type="spellEnd"/>
            <w:r w:rsidR="00337A5B"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</w:tr>
      <w:tr w:rsidR="00337A5B" w:rsidRPr="00337A5B" w14:paraId="6AB18FF3" w14:textId="77777777" w:rsidTr="00CE2267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1115" w14:textId="77777777" w:rsidR="00337A5B" w:rsidRPr="00337A5B" w:rsidRDefault="00654291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28DE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>Հրետակոծության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>հետևանքով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>հասցված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>վնասների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>փոխհատուցում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BCF7A" w14:textId="77777777" w:rsidR="00337A5B" w:rsidRPr="00337A5B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337A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3347D" w14:textId="77777777" w:rsidR="00337A5B" w:rsidRPr="00337A5B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337A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7A5B" w:rsidRPr="00337A5B" w14:paraId="607F14A4" w14:textId="77777777" w:rsidTr="00CE2267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56E3" w14:textId="77777777" w:rsidR="00337A5B" w:rsidRPr="00337A5B" w:rsidRDefault="00654291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Նկարագրությունը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14BC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>Հրետակոծության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>հետևանքով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ՀՀ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>Տավուշի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>մարզի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>սահմանամերձ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>համայնքներին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(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>բնակիչներին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)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>հասցված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>վնասների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>փոխհատուցում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E5B12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9529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337A5B" w:rsidRPr="00337A5B" w14:paraId="0103B7E7" w14:textId="77777777" w:rsidTr="003965E0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D41D" w14:textId="77777777" w:rsidR="00337A5B" w:rsidRPr="00337A5B" w:rsidRDefault="00654291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տեսակը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10BAB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Տրանսֆերտների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i/>
                <w:iCs/>
              </w:rPr>
              <w:t>տրամադրում</w:t>
            </w:r>
            <w:proofErr w:type="spellEnd"/>
            <w:r w:rsidRPr="00337A5B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95C44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55892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337A5B" w:rsidRPr="00337A5B" w14:paraId="4D0FCC41" w14:textId="77777777" w:rsidTr="00CE2267">
        <w:trPr>
          <w:trHeight w:val="62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B2CAC0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Շահ</w:t>
            </w:r>
            <w:r w:rsidR="009A5ECD">
              <w:rPr>
                <w:rFonts w:ascii="GHEA Mariam" w:eastAsia="Times New Roman" w:hAnsi="GHEA Mariam" w:cs="Calibri"/>
                <w:color w:val="000000"/>
              </w:rPr>
              <w:t>առուների</w:t>
            </w:r>
            <w:proofErr w:type="spellEnd"/>
            <w:r w:rsidR="009A5EC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9A5ECD">
              <w:rPr>
                <w:rFonts w:ascii="GHEA Mariam" w:eastAsia="Times New Roman" w:hAnsi="GHEA Mariam" w:cs="Calibri"/>
                <w:color w:val="000000"/>
              </w:rPr>
              <w:t>ընտրության</w:t>
            </w:r>
            <w:proofErr w:type="spellEnd"/>
            <w:r w:rsidR="009A5EC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9A5ECD">
              <w:rPr>
                <w:rFonts w:ascii="GHEA Mariam" w:eastAsia="Times New Roman" w:hAnsi="GHEA Mariam" w:cs="Calibri"/>
                <w:color w:val="000000"/>
              </w:rPr>
              <w:t>չափանիշները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D336" w14:textId="77777777" w:rsidR="00337A5B" w:rsidRPr="009A5ECD" w:rsidRDefault="009A5ECD" w:rsidP="00337A5B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  <w:lang w:val="ru-RU"/>
              </w:rPr>
            </w:pPr>
            <w:r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ՀՀ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  <w:color w:val="000000"/>
              </w:rPr>
              <w:t>համայնքներ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r>
              <w:rPr>
                <w:rFonts w:ascii="GHEA Mariam" w:eastAsia="Times New Roman" w:hAnsi="GHEA Mariam" w:cs="Calibri"/>
                <w:i/>
                <w:iCs/>
                <w:color w:val="000000"/>
                <w:lang w:val="ru-RU"/>
              </w:rPr>
              <w:t>(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  <w:color w:val="000000"/>
              </w:rPr>
              <w:t>բնակիչներ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  <w:color w:val="000000"/>
                <w:lang w:val="ru-RU"/>
              </w:rPr>
              <w:t>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8B16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7943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337A5B" w:rsidRPr="00337A5B" w14:paraId="48E1CB28" w14:textId="77777777" w:rsidTr="003965E0">
        <w:trPr>
          <w:trHeight w:val="34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1BB1B0" w14:textId="77777777" w:rsidR="00337A5B" w:rsidRPr="00337A5B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Արդյունքի</w:t>
            </w:r>
            <w:proofErr w:type="spellEnd"/>
            <w:r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չափորոշիչներ</w:t>
            </w:r>
            <w:proofErr w:type="spellEnd"/>
            <w:r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CADD1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4EE95" w14:textId="77777777" w:rsidR="00337A5B" w:rsidRPr="00337A5B" w:rsidRDefault="00337A5B" w:rsidP="00337A5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337A5B" w:rsidRPr="00337A5B" w14:paraId="5E2591AA" w14:textId="77777777" w:rsidTr="003965E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B8F21" w14:textId="77777777" w:rsidR="00337A5B" w:rsidRPr="00337A5B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Համայնքների</w:t>
            </w:r>
            <w:proofErr w:type="spellEnd"/>
            <w:r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թիվ</w:t>
            </w:r>
            <w:proofErr w:type="spellEnd"/>
            <w:r w:rsidRPr="00337A5B">
              <w:rPr>
                <w:rFonts w:ascii="GHEA Mariam" w:eastAsia="Times New Roman" w:hAnsi="GHEA Mariam" w:cs="Calibri"/>
                <w:color w:val="000000"/>
              </w:rPr>
              <w:t xml:space="preserve">, </w:t>
            </w: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հատ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B769" w14:textId="77777777" w:rsidR="00337A5B" w:rsidRPr="00337A5B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337A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097F" w14:textId="77777777" w:rsidR="00337A5B" w:rsidRPr="00337A5B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337A5B">
              <w:rPr>
                <w:rFonts w:ascii="GHEA Mariam" w:eastAsia="Times New Roman" w:hAnsi="GHEA Mariam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F227" w14:textId="77777777" w:rsidR="00337A5B" w:rsidRPr="00337A5B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337A5B">
              <w:rPr>
                <w:rFonts w:ascii="GHEA Mariam" w:eastAsia="Times New Roman" w:hAnsi="GHEA Mariam" w:cs="Calibri"/>
                <w:color w:val="000000"/>
              </w:rPr>
              <w:t>5</w:t>
            </w:r>
          </w:p>
        </w:tc>
      </w:tr>
      <w:tr w:rsidR="00337A5B" w:rsidRPr="00337A5B" w14:paraId="3D596169" w14:textId="77777777" w:rsidTr="00CE2267">
        <w:trPr>
          <w:trHeight w:val="15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21C3E" w14:textId="77777777" w:rsidR="00337A5B" w:rsidRPr="00337A5B" w:rsidRDefault="00337A5B" w:rsidP="003965E0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վրա</w:t>
            </w:r>
            <w:proofErr w:type="spellEnd"/>
            <w:r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կատարվող</w:t>
            </w:r>
            <w:proofErr w:type="spellEnd"/>
            <w:r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ծախսը</w:t>
            </w:r>
            <w:proofErr w:type="spellEnd"/>
            <w:r w:rsidRPr="00337A5B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 w:rsidR="00CE2267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Pr="00337A5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337A5B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 w:rsidRPr="00337A5B">
              <w:rPr>
                <w:rFonts w:ascii="GHEA Mariam" w:eastAsia="Times New Roman" w:hAnsi="GHEA Mariam" w:cs="Calibri"/>
                <w:color w:val="000000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6F89" w14:textId="77777777" w:rsidR="00337A5B" w:rsidRPr="00337A5B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25,000.0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9BA8" w14:textId="77777777" w:rsidR="00337A5B" w:rsidRPr="00337A5B" w:rsidRDefault="00337A5B" w:rsidP="00337A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337A5B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25,000.0 </w:t>
            </w:r>
          </w:p>
        </w:tc>
      </w:tr>
    </w:tbl>
    <w:p w14:paraId="28FAE0C6" w14:textId="77777777" w:rsidR="00337A5B" w:rsidRPr="00337A5B" w:rsidRDefault="00337A5B" w:rsidP="00845A32">
      <w:pPr>
        <w:jc w:val="center"/>
        <w:rPr>
          <w:rFonts w:ascii="GHEA Mariam" w:hAnsi="GHEA Mariam" w:cs="Arial"/>
          <w:b/>
          <w:lang w:val="hy-AM" w:eastAsia="ru-RU"/>
        </w:rPr>
      </w:pPr>
    </w:p>
    <w:p w14:paraId="3B8DC76C" w14:textId="77777777" w:rsidR="00795F73" w:rsidRPr="00644830" w:rsidRDefault="00795F73" w:rsidP="004C6BAE">
      <w:pPr>
        <w:pStyle w:val="mechtex"/>
        <w:ind w:left="720" w:firstLine="720"/>
        <w:jc w:val="left"/>
        <w:rPr>
          <w:rFonts w:ascii="GHEA Mariam" w:hAnsi="GHEA Mariam" w:cs="Arial Armenian"/>
          <w:szCs w:val="22"/>
          <w:lang w:val="hy-AM"/>
        </w:rPr>
      </w:pPr>
      <w:r w:rsidRPr="00644830">
        <w:rPr>
          <w:rFonts w:ascii="GHEA Mariam" w:hAnsi="GHEA Mariam" w:cs="Arial"/>
          <w:szCs w:val="22"/>
          <w:lang w:val="hy-AM"/>
        </w:rPr>
        <w:t>ՀԱՅԱՍՏԱՆԻ</w:t>
      </w:r>
      <w:r w:rsidRPr="00644830">
        <w:rPr>
          <w:rFonts w:ascii="GHEA Mariam" w:hAnsi="GHEA Mariam" w:cs="Arial Armenian"/>
          <w:szCs w:val="22"/>
          <w:lang w:val="hy-AM"/>
        </w:rPr>
        <w:t xml:space="preserve">  </w:t>
      </w:r>
      <w:r w:rsidRPr="00644830">
        <w:rPr>
          <w:rFonts w:ascii="GHEA Mariam" w:hAnsi="GHEA Mariam" w:cs="Arial"/>
          <w:szCs w:val="22"/>
          <w:lang w:val="hy-AM"/>
        </w:rPr>
        <w:t>ՀԱՆՐԱՊԵՏՈՒԹՅԱՆ</w:t>
      </w:r>
    </w:p>
    <w:p w14:paraId="49285C9D" w14:textId="77777777" w:rsidR="00795F73" w:rsidRPr="00644830" w:rsidRDefault="00795F73" w:rsidP="004C6BAE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644830">
        <w:rPr>
          <w:rFonts w:ascii="GHEA Mariam" w:hAnsi="GHEA Mariam"/>
          <w:szCs w:val="22"/>
          <w:lang w:val="hy-AM"/>
        </w:rPr>
        <w:t xml:space="preserve">  </w:t>
      </w:r>
      <w:r w:rsidRPr="00644830">
        <w:rPr>
          <w:rFonts w:ascii="GHEA Mariam" w:hAnsi="GHEA Mariam"/>
          <w:szCs w:val="22"/>
          <w:lang w:val="hy-AM"/>
        </w:rPr>
        <w:tab/>
      </w:r>
      <w:r w:rsidRPr="00644830">
        <w:rPr>
          <w:rFonts w:ascii="GHEA Mariam" w:hAnsi="GHEA Mariam" w:cs="Arial"/>
          <w:szCs w:val="22"/>
          <w:lang w:val="hy-AM"/>
        </w:rPr>
        <w:t>ՎԱՐՉԱՊԵՏԻ</w:t>
      </w:r>
      <w:r w:rsidRPr="00644830">
        <w:rPr>
          <w:rFonts w:ascii="GHEA Mariam" w:hAnsi="GHEA Mariam"/>
          <w:szCs w:val="22"/>
          <w:lang w:val="hy-AM"/>
        </w:rPr>
        <w:t xml:space="preserve"> </w:t>
      </w:r>
      <w:r w:rsidRPr="00644830">
        <w:rPr>
          <w:rFonts w:ascii="GHEA Mariam" w:hAnsi="GHEA Mariam" w:cs="Arial"/>
          <w:szCs w:val="22"/>
          <w:lang w:val="hy-AM"/>
        </w:rPr>
        <w:t>ԱՇԽԱՏԱԿԱԶՄԻ</w:t>
      </w:r>
    </w:p>
    <w:p w14:paraId="2C75DFD5" w14:textId="2BC1BAD9" w:rsidR="00A05D92" w:rsidRDefault="00795F73" w:rsidP="00A05D92">
      <w:pPr>
        <w:rPr>
          <w:rFonts w:ascii="GHEA Mariam" w:hAnsi="GHEA Mariam" w:cs="Arial"/>
          <w:lang w:val="hy-AM"/>
        </w:rPr>
      </w:pPr>
      <w:r w:rsidRPr="00644830">
        <w:rPr>
          <w:rFonts w:ascii="GHEA Mariam" w:hAnsi="GHEA Mariam"/>
          <w:lang w:val="hy-AM"/>
        </w:rPr>
        <w:t xml:space="preserve">  </w:t>
      </w:r>
      <w:r w:rsidRPr="00644830">
        <w:rPr>
          <w:rFonts w:ascii="GHEA Mariam" w:hAnsi="GHEA Mariam"/>
          <w:lang w:val="hy-AM"/>
        </w:rPr>
        <w:tab/>
      </w:r>
      <w:r w:rsidRPr="00644830">
        <w:rPr>
          <w:rFonts w:ascii="GHEA Mariam" w:hAnsi="GHEA Mariam"/>
          <w:lang w:val="hy-AM"/>
        </w:rPr>
        <w:tab/>
      </w:r>
      <w:r w:rsidRPr="00644830">
        <w:rPr>
          <w:rFonts w:ascii="GHEA Mariam" w:hAnsi="GHEA Mariam"/>
          <w:lang w:val="hy-AM"/>
        </w:rPr>
        <w:tab/>
        <w:t xml:space="preserve">   </w:t>
      </w:r>
      <w:r w:rsidRPr="00644830">
        <w:rPr>
          <w:rFonts w:ascii="GHEA Mariam" w:hAnsi="GHEA Mariam" w:cs="Arial"/>
          <w:lang w:val="hy-AM"/>
        </w:rPr>
        <w:t>ՂԵԿԱՎԱՐ</w:t>
      </w:r>
      <w:r w:rsidRPr="00644830">
        <w:rPr>
          <w:rFonts w:ascii="GHEA Mariam" w:hAnsi="GHEA Mariam" w:cs="Arial Armenian"/>
          <w:lang w:val="hy-AM"/>
        </w:rPr>
        <w:t xml:space="preserve">   </w:t>
      </w:r>
      <w:r w:rsidRPr="00644830">
        <w:rPr>
          <w:rFonts w:ascii="GHEA Mariam" w:hAnsi="GHEA Mariam" w:cs="Arial Armenian"/>
          <w:lang w:val="hy-AM"/>
        </w:rPr>
        <w:tab/>
      </w:r>
      <w:r w:rsidRPr="00644830">
        <w:rPr>
          <w:rFonts w:ascii="GHEA Mariam" w:hAnsi="GHEA Mariam" w:cs="Arial Armenian"/>
          <w:lang w:val="hy-AM"/>
        </w:rPr>
        <w:tab/>
      </w:r>
      <w:r w:rsidRPr="00644830">
        <w:rPr>
          <w:rFonts w:ascii="GHEA Mariam" w:hAnsi="GHEA Mariam" w:cs="Arial Armenian"/>
          <w:lang w:val="hy-AM"/>
        </w:rPr>
        <w:tab/>
      </w:r>
      <w:r w:rsidRPr="00644830">
        <w:rPr>
          <w:rFonts w:ascii="GHEA Mariam" w:hAnsi="GHEA Mariam" w:cs="Arial Armenian"/>
          <w:lang w:val="hy-AM"/>
        </w:rPr>
        <w:tab/>
      </w:r>
      <w:r w:rsidRPr="00644830">
        <w:rPr>
          <w:rFonts w:ascii="GHEA Mariam" w:hAnsi="GHEA Mariam" w:cs="Arial Armenian"/>
          <w:lang w:val="hy-AM"/>
        </w:rPr>
        <w:tab/>
      </w:r>
      <w:r w:rsidRPr="00644830">
        <w:rPr>
          <w:rFonts w:ascii="GHEA Mariam" w:hAnsi="GHEA Mariam" w:cs="Arial Armenian"/>
          <w:lang w:val="hy-AM"/>
        </w:rPr>
        <w:tab/>
      </w:r>
      <w:r w:rsidRPr="00644830">
        <w:rPr>
          <w:rFonts w:ascii="GHEA Mariam" w:hAnsi="GHEA Mariam" w:cs="Arial Armenian"/>
          <w:lang w:val="hy-AM"/>
        </w:rPr>
        <w:tab/>
      </w:r>
      <w:r w:rsidRPr="00644830">
        <w:rPr>
          <w:rFonts w:ascii="GHEA Mariam" w:hAnsi="GHEA Mariam" w:cs="Arial Armenian"/>
          <w:lang w:val="hy-AM"/>
        </w:rPr>
        <w:tab/>
      </w:r>
      <w:r w:rsidRPr="00644830">
        <w:rPr>
          <w:rFonts w:ascii="GHEA Mariam" w:hAnsi="GHEA Mariam" w:cs="Arial Armenian"/>
          <w:lang w:val="hy-AM"/>
        </w:rPr>
        <w:tab/>
      </w:r>
      <w:r w:rsidRPr="00644830">
        <w:rPr>
          <w:rFonts w:ascii="GHEA Mariam" w:hAnsi="GHEA Mariam" w:cs="Arial Armenian"/>
          <w:lang w:val="hy-AM"/>
        </w:rPr>
        <w:tab/>
      </w:r>
      <w:r w:rsidRPr="00644830">
        <w:rPr>
          <w:rFonts w:ascii="GHEA Mariam" w:hAnsi="GHEA Mariam" w:cs="Arial"/>
          <w:lang w:val="hy-AM"/>
        </w:rPr>
        <w:t>Է</w:t>
      </w:r>
      <w:r w:rsidRPr="00644830">
        <w:rPr>
          <w:rFonts w:ascii="GHEA Mariam" w:hAnsi="GHEA Mariam"/>
          <w:lang w:val="hy-AM"/>
        </w:rPr>
        <w:t>.</w:t>
      </w:r>
      <w:r w:rsidRPr="00644830">
        <w:rPr>
          <w:rFonts w:ascii="GHEA Mariam" w:hAnsi="GHEA Mariam" w:cs="Arial Armenian"/>
          <w:lang w:val="hy-AM"/>
        </w:rPr>
        <w:t xml:space="preserve"> </w:t>
      </w:r>
      <w:r w:rsidRPr="00644830">
        <w:rPr>
          <w:rFonts w:ascii="GHEA Mariam" w:hAnsi="GHEA Mariam" w:cs="Arial"/>
          <w:lang w:val="hy-AM"/>
        </w:rPr>
        <w:t>ԱՂԱՋԱՆՅԱՆ</w:t>
      </w:r>
    </w:p>
    <w:p w14:paraId="703E8687" w14:textId="19E39B0F" w:rsidR="00FB3757" w:rsidRDefault="00FB3757" w:rsidP="00795F73">
      <w:pPr>
        <w:rPr>
          <w:rFonts w:ascii="GHEA Mariam" w:hAnsi="GHEA Mariam" w:cs="Arial"/>
          <w:lang w:val="hy-AM"/>
        </w:rPr>
      </w:pPr>
    </w:p>
    <w:sectPr w:rsidR="00FB3757" w:rsidSect="00CE7963">
      <w:headerReference w:type="default" r:id="rId6"/>
      <w:footerReference w:type="default" r:id="rId7"/>
      <w:footerReference w:type="first" r:id="rId8"/>
      <w:pgSz w:w="15840" w:h="12240" w:orient="landscape"/>
      <w:pgMar w:top="1135" w:right="1440" w:bottom="993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CC3B6" w14:textId="77777777" w:rsidR="00490EE1" w:rsidRDefault="00490EE1" w:rsidP="00173B55">
      <w:pPr>
        <w:spacing w:after="0" w:line="240" w:lineRule="auto"/>
      </w:pPr>
      <w:r>
        <w:separator/>
      </w:r>
    </w:p>
  </w:endnote>
  <w:endnote w:type="continuationSeparator" w:id="0">
    <w:p w14:paraId="4E4BC47A" w14:textId="77777777" w:rsidR="00490EE1" w:rsidRDefault="00490EE1" w:rsidP="0017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89DE9" w14:textId="77777777" w:rsidR="00B635E0" w:rsidRPr="009C6648" w:rsidRDefault="009C6648" w:rsidP="009C6648">
    <w:pPr>
      <w:pStyle w:val="Footer"/>
    </w:pPr>
    <w:r>
      <w:rPr>
        <w:rFonts w:ascii="GHEA Mariam" w:hAnsi="GHEA Mariam"/>
      </w:rPr>
      <w:fldChar w:fldCharType="begin"/>
    </w:r>
    <w:r>
      <w:rPr>
        <w:rFonts w:ascii="GHEA Mariam" w:hAnsi="GHEA Mariam"/>
      </w:rPr>
      <w:instrText xml:space="preserve"> FILENAME   \* MERGEFORMAT </w:instrText>
    </w:r>
    <w:r>
      <w:rPr>
        <w:rFonts w:ascii="GHEA Mariam" w:hAnsi="GHEA Mariam"/>
      </w:rPr>
      <w:fldChar w:fldCharType="separate"/>
    </w:r>
    <w:r>
      <w:rPr>
        <w:rFonts w:ascii="GHEA Mariam" w:hAnsi="GHEA Mariam"/>
        <w:noProof/>
      </w:rPr>
      <w:t>voroshumTK256</w:t>
    </w:r>
    <w:r>
      <w:rPr>
        <w:rFonts w:ascii="GHEA Mariam" w:hAnsi="GHEA Maria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09867" w14:textId="77777777" w:rsidR="00B635E0" w:rsidRPr="009C6648" w:rsidRDefault="009C6648" w:rsidP="009C6648">
    <w:pPr>
      <w:pStyle w:val="Footer"/>
      <w:rPr>
        <w:rFonts w:ascii="GHEA Mariam" w:hAnsi="GHEA Mariam"/>
        <w:sz w:val="20"/>
        <w:szCs w:val="20"/>
      </w:rPr>
    </w:pPr>
    <w:r w:rsidRPr="009C6648">
      <w:rPr>
        <w:rFonts w:ascii="GHEA Mariam" w:hAnsi="GHEA Mariam"/>
        <w:sz w:val="20"/>
        <w:szCs w:val="20"/>
      </w:rPr>
      <w:fldChar w:fldCharType="begin"/>
    </w:r>
    <w:r w:rsidRPr="009C6648">
      <w:rPr>
        <w:rFonts w:ascii="GHEA Mariam" w:hAnsi="GHEA Mariam"/>
        <w:sz w:val="20"/>
        <w:szCs w:val="20"/>
      </w:rPr>
      <w:instrText xml:space="preserve"> FILENAME   \* MERGEFORMAT </w:instrText>
    </w:r>
    <w:r w:rsidRPr="009C6648">
      <w:rPr>
        <w:rFonts w:ascii="GHEA Mariam" w:hAnsi="GHEA Mariam"/>
        <w:sz w:val="20"/>
        <w:szCs w:val="20"/>
      </w:rPr>
      <w:fldChar w:fldCharType="separate"/>
    </w:r>
    <w:r w:rsidRPr="009C6648">
      <w:rPr>
        <w:rFonts w:ascii="GHEA Mariam" w:hAnsi="GHEA Mariam"/>
        <w:noProof/>
        <w:sz w:val="20"/>
        <w:szCs w:val="20"/>
      </w:rPr>
      <w:t>voroshumTK256</w:t>
    </w:r>
    <w:r w:rsidRPr="009C6648">
      <w:rPr>
        <w:rFonts w:ascii="GHEA Mariam" w:hAnsi="GHEA Mariam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102D2" w14:textId="77777777" w:rsidR="00490EE1" w:rsidRDefault="00490EE1" w:rsidP="00173B55">
      <w:pPr>
        <w:spacing w:after="0" w:line="240" w:lineRule="auto"/>
      </w:pPr>
      <w:r>
        <w:separator/>
      </w:r>
    </w:p>
  </w:footnote>
  <w:footnote w:type="continuationSeparator" w:id="0">
    <w:p w14:paraId="577E3E96" w14:textId="77777777" w:rsidR="00490EE1" w:rsidRDefault="00490EE1" w:rsidP="0017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52801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7843B3" w14:textId="77777777" w:rsidR="00B635E0" w:rsidRDefault="00B635E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6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CA06CA" w14:textId="77777777" w:rsidR="00B635E0" w:rsidRDefault="00B63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55"/>
    <w:rsid w:val="0003041B"/>
    <w:rsid w:val="000C3E2E"/>
    <w:rsid w:val="000E2434"/>
    <w:rsid w:val="001357FD"/>
    <w:rsid w:val="00173B55"/>
    <w:rsid w:val="001825EA"/>
    <w:rsid w:val="0032692C"/>
    <w:rsid w:val="00337A5B"/>
    <w:rsid w:val="003965E0"/>
    <w:rsid w:val="003C32C0"/>
    <w:rsid w:val="00485E60"/>
    <w:rsid w:val="00490EE1"/>
    <w:rsid w:val="004C6BAE"/>
    <w:rsid w:val="0058550C"/>
    <w:rsid w:val="005B4C1D"/>
    <w:rsid w:val="005F20E4"/>
    <w:rsid w:val="00644830"/>
    <w:rsid w:val="00654291"/>
    <w:rsid w:val="007023C7"/>
    <w:rsid w:val="007174E1"/>
    <w:rsid w:val="00795F73"/>
    <w:rsid w:val="007F1632"/>
    <w:rsid w:val="00845A32"/>
    <w:rsid w:val="00850888"/>
    <w:rsid w:val="008F24A6"/>
    <w:rsid w:val="00912C35"/>
    <w:rsid w:val="009A5ECD"/>
    <w:rsid w:val="009B06DC"/>
    <w:rsid w:val="009C6648"/>
    <w:rsid w:val="00A05D92"/>
    <w:rsid w:val="00AA17B3"/>
    <w:rsid w:val="00AE5A69"/>
    <w:rsid w:val="00B635E0"/>
    <w:rsid w:val="00B94F92"/>
    <w:rsid w:val="00BB73B7"/>
    <w:rsid w:val="00CE2267"/>
    <w:rsid w:val="00CE7963"/>
    <w:rsid w:val="00E506F2"/>
    <w:rsid w:val="00EC0CC1"/>
    <w:rsid w:val="00FB2E7D"/>
    <w:rsid w:val="00FB3757"/>
    <w:rsid w:val="00FD1FBD"/>
    <w:rsid w:val="00FD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D5EA7"/>
  <w15:chartTrackingRefBased/>
  <w15:docId w15:val="{FD7E9E9D-3861-4FF7-A304-38844D47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173B55"/>
    <w:rPr>
      <w:rFonts w:cs="Times New Roman"/>
      <w:b/>
    </w:rPr>
  </w:style>
  <w:style w:type="paragraph" w:styleId="NormalWeb">
    <w:name w:val="Normal (Web)"/>
    <w:basedOn w:val="Normal"/>
    <w:uiPriority w:val="99"/>
    <w:rsid w:val="00173B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173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B55"/>
  </w:style>
  <w:style w:type="paragraph" w:styleId="Footer">
    <w:name w:val="footer"/>
    <w:basedOn w:val="Normal"/>
    <w:link w:val="FooterChar"/>
    <w:uiPriority w:val="99"/>
    <w:unhideWhenUsed/>
    <w:rsid w:val="00173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B55"/>
  </w:style>
  <w:style w:type="paragraph" w:customStyle="1" w:styleId="mechtex">
    <w:name w:val="mechtex"/>
    <w:basedOn w:val="Normal"/>
    <w:link w:val="mechtexChar"/>
    <w:qFormat/>
    <w:rsid w:val="00BB73B7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BB73B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a">
    <w:name w:val="հկ"/>
    <w:rsid w:val="001357FD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EC0CC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https://mul2-moj.gov.am/tasks/129581/oneclick/1237.docx?token=d5bdf8b9bf8c35271ede9a6ae4ba7478</cp:keywords>
  <dc:description/>
  <cp:lastModifiedBy>Tigran Ghandiljyan</cp:lastModifiedBy>
  <cp:revision>8</cp:revision>
  <dcterms:created xsi:type="dcterms:W3CDTF">2020-07-28T07:44:00Z</dcterms:created>
  <dcterms:modified xsi:type="dcterms:W3CDTF">2020-07-28T11:22:00Z</dcterms:modified>
</cp:coreProperties>
</file>